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9E" w:rsidRPr="005D0D00" w:rsidRDefault="003A219E" w:rsidP="003A219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D0D0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5F2270" w:rsidRDefault="00714AA6" w:rsidP="00CE7157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5F2270">
        <w:rPr>
          <w:rFonts w:asciiTheme="minorHAnsi" w:hAnsiTheme="minorHAnsi"/>
          <w:b/>
          <w:color w:val="000099"/>
          <w:szCs w:val="20"/>
        </w:rPr>
        <w:t xml:space="preserve">RESOLUCIÓN </w:t>
      </w:r>
      <w:r w:rsidR="00A6281C" w:rsidRPr="005F2270">
        <w:rPr>
          <w:rFonts w:asciiTheme="minorHAnsi" w:hAnsiTheme="minorHAnsi"/>
          <w:b/>
          <w:color w:val="000099"/>
          <w:szCs w:val="20"/>
        </w:rPr>
        <w:t xml:space="preserve">EN RESPUESTA A </w:t>
      </w:r>
      <w:r w:rsidRPr="005F2270">
        <w:rPr>
          <w:rFonts w:asciiTheme="minorHAnsi" w:hAnsiTheme="minorHAnsi"/>
          <w:b/>
          <w:color w:val="000099"/>
          <w:szCs w:val="20"/>
        </w:rPr>
        <w:t>SOLICITUD</w:t>
      </w:r>
      <w:r w:rsidR="00A6281C" w:rsidRPr="005F2270">
        <w:rPr>
          <w:rFonts w:asciiTheme="minorHAnsi" w:hAnsiTheme="minorHAnsi"/>
          <w:b/>
          <w:color w:val="000099"/>
          <w:szCs w:val="20"/>
        </w:rPr>
        <w:t xml:space="preserve"> DE INFORMACIÓN </w:t>
      </w:r>
      <w:r w:rsidR="00A05D71" w:rsidRPr="005F2270">
        <w:rPr>
          <w:rFonts w:asciiTheme="minorHAnsi" w:hAnsiTheme="minorHAnsi"/>
          <w:b/>
          <w:color w:val="000099"/>
          <w:szCs w:val="20"/>
        </w:rPr>
        <w:t>N</w:t>
      </w:r>
      <w:r w:rsidR="00640AA6" w:rsidRPr="005F2270">
        <w:rPr>
          <w:rFonts w:asciiTheme="minorHAnsi" w:hAnsiTheme="minorHAnsi"/>
          <w:b/>
          <w:color w:val="000099"/>
          <w:szCs w:val="20"/>
        </w:rPr>
        <w:t xml:space="preserve">° </w:t>
      </w:r>
      <w:r w:rsidR="0073365F" w:rsidRPr="005F2270">
        <w:rPr>
          <w:rFonts w:asciiTheme="minorHAnsi" w:hAnsiTheme="minorHAnsi"/>
          <w:b/>
          <w:color w:val="000099"/>
          <w:szCs w:val="20"/>
        </w:rPr>
        <w:t>2</w:t>
      </w:r>
      <w:r w:rsidR="003D16C5">
        <w:rPr>
          <w:rFonts w:asciiTheme="minorHAnsi" w:hAnsiTheme="minorHAnsi"/>
          <w:b/>
          <w:color w:val="000099"/>
          <w:szCs w:val="20"/>
        </w:rPr>
        <w:t>99</w:t>
      </w:r>
      <w:r w:rsidR="0065633F" w:rsidRPr="005F2270">
        <w:rPr>
          <w:rFonts w:asciiTheme="minorHAnsi" w:hAnsiTheme="minorHAnsi"/>
          <w:b/>
          <w:color w:val="000099"/>
          <w:szCs w:val="20"/>
        </w:rPr>
        <w:t>-2016</w:t>
      </w:r>
    </w:p>
    <w:p w:rsidR="00D4056E" w:rsidRPr="003D16C5" w:rsidRDefault="00D4056E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</w:rPr>
      </w:pPr>
    </w:p>
    <w:p w:rsidR="00982A15" w:rsidRDefault="00714AA6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E7157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2B26C2">
        <w:rPr>
          <w:rFonts w:asciiTheme="minorHAnsi" w:eastAsia="Arial Unicode MS" w:hAnsiTheme="minorHAnsi" w:cs="Arial Unicode MS"/>
          <w:color w:val="000099"/>
          <w:sz w:val="20"/>
          <w:szCs w:val="20"/>
        </w:rPr>
        <w:t>catorce</w:t>
      </w:r>
      <w:r w:rsidR="0073365F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del día </w:t>
      </w:r>
      <w:r w:rsidR="002B26C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seis </w:t>
      </w:r>
      <w:r w:rsidR="00560DBF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de</w:t>
      </w:r>
      <w:r w:rsidR="00A228D4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2B26C2">
        <w:rPr>
          <w:rFonts w:asciiTheme="minorHAnsi" w:eastAsia="Arial Unicode MS" w:hAnsiTheme="minorHAnsi" w:cs="Arial Unicode MS"/>
          <w:color w:val="000099"/>
          <w:sz w:val="20"/>
          <w:szCs w:val="20"/>
        </w:rPr>
        <w:t>diciembre</w:t>
      </w:r>
      <w:r w:rsidR="00907DB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de 201</w:t>
      </w:r>
      <w:r w:rsidR="00CA0975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6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E715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73365F"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</w:t>
      </w:r>
      <w:r w:rsidR="002B26C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99</w:t>
      </w:r>
      <w:r w:rsidR="00E757D8" w:rsidRPr="00CE715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2B26C2" w:rsidRDefault="002B26C2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F311A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Listado de tipos de aves exóticas que están en el país</w:t>
      </w:r>
    </w:p>
    <w:p w:rsidR="00174F17" w:rsidRPr="00252E2F" w:rsidRDefault="00174F17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3F311A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Detalle del tipo y cantidad de aves exóticas que ingresaron al país a partir del 1 de enero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al 31 de diciembre de 2014; 1 de enero al 31 de diciembre de 2015 y del 1 de enero al 31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de octubre de 2016. </w:t>
      </w:r>
      <w:r w:rsidR="00174F17"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D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etallar por mes y la procedencia de cada espécimen</w:t>
      </w:r>
    </w:p>
    <w:p w:rsidR="00174F17" w:rsidRPr="00252E2F" w:rsidRDefault="00174F17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3F311A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Qué tipo de aves son las más frecuentes que ingresen en el país. Detallar listado</w:t>
      </w:r>
    </w:p>
    <w:p w:rsidR="00174F17" w:rsidRPr="00252E2F" w:rsidRDefault="00174F17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3F311A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Cuáles son los motivos más frecuentes por los cuales ingresan al país. ¿Ingresan como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mascotas, para reservas, zoológico, decomisos? U otro tipo de causa que provoque el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ingreso de aves exóticas al país</w:t>
      </w:r>
    </w:p>
    <w:p w:rsidR="00174F17" w:rsidRPr="00252E2F" w:rsidRDefault="00174F17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3F311A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Descripción del proceso o trámite que una persona debe realizar para poder tener un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ave exótica como mascota. ¿Cuáles son los requisitos que debe de cumplir?</w:t>
      </w:r>
    </w:p>
    <w:p w:rsidR="00174F17" w:rsidRPr="00252E2F" w:rsidRDefault="00174F17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3F311A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Descripción del proceso o trámite que una persona debe realizar para poder traer aves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exóticas y 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c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omercializarlas. ¿Cuáles son los requisitos que debe de cumplir?</w:t>
      </w:r>
    </w:p>
    <w:p w:rsidR="00174F17" w:rsidRPr="00252E2F" w:rsidRDefault="00174F17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174F17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Qué tipo de documentación necesita presentar unas personas que quiera ingresar un ave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exótica en el país</w:t>
      </w:r>
    </w:p>
    <w:p w:rsidR="003F311A" w:rsidRPr="00252E2F" w:rsidRDefault="003F311A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3F311A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Detallar el tipo de ave y las diferentes tarifas de impuestos que deben de pagar las</w:t>
      </w:r>
      <w:r w:rsidR="00174F17"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personas por ingresar un ave exótica al país</w:t>
      </w:r>
    </w:p>
    <w:p w:rsidR="00174F17" w:rsidRPr="00252E2F" w:rsidRDefault="00174F17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3F311A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Cuáles son las causas que pueden evitar el ingreso de aves exóticas al país</w:t>
      </w:r>
    </w:p>
    <w:p w:rsidR="00174F17" w:rsidRPr="00252E2F" w:rsidRDefault="00174F17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3F311A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Es permitida la crianza de aves exóticas en el país</w:t>
      </w:r>
    </w:p>
    <w:p w:rsidR="00174F17" w:rsidRPr="00252E2F" w:rsidRDefault="00174F17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3F311A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¿Qué tipo de aves exóticas en peligro de extinción hay en el país?</w:t>
      </w:r>
    </w:p>
    <w:p w:rsidR="00174F17" w:rsidRPr="00252E2F" w:rsidRDefault="00174F17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174F17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Detallar listado de aves exóticas en peligro de extinción</w:t>
      </w:r>
    </w:p>
    <w:p w:rsidR="00174F17" w:rsidRPr="00252E2F" w:rsidRDefault="00174F17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3F311A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De parte de MAG existe algún mecanismo para supervisar que las aves que ingresan</w:t>
      </w:r>
      <w:r w:rsidR="00174F17"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estén en buenas condiciones ambientales</w:t>
      </w:r>
    </w:p>
    <w:p w:rsidR="00174F17" w:rsidRPr="00252E2F" w:rsidRDefault="00174F17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3F311A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Cómo estas aves pueden afectar el equilibrio medio ambiental de la fauna y flora de</w:t>
      </w:r>
      <w:r w:rsidR="00174F17"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nuestro país</w:t>
      </w:r>
    </w:p>
    <w:p w:rsidR="00174F17" w:rsidRPr="00252E2F" w:rsidRDefault="00174F17" w:rsidP="00174F17">
      <w:pPr>
        <w:pStyle w:val="Prrafodelista"/>
        <w:spacing w:after="0" w:line="240" w:lineRule="auto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3F311A" w:rsidRPr="00252E2F" w:rsidRDefault="003F311A" w:rsidP="00174F17">
      <w:pPr>
        <w:pStyle w:val="Prrafodelista"/>
        <w:widowControl w:val="0"/>
        <w:numPr>
          <w:ilvl w:val="3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Qué tipo de derivados se pueden comercializar de estas aves, ¿huevos, plumas u otro</w:t>
      </w:r>
      <w:r w:rsidR="00174F17"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</w:t>
      </w:r>
      <w:r w:rsidRPr="00252E2F">
        <w:rPr>
          <w:rFonts w:asciiTheme="minorHAnsi" w:eastAsia="Arial Unicode MS" w:hAnsiTheme="minorHAnsi" w:cs="Arial Unicode MS"/>
          <w:color w:val="000099"/>
          <w:sz w:val="18"/>
          <w:szCs w:val="20"/>
        </w:rPr>
        <w:t>tipo de derivados?</w:t>
      </w:r>
    </w:p>
    <w:p w:rsidR="00174F17" w:rsidRPr="00252E2F" w:rsidRDefault="00174F17" w:rsidP="00174F1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907DBC" w:rsidRPr="005F2270" w:rsidRDefault="00907DBC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szCs w:val="20"/>
        </w:rPr>
      </w:pPr>
    </w:p>
    <w:p w:rsidR="005F2270" w:rsidRDefault="00BE0B9D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7157">
        <w:rPr>
          <w:rFonts w:asciiTheme="minorHAnsi" w:eastAsia="Arial Unicode MS" w:hAnsiTheme="minorHAnsi" w:cs="Arial Unicode MS"/>
          <w:w w:val="102"/>
          <w:sz w:val="20"/>
          <w:szCs w:val="20"/>
        </w:rPr>
        <w:t>P</w:t>
      </w:r>
      <w:r w:rsidR="00EE4B7D" w:rsidRPr="00CE7157">
        <w:rPr>
          <w:rFonts w:asciiTheme="minorHAnsi" w:eastAsia="Arial Unicode MS" w:hAnsiTheme="minorHAnsi" w:cs="Arial Unicode MS"/>
          <w:w w:val="102"/>
          <w:sz w:val="20"/>
          <w:szCs w:val="20"/>
        </w:rPr>
        <w:t>resentada ante la Oficina de Información y Respuesta de esta dependencia por parte de</w:t>
      </w:r>
      <w:r w:rsidR="00EE4B7D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:</w:t>
      </w:r>
      <w:r w:rsidR="00963746" w:rsidRPr="00CE7157">
        <w:rPr>
          <w:rFonts w:asciiTheme="minorHAnsi" w:hAnsiTheme="minorHAnsi"/>
          <w:color w:val="000099"/>
          <w:sz w:val="20"/>
          <w:szCs w:val="20"/>
        </w:rPr>
        <w:t xml:space="preserve"> </w:t>
      </w:r>
      <w:proofErr w:type="spellStart"/>
      <w:r w:rsidR="003A219E" w:rsidRPr="003A219E">
        <w:rPr>
          <w:rFonts w:ascii="Helvetica" w:hAnsi="Helvetica" w:cs="Helvetica"/>
          <w:b/>
          <w:color w:val="000099"/>
          <w:sz w:val="16"/>
          <w:szCs w:val="24"/>
          <w:highlight w:val="darkBlue"/>
          <w:lang w:eastAsia="en-US"/>
        </w:rPr>
        <w:t>xxxxxxxxxxxxx</w:t>
      </w:r>
      <w:proofErr w:type="spellEnd"/>
      <w:r w:rsidR="003A219E" w:rsidRPr="003A219E">
        <w:rPr>
          <w:rFonts w:ascii="Helvetica" w:hAnsi="Helvetica" w:cs="Helvetica"/>
          <w:b/>
          <w:color w:val="000099"/>
          <w:sz w:val="16"/>
          <w:szCs w:val="24"/>
          <w:highlight w:val="darkBlue"/>
          <w:lang w:eastAsia="en-US"/>
        </w:rPr>
        <w:t>,</w:t>
      </w:r>
      <w:r w:rsidR="003A219E">
        <w:rPr>
          <w:rFonts w:ascii="Helvetica" w:hAnsi="Helvetica" w:cs="Helvetica"/>
          <w:b/>
          <w:color w:val="000099"/>
          <w:sz w:val="16"/>
          <w:szCs w:val="24"/>
          <w:lang w:eastAsia="en-US"/>
        </w:rPr>
        <w:t xml:space="preserve"> </w:t>
      </w:r>
      <w:r w:rsidR="00B5477D" w:rsidRPr="00CE7157">
        <w:rPr>
          <w:rFonts w:asciiTheme="minorHAnsi" w:eastAsia="Arial Unicode MS" w:hAnsiTheme="minorHAnsi" w:cs="Arial Unicode MS"/>
          <w:sz w:val="20"/>
          <w:szCs w:val="20"/>
        </w:rPr>
        <w:t>y considerando que la informació</w:t>
      </w:r>
      <w:bookmarkStart w:id="0" w:name="_GoBack"/>
      <w:bookmarkEnd w:id="0"/>
      <w:r w:rsidR="00B5477D" w:rsidRPr="00CE7157">
        <w:rPr>
          <w:rFonts w:asciiTheme="minorHAnsi" w:eastAsia="Arial Unicode MS" w:hAnsiTheme="minorHAnsi" w:cs="Arial Unicode MS"/>
          <w:sz w:val="20"/>
          <w:szCs w:val="20"/>
        </w:rPr>
        <w:t xml:space="preserve">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304C2F" w:rsidRPr="00CE7157">
        <w:rPr>
          <w:rFonts w:asciiTheme="minorHAnsi" w:eastAsia="Arial Unicode MS" w:hAnsiTheme="minorHAnsi" w:cs="Arial Unicode MS"/>
          <w:sz w:val="20"/>
          <w:szCs w:val="20"/>
        </w:rPr>
        <w:t>resuelven</w:t>
      </w:r>
      <w:r w:rsidR="00B5477D" w:rsidRPr="00CE7157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B5477D" w:rsidRPr="005F2270" w:rsidRDefault="00B5477D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p w:rsidR="00B5477D" w:rsidRPr="00171A91" w:rsidRDefault="00B5477D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126A4D" w:rsidRPr="00CE7157" w:rsidRDefault="00B5477D" w:rsidP="00CE7157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CE7157">
        <w:rPr>
          <w:rFonts w:asciiTheme="minorHAnsi" w:hAnsiTheme="minorHAnsi"/>
          <w:b/>
          <w:color w:val="000099"/>
          <w:sz w:val="20"/>
          <w:szCs w:val="20"/>
        </w:rPr>
        <w:t xml:space="preserve">PROPORCIONAR </w:t>
      </w:r>
      <w:r w:rsidRPr="007B43E3">
        <w:rPr>
          <w:rFonts w:asciiTheme="minorHAnsi" w:hAnsiTheme="minorHAnsi"/>
          <w:b/>
          <w:color w:val="000099"/>
          <w:sz w:val="20"/>
          <w:szCs w:val="20"/>
        </w:rPr>
        <w:t>PARTE</w:t>
      </w:r>
      <w:r w:rsidRPr="00CE7157">
        <w:rPr>
          <w:rFonts w:asciiTheme="minorHAnsi" w:hAnsiTheme="minorHAnsi"/>
          <w:b/>
          <w:color w:val="000099"/>
          <w:sz w:val="20"/>
          <w:szCs w:val="20"/>
        </w:rPr>
        <w:t xml:space="preserve"> DE LA INFORMACIÓN PÚBLICA SOLICITADA</w:t>
      </w:r>
    </w:p>
    <w:p w:rsidR="00126A4D" w:rsidRPr="00171A91" w:rsidRDefault="00126A4D" w:rsidP="00CE7157">
      <w:pPr>
        <w:spacing w:after="0" w:line="240" w:lineRule="auto"/>
        <w:jc w:val="center"/>
        <w:rPr>
          <w:rFonts w:asciiTheme="minorHAnsi" w:hAnsiTheme="minorHAnsi"/>
          <w:color w:val="000099"/>
          <w:sz w:val="10"/>
          <w:szCs w:val="20"/>
        </w:rPr>
      </w:pPr>
    </w:p>
    <w:p w:rsidR="001D4B91" w:rsidRDefault="001D4B91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:rsidR="00475675" w:rsidRDefault="00656339" w:rsidP="00AB19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CE1A1E">
        <w:rPr>
          <w:rFonts w:asciiTheme="minorHAnsi" w:hAnsiTheme="minorHAnsi"/>
          <w:sz w:val="20"/>
          <w:szCs w:val="20"/>
        </w:rPr>
        <w:lastRenderedPageBreak/>
        <w:t>S</w:t>
      </w:r>
      <w:r w:rsidR="0073365F" w:rsidRPr="00CE1A1E">
        <w:rPr>
          <w:rFonts w:asciiTheme="minorHAnsi" w:hAnsiTheme="minorHAnsi"/>
          <w:sz w:val="20"/>
          <w:szCs w:val="20"/>
        </w:rPr>
        <w:t xml:space="preserve">e </w:t>
      </w:r>
      <w:r w:rsidR="002A3AAA" w:rsidRPr="00CE1A1E">
        <w:rPr>
          <w:rFonts w:asciiTheme="minorHAnsi" w:hAnsiTheme="minorHAnsi"/>
          <w:sz w:val="20"/>
          <w:szCs w:val="20"/>
        </w:rPr>
        <w:t>adjunta</w:t>
      </w:r>
      <w:r w:rsidR="00CE1A1E">
        <w:rPr>
          <w:rFonts w:asciiTheme="minorHAnsi" w:hAnsiTheme="minorHAnsi"/>
          <w:sz w:val="20"/>
          <w:szCs w:val="20"/>
        </w:rPr>
        <w:t>n</w:t>
      </w:r>
      <w:r w:rsidR="002A3AAA" w:rsidRPr="00CE1A1E">
        <w:rPr>
          <w:rFonts w:asciiTheme="minorHAnsi" w:hAnsiTheme="minorHAnsi"/>
          <w:sz w:val="20"/>
          <w:szCs w:val="20"/>
        </w:rPr>
        <w:t xml:space="preserve"> a la presente resolución</w:t>
      </w:r>
      <w:r w:rsidR="001C7DAF" w:rsidRPr="00CE1A1E">
        <w:rPr>
          <w:rFonts w:asciiTheme="minorHAnsi" w:hAnsiTheme="minorHAnsi"/>
          <w:sz w:val="20"/>
          <w:szCs w:val="20"/>
        </w:rPr>
        <w:t xml:space="preserve"> </w:t>
      </w:r>
      <w:r w:rsidR="00475675">
        <w:rPr>
          <w:rFonts w:asciiTheme="minorHAnsi" w:hAnsiTheme="minorHAnsi"/>
          <w:sz w:val="20"/>
          <w:szCs w:val="20"/>
        </w:rPr>
        <w:t xml:space="preserve">un documento en PDF seleccionable </w:t>
      </w:r>
      <w:r w:rsidR="00CE1A1E" w:rsidRPr="00CE1A1E">
        <w:rPr>
          <w:rFonts w:asciiTheme="minorHAnsi" w:hAnsiTheme="minorHAnsi"/>
          <w:sz w:val="20"/>
          <w:szCs w:val="20"/>
        </w:rPr>
        <w:t xml:space="preserve">en </w:t>
      </w:r>
      <w:r w:rsidR="00475675">
        <w:rPr>
          <w:rFonts w:asciiTheme="minorHAnsi" w:hAnsiTheme="minorHAnsi"/>
          <w:sz w:val="20"/>
          <w:szCs w:val="20"/>
        </w:rPr>
        <w:t>e</w:t>
      </w:r>
      <w:r w:rsidR="00CE1A1E" w:rsidRPr="00CE1A1E">
        <w:rPr>
          <w:rFonts w:asciiTheme="minorHAnsi" w:hAnsiTheme="minorHAnsi"/>
          <w:sz w:val="20"/>
          <w:szCs w:val="20"/>
        </w:rPr>
        <w:t xml:space="preserve">l </w:t>
      </w:r>
      <w:r w:rsidR="0000640F">
        <w:rPr>
          <w:rFonts w:asciiTheme="minorHAnsi" w:hAnsiTheme="minorHAnsi"/>
          <w:sz w:val="20"/>
          <w:szCs w:val="20"/>
        </w:rPr>
        <w:t xml:space="preserve">cual </w:t>
      </w:r>
      <w:r w:rsidR="00CE1A1E" w:rsidRPr="00CE1A1E">
        <w:rPr>
          <w:rFonts w:asciiTheme="minorHAnsi" w:hAnsiTheme="minorHAnsi"/>
          <w:sz w:val="20"/>
          <w:szCs w:val="20"/>
        </w:rPr>
        <w:t xml:space="preserve">se </w:t>
      </w:r>
      <w:r w:rsidR="00475675">
        <w:rPr>
          <w:rFonts w:asciiTheme="minorHAnsi" w:hAnsiTheme="minorHAnsi"/>
          <w:sz w:val="20"/>
          <w:szCs w:val="20"/>
        </w:rPr>
        <w:t>responde a los siguientes requerimientos:</w:t>
      </w:r>
    </w:p>
    <w:p w:rsidR="00475675" w:rsidRPr="001D4B91" w:rsidRDefault="00475675" w:rsidP="00AB19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10"/>
          <w:szCs w:val="20"/>
        </w:rPr>
      </w:pPr>
    </w:p>
    <w:p w:rsidR="00475675" w:rsidRPr="001D4B91" w:rsidRDefault="00475675" w:rsidP="00475675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4F6228" w:themeColor="accent3" w:themeShade="80"/>
          <w:sz w:val="18"/>
          <w:szCs w:val="20"/>
        </w:rPr>
      </w:pPr>
      <w:r w:rsidRPr="001D4B91">
        <w:rPr>
          <w:rFonts w:asciiTheme="minorHAnsi" w:eastAsia="Arial Unicode MS" w:hAnsiTheme="minorHAnsi" w:cs="Arial Unicode MS"/>
          <w:b/>
          <w:color w:val="4F6228" w:themeColor="accent3" w:themeShade="80"/>
          <w:sz w:val="18"/>
          <w:szCs w:val="20"/>
        </w:rPr>
        <w:t>Qué tipo de aves son las más frecuentes que ingresen en el país. Detallar listado</w:t>
      </w:r>
    </w:p>
    <w:p w:rsidR="00475675" w:rsidRPr="001D4B91" w:rsidRDefault="00475675" w:rsidP="00475675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4F6228" w:themeColor="accent3" w:themeShade="80"/>
          <w:sz w:val="20"/>
          <w:szCs w:val="20"/>
        </w:rPr>
      </w:pPr>
      <w:r w:rsidRPr="001D4B91">
        <w:rPr>
          <w:rFonts w:asciiTheme="minorHAnsi" w:eastAsia="Arial Unicode MS" w:hAnsiTheme="minorHAnsi" w:cs="Arial Unicode MS"/>
          <w:b/>
          <w:color w:val="4F6228" w:themeColor="accent3" w:themeShade="80"/>
          <w:sz w:val="18"/>
          <w:szCs w:val="20"/>
        </w:rPr>
        <w:t>Cuáles son los motivos más frecuentes por los cuales ingresan al país. ¿Ingresan como mascotas, para reservas, zoológico, decomisos? U otro tipo de causa que provoque el ingreso de aves exóticas al país</w:t>
      </w:r>
    </w:p>
    <w:p w:rsidR="00475675" w:rsidRPr="001D4B91" w:rsidRDefault="00475675" w:rsidP="00475675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4F6228" w:themeColor="accent3" w:themeShade="80"/>
          <w:sz w:val="18"/>
          <w:szCs w:val="20"/>
          <w:lang w:val="es-SV"/>
        </w:rPr>
      </w:pPr>
      <w:r w:rsidRPr="001D4B91">
        <w:rPr>
          <w:rFonts w:asciiTheme="minorHAnsi" w:eastAsia="Arial Unicode MS" w:hAnsiTheme="minorHAnsi" w:cs="Arial Unicode MS"/>
          <w:b/>
          <w:color w:val="4F6228" w:themeColor="accent3" w:themeShade="80"/>
          <w:sz w:val="18"/>
          <w:szCs w:val="20"/>
        </w:rPr>
        <w:t>Cuáles son las causas que pueden evitar el ingreso de aves exóticas al país</w:t>
      </w:r>
    </w:p>
    <w:p w:rsidR="00475675" w:rsidRPr="001D4B91" w:rsidRDefault="00475675" w:rsidP="00475675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4F6228" w:themeColor="accent3" w:themeShade="80"/>
          <w:sz w:val="20"/>
          <w:szCs w:val="20"/>
        </w:rPr>
      </w:pPr>
      <w:r w:rsidRPr="001D4B91">
        <w:rPr>
          <w:rFonts w:asciiTheme="minorHAnsi" w:eastAsia="Arial Unicode MS" w:hAnsiTheme="minorHAnsi" w:cs="Arial Unicode MS"/>
          <w:b/>
          <w:color w:val="4F6228" w:themeColor="accent3" w:themeShade="80"/>
          <w:sz w:val="18"/>
          <w:szCs w:val="20"/>
        </w:rPr>
        <w:t>Es permitida la crianza de aves exóticas en el país</w:t>
      </w:r>
    </w:p>
    <w:p w:rsidR="00475675" w:rsidRPr="001D4B91" w:rsidRDefault="00475675" w:rsidP="00475675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4F6228" w:themeColor="accent3" w:themeShade="80"/>
          <w:sz w:val="18"/>
          <w:szCs w:val="20"/>
        </w:rPr>
      </w:pPr>
      <w:r w:rsidRPr="001D4B91">
        <w:rPr>
          <w:rFonts w:asciiTheme="minorHAnsi" w:eastAsia="Arial Unicode MS" w:hAnsiTheme="minorHAnsi" w:cs="Arial Unicode MS"/>
          <w:b/>
          <w:color w:val="4F6228" w:themeColor="accent3" w:themeShade="80"/>
          <w:sz w:val="18"/>
          <w:szCs w:val="20"/>
        </w:rPr>
        <w:t>De parte de MAG existe algún mecanismo para supervisar que las aves que ingresan estén en buenas condiciones ambientales</w:t>
      </w:r>
    </w:p>
    <w:p w:rsidR="00475675" w:rsidRPr="001D4B91" w:rsidRDefault="00475675" w:rsidP="00475675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4F6228" w:themeColor="accent3" w:themeShade="80"/>
          <w:sz w:val="18"/>
          <w:szCs w:val="20"/>
        </w:rPr>
      </w:pPr>
      <w:r w:rsidRPr="001D4B91">
        <w:rPr>
          <w:rFonts w:asciiTheme="minorHAnsi" w:eastAsia="Arial Unicode MS" w:hAnsiTheme="minorHAnsi" w:cs="Arial Unicode MS"/>
          <w:b/>
          <w:color w:val="4F6228" w:themeColor="accent3" w:themeShade="80"/>
          <w:sz w:val="18"/>
          <w:szCs w:val="20"/>
        </w:rPr>
        <w:t>Qué tipo de derivados se pueden comercializar de estas aves, ¿huevos, plumas u otro tipo de derivados?</w:t>
      </w:r>
    </w:p>
    <w:p w:rsidR="00475675" w:rsidRPr="00DC029D" w:rsidRDefault="00475675" w:rsidP="0047567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</w:p>
    <w:p w:rsidR="00DC029D" w:rsidRDefault="0064092E" w:rsidP="00AB1956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CE7157">
        <w:rPr>
          <w:rFonts w:asciiTheme="minorHAnsi" w:hAnsiTheme="minorHAnsi"/>
          <w:sz w:val="20"/>
          <w:szCs w:val="20"/>
        </w:rPr>
        <w:t>La información</w:t>
      </w:r>
      <w:r w:rsidR="00DC029D">
        <w:rPr>
          <w:rFonts w:asciiTheme="minorHAnsi" w:hAnsiTheme="minorHAnsi"/>
          <w:sz w:val="20"/>
          <w:szCs w:val="20"/>
        </w:rPr>
        <w:t xml:space="preserve"> sobre lo</w:t>
      </w:r>
      <w:r w:rsidR="0000640F">
        <w:rPr>
          <w:rFonts w:asciiTheme="minorHAnsi" w:hAnsiTheme="minorHAnsi"/>
          <w:sz w:val="20"/>
          <w:szCs w:val="20"/>
        </w:rPr>
        <w:t xml:space="preserve">s </w:t>
      </w:r>
      <w:r w:rsidR="00DC029D">
        <w:rPr>
          <w:rFonts w:asciiTheme="minorHAnsi" w:hAnsiTheme="minorHAnsi"/>
          <w:sz w:val="20"/>
          <w:szCs w:val="20"/>
        </w:rPr>
        <w:t>siguiente</w:t>
      </w:r>
      <w:r w:rsidR="0000640F">
        <w:rPr>
          <w:rFonts w:asciiTheme="minorHAnsi" w:hAnsiTheme="minorHAnsi"/>
          <w:sz w:val="20"/>
          <w:szCs w:val="20"/>
        </w:rPr>
        <w:t>s puntos</w:t>
      </w:r>
      <w:r w:rsidR="00DC029D">
        <w:rPr>
          <w:rFonts w:asciiTheme="minorHAnsi" w:hAnsiTheme="minorHAnsi"/>
          <w:sz w:val="20"/>
          <w:szCs w:val="20"/>
        </w:rPr>
        <w:t>:</w:t>
      </w:r>
    </w:p>
    <w:p w:rsidR="00DC029D" w:rsidRDefault="00DC029D" w:rsidP="00AB1956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DC029D" w:rsidRPr="00DC029D" w:rsidRDefault="00DC029D" w:rsidP="0095077E">
      <w:pPr>
        <w:pStyle w:val="Prrafodelista"/>
        <w:widowControl w:val="0"/>
        <w:numPr>
          <w:ilvl w:val="0"/>
          <w:numId w:val="1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</w:pPr>
      <w:r w:rsidRPr="00DC029D">
        <w:rPr>
          <w:rFonts w:asciiTheme="minorHAnsi" w:eastAsia="Arial Unicode MS" w:hAnsiTheme="minorHAnsi" w:cs="Arial Unicode MS"/>
          <w:b/>
          <w:color w:val="C00000"/>
          <w:sz w:val="18"/>
          <w:szCs w:val="18"/>
        </w:rPr>
        <w:t>Detalle del tipo y cantidad de aves exóticas que ingresaron al país a partir del 1 de enero al 31 de diciembre de 2014; 1 de enero al 31 de diciembre de 2015 y del 1 de enero al 31 de octubre de 2016.  Detallar por mes y la procedencia de cada espécimen</w:t>
      </w:r>
      <w:r w:rsidRPr="00DC029D">
        <w:rPr>
          <w:rFonts w:asciiTheme="minorHAnsi" w:eastAsia="Arial Unicode MS" w:hAnsiTheme="minorHAnsi" w:cs="Arial Unicode MS"/>
          <w:b/>
          <w:color w:val="C00000"/>
          <w:sz w:val="18"/>
          <w:szCs w:val="18"/>
        </w:rPr>
        <w:t xml:space="preserve">: 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>para los períodos solicitados no se tienen registros de aves exóticas.</w:t>
      </w:r>
    </w:p>
    <w:p w:rsidR="00DC029D" w:rsidRPr="00DC029D" w:rsidRDefault="00DC029D" w:rsidP="0095077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-1080"/>
        <w:jc w:val="both"/>
        <w:rPr>
          <w:rFonts w:asciiTheme="minorHAnsi" w:hAnsiTheme="minorHAnsi"/>
          <w:color w:val="C00000"/>
          <w:sz w:val="18"/>
          <w:szCs w:val="18"/>
        </w:rPr>
      </w:pPr>
    </w:p>
    <w:p w:rsidR="00DC029D" w:rsidRPr="00DC029D" w:rsidRDefault="00DC029D" w:rsidP="0095077E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</w:pPr>
      <w:r w:rsidRPr="00DC029D">
        <w:rPr>
          <w:rFonts w:asciiTheme="minorHAnsi" w:eastAsia="Arial Unicode MS" w:hAnsiTheme="minorHAnsi" w:cs="Arial Unicode MS"/>
          <w:b/>
          <w:color w:val="C00000"/>
          <w:sz w:val="18"/>
          <w:szCs w:val="18"/>
        </w:rPr>
        <w:t>Descripción del proceso o trámite que una persona debe realizar para poder traer aves exóticas y  comercializarlas. ¿Cuáles son los requisitos que debe de cumplir?</w:t>
      </w:r>
      <w:r w:rsidRPr="00DC029D">
        <w:rPr>
          <w:rFonts w:asciiTheme="minorHAnsi" w:eastAsia="Arial Unicode MS" w:hAnsiTheme="minorHAnsi" w:cs="Arial Unicode MS"/>
          <w:b/>
          <w:color w:val="C00000"/>
          <w:sz w:val="18"/>
          <w:szCs w:val="18"/>
        </w:rPr>
        <w:t>:</w:t>
      </w:r>
      <w:r w:rsidRPr="00DC029D">
        <w:rPr>
          <w:rFonts w:ascii="Times-Roman" w:hAnsi="Times-Roman" w:cs="Times-Roman"/>
          <w:b/>
          <w:color w:val="C00000"/>
          <w:sz w:val="18"/>
          <w:szCs w:val="18"/>
          <w:lang w:val="x-none"/>
        </w:rPr>
        <w:t xml:space="preserve"> 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>e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 xml:space="preserve">stá totalmente prohibido traer aves adultas exóticas al 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>país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>, a excepción de traerlas en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 xml:space="preserve"> 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>huevo embrionario o aves de un día de nacidas, y que provengan de establecimientos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 xml:space="preserve"> autorizados para exportar 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>del país de origen a El Salvador, por pa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>rte del MAG.</w:t>
      </w:r>
    </w:p>
    <w:p w:rsidR="00DC029D" w:rsidRPr="00DC029D" w:rsidRDefault="00DC029D" w:rsidP="0095077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-1080"/>
        <w:jc w:val="both"/>
        <w:rPr>
          <w:rFonts w:asciiTheme="minorHAnsi" w:eastAsia="Arial Unicode MS" w:hAnsiTheme="minorHAnsi" w:cs="Arial Unicode MS"/>
          <w:color w:val="C00000"/>
          <w:sz w:val="18"/>
          <w:szCs w:val="18"/>
        </w:rPr>
      </w:pPr>
    </w:p>
    <w:p w:rsidR="00DC029D" w:rsidRPr="00DC029D" w:rsidRDefault="00DC029D" w:rsidP="0095077E">
      <w:pPr>
        <w:pStyle w:val="Prrafodelista"/>
        <w:widowControl w:val="0"/>
        <w:numPr>
          <w:ilvl w:val="0"/>
          <w:numId w:val="1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</w:pPr>
      <w:r w:rsidRPr="00DC029D">
        <w:rPr>
          <w:rFonts w:asciiTheme="minorHAnsi" w:eastAsia="Arial Unicode MS" w:hAnsiTheme="minorHAnsi" w:cs="Arial Unicode MS"/>
          <w:b/>
          <w:color w:val="C00000"/>
          <w:sz w:val="18"/>
          <w:szCs w:val="18"/>
        </w:rPr>
        <w:t>Qué tipo de documentación necesita presentar unas personas que quiera ingresar un ave exótica en el país</w:t>
      </w:r>
      <w:r w:rsidRPr="00DC029D">
        <w:rPr>
          <w:rFonts w:asciiTheme="minorHAnsi" w:eastAsia="Arial Unicode MS" w:hAnsiTheme="minorHAnsi" w:cs="Arial Unicode MS"/>
          <w:b/>
          <w:color w:val="C00000"/>
          <w:sz w:val="18"/>
          <w:szCs w:val="18"/>
        </w:rPr>
        <w:t>:</w:t>
      </w:r>
      <w:r>
        <w:rPr>
          <w:rFonts w:asciiTheme="minorHAnsi" w:eastAsia="Arial Unicode MS" w:hAnsiTheme="minorHAnsi" w:cs="Arial Unicode MS"/>
          <w:b/>
          <w:color w:val="C00000"/>
          <w:sz w:val="18"/>
          <w:szCs w:val="18"/>
        </w:rPr>
        <w:t xml:space="preserve"> 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>N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>o se dispone de un protocolo establecido, el cual deberá elaborarse mediante solicitud por escrito a la División de Cuarentena Animal, quien solicitará la documentación respectiva al interesado, de acuerdo, a la Norma Salvadoreña Oficial NSO-06-98 Requisitos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 xml:space="preserve"> 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>y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 xml:space="preserve"> </w:t>
      </w:r>
      <w:r w:rsidRPr="00DC029D">
        <w:rPr>
          <w:rFonts w:asciiTheme="minorHAnsi" w:eastAsia="Arial Unicode MS" w:hAnsiTheme="minorHAnsi" w:cs="Arial Unicode MS"/>
          <w:i/>
          <w:color w:val="C00000"/>
          <w:sz w:val="18"/>
          <w:szCs w:val="18"/>
        </w:rPr>
        <w:t>Especificaciones Zoosanitarias para la importación de aves, sus productos y subproductos.</w:t>
      </w:r>
    </w:p>
    <w:p w:rsidR="00DC029D" w:rsidRDefault="00DC029D" w:rsidP="00AB1956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AB1956" w:rsidRPr="00CE7157" w:rsidRDefault="00DC029D" w:rsidP="00AB1956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AB1956" w:rsidRPr="00CE7157">
        <w:rPr>
          <w:rFonts w:asciiTheme="minorHAnsi" w:hAnsiTheme="minorHAnsi"/>
          <w:sz w:val="20"/>
          <w:szCs w:val="20"/>
        </w:rPr>
        <w:t xml:space="preserve">or tanto </w:t>
      </w:r>
      <w:r w:rsidR="00AB1956" w:rsidRPr="00CE7157">
        <w:rPr>
          <w:rFonts w:asciiTheme="minorHAnsi" w:eastAsia="Arial Unicode MS" w:hAnsiTheme="minorHAnsi" w:cs="Arial Unicode MS"/>
          <w:sz w:val="20"/>
          <w:szCs w:val="20"/>
        </w:rPr>
        <w:t xml:space="preserve">considerando que la Ley de Acceso a la Información Pública define en el art. 73 que nos encontramos ante un caso de información </w:t>
      </w:r>
      <w:r w:rsidR="00AB1956"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AB1956" w:rsidRPr="00CE7157">
        <w:rPr>
          <w:rFonts w:asciiTheme="minorHAnsi" w:eastAsia="Arial Unicode MS" w:hAnsiTheme="minorHAnsi" w:cs="Arial Unicode MS"/>
          <w:sz w:val="20"/>
          <w:szCs w:val="20"/>
        </w:rPr>
        <w:t>, lo que  impide  brindar lo  requerido  por  el  peticionario, esta dependencia resuelve:</w:t>
      </w:r>
    </w:p>
    <w:p w:rsidR="00AB1956" w:rsidRPr="00171A91" w:rsidRDefault="00AB1956" w:rsidP="00AB1956">
      <w:pPr>
        <w:spacing w:after="0" w:line="240" w:lineRule="auto"/>
        <w:jc w:val="both"/>
        <w:rPr>
          <w:rFonts w:asciiTheme="minorHAnsi" w:hAnsiTheme="minorHAnsi"/>
          <w:b/>
          <w:color w:val="000099"/>
          <w:sz w:val="10"/>
          <w:szCs w:val="20"/>
        </w:rPr>
      </w:pPr>
    </w:p>
    <w:p w:rsidR="00AB1956" w:rsidRPr="00566B22" w:rsidRDefault="00AB1956" w:rsidP="00AB1956">
      <w:pPr>
        <w:spacing w:after="0" w:line="240" w:lineRule="auto"/>
        <w:jc w:val="center"/>
        <w:rPr>
          <w:rFonts w:asciiTheme="minorHAnsi" w:hAnsiTheme="minorHAnsi"/>
          <w:b/>
          <w:color w:val="000099"/>
          <w:sz w:val="6"/>
          <w:szCs w:val="20"/>
        </w:rPr>
      </w:pPr>
    </w:p>
    <w:p w:rsidR="00AB1956" w:rsidRPr="00CE7157" w:rsidRDefault="00AB1956" w:rsidP="00AB1956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CE7157">
        <w:rPr>
          <w:rFonts w:asciiTheme="minorHAnsi" w:hAnsiTheme="minorHAnsi"/>
          <w:b/>
          <w:color w:val="000099"/>
          <w:sz w:val="20"/>
          <w:szCs w:val="20"/>
        </w:rPr>
        <w:t xml:space="preserve">NO ENTREGAR LA INFORMACIÓN SOLICITADA </w:t>
      </w:r>
      <w:r w:rsidR="0000640F">
        <w:rPr>
          <w:rFonts w:asciiTheme="minorHAnsi" w:hAnsiTheme="minorHAnsi"/>
          <w:b/>
          <w:color w:val="000099"/>
          <w:sz w:val="20"/>
          <w:szCs w:val="20"/>
        </w:rPr>
        <w:t xml:space="preserve">EN LOS </w:t>
      </w:r>
      <w:r w:rsidR="0000640F" w:rsidRPr="0000640F">
        <w:rPr>
          <w:rFonts w:asciiTheme="minorHAnsi" w:hAnsiTheme="minorHAnsi"/>
          <w:b/>
          <w:color w:val="002060"/>
          <w:sz w:val="20"/>
          <w:szCs w:val="20"/>
        </w:rPr>
        <w:t xml:space="preserve">NUMERALES ANTERIORES </w:t>
      </w:r>
      <w:r w:rsidRPr="00CE7157">
        <w:rPr>
          <w:rFonts w:asciiTheme="minorHAnsi" w:hAnsiTheme="minorHAnsi"/>
          <w:b/>
          <w:color w:val="000099"/>
          <w:sz w:val="20"/>
          <w:szCs w:val="20"/>
        </w:rPr>
        <w:t>POR INEXISTENCIA</w:t>
      </w:r>
    </w:p>
    <w:p w:rsidR="0000640F" w:rsidRDefault="0000640F" w:rsidP="0000640F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CE7157" w:rsidRDefault="0000640F" w:rsidP="0000640F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</w:t>
      </w:r>
      <w:r w:rsidR="00566B22">
        <w:rPr>
          <w:rFonts w:asciiTheme="minorHAnsi" w:hAnsiTheme="minorHAnsi"/>
          <w:sz w:val="20"/>
          <w:szCs w:val="20"/>
        </w:rPr>
        <w:t>on relación a l</w:t>
      </w:r>
      <w:r w:rsidR="00AB1956">
        <w:rPr>
          <w:rFonts w:asciiTheme="minorHAnsi" w:hAnsiTheme="minorHAnsi"/>
          <w:sz w:val="20"/>
          <w:szCs w:val="20"/>
        </w:rPr>
        <w:t xml:space="preserve">os </w:t>
      </w:r>
      <w:r>
        <w:rPr>
          <w:rFonts w:asciiTheme="minorHAnsi" w:hAnsiTheme="minorHAnsi"/>
          <w:sz w:val="20"/>
          <w:szCs w:val="20"/>
        </w:rPr>
        <w:t>subsiguientes</w:t>
      </w:r>
      <w:r w:rsidR="00AB195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temas</w:t>
      </w:r>
      <w:r w:rsidR="001D4B91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r w:rsidR="001D4B91">
        <w:rPr>
          <w:rFonts w:asciiTheme="minorHAnsi" w:hAnsiTheme="minorHAnsi"/>
          <w:sz w:val="20"/>
          <w:szCs w:val="20"/>
        </w:rPr>
        <w:t>notificamos que es información que posee el Ministerio de Medio Ambiente y Recursos Naturales-MARN, las razones se detallan en el documento anexo en formato PDF</w:t>
      </w:r>
      <w:r w:rsidR="00AB1956">
        <w:rPr>
          <w:rFonts w:asciiTheme="minorHAnsi" w:hAnsiTheme="minorHAnsi"/>
          <w:sz w:val="20"/>
          <w:szCs w:val="20"/>
        </w:rPr>
        <w:t>:</w:t>
      </w:r>
    </w:p>
    <w:p w:rsidR="0000640F" w:rsidRPr="001D4B91" w:rsidRDefault="0000640F" w:rsidP="0000640F">
      <w:pPr>
        <w:spacing w:after="0" w:line="240" w:lineRule="auto"/>
        <w:rPr>
          <w:rFonts w:asciiTheme="minorHAnsi" w:hAnsiTheme="minorHAnsi"/>
          <w:sz w:val="8"/>
          <w:szCs w:val="20"/>
        </w:rPr>
      </w:pPr>
    </w:p>
    <w:p w:rsidR="0000640F" w:rsidRPr="001D4B91" w:rsidRDefault="0000640F" w:rsidP="001D4B91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i/>
          <w:color w:val="000099"/>
          <w:sz w:val="18"/>
          <w:szCs w:val="20"/>
        </w:rPr>
      </w:pPr>
      <w:r w:rsidRPr="001D4B91">
        <w:rPr>
          <w:rFonts w:asciiTheme="minorHAnsi" w:eastAsia="Arial Unicode MS" w:hAnsiTheme="minorHAnsi" w:cs="Arial Unicode MS"/>
          <w:i/>
          <w:color w:val="000099"/>
          <w:sz w:val="18"/>
          <w:szCs w:val="20"/>
        </w:rPr>
        <w:t>Listado de tipos de aves exóticas que están en el país</w:t>
      </w:r>
    </w:p>
    <w:p w:rsidR="0000640F" w:rsidRPr="001D4B91" w:rsidRDefault="0000640F" w:rsidP="001D4B9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-360"/>
        <w:jc w:val="both"/>
        <w:rPr>
          <w:rFonts w:asciiTheme="minorHAnsi" w:eastAsia="Arial Unicode MS" w:hAnsiTheme="minorHAnsi" w:cs="Arial Unicode MS"/>
          <w:i/>
          <w:color w:val="000099"/>
          <w:sz w:val="8"/>
          <w:szCs w:val="20"/>
        </w:rPr>
      </w:pPr>
    </w:p>
    <w:p w:rsidR="0000640F" w:rsidRPr="001D4B91" w:rsidRDefault="0000640F" w:rsidP="001D4B91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i/>
          <w:color w:val="000099"/>
          <w:sz w:val="18"/>
          <w:szCs w:val="20"/>
        </w:rPr>
      </w:pPr>
      <w:r w:rsidRPr="001D4B91">
        <w:rPr>
          <w:rFonts w:asciiTheme="minorHAnsi" w:eastAsia="Arial Unicode MS" w:hAnsiTheme="minorHAnsi" w:cs="Arial Unicode MS"/>
          <w:i/>
          <w:color w:val="000099"/>
          <w:sz w:val="18"/>
          <w:szCs w:val="20"/>
        </w:rPr>
        <w:t>Descripción del proceso o trámite que una persona debe realizar para poder tener un ave exótica como mascota. ¿Cuáles son los requisitos que debe de cumplir?</w:t>
      </w:r>
    </w:p>
    <w:p w:rsidR="0000640F" w:rsidRPr="001D4B91" w:rsidRDefault="0000640F" w:rsidP="001D4B9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-360"/>
        <w:jc w:val="both"/>
        <w:rPr>
          <w:rFonts w:asciiTheme="minorHAnsi" w:eastAsia="Arial Unicode MS" w:hAnsiTheme="minorHAnsi" w:cs="Arial Unicode MS"/>
          <w:i/>
          <w:color w:val="000099"/>
          <w:sz w:val="8"/>
          <w:szCs w:val="20"/>
        </w:rPr>
      </w:pPr>
    </w:p>
    <w:p w:rsidR="0000640F" w:rsidRPr="001D4B91" w:rsidRDefault="0000640F" w:rsidP="001D4B91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i/>
          <w:color w:val="000099"/>
          <w:sz w:val="18"/>
          <w:szCs w:val="20"/>
        </w:rPr>
      </w:pPr>
      <w:r w:rsidRPr="001D4B91">
        <w:rPr>
          <w:rFonts w:asciiTheme="minorHAnsi" w:eastAsia="Arial Unicode MS" w:hAnsiTheme="minorHAnsi" w:cs="Arial Unicode MS"/>
          <w:i/>
          <w:color w:val="000099"/>
          <w:sz w:val="18"/>
          <w:szCs w:val="20"/>
        </w:rPr>
        <w:t>Cuáles son las causas que pueden evitar el ingreso de aves exóticas al país</w:t>
      </w:r>
    </w:p>
    <w:p w:rsidR="0000640F" w:rsidRPr="001D4B91" w:rsidRDefault="0000640F" w:rsidP="001D4B9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-360"/>
        <w:jc w:val="both"/>
        <w:rPr>
          <w:rFonts w:asciiTheme="minorHAnsi" w:eastAsia="Arial Unicode MS" w:hAnsiTheme="minorHAnsi" w:cs="Arial Unicode MS"/>
          <w:i/>
          <w:color w:val="000099"/>
          <w:sz w:val="8"/>
          <w:szCs w:val="20"/>
        </w:rPr>
      </w:pPr>
    </w:p>
    <w:p w:rsidR="0000640F" w:rsidRPr="001D4B91" w:rsidRDefault="0000640F" w:rsidP="001D4B91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i/>
          <w:color w:val="000099"/>
          <w:sz w:val="18"/>
          <w:szCs w:val="20"/>
        </w:rPr>
      </w:pPr>
      <w:r w:rsidRPr="001D4B91">
        <w:rPr>
          <w:rFonts w:asciiTheme="minorHAnsi" w:eastAsia="Arial Unicode MS" w:hAnsiTheme="minorHAnsi" w:cs="Arial Unicode MS"/>
          <w:i/>
          <w:color w:val="000099"/>
          <w:sz w:val="18"/>
          <w:szCs w:val="20"/>
        </w:rPr>
        <w:t>¿Qué tipo de aves exóticas en peligro de extinción hay en el país?</w:t>
      </w:r>
    </w:p>
    <w:p w:rsidR="0000640F" w:rsidRPr="001D4B91" w:rsidRDefault="0000640F" w:rsidP="001D4B9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-360"/>
        <w:jc w:val="both"/>
        <w:rPr>
          <w:rFonts w:asciiTheme="minorHAnsi" w:eastAsia="Arial Unicode MS" w:hAnsiTheme="minorHAnsi" w:cs="Arial Unicode MS"/>
          <w:i/>
          <w:color w:val="000099"/>
          <w:sz w:val="8"/>
          <w:szCs w:val="20"/>
        </w:rPr>
      </w:pPr>
    </w:p>
    <w:p w:rsidR="0000640F" w:rsidRPr="001D4B91" w:rsidRDefault="0000640F" w:rsidP="001D4B91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i/>
          <w:color w:val="000099"/>
          <w:sz w:val="18"/>
          <w:szCs w:val="20"/>
        </w:rPr>
      </w:pPr>
      <w:r w:rsidRPr="001D4B91">
        <w:rPr>
          <w:rFonts w:asciiTheme="minorHAnsi" w:eastAsia="Arial Unicode MS" w:hAnsiTheme="minorHAnsi" w:cs="Arial Unicode MS"/>
          <w:i/>
          <w:color w:val="000099"/>
          <w:sz w:val="18"/>
          <w:szCs w:val="20"/>
        </w:rPr>
        <w:t>Detallar listado de aves exóticas en peligro de extinción</w:t>
      </w:r>
    </w:p>
    <w:p w:rsidR="0000640F" w:rsidRPr="001D4B91" w:rsidRDefault="0000640F" w:rsidP="001D4B9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-360"/>
        <w:jc w:val="both"/>
        <w:rPr>
          <w:rFonts w:asciiTheme="minorHAnsi" w:eastAsia="Arial Unicode MS" w:hAnsiTheme="minorHAnsi" w:cs="Arial Unicode MS"/>
          <w:i/>
          <w:color w:val="000099"/>
          <w:sz w:val="8"/>
          <w:szCs w:val="20"/>
        </w:rPr>
      </w:pPr>
    </w:p>
    <w:p w:rsidR="0000640F" w:rsidRPr="001D4B91" w:rsidRDefault="0000640F" w:rsidP="001D4B91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i/>
          <w:color w:val="000099"/>
          <w:sz w:val="18"/>
          <w:szCs w:val="20"/>
        </w:rPr>
      </w:pPr>
      <w:r w:rsidRPr="001D4B91">
        <w:rPr>
          <w:rFonts w:asciiTheme="minorHAnsi" w:eastAsia="Arial Unicode MS" w:hAnsiTheme="minorHAnsi" w:cs="Arial Unicode MS"/>
          <w:i/>
          <w:color w:val="000099"/>
          <w:sz w:val="18"/>
          <w:szCs w:val="20"/>
        </w:rPr>
        <w:t>Cómo estas aves pueden afectar el equilibrio medio ambiental de la fauna y flora de nuestro país</w:t>
      </w:r>
    </w:p>
    <w:p w:rsidR="0000640F" w:rsidRPr="00174F17" w:rsidRDefault="0000640F" w:rsidP="0000640F">
      <w:pPr>
        <w:pStyle w:val="Prrafodelista"/>
        <w:spacing w:after="0" w:line="240" w:lineRule="auto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</w:p>
    <w:p w:rsidR="001D4B91" w:rsidRPr="001D4B91" w:rsidRDefault="001D4B91" w:rsidP="001D4B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D4B91">
        <w:rPr>
          <w:rFonts w:asciiTheme="minorHAnsi" w:eastAsia="Arial Unicode MS" w:hAnsiTheme="minorHAnsi" w:cs="Arial Unicode MS"/>
          <w:sz w:val="20"/>
          <w:szCs w:val="20"/>
        </w:rPr>
        <w:lastRenderedPageBreak/>
        <w:t xml:space="preserve">Sobre lo siguiente: </w:t>
      </w:r>
      <w:r w:rsidRPr="001D4B91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“d</w:t>
      </w:r>
      <w:r w:rsidRPr="001D4B91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etallar el tipo de ave y las diferentes tarifas de impuestos que deben de pagar las personas por ingresar un ave exótica al país</w:t>
      </w:r>
      <w:r w:rsidRPr="001D4B91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”,</w:t>
      </w:r>
      <w:r w:rsidRPr="001D4B91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1D4B91">
        <w:rPr>
          <w:rFonts w:asciiTheme="minorHAnsi" w:eastAsia="Arial Unicode MS" w:hAnsiTheme="minorHAnsi" w:cs="Arial Unicode MS"/>
          <w:sz w:val="20"/>
          <w:szCs w:val="20"/>
        </w:rPr>
        <w:t>es información que podría proporcionar la Dirección General de la Renta de Aduanas del Ministerio de Hacienda.</w:t>
      </w:r>
    </w:p>
    <w:p w:rsidR="00CE7157" w:rsidRPr="00171A91" w:rsidRDefault="001D4B91" w:rsidP="001D4B91">
      <w:pPr>
        <w:spacing w:after="0" w:line="240" w:lineRule="auto"/>
        <w:rPr>
          <w:rFonts w:asciiTheme="minorHAnsi" w:eastAsia="Arial Unicode MS" w:hAnsiTheme="minorHAnsi" w:cs="Arial Unicode MS"/>
          <w:sz w:val="10"/>
          <w:szCs w:val="20"/>
        </w:rPr>
      </w:pPr>
      <w:r w:rsidRPr="00171A91">
        <w:rPr>
          <w:rFonts w:asciiTheme="minorHAnsi" w:eastAsia="Arial Unicode MS" w:hAnsiTheme="minorHAnsi" w:cs="Arial Unicode MS"/>
          <w:sz w:val="10"/>
          <w:szCs w:val="20"/>
        </w:rPr>
        <w:t xml:space="preserve"> </w:t>
      </w:r>
    </w:p>
    <w:p w:rsidR="00907DBC" w:rsidRPr="001D4B91" w:rsidRDefault="005F2270" w:rsidP="00907DB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D4B91">
        <w:rPr>
          <w:rFonts w:asciiTheme="minorHAnsi" w:hAnsiTheme="minorHAnsi"/>
          <w:sz w:val="20"/>
          <w:szCs w:val="20"/>
        </w:rPr>
        <w:t xml:space="preserve">Por lo anteriormente expuesto, </w:t>
      </w:r>
      <w:r w:rsidR="001D4B91" w:rsidRPr="001D4B91">
        <w:rPr>
          <w:rFonts w:asciiTheme="minorHAnsi" w:hAnsiTheme="minorHAnsi"/>
          <w:sz w:val="20"/>
          <w:szCs w:val="20"/>
        </w:rPr>
        <w:t xml:space="preserve">y </w:t>
      </w:r>
      <w:r w:rsidRPr="001D4B91">
        <w:rPr>
          <w:rFonts w:asciiTheme="minorHAnsi" w:hAnsiTheme="minorHAnsi"/>
          <w:sz w:val="20"/>
          <w:szCs w:val="20"/>
        </w:rPr>
        <w:t>analizado lo s</w:t>
      </w:r>
      <w:r w:rsidR="00907DBC" w:rsidRPr="001D4B91">
        <w:rPr>
          <w:rFonts w:asciiTheme="minorHAnsi" w:hAnsiTheme="minorHAnsi"/>
          <w:sz w:val="20"/>
          <w:szCs w:val="20"/>
        </w:rPr>
        <w:t>olicitado y con base a lo establecido en los arts. 65, 68 inc. 2o. y 72 de la Ley de Acceso a la Información Pública y el art. 49 del Reglamento de dicha Ley que la información solicitada</w:t>
      </w:r>
      <w:r w:rsidR="001D4B91" w:rsidRPr="001D4B91">
        <w:rPr>
          <w:rFonts w:asciiTheme="minorHAnsi" w:hAnsiTheme="minorHAnsi"/>
          <w:sz w:val="20"/>
          <w:szCs w:val="20"/>
        </w:rPr>
        <w:t xml:space="preserve"> </w:t>
      </w:r>
      <w:r w:rsidR="001D4B91" w:rsidRPr="001D4B91">
        <w:rPr>
          <w:rFonts w:asciiTheme="minorHAnsi" w:hAnsiTheme="minorHAnsi"/>
          <w:color w:val="002060"/>
          <w:sz w:val="20"/>
          <w:szCs w:val="20"/>
        </w:rPr>
        <w:t>en los puntos precedentes</w:t>
      </w:r>
      <w:r w:rsidR="001D4B91" w:rsidRPr="001D4B91">
        <w:rPr>
          <w:rFonts w:asciiTheme="minorHAnsi" w:hAnsiTheme="minorHAnsi"/>
          <w:sz w:val="20"/>
          <w:szCs w:val="20"/>
        </w:rPr>
        <w:t>,</w:t>
      </w:r>
      <w:r w:rsidR="00907DBC" w:rsidRPr="001D4B91">
        <w:rPr>
          <w:rFonts w:asciiTheme="minorHAnsi" w:hAnsiTheme="minorHAnsi"/>
          <w:sz w:val="20"/>
          <w:szCs w:val="20"/>
        </w:rPr>
        <w:t xml:space="preserve"> no es de la competencia de est</w:t>
      </w:r>
      <w:r w:rsidR="001D4B91" w:rsidRPr="001D4B91">
        <w:rPr>
          <w:rFonts w:asciiTheme="minorHAnsi" w:hAnsiTheme="minorHAnsi"/>
          <w:sz w:val="20"/>
          <w:szCs w:val="20"/>
        </w:rPr>
        <w:t>e ministerio</w:t>
      </w:r>
      <w:r w:rsidR="00907DBC" w:rsidRPr="001D4B91">
        <w:rPr>
          <w:rFonts w:asciiTheme="minorHAnsi" w:hAnsiTheme="minorHAnsi"/>
          <w:sz w:val="20"/>
          <w:szCs w:val="20"/>
        </w:rPr>
        <w:t xml:space="preserve">. Por la tanto se determina y resuelve: </w:t>
      </w:r>
    </w:p>
    <w:p w:rsidR="00907DBC" w:rsidRPr="001D4B91" w:rsidRDefault="00907DBC" w:rsidP="00907DB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07DBC" w:rsidRPr="001D4B91" w:rsidRDefault="005F2270" w:rsidP="00907DBC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1D4B91">
        <w:rPr>
          <w:rFonts w:asciiTheme="minorHAnsi" w:hAnsiTheme="minorHAnsi"/>
          <w:b/>
          <w:color w:val="000099"/>
          <w:sz w:val="20"/>
          <w:szCs w:val="20"/>
        </w:rPr>
        <w:t xml:space="preserve">NO ENTREGAR </w:t>
      </w:r>
      <w:r w:rsidR="00907DBC" w:rsidRPr="001D4B91">
        <w:rPr>
          <w:rFonts w:asciiTheme="minorHAnsi" w:hAnsiTheme="minorHAnsi"/>
          <w:b/>
          <w:color w:val="000099"/>
          <w:sz w:val="20"/>
          <w:szCs w:val="20"/>
        </w:rPr>
        <w:t>LA INFORMACION POR NO SER ESTA INSTITUCIÓN COMPETENTE PARA CONOCER DE LA MISMA</w:t>
      </w:r>
    </w:p>
    <w:p w:rsidR="00907DBC" w:rsidRPr="001D4B91" w:rsidRDefault="00907DBC" w:rsidP="00907DB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4B91" w:rsidRDefault="008A33F0" w:rsidP="008A33F0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D4B91">
        <w:rPr>
          <w:rFonts w:asciiTheme="minorHAnsi" w:eastAsia="Arial Unicode MS" w:hAnsiTheme="minorHAnsi" w:cs="Arial Unicode MS"/>
          <w:sz w:val="20"/>
          <w:szCs w:val="20"/>
        </w:rPr>
        <w:t>Se recomienda realizar la consulta</w:t>
      </w:r>
      <w:r w:rsidR="001D4B91">
        <w:rPr>
          <w:rFonts w:asciiTheme="minorHAnsi" w:eastAsia="Arial Unicode MS" w:hAnsiTheme="minorHAnsi" w:cs="Arial Unicode MS"/>
          <w:sz w:val="20"/>
          <w:szCs w:val="20"/>
        </w:rPr>
        <w:t xml:space="preserve"> a:</w:t>
      </w:r>
    </w:p>
    <w:p w:rsidR="001D4B91" w:rsidRDefault="001D4B91" w:rsidP="008A33F0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8A33F0" w:rsidRPr="001D4B91" w:rsidRDefault="008A33F0" w:rsidP="001D4B9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D4B9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Ministerio de Medio Ambiente y Recursos Naturales MARN</w:t>
      </w:r>
      <w:r w:rsidRPr="001D4B91">
        <w:rPr>
          <w:rFonts w:asciiTheme="minorHAnsi" w:eastAsia="Arial Unicode MS" w:hAnsiTheme="minorHAnsi" w:cs="Arial Unicode MS"/>
          <w:sz w:val="20"/>
          <w:szCs w:val="20"/>
        </w:rPr>
        <w:t xml:space="preserve">, el contacto del MARN es la </w:t>
      </w:r>
      <w:r w:rsidRPr="001D4B9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Oficina de Información y Respuesta</w:t>
      </w:r>
      <w:r w:rsidRPr="001D4B91">
        <w:rPr>
          <w:rFonts w:asciiTheme="minorHAnsi" w:eastAsia="Arial Unicode MS" w:hAnsiTheme="minorHAnsi" w:cs="Arial Unicode MS"/>
          <w:sz w:val="20"/>
          <w:szCs w:val="20"/>
        </w:rPr>
        <w:t xml:space="preserve">, Km. 5 ½ carretera a Santa Tecla, Calle y Colonia Las Mercedes, Edificio, MARN, Instalaciones del ISTA S.S., puede contactar a la Oficial de Información </w:t>
      </w:r>
      <w:r w:rsidRPr="001D4B9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Marina Sandoval</w:t>
      </w:r>
      <w:r w:rsidRPr="001D4B91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1D4B91">
        <w:rPr>
          <w:rFonts w:asciiTheme="minorHAnsi" w:eastAsia="Arial Unicode MS" w:hAnsiTheme="minorHAnsi" w:cs="Arial Unicode MS"/>
          <w:sz w:val="20"/>
          <w:szCs w:val="20"/>
        </w:rPr>
        <w:t xml:space="preserve">al teléfono 2132-9522o al correo electrónico </w:t>
      </w:r>
      <w:hyperlink r:id="rId9" w:history="1">
        <w:r w:rsidRPr="001D4B91">
          <w:rPr>
            <w:rStyle w:val="Hipervnculo"/>
            <w:rFonts w:asciiTheme="minorHAnsi" w:eastAsia="Arial Unicode MS" w:hAnsiTheme="minorHAnsi" w:cs="Arial Unicode MS"/>
            <w:b/>
            <w:color w:val="000099"/>
            <w:sz w:val="20"/>
            <w:szCs w:val="20"/>
          </w:rPr>
          <w:t>oir@marn.gob.sv</w:t>
        </w:r>
      </w:hyperlink>
      <w:r w:rsidRPr="001D4B9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.</w:t>
      </w:r>
    </w:p>
    <w:p w:rsidR="008A33F0" w:rsidRDefault="008A33F0" w:rsidP="00907DB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907DBC" w:rsidRPr="001D4B91" w:rsidRDefault="00907DBC" w:rsidP="001D4B9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D4B91">
        <w:rPr>
          <w:rFonts w:asciiTheme="minorHAnsi" w:hAnsiTheme="minorHAnsi"/>
          <w:b/>
          <w:color w:val="000099"/>
          <w:sz w:val="20"/>
          <w:szCs w:val="20"/>
        </w:rPr>
        <w:t>Ministerio de Hacienda</w:t>
      </w:r>
      <w:r w:rsidRPr="001D4B91">
        <w:rPr>
          <w:rFonts w:asciiTheme="minorHAnsi" w:hAnsiTheme="minorHAnsi"/>
          <w:sz w:val="20"/>
          <w:szCs w:val="20"/>
        </w:rPr>
        <w:t xml:space="preserve">, con el </w:t>
      </w:r>
      <w:r w:rsidRPr="001D4B91">
        <w:rPr>
          <w:rFonts w:asciiTheme="minorHAnsi" w:hAnsiTheme="minorHAnsi"/>
          <w:b/>
          <w:color w:val="000099"/>
          <w:sz w:val="20"/>
          <w:szCs w:val="20"/>
        </w:rPr>
        <w:t xml:space="preserve">Oficial de Información: </w:t>
      </w:r>
      <w:hyperlink r:id="rId10" w:tooltip="Ver currículo vitae" w:history="1">
        <w:r w:rsidRPr="001D4B91">
          <w:rPr>
            <w:rFonts w:asciiTheme="minorHAnsi" w:hAnsiTheme="minorHAnsi"/>
            <w:b/>
            <w:color w:val="000099"/>
            <w:sz w:val="20"/>
            <w:szCs w:val="20"/>
          </w:rPr>
          <w:t>Lic. Daniel Eliseo Martínez Taura</w:t>
        </w:r>
      </w:hyperlink>
      <w:r w:rsidRPr="001D4B91">
        <w:rPr>
          <w:rFonts w:asciiTheme="minorHAnsi" w:hAnsiTheme="minorHAnsi"/>
          <w:sz w:val="20"/>
          <w:szCs w:val="20"/>
        </w:rPr>
        <w:t xml:space="preserve">, dirección: Boulevard Los Héroes, edificio anexo a Secretaría de Estado, Ministerio de Hacienda. Correo Electrónico: </w:t>
      </w:r>
      <w:hyperlink r:id="rId11" w:history="1">
        <w:r w:rsidRPr="001D4B91">
          <w:rPr>
            <w:rFonts w:asciiTheme="minorHAnsi" w:hAnsiTheme="minorHAnsi"/>
            <w:b/>
            <w:color w:val="000099"/>
            <w:sz w:val="20"/>
            <w:szCs w:val="20"/>
          </w:rPr>
          <w:t>oficialdeinformacion@mh.gob.sv</w:t>
        </w:r>
      </w:hyperlink>
      <w:r w:rsidRPr="001D4B91">
        <w:rPr>
          <w:rFonts w:asciiTheme="minorHAnsi" w:hAnsiTheme="minorHAnsi"/>
          <w:b/>
          <w:color w:val="000099"/>
          <w:sz w:val="20"/>
          <w:szCs w:val="20"/>
        </w:rPr>
        <w:t>,</w:t>
      </w:r>
      <w:r w:rsidRPr="001D4B91">
        <w:rPr>
          <w:rFonts w:asciiTheme="minorHAnsi" w:hAnsiTheme="minorHAnsi"/>
          <w:sz w:val="20"/>
          <w:szCs w:val="20"/>
        </w:rPr>
        <w:t xml:space="preserve"> Teléfono: (503) 2244-3830.</w:t>
      </w:r>
    </w:p>
    <w:p w:rsidR="002A3AAA" w:rsidRDefault="002A3AA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20"/>
          <w:szCs w:val="20"/>
        </w:rPr>
      </w:pPr>
    </w:p>
    <w:p w:rsidR="00171A91" w:rsidRPr="00CE7157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20"/>
          <w:szCs w:val="20"/>
        </w:rPr>
      </w:pPr>
    </w:p>
    <w:p w:rsidR="00171A91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18"/>
          <w:szCs w:val="20"/>
        </w:rPr>
      </w:pPr>
    </w:p>
    <w:p w:rsidR="00BB02DB" w:rsidRDefault="00BB02DB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18"/>
          <w:szCs w:val="20"/>
        </w:rPr>
      </w:pPr>
    </w:p>
    <w:p w:rsidR="00BB02DB" w:rsidRDefault="00BB02DB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18"/>
          <w:szCs w:val="20"/>
        </w:rPr>
      </w:pPr>
    </w:p>
    <w:p w:rsidR="00171A91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p w:rsidR="00586E0A" w:rsidRPr="00171A91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171A91">
        <w:rPr>
          <w:rFonts w:asciiTheme="minorHAnsi" w:hAnsiTheme="minorHAnsi"/>
          <w:b/>
          <w:color w:val="000099"/>
          <w:sz w:val="20"/>
          <w:szCs w:val="20"/>
        </w:rPr>
        <w:t>A</w:t>
      </w:r>
      <w:r w:rsidR="00586E0A" w:rsidRPr="00171A91">
        <w:rPr>
          <w:rFonts w:asciiTheme="minorHAnsi" w:hAnsiTheme="minorHAnsi"/>
          <w:b/>
          <w:color w:val="000099"/>
          <w:sz w:val="20"/>
          <w:szCs w:val="20"/>
        </w:rPr>
        <w:t>na Patricia Sánchez de Cruz</w:t>
      </w:r>
    </w:p>
    <w:p w:rsidR="0068662E" w:rsidRPr="00171A91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  <w:r w:rsidRPr="00171A91">
        <w:rPr>
          <w:rFonts w:asciiTheme="minorHAnsi" w:hAnsiTheme="minorHAnsi"/>
          <w:color w:val="000099"/>
          <w:sz w:val="20"/>
          <w:szCs w:val="20"/>
        </w:rPr>
        <w:t>Oficial de Información MAG OIR</w:t>
      </w:r>
    </w:p>
    <w:sectPr w:rsidR="0068662E" w:rsidRPr="00171A91" w:rsidSect="00171A91">
      <w:headerReference w:type="default" r:id="rId12"/>
      <w:footerReference w:type="default" r:id="rId13"/>
      <w:pgSz w:w="12240" w:h="15840" w:code="1"/>
      <w:pgMar w:top="1417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55" w:rsidRDefault="00D34F55" w:rsidP="00F425A5">
      <w:pPr>
        <w:spacing w:after="0" w:line="240" w:lineRule="auto"/>
      </w:pPr>
      <w:r>
        <w:separator/>
      </w:r>
    </w:p>
  </w:endnote>
  <w:endnote w:type="continuationSeparator" w:id="0">
    <w:p w:rsidR="00D34F55" w:rsidRDefault="00D34F5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E4" w:rsidRPr="00DB7A91" w:rsidRDefault="000806E4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8CD5F37" wp14:editId="29CA9E6B">
              <wp:simplePos x="0" y="0"/>
              <wp:positionH relativeFrom="column">
                <wp:posOffset>-213360</wp:posOffset>
              </wp:positionH>
              <wp:positionV relativeFrom="paragraph">
                <wp:posOffset>274854</wp:posOffset>
              </wp:positionV>
              <wp:extent cx="6256655" cy="644056"/>
              <wp:effectExtent l="0" t="0" r="1079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6440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06E4" w:rsidRPr="00E14B81" w:rsidRDefault="000806E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4C1BE1">
                            <w:rPr>
                              <w:b/>
                              <w:color w:val="000099"/>
                              <w:sz w:val="16"/>
                              <w:szCs w:val="18"/>
                              <w:u w:val="single"/>
                              <w:lang w:val="es-ES"/>
                            </w:rPr>
                            <w:t>ANA PATRICIA SANCHEZ DE C</w:t>
                          </w:r>
                          <w:r w:rsidR="004C1BE1">
                            <w:rPr>
                              <w:b/>
                              <w:color w:val="000099"/>
                              <w:sz w:val="16"/>
                              <w:szCs w:val="18"/>
                              <w:u w:val="single"/>
                              <w:lang w:val="es-ES"/>
                            </w:rPr>
                            <w:t>R</w:t>
                          </w:r>
                          <w:r w:rsidRPr="004C1BE1">
                            <w:rPr>
                              <w:b/>
                              <w:color w:val="000099"/>
                              <w:sz w:val="16"/>
                              <w:szCs w:val="18"/>
                              <w:u w:val="single"/>
                              <w:lang w:val="es-ES"/>
                            </w:rPr>
                            <w:t>UZ</w:t>
                          </w: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OIR MAG</w:t>
                          </w:r>
                        </w:p>
                        <w:p w:rsidR="000806E4" w:rsidRPr="00DB7A91" w:rsidRDefault="000806E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0806E4" w:rsidRPr="00DB7A91" w:rsidRDefault="000806E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0806E4" w:rsidRPr="00395CC4" w:rsidRDefault="000806E4" w:rsidP="0027493D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A219E" w:rsidRPr="003A219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A219E" w:rsidRPr="003A219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6.8pt;margin-top:21.65pt;width:492.65pt;height:5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">
              <v:textbox>
                <w:txbxContent>
                  <w:p w:rsidR="000806E4" w:rsidRPr="00E14B81" w:rsidRDefault="000806E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Pr="004C1BE1">
                      <w:rPr>
                        <w:b/>
                        <w:color w:val="000099"/>
                        <w:sz w:val="16"/>
                        <w:szCs w:val="18"/>
                        <w:u w:val="single"/>
                        <w:lang w:val="es-ES"/>
                      </w:rPr>
                      <w:t>ANA PATRICIA SANCHEZ DE C</w:t>
                    </w:r>
                    <w:r w:rsidR="004C1BE1">
                      <w:rPr>
                        <w:b/>
                        <w:color w:val="000099"/>
                        <w:sz w:val="16"/>
                        <w:szCs w:val="18"/>
                        <w:u w:val="single"/>
                        <w:lang w:val="es-ES"/>
                      </w:rPr>
                      <w:t>R</w:t>
                    </w:r>
                    <w:r w:rsidRPr="004C1BE1">
                      <w:rPr>
                        <w:b/>
                        <w:color w:val="000099"/>
                        <w:sz w:val="16"/>
                        <w:szCs w:val="18"/>
                        <w:u w:val="single"/>
                        <w:lang w:val="es-ES"/>
                      </w:rPr>
                      <w:t>UZ</w:t>
                    </w: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OIR MAG</w:t>
                    </w:r>
                  </w:p>
                  <w:p w:rsidR="000806E4" w:rsidRPr="00DB7A91" w:rsidRDefault="000806E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0806E4" w:rsidRPr="00DB7A91" w:rsidRDefault="000806E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0806E4" w:rsidRPr="00395CC4" w:rsidRDefault="000806E4" w:rsidP="0027493D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A219E" w:rsidRPr="003A219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A219E" w:rsidRPr="003A219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B7A91">
      <w:rPr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 wp14:anchorId="73B0DD74" wp14:editId="632CA5A6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55" w:rsidRDefault="00D34F55" w:rsidP="00F425A5">
      <w:pPr>
        <w:spacing w:after="0" w:line="240" w:lineRule="auto"/>
      </w:pPr>
      <w:r>
        <w:separator/>
      </w:r>
    </w:p>
  </w:footnote>
  <w:footnote w:type="continuationSeparator" w:id="0">
    <w:p w:rsidR="00D34F55" w:rsidRDefault="00D34F5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E4" w:rsidRPr="006A4190" w:rsidRDefault="000806E4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7112"/>
    <w:multiLevelType w:val="hybridMultilevel"/>
    <w:tmpl w:val="CD0009B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F6828"/>
    <w:multiLevelType w:val="hybridMultilevel"/>
    <w:tmpl w:val="2B581E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539B2"/>
    <w:multiLevelType w:val="hybridMultilevel"/>
    <w:tmpl w:val="54ACE6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A2DB1"/>
    <w:multiLevelType w:val="hybridMultilevel"/>
    <w:tmpl w:val="19F65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5703D"/>
    <w:multiLevelType w:val="hybridMultilevel"/>
    <w:tmpl w:val="396C2F3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05591A"/>
    <w:multiLevelType w:val="hybridMultilevel"/>
    <w:tmpl w:val="BC08F9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671E2"/>
    <w:multiLevelType w:val="hybridMultilevel"/>
    <w:tmpl w:val="5672EDC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879EA"/>
    <w:multiLevelType w:val="hybridMultilevel"/>
    <w:tmpl w:val="D1C87E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06DC9"/>
    <w:multiLevelType w:val="hybridMultilevel"/>
    <w:tmpl w:val="F97A7F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87623"/>
    <w:multiLevelType w:val="hybridMultilevel"/>
    <w:tmpl w:val="060081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B7FBA"/>
    <w:multiLevelType w:val="hybridMultilevel"/>
    <w:tmpl w:val="1E7007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31472"/>
    <w:multiLevelType w:val="hybridMultilevel"/>
    <w:tmpl w:val="7F76775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053204"/>
    <w:multiLevelType w:val="hybridMultilevel"/>
    <w:tmpl w:val="E6CA51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D41B2"/>
    <w:multiLevelType w:val="hybridMultilevel"/>
    <w:tmpl w:val="FFA89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0"/>
  </w:num>
  <w:num w:numId="5">
    <w:abstractNumId w:val="10"/>
  </w:num>
  <w:num w:numId="6">
    <w:abstractNumId w:val="14"/>
  </w:num>
  <w:num w:numId="7">
    <w:abstractNumId w:val="1"/>
  </w:num>
  <w:num w:numId="8">
    <w:abstractNumId w:val="7"/>
  </w:num>
  <w:num w:numId="9">
    <w:abstractNumId w:val="11"/>
  </w:num>
  <w:num w:numId="10">
    <w:abstractNumId w:val="13"/>
  </w:num>
  <w:num w:numId="11">
    <w:abstractNumId w:val="9"/>
  </w:num>
  <w:num w:numId="12">
    <w:abstractNumId w:val="16"/>
  </w:num>
  <w:num w:numId="13">
    <w:abstractNumId w:val="5"/>
  </w:num>
  <w:num w:numId="14">
    <w:abstractNumId w:val="19"/>
  </w:num>
  <w:num w:numId="15">
    <w:abstractNumId w:val="3"/>
  </w:num>
  <w:num w:numId="16">
    <w:abstractNumId w:val="18"/>
  </w:num>
  <w:num w:numId="17">
    <w:abstractNumId w:val="2"/>
  </w:num>
  <w:num w:numId="18">
    <w:abstractNumId w:val="15"/>
  </w:num>
  <w:num w:numId="19">
    <w:abstractNumId w:val="6"/>
  </w:num>
  <w:num w:numId="2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40F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49B8"/>
    <w:rsid w:val="00076375"/>
    <w:rsid w:val="00076DC9"/>
    <w:rsid w:val="000806E4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4F17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4B91"/>
    <w:rsid w:val="001D66E5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2E2F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B26C2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C2F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219E"/>
    <w:rsid w:val="003A3C96"/>
    <w:rsid w:val="003A5095"/>
    <w:rsid w:val="003A5A75"/>
    <w:rsid w:val="003B4398"/>
    <w:rsid w:val="003B7E1E"/>
    <w:rsid w:val="003C0BF5"/>
    <w:rsid w:val="003C234E"/>
    <w:rsid w:val="003C391C"/>
    <w:rsid w:val="003D16C5"/>
    <w:rsid w:val="003E7751"/>
    <w:rsid w:val="003F311A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7567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1BE1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4199"/>
    <w:rsid w:val="00547BFB"/>
    <w:rsid w:val="005534AF"/>
    <w:rsid w:val="00556C07"/>
    <w:rsid w:val="00560DBF"/>
    <w:rsid w:val="00563C88"/>
    <w:rsid w:val="00566B22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2270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43E3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4453"/>
    <w:rsid w:val="00885210"/>
    <w:rsid w:val="008864A7"/>
    <w:rsid w:val="0089347D"/>
    <w:rsid w:val="00897033"/>
    <w:rsid w:val="008A0BA2"/>
    <w:rsid w:val="008A26BF"/>
    <w:rsid w:val="008A33F0"/>
    <w:rsid w:val="008B12B1"/>
    <w:rsid w:val="008B47CE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07DBC"/>
    <w:rsid w:val="009152B2"/>
    <w:rsid w:val="009175A9"/>
    <w:rsid w:val="009243BB"/>
    <w:rsid w:val="0092782E"/>
    <w:rsid w:val="00933636"/>
    <w:rsid w:val="00933E84"/>
    <w:rsid w:val="009372A0"/>
    <w:rsid w:val="00942D26"/>
    <w:rsid w:val="0095077E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2AA7"/>
    <w:rsid w:val="009B3B6A"/>
    <w:rsid w:val="009B3DAF"/>
    <w:rsid w:val="009C5359"/>
    <w:rsid w:val="009C61CC"/>
    <w:rsid w:val="009C6B93"/>
    <w:rsid w:val="009D4829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362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956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769"/>
    <w:rsid w:val="00B71B7B"/>
    <w:rsid w:val="00B74C9E"/>
    <w:rsid w:val="00B86E15"/>
    <w:rsid w:val="00BA0648"/>
    <w:rsid w:val="00BA441E"/>
    <w:rsid w:val="00BA4BEA"/>
    <w:rsid w:val="00BB02DB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4300B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1A1E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4F5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234E"/>
    <w:rsid w:val="00DB7A91"/>
    <w:rsid w:val="00DC029D"/>
    <w:rsid w:val="00DC039E"/>
    <w:rsid w:val="00DC09E1"/>
    <w:rsid w:val="00DC3AB6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3020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icialdeinformacion@mh.gob.s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h.gob.sv/portal/page/portal/PCC/CurriculosFuncionarios/Daniel_Eliseo_Martinez_Taur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ir@marn.gob.s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38459-BBF5-4D66-913B-3AC89DFE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1159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2016-12-06T20:40:00Z</cp:lastPrinted>
  <dcterms:created xsi:type="dcterms:W3CDTF">2016-12-06T20:44:00Z</dcterms:created>
  <dcterms:modified xsi:type="dcterms:W3CDTF">2016-12-06T20:45:00Z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