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77" w:rsidRPr="00327529" w:rsidRDefault="00347077" w:rsidP="00347077">
      <w:pPr>
        <w:spacing w:after="0" w:line="240" w:lineRule="auto"/>
        <w:jc w:val="center"/>
        <w:rPr>
          <w:rFonts w:asciiTheme="minorHAnsi" w:eastAsia="Arial Unicode MS" w:hAnsiTheme="minorHAnsi" w:cstheme="majorBidi"/>
          <w:b/>
          <w:bCs/>
          <w:color w:val="C00000"/>
          <w:sz w:val="18"/>
          <w:szCs w:val="28"/>
          <w:lang w:eastAsia="en-US"/>
        </w:rPr>
      </w:pPr>
      <w:r w:rsidRPr="00327529">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B91BAE" w:rsidRDefault="00714AA6" w:rsidP="007059DA">
      <w:pPr>
        <w:spacing w:after="0" w:line="240" w:lineRule="auto"/>
        <w:jc w:val="center"/>
        <w:rPr>
          <w:rFonts w:asciiTheme="minorHAnsi" w:eastAsia="Arial Unicode MS" w:hAnsiTheme="minorHAnsi" w:cs="Arial Unicode MS"/>
          <w:b/>
          <w:color w:val="000099"/>
          <w:sz w:val="24"/>
        </w:rPr>
      </w:pPr>
      <w:r w:rsidRPr="00B91BAE">
        <w:rPr>
          <w:rFonts w:asciiTheme="minorHAnsi" w:eastAsia="Arial Unicode MS" w:hAnsiTheme="minorHAnsi" w:cs="Arial Unicode MS"/>
          <w:b/>
          <w:color w:val="000099"/>
          <w:sz w:val="24"/>
        </w:rPr>
        <w:t xml:space="preserve">RESOLUCIÓN </w:t>
      </w:r>
      <w:r w:rsidR="00A6281C" w:rsidRPr="00B91BAE">
        <w:rPr>
          <w:rFonts w:asciiTheme="minorHAnsi" w:eastAsia="Arial Unicode MS" w:hAnsiTheme="minorHAnsi" w:cs="Arial Unicode MS"/>
          <w:b/>
          <w:color w:val="000099"/>
          <w:sz w:val="24"/>
        </w:rPr>
        <w:t xml:space="preserve">EN RESPUESTA A </w:t>
      </w:r>
      <w:r w:rsidRPr="00B91BAE">
        <w:rPr>
          <w:rFonts w:asciiTheme="minorHAnsi" w:eastAsia="Arial Unicode MS" w:hAnsiTheme="minorHAnsi" w:cs="Arial Unicode MS"/>
          <w:b/>
          <w:color w:val="000099"/>
          <w:sz w:val="24"/>
        </w:rPr>
        <w:t>SOLICITUD</w:t>
      </w:r>
      <w:r w:rsidR="00A6281C" w:rsidRPr="00B91BAE">
        <w:rPr>
          <w:rFonts w:asciiTheme="minorHAnsi" w:eastAsia="Arial Unicode MS" w:hAnsiTheme="minorHAnsi" w:cs="Arial Unicode MS"/>
          <w:b/>
          <w:color w:val="000099"/>
          <w:sz w:val="24"/>
        </w:rPr>
        <w:t xml:space="preserve"> DE INFORMACIÓN </w:t>
      </w:r>
      <w:r w:rsidR="00A05D71" w:rsidRPr="00B91BAE">
        <w:rPr>
          <w:rFonts w:asciiTheme="minorHAnsi" w:eastAsia="Arial Unicode MS" w:hAnsiTheme="minorHAnsi" w:cs="Arial Unicode MS"/>
          <w:b/>
          <w:color w:val="000099"/>
          <w:sz w:val="24"/>
        </w:rPr>
        <w:t>N</w:t>
      </w:r>
      <w:r w:rsidR="00640AA6" w:rsidRPr="00B91BAE">
        <w:rPr>
          <w:rFonts w:asciiTheme="minorHAnsi" w:eastAsia="Arial Unicode MS" w:hAnsiTheme="minorHAnsi" w:cs="Arial Unicode MS"/>
          <w:b/>
          <w:color w:val="000099"/>
          <w:sz w:val="24"/>
        </w:rPr>
        <w:t xml:space="preserve">° </w:t>
      </w:r>
      <w:r w:rsidR="0073365F" w:rsidRPr="00B91BAE">
        <w:rPr>
          <w:rFonts w:asciiTheme="minorHAnsi" w:eastAsia="Arial Unicode MS" w:hAnsiTheme="minorHAnsi" w:cs="Arial Unicode MS"/>
          <w:b/>
          <w:color w:val="000099"/>
          <w:sz w:val="24"/>
        </w:rPr>
        <w:t>2</w:t>
      </w:r>
      <w:r w:rsidR="007838C7" w:rsidRPr="00B91BAE">
        <w:rPr>
          <w:rFonts w:asciiTheme="minorHAnsi" w:eastAsia="Arial Unicode MS" w:hAnsiTheme="minorHAnsi" w:cs="Arial Unicode MS"/>
          <w:b/>
          <w:color w:val="000099"/>
          <w:sz w:val="24"/>
        </w:rPr>
        <w:t>5</w:t>
      </w:r>
      <w:r w:rsidR="00347077">
        <w:rPr>
          <w:rFonts w:asciiTheme="minorHAnsi" w:eastAsia="Arial Unicode MS" w:hAnsiTheme="minorHAnsi" w:cs="Arial Unicode MS"/>
          <w:b/>
          <w:color w:val="000099"/>
          <w:sz w:val="24"/>
        </w:rPr>
        <w:t>3</w:t>
      </w:r>
      <w:r w:rsidR="0065633F" w:rsidRPr="00B91BAE">
        <w:rPr>
          <w:rFonts w:asciiTheme="minorHAnsi" w:eastAsia="Arial Unicode MS" w:hAnsiTheme="minorHAnsi" w:cs="Arial Unicode MS"/>
          <w:b/>
          <w:color w:val="000099"/>
          <w:sz w:val="24"/>
        </w:rPr>
        <w:t>-2016</w:t>
      </w:r>
    </w:p>
    <w:p w:rsidR="00D4056E" w:rsidRPr="004836AE" w:rsidRDefault="00D4056E"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4"/>
          <w:lang w:val="es-ES"/>
        </w:rPr>
      </w:pPr>
    </w:p>
    <w:p w:rsidR="00982A15" w:rsidRPr="000950C6" w:rsidRDefault="00714AA6"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0950C6">
        <w:rPr>
          <w:rFonts w:asciiTheme="minorHAnsi" w:eastAsia="Arial Unicode MS" w:hAnsiTheme="minorHAnsi" w:cs="Arial Unicode MS"/>
        </w:rPr>
        <w:t xml:space="preserve">Santa Tecla, </w:t>
      </w:r>
      <w:r w:rsidR="00B70104" w:rsidRPr="000950C6">
        <w:rPr>
          <w:rFonts w:asciiTheme="minorHAnsi" w:eastAsia="Arial Unicode MS" w:hAnsiTheme="minorHAnsi" w:cs="Arial Unicode MS"/>
        </w:rPr>
        <w:t xml:space="preserve">departamento de La Libertad </w:t>
      </w:r>
      <w:r w:rsidRPr="000950C6">
        <w:rPr>
          <w:rFonts w:asciiTheme="minorHAnsi" w:eastAsia="Arial Unicode MS" w:hAnsiTheme="minorHAnsi" w:cs="Arial Unicode MS"/>
        </w:rPr>
        <w:t xml:space="preserve">a las </w:t>
      </w:r>
      <w:r w:rsidR="007838C7" w:rsidRPr="000950C6">
        <w:rPr>
          <w:rFonts w:asciiTheme="minorHAnsi" w:eastAsia="Arial Unicode MS" w:hAnsiTheme="minorHAnsi" w:cs="Arial Unicode MS"/>
          <w:color w:val="000099"/>
        </w:rPr>
        <w:t xml:space="preserve">catorce horas </w:t>
      </w:r>
      <w:r w:rsidRPr="000950C6">
        <w:rPr>
          <w:rFonts w:asciiTheme="minorHAnsi" w:eastAsia="Arial Unicode MS" w:hAnsiTheme="minorHAnsi" w:cs="Arial Unicode MS"/>
          <w:color w:val="000099"/>
        </w:rPr>
        <w:t xml:space="preserve">del día </w:t>
      </w:r>
      <w:r w:rsidR="007838C7" w:rsidRPr="000950C6">
        <w:rPr>
          <w:rFonts w:asciiTheme="minorHAnsi" w:eastAsia="Arial Unicode MS" w:hAnsiTheme="minorHAnsi" w:cs="Arial Unicode MS"/>
          <w:color w:val="000099"/>
        </w:rPr>
        <w:t>nueve</w:t>
      </w:r>
      <w:r w:rsidR="0056006E" w:rsidRPr="000950C6">
        <w:rPr>
          <w:rFonts w:asciiTheme="minorHAnsi" w:eastAsia="Arial Unicode MS" w:hAnsiTheme="minorHAnsi" w:cs="Arial Unicode MS"/>
          <w:color w:val="000099"/>
        </w:rPr>
        <w:t xml:space="preserve"> </w:t>
      </w:r>
      <w:r w:rsidR="00560DBF" w:rsidRPr="000950C6">
        <w:rPr>
          <w:rFonts w:asciiTheme="minorHAnsi" w:eastAsia="Arial Unicode MS" w:hAnsiTheme="minorHAnsi" w:cs="Arial Unicode MS"/>
          <w:color w:val="000099"/>
        </w:rPr>
        <w:t xml:space="preserve">de </w:t>
      </w:r>
      <w:r w:rsidR="0056006E" w:rsidRPr="000950C6">
        <w:rPr>
          <w:rFonts w:asciiTheme="minorHAnsi" w:eastAsia="Arial Unicode MS" w:hAnsiTheme="minorHAnsi" w:cs="Arial Unicode MS"/>
          <w:color w:val="000099"/>
        </w:rPr>
        <w:t xml:space="preserve">noviembre </w:t>
      </w:r>
      <w:r w:rsidRPr="000950C6">
        <w:rPr>
          <w:rFonts w:asciiTheme="minorHAnsi" w:eastAsia="Arial Unicode MS" w:hAnsiTheme="minorHAnsi" w:cs="Arial Unicode MS"/>
          <w:color w:val="000099"/>
        </w:rPr>
        <w:t>de 201</w:t>
      </w:r>
      <w:r w:rsidR="00CA0975" w:rsidRPr="000950C6">
        <w:rPr>
          <w:rFonts w:asciiTheme="minorHAnsi" w:eastAsia="Arial Unicode MS" w:hAnsiTheme="minorHAnsi" w:cs="Arial Unicode MS"/>
          <w:color w:val="000099"/>
        </w:rPr>
        <w:t>6</w:t>
      </w:r>
      <w:r w:rsidRPr="000950C6">
        <w:rPr>
          <w:rFonts w:asciiTheme="minorHAnsi" w:eastAsia="Arial Unicode MS" w:hAnsiTheme="minorHAnsi" w:cs="Arial Unicode MS"/>
        </w:rPr>
        <w:t>, el Ministerio de Agricultura y Ganadería luego de haber recibido y admitido la solicitud de información</w:t>
      </w:r>
      <w:r w:rsidR="007838C7" w:rsidRPr="000950C6">
        <w:rPr>
          <w:rFonts w:asciiTheme="minorHAnsi" w:eastAsia="Arial Unicode MS" w:hAnsiTheme="minorHAnsi" w:cs="Arial Unicode MS"/>
        </w:rPr>
        <w:t xml:space="preserve"> </w:t>
      </w:r>
      <w:r w:rsidRPr="000950C6">
        <w:rPr>
          <w:rFonts w:asciiTheme="minorHAnsi" w:eastAsia="Arial Unicode MS" w:hAnsiTheme="minorHAnsi" w:cs="Arial Unicode MS"/>
          <w:b/>
          <w:color w:val="000099"/>
        </w:rPr>
        <w:t xml:space="preserve">No. </w:t>
      </w:r>
      <w:r w:rsidR="0073365F" w:rsidRPr="000950C6">
        <w:rPr>
          <w:rFonts w:asciiTheme="minorHAnsi" w:eastAsia="Arial Unicode MS" w:hAnsiTheme="minorHAnsi" w:cs="Arial Unicode MS"/>
          <w:b/>
          <w:color w:val="000099"/>
        </w:rPr>
        <w:t>2</w:t>
      </w:r>
      <w:r w:rsidR="007838C7" w:rsidRPr="000950C6">
        <w:rPr>
          <w:rFonts w:asciiTheme="minorHAnsi" w:eastAsia="Arial Unicode MS" w:hAnsiTheme="minorHAnsi" w:cs="Arial Unicode MS"/>
          <w:b/>
          <w:color w:val="000099"/>
        </w:rPr>
        <w:t>5</w:t>
      </w:r>
      <w:r w:rsidR="00347077">
        <w:rPr>
          <w:rFonts w:asciiTheme="minorHAnsi" w:eastAsia="Arial Unicode MS" w:hAnsiTheme="minorHAnsi" w:cs="Arial Unicode MS"/>
          <w:b/>
          <w:color w:val="000099"/>
        </w:rPr>
        <w:t>3</w:t>
      </w:r>
      <w:r w:rsidR="007838C7" w:rsidRPr="000950C6">
        <w:rPr>
          <w:rFonts w:asciiTheme="minorHAnsi" w:eastAsia="Arial Unicode MS" w:hAnsiTheme="minorHAnsi" w:cs="Arial Unicode MS"/>
          <w:b/>
          <w:color w:val="000099"/>
        </w:rPr>
        <w:t xml:space="preserve"> </w:t>
      </w:r>
      <w:r w:rsidRPr="000950C6">
        <w:rPr>
          <w:rFonts w:asciiTheme="minorHAnsi" w:eastAsia="Arial Unicode MS" w:hAnsiTheme="minorHAnsi" w:cs="Arial Unicode MS"/>
        </w:rPr>
        <w:t>sobre:</w:t>
      </w:r>
    </w:p>
    <w:p w:rsidR="000950C6" w:rsidRPr="00DD2411" w:rsidRDefault="000950C6" w:rsidP="004836AE">
      <w:pPr>
        <w:pStyle w:val="Prrafodelista"/>
        <w:numPr>
          <w:ilvl w:val="0"/>
          <w:numId w:val="6"/>
        </w:numPr>
        <w:spacing w:before="100" w:beforeAutospacing="1" w:after="100" w:afterAutospacing="1" w:line="240" w:lineRule="auto"/>
        <w:ind w:left="360"/>
        <w:jc w:val="both"/>
        <w:rPr>
          <w:color w:val="000099"/>
        </w:rPr>
      </w:pPr>
      <w:r w:rsidRPr="00DD2411">
        <w:rPr>
          <w:color w:val="000099"/>
        </w:rPr>
        <w:t xml:space="preserve">Estadísticas Agropecuarias del municipio de San Juan Opico, departamento de La Libertad, específicamente de LOS CANTONES SITIO DEL NIÑO, SAN ANDRÉS, JOYA DE CERÉN, y CHANMICO. </w:t>
      </w:r>
    </w:p>
    <w:p w:rsidR="000950C6" w:rsidRPr="00DD2411" w:rsidRDefault="000950C6" w:rsidP="004836AE">
      <w:pPr>
        <w:pStyle w:val="Prrafodelista"/>
        <w:spacing w:before="100" w:beforeAutospacing="1" w:after="100" w:afterAutospacing="1" w:line="240" w:lineRule="auto"/>
        <w:ind w:left="360"/>
        <w:jc w:val="both"/>
        <w:rPr>
          <w:color w:val="000099"/>
        </w:rPr>
      </w:pPr>
    </w:p>
    <w:p w:rsidR="000950C6" w:rsidRPr="00DD2411" w:rsidRDefault="000950C6" w:rsidP="004836AE">
      <w:pPr>
        <w:pStyle w:val="Prrafodelista"/>
        <w:widowControl w:val="0"/>
        <w:numPr>
          <w:ilvl w:val="0"/>
          <w:numId w:val="6"/>
        </w:numPr>
        <w:tabs>
          <w:tab w:val="left" w:pos="700"/>
          <w:tab w:val="left" w:pos="1820"/>
          <w:tab w:val="left" w:pos="2400"/>
          <w:tab w:val="left" w:pos="3160"/>
          <w:tab w:val="left" w:pos="4460"/>
          <w:tab w:val="left" w:pos="6080"/>
          <w:tab w:val="left" w:pos="6680"/>
          <w:tab w:val="left" w:pos="8660"/>
        </w:tabs>
        <w:autoSpaceDE w:val="0"/>
        <w:autoSpaceDN w:val="0"/>
        <w:adjustRightInd w:val="0"/>
        <w:spacing w:line="240" w:lineRule="auto"/>
        <w:ind w:left="360"/>
        <w:jc w:val="both"/>
        <w:rPr>
          <w:bCs/>
          <w:color w:val="000099"/>
        </w:rPr>
      </w:pPr>
      <w:r w:rsidRPr="00DD2411">
        <w:rPr>
          <w:color w:val="000099"/>
        </w:rPr>
        <w:t>Informes sobre estudios de vocación agrícola de los suelos del municipio de San Juan Opico departamento de La Libertad, específicamente de LOS CANTONES SITIO DEL NIÑO, SAN ANDRÉS, JOYA DE CERÉN, y CHANMICO, elaborados desde el año 1997 hasta el año 2015.</w:t>
      </w:r>
    </w:p>
    <w:p w:rsidR="000950C6" w:rsidRPr="00DD2411" w:rsidRDefault="000950C6" w:rsidP="004836AE">
      <w:pPr>
        <w:pStyle w:val="Prrafodelista"/>
        <w:spacing w:line="240" w:lineRule="auto"/>
        <w:ind w:left="360"/>
        <w:rPr>
          <w:rStyle w:val="Textoennegrita"/>
          <w:b w:val="0"/>
          <w:color w:val="000099"/>
        </w:rPr>
      </w:pPr>
    </w:p>
    <w:p w:rsidR="000950C6" w:rsidRPr="00DD2411" w:rsidRDefault="000950C6" w:rsidP="004836AE">
      <w:pPr>
        <w:pStyle w:val="Prrafodelista"/>
        <w:numPr>
          <w:ilvl w:val="0"/>
          <w:numId w:val="6"/>
        </w:numPr>
        <w:spacing w:before="100" w:beforeAutospacing="1" w:after="100" w:afterAutospacing="1" w:line="240" w:lineRule="auto"/>
        <w:ind w:left="360"/>
        <w:jc w:val="both"/>
        <w:rPr>
          <w:color w:val="000099"/>
        </w:rPr>
      </w:pPr>
      <w:r w:rsidRPr="00DD2411">
        <w:rPr>
          <w:color w:val="000099"/>
        </w:rPr>
        <w:t xml:space="preserve">Informes o estadísticas de la producción agrícola y ganadera del municipio de San Juan Opico, departamento de La Libertad, específicamente de LOS CANTONES SITIO DEL NIÑO, SAN ANDRÉS, JOYA DE CERÉN, y CHANMICO, entre los años 1997 hasta el año 2015. </w:t>
      </w:r>
    </w:p>
    <w:p w:rsidR="000950C6" w:rsidRPr="00DD2411" w:rsidRDefault="000950C6" w:rsidP="004836AE">
      <w:pPr>
        <w:pStyle w:val="Prrafodelista"/>
        <w:spacing w:line="240" w:lineRule="auto"/>
        <w:ind w:left="360"/>
        <w:rPr>
          <w:color w:val="000099"/>
        </w:rPr>
      </w:pPr>
    </w:p>
    <w:p w:rsidR="000950C6" w:rsidRPr="00DD2411" w:rsidRDefault="000950C6" w:rsidP="004836AE">
      <w:pPr>
        <w:pStyle w:val="Prrafodelista"/>
        <w:numPr>
          <w:ilvl w:val="0"/>
          <w:numId w:val="6"/>
        </w:numPr>
        <w:spacing w:before="100" w:beforeAutospacing="1" w:after="100" w:afterAutospacing="1" w:line="240" w:lineRule="auto"/>
        <w:ind w:left="360"/>
        <w:jc w:val="both"/>
        <w:rPr>
          <w:color w:val="000099"/>
        </w:rPr>
      </w:pPr>
      <w:r w:rsidRPr="00DD2411">
        <w:rPr>
          <w:color w:val="000099"/>
        </w:rPr>
        <w:t>Informe o datos que demuestren la incidencia que tuvo en la producción agrícola y ganadera en el municipio de San Juan Opico, departamento de La Libertad, específicamente, en LOS CANTONES SITIO DEL NIÑO, SAN ANDRÉS, JOYA DE CERÉN, y CHANMICO, entre los años 1997 hasta el año 2015, por la contaminación causada por la empresa Baterías de El Salvador, S.A. de C.V.</w:t>
      </w:r>
    </w:p>
    <w:p w:rsidR="004836AE" w:rsidRDefault="00BE0B9D"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0950C6">
        <w:rPr>
          <w:rFonts w:asciiTheme="minorHAnsi" w:eastAsia="Arial Unicode MS" w:hAnsiTheme="minorHAnsi" w:cs="Arial Unicode MS"/>
        </w:rPr>
        <w:t>P</w:t>
      </w:r>
      <w:r w:rsidR="00EE4B7D" w:rsidRPr="000950C6">
        <w:rPr>
          <w:rFonts w:asciiTheme="minorHAnsi" w:eastAsia="Arial Unicode MS" w:hAnsiTheme="minorHAnsi" w:cs="Arial Unicode MS"/>
        </w:rPr>
        <w:t>resentada ante la Oficina de Información y Respuesta de esta dependencia por parte de:</w:t>
      </w:r>
      <w:r w:rsidR="007838C7" w:rsidRPr="000950C6">
        <w:rPr>
          <w:rFonts w:asciiTheme="minorHAnsi" w:eastAsia="Arial Unicode MS" w:hAnsiTheme="minorHAnsi" w:cs="Arial Unicode MS"/>
        </w:rPr>
        <w:t xml:space="preserve"> </w:t>
      </w:r>
      <w:r w:rsidR="00347077" w:rsidRPr="00347077">
        <w:rPr>
          <w:rFonts w:asciiTheme="minorHAnsi" w:eastAsia="Arial Unicode MS" w:hAnsiTheme="minorHAnsi" w:cs="Arial Unicode MS"/>
          <w:b/>
          <w:color w:val="000099"/>
          <w:highlight w:val="darkBlue"/>
        </w:rPr>
        <w:t>xxxxxxxxxxxxxxxx</w:t>
      </w:r>
      <w:r w:rsidR="000D3304" w:rsidRPr="000950C6">
        <w:rPr>
          <w:rFonts w:asciiTheme="minorHAnsi" w:eastAsia="Arial Unicode MS" w:hAnsiTheme="minorHAnsi" w:cs="Arial Unicode MS"/>
        </w:rPr>
        <w:t xml:space="preserve"> </w:t>
      </w:r>
      <w:r w:rsidR="00B5477D" w:rsidRPr="000950C6">
        <w:rPr>
          <w:rFonts w:asciiTheme="minorHAnsi" w:eastAsia="Arial Unicode MS" w:hAnsiTheme="minorHAnsi" w:cs="Arial Unicode MS"/>
        </w:rPr>
        <w:t>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w:t>
      </w:r>
      <w:r w:rsidR="004836AE">
        <w:rPr>
          <w:rFonts w:asciiTheme="minorHAnsi" w:eastAsia="Arial Unicode MS" w:hAnsiTheme="minorHAnsi" w:cs="Arial Unicode MS"/>
        </w:rPr>
        <w:t>, y 19 del Reglamento, informa acerca</w:t>
      </w:r>
      <w:r w:rsidR="00B91BAE">
        <w:rPr>
          <w:rFonts w:asciiTheme="minorHAnsi" w:eastAsia="Arial Unicode MS" w:hAnsiTheme="minorHAnsi" w:cs="Arial Unicode MS"/>
        </w:rPr>
        <w:t xml:space="preserve"> de</w:t>
      </w:r>
      <w:r w:rsidR="004836AE">
        <w:rPr>
          <w:rFonts w:asciiTheme="minorHAnsi" w:eastAsia="Arial Unicode MS" w:hAnsiTheme="minorHAnsi" w:cs="Arial Unicode MS"/>
        </w:rPr>
        <w:t xml:space="preserve"> los siguientes requerimientos:</w:t>
      </w:r>
    </w:p>
    <w:p w:rsidR="004836AE" w:rsidRPr="004836AE" w:rsidRDefault="004836AE" w:rsidP="004836AE">
      <w:pPr>
        <w:pStyle w:val="Prrafodelista"/>
        <w:numPr>
          <w:ilvl w:val="0"/>
          <w:numId w:val="7"/>
        </w:numPr>
        <w:spacing w:before="100" w:beforeAutospacing="1" w:after="100" w:afterAutospacing="1" w:line="240" w:lineRule="auto"/>
        <w:jc w:val="both"/>
        <w:rPr>
          <w:color w:val="000099"/>
        </w:rPr>
      </w:pPr>
      <w:r w:rsidRPr="004836AE">
        <w:rPr>
          <w:color w:val="000099"/>
        </w:rPr>
        <w:t xml:space="preserve">Estadísticas Agropecuarias del municipio de San Juan Opico, departamento de La Libertad, específicamente de LOS CANTONES SITIO DEL NIÑO, SAN ANDRÉS, JOYA DE CERÉN, y CHANMICO. </w:t>
      </w:r>
    </w:p>
    <w:p w:rsidR="004836AE" w:rsidRPr="004836AE" w:rsidRDefault="004836AE" w:rsidP="004836AE">
      <w:pPr>
        <w:pStyle w:val="Prrafodelista"/>
        <w:widowControl w:val="0"/>
        <w:numPr>
          <w:ilvl w:val="0"/>
          <w:numId w:val="7"/>
        </w:numPr>
        <w:tabs>
          <w:tab w:val="left" w:pos="700"/>
          <w:tab w:val="left" w:pos="1820"/>
          <w:tab w:val="left" w:pos="2400"/>
          <w:tab w:val="left" w:pos="3160"/>
          <w:tab w:val="left" w:pos="4460"/>
          <w:tab w:val="left" w:pos="6080"/>
          <w:tab w:val="left" w:pos="6680"/>
          <w:tab w:val="left" w:pos="8660"/>
        </w:tabs>
        <w:autoSpaceDE w:val="0"/>
        <w:autoSpaceDN w:val="0"/>
        <w:adjustRightInd w:val="0"/>
        <w:spacing w:line="240" w:lineRule="auto"/>
        <w:jc w:val="both"/>
        <w:rPr>
          <w:bCs/>
          <w:color w:val="000099"/>
        </w:rPr>
      </w:pPr>
      <w:r w:rsidRPr="004836AE">
        <w:rPr>
          <w:color w:val="000099"/>
        </w:rPr>
        <w:t xml:space="preserve">Informes sobre estudios de vocación agrícola de los suelos del municipio de San Juan </w:t>
      </w:r>
      <w:r w:rsidRPr="004836AE">
        <w:rPr>
          <w:color w:val="000099"/>
        </w:rPr>
        <w:lastRenderedPageBreak/>
        <w:t>Opico departamento de La Libertad, específicamente de LOS CANTONES SITIO DEL NIÑO, SAN ANDRÉS, JOYA DE CERÉN, y CHANMICO, elaborados desde el año 1997 hasta el año 2015.</w:t>
      </w:r>
    </w:p>
    <w:p w:rsidR="004836AE" w:rsidRPr="004836AE" w:rsidRDefault="004836AE" w:rsidP="004836AE">
      <w:pPr>
        <w:pStyle w:val="Prrafodelista"/>
        <w:spacing w:line="240" w:lineRule="auto"/>
        <w:ind w:left="360"/>
        <w:rPr>
          <w:rStyle w:val="Textoennegrita"/>
          <w:b w:val="0"/>
          <w:color w:val="000099"/>
        </w:rPr>
      </w:pPr>
    </w:p>
    <w:p w:rsidR="004836AE" w:rsidRPr="004836AE" w:rsidRDefault="004836AE" w:rsidP="004836AE">
      <w:pPr>
        <w:pStyle w:val="Prrafodelista"/>
        <w:numPr>
          <w:ilvl w:val="0"/>
          <w:numId w:val="7"/>
        </w:numPr>
        <w:spacing w:before="100" w:beforeAutospacing="1" w:after="100" w:afterAutospacing="1" w:line="240" w:lineRule="auto"/>
        <w:jc w:val="both"/>
        <w:rPr>
          <w:color w:val="000099"/>
        </w:rPr>
      </w:pPr>
      <w:r w:rsidRPr="004836AE">
        <w:rPr>
          <w:color w:val="000099"/>
        </w:rPr>
        <w:t xml:space="preserve">Informes o estadísticas de la producción agrícola y ganadera del municipio de San Juan Opico, departamento de La Libertad, específicamente de LOS CANTONES SITIO DEL NIÑO, SAN ANDRÉS, JOYA DE CERÉN, y CHANMICO, entre los años 1997 hasta el año 2015. </w:t>
      </w:r>
    </w:p>
    <w:p w:rsidR="00B5477D" w:rsidRPr="004836AE" w:rsidRDefault="004836AE"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lang w:val="es-ES"/>
        </w:rPr>
      </w:pPr>
      <w:r>
        <w:rPr>
          <w:rFonts w:asciiTheme="minorHAnsi" w:eastAsia="Arial Unicode MS" w:hAnsiTheme="minorHAnsi" w:cs="Arial Unicode MS"/>
          <w:lang w:val="es-ES"/>
        </w:rPr>
        <w:t xml:space="preserve">Sobre </w:t>
      </w:r>
      <w:r>
        <w:rPr>
          <w:rFonts w:asciiTheme="minorHAnsi" w:eastAsia="Arial Unicode MS" w:hAnsiTheme="minorHAnsi" w:cs="Arial Unicode MS"/>
          <w:i/>
          <w:color w:val="000099"/>
          <w:lang w:val="es-ES"/>
        </w:rPr>
        <w:t>los requerimientos uno y tres</w:t>
      </w:r>
      <w:r>
        <w:rPr>
          <w:rFonts w:asciiTheme="minorHAnsi" w:eastAsia="Arial Unicode MS" w:hAnsiTheme="minorHAnsi" w:cs="Arial Unicode MS"/>
          <w:lang w:val="es-ES"/>
        </w:rPr>
        <w:t>, la Dirección General de Economía Agropecuaria</w:t>
      </w:r>
      <w:r w:rsidR="00583C38">
        <w:rPr>
          <w:rFonts w:asciiTheme="minorHAnsi" w:eastAsia="Arial Unicode MS" w:hAnsiTheme="minorHAnsi" w:cs="Arial Unicode MS"/>
          <w:lang w:val="es-ES"/>
        </w:rPr>
        <w:t xml:space="preserve"> DGEA</w:t>
      </w:r>
      <w:r>
        <w:rPr>
          <w:rFonts w:asciiTheme="minorHAnsi" w:eastAsia="Arial Unicode MS" w:hAnsiTheme="minorHAnsi" w:cs="Arial Unicode MS"/>
          <w:lang w:val="es-ES"/>
        </w:rPr>
        <w:t xml:space="preserve"> de este ministerio</w:t>
      </w:r>
      <w:r w:rsidR="00B91BAE">
        <w:rPr>
          <w:rFonts w:asciiTheme="minorHAnsi" w:eastAsia="Arial Unicode MS" w:hAnsiTheme="minorHAnsi" w:cs="Arial Unicode MS"/>
          <w:lang w:val="es-ES"/>
        </w:rPr>
        <w:t>,</w:t>
      </w:r>
      <w:r>
        <w:rPr>
          <w:rFonts w:asciiTheme="minorHAnsi" w:eastAsia="Arial Unicode MS" w:hAnsiTheme="minorHAnsi" w:cs="Arial Unicode MS"/>
          <w:lang w:val="es-ES"/>
        </w:rPr>
        <w:t xml:space="preserve"> comunica que no dispone de información estadística agropecuaria a nivel de municipio y cantón,</w:t>
      </w:r>
      <w:r w:rsidR="00C760ED">
        <w:rPr>
          <w:rFonts w:asciiTheme="minorHAnsi" w:eastAsia="Arial Unicode MS" w:hAnsiTheme="minorHAnsi" w:cs="Arial Unicode MS"/>
          <w:lang w:val="es-ES"/>
        </w:rPr>
        <w:t xml:space="preserve"> porque la información generada a través del programa de encuestas agropecuarias únicamente desagrega información a nivel nacional y para algunos productos básicos a nivel departamental.</w:t>
      </w:r>
    </w:p>
    <w:p w:rsidR="007F6B44" w:rsidRPr="00B91BAE" w:rsidRDefault="007F6B44"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6"/>
        </w:rPr>
      </w:pPr>
    </w:p>
    <w:p w:rsidR="00583C38" w:rsidRDefault="00AC3922"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583C38">
        <w:rPr>
          <w:rFonts w:asciiTheme="minorHAnsi" w:eastAsia="Arial Unicode MS" w:hAnsiTheme="minorHAnsi" w:cs="Arial Unicode MS"/>
        </w:rPr>
        <w:t>Con relación a l</w:t>
      </w:r>
      <w:r w:rsidR="008F446F" w:rsidRPr="00583C38">
        <w:rPr>
          <w:rFonts w:asciiTheme="minorHAnsi" w:eastAsia="Arial Unicode MS" w:hAnsiTheme="minorHAnsi" w:cs="Arial Unicode MS"/>
        </w:rPr>
        <w:t xml:space="preserve">a información </w:t>
      </w:r>
      <w:r w:rsidR="00583C38" w:rsidRPr="00583C38">
        <w:rPr>
          <w:rFonts w:asciiTheme="minorHAnsi" w:eastAsia="Arial Unicode MS" w:hAnsiTheme="minorHAnsi" w:cs="Arial Unicode MS"/>
        </w:rPr>
        <w:t xml:space="preserve">sobre </w:t>
      </w:r>
      <w:r w:rsidR="00583C38" w:rsidRPr="00583C38">
        <w:rPr>
          <w:i/>
          <w:color w:val="000099"/>
        </w:rPr>
        <w:t>estudios de vocación agrícola de los suelos del municipio de San Juan Opico departamento de La Libertad, específicamente de LOS CANTONES SITIO DEL NIÑO, SAN ANDRÉS, JOYA DE CERÉN, y CHANMICO, elaborados desde el año 1997 hasta el año 2015</w:t>
      </w:r>
      <w:r w:rsidR="00583C38" w:rsidRPr="00583C38">
        <w:rPr>
          <w:color w:val="000099"/>
        </w:rPr>
        <w:t>;</w:t>
      </w:r>
      <w:r w:rsidR="00583C38">
        <w:rPr>
          <w:color w:val="000099"/>
        </w:rPr>
        <w:t xml:space="preserve"> </w:t>
      </w:r>
      <w:r w:rsidR="00583C38" w:rsidRPr="00583C38">
        <w:t xml:space="preserve">sobre el particular, </w:t>
      </w:r>
      <w:r w:rsidR="00583C38">
        <w:t xml:space="preserve">se realizó la consulta a la Dirección General de Ordenamiento Forestal Cuencas y Riego DGFCR de esta institución, quienes indican que no existen estudios específicos de vocación agrícola de esos sitios, no obstante hay información sobre cuadrantes de suelos en esa dependencia, lo cual tiene un costo dependiendo del número de hectáreas de la superficie, para ello se recomienda consultar el </w:t>
      </w:r>
      <w:r w:rsidR="00583C38" w:rsidRPr="00B91BAE">
        <w:rPr>
          <w:b/>
          <w:i/>
          <w:color w:val="000099"/>
        </w:rPr>
        <w:t>Acuerdo Ejecutivo N° 444 Precios Servicios DGFCR</w:t>
      </w:r>
      <w:r w:rsidR="00583C38">
        <w:t>, de est</w:t>
      </w:r>
      <w:r w:rsidR="00B91BAE">
        <w:t>a</w:t>
      </w:r>
      <w:r w:rsidR="00583C38">
        <w:t xml:space="preserve"> </w:t>
      </w:r>
      <w:r w:rsidR="00B91BAE">
        <w:t>Secretaría de Estado</w:t>
      </w:r>
      <w:r w:rsidR="00583C38">
        <w:t>, específicamente el numeral 10 en la siguiente dirección electrónica:</w:t>
      </w:r>
      <w:r w:rsidR="003A6622">
        <w:t xml:space="preserve"> </w:t>
      </w:r>
      <w:hyperlink r:id="rId8" w:history="1">
        <w:r w:rsidR="00583C38" w:rsidRPr="00CE00CF">
          <w:rPr>
            <w:rStyle w:val="Hipervnculo"/>
            <w:rFonts w:asciiTheme="minorHAnsi" w:eastAsia="Arial Unicode MS" w:hAnsiTheme="minorHAnsi" w:cs="Arial Unicode MS"/>
          </w:rPr>
          <w:t>http://publica.gobiernoabierto.gob.sv/institutions/ministerio-de-agricultura-y-ganaderia/information_standards/otros-documentos-normativos</w:t>
        </w:r>
      </w:hyperlink>
    </w:p>
    <w:p w:rsidR="00583C38" w:rsidRDefault="00583C38"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583C38" w:rsidRDefault="00583C38"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También pueden consultar la cartografía que se encuentra en nuestra página web en el siguiente link:</w:t>
      </w:r>
      <w:r w:rsidR="003A6622" w:rsidRPr="003A6622">
        <w:t xml:space="preserve"> </w:t>
      </w:r>
      <w:hyperlink r:id="rId9" w:history="1">
        <w:r w:rsidR="003A6622" w:rsidRPr="00CE00CF">
          <w:rPr>
            <w:rStyle w:val="Hipervnculo"/>
            <w:rFonts w:asciiTheme="minorHAnsi" w:eastAsia="Arial Unicode MS" w:hAnsiTheme="minorHAnsi" w:cs="Arial Unicode MS"/>
          </w:rPr>
          <w:t>http://cartografia.mag.gob.sv/</w:t>
        </w:r>
      </w:hyperlink>
      <w:r w:rsidR="00B91BAE">
        <w:rPr>
          <w:rFonts w:asciiTheme="minorHAnsi" w:eastAsia="Arial Unicode MS" w:hAnsiTheme="minorHAnsi" w:cs="Arial Unicode MS"/>
        </w:rPr>
        <w:t xml:space="preserve"> y las estadísticas agropecuarias a nivel nacional:</w:t>
      </w:r>
      <w:r w:rsidR="00B91BAE" w:rsidRPr="00B91BAE">
        <w:t xml:space="preserve"> </w:t>
      </w:r>
      <w:hyperlink r:id="rId10" w:history="1">
        <w:r w:rsidR="00B91BAE" w:rsidRPr="00CE00CF">
          <w:rPr>
            <w:rStyle w:val="Hipervnculo"/>
            <w:rFonts w:asciiTheme="minorHAnsi" w:eastAsia="Arial Unicode MS" w:hAnsiTheme="minorHAnsi" w:cs="Arial Unicode MS"/>
          </w:rPr>
          <w:t>http://www.mag.gob.sv/direccion-general-de-economia-agropecuaria/estadisticas-agropecuarias/</w:t>
        </w:r>
      </w:hyperlink>
    </w:p>
    <w:p w:rsidR="00B91BAE" w:rsidRDefault="00B91BAE"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F35BB8" w:rsidRPr="000950C6" w:rsidRDefault="0035015B" w:rsidP="007059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P</w:t>
      </w:r>
      <w:r w:rsidR="007059DA" w:rsidRPr="000950C6">
        <w:rPr>
          <w:rFonts w:asciiTheme="minorHAnsi" w:eastAsia="Arial Unicode MS" w:hAnsiTheme="minorHAnsi" w:cs="Arial Unicode MS"/>
        </w:rPr>
        <w:t>or</w:t>
      </w:r>
      <w:r w:rsidR="003A6622">
        <w:rPr>
          <w:rFonts w:asciiTheme="minorHAnsi" w:eastAsia="Arial Unicode MS" w:hAnsiTheme="minorHAnsi" w:cs="Arial Unicode MS"/>
        </w:rPr>
        <w:t xml:space="preserve"> lo anteriormente expuesto y</w:t>
      </w:r>
      <w:r w:rsidR="007059DA" w:rsidRPr="000950C6">
        <w:rPr>
          <w:rFonts w:asciiTheme="minorHAnsi" w:eastAsia="Arial Unicode MS" w:hAnsiTheme="minorHAnsi" w:cs="Arial Unicode MS"/>
        </w:rPr>
        <w:t xml:space="preserve"> </w:t>
      </w:r>
      <w:r w:rsidR="00F35BB8" w:rsidRPr="000950C6">
        <w:rPr>
          <w:rFonts w:asciiTheme="minorHAnsi" w:eastAsia="Arial Unicode MS" w:hAnsiTheme="minorHAnsi" w:cs="Arial Unicode MS"/>
        </w:rPr>
        <w:t xml:space="preserve">considerando que la Ley de Acceso a la Información Pública dispone en el art. 73 que nos encontramos ante un caso de información </w:t>
      </w:r>
      <w:r w:rsidR="00F35BB8" w:rsidRPr="003A6622">
        <w:rPr>
          <w:rFonts w:asciiTheme="minorHAnsi" w:eastAsia="Arial Unicode MS" w:hAnsiTheme="minorHAnsi" w:cs="Arial Unicode MS"/>
          <w:color w:val="000099"/>
        </w:rPr>
        <w:t>INEXISTENTE</w:t>
      </w:r>
      <w:r w:rsidR="00F35BB8" w:rsidRPr="000950C6">
        <w:rPr>
          <w:rFonts w:asciiTheme="minorHAnsi" w:eastAsia="Arial Unicode MS" w:hAnsiTheme="minorHAnsi" w:cs="Arial Unicode MS"/>
        </w:rPr>
        <w:t>, lo que  impide  brindar lo  requerido  por  el  peticionario, esta dependencia resuelve:</w:t>
      </w:r>
    </w:p>
    <w:p w:rsidR="007059DA" w:rsidRPr="003A6622" w:rsidRDefault="007059DA"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4"/>
        </w:rPr>
      </w:pPr>
    </w:p>
    <w:p w:rsidR="003A6622" w:rsidRDefault="00F35BB8"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3A6622">
        <w:rPr>
          <w:rFonts w:asciiTheme="minorHAnsi" w:eastAsia="Arial Unicode MS" w:hAnsiTheme="minorHAnsi" w:cs="Arial Unicode MS"/>
          <w:b/>
          <w:color w:val="000099"/>
        </w:rPr>
        <w:t>NO ENTREGAR LA INFORMACIÓN SOLICITADA POR INEXISTENCIA</w:t>
      </w:r>
    </w:p>
    <w:p w:rsidR="003A6622" w:rsidRDefault="003A6622"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p>
    <w:p w:rsidR="003A6622" w:rsidRPr="003A6622" w:rsidRDefault="003A6622"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i/>
          <w:color w:val="000099"/>
        </w:rPr>
      </w:pPr>
      <w:r>
        <w:rPr>
          <w:rFonts w:asciiTheme="minorHAnsi" w:eastAsia="Arial Unicode MS" w:hAnsiTheme="minorHAnsi" w:cs="Arial Unicode MS"/>
        </w:rPr>
        <w:t>E</w:t>
      </w:r>
      <w:r w:rsidR="008533CE" w:rsidRPr="003A6622">
        <w:rPr>
          <w:rFonts w:asciiTheme="minorHAnsi" w:eastAsia="Arial Unicode MS" w:hAnsiTheme="minorHAnsi" w:cs="Arial Unicode MS"/>
        </w:rPr>
        <w:t xml:space="preserve">n el caso del </w:t>
      </w:r>
      <w:r w:rsidRPr="003A6622">
        <w:rPr>
          <w:i/>
          <w:color w:val="000099"/>
        </w:rPr>
        <w:t xml:space="preserve">Informe o datos que demuestren la incidencia que tuvo en la producción agrícola y ganadera en el municipio de San Juan Opico, departamento de La Libertad, específicamente, en LOS CANTONES SITIO DEL NIÑO, SAN ANDRÉS, JOYA DE CERÉN, y CHANMICO, entre los años 1997 hasta el año 2015, </w:t>
      </w:r>
      <w:r w:rsidRPr="003A6622">
        <w:rPr>
          <w:b/>
          <w:i/>
          <w:color w:val="000099"/>
        </w:rPr>
        <w:t>por la contaminación causada por la empresa Baterías de El Salvador</w:t>
      </w:r>
      <w:r w:rsidRPr="003A6622">
        <w:rPr>
          <w:i/>
          <w:color w:val="000099"/>
        </w:rPr>
        <w:t>, S.A. de C.V.</w:t>
      </w:r>
    </w:p>
    <w:p w:rsidR="003A6622" w:rsidRDefault="003A6622" w:rsidP="00B91BAE">
      <w:pPr>
        <w:spacing w:after="0" w:line="240" w:lineRule="auto"/>
        <w:jc w:val="both"/>
        <w:rPr>
          <w:rFonts w:asciiTheme="minorHAnsi" w:eastAsia="Arial Unicode MS" w:hAnsiTheme="minorHAnsi" w:cs="Arial Unicode MS"/>
        </w:rPr>
      </w:pPr>
      <w:r>
        <w:rPr>
          <w:color w:val="000099"/>
        </w:rPr>
        <w:br w:type="page"/>
      </w:r>
      <w:r>
        <w:rPr>
          <w:rFonts w:asciiTheme="minorHAnsi" w:eastAsia="Arial Unicode MS" w:hAnsiTheme="minorHAnsi" w:cs="Arial Unicode MS"/>
        </w:rPr>
        <w:t>S</w:t>
      </w:r>
      <w:r w:rsidR="008533CE" w:rsidRPr="000950C6">
        <w:rPr>
          <w:rFonts w:asciiTheme="minorHAnsi" w:eastAsia="Arial Unicode MS" w:hAnsiTheme="minorHAnsi" w:cs="Arial Unicode MS"/>
        </w:rPr>
        <w:t xml:space="preserve">e </w:t>
      </w:r>
      <w:r w:rsidR="00B91BAE">
        <w:rPr>
          <w:rFonts w:asciiTheme="minorHAnsi" w:eastAsia="Arial Unicode MS" w:hAnsiTheme="minorHAnsi" w:cs="Arial Unicode MS"/>
        </w:rPr>
        <w:t>analizó</w:t>
      </w:r>
      <w:r w:rsidR="008533CE" w:rsidRPr="000950C6">
        <w:rPr>
          <w:rFonts w:asciiTheme="minorHAnsi" w:eastAsia="Arial Unicode MS" w:hAnsiTheme="minorHAnsi" w:cs="Arial Unicode MS"/>
        </w:rPr>
        <w:t xml:space="preserve"> lo solicitado y con base a lo establecido en los arts. 65, 68 inc. 2o. y 72 de la Ley de Acceso a la Información Pública y el art. 49 del Reglamento de dicha Ley que la información solicitada no es de la competencia de esta dependencia. Por la tanto se determina y resuelve: </w:t>
      </w:r>
    </w:p>
    <w:p w:rsidR="003A6622" w:rsidRDefault="003A6622"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3A6622" w:rsidRPr="003A6622" w:rsidRDefault="008533CE"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3A6622">
        <w:rPr>
          <w:rFonts w:asciiTheme="minorHAnsi" w:eastAsia="Arial Unicode MS" w:hAnsiTheme="minorHAnsi" w:cs="Arial Unicode MS"/>
          <w:b/>
          <w:color w:val="000099"/>
        </w:rPr>
        <w:t>DENEGAR LA INFORMACION POR NO SER ESTA INSTITUCIÓN COMPETENTE PARA CONOCER DE LA MISMA</w:t>
      </w:r>
    </w:p>
    <w:p w:rsidR="003A6622" w:rsidRDefault="003A6622"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C93EC1" w:rsidRPr="00B91BAE" w:rsidRDefault="003A6622"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b/>
          <w:color w:val="000099"/>
        </w:rPr>
      </w:pPr>
      <w:r>
        <w:rPr>
          <w:rFonts w:asciiTheme="minorHAnsi" w:eastAsia="Arial Unicode MS" w:hAnsiTheme="minorHAnsi" w:cs="Arial Unicode MS"/>
        </w:rPr>
        <w:t>S</w:t>
      </w:r>
      <w:r w:rsidR="008533CE" w:rsidRPr="000950C6">
        <w:rPr>
          <w:rFonts w:asciiTheme="minorHAnsi" w:eastAsia="Arial Unicode MS" w:hAnsiTheme="minorHAnsi" w:cs="Arial Unicode MS"/>
        </w:rPr>
        <w:t xml:space="preserve">e recomienda realizar la consulta al </w:t>
      </w:r>
      <w:r w:rsidR="008533CE" w:rsidRPr="003A6622">
        <w:rPr>
          <w:rFonts w:asciiTheme="minorHAnsi" w:eastAsia="Arial Unicode MS" w:hAnsiTheme="minorHAnsi" w:cs="Arial Unicode MS"/>
          <w:b/>
          <w:color w:val="000099"/>
        </w:rPr>
        <w:t>Ministerio de Medio Ambiente MARN</w:t>
      </w:r>
      <w:r w:rsidR="008533CE" w:rsidRPr="000950C6">
        <w:rPr>
          <w:rFonts w:asciiTheme="minorHAnsi" w:eastAsia="Arial Unicode MS" w:hAnsiTheme="minorHAnsi" w:cs="Arial Unicode MS"/>
        </w:rPr>
        <w:t>, e</w:t>
      </w:r>
      <w:bookmarkStart w:id="0" w:name="_GoBack"/>
      <w:bookmarkEnd w:id="0"/>
      <w:r w:rsidR="005D28CE" w:rsidRPr="000950C6">
        <w:rPr>
          <w:rFonts w:asciiTheme="minorHAnsi" w:eastAsia="Arial Unicode MS" w:hAnsiTheme="minorHAnsi" w:cs="Arial Unicode MS"/>
        </w:rPr>
        <w:t>l contacto del MARN es</w:t>
      </w:r>
      <w:r w:rsidR="00C93EC1" w:rsidRPr="000950C6">
        <w:rPr>
          <w:rFonts w:asciiTheme="minorHAnsi" w:eastAsia="Arial Unicode MS" w:hAnsiTheme="minorHAnsi" w:cs="Arial Unicode MS"/>
        </w:rPr>
        <w:t xml:space="preserve"> la Oficina de Información y Respuesta, Km. 5 ½ carretera a Santa Tecla, Calle y Colonia Las Mercedes, Edificio, MARN, Instalaciones del ISTA S.S., puede contactar a la Oficial de Información </w:t>
      </w:r>
      <w:r w:rsidR="00C93EC1" w:rsidRPr="00B91BAE">
        <w:rPr>
          <w:rFonts w:asciiTheme="minorHAnsi" w:eastAsia="Arial Unicode MS" w:hAnsiTheme="minorHAnsi" w:cs="Arial Unicode MS"/>
          <w:b/>
          <w:color w:val="000099"/>
        </w:rPr>
        <w:t>Marina Sandoval</w:t>
      </w:r>
      <w:r>
        <w:rPr>
          <w:rFonts w:asciiTheme="minorHAnsi" w:eastAsia="Arial Unicode MS" w:hAnsiTheme="minorHAnsi" w:cs="Arial Unicode MS"/>
        </w:rPr>
        <w:t xml:space="preserve"> </w:t>
      </w:r>
      <w:r w:rsidR="00C93EC1" w:rsidRPr="000950C6">
        <w:rPr>
          <w:rFonts w:asciiTheme="minorHAnsi" w:eastAsia="Arial Unicode MS" w:hAnsiTheme="minorHAnsi" w:cs="Arial Unicode MS"/>
        </w:rPr>
        <w:t xml:space="preserve">al teléfono 2132-9522o al correo electrónico </w:t>
      </w:r>
      <w:hyperlink r:id="rId11" w:history="1">
        <w:r w:rsidR="00C93EC1" w:rsidRPr="00B91BAE">
          <w:rPr>
            <w:rFonts w:asciiTheme="minorHAnsi" w:eastAsia="Arial Unicode MS" w:hAnsiTheme="minorHAnsi" w:cs="Arial Unicode MS"/>
            <w:b/>
            <w:color w:val="000099"/>
          </w:rPr>
          <w:t>oir@marn.gob.sv</w:t>
        </w:r>
      </w:hyperlink>
      <w:r w:rsidR="00C93EC1" w:rsidRPr="00B91BAE">
        <w:rPr>
          <w:rFonts w:asciiTheme="minorHAnsi" w:eastAsia="Arial Unicode MS" w:hAnsiTheme="minorHAnsi" w:cs="Arial Unicode MS"/>
          <w:b/>
          <w:color w:val="000099"/>
        </w:rPr>
        <w:t>.</w:t>
      </w:r>
    </w:p>
    <w:p w:rsidR="005D28CE" w:rsidRDefault="005D28CE"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B91BAE" w:rsidRPr="000950C6" w:rsidRDefault="00B91BAE"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586E0A" w:rsidRDefault="00586E0A"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DD2411" w:rsidRPr="000950C6" w:rsidRDefault="00DD2411" w:rsidP="000950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471FF3" w:rsidRPr="000950C6" w:rsidRDefault="00471FF3" w:rsidP="005D28C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586E0A" w:rsidRPr="003A6622" w:rsidRDefault="00471FF3"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3A6622">
        <w:rPr>
          <w:rFonts w:asciiTheme="minorHAnsi" w:eastAsia="Arial Unicode MS" w:hAnsiTheme="minorHAnsi" w:cs="Arial Unicode MS"/>
          <w:b/>
          <w:color w:val="000099"/>
        </w:rPr>
        <w:t>A</w:t>
      </w:r>
      <w:r w:rsidR="00586E0A" w:rsidRPr="003A6622">
        <w:rPr>
          <w:rFonts w:asciiTheme="minorHAnsi" w:eastAsia="Arial Unicode MS" w:hAnsiTheme="minorHAnsi" w:cs="Arial Unicode MS"/>
          <w:b/>
          <w:color w:val="000099"/>
        </w:rPr>
        <w:t>na Patricia Sánchez de Cruz</w:t>
      </w:r>
    </w:p>
    <w:p w:rsidR="0068662E" w:rsidRPr="003A6622" w:rsidRDefault="00586E0A" w:rsidP="003A662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3A6622">
        <w:rPr>
          <w:rFonts w:asciiTheme="minorHAnsi" w:eastAsia="Arial Unicode MS" w:hAnsiTheme="minorHAnsi" w:cs="Arial Unicode MS"/>
          <w:b/>
          <w:color w:val="000099"/>
        </w:rPr>
        <w:t>Oficial de Información MAG OIR</w:t>
      </w:r>
    </w:p>
    <w:sectPr w:rsidR="0068662E" w:rsidRPr="003A6622" w:rsidSect="00635004">
      <w:headerReference w:type="default" r:id="rId12"/>
      <w:footerReference w:type="default" r:id="rId13"/>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9D5" w:rsidRDefault="004209D5" w:rsidP="00F425A5">
      <w:pPr>
        <w:spacing w:after="0" w:line="240" w:lineRule="auto"/>
      </w:pPr>
      <w:r>
        <w:separator/>
      </w:r>
    </w:p>
  </w:endnote>
  <w:endnote w:type="continuationSeparator" w:id="0">
    <w:p w:rsidR="004209D5" w:rsidRDefault="004209D5"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F" w:rsidRDefault="00DB7A91" w:rsidP="00DB7A91">
    <w:pPr>
      <w:pStyle w:val="Piedepgina"/>
      <w:spacing w:line="240" w:lineRule="auto"/>
      <w:jc w:val="both"/>
      <w:rPr>
        <w:sz w:val="18"/>
        <w:szCs w:val="16"/>
      </w:rPr>
    </w:pPr>
    <w:r w:rsidRPr="00471FF3">
      <w:rPr>
        <w:sz w:val="16"/>
        <w:szCs w:val="16"/>
      </w:rPr>
      <w:t>Si después de analizar lo anteriormente expuesto decide interponer un recurso de apelación puede hacerlo según lo dispuesto en el Art 82 y 83 de la LAIP</w:t>
    </w:r>
    <w:r w:rsidRPr="00DB7A91">
      <w:rPr>
        <w:sz w:val="18"/>
        <w:szCs w:val="16"/>
      </w:rPr>
      <w:t>.</w:t>
    </w:r>
  </w:p>
  <w:p w:rsidR="00395CC4" w:rsidRPr="00DB7A91" w:rsidRDefault="00B4788D" w:rsidP="00DB7A91">
    <w:pPr>
      <w:pStyle w:val="Piedepgina"/>
      <w:spacing w:line="240" w:lineRule="auto"/>
      <w:jc w:val="both"/>
      <w:rPr>
        <w:sz w:val="18"/>
        <w:szCs w:val="16"/>
      </w:rPr>
    </w:pPr>
    <w:r w:rsidRPr="00B4788D">
      <w:rPr>
        <w:noProof/>
        <w:sz w:val="16"/>
        <w:szCs w:val="16"/>
      </w:rPr>
      <w:pict>
        <v:shapetype id="_x0000_t202" coordsize="21600,21600" o:spt="202" path="m,l,21600r21600,l21600,xe">
          <v:stroke joinstyle="miter"/>
          <v:path gradientshapeok="t" o:connecttype="rect"/>
        </v:shapetype>
        <v:shape id="Text Box 7" o:spid="_x0000_s4097" type="#_x0000_t202" style="position:absolute;left:0;text-align:left;margin-left:-10.8pt;margin-top:4.8pt;width:461.25pt;height:6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Final 1ª Av. Norte, 13 calle Ote. y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1"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00B4788D" w:rsidRPr="00395CC4">
                  <w:rPr>
                    <w:b/>
                    <w:color w:val="C00000"/>
                    <w:sz w:val="16"/>
                  </w:rPr>
                  <w:fldChar w:fldCharType="begin"/>
                </w:r>
                <w:r w:rsidRPr="00395CC4">
                  <w:rPr>
                    <w:b/>
                    <w:color w:val="C00000"/>
                    <w:sz w:val="16"/>
                  </w:rPr>
                  <w:instrText>PAGE  \* Arabic  \* MERGEFORMAT</w:instrText>
                </w:r>
                <w:r w:rsidR="00B4788D" w:rsidRPr="00395CC4">
                  <w:rPr>
                    <w:b/>
                    <w:color w:val="C00000"/>
                    <w:sz w:val="16"/>
                  </w:rPr>
                  <w:fldChar w:fldCharType="separate"/>
                </w:r>
                <w:r w:rsidR="004209D5" w:rsidRPr="004209D5">
                  <w:rPr>
                    <w:b/>
                    <w:noProof/>
                    <w:color w:val="C00000"/>
                    <w:sz w:val="16"/>
                    <w:lang w:val="es-ES"/>
                  </w:rPr>
                  <w:t>1</w:t>
                </w:r>
                <w:r w:rsidR="00B4788D" w:rsidRPr="00395CC4">
                  <w:rPr>
                    <w:b/>
                    <w:color w:val="C00000"/>
                    <w:sz w:val="16"/>
                  </w:rPr>
                  <w:fldChar w:fldCharType="end"/>
                </w:r>
                <w:r w:rsidRPr="00395CC4">
                  <w:rPr>
                    <w:color w:val="C00000"/>
                    <w:sz w:val="16"/>
                    <w:lang w:val="es-ES"/>
                  </w:rPr>
                  <w:t xml:space="preserve"> de </w:t>
                </w:r>
                <w:fldSimple w:instr="NUMPAGES  \* Arabic  \* MERGEFORMAT">
                  <w:r w:rsidR="004209D5" w:rsidRPr="004209D5">
                    <w:rPr>
                      <w:b/>
                      <w:noProof/>
                      <w:color w:val="C00000"/>
                      <w:sz w:val="16"/>
                      <w:lang w:val="es-ES"/>
                    </w:rPr>
                    <w:t>1</w:t>
                  </w:r>
                </w:fldSimple>
              </w:p>
            </w:txbxContent>
          </v:textbox>
        </v:shape>
      </w:pict>
    </w:r>
    <w:r w:rsidR="00395CC4" w:rsidRPr="00DB7A91">
      <w:rPr>
        <w:noProof/>
        <w:sz w:val="18"/>
        <w:szCs w:val="16"/>
      </w:rPr>
      <w:drawing>
        <wp:anchor distT="0" distB="0" distL="114300" distR="114300" simplePos="0" relativeHeight="251660288" behindDoc="0" locked="0" layoutInCell="1" allowOverlap="1">
          <wp:simplePos x="0" y="0"/>
          <wp:positionH relativeFrom="column">
            <wp:posOffset>-899160</wp:posOffset>
          </wp:positionH>
          <wp:positionV relativeFrom="paragraph">
            <wp:posOffset>900430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0" cy="34988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9D5" w:rsidRDefault="004209D5" w:rsidP="00F425A5">
      <w:pPr>
        <w:spacing w:after="0" w:line="240" w:lineRule="auto"/>
      </w:pPr>
      <w:r>
        <w:separator/>
      </w:r>
    </w:p>
  </w:footnote>
  <w:footnote w:type="continuationSeparator" w:id="0">
    <w:p w:rsidR="004209D5" w:rsidRDefault="004209D5"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F" w:rsidRPr="006A4190" w:rsidRDefault="0065633F"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63D"/>
    <w:multiLevelType w:val="hybridMultilevel"/>
    <w:tmpl w:val="6FA22C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8F503A"/>
    <w:multiLevelType w:val="hybridMultilevel"/>
    <w:tmpl w:val="225C92E6"/>
    <w:lvl w:ilvl="0" w:tplc="ED0801B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AC71625"/>
    <w:multiLevelType w:val="hybridMultilevel"/>
    <w:tmpl w:val="57001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4A12771"/>
    <w:multiLevelType w:val="hybridMultilevel"/>
    <w:tmpl w:val="DA6E4AF2"/>
    <w:lvl w:ilvl="0" w:tplc="ED0801B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B411BD1"/>
    <w:multiLevelType w:val="hybridMultilevel"/>
    <w:tmpl w:val="4148DD90"/>
    <w:lvl w:ilvl="0" w:tplc="989AF26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662B459F"/>
    <w:multiLevelType w:val="hybridMultilevel"/>
    <w:tmpl w:val="5998B376"/>
    <w:lvl w:ilvl="0" w:tplc="22E4FC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96F0E8D"/>
    <w:multiLevelType w:val="hybridMultilevel"/>
    <w:tmpl w:val="DB90CA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savePreviewPicture/>
  <w:hdrShapeDefaults>
    <o:shapedefaults v:ext="edit" spidmax="7170"/>
    <o:shapelayout v:ext="edit">
      <o:idmap v:ext="edit" data="4"/>
    </o:shapelayout>
  </w:hdrShapeDefaults>
  <w:footnotePr>
    <w:footnote w:id="-1"/>
    <w:footnote w:id="0"/>
  </w:footnotePr>
  <w:endnotePr>
    <w:endnote w:id="-1"/>
    <w:endnote w:id="0"/>
  </w:endnotePr>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4134"/>
    <w:rsid w:val="00047C80"/>
    <w:rsid w:val="00061F96"/>
    <w:rsid w:val="00064990"/>
    <w:rsid w:val="00076375"/>
    <w:rsid w:val="00076DC9"/>
    <w:rsid w:val="00082DBE"/>
    <w:rsid w:val="0008686D"/>
    <w:rsid w:val="000950C6"/>
    <w:rsid w:val="000A4CBF"/>
    <w:rsid w:val="000C2AB4"/>
    <w:rsid w:val="000C2DC9"/>
    <w:rsid w:val="000D1D25"/>
    <w:rsid w:val="000D3304"/>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50564"/>
    <w:rsid w:val="001507F7"/>
    <w:rsid w:val="00154468"/>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D66E5"/>
    <w:rsid w:val="001F75CE"/>
    <w:rsid w:val="002027A5"/>
    <w:rsid w:val="00214ACD"/>
    <w:rsid w:val="00215F09"/>
    <w:rsid w:val="00216331"/>
    <w:rsid w:val="002172C1"/>
    <w:rsid w:val="00217D90"/>
    <w:rsid w:val="00221C39"/>
    <w:rsid w:val="00224F81"/>
    <w:rsid w:val="00225DA2"/>
    <w:rsid w:val="002339B4"/>
    <w:rsid w:val="00236A41"/>
    <w:rsid w:val="002402CD"/>
    <w:rsid w:val="0024030E"/>
    <w:rsid w:val="002437E5"/>
    <w:rsid w:val="0024724E"/>
    <w:rsid w:val="002479FD"/>
    <w:rsid w:val="002567A3"/>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47077"/>
    <w:rsid w:val="0035015B"/>
    <w:rsid w:val="00352961"/>
    <w:rsid w:val="003765ED"/>
    <w:rsid w:val="0038360A"/>
    <w:rsid w:val="00386009"/>
    <w:rsid w:val="003906A6"/>
    <w:rsid w:val="003907A6"/>
    <w:rsid w:val="00391BB9"/>
    <w:rsid w:val="00395CC4"/>
    <w:rsid w:val="003A3C96"/>
    <w:rsid w:val="003A5095"/>
    <w:rsid w:val="003A5A75"/>
    <w:rsid w:val="003A6622"/>
    <w:rsid w:val="003B4398"/>
    <w:rsid w:val="003B7E1E"/>
    <w:rsid w:val="003C0BF5"/>
    <w:rsid w:val="003C234E"/>
    <w:rsid w:val="003C391C"/>
    <w:rsid w:val="003E7751"/>
    <w:rsid w:val="003F428A"/>
    <w:rsid w:val="003F743C"/>
    <w:rsid w:val="004013F0"/>
    <w:rsid w:val="004041EA"/>
    <w:rsid w:val="004114F6"/>
    <w:rsid w:val="00412EAF"/>
    <w:rsid w:val="004130F2"/>
    <w:rsid w:val="004175C5"/>
    <w:rsid w:val="0041769E"/>
    <w:rsid w:val="004209D5"/>
    <w:rsid w:val="0042317A"/>
    <w:rsid w:val="004236DC"/>
    <w:rsid w:val="0042618B"/>
    <w:rsid w:val="0042695B"/>
    <w:rsid w:val="004320D5"/>
    <w:rsid w:val="00434489"/>
    <w:rsid w:val="00434685"/>
    <w:rsid w:val="0044104E"/>
    <w:rsid w:val="00443157"/>
    <w:rsid w:val="0044717B"/>
    <w:rsid w:val="00453E40"/>
    <w:rsid w:val="00455A44"/>
    <w:rsid w:val="004601DD"/>
    <w:rsid w:val="0046324D"/>
    <w:rsid w:val="00471FF3"/>
    <w:rsid w:val="00474611"/>
    <w:rsid w:val="00480537"/>
    <w:rsid w:val="004836AE"/>
    <w:rsid w:val="0049315D"/>
    <w:rsid w:val="00494B6F"/>
    <w:rsid w:val="004958DF"/>
    <w:rsid w:val="004A0CA6"/>
    <w:rsid w:val="004A27E4"/>
    <w:rsid w:val="004B3325"/>
    <w:rsid w:val="004B3E10"/>
    <w:rsid w:val="004B6715"/>
    <w:rsid w:val="004C606A"/>
    <w:rsid w:val="004E7D1E"/>
    <w:rsid w:val="004F009D"/>
    <w:rsid w:val="004F333D"/>
    <w:rsid w:val="004F66CD"/>
    <w:rsid w:val="004F7AFC"/>
    <w:rsid w:val="00500E4E"/>
    <w:rsid w:val="00503E14"/>
    <w:rsid w:val="00504C79"/>
    <w:rsid w:val="00505879"/>
    <w:rsid w:val="0051277E"/>
    <w:rsid w:val="00522680"/>
    <w:rsid w:val="00527FC1"/>
    <w:rsid w:val="00530C0D"/>
    <w:rsid w:val="00547BFB"/>
    <w:rsid w:val="005534AF"/>
    <w:rsid w:val="00556C07"/>
    <w:rsid w:val="00556C54"/>
    <w:rsid w:val="0056006E"/>
    <w:rsid w:val="00560DBF"/>
    <w:rsid w:val="00563C88"/>
    <w:rsid w:val="00574C00"/>
    <w:rsid w:val="00583C38"/>
    <w:rsid w:val="005859FD"/>
    <w:rsid w:val="00586B5D"/>
    <w:rsid w:val="00586E0A"/>
    <w:rsid w:val="00587E7C"/>
    <w:rsid w:val="005A145C"/>
    <w:rsid w:val="005A2DEF"/>
    <w:rsid w:val="005A324F"/>
    <w:rsid w:val="005A5A38"/>
    <w:rsid w:val="005B0347"/>
    <w:rsid w:val="005B1A85"/>
    <w:rsid w:val="005B54B3"/>
    <w:rsid w:val="005C075A"/>
    <w:rsid w:val="005C2109"/>
    <w:rsid w:val="005C51DB"/>
    <w:rsid w:val="005D28CE"/>
    <w:rsid w:val="005D6DC2"/>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35C35"/>
    <w:rsid w:val="0064039C"/>
    <w:rsid w:val="00640AA6"/>
    <w:rsid w:val="006430BD"/>
    <w:rsid w:val="00647F46"/>
    <w:rsid w:val="006504E0"/>
    <w:rsid w:val="00651DAC"/>
    <w:rsid w:val="006537AD"/>
    <w:rsid w:val="006537B4"/>
    <w:rsid w:val="006551BF"/>
    <w:rsid w:val="00655DEF"/>
    <w:rsid w:val="00656339"/>
    <w:rsid w:val="0065633F"/>
    <w:rsid w:val="0066118E"/>
    <w:rsid w:val="0066197E"/>
    <w:rsid w:val="006627AC"/>
    <w:rsid w:val="00663837"/>
    <w:rsid w:val="00665066"/>
    <w:rsid w:val="00672A07"/>
    <w:rsid w:val="00673515"/>
    <w:rsid w:val="006773A7"/>
    <w:rsid w:val="00683642"/>
    <w:rsid w:val="00685D0A"/>
    <w:rsid w:val="0068662E"/>
    <w:rsid w:val="00687DE5"/>
    <w:rsid w:val="0069093C"/>
    <w:rsid w:val="00693D89"/>
    <w:rsid w:val="00694271"/>
    <w:rsid w:val="006A4190"/>
    <w:rsid w:val="006A5B13"/>
    <w:rsid w:val="006B309A"/>
    <w:rsid w:val="006C0284"/>
    <w:rsid w:val="006C2F04"/>
    <w:rsid w:val="006C5089"/>
    <w:rsid w:val="006C5B88"/>
    <w:rsid w:val="006D1878"/>
    <w:rsid w:val="006D2167"/>
    <w:rsid w:val="006D58A0"/>
    <w:rsid w:val="006E3D05"/>
    <w:rsid w:val="006E759D"/>
    <w:rsid w:val="006F396C"/>
    <w:rsid w:val="006F71EC"/>
    <w:rsid w:val="00703E9E"/>
    <w:rsid w:val="007059DA"/>
    <w:rsid w:val="00714AA6"/>
    <w:rsid w:val="00717C3E"/>
    <w:rsid w:val="00720A8D"/>
    <w:rsid w:val="00723690"/>
    <w:rsid w:val="00730FBC"/>
    <w:rsid w:val="0073156E"/>
    <w:rsid w:val="0073365F"/>
    <w:rsid w:val="00736BF1"/>
    <w:rsid w:val="007450ED"/>
    <w:rsid w:val="00755C25"/>
    <w:rsid w:val="00760376"/>
    <w:rsid w:val="0076491A"/>
    <w:rsid w:val="00764B83"/>
    <w:rsid w:val="00765591"/>
    <w:rsid w:val="00766F26"/>
    <w:rsid w:val="007838C7"/>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6B44"/>
    <w:rsid w:val="007F7DF5"/>
    <w:rsid w:val="008016C3"/>
    <w:rsid w:val="00811D19"/>
    <w:rsid w:val="00812151"/>
    <w:rsid w:val="008221B6"/>
    <w:rsid w:val="0082470A"/>
    <w:rsid w:val="00840553"/>
    <w:rsid w:val="00841221"/>
    <w:rsid w:val="008462CB"/>
    <w:rsid w:val="00846BB8"/>
    <w:rsid w:val="008533CE"/>
    <w:rsid w:val="0086314F"/>
    <w:rsid w:val="00863ED6"/>
    <w:rsid w:val="008769E6"/>
    <w:rsid w:val="00877D40"/>
    <w:rsid w:val="00881C5C"/>
    <w:rsid w:val="00885210"/>
    <w:rsid w:val="008864A7"/>
    <w:rsid w:val="0089347D"/>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446F"/>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6A74"/>
    <w:rsid w:val="009A0ABD"/>
    <w:rsid w:val="009A551B"/>
    <w:rsid w:val="009B1A3C"/>
    <w:rsid w:val="009B3B6A"/>
    <w:rsid w:val="009B3DAF"/>
    <w:rsid w:val="009C5359"/>
    <w:rsid w:val="009C61CC"/>
    <w:rsid w:val="009C6B93"/>
    <w:rsid w:val="009E0390"/>
    <w:rsid w:val="009E17F8"/>
    <w:rsid w:val="009E1828"/>
    <w:rsid w:val="009E270B"/>
    <w:rsid w:val="009E478E"/>
    <w:rsid w:val="009F1CB0"/>
    <w:rsid w:val="009F2FBE"/>
    <w:rsid w:val="009F5D6D"/>
    <w:rsid w:val="009F64B4"/>
    <w:rsid w:val="00A05D71"/>
    <w:rsid w:val="00A07A72"/>
    <w:rsid w:val="00A103BF"/>
    <w:rsid w:val="00A20838"/>
    <w:rsid w:val="00A23AEF"/>
    <w:rsid w:val="00A3099F"/>
    <w:rsid w:val="00A34321"/>
    <w:rsid w:val="00A37BC8"/>
    <w:rsid w:val="00A37BF5"/>
    <w:rsid w:val="00A407BE"/>
    <w:rsid w:val="00A43601"/>
    <w:rsid w:val="00A4738A"/>
    <w:rsid w:val="00A52F8E"/>
    <w:rsid w:val="00A548E1"/>
    <w:rsid w:val="00A6281C"/>
    <w:rsid w:val="00A64EA4"/>
    <w:rsid w:val="00A73C2B"/>
    <w:rsid w:val="00A755D7"/>
    <w:rsid w:val="00A759B4"/>
    <w:rsid w:val="00A76A25"/>
    <w:rsid w:val="00A8066D"/>
    <w:rsid w:val="00A8217B"/>
    <w:rsid w:val="00A94A47"/>
    <w:rsid w:val="00A977E5"/>
    <w:rsid w:val="00AA29D1"/>
    <w:rsid w:val="00AA3B51"/>
    <w:rsid w:val="00AA5F13"/>
    <w:rsid w:val="00AB1228"/>
    <w:rsid w:val="00AB1FEC"/>
    <w:rsid w:val="00AB377C"/>
    <w:rsid w:val="00AB6791"/>
    <w:rsid w:val="00AC3075"/>
    <w:rsid w:val="00AC3922"/>
    <w:rsid w:val="00AC3BE1"/>
    <w:rsid w:val="00AC6746"/>
    <w:rsid w:val="00AC795E"/>
    <w:rsid w:val="00AD0BE5"/>
    <w:rsid w:val="00AD17B8"/>
    <w:rsid w:val="00AD3E68"/>
    <w:rsid w:val="00AD5D31"/>
    <w:rsid w:val="00AE1616"/>
    <w:rsid w:val="00AE234C"/>
    <w:rsid w:val="00AF1559"/>
    <w:rsid w:val="00AF31FA"/>
    <w:rsid w:val="00AF7620"/>
    <w:rsid w:val="00B129CE"/>
    <w:rsid w:val="00B14C2E"/>
    <w:rsid w:val="00B14E89"/>
    <w:rsid w:val="00B26DE1"/>
    <w:rsid w:val="00B274EE"/>
    <w:rsid w:val="00B4347D"/>
    <w:rsid w:val="00B43E78"/>
    <w:rsid w:val="00B45FB0"/>
    <w:rsid w:val="00B4788D"/>
    <w:rsid w:val="00B5036B"/>
    <w:rsid w:val="00B50B35"/>
    <w:rsid w:val="00B545B3"/>
    <w:rsid w:val="00B5477D"/>
    <w:rsid w:val="00B54E93"/>
    <w:rsid w:val="00B56998"/>
    <w:rsid w:val="00B612F3"/>
    <w:rsid w:val="00B626D7"/>
    <w:rsid w:val="00B641A2"/>
    <w:rsid w:val="00B64AF1"/>
    <w:rsid w:val="00B70104"/>
    <w:rsid w:val="00B71B7B"/>
    <w:rsid w:val="00B74C9E"/>
    <w:rsid w:val="00B86E15"/>
    <w:rsid w:val="00B91BAE"/>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0ED"/>
    <w:rsid w:val="00C7663B"/>
    <w:rsid w:val="00C77843"/>
    <w:rsid w:val="00C83F6B"/>
    <w:rsid w:val="00C8518F"/>
    <w:rsid w:val="00C85863"/>
    <w:rsid w:val="00C93EC1"/>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056E"/>
    <w:rsid w:val="00D5173D"/>
    <w:rsid w:val="00D53570"/>
    <w:rsid w:val="00D5384D"/>
    <w:rsid w:val="00D57B37"/>
    <w:rsid w:val="00D71D54"/>
    <w:rsid w:val="00D73729"/>
    <w:rsid w:val="00D85A12"/>
    <w:rsid w:val="00D91AE0"/>
    <w:rsid w:val="00D91DB8"/>
    <w:rsid w:val="00D95AF5"/>
    <w:rsid w:val="00DA19FE"/>
    <w:rsid w:val="00DB0B97"/>
    <w:rsid w:val="00DB234E"/>
    <w:rsid w:val="00DB7A91"/>
    <w:rsid w:val="00DC039E"/>
    <w:rsid w:val="00DC09E1"/>
    <w:rsid w:val="00DC416F"/>
    <w:rsid w:val="00DC4C0A"/>
    <w:rsid w:val="00DC784C"/>
    <w:rsid w:val="00DD1DB3"/>
    <w:rsid w:val="00DD2411"/>
    <w:rsid w:val="00DD51AE"/>
    <w:rsid w:val="00DD7313"/>
    <w:rsid w:val="00DD7EE6"/>
    <w:rsid w:val="00DE0A43"/>
    <w:rsid w:val="00DE221A"/>
    <w:rsid w:val="00DE65EF"/>
    <w:rsid w:val="00DE72FA"/>
    <w:rsid w:val="00DF045C"/>
    <w:rsid w:val="00DF0F89"/>
    <w:rsid w:val="00DF1A86"/>
    <w:rsid w:val="00DF4A79"/>
    <w:rsid w:val="00E01B68"/>
    <w:rsid w:val="00E058DD"/>
    <w:rsid w:val="00E05D2E"/>
    <w:rsid w:val="00E0601C"/>
    <w:rsid w:val="00E2659E"/>
    <w:rsid w:val="00E34B7E"/>
    <w:rsid w:val="00E36D6A"/>
    <w:rsid w:val="00E45207"/>
    <w:rsid w:val="00E46F1D"/>
    <w:rsid w:val="00E50548"/>
    <w:rsid w:val="00E52CBC"/>
    <w:rsid w:val="00E5632D"/>
    <w:rsid w:val="00E56FB6"/>
    <w:rsid w:val="00E65032"/>
    <w:rsid w:val="00E65313"/>
    <w:rsid w:val="00E7315F"/>
    <w:rsid w:val="00E7465D"/>
    <w:rsid w:val="00E757D8"/>
    <w:rsid w:val="00E812B3"/>
    <w:rsid w:val="00E83FA4"/>
    <w:rsid w:val="00E84426"/>
    <w:rsid w:val="00E92203"/>
    <w:rsid w:val="00E9508C"/>
    <w:rsid w:val="00EA5637"/>
    <w:rsid w:val="00EB1DDF"/>
    <w:rsid w:val="00EB62BF"/>
    <w:rsid w:val="00ED00B0"/>
    <w:rsid w:val="00ED06EE"/>
    <w:rsid w:val="00ED21B7"/>
    <w:rsid w:val="00ED3BFB"/>
    <w:rsid w:val="00EE1C26"/>
    <w:rsid w:val="00EE335C"/>
    <w:rsid w:val="00EE4B7D"/>
    <w:rsid w:val="00EE6204"/>
    <w:rsid w:val="00EF6AFD"/>
    <w:rsid w:val="00EF6BEA"/>
    <w:rsid w:val="00EF6D03"/>
    <w:rsid w:val="00F0421B"/>
    <w:rsid w:val="00F05857"/>
    <w:rsid w:val="00F1042D"/>
    <w:rsid w:val="00F10552"/>
    <w:rsid w:val="00F11398"/>
    <w:rsid w:val="00F14D08"/>
    <w:rsid w:val="00F23A93"/>
    <w:rsid w:val="00F340B3"/>
    <w:rsid w:val="00F34BBE"/>
    <w:rsid w:val="00F35BB8"/>
    <w:rsid w:val="00F37EDE"/>
    <w:rsid w:val="00F4168F"/>
    <w:rsid w:val="00F42572"/>
    <w:rsid w:val="00F425A5"/>
    <w:rsid w:val="00F56B70"/>
    <w:rsid w:val="00F614C1"/>
    <w:rsid w:val="00F661DE"/>
    <w:rsid w:val="00F676B8"/>
    <w:rsid w:val="00F74DA6"/>
    <w:rsid w:val="00F84B52"/>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3E7B"/>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uiPriority w:val="22"/>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F446F"/>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gobiernoabierto.gob.sv/institutions/ministerio-de-agricultura-y-ganaderia/information_standards/otros-documentos-normativ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marn.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g.gob.sv/direccion-general-de-economia-agropecuaria/estadisticas-agropecuarias/" TargetMode="External"/><Relationship Id="rId4" Type="http://schemas.openxmlformats.org/officeDocument/2006/relationships/settings" Target="settings.xml"/><Relationship Id="rId9" Type="http://schemas.openxmlformats.org/officeDocument/2006/relationships/hyperlink" Target="http://cartografia.mag.gob.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3E448-548C-42B7-B7E3-35865822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Usuario</cp:lastModifiedBy>
  <cp:revision>3</cp:revision>
  <cp:lastPrinted>2016-11-09T21:39:00Z</cp:lastPrinted>
  <dcterms:created xsi:type="dcterms:W3CDTF">2016-11-09T21:40:00Z</dcterms:created>
  <dcterms:modified xsi:type="dcterms:W3CDTF">2016-11-09T21:42:00Z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