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9D" w:rsidRDefault="00DB479D" w:rsidP="00DB479D">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714AA6" w:rsidRPr="00ED4335" w:rsidRDefault="00714AA6" w:rsidP="00FA3387">
      <w:pPr>
        <w:spacing w:after="0" w:line="240" w:lineRule="auto"/>
        <w:jc w:val="center"/>
        <w:rPr>
          <w:rFonts w:asciiTheme="minorHAnsi" w:eastAsia="Arial Unicode MS" w:hAnsiTheme="minorHAnsi" w:cs="Arial Unicode MS"/>
          <w:b/>
          <w:color w:val="000099"/>
          <w:sz w:val="28"/>
        </w:rPr>
      </w:pPr>
      <w:r w:rsidRPr="00ED4335">
        <w:rPr>
          <w:rFonts w:asciiTheme="minorHAnsi" w:eastAsia="Arial Unicode MS" w:hAnsiTheme="minorHAnsi" w:cs="Arial Unicode MS"/>
          <w:b/>
          <w:color w:val="000099"/>
          <w:sz w:val="28"/>
        </w:rPr>
        <w:t xml:space="preserve">RESOLUCIÓN </w:t>
      </w:r>
      <w:r w:rsidR="00A6281C" w:rsidRPr="00ED4335">
        <w:rPr>
          <w:rFonts w:asciiTheme="minorHAnsi" w:eastAsia="Arial Unicode MS" w:hAnsiTheme="minorHAnsi" w:cs="Arial Unicode MS"/>
          <w:b/>
          <w:color w:val="000099"/>
          <w:sz w:val="28"/>
        </w:rPr>
        <w:t xml:space="preserve">EN RESPUESTA A </w:t>
      </w:r>
      <w:r w:rsidRPr="00ED4335">
        <w:rPr>
          <w:rFonts w:asciiTheme="minorHAnsi" w:eastAsia="Arial Unicode MS" w:hAnsiTheme="minorHAnsi" w:cs="Arial Unicode MS"/>
          <w:b/>
          <w:color w:val="000099"/>
          <w:sz w:val="28"/>
        </w:rPr>
        <w:t>SOLICITUD</w:t>
      </w:r>
      <w:r w:rsidR="00A6281C" w:rsidRPr="00ED4335">
        <w:rPr>
          <w:rFonts w:asciiTheme="minorHAnsi" w:eastAsia="Arial Unicode MS" w:hAnsiTheme="minorHAnsi" w:cs="Arial Unicode MS"/>
          <w:b/>
          <w:color w:val="000099"/>
          <w:sz w:val="28"/>
        </w:rPr>
        <w:t xml:space="preserve"> DE INFORMACIÓN </w:t>
      </w:r>
      <w:r w:rsidR="00A05D71" w:rsidRPr="00ED4335">
        <w:rPr>
          <w:rFonts w:asciiTheme="minorHAnsi" w:eastAsia="Arial Unicode MS" w:hAnsiTheme="minorHAnsi" w:cs="Arial Unicode MS"/>
          <w:b/>
          <w:color w:val="000099"/>
          <w:sz w:val="28"/>
        </w:rPr>
        <w:t>N</w:t>
      </w:r>
      <w:r w:rsidR="00640AA6" w:rsidRPr="00ED4335">
        <w:rPr>
          <w:rFonts w:asciiTheme="minorHAnsi" w:eastAsia="Arial Unicode MS" w:hAnsiTheme="minorHAnsi" w:cs="Arial Unicode MS"/>
          <w:b/>
          <w:color w:val="000099"/>
          <w:sz w:val="28"/>
        </w:rPr>
        <w:t xml:space="preserve">° </w:t>
      </w:r>
      <w:r w:rsidR="003B320D" w:rsidRPr="00ED4335">
        <w:rPr>
          <w:rFonts w:asciiTheme="minorHAnsi" w:eastAsia="Arial Unicode MS" w:hAnsiTheme="minorHAnsi" w:cs="Arial Unicode MS"/>
          <w:b/>
          <w:color w:val="000099"/>
          <w:sz w:val="28"/>
        </w:rPr>
        <w:t>2</w:t>
      </w:r>
      <w:r w:rsidR="00A8461B" w:rsidRPr="00ED4335">
        <w:rPr>
          <w:rFonts w:asciiTheme="minorHAnsi" w:eastAsia="Arial Unicode MS" w:hAnsiTheme="minorHAnsi" w:cs="Arial Unicode MS"/>
          <w:b/>
          <w:color w:val="000099"/>
          <w:sz w:val="28"/>
        </w:rPr>
        <w:t>4</w:t>
      </w:r>
      <w:r w:rsidR="00FB419D">
        <w:rPr>
          <w:rFonts w:asciiTheme="minorHAnsi" w:eastAsia="Arial Unicode MS" w:hAnsiTheme="minorHAnsi" w:cs="Arial Unicode MS"/>
          <w:b/>
          <w:color w:val="000099"/>
          <w:sz w:val="28"/>
        </w:rPr>
        <w:t>4</w:t>
      </w:r>
      <w:r w:rsidR="0065633F" w:rsidRPr="00ED4335">
        <w:rPr>
          <w:rFonts w:asciiTheme="minorHAnsi" w:eastAsia="Arial Unicode MS" w:hAnsiTheme="minorHAnsi" w:cs="Arial Unicode MS"/>
          <w:b/>
          <w:color w:val="000099"/>
          <w:sz w:val="28"/>
        </w:rPr>
        <w:t>-2016</w:t>
      </w:r>
    </w:p>
    <w:p w:rsidR="00D4056E" w:rsidRPr="00447805"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lang w:val="es-ES"/>
        </w:rPr>
      </w:pPr>
    </w:p>
    <w:p w:rsidR="00982A15" w:rsidRPr="00447805"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rPr>
        <w:t xml:space="preserve">Santa Tecla, </w:t>
      </w:r>
      <w:r w:rsidR="00B70104" w:rsidRPr="00447805">
        <w:rPr>
          <w:rFonts w:asciiTheme="minorHAnsi" w:eastAsia="Arial Unicode MS" w:hAnsiTheme="minorHAnsi" w:cs="Arial Unicode MS"/>
        </w:rPr>
        <w:t xml:space="preserve">departamento de La Libertad </w:t>
      </w:r>
      <w:r w:rsidRPr="00447805">
        <w:rPr>
          <w:rFonts w:asciiTheme="minorHAnsi" w:eastAsia="Arial Unicode MS" w:hAnsiTheme="minorHAnsi" w:cs="Arial Unicode MS"/>
        </w:rPr>
        <w:t xml:space="preserve">a las </w:t>
      </w:r>
      <w:r w:rsidR="00ED4335">
        <w:rPr>
          <w:rFonts w:asciiTheme="minorHAnsi" w:eastAsia="Arial Unicode MS" w:hAnsiTheme="minorHAnsi" w:cs="Arial Unicode MS"/>
        </w:rPr>
        <w:t>c</w:t>
      </w:r>
      <w:r w:rsidR="00FB419D">
        <w:rPr>
          <w:rFonts w:asciiTheme="minorHAnsi" w:eastAsia="Arial Unicode MS" w:hAnsiTheme="minorHAnsi" w:cs="Arial Unicode MS"/>
        </w:rPr>
        <w:t>atorce</w:t>
      </w:r>
      <w:r w:rsidR="003B320D" w:rsidRPr="00447805">
        <w:rPr>
          <w:rFonts w:asciiTheme="minorHAnsi" w:eastAsia="Arial Unicode MS" w:hAnsiTheme="minorHAnsi" w:cs="Arial Unicode MS"/>
        </w:rPr>
        <w:t xml:space="preserve"> </w:t>
      </w:r>
      <w:r w:rsidRPr="00447805">
        <w:rPr>
          <w:rFonts w:asciiTheme="minorHAnsi" w:eastAsia="Arial Unicode MS" w:hAnsiTheme="minorHAnsi" w:cs="Arial Unicode MS"/>
        </w:rPr>
        <w:t>horas</w:t>
      </w:r>
      <w:r w:rsidR="00C244D4" w:rsidRPr="00447805">
        <w:rPr>
          <w:rFonts w:asciiTheme="minorHAnsi" w:eastAsia="Arial Unicode MS" w:hAnsiTheme="minorHAnsi" w:cs="Arial Unicode MS"/>
        </w:rPr>
        <w:t xml:space="preserve"> </w:t>
      </w:r>
      <w:r w:rsidRPr="00447805">
        <w:rPr>
          <w:rFonts w:asciiTheme="minorHAnsi" w:eastAsia="Arial Unicode MS" w:hAnsiTheme="minorHAnsi" w:cs="Arial Unicode MS"/>
        </w:rPr>
        <w:t xml:space="preserve">del día </w:t>
      </w:r>
      <w:r w:rsidR="00FB419D">
        <w:rPr>
          <w:rFonts w:asciiTheme="minorHAnsi" w:eastAsia="Arial Unicode MS" w:hAnsiTheme="minorHAnsi" w:cs="Arial Unicode MS"/>
        </w:rPr>
        <w:t>dieciocho</w:t>
      </w:r>
      <w:r w:rsidR="00B13CD4" w:rsidRPr="00447805">
        <w:rPr>
          <w:rFonts w:asciiTheme="minorHAnsi" w:eastAsia="Arial Unicode MS" w:hAnsiTheme="minorHAnsi" w:cs="Arial Unicode MS"/>
        </w:rPr>
        <w:t xml:space="preserve"> </w:t>
      </w:r>
      <w:r w:rsidR="00D4056E" w:rsidRPr="00447805">
        <w:rPr>
          <w:rFonts w:asciiTheme="minorHAnsi" w:eastAsia="Arial Unicode MS" w:hAnsiTheme="minorHAnsi" w:cs="Arial Unicode MS"/>
        </w:rPr>
        <w:t xml:space="preserve">de </w:t>
      </w:r>
      <w:r w:rsidR="00ED4335">
        <w:rPr>
          <w:rFonts w:asciiTheme="minorHAnsi" w:eastAsia="Arial Unicode MS" w:hAnsiTheme="minorHAnsi" w:cs="Arial Unicode MS"/>
        </w:rPr>
        <w:t>octubre</w:t>
      </w:r>
      <w:r w:rsidR="004320D5" w:rsidRPr="00447805">
        <w:rPr>
          <w:rFonts w:asciiTheme="minorHAnsi" w:eastAsia="Arial Unicode MS" w:hAnsiTheme="minorHAnsi" w:cs="Arial Unicode MS"/>
        </w:rPr>
        <w:t xml:space="preserve"> </w:t>
      </w:r>
      <w:r w:rsidRPr="00447805">
        <w:rPr>
          <w:rFonts w:asciiTheme="minorHAnsi" w:eastAsia="Arial Unicode MS" w:hAnsiTheme="minorHAnsi" w:cs="Arial Unicode MS"/>
        </w:rPr>
        <w:t>de 201</w:t>
      </w:r>
      <w:r w:rsidR="00CA0975" w:rsidRPr="00447805">
        <w:rPr>
          <w:rFonts w:asciiTheme="minorHAnsi" w:eastAsia="Arial Unicode MS" w:hAnsiTheme="minorHAnsi" w:cs="Arial Unicode MS"/>
        </w:rPr>
        <w:t>6</w:t>
      </w:r>
      <w:r w:rsidRPr="00447805">
        <w:rPr>
          <w:rFonts w:asciiTheme="minorHAnsi" w:eastAsia="Arial Unicode MS" w:hAnsiTheme="minorHAnsi" w:cs="Arial Unicode MS"/>
        </w:rPr>
        <w:t>, el Ministerio de Agricultura y Ganadería luego de haber recibido y admitido la solicitud de información</w:t>
      </w:r>
      <w:r w:rsidR="009C6B93" w:rsidRPr="00447805">
        <w:rPr>
          <w:rFonts w:asciiTheme="minorHAnsi" w:eastAsia="Arial Unicode MS" w:hAnsiTheme="minorHAnsi" w:cs="Arial Unicode MS"/>
        </w:rPr>
        <w:t xml:space="preserve"> </w:t>
      </w:r>
      <w:r w:rsidRPr="00447805">
        <w:rPr>
          <w:rFonts w:asciiTheme="minorHAnsi" w:eastAsia="Arial Unicode MS" w:hAnsiTheme="minorHAnsi" w:cs="Arial Unicode MS"/>
          <w:b/>
        </w:rPr>
        <w:t xml:space="preserve">No. </w:t>
      </w:r>
      <w:r w:rsidR="003B320D" w:rsidRPr="00447805">
        <w:rPr>
          <w:rFonts w:asciiTheme="minorHAnsi" w:eastAsia="Arial Unicode MS" w:hAnsiTheme="minorHAnsi" w:cs="Arial Unicode MS"/>
          <w:b/>
        </w:rPr>
        <w:t>2</w:t>
      </w:r>
      <w:r w:rsidR="00A8461B">
        <w:rPr>
          <w:rFonts w:asciiTheme="minorHAnsi" w:eastAsia="Arial Unicode MS" w:hAnsiTheme="minorHAnsi" w:cs="Arial Unicode MS"/>
          <w:b/>
        </w:rPr>
        <w:t>4</w:t>
      </w:r>
      <w:r w:rsidR="00FB419D">
        <w:rPr>
          <w:rFonts w:asciiTheme="minorHAnsi" w:eastAsia="Arial Unicode MS" w:hAnsiTheme="minorHAnsi" w:cs="Arial Unicode MS"/>
          <w:b/>
        </w:rPr>
        <w:t>4</w:t>
      </w:r>
      <w:r w:rsidR="00E757D8" w:rsidRPr="00447805">
        <w:rPr>
          <w:rFonts w:asciiTheme="minorHAnsi" w:eastAsia="Arial Unicode MS" w:hAnsiTheme="minorHAnsi" w:cs="Arial Unicode MS"/>
        </w:rPr>
        <w:t xml:space="preserve"> </w:t>
      </w:r>
      <w:r w:rsidRPr="00447805">
        <w:rPr>
          <w:rFonts w:asciiTheme="minorHAnsi" w:eastAsia="Arial Unicode MS" w:hAnsiTheme="minorHAnsi" w:cs="Arial Unicode MS"/>
        </w:rPr>
        <w:t>sobre:</w:t>
      </w:r>
    </w:p>
    <w:p w:rsidR="00FB419D" w:rsidRPr="00FB419D" w:rsidRDefault="00FB419D" w:rsidP="00FB419D">
      <w:pPr>
        <w:autoSpaceDE w:val="0"/>
        <w:autoSpaceDN w:val="0"/>
        <w:adjustRightInd w:val="0"/>
        <w:spacing w:after="0" w:line="240" w:lineRule="auto"/>
        <w:rPr>
          <w:rFonts w:eastAsia="Calibri"/>
          <w:sz w:val="24"/>
          <w:szCs w:val="24"/>
          <w:lang w:eastAsia="en-US"/>
        </w:rPr>
      </w:pPr>
      <w:r w:rsidRPr="00FB419D">
        <w:rPr>
          <w:rFonts w:eastAsia="Calibri"/>
          <w:sz w:val="24"/>
          <w:szCs w:val="24"/>
          <w:lang w:eastAsia="en-US"/>
        </w:rPr>
        <w:t xml:space="preserve"> </w:t>
      </w:r>
    </w:p>
    <w:p w:rsidR="00FB419D" w:rsidRDefault="00FB419D" w:rsidP="00FB419D">
      <w:pPr>
        <w:autoSpaceDE w:val="0"/>
        <w:autoSpaceDN w:val="0"/>
        <w:adjustRightInd w:val="0"/>
        <w:spacing w:after="0" w:line="240" w:lineRule="auto"/>
        <w:jc w:val="both"/>
        <w:rPr>
          <w:rFonts w:eastAsia="Calibri"/>
          <w:color w:val="000099"/>
          <w:lang w:eastAsia="en-US"/>
        </w:rPr>
      </w:pPr>
      <w:r w:rsidRPr="00FB419D">
        <w:rPr>
          <w:rFonts w:eastAsia="Calibri"/>
          <w:color w:val="000099"/>
          <w:lang w:eastAsia="en-US"/>
        </w:rPr>
        <w:t>"Información sobre la oficina a la que se encuentra asignado el vehículo con placas N 10-498, color gris, con franjas rojas y amarillas, el cual posee el logotipo del Ministerio de Agricultura y Ganadería; ya que dicho automotor se hizo presente a una diligencia judicial relacionada a un proceso mercantil ventilado en la ciudad de San Salvador bajo la referencia 791-EM-01; diligencia consistente en el desalojo de un grupo de personas que se han estado usufructuando ilícitamente en un bien localizado en la ciudad de Nahuilingo, Departamento de Sonsonate.</w:t>
      </w:r>
    </w:p>
    <w:p w:rsidR="00FB419D" w:rsidRPr="00FB419D" w:rsidRDefault="00FB419D" w:rsidP="00FB419D">
      <w:pPr>
        <w:autoSpaceDE w:val="0"/>
        <w:autoSpaceDN w:val="0"/>
        <w:adjustRightInd w:val="0"/>
        <w:spacing w:after="0" w:line="240" w:lineRule="auto"/>
        <w:jc w:val="both"/>
        <w:rPr>
          <w:rFonts w:eastAsia="Calibri"/>
          <w:color w:val="000099"/>
          <w:lang w:eastAsia="en-US"/>
        </w:rPr>
      </w:pPr>
    </w:p>
    <w:p w:rsidR="00A8461B" w:rsidRPr="00FB419D" w:rsidRDefault="00FB419D" w:rsidP="00FB419D">
      <w:pPr>
        <w:autoSpaceDE w:val="0"/>
        <w:autoSpaceDN w:val="0"/>
        <w:adjustRightInd w:val="0"/>
        <w:spacing w:after="0" w:line="240" w:lineRule="auto"/>
        <w:jc w:val="both"/>
        <w:rPr>
          <w:rFonts w:eastAsia="Calibri" w:cs="Calibri"/>
          <w:color w:val="000099"/>
          <w:lang w:eastAsia="en-US"/>
        </w:rPr>
      </w:pPr>
      <w:r w:rsidRPr="00FB419D">
        <w:rPr>
          <w:rFonts w:eastAsia="Calibri"/>
          <w:color w:val="000099"/>
          <w:lang w:eastAsia="en-US"/>
        </w:rPr>
        <w:t xml:space="preserve">Dándose el caso específicamente con fecha siete de septiembre del presente año a las 9:00 </w:t>
      </w:r>
      <w:proofErr w:type="spellStart"/>
      <w:r w:rsidRPr="00FB419D">
        <w:rPr>
          <w:rFonts w:eastAsia="Calibri"/>
          <w:color w:val="000099"/>
          <w:lang w:eastAsia="en-US"/>
        </w:rPr>
        <w:t>hrs</w:t>
      </w:r>
      <w:proofErr w:type="spellEnd"/>
      <w:r w:rsidRPr="00FB419D">
        <w:rPr>
          <w:rFonts w:eastAsia="Calibri"/>
          <w:color w:val="000099"/>
          <w:lang w:eastAsia="en-US"/>
        </w:rPr>
        <w:t>. Dicho vehículo estuvo presente en la diligencia judicial sin tener un motivo legal por el cual estar ahí; por lo que se solicita información sobre la oficina a la que se encuentra asignado, la persona a quien se encuentra asignado el mismo o en su defecto el nombre de la persona que conducía dicho vehículo en esa fecha a las horas ya descritas, así como también se nos informe si existe alguna postura institucional o algún procedimiento relacionado con el proceso judicial al que se hizo mención con antelación; y si la persona que se hizo presente estaba facultada, autorizada o tiene instrucciones precisas de parte de ese Ministerio para asesorar y asistir legalmente a las personas que fueron desalojadas en la diligencia judicial. Se adjuntan dos imágenes del vehículo ya relacionado, las cuales fueron captadas en el lugar de los hechos el siete de septiembre del presente año, constando de dos folios útiles para efectos de ilustración".</w:t>
      </w:r>
    </w:p>
    <w:p w:rsidR="00FB419D" w:rsidRDefault="00FB419D" w:rsidP="00DE72FA">
      <w:pPr>
        <w:spacing w:after="0" w:line="240" w:lineRule="auto"/>
        <w:jc w:val="both"/>
        <w:rPr>
          <w:rFonts w:asciiTheme="minorHAnsi" w:eastAsia="Arial Unicode MS" w:hAnsiTheme="minorHAnsi" w:cs="Arial Unicode MS"/>
          <w:w w:val="102"/>
        </w:rPr>
      </w:pPr>
    </w:p>
    <w:p w:rsidR="00B5477D" w:rsidRPr="00447805" w:rsidRDefault="00BE0B9D" w:rsidP="00DE72FA">
      <w:pPr>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w w:val="102"/>
        </w:rPr>
        <w:t>P</w:t>
      </w:r>
      <w:r w:rsidR="00EE4B7D" w:rsidRPr="00447805">
        <w:rPr>
          <w:rFonts w:asciiTheme="minorHAnsi" w:eastAsia="Arial Unicode MS" w:hAnsiTheme="minorHAnsi" w:cs="Arial Unicode MS"/>
          <w:w w:val="102"/>
        </w:rPr>
        <w:t>resentada ante la Oficina de Información y Respuesta de esta dependencia por parte de</w:t>
      </w:r>
      <w:r w:rsidR="00EE4B7D" w:rsidRPr="00447805">
        <w:rPr>
          <w:rFonts w:asciiTheme="minorHAnsi" w:eastAsia="Arial Unicode MS" w:hAnsiTheme="minorHAnsi" w:cs="Arial Unicode MS"/>
        </w:rPr>
        <w:t>:</w:t>
      </w:r>
      <w:r w:rsidR="00AC631B">
        <w:rPr>
          <w:rFonts w:asciiTheme="minorHAnsi" w:eastAsia="Arial Unicode MS" w:hAnsiTheme="minorHAnsi" w:cs="Arial Unicode MS"/>
        </w:rPr>
        <w:t xml:space="preserve"> </w:t>
      </w:r>
      <w:proofErr w:type="spellStart"/>
      <w:r w:rsidR="00DB479D" w:rsidRPr="00DB479D">
        <w:rPr>
          <w:rFonts w:asciiTheme="minorHAnsi" w:eastAsia="Arial Unicode MS" w:hAnsiTheme="minorHAnsi" w:cs="Arial Unicode MS"/>
          <w:b/>
          <w:color w:val="000099"/>
          <w:highlight w:val="darkBlue"/>
        </w:rPr>
        <w:t>xxxxxxxxxxxxxxxxxx</w:t>
      </w:r>
      <w:bookmarkStart w:id="0" w:name="_GoBack"/>
      <w:bookmarkEnd w:id="0"/>
      <w:proofErr w:type="spellEnd"/>
      <w:r w:rsidR="00547BFB" w:rsidRPr="00447805">
        <w:rPr>
          <w:rFonts w:asciiTheme="minorHAnsi" w:eastAsia="Arial Unicode MS" w:hAnsiTheme="minorHAnsi" w:cs="Arial Unicode MS"/>
          <w:w w:val="102"/>
        </w:rPr>
        <w:t xml:space="preserve">, </w:t>
      </w:r>
      <w:r w:rsidR="00B5477D" w:rsidRPr="00447805">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447805">
        <w:rPr>
          <w:rFonts w:asciiTheme="minorHAnsi" w:eastAsia="Arial Unicode MS" w:hAnsiTheme="minorHAnsi" w:cs="Arial Unicode MS"/>
        </w:rPr>
        <w:t>resuelve</w:t>
      </w:r>
      <w:proofErr w:type="gramEnd"/>
      <w:r w:rsidR="00B5477D" w:rsidRPr="00447805">
        <w:rPr>
          <w:rFonts w:asciiTheme="minorHAnsi" w:eastAsia="Arial Unicode MS" w:hAnsiTheme="minorHAnsi" w:cs="Arial Unicode MS"/>
        </w:rPr>
        <w:t xml:space="preserve">: </w:t>
      </w:r>
    </w:p>
    <w:p w:rsidR="00B5477D" w:rsidRPr="00447805" w:rsidRDefault="00B5477D" w:rsidP="00DE72FA">
      <w:pPr>
        <w:spacing w:after="0" w:line="240" w:lineRule="auto"/>
        <w:jc w:val="both"/>
        <w:rPr>
          <w:rFonts w:asciiTheme="minorHAnsi" w:eastAsia="Arial Unicode MS" w:hAnsiTheme="minorHAnsi" w:cs="Arial Unicode MS"/>
          <w:sz w:val="14"/>
        </w:rPr>
      </w:pPr>
    </w:p>
    <w:p w:rsidR="00ED4335" w:rsidRDefault="00ED4335" w:rsidP="00126A4D">
      <w:pPr>
        <w:spacing w:after="0" w:line="240" w:lineRule="auto"/>
        <w:jc w:val="center"/>
        <w:rPr>
          <w:rFonts w:asciiTheme="minorHAnsi" w:hAnsiTheme="minorHAnsi"/>
          <w:b/>
        </w:rPr>
      </w:pPr>
    </w:p>
    <w:p w:rsidR="00126A4D" w:rsidRPr="007905DD" w:rsidRDefault="00B5477D" w:rsidP="00126A4D">
      <w:pPr>
        <w:spacing w:after="0" w:line="240" w:lineRule="auto"/>
        <w:jc w:val="center"/>
        <w:rPr>
          <w:rFonts w:asciiTheme="minorHAnsi" w:hAnsiTheme="minorHAnsi"/>
          <w:b/>
          <w:color w:val="000099"/>
          <w:sz w:val="24"/>
        </w:rPr>
      </w:pPr>
      <w:r w:rsidRPr="007905DD">
        <w:rPr>
          <w:rFonts w:asciiTheme="minorHAnsi" w:hAnsiTheme="minorHAnsi"/>
          <w:b/>
          <w:color w:val="000099"/>
          <w:sz w:val="24"/>
        </w:rPr>
        <w:t>PROPORCIONAR LA INFORMACIÓN PÚBLICA SOLICITADA</w:t>
      </w:r>
    </w:p>
    <w:p w:rsidR="00126A4D" w:rsidRPr="00447805" w:rsidRDefault="00126A4D" w:rsidP="00126A4D">
      <w:pPr>
        <w:spacing w:after="0" w:line="240" w:lineRule="auto"/>
        <w:jc w:val="center"/>
        <w:rPr>
          <w:rFonts w:asciiTheme="minorHAnsi" w:hAnsiTheme="minorHAnsi"/>
          <w:b/>
          <w:sz w:val="16"/>
        </w:rPr>
      </w:pPr>
    </w:p>
    <w:p w:rsidR="00586E0A" w:rsidRPr="00447805" w:rsidRDefault="00586E0A"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rPr>
      </w:pPr>
    </w:p>
    <w:p w:rsidR="003E5818" w:rsidRPr="00FA79C2" w:rsidRDefault="00A8461B" w:rsidP="00A8461B">
      <w:pPr>
        <w:jc w:val="both"/>
        <w:rPr>
          <w:rStyle w:val="nfasis"/>
          <w:rFonts w:eastAsia="Arial Unicode MS"/>
          <w:i w:val="0"/>
        </w:rPr>
      </w:pPr>
      <w:r w:rsidRPr="00FA79C2">
        <w:rPr>
          <w:rStyle w:val="nfasis"/>
          <w:rFonts w:eastAsia="Arial Unicode MS"/>
          <w:i w:val="0"/>
        </w:rPr>
        <w:lastRenderedPageBreak/>
        <w:t xml:space="preserve">De acuerdo a lo informado por la Dirección General de </w:t>
      </w:r>
      <w:r w:rsidR="003E5818" w:rsidRPr="00FA79C2">
        <w:rPr>
          <w:rStyle w:val="nfasis"/>
          <w:rFonts w:eastAsia="Arial Unicode MS"/>
          <w:i w:val="0"/>
        </w:rPr>
        <w:t xml:space="preserve">Ganadería </w:t>
      </w:r>
      <w:r w:rsidR="00825DAC" w:rsidRPr="00FA79C2">
        <w:rPr>
          <w:rStyle w:val="nfasis"/>
          <w:rFonts w:eastAsia="Arial Unicode MS"/>
          <w:i w:val="0"/>
        </w:rPr>
        <w:t xml:space="preserve">DGG </w:t>
      </w:r>
      <w:r w:rsidR="003E5818" w:rsidRPr="00FA79C2">
        <w:rPr>
          <w:rStyle w:val="nfasis"/>
          <w:rFonts w:eastAsia="Arial Unicode MS"/>
          <w:i w:val="0"/>
        </w:rPr>
        <w:t xml:space="preserve">y </w:t>
      </w:r>
      <w:r w:rsidR="007905DD">
        <w:rPr>
          <w:rStyle w:val="nfasis"/>
          <w:rFonts w:eastAsia="Arial Unicode MS"/>
          <w:i w:val="0"/>
        </w:rPr>
        <w:t xml:space="preserve">la </w:t>
      </w:r>
      <w:r w:rsidR="003E5818" w:rsidRPr="00FA79C2">
        <w:rPr>
          <w:rStyle w:val="nfasis"/>
          <w:rFonts w:eastAsia="Arial Unicode MS"/>
          <w:i w:val="0"/>
        </w:rPr>
        <w:t xml:space="preserve">Oficina General de Administración </w:t>
      </w:r>
      <w:r w:rsidR="00825DAC" w:rsidRPr="00FA79C2">
        <w:rPr>
          <w:rStyle w:val="nfasis"/>
          <w:rFonts w:eastAsia="Arial Unicode MS"/>
          <w:i w:val="0"/>
        </w:rPr>
        <w:t xml:space="preserve">OGA, </w:t>
      </w:r>
      <w:r w:rsidR="003E5818" w:rsidRPr="00FA79C2">
        <w:rPr>
          <w:rStyle w:val="nfasis"/>
          <w:rFonts w:eastAsia="Arial Unicode MS"/>
          <w:i w:val="0"/>
        </w:rPr>
        <w:t>se comunica lo siguiente:</w:t>
      </w:r>
    </w:p>
    <w:p w:rsidR="00230A3F" w:rsidRPr="00FA79C2" w:rsidRDefault="00825DAC" w:rsidP="00825DAC">
      <w:pPr>
        <w:spacing w:line="240" w:lineRule="auto"/>
        <w:jc w:val="both"/>
        <w:rPr>
          <w:rStyle w:val="nfasis"/>
          <w:rFonts w:eastAsia="Arial Unicode MS"/>
          <w:i w:val="0"/>
        </w:rPr>
      </w:pPr>
      <w:r w:rsidRPr="00FA79C2">
        <w:rPr>
          <w:rStyle w:val="nfasis"/>
          <w:rFonts w:eastAsia="Arial Unicode MS"/>
          <w:i w:val="0"/>
        </w:rPr>
        <w:t xml:space="preserve">El vehículo placas </w:t>
      </w:r>
      <w:r w:rsidRPr="00FA79C2">
        <w:rPr>
          <w:rStyle w:val="nfasis"/>
          <w:rFonts w:eastAsia="Arial Unicode MS"/>
          <w:b/>
          <w:i w:val="0"/>
        </w:rPr>
        <w:t>N-10-498</w:t>
      </w:r>
      <w:r w:rsidRPr="00FA79C2">
        <w:rPr>
          <w:rStyle w:val="nfasis"/>
          <w:rFonts w:eastAsia="Arial Unicode MS"/>
          <w:i w:val="0"/>
        </w:rPr>
        <w:t xml:space="preserve"> está asignado al Técnico de campo Ing. Oscar Ovidio Sánchez, de la División de Zootecnia y Agrostología de la DGG</w:t>
      </w:r>
      <w:r w:rsidR="007905DD">
        <w:rPr>
          <w:rStyle w:val="nfasis"/>
          <w:rFonts w:eastAsia="Arial Unicode MS"/>
          <w:i w:val="0"/>
        </w:rPr>
        <w:t>,</w:t>
      </w:r>
      <w:r w:rsidRPr="00FA79C2">
        <w:rPr>
          <w:rStyle w:val="nfasis"/>
          <w:rFonts w:eastAsia="Arial Unicode MS"/>
          <w:i w:val="0"/>
        </w:rPr>
        <w:t xml:space="preserve"> quien el día del evento al que se hace alusión, era la persona responsable del permiso para manejar el vehículo en referencia en misión oficial</w:t>
      </w:r>
      <w:r w:rsidR="00230A3F" w:rsidRPr="00FA79C2">
        <w:rPr>
          <w:rStyle w:val="nfasis"/>
          <w:rFonts w:eastAsia="Arial Unicode MS"/>
          <w:i w:val="0"/>
        </w:rPr>
        <w:t>,</w:t>
      </w:r>
      <w:r w:rsidRPr="00FA79C2">
        <w:rPr>
          <w:rStyle w:val="nfasis"/>
          <w:rFonts w:eastAsia="Arial Unicode MS"/>
          <w:i w:val="0"/>
        </w:rPr>
        <w:t xml:space="preserve"> la cual consist</w:t>
      </w:r>
      <w:r w:rsidR="00230A3F" w:rsidRPr="00FA79C2">
        <w:rPr>
          <w:rStyle w:val="nfasis"/>
          <w:rFonts w:eastAsia="Arial Unicode MS"/>
          <w:i w:val="0"/>
        </w:rPr>
        <w:t>ió</w:t>
      </w:r>
      <w:r w:rsidRPr="00FA79C2">
        <w:rPr>
          <w:rStyle w:val="nfasis"/>
          <w:rFonts w:eastAsia="Arial Unicode MS"/>
          <w:i w:val="0"/>
        </w:rPr>
        <w:t xml:space="preserve"> en proveer asistencia técnica a ganaderos y ganaderas pequeñas y medianas</w:t>
      </w:r>
      <w:r w:rsidR="007905DD">
        <w:rPr>
          <w:rStyle w:val="nfasis"/>
          <w:rFonts w:eastAsia="Arial Unicode MS"/>
          <w:i w:val="0"/>
        </w:rPr>
        <w:t>,</w:t>
      </w:r>
      <w:r w:rsidRPr="00FA79C2">
        <w:rPr>
          <w:rStyle w:val="nfasis"/>
          <w:rFonts w:eastAsia="Arial Unicode MS"/>
          <w:i w:val="0"/>
        </w:rPr>
        <w:t xml:space="preserve"> (se adjunta </w:t>
      </w:r>
      <w:r w:rsidRPr="00FA79C2">
        <w:rPr>
          <w:rStyle w:val="nfasis"/>
          <w:rFonts w:eastAsia="Arial Unicode MS"/>
        </w:rPr>
        <w:t>copia de permiso</w:t>
      </w:r>
      <w:r w:rsidR="00230A3F" w:rsidRPr="00FA79C2">
        <w:rPr>
          <w:rStyle w:val="nfasis"/>
          <w:rFonts w:eastAsia="Arial Unicode MS"/>
        </w:rPr>
        <w:t xml:space="preserve"> </w:t>
      </w:r>
      <w:r w:rsidR="00230A3F" w:rsidRPr="00FA79C2">
        <w:rPr>
          <w:rStyle w:val="nfasis"/>
          <w:rFonts w:eastAsia="Arial Unicode MS"/>
        </w:rPr>
        <w:t>de asignación del vehículo</w:t>
      </w:r>
      <w:r w:rsidR="00230A3F" w:rsidRPr="00FA79C2">
        <w:rPr>
          <w:rStyle w:val="nfasis"/>
          <w:rFonts w:eastAsia="Arial Unicode MS"/>
          <w:i w:val="0"/>
        </w:rPr>
        <w:t xml:space="preserve"> </w:t>
      </w:r>
      <w:r w:rsidR="00230A3F" w:rsidRPr="00FA79C2">
        <w:rPr>
          <w:rStyle w:val="nfasis"/>
          <w:rFonts w:eastAsia="Arial Unicode MS"/>
          <w:i w:val="0"/>
        </w:rPr>
        <w:t>aludido,</w:t>
      </w:r>
      <w:r w:rsidR="00230A3F" w:rsidRPr="00FA79C2">
        <w:rPr>
          <w:rStyle w:val="nfasis"/>
          <w:rFonts w:eastAsia="Arial Unicode MS"/>
          <w:i w:val="0"/>
        </w:rPr>
        <w:t xml:space="preserve"> </w:t>
      </w:r>
      <w:r w:rsidR="00230A3F" w:rsidRPr="00FA79C2">
        <w:rPr>
          <w:rStyle w:val="nfasis"/>
          <w:rFonts w:eastAsia="Arial Unicode MS"/>
          <w:i w:val="0"/>
        </w:rPr>
        <w:t xml:space="preserve">extendido por </w:t>
      </w:r>
      <w:r w:rsidR="00230A3F" w:rsidRPr="00FA79C2">
        <w:rPr>
          <w:rStyle w:val="nfasis"/>
          <w:rFonts w:eastAsia="Arial Unicode MS"/>
          <w:i w:val="0"/>
        </w:rPr>
        <w:t xml:space="preserve">esta Secretaría de </w:t>
      </w:r>
      <w:r w:rsidR="00230A3F" w:rsidRPr="00FA79C2">
        <w:rPr>
          <w:rStyle w:val="nfasis"/>
          <w:rFonts w:eastAsia="Arial Unicode MS"/>
          <w:i w:val="0"/>
        </w:rPr>
        <w:t xml:space="preserve">Estado </w:t>
      </w:r>
      <w:r w:rsidRPr="00FA79C2">
        <w:rPr>
          <w:rStyle w:val="nfasis"/>
          <w:rFonts w:eastAsia="Arial Unicode MS"/>
          <w:i w:val="0"/>
        </w:rPr>
        <w:t>al Sr. Oscar Ovidio Sánchez)</w:t>
      </w:r>
      <w:r w:rsidR="00230A3F" w:rsidRPr="00FA79C2">
        <w:rPr>
          <w:rStyle w:val="nfasis"/>
          <w:rFonts w:eastAsia="Arial Unicode MS"/>
          <w:i w:val="0"/>
        </w:rPr>
        <w:t>.</w:t>
      </w:r>
    </w:p>
    <w:p w:rsidR="007905DD" w:rsidRDefault="00230A3F" w:rsidP="008778A9">
      <w:pPr>
        <w:spacing w:line="240" w:lineRule="auto"/>
        <w:jc w:val="both"/>
        <w:rPr>
          <w:rStyle w:val="nfasis"/>
          <w:rFonts w:eastAsia="Arial Unicode MS"/>
          <w:i w:val="0"/>
        </w:rPr>
      </w:pPr>
      <w:r w:rsidRPr="00FA79C2">
        <w:rPr>
          <w:rStyle w:val="nfasis"/>
          <w:rFonts w:eastAsia="Arial Unicode MS"/>
          <w:i w:val="0"/>
        </w:rPr>
        <w:t>De acuerdo a la información recibida</w:t>
      </w:r>
      <w:r w:rsidR="004E62FF" w:rsidRPr="00FA79C2">
        <w:rPr>
          <w:rStyle w:val="nfasis"/>
          <w:rFonts w:eastAsia="Arial Unicode MS"/>
          <w:i w:val="0"/>
        </w:rPr>
        <w:t xml:space="preserve"> por la DGG,</w:t>
      </w:r>
      <w:r w:rsidRPr="00FA79C2">
        <w:rPr>
          <w:rStyle w:val="nfasis"/>
          <w:rFonts w:eastAsia="Arial Unicode MS"/>
          <w:i w:val="0"/>
        </w:rPr>
        <w:t xml:space="preserve"> el Ing. </w:t>
      </w:r>
      <w:r w:rsidR="004E62FF" w:rsidRPr="00FA79C2">
        <w:rPr>
          <w:rStyle w:val="nfasis"/>
          <w:rFonts w:eastAsia="Arial Unicode MS"/>
          <w:i w:val="0"/>
        </w:rPr>
        <w:t>Sánchez</w:t>
      </w:r>
      <w:r w:rsidRPr="00FA79C2">
        <w:rPr>
          <w:rStyle w:val="nfasis"/>
          <w:rFonts w:eastAsia="Arial Unicode MS"/>
          <w:i w:val="0"/>
        </w:rPr>
        <w:t xml:space="preserve"> visit</w:t>
      </w:r>
      <w:r w:rsidR="004E62FF" w:rsidRPr="00FA79C2">
        <w:rPr>
          <w:rStyle w:val="nfasis"/>
          <w:rFonts w:eastAsia="Arial Unicode MS"/>
          <w:i w:val="0"/>
        </w:rPr>
        <w:t xml:space="preserve">ó el 7 de septiembre de los corrientes </w:t>
      </w:r>
      <w:r w:rsidRPr="00FA79C2">
        <w:rPr>
          <w:rStyle w:val="nfasis"/>
          <w:rFonts w:eastAsia="Arial Unicode MS"/>
          <w:i w:val="0"/>
        </w:rPr>
        <w:t>el caserío Ilusiones, cantón Conacaste del municipio de Nahuilingo, departamento de Sonsonate</w:t>
      </w:r>
      <w:r w:rsidR="004E62FF" w:rsidRPr="00FA79C2">
        <w:rPr>
          <w:rStyle w:val="nfasis"/>
          <w:rFonts w:eastAsia="Arial Unicode MS"/>
          <w:i w:val="0"/>
        </w:rPr>
        <w:t>,</w:t>
      </w:r>
      <w:r w:rsidRPr="00FA79C2">
        <w:rPr>
          <w:rStyle w:val="nfasis"/>
          <w:rFonts w:eastAsia="Arial Unicode MS"/>
          <w:i w:val="0"/>
        </w:rPr>
        <w:t xml:space="preserve"> </w:t>
      </w:r>
      <w:r w:rsidR="004E62FF" w:rsidRPr="00FA79C2">
        <w:rPr>
          <w:rStyle w:val="nfasis"/>
          <w:rFonts w:eastAsia="Arial Unicode MS"/>
          <w:i w:val="0"/>
        </w:rPr>
        <w:t xml:space="preserve">para </w:t>
      </w:r>
      <w:r w:rsidR="007905DD">
        <w:rPr>
          <w:rStyle w:val="nfasis"/>
          <w:rFonts w:eastAsia="Arial Unicode MS"/>
          <w:i w:val="0"/>
        </w:rPr>
        <w:t xml:space="preserve">atender </w:t>
      </w:r>
      <w:r w:rsidRPr="00FA79C2">
        <w:rPr>
          <w:rStyle w:val="nfasis"/>
          <w:rFonts w:eastAsia="Arial Unicode MS"/>
          <w:i w:val="0"/>
        </w:rPr>
        <w:t xml:space="preserve"> una inquietud del P</w:t>
      </w:r>
      <w:r w:rsidR="004E62FF" w:rsidRPr="00FA79C2">
        <w:rPr>
          <w:rStyle w:val="nfasis"/>
          <w:rFonts w:eastAsia="Arial Unicode MS"/>
          <w:i w:val="0"/>
        </w:rPr>
        <w:t>residente d</w:t>
      </w:r>
      <w:r w:rsidRPr="00FA79C2">
        <w:rPr>
          <w:rStyle w:val="nfasis"/>
          <w:rFonts w:eastAsia="Arial Unicode MS"/>
          <w:i w:val="0"/>
        </w:rPr>
        <w:t>e la Cooperativa</w:t>
      </w:r>
      <w:r w:rsidR="004E62FF" w:rsidRPr="00FA79C2">
        <w:rPr>
          <w:rStyle w:val="nfasis"/>
          <w:rFonts w:eastAsia="Arial Unicode MS"/>
          <w:i w:val="0"/>
        </w:rPr>
        <w:t xml:space="preserve"> </w:t>
      </w:r>
      <w:r w:rsidR="004E62FF" w:rsidRPr="00FA79C2">
        <w:rPr>
          <w:rStyle w:val="nfasis"/>
          <w:i w:val="0"/>
        </w:rPr>
        <w:t>"Conacaste Herrado"</w:t>
      </w:r>
      <w:r w:rsidR="004E62FF" w:rsidRPr="00FA79C2">
        <w:rPr>
          <w:rStyle w:val="nfasis"/>
          <w:rFonts w:eastAsia="Arial Unicode MS"/>
          <w:i w:val="0"/>
        </w:rPr>
        <w:t>, Sr. Salvador Díaz,</w:t>
      </w:r>
      <w:r w:rsidR="004E62FF" w:rsidRPr="00FA79C2">
        <w:rPr>
          <w:rStyle w:val="nfasis"/>
          <w:i w:val="0"/>
        </w:rPr>
        <w:t xml:space="preserve"> </w:t>
      </w:r>
      <w:r w:rsidR="004E62FF" w:rsidRPr="00FA79C2">
        <w:rPr>
          <w:rStyle w:val="nfasis"/>
          <w:rFonts w:eastAsia="Arial Unicode MS"/>
          <w:i w:val="0"/>
        </w:rPr>
        <w:t>relacionada con la asistencia técnica que dicha comunidad está</w:t>
      </w:r>
      <w:r w:rsidR="00874A24" w:rsidRPr="00FA79C2">
        <w:rPr>
          <w:rStyle w:val="nfasis"/>
          <w:rFonts w:eastAsia="Arial Unicode MS"/>
          <w:i w:val="0"/>
        </w:rPr>
        <w:t xml:space="preserve"> recibiendo sobre </w:t>
      </w:r>
      <w:r w:rsidR="004E62FF" w:rsidRPr="00FA79C2">
        <w:rPr>
          <w:rStyle w:val="nfasis"/>
          <w:rFonts w:eastAsia="Arial Unicode MS"/>
          <w:i w:val="0"/>
        </w:rPr>
        <w:t xml:space="preserve">la construcción de </w:t>
      </w:r>
      <w:r w:rsidR="004E62FF" w:rsidRPr="00FA79C2">
        <w:rPr>
          <w:rStyle w:val="nfasis"/>
          <w:i w:val="0"/>
        </w:rPr>
        <w:t>reserv</w:t>
      </w:r>
      <w:r w:rsidR="004E62FF" w:rsidRPr="00FA79C2">
        <w:rPr>
          <w:rStyle w:val="nfasis"/>
          <w:rFonts w:eastAsia="Arial Unicode MS"/>
          <w:i w:val="0"/>
        </w:rPr>
        <w:t xml:space="preserve">orios </w:t>
      </w:r>
      <w:r w:rsidR="004E62FF" w:rsidRPr="00FA79C2">
        <w:rPr>
          <w:rStyle w:val="nfasis"/>
          <w:i w:val="0"/>
        </w:rPr>
        <w:t xml:space="preserve">de agua para abrevar </w:t>
      </w:r>
      <w:r w:rsidR="004E62FF" w:rsidRPr="00FA79C2">
        <w:rPr>
          <w:rStyle w:val="nfasis"/>
          <w:rFonts w:eastAsia="Arial Unicode MS"/>
          <w:i w:val="0"/>
        </w:rPr>
        <w:t>g</w:t>
      </w:r>
      <w:r w:rsidR="004E62FF" w:rsidRPr="00FA79C2">
        <w:rPr>
          <w:rStyle w:val="nfasis"/>
          <w:i w:val="0"/>
        </w:rPr>
        <w:t xml:space="preserve">anado y </w:t>
      </w:r>
      <w:r w:rsidR="004E62FF" w:rsidRPr="00FA79C2">
        <w:rPr>
          <w:rStyle w:val="nfasis"/>
          <w:rFonts w:eastAsia="Arial Unicode MS"/>
          <w:i w:val="0"/>
        </w:rPr>
        <w:t>cultiv</w:t>
      </w:r>
      <w:r w:rsidR="00874A24" w:rsidRPr="00FA79C2">
        <w:rPr>
          <w:rStyle w:val="nfasis"/>
          <w:rFonts w:eastAsia="Arial Unicode MS"/>
          <w:i w:val="0"/>
        </w:rPr>
        <w:t xml:space="preserve">o de </w:t>
      </w:r>
      <w:r w:rsidR="004E62FF" w:rsidRPr="00FA79C2">
        <w:rPr>
          <w:rStyle w:val="nfasis"/>
          <w:rFonts w:eastAsia="Arial Unicode MS"/>
          <w:i w:val="0"/>
        </w:rPr>
        <w:t>tilapia</w:t>
      </w:r>
      <w:r w:rsidR="008778A9" w:rsidRPr="00FA79C2">
        <w:rPr>
          <w:rStyle w:val="nfasis"/>
          <w:rFonts w:eastAsia="Arial Unicode MS"/>
          <w:i w:val="0"/>
        </w:rPr>
        <w:t xml:space="preserve">. </w:t>
      </w:r>
    </w:p>
    <w:p w:rsidR="004E62FF" w:rsidRPr="00FA79C2" w:rsidRDefault="008778A9" w:rsidP="008778A9">
      <w:pPr>
        <w:spacing w:line="240" w:lineRule="auto"/>
        <w:jc w:val="both"/>
        <w:rPr>
          <w:rStyle w:val="nfasis"/>
          <w:rFonts w:eastAsia="Arial Unicode MS"/>
          <w:i w:val="0"/>
        </w:rPr>
      </w:pPr>
      <w:r w:rsidRPr="00FA79C2">
        <w:rPr>
          <w:rStyle w:val="nfasis"/>
          <w:rFonts w:eastAsia="Arial Unicode MS"/>
          <w:i w:val="0"/>
        </w:rPr>
        <w:t>El Sr. Díaz</w:t>
      </w:r>
      <w:r w:rsidR="004E62FF" w:rsidRPr="00FA79C2">
        <w:rPr>
          <w:rStyle w:val="nfasis"/>
          <w:rFonts w:eastAsia="Arial Unicode MS"/>
          <w:i w:val="0"/>
        </w:rPr>
        <w:t xml:space="preserve"> l</w:t>
      </w:r>
      <w:r w:rsidRPr="00FA79C2">
        <w:rPr>
          <w:rStyle w:val="nfasis"/>
          <w:rFonts w:eastAsia="Arial Unicode MS"/>
          <w:i w:val="0"/>
        </w:rPr>
        <w:t>e</w:t>
      </w:r>
      <w:r w:rsidR="004E62FF" w:rsidRPr="00FA79C2">
        <w:rPr>
          <w:rStyle w:val="nfasis"/>
          <w:rFonts w:eastAsia="Arial Unicode MS"/>
          <w:i w:val="0"/>
        </w:rPr>
        <w:t xml:space="preserve"> llamó para explicarle que </w:t>
      </w:r>
      <w:r w:rsidR="004E62FF" w:rsidRPr="00FA79C2">
        <w:rPr>
          <w:rStyle w:val="nfasis"/>
          <w:i w:val="0"/>
        </w:rPr>
        <w:t>la comunidad ten</w:t>
      </w:r>
      <w:r w:rsidR="004E62FF" w:rsidRPr="00FA79C2">
        <w:rPr>
          <w:rStyle w:val="nfasis"/>
          <w:rFonts w:hint="eastAsia"/>
          <w:i w:val="0"/>
        </w:rPr>
        <w:t>í</w:t>
      </w:r>
      <w:r w:rsidR="004E62FF" w:rsidRPr="00FA79C2">
        <w:rPr>
          <w:rStyle w:val="nfasis"/>
          <w:i w:val="0"/>
        </w:rPr>
        <w:t xml:space="preserve">a problemas, lo cual afectaba directamente </w:t>
      </w:r>
      <w:r w:rsidR="004E62FF" w:rsidRPr="00FA79C2">
        <w:rPr>
          <w:rStyle w:val="nfasis"/>
          <w:rFonts w:eastAsia="Arial Unicode MS"/>
          <w:i w:val="0"/>
        </w:rPr>
        <w:t xml:space="preserve">la </w:t>
      </w:r>
      <w:r w:rsidR="004E62FF" w:rsidRPr="00FA79C2">
        <w:rPr>
          <w:rStyle w:val="nfasis"/>
          <w:i w:val="0"/>
        </w:rPr>
        <w:t>continua</w:t>
      </w:r>
      <w:r w:rsidR="004E62FF" w:rsidRPr="00FA79C2">
        <w:rPr>
          <w:rStyle w:val="nfasis"/>
          <w:rFonts w:eastAsia="Arial Unicode MS"/>
          <w:i w:val="0"/>
        </w:rPr>
        <w:t xml:space="preserve">ción de la </w:t>
      </w:r>
      <w:r w:rsidR="004E62FF" w:rsidRPr="00FA79C2">
        <w:rPr>
          <w:rStyle w:val="nfasis"/>
          <w:i w:val="0"/>
        </w:rPr>
        <w:t xml:space="preserve">iniciativa productiva </w:t>
      </w:r>
      <w:r w:rsidR="004E62FF" w:rsidRPr="00FA79C2">
        <w:rPr>
          <w:rStyle w:val="nfasis"/>
          <w:rFonts w:eastAsia="Arial Unicode MS"/>
          <w:i w:val="0"/>
        </w:rPr>
        <w:t>planificada para esa cooperativa, por lo que necesitaban la opinión de</w:t>
      </w:r>
      <w:r w:rsidRPr="00FA79C2">
        <w:rPr>
          <w:rStyle w:val="nfasis"/>
          <w:rFonts w:eastAsia="Arial Unicode MS"/>
          <w:i w:val="0"/>
        </w:rPr>
        <w:t xml:space="preserve"> </w:t>
      </w:r>
      <w:r w:rsidR="004E62FF" w:rsidRPr="00FA79C2">
        <w:rPr>
          <w:rStyle w:val="nfasis"/>
          <w:rFonts w:eastAsia="Arial Unicode MS"/>
          <w:i w:val="0"/>
        </w:rPr>
        <w:t>l</w:t>
      </w:r>
      <w:r w:rsidRPr="00FA79C2">
        <w:rPr>
          <w:rStyle w:val="nfasis"/>
          <w:rFonts w:eastAsia="Arial Unicode MS"/>
          <w:i w:val="0"/>
        </w:rPr>
        <w:t>a institución</w:t>
      </w:r>
      <w:r w:rsidR="004E62FF" w:rsidRPr="00FA79C2">
        <w:rPr>
          <w:rStyle w:val="nfasis"/>
          <w:rFonts w:eastAsia="Arial Unicode MS"/>
          <w:i w:val="0"/>
        </w:rPr>
        <w:t xml:space="preserve"> al respecto. Por esa razón el Ing. Sánchez se presentó el día en referencia, </w:t>
      </w:r>
      <w:r w:rsidR="004E62FF" w:rsidRPr="00FA79C2">
        <w:rPr>
          <w:rStyle w:val="nfasis"/>
          <w:i w:val="0"/>
        </w:rPr>
        <w:t>estacio</w:t>
      </w:r>
      <w:r w:rsidR="004E62FF" w:rsidRPr="00FA79C2">
        <w:rPr>
          <w:rStyle w:val="nfasis"/>
          <w:rFonts w:eastAsia="Arial Unicode MS"/>
          <w:i w:val="0"/>
        </w:rPr>
        <w:t xml:space="preserve">nó </w:t>
      </w:r>
      <w:r w:rsidR="004E62FF" w:rsidRPr="00FA79C2">
        <w:rPr>
          <w:rStyle w:val="nfasis"/>
          <w:i w:val="0"/>
        </w:rPr>
        <w:t>el veh</w:t>
      </w:r>
      <w:r w:rsidR="004E62FF" w:rsidRPr="00FA79C2">
        <w:rPr>
          <w:rStyle w:val="nfasis"/>
          <w:rFonts w:hint="eastAsia"/>
          <w:i w:val="0"/>
        </w:rPr>
        <w:t>í</w:t>
      </w:r>
      <w:r w:rsidR="004E62FF" w:rsidRPr="00FA79C2">
        <w:rPr>
          <w:rStyle w:val="nfasis"/>
          <w:i w:val="0"/>
        </w:rPr>
        <w:t xml:space="preserve">culo a </w:t>
      </w:r>
      <w:r w:rsidR="004E62FF" w:rsidRPr="00FA79C2">
        <w:rPr>
          <w:rStyle w:val="nfasis"/>
          <w:rFonts w:eastAsia="Arial Unicode MS"/>
          <w:i w:val="0"/>
        </w:rPr>
        <w:t xml:space="preserve">la </w:t>
      </w:r>
      <w:r w:rsidR="004E62FF" w:rsidRPr="00FA79C2">
        <w:rPr>
          <w:rStyle w:val="nfasis"/>
          <w:i w:val="0"/>
        </w:rPr>
        <w:t>orilla d</w:t>
      </w:r>
      <w:r w:rsidRPr="00FA79C2">
        <w:rPr>
          <w:rStyle w:val="nfasis"/>
          <w:i w:val="0"/>
        </w:rPr>
        <w:t xml:space="preserve">e la carretera de esa comunidad y lo </w:t>
      </w:r>
      <w:r w:rsidR="004E62FF" w:rsidRPr="00FA79C2">
        <w:rPr>
          <w:rStyle w:val="nfasis"/>
          <w:rFonts w:eastAsia="Arial Unicode MS"/>
          <w:i w:val="0"/>
        </w:rPr>
        <w:t>r</w:t>
      </w:r>
      <w:r w:rsidR="004E62FF" w:rsidRPr="00FA79C2">
        <w:rPr>
          <w:rStyle w:val="nfasis"/>
          <w:i w:val="0"/>
        </w:rPr>
        <w:t>ecibi</w:t>
      </w:r>
      <w:r w:rsidRPr="00FA79C2">
        <w:rPr>
          <w:rStyle w:val="nfasis"/>
          <w:i w:val="0"/>
        </w:rPr>
        <w:t>ó</w:t>
      </w:r>
      <w:r w:rsidR="004E62FF" w:rsidRPr="00FA79C2">
        <w:rPr>
          <w:rStyle w:val="nfasis"/>
          <w:rFonts w:eastAsia="Arial Unicode MS"/>
          <w:i w:val="0"/>
        </w:rPr>
        <w:t xml:space="preserve"> el Presidente de la Cooperativa Conacaste Herrado, </w:t>
      </w:r>
      <w:r w:rsidRPr="00FA79C2">
        <w:rPr>
          <w:rStyle w:val="nfasis"/>
          <w:rFonts w:eastAsia="Arial Unicode MS"/>
          <w:i w:val="0"/>
        </w:rPr>
        <w:t>no obstante, observó</w:t>
      </w:r>
      <w:r w:rsidR="004E62FF" w:rsidRPr="00FA79C2">
        <w:rPr>
          <w:rStyle w:val="nfasis"/>
          <w:rFonts w:eastAsia="Arial Unicode MS"/>
          <w:i w:val="0"/>
        </w:rPr>
        <w:t xml:space="preserve"> </w:t>
      </w:r>
      <w:r w:rsidR="004E62FF" w:rsidRPr="00FA79C2">
        <w:rPr>
          <w:rStyle w:val="nfasis"/>
          <w:i w:val="0"/>
        </w:rPr>
        <w:t xml:space="preserve">que en </w:t>
      </w:r>
      <w:r w:rsidRPr="00FA79C2">
        <w:rPr>
          <w:rStyle w:val="nfasis"/>
          <w:i w:val="0"/>
        </w:rPr>
        <w:t>el lugar estaban presentes</w:t>
      </w:r>
      <w:r w:rsidR="004E62FF" w:rsidRPr="00FA79C2">
        <w:rPr>
          <w:rStyle w:val="nfasis"/>
          <w:i w:val="0"/>
        </w:rPr>
        <w:t xml:space="preserve"> otras autoridades qu</w:t>
      </w:r>
      <w:r w:rsidR="00874A24" w:rsidRPr="00FA79C2">
        <w:rPr>
          <w:rStyle w:val="nfasis"/>
          <w:i w:val="0"/>
        </w:rPr>
        <w:t>i</w:t>
      </w:r>
      <w:r w:rsidR="004E62FF" w:rsidRPr="00FA79C2">
        <w:rPr>
          <w:rStyle w:val="nfasis"/>
          <w:i w:val="0"/>
        </w:rPr>
        <w:t>e</w:t>
      </w:r>
      <w:r w:rsidR="00874A24" w:rsidRPr="00FA79C2">
        <w:rPr>
          <w:rStyle w:val="nfasis"/>
          <w:i w:val="0"/>
        </w:rPr>
        <w:t>nes</w:t>
      </w:r>
      <w:r w:rsidR="004E62FF" w:rsidRPr="00FA79C2">
        <w:rPr>
          <w:rStyle w:val="nfasis"/>
          <w:i w:val="0"/>
        </w:rPr>
        <w:t xml:space="preserve"> en ese momento le notifica</w:t>
      </w:r>
      <w:r w:rsidR="00874A24" w:rsidRPr="00FA79C2">
        <w:rPr>
          <w:rStyle w:val="nfasis"/>
          <w:i w:val="0"/>
        </w:rPr>
        <w:t>ba</w:t>
      </w:r>
      <w:r w:rsidR="004E62FF" w:rsidRPr="00FA79C2">
        <w:rPr>
          <w:rStyle w:val="nfasis"/>
          <w:i w:val="0"/>
        </w:rPr>
        <w:t>n del desalojo de las tierras,</w:t>
      </w:r>
      <w:r w:rsidRPr="00FA79C2">
        <w:rPr>
          <w:rStyle w:val="nfasis"/>
          <w:rFonts w:eastAsia="Arial Unicode MS"/>
          <w:i w:val="0"/>
        </w:rPr>
        <w:t xml:space="preserve"> por lo que el Sr. Díaz expresó que no </w:t>
      </w:r>
      <w:r w:rsidR="004E62FF" w:rsidRPr="00FA79C2">
        <w:rPr>
          <w:rStyle w:val="nfasis"/>
          <w:i w:val="0"/>
        </w:rPr>
        <w:t>se pod</w:t>
      </w:r>
      <w:r w:rsidR="004E62FF" w:rsidRPr="00FA79C2">
        <w:rPr>
          <w:rStyle w:val="nfasis"/>
          <w:rFonts w:hint="eastAsia"/>
          <w:i w:val="0"/>
        </w:rPr>
        <w:t>í</w:t>
      </w:r>
      <w:r w:rsidR="004E62FF" w:rsidRPr="00FA79C2">
        <w:rPr>
          <w:rStyle w:val="nfasis"/>
          <w:i w:val="0"/>
        </w:rPr>
        <w:t>a continuar con l</w:t>
      </w:r>
      <w:r w:rsidRPr="00FA79C2">
        <w:rPr>
          <w:rStyle w:val="nfasis"/>
          <w:rFonts w:eastAsia="Arial Unicode MS"/>
          <w:i w:val="0"/>
        </w:rPr>
        <w:t xml:space="preserve">a reunión </w:t>
      </w:r>
      <w:r w:rsidR="00874A24" w:rsidRPr="00FA79C2">
        <w:rPr>
          <w:rStyle w:val="nfasis"/>
          <w:i w:val="0"/>
        </w:rPr>
        <w:t xml:space="preserve"> programada</w:t>
      </w:r>
      <w:r w:rsidR="004E62FF" w:rsidRPr="00FA79C2">
        <w:rPr>
          <w:rStyle w:val="nfasis"/>
          <w:i w:val="0"/>
        </w:rPr>
        <w:t xml:space="preserve"> hasta que </w:t>
      </w:r>
      <w:r w:rsidR="00874A24" w:rsidRPr="00FA79C2">
        <w:rPr>
          <w:rStyle w:val="nfasis"/>
          <w:i w:val="0"/>
        </w:rPr>
        <w:t xml:space="preserve">se resolviera </w:t>
      </w:r>
      <w:r w:rsidR="004E62FF" w:rsidRPr="00FA79C2">
        <w:rPr>
          <w:rStyle w:val="nfasis"/>
          <w:i w:val="0"/>
        </w:rPr>
        <w:t xml:space="preserve">el problema; </w:t>
      </w:r>
      <w:r w:rsidR="007905DD">
        <w:rPr>
          <w:rStyle w:val="nfasis"/>
          <w:i w:val="0"/>
        </w:rPr>
        <w:t xml:space="preserve">debido a esa situación </w:t>
      </w:r>
      <w:r w:rsidR="00874A24" w:rsidRPr="00FA79C2">
        <w:rPr>
          <w:rStyle w:val="nfasis"/>
          <w:rFonts w:eastAsia="Arial Unicode MS"/>
          <w:i w:val="0"/>
        </w:rPr>
        <w:t xml:space="preserve">el Ing. Sánchez </w:t>
      </w:r>
      <w:r w:rsidRPr="00FA79C2">
        <w:rPr>
          <w:rStyle w:val="nfasis"/>
          <w:rFonts w:eastAsia="Arial Unicode MS"/>
          <w:i w:val="0"/>
        </w:rPr>
        <w:t>se retiró del lugar</w:t>
      </w:r>
      <w:r w:rsidR="007905DD">
        <w:rPr>
          <w:rStyle w:val="nfasis"/>
          <w:rFonts w:eastAsia="Arial Unicode MS"/>
          <w:i w:val="0"/>
        </w:rPr>
        <w:t>; ad</w:t>
      </w:r>
      <w:r w:rsidR="00874A24" w:rsidRPr="00FA79C2">
        <w:rPr>
          <w:rStyle w:val="nfasis"/>
          <w:rFonts w:eastAsia="Arial Unicode MS"/>
          <w:i w:val="0"/>
        </w:rPr>
        <w:t xml:space="preserve">emás expresa </w:t>
      </w:r>
      <w:r w:rsidRPr="00FA79C2">
        <w:rPr>
          <w:rStyle w:val="nfasis"/>
          <w:rFonts w:eastAsia="Arial Unicode MS"/>
          <w:i w:val="0"/>
        </w:rPr>
        <w:t xml:space="preserve">que en </w:t>
      </w:r>
      <w:r w:rsidR="004E62FF" w:rsidRPr="00FA79C2">
        <w:rPr>
          <w:rStyle w:val="nfasis"/>
          <w:i w:val="0"/>
        </w:rPr>
        <w:t>ning</w:t>
      </w:r>
      <w:r w:rsidR="004E62FF" w:rsidRPr="00FA79C2">
        <w:rPr>
          <w:rStyle w:val="nfasis"/>
          <w:rFonts w:hint="eastAsia"/>
          <w:i w:val="0"/>
        </w:rPr>
        <w:t>ú</w:t>
      </w:r>
      <w:r w:rsidR="004E62FF" w:rsidRPr="00FA79C2">
        <w:rPr>
          <w:rStyle w:val="nfasis"/>
          <w:i w:val="0"/>
        </w:rPr>
        <w:t>n momento particip</w:t>
      </w:r>
      <w:r w:rsidRPr="00FA79C2">
        <w:rPr>
          <w:rStyle w:val="nfasis"/>
          <w:rFonts w:eastAsia="Arial Unicode MS"/>
          <w:i w:val="0"/>
        </w:rPr>
        <w:t>ó</w:t>
      </w:r>
      <w:r w:rsidR="004E62FF" w:rsidRPr="00FA79C2">
        <w:rPr>
          <w:rStyle w:val="nfasis"/>
          <w:i w:val="0"/>
        </w:rPr>
        <w:t xml:space="preserve"> en  actividades ajenas a</w:t>
      </w:r>
      <w:r w:rsidR="00874A24" w:rsidRPr="00FA79C2">
        <w:rPr>
          <w:rStyle w:val="nfasis"/>
          <w:i w:val="0"/>
        </w:rPr>
        <w:t xml:space="preserve"> sus </w:t>
      </w:r>
      <w:r w:rsidR="004E62FF" w:rsidRPr="00FA79C2">
        <w:rPr>
          <w:rStyle w:val="nfasis"/>
          <w:i w:val="0"/>
        </w:rPr>
        <w:t>obligaciones</w:t>
      </w:r>
      <w:r w:rsidR="00874A24" w:rsidRPr="00FA79C2">
        <w:rPr>
          <w:rStyle w:val="nfasis"/>
          <w:i w:val="0"/>
        </w:rPr>
        <w:t xml:space="preserve"> como técnico de este ministerio</w:t>
      </w:r>
      <w:r w:rsidR="007905DD">
        <w:rPr>
          <w:rStyle w:val="nfasis"/>
          <w:i w:val="0"/>
        </w:rPr>
        <w:t>,</w:t>
      </w:r>
      <w:r w:rsidR="00874A24" w:rsidRPr="00FA79C2">
        <w:rPr>
          <w:rStyle w:val="nfasis"/>
          <w:i w:val="0"/>
        </w:rPr>
        <w:t xml:space="preserve"> y p</w:t>
      </w:r>
      <w:r w:rsidRPr="00FA79C2">
        <w:rPr>
          <w:rStyle w:val="nfasis"/>
          <w:rFonts w:eastAsia="Arial Unicode MS"/>
          <w:i w:val="0"/>
        </w:rPr>
        <w:t xml:space="preserve">ara evidenciar lo informado se adjunta una </w:t>
      </w:r>
      <w:r w:rsidRPr="00FA79C2">
        <w:rPr>
          <w:rStyle w:val="nfasis"/>
          <w:rFonts w:eastAsia="Arial Unicode MS"/>
        </w:rPr>
        <w:t>copia de la visita técnica</w:t>
      </w:r>
      <w:r w:rsidRPr="00FA79C2">
        <w:rPr>
          <w:rStyle w:val="nfasis"/>
          <w:rFonts w:eastAsia="Arial Unicode MS"/>
          <w:i w:val="0"/>
        </w:rPr>
        <w:t xml:space="preserve"> </w:t>
      </w:r>
      <w:r w:rsidR="00874A24" w:rsidRPr="00FA79C2">
        <w:rPr>
          <w:rStyle w:val="nfasis"/>
          <w:rFonts w:eastAsia="Arial Unicode MS"/>
          <w:i w:val="0"/>
        </w:rPr>
        <w:t>realizada en e</w:t>
      </w:r>
      <w:r w:rsidRPr="00FA79C2">
        <w:rPr>
          <w:rStyle w:val="nfasis"/>
          <w:rFonts w:eastAsia="Arial Unicode MS"/>
          <w:i w:val="0"/>
        </w:rPr>
        <w:t>l lugar.</w:t>
      </w:r>
    </w:p>
    <w:p w:rsidR="00230A3F" w:rsidRPr="00FA79C2" w:rsidRDefault="00874A24" w:rsidP="00230A3F">
      <w:pPr>
        <w:spacing w:line="240" w:lineRule="auto"/>
        <w:jc w:val="both"/>
        <w:rPr>
          <w:rStyle w:val="nfasis"/>
          <w:rFonts w:eastAsia="Arial Unicode MS"/>
          <w:i w:val="0"/>
        </w:rPr>
      </w:pPr>
      <w:r w:rsidRPr="00FA79C2">
        <w:rPr>
          <w:rStyle w:val="nfasis"/>
          <w:rFonts w:eastAsia="Arial Unicode MS"/>
          <w:i w:val="0"/>
        </w:rPr>
        <w:t>Asimismo comunica</w:t>
      </w:r>
      <w:r w:rsidR="007905DD">
        <w:rPr>
          <w:rStyle w:val="nfasis"/>
          <w:rFonts w:eastAsia="Arial Unicode MS"/>
          <w:i w:val="0"/>
        </w:rPr>
        <w:t>n</w:t>
      </w:r>
      <w:r w:rsidRPr="00FA79C2">
        <w:rPr>
          <w:rStyle w:val="nfasis"/>
          <w:rFonts w:eastAsia="Arial Unicode MS"/>
          <w:i w:val="0"/>
        </w:rPr>
        <w:t xml:space="preserve"> que este m</w:t>
      </w:r>
      <w:r w:rsidR="00230A3F" w:rsidRPr="00FA79C2">
        <w:rPr>
          <w:rStyle w:val="nfasis"/>
          <w:rFonts w:eastAsia="Arial Unicode MS"/>
          <w:i w:val="0"/>
        </w:rPr>
        <w:t>inisterio en ningún momento design</w:t>
      </w:r>
      <w:r w:rsidR="00BD09D9" w:rsidRPr="00FA79C2">
        <w:rPr>
          <w:rStyle w:val="nfasis"/>
          <w:rFonts w:eastAsia="Arial Unicode MS"/>
          <w:i w:val="0"/>
        </w:rPr>
        <w:t>ó</w:t>
      </w:r>
      <w:r w:rsidR="00230A3F" w:rsidRPr="00FA79C2">
        <w:rPr>
          <w:rStyle w:val="nfasis"/>
          <w:rFonts w:eastAsia="Arial Unicode MS"/>
          <w:i w:val="0"/>
        </w:rPr>
        <w:t xml:space="preserve"> </w:t>
      </w:r>
      <w:r w:rsidRPr="00FA79C2">
        <w:rPr>
          <w:rStyle w:val="nfasis"/>
          <w:rFonts w:eastAsia="Arial Unicode MS"/>
          <w:i w:val="0"/>
        </w:rPr>
        <w:t xml:space="preserve">al Ing. Oscar Ovidio Sánchez </w:t>
      </w:r>
      <w:r w:rsidR="00BD09D9" w:rsidRPr="00FA79C2">
        <w:rPr>
          <w:rStyle w:val="nfasis"/>
          <w:rFonts w:eastAsia="Arial Unicode MS"/>
          <w:i w:val="0"/>
        </w:rPr>
        <w:t xml:space="preserve">para que </w:t>
      </w:r>
      <w:r w:rsidR="00230A3F" w:rsidRPr="00FA79C2">
        <w:rPr>
          <w:rStyle w:val="nfasis"/>
          <w:rFonts w:eastAsia="Arial Unicode MS"/>
          <w:i w:val="0"/>
        </w:rPr>
        <w:t>participa</w:t>
      </w:r>
      <w:r w:rsidR="00BD09D9" w:rsidRPr="00FA79C2">
        <w:rPr>
          <w:rStyle w:val="nfasis"/>
          <w:rFonts w:eastAsia="Arial Unicode MS"/>
          <w:i w:val="0"/>
        </w:rPr>
        <w:t>ra</w:t>
      </w:r>
      <w:r w:rsidRPr="00FA79C2">
        <w:rPr>
          <w:rStyle w:val="nfasis"/>
          <w:rFonts w:eastAsia="Arial Unicode MS"/>
          <w:i w:val="0"/>
        </w:rPr>
        <w:t xml:space="preserve"> o </w:t>
      </w:r>
      <w:r w:rsidR="00BD09D9" w:rsidRPr="00FA79C2">
        <w:rPr>
          <w:rStyle w:val="nfasis"/>
          <w:rFonts w:eastAsia="Arial Unicode MS"/>
          <w:i w:val="0"/>
        </w:rPr>
        <w:t xml:space="preserve">se </w:t>
      </w:r>
      <w:r w:rsidR="00230A3F" w:rsidRPr="00FA79C2">
        <w:rPr>
          <w:rStyle w:val="nfasis"/>
          <w:rFonts w:eastAsia="Arial Unicode MS"/>
          <w:i w:val="0"/>
        </w:rPr>
        <w:t>involucra</w:t>
      </w:r>
      <w:r w:rsidR="00BD09D9" w:rsidRPr="00FA79C2">
        <w:rPr>
          <w:rStyle w:val="nfasis"/>
          <w:rFonts w:eastAsia="Arial Unicode MS"/>
          <w:i w:val="0"/>
        </w:rPr>
        <w:t>rá</w:t>
      </w:r>
      <w:r w:rsidRPr="00FA79C2">
        <w:rPr>
          <w:rStyle w:val="nfasis"/>
          <w:rFonts w:eastAsia="Arial Unicode MS"/>
          <w:i w:val="0"/>
        </w:rPr>
        <w:t xml:space="preserve"> en </w:t>
      </w:r>
      <w:r w:rsidR="00BD09D9" w:rsidRPr="00FA79C2">
        <w:rPr>
          <w:rStyle w:val="nfasis"/>
          <w:rFonts w:eastAsia="Arial Unicode MS"/>
          <w:i w:val="0"/>
        </w:rPr>
        <w:t xml:space="preserve">el proceso de </w:t>
      </w:r>
      <w:r w:rsidRPr="00FA79C2">
        <w:rPr>
          <w:rStyle w:val="nfasis"/>
          <w:rFonts w:eastAsia="Arial Unicode MS"/>
          <w:i w:val="0"/>
        </w:rPr>
        <w:t>desalojo</w:t>
      </w:r>
      <w:r w:rsidR="00230A3F" w:rsidRPr="00FA79C2">
        <w:rPr>
          <w:rStyle w:val="nfasis"/>
          <w:rFonts w:eastAsia="Arial Unicode MS"/>
          <w:i w:val="0"/>
        </w:rPr>
        <w:t xml:space="preserve"> acontec</w:t>
      </w:r>
      <w:r w:rsidRPr="00FA79C2">
        <w:rPr>
          <w:rStyle w:val="nfasis"/>
          <w:rFonts w:eastAsia="Arial Unicode MS"/>
          <w:i w:val="0"/>
        </w:rPr>
        <w:t>ido en</w:t>
      </w:r>
      <w:r w:rsidR="00BD09D9" w:rsidRPr="00FA79C2">
        <w:rPr>
          <w:rStyle w:val="nfasis"/>
          <w:rFonts w:eastAsia="Arial Unicode MS"/>
          <w:i w:val="0"/>
        </w:rPr>
        <w:t xml:space="preserve"> el cantón Conacaste de Nahuilingo; y </w:t>
      </w:r>
      <w:r w:rsidR="000B7DB5" w:rsidRPr="00FA79C2">
        <w:rPr>
          <w:rStyle w:val="nfasis"/>
          <w:rFonts w:eastAsia="Arial Unicode MS"/>
          <w:i w:val="0"/>
        </w:rPr>
        <w:t>además afirman</w:t>
      </w:r>
      <w:r w:rsidRPr="00FA79C2">
        <w:rPr>
          <w:rStyle w:val="nfasis"/>
          <w:rFonts w:eastAsia="Arial Unicode MS"/>
          <w:i w:val="0"/>
        </w:rPr>
        <w:t xml:space="preserve"> </w:t>
      </w:r>
      <w:r w:rsidR="00230A3F" w:rsidRPr="00FA79C2">
        <w:rPr>
          <w:rStyle w:val="nfasis"/>
          <w:rFonts w:eastAsia="Arial Unicode MS"/>
          <w:i w:val="0"/>
        </w:rPr>
        <w:t xml:space="preserve">que </w:t>
      </w:r>
      <w:r w:rsidRPr="00FA79C2">
        <w:rPr>
          <w:rStyle w:val="nfasis"/>
          <w:rFonts w:eastAsia="Arial Unicode MS"/>
          <w:i w:val="0"/>
        </w:rPr>
        <w:t xml:space="preserve">la institución no le </w:t>
      </w:r>
      <w:r w:rsidR="00230A3F" w:rsidRPr="00FA79C2">
        <w:rPr>
          <w:rStyle w:val="nfasis"/>
          <w:rFonts w:eastAsia="Arial Unicode MS"/>
          <w:i w:val="0"/>
        </w:rPr>
        <w:t>instru</w:t>
      </w:r>
      <w:r w:rsidRPr="00FA79C2">
        <w:rPr>
          <w:rStyle w:val="nfasis"/>
          <w:rFonts w:eastAsia="Arial Unicode MS"/>
          <w:i w:val="0"/>
        </w:rPr>
        <w:t>yó</w:t>
      </w:r>
      <w:r w:rsidR="00230A3F" w:rsidRPr="00FA79C2">
        <w:rPr>
          <w:rStyle w:val="nfasis"/>
          <w:rFonts w:eastAsia="Arial Unicode MS"/>
          <w:i w:val="0"/>
        </w:rPr>
        <w:t xml:space="preserve"> para asesorar y/o asistir legalmente a las personas de la comunidad, en relación al desalojo, ya que no es atribución de esta Cartera de Estado.</w:t>
      </w:r>
    </w:p>
    <w:p w:rsidR="00825DAC" w:rsidRPr="00825DAC" w:rsidRDefault="00825DAC" w:rsidP="00825DAC">
      <w:pPr>
        <w:spacing w:line="240" w:lineRule="auto"/>
        <w:jc w:val="both"/>
        <w:rPr>
          <w:rStyle w:val="nfasis"/>
          <w:rFonts w:eastAsia="Arial Unicode MS"/>
          <w:i w:val="0"/>
          <w:color w:val="000099"/>
        </w:rPr>
      </w:pPr>
      <w:r>
        <w:rPr>
          <w:rStyle w:val="nfasis"/>
          <w:rFonts w:eastAsia="Arial Unicode MS"/>
          <w:i w:val="0"/>
          <w:color w:val="000099"/>
        </w:rPr>
        <w:t xml:space="preserve">  </w:t>
      </w:r>
    </w:p>
    <w:p w:rsidR="00812640" w:rsidRDefault="00812640"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0"/>
        </w:rPr>
      </w:pPr>
    </w:p>
    <w:p w:rsidR="00586E0A" w:rsidRPr="00812640"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0"/>
        </w:rPr>
      </w:pPr>
      <w:r w:rsidRPr="00812640">
        <w:rPr>
          <w:rFonts w:asciiTheme="minorHAnsi" w:hAnsiTheme="minorHAnsi"/>
          <w:b/>
          <w:color w:val="000099"/>
          <w:sz w:val="20"/>
        </w:rPr>
        <w:t>Lic. Ana Patricia Sánchez de Cruz</w:t>
      </w:r>
    </w:p>
    <w:p w:rsidR="00447805" w:rsidRPr="00812640"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sz w:val="20"/>
        </w:rPr>
      </w:pPr>
      <w:r w:rsidRPr="00812640">
        <w:rPr>
          <w:rFonts w:asciiTheme="minorHAnsi" w:hAnsiTheme="minorHAnsi"/>
          <w:b/>
          <w:color w:val="000099"/>
          <w:sz w:val="20"/>
        </w:rPr>
        <w:t>Oficial de Información MAG OIR</w:t>
      </w:r>
    </w:p>
    <w:p w:rsidR="00BB33BB" w:rsidRPr="00447805" w:rsidRDefault="00BB33BB" w:rsidP="00447805">
      <w:pPr>
        <w:tabs>
          <w:tab w:val="left" w:pos="7162"/>
        </w:tabs>
        <w:rPr>
          <w:rFonts w:asciiTheme="minorHAnsi" w:hAnsiTheme="minorHAnsi"/>
          <w:sz w:val="20"/>
        </w:rPr>
      </w:pPr>
    </w:p>
    <w:sectPr w:rsidR="00BB33BB" w:rsidRPr="00447805"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FC" w:rsidRDefault="003F06FC" w:rsidP="00F425A5">
      <w:pPr>
        <w:spacing w:after="0" w:line="240" w:lineRule="auto"/>
      </w:pPr>
      <w:r>
        <w:separator/>
      </w:r>
    </w:p>
  </w:endnote>
  <w:endnote w:type="continuationSeparator" w:id="0">
    <w:p w:rsidR="003F06FC" w:rsidRDefault="003F06F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B13C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3DBEEABA" wp14:editId="603FAFA5">
          <wp:simplePos x="0" y="0"/>
          <wp:positionH relativeFrom="column">
            <wp:posOffset>-960120</wp:posOffset>
          </wp:positionH>
          <wp:positionV relativeFrom="paragraph">
            <wp:posOffset>1289050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r w:rsidR="00DB7A91" w:rsidRPr="00DB7A91">
      <w:rPr>
        <w:noProof/>
        <w:sz w:val="18"/>
        <w:szCs w:val="16"/>
      </w:rPr>
      <mc:AlternateContent>
        <mc:Choice Requires="wps">
          <w:drawing>
            <wp:anchor distT="0" distB="0" distL="114300" distR="114300" simplePos="0" relativeHeight="251658240" behindDoc="0" locked="0" layoutInCell="1" allowOverlap="1" wp14:anchorId="7528A627" wp14:editId="337B228D">
              <wp:simplePos x="0" y="0"/>
              <wp:positionH relativeFrom="column">
                <wp:posOffset>-137160</wp:posOffset>
              </wp:positionH>
              <wp:positionV relativeFrom="paragraph">
                <wp:posOffset>407035</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DB479D" w:rsidRPr="00DB479D">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DB479D" w:rsidRPr="00DB479D">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32.05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BbZjll4AAAAAoBAAAPAAAAZHJzL2Rvd25yZXYu&#10;eG1sTI/BTsMwEETvSPyDtUhcUGunRKYJcSqEBIJbKQiubuwmEfE62G4a/p7lBMfVPM28rTazG9hk&#10;Q+w9KsiWApjFxpseWwVvrw+LNbCYNBo9eLQKvm2ETX1+VunS+BO+2GmXWkYlGEutoEtpLDmPTWed&#10;jks/WqTs4IPTic7QchP0icrdwFdCSO50j7TQ6dHed7b53B2dgnX+NH3E5+vteyMPQ5GubqbHr6DU&#10;5cV8dwss2Tn9wfCrT+pQk9PeH9FENihYrDJJqAKZZ8AIKIQogO2JLHIJvK74/xfqHwAAAP//AwBQ&#10;SwECLQAUAAYACAAAACEAtoM4kv4AAADhAQAAEwAAAAAAAAAAAAAAAAAAAAAAW0NvbnRlbnRfVHlw&#10;ZXNdLnhtbFBLAQItABQABgAIAAAAIQA4/SH/1gAAAJQBAAALAAAAAAAAAAAAAAAAAC8BAABfcmVs&#10;cy8ucmVsc1BLAQItABQABgAIAAAAIQC6fwHmKQIAAFAEAAAOAAAAAAAAAAAAAAAAAC4CAABkcnMv&#10;ZTJvRG9jLnhtbFBLAQItABQABgAIAAAAIQBbZjll4AAAAAo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DB479D" w:rsidRPr="00DB479D">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DB479D" w:rsidRPr="00DB479D">
                      <w:rPr>
                        <w:b/>
                        <w:noProof/>
                        <w:color w:val="C00000"/>
                        <w:sz w:val="16"/>
                        <w:lang w:val="es-ES"/>
                      </w:rPr>
                      <w:t>2</w:t>
                    </w:r>
                    <w:r w:rsidRPr="00395CC4">
                      <w:rPr>
                        <w:b/>
                        <w:color w:val="C00000"/>
                        <w:sz w:val="16"/>
                      </w:rPr>
                      <w:fldChar w:fldCharType="end"/>
                    </w:r>
                  </w:p>
                </w:txbxContent>
              </v:textbox>
            </v:shape>
          </w:pict>
        </mc:Fallback>
      </mc:AlternateContent>
    </w:r>
    <w:r w:rsidR="00DB7A91" w:rsidRPr="00DB7A91">
      <w:rPr>
        <w:sz w:val="18"/>
        <w:szCs w:val="16"/>
      </w:rPr>
      <w:t>Si después de analizar lo anteriormente expuesto decide interponer un recurso de apelación puede hacerlo según lo dispuesto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FC" w:rsidRDefault="003F06FC" w:rsidP="00F425A5">
      <w:pPr>
        <w:spacing w:after="0" w:line="240" w:lineRule="auto"/>
      </w:pPr>
      <w:r>
        <w:separator/>
      </w:r>
    </w:p>
  </w:footnote>
  <w:footnote w:type="continuationSeparator" w:id="0">
    <w:p w:rsidR="003F06FC" w:rsidRDefault="003F06F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520D83"/>
    <w:multiLevelType w:val="hybridMultilevel"/>
    <w:tmpl w:val="0DC0FA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F860BB"/>
    <w:multiLevelType w:val="hybridMultilevel"/>
    <w:tmpl w:val="4E40822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3593938"/>
    <w:multiLevelType w:val="hybridMultilevel"/>
    <w:tmpl w:val="AE383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1">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3">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4">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7">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2"/>
  </w:num>
  <w:num w:numId="2">
    <w:abstractNumId w:val="42"/>
  </w:num>
  <w:num w:numId="3">
    <w:abstractNumId w:val="20"/>
  </w:num>
  <w:num w:numId="4">
    <w:abstractNumId w:val="22"/>
  </w:num>
  <w:num w:numId="5">
    <w:abstractNumId w:val="6"/>
  </w:num>
  <w:num w:numId="6">
    <w:abstractNumId w:val="23"/>
  </w:num>
  <w:num w:numId="7">
    <w:abstractNumId w:val="45"/>
  </w:num>
  <w:num w:numId="8">
    <w:abstractNumId w:val="8"/>
  </w:num>
  <w:num w:numId="9">
    <w:abstractNumId w:val="15"/>
  </w:num>
  <w:num w:numId="10">
    <w:abstractNumId w:val="9"/>
  </w:num>
  <w:num w:numId="11">
    <w:abstractNumId w:val="19"/>
  </w:num>
  <w:num w:numId="12">
    <w:abstractNumId w:val="43"/>
  </w:num>
  <w:num w:numId="13">
    <w:abstractNumId w:val="44"/>
  </w:num>
  <w:num w:numId="14">
    <w:abstractNumId w:val="35"/>
  </w:num>
  <w:num w:numId="15">
    <w:abstractNumId w:val="0"/>
  </w:num>
  <w:num w:numId="16">
    <w:abstractNumId w:val="4"/>
  </w:num>
  <w:num w:numId="17">
    <w:abstractNumId w:val="40"/>
  </w:num>
  <w:num w:numId="18">
    <w:abstractNumId w:val="29"/>
  </w:num>
  <w:num w:numId="19">
    <w:abstractNumId w:val="24"/>
  </w:num>
  <w:num w:numId="20">
    <w:abstractNumId w:val="17"/>
  </w:num>
  <w:num w:numId="21">
    <w:abstractNumId w:val="2"/>
  </w:num>
  <w:num w:numId="22">
    <w:abstractNumId w:val="46"/>
  </w:num>
  <w:num w:numId="23">
    <w:abstractNumId w:val="18"/>
  </w:num>
  <w:num w:numId="24">
    <w:abstractNumId w:val="36"/>
  </w:num>
  <w:num w:numId="25">
    <w:abstractNumId w:val="26"/>
  </w:num>
  <w:num w:numId="26">
    <w:abstractNumId w:val="7"/>
  </w:num>
  <w:num w:numId="27">
    <w:abstractNumId w:val="13"/>
  </w:num>
  <w:num w:numId="28">
    <w:abstractNumId w:val="28"/>
  </w:num>
  <w:num w:numId="29">
    <w:abstractNumId w:val="37"/>
  </w:num>
  <w:num w:numId="30">
    <w:abstractNumId w:val="33"/>
  </w:num>
  <w:num w:numId="31">
    <w:abstractNumId w:val="31"/>
  </w:num>
  <w:num w:numId="32">
    <w:abstractNumId w:val="27"/>
  </w:num>
  <w:num w:numId="33">
    <w:abstractNumId w:val="16"/>
  </w:num>
  <w:num w:numId="34">
    <w:abstractNumId w:val="1"/>
  </w:num>
  <w:num w:numId="35">
    <w:abstractNumId w:val="47"/>
  </w:num>
  <w:num w:numId="36">
    <w:abstractNumId w:val="30"/>
  </w:num>
  <w:num w:numId="37">
    <w:abstractNumId w:val="3"/>
  </w:num>
  <w:num w:numId="38">
    <w:abstractNumId w:val="38"/>
  </w:num>
  <w:num w:numId="39">
    <w:abstractNumId w:val="5"/>
  </w:num>
  <w:num w:numId="40">
    <w:abstractNumId w:val="25"/>
  </w:num>
  <w:num w:numId="41">
    <w:abstractNumId w:val="39"/>
  </w:num>
  <w:num w:numId="42">
    <w:abstractNumId w:val="10"/>
  </w:num>
  <w:num w:numId="43">
    <w:abstractNumId w:val="34"/>
  </w:num>
  <w:num w:numId="44">
    <w:abstractNumId w:val="41"/>
  </w:num>
  <w:num w:numId="45">
    <w:abstractNumId w:val="21"/>
  </w:num>
  <w:num w:numId="46">
    <w:abstractNumId w:val="12"/>
  </w:num>
  <w:num w:numId="47">
    <w:abstractNumId w:val="1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B7DB5"/>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BF"/>
    <w:rsid w:val="00214ACD"/>
    <w:rsid w:val="00215F09"/>
    <w:rsid w:val="002172C1"/>
    <w:rsid w:val="00217D90"/>
    <w:rsid w:val="00221C39"/>
    <w:rsid w:val="00224F81"/>
    <w:rsid w:val="00225DA2"/>
    <w:rsid w:val="00230A3F"/>
    <w:rsid w:val="002339B4"/>
    <w:rsid w:val="00236A41"/>
    <w:rsid w:val="002402CD"/>
    <w:rsid w:val="0024030E"/>
    <w:rsid w:val="002437E5"/>
    <w:rsid w:val="0024724E"/>
    <w:rsid w:val="002479FD"/>
    <w:rsid w:val="002567A3"/>
    <w:rsid w:val="0026077C"/>
    <w:rsid w:val="00260D1E"/>
    <w:rsid w:val="00262F1C"/>
    <w:rsid w:val="00264882"/>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8B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320D"/>
    <w:rsid w:val="003B4398"/>
    <w:rsid w:val="003B7E1E"/>
    <w:rsid w:val="003C0BF5"/>
    <w:rsid w:val="003C234E"/>
    <w:rsid w:val="003C391C"/>
    <w:rsid w:val="003E5818"/>
    <w:rsid w:val="003E7751"/>
    <w:rsid w:val="003F06FC"/>
    <w:rsid w:val="003F2384"/>
    <w:rsid w:val="003F428A"/>
    <w:rsid w:val="003F743C"/>
    <w:rsid w:val="004013F0"/>
    <w:rsid w:val="004041EA"/>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47805"/>
    <w:rsid w:val="00453E40"/>
    <w:rsid w:val="004601DD"/>
    <w:rsid w:val="0046324D"/>
    <w:rsid w:val="00474611"/>
    <w:rsid w:val="00480537"/>
    <w:rsid w:val="0049315D"/>
    <w:rsid w:val="00494B6F"/>
    <w:rsid w:val="004958DF"/>
    <w:rsid w:val="004A0CA6"/>
    <w:rsid w:val="004A27E4"/>
    <w:rsid w:val="004B3325"/>
    <w:rsid w:val="004B3E10"/>
    <w:rsid w:val="004B6715"/>
    <w:rsid w:val="004C606A"/>
    <w:rsid w:val="004E62FF"/>
    <w:rsid w:val="004E7D1E"/>
    <w:rsid w:val="004F009D"/>
    <w:rsid w:val="004F333D"/>
    <w:rsid w:val="004F66CD"/>
    <w:rsid w:val="004F7AFC"/>
    <w:rsid w:val="00503E14"/>
    <w:rsid w:val="00505879"/>
    <w:rsid w:val="00511378"/>
    <w:rsid w:val="0051277E"/>
    <w:rsid w:val="00522680"/>
    <w:rsid w:val="00527FC1"/>
    <w:rsid w:val="00530C0D"/>
    <w:rsid w:val="00547BFB"/>
    <w:rsid w:val="005534AF"/>
    <w:rsid w:val="00556C07"/>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431"/>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396C"/>
    <w:rsid w:val="006F71EC"/>
    <w:rsid w:val="00703E9E"/>
    <w:rsid w:val="00714AA6"/>
    <w:rsid w:val="00717C3E"/>
    <w:rsid w:val="00720A8D"/>
    <w:rsid w:val="00730FBC"/>
    <w:rsid w:val="0073156E"/>
    <w:rsid w:val="00736BF1"/>
    <w:rsid w:val="007450ED"/>
    <w:rsid w:val="00755C25"/>
    <w:rsid w:val="00760376"/>
    <w:rsid w:val="00764B83"/>
    <w:rsid w:val="00765591"/>
    <w:rsid w:val="00766F26"/>
    <w:rsid w:val="0078685F"/>
    <w:rsid w:val="007905DD"/>
    <w:rsid w:val="007943F4"/>
    <w:rsid w:val="007A1EB9"/>
    <w:rsid w:val="007A2359"/>
    <w:rsid w:val="007A3CB8"/>
    <w:rsid w:val="007A64C6"/>
    <w:rsid w:val="007B0068"/>
    <w:rsid w:val="007B156F"/>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12640"/>
    <w:rsid w:val="008221B6"/>
    <w:rsid w:val="0082470A"/>
    <w:rsid w:val="00825DAC"/>
    <w:rsid w:val="00840553"/>
    <w:rsid w:val="00841221"/>
    <w:rsid w:val="008462CB"/>
    <w:rsid w:val="00846BB8"/>
    <w:rsid w:val="0086314F"/>
    <w:rsid w:val="00863ED6"/>
    <w:rsid w:val="00874A24"/>
    <w:rsid w:val="008769E6"/>
    <w:rsid w:val="008778A9"/>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4762"/>
    <w:rsid w:val="00956A71"/>
    <w:rsid w:val="00960348"/>
    <w:rsid w:val="00963746"/>
    <w:rsid w:val="00970B3A"/>
    <w:rsid w:val="00970DBA"/>
    <w:rsid w:val="00974B88"/>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35F0"/>
    <w:rsid w:val="009F5D6D"/>
    <w:rsid w:val="009F64B4"/>
    <w:rsid w:val="00A026EB"/>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8461B"/>
    <w:rsid w:val="00AA29D1"/>
    <w:rsid w:val="00AA3B51"/>
    <w:rsid w:val="00AA5F13"/>
    <w:rsid w:val="00AB1228"/>
    <w:rsid w:val="00AB377C"/>
    <w:rsid w:val="00AB6791"/>
    <w:rsid w:val="00AC3075"/>
    <w:rsid w:val="00AC631B"/>
    <w:rsid w:val="00AC6746"/>
    <w:rsid w:val="00AC795E"/>
    <w:rsid w:val="00AD0BE5"/>
    <w:rsid w:val="00AD17B8"/>
    <w:rsid w:val="00AD3E68"/>
    <w:rsid w:val="00AD5D31"/>
    <w:rsid w:val="00AE1616"/>
    <w:rsid w:val="00AE234C"/>
    <w:rsid w:val="00AF1559"/>
    <w:rsid w:val="00AF31FA"/>
    <w:rsid w:val="00AF7620"/>
    <w:rsid w:val="00B129CE"/>
    <w:rsid w:val="00B13CD4"/>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09D9"/>
    <w:rsid w:val="00BD5989"/>
    <w:rsid w:val="00BD6665"/>
    <w:rsid w:val="00BE0B9D"/>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7B37"/>
    <w:rsid w:val="00D71D54"/>
    <w:rsid w:val="00D73729"/>
    <w:rsid w:val="00D85A12"/>
    <w:rsid w:val="00D91AE0"/>
    <w:rsid w:val="00D91DB8"/>
    <w:rsid w:val="00D95AF5"/>
    <w:rsid w:val="00DA19FE"/>
    <w:rsid w:val="00DB479D"/>
    <w:rsid w:val="00DB7A91"/>
    <w:rsid w:val="00DC039E"/>
    <w:rsid w:val="00DC09E1"/>
    <w:rsid w:val="00DC416F"/>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2659E"/>
    <w:rsid w:val="00E36D6A"/>
    <w:rsid w:val="00E45207"/>
    <w:rsid w:val="00E46F1D"/>
    <w:rsid w:val="00E50548"/>
    <w:rsid w:val="00E5632D"/>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BFB"/>
    <w:rsid w:val="00ED4335"/>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614C1"/>
    <w:rsid w:val="00F661DE"/>
    <w:rsid w:val="00F676B8"/>
    <w:rsid w:val="00F74DA6"/>
    <w:rsid w:val="00F8709D"/>
    <w:rsid w:val="00F95BDF"/>
    <w:rsid w:val="00FA0B50"/>
    <w:rsid w:val="00FA31C0"/>
    <w:rsid w:val="00FA3387"/>
    <w:rsid w:val="00FA79C2"/>
    <w:rsid w:val="00FB2B58"/>
    <w:rsid w:val="00FB32C3"/>
    <w:rsid w:val="00FB3749"/>
    <w:rsid w:val="00FB419D"/>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82BCD-2204-4C49-A817-6EF140E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2016-10-18T21:51:00Z</cp:lastPrinted>
  <dcterms:created xsi:type="dcterms:W3CDTF">2016-10-18T22:06:00Z</dcterms:created>
  <dcterms:modified xsi:type="dcterms:W3CDTF">2016-10-18T22:07:00Z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