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F5" w:rsidRDefault="000453F5" w:rsidP="000453F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62A96">
        <w:rPr>
          <w:rFonts w:asciiTheme="minorHAnsi" w:eastAsia="Arial Unicode MS" w:hAnsiTheme="minorHAnsi" w:cs="Arial Unicode MS"/>
          <w:b/>
          <w:color w:val="000099"/>
          <w:sz w:val="28"/>
        </w:rPr>
        <w:t>184</w:t>
      </w:r>
      <w:r w:rsidR="003A4F0B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31141E" w:rsidRPr="003E5914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708B7" w:rsidRDefault="00714AA6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4C727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4C7273">
        <w:rPr>
          <w:rFonts w:asciiTheme="minorHAnsi" w:eastAsia="Arial Unicode MS" w:hAnsiTheme="minorHAnsi" w:cs="Arial Unicode MS"/>
          <w:sz w:val="24"/>
        </w:rPr>
        <w:t xml:space="preserve">a las </w:t>
      </w:r>
      <w:r w:rsidR="00B16F60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A62A96">
        <w:rPr>
          <w:rFonts w:asciiTheme="minorHAnsi" w:eastAsia="Arial Unicode MS" w:hAnsiTheme="minorHAnsi" w:cs="Arial Unicode MS"/>
          <w:color w:val="000099"/>
          <w:sz w:val="24"/>
        </w:rPr>
        <w:t>cuarenta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día </w:t>
      </w:r>
      <w:r w:rsidR="003A4F0B">
        <w:rPr>
          <w:rFonts w:asciiTheme="minorHAnsi" w:eastAsia="Arial Unicode MS" w:hAnsiTheme="minorHAnsi" w:cs="Arial Unicode MS"/>
          <w:color w:val="000099"/>
          <w:sz w:val="24"/>
        </w:rPr>
        <w:t>veinti</w:t>
      </w:r>
      <w:r w:rsidR="00A62A96">
        <w:rPr>
          <w:rFonts w:asciiTheme="minorHAnsi" w:eastAsia="Arial Unicode MS" w:hAnsiTheme="minorHAnsi" w:cs="Arial Unicode MS"/>
          <w:color w:val="000099"/>
          <w:sz w:val="24"/>
        </w:rPr>
        <w:t>nueve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3A4F0B">
        <w:rPr>
          <w:rFonts w:asciiTheme="minorHAnsi" w:eastAsia="Arial Unicode MS" w:hAnsiTheme="minorHAnsi" w:cs="Arial Unicode MS"/>
          <w:color w:val="000099"/>
          <w:sz w:val="24"/>
        </w:rPr>
        <w:t>enero d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dos mil </w:t>
      </w:r>
      <w:r w:rsidR="003A4F0B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Pr="004C727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A62A96">
        <w:rPr>
          <w:rFonts w:asciiTheme="minorHAnsi" w:eastAsia="Arial Unicode MS" w:hAnsiTheme="minorHAnsi" w:cs="Arial Unicode MS"/>
          <w:b/>
          <w:color w:val="000099"/>
          <w:sz w:val="24"/>
        </w:rPr>
        <w:t>18</w:t>
      </w:r>
      <w:r w:rsidR="003A4F0B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="00E757D8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sz w:val="24"/>
        </w:rPr>
        <w:t>sobre:</w:t>
      </w: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4"/>
        </w:rPr>
      </w:pPr>
    </w:p>
    <w:p w:rsidR="003A4F0B" w:rsidRPr="00826DC4" w:rsidRDefault="00A62A96" w:rsidP="00A62A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826DC4">
        <w:rPr>
          <w:rFonts w:eastAsia="Calibri" w:cs="Calibri"/>
          <w:bCs/>
          <w:color w:val="000099"/>
          <w:sz w:val="24"/>
          <w:szCs w:val="24"/>
          <w:lang w:eastAsia="en-US"/>
        </w:rPr>
        <w:t xml:space="preserve">Certificación del Historial laboral detallado desde enero 1985 hasta enero de 1991 del señor José Simón Parada, quien fue empleado del Ministerio de Agricultura y Ganadería, para trámite de pensión. Solicitud que realiza el Lie. José Antonio Reyes en calidad de Apoderado General Administrativo de la señora Ana </w:t>
      </w:r>
      <w:proofErr w:type="spellStart"/>
      <w:r w:rsidRPr="00826DC4">
        <w:rPr>
          <w:rFonts w:eastAsia="Calibri" w:cs="Calibri"/>
          <w:bCs/>
          <w:color w:val="000099"/>
          <w:sz w:val="24"/>
          <w:szCs w:val="24"/>
          <w:lang w:eastAsia="en-US"/>
        </w:rPr>
        <w:t>Nelis</w:t>
      </w:r>
      <w:proofErr w:type="spellEnd"/>
      <w:r w:rsidRPr="00826DC4">
        <w:rPr>
          <w:rFonts w:eastAsia="Calibri" w:cs="Calibri"/>
          <w:bCs/>
          <w:color w:val="000099"/>
          <w:sz w:val="24"/>
          <w:szCs w:val="24"/>
          <w:lang w:eastAsia="en-US"/>
        </w:rPr>
        <w:t xml:space="preserve"> Parada Viuda de Parada, quien es conyugue sobreviviente del señor José Simón Parada.</w:t>
      </w:r>
    </w:p>
    <w:p w:rsidR="00A62A96" w:rsidRDefault="00A62A96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26DC4" w:rsidRPr="00826DC4" w:rsidRDefault="00BE0B9D" w:rsidP="00826DC4">
      <w:pPr>
        <w:pStyle w:val="Default"/>
        <w:jc w:val="both"/>
        <w:rPr>
          <w:rFonts w:asciiTheme="minorHAnsi" w:eastAsia="Arial Unicode MS" w:hAnsiTheme="minorHAnsi" w:cs="Arial Unicode MS"/>
        </w:rPr>
      </w:pPr>
      <w:r w:rsidRPr="004C7273">
        <w:rPr>
          <w:rFonts w:asciiTheme="minorHAnsi" w:eastAsia="Arial Unicode MS" w:hAnsiTheme="minorHAnsi" w:cs="Arial Unicode MS"/>
        </w:rPr>
        <w:t>P</w:t>
      </w:r>
      <w:r w:rsidR="00EE4B7D" w:rsidRPr="004C7273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4C7273">
        <w:rPr>
          <w:rFonts w:asciiTheme="minorHAnsi" w:eastAsia="Arial Unicode MS" w:hAnsiTheme="minorHAnsi" w:cs="Arial Unicode MS"/>
        </w:rPr>
        <w:t xml:space="preserve"> </w:t>
      </w:r>
      <w:r w:rsidR="000453F5" w:rsidRPr="000453F5">
        <w:rPr>
          <w:rFonts w:eastAsia="Calibri"/>
          <w:b/>
          <w:bCs/>
          <w:color w:val="000099"/>
          <w:sz w:val="21"/>
          <w:szCs w:val="21"/>
          <w:highlight w:val="darkBlue"/>
          <w:lang w:eastAsia="en-US"/>
        </w:rPr>
        <w:t>XXXXXXXXXXXXXX</w:t>
      </w:r>
      <w:r w:rsidR="008759D5" w:rsidRPr="003A4F0B">
        <w:rPr>
          <w:rFonts w:asciiTheme="minorHAnsi" w:eastAsia="Arial Unicode MS" w:hAnsiTheme="minorHAnsi" w:cs="Arial Unicode MS"/>
          <w:b/>
          <w:color w:val="000099"/>
        </w:rPr>
        <w:t>,</w:t>
      </w:r>
      <w:r w:rsidR="00EF7AD3" w:rsidRPr="003A4F0B">
        <w:rPr>
          <w:rFonts w:asciiTheme="minorHAnsi" w:eastAsia="Arial Unicode MS" w:hAnsiTheme="minorHAnsi" w:cs="Arial Unicode MS"/>
          <w:color w:val="000099"/>
        </w:rPr>
        <w:t xml:space="preserve"> </w:t>
      </w:r>
      <w:r w:rsidR="00826DC4">
        <w:rPr>
          <w:rFonts w:asciiTheme="minorHAnsi" w:eastAsia="Arial Unicode MS" w:hAnsiTheme="minorHAnsi" w:cs="Arial Unicode MS"/>
          <w:color w:val="000099"/>
        </w:rPr>
        <w:t>al respecto se informa que</w:t>
      </w:r>
      <w:r w:rsidR="00826DC4" w:rsidRPr="00826DC4">
        <w:rPr>
          <w:rFonts w:ascii="Times New Roman" w:eastAsia="Calibri" w:hAnsi="Times New Roman"/>
          <w:lang w:eastAsia="en-US"/>
        </w:rPr>
        <w:t xml:space="preserve"> </w:t>
      </w:r>
      <w:r w:rsidR="00826DC4" w:rsidRPr="00826DC4">
        <w:rPr>
          <w:rFonts w:asciiTheme="minorHAnsi" w:eastAsia="Arial Unicode MS" w:hAnsiTheme="minorHAnsi" w:cs="Arial Unicode MS"/>
        </w:rPr>
        <w:t xml:space="preserve">se han revisado los registros que gestiona </w:t>
      </w:r>
      <w:r w:rsidR="00826DC4">
        <w:rPr>
          <w:rFonts w:asciiTheme="minorHAnsi" w:eastAsia="Arial Unicode MS" w:hAnsiTheme="minorHAnsi" w:cs="Arial Unicode MS"/>
        </w:rPr>
        <w:t xml:space="preserve">la </w:t>
      </w:r>
      <w:bookmarkStart w:id="0" w:name="_GoBack"/>
      <w:r w:rsidR="00826DC4" w:rsidRPr="00826DC4">
        <w:rPr>
          <w:rFonts w:asciiTheme="minorHAnsi" w:eastAsia="Arial Unicode MS" w:hAnsiTheme="minorHAnsi" w:cs="Arial Unicode MS"/>
        </w:rPr>
        <w:t>División</w:t>
      </w:r>
      <w:r w:rsidR="00826DC4">
        <w:rPr>
          <w:rFonts w:asciiTheme="minorHAnsi" w:eastAsia="Arial Unicode MS" w:hAnsiTheme="minorHAnsi" w:cs="Arial Unicode MS"/>
        </w:rPr>
        <w:t xml:space="preserve"> de Recursos Humanos de este ministerio</w:t>
      </w:r>
      <w:r w:rsidR="00826DC4" w:rsidRPr="00826DC4">
        <w:rPr>
          <w:rFonts w:asciiTheme="minorHAnsi" w:eastAsia="Arial Unicode MS" w:hAnsiTheme="minorHAnsi" w:cs="Arial Unicode MS"/>
        </w:rPr>
        <w:t xml:space="preserve"> y no se ha encontrado información que </w:t>
      </w:r>
      <w:bookmarkEnd w:id="0"/>
      <w:r w:rsidR="00826DC4" w:rsidRPr="00826DC4">
        <w:rPr>
          <w:rFonts w:asciiTheme="minorHAnsi" w:eastAsia="Arial Unicode MS" w:hAnsiTheme="minorHAnsi" w:cs="Arial Unicode MS"/>
        </w:rPr>
        <w:t>nos indique que e</w:t>
      </w:r>
      <w:r w:rsidR="00826DC4">
        <w:rPr>
          <w:rFonts w:asciiTheme="minorHAnsi" w:eastAsia="Arial Unicode MS" w:hAnsiTheme="minorHAnsi" w:cs="Arial Unicode MS"/>
        </w:rPr>
        <w:t>l señor Parada, laboró para esta Secretaría de Estado,</w:t>
      </w:r>
      <w:r w:rsidR="00826DC4" w:rsidRPr="00826DC4">
        <w:rPr>
          <w:rFonts w:asciiTheme="minorHAnsi" w:eastAsia="Arial Unicode MS" w:hAnsiTheme="minorHAnsi" w:cs="Arial Unicode MS"/>
        </w:rPr>
        <w:t xml:space="preserve"> incluyendo CENTA, ISIC e IRA, sin embargo se consultó con ISTA, y se obtuvo respuesta positiva, por lo que </w:t>
      </w:r>
      <w:r w:rsidR="00826DC4">
        <w:rPr>
          <w:rFonts w:asciiTheme="minorHAnsi" w:eastAsia="Arial Unicode MS" w:hAnsiTheme="minorHAnsi" w:cs="Arial Unicode MS"/>
        </w:rPr>
        <w:t xml:space="preserve">se </w:t>
      </w:r>
      <w:r w:rsidR="00826DC4" w:rsidRPr="00826DC4">
        <w:rPr>
          <w:rFonts w:asciiTheme="minorHAnsi" w:eastAsia="Arial Unicode MS" w:hAnsiTheme="minorHAnsi" w:cs="Arial Unicode MS"/>
        </w:rPr>
        <w:t xml:space="preserve">debe solicitar su tiempo </w:t>
      </w:r>
      <w:r w:rsidR="004B5201">
        <w:rPr>
          <w:rFonts w:asciiTheme="minorHAnsi" w:eastAsia="Arial Unicode MS" w:hAnsiTheme="minorHAnsi" w:cs="Arial Unicode MS"/>
        </w:rPr>
        <w:t xml:space="preserve">de servicio </w:t>
      </w:r>
      <w:r w:rsidR="00826DC4" w:rsidRPr="00826DC4">
        <w:rPr>
          <w:rFonts w:asciiTheme="minorHAnsi" w:eastAsia="Arial Unicode MS" w:hAnsiTheme="minorHAnsi" w:cs="Arial Unicode MS"/>
        </w:rPr>
        <w:t>en dicha institución</w:t>
      </w:r>
      <w:r w:rsidR="00826DC4">
        <w:rPr>
          <w:rFonts w:asciiTheme="minorHAnsi" w:eastAsia="Arial Unicode MS" w:hAnsiTheme="minorHAnsi" w:cs="Arial Unicode MS"/>
        </w:rPr>
        <w:t>.</w:t>
      </w:r>
    </w:p>
    <w:p w:rsidR="00826DC4" w:rsidRDefault="00826DC4" w:rsidP="00826DC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</w:rPr>
      </w:pPr>
    </w:p>
    <w:p w:rsidR="00826DC4" w:rsidRPr="00FC59C3" w:rsidRDefault="00826DC4" w:rsidP="00826DC4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>
        <w:rPr>
          <w:rFonts w:asciiTheme="minorHAnsi" w:eastAsia="Arial Unicode MS" w:hAnsiTheme="minorHAnsi" w:cs="Arial Unicode MS"/>
          <w:sz w:val="24"/>
        </w:rPr>
        <w:t>En esos términos</w:t>
      </w:r>
      <w:r w:rsidR="004B5201">
        <w:rPr>
          <w:rFonts w:asciiTheme="minorHAnsi" w:eastAsia="Arial Unicode MS" w:hAnsiTheme="minorHAnsi" w:cs="Arial Unicode MS"/>
          <w:sz w:val="24"/>
        </w:rPr>
        <w:t>,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Pr="00826DC4">
        <w:rPr>
          <w:rFonts w:asciiTheme="minorHAnsi" w:eastAsia="Arial Unicode MS" w:hAnsiTheme="minorHAnsi" w:cs="Arial Unicode MS"/>
          <w:sz w:val="24"/>
        </w:rPr>
        <w:t>analiz</w:t>
      </w:r>
      <w:r>
        <w:rPr>
          <w:rFonts w:asciiTheme="minorHAnsi" w:eastAsia="Arial Unicode MS" w:hAnsiTheme="minorHAnsi" w:cs="Arial Unicode MS"/>
          <w:sz w:val="24"/>
        </w:rPr>
        <w:t>ado</w:t>
      </w:r>
      <w:r w:rsidRPr="00826DC4">
        <w:rPr>
          <w:rFonts w:asciiTheme="minorHAnsi" w:eastAsia="Arial Unicode MS" w:hAnsiTheme="minorHAnsi" w:cs="Arial Unicode MS"/>
          <w:sz w:val="24"/>
        </w:rPr>
        <w:t xml:space="preserve">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Pr="00826DC4">
        <w:rPr>
          <w:rFonts w:asciiTheme="minorHAnsi" w:eastAsia="Arial Unicode MS" w:hAnsiTheme="minorHAnsi" w:cs="Arial Unicode MS"/>
          <w:sz w:val="24"/>
        </w:rPr>
        <w:tab/>
      </w:r>
    </w:p>
    <w:p w:rsidR="00826DC4" w:rsidRPr="00FC59C3" w:rsidRDefault="00826DC4" w:rsidP="00826DC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826DC4" w:rsidRPr="00FC59C3" w:rsidRDefault="00826DC4" w:rsidP="00826DC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FC59C3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826DC4" w:rsidRDefault="00826DC4" w:rsidP="00B70C33">
      <w:pPr>
        <w:pStyle w:val="NormalWeb"/>
        <w:jc w:val="both"/>
        <w:rPr>
          <w:rFonts w:asciiTheme="minorHAnsi" w:eastAsia="Arial Unicode MS" w:hAnsiTheme="minorHAnsi" w:cs="Arial Unicode MS"/>
        </w:rPr>
      </w:pPr>
      <w:r w:rsidRPr="00826DC4">
        <w:rPr>
          <w:rFonts w:asciiTheme="minorHAnsi" w:eastAsia="Arial Unicode MS" w:hAnsiTheme="minorHAnsi" w:cs="Arial Unicode MS"/>
        </w:rPr>
        <w:t xml:space="preserve">Para mayor información consultar al </w:t>
      </w:r>
      <w:r w:rsidR="00B70C33">
        <w:rPr>
          <w:rFonts w:asciiTheme="minorHAnsi" w:eastAsia="Arial Unicode MS" w:hAnsiTheme="minorHAnsi" w:cs="Arial Unicode MS"/>
        </w:rPr>
        <w:t>Instituto Salvadoreño d</w:t>
      </w:r>
      <w:r w:rsidR="00B70C33" w:rsidRPr="00826DC4">
        <w:rPr>
          <w:rFonts w:asciiTheme="minorHAnsi" w:eastAsia="Arial Unicode MS" w:hAnsiTheme="minorHAnsi" w:cs="Arial Unicode MS"/>
        </w:rPr>
        <w:t>e Transformación Agraria</w:t>
      </w:r>
      <w:r w:rsidRPr="00826DC4">
        <w:rPr>
          <w:rFonts w:asciiTheme="minorHAnsi" w:eastAsia="Arial Unicode MS" w:hAnsiTheme="minorHAnsi" w:cs="Arial Unicode MS"/>
        </w:rPr>
        <w:t xml:space="preserve"> ISTA, </w:t>
      </w:r>
      <w:r w:rsidR="00B70C33">
        <w:rPr>
          <w:rFonts w:asciiTheme="minorHAnsi" w:eastAsia="Arial Unicode MS" w:hAnsiTheme="minorHAnsi" w:cs="Arial Unicode MS"/>
        </w:rPr>
        <w:t xml:space="preserve">consultar a la Oficial de Información </w:t>
      </w:r>
      <w:r w:rsidR="00B70C33" w:rsidRPr="00B70C33">
        <w:rPr>
          <w:rFonts w:asciiTheme="minorHAnsi" w:eastAsia="Arial Unicode MS" w:hAnsiTheme="minorHAnsi" w:cs="Arial Unicode MS"/>
          <w:b/>
          <w:color w:val="000099"/>
        </w:rPr>
        <w:t xml:space="preserve">Lic. Xenia </w:t>
      </w:r>
      <w:proofErr w:type="spellStart"/>
      <w:r w:rsidR="00B70C33" w:rsidRPr="00B70C33">
        <w:rPr>
          <w:rFonts w:asciiTheme="minorHAnsi" w:eastAsia="Arial Unicode MS" w:hAnsiTheme="minorHAnsi" w:cs="Arial Unicode MS"/>
          <w:b/>
          <w:color w:val="000099"/>
        </w:rPr>
        <w:t>Yosabeth</w:t>
      </w:r>
      <w:proofErr w:type="spellEnd"/>
      <w:r w:rsidR="00B70C33" w:rsidRPr="00B70C33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B70C33" w:rsidRPr="00B70C33">
        <w:rPr>
          <w:rFonts w:asciiTheme="minorHAnsi" w:eastAsia="Arial Unicode MS" w:hAnsiTheme="minorHAnsi" w:cs="Arial Unicode MS"/>
          <w:b/>
          <w:color w:val="000099"/>
        </w:rPr>
        <w:t>Zúniga</w:t>
      </w:r>
      <w:proofErr w:type="spellEnd"/>
      <w:r w:rsidR="00B70C33">
        <w:rPr>
          <w:rFonts w:asciiTheme="minorHAnsi" w:eastAsia="Arial Unicode MS" w:hAnsiTheme="minorHAnsi" w:cs="Arial Unicode MS"/>
        </w:rPr>
        <w:t xml:space="preserve">, en </w:t>
      </w:r>
      <w:r w:rsidR="00B70C33" w:rsidRPr="00B70C33">
        <w:rPr>
          <w:rFonts w:asciiTheme="minorHAnsi" w:eastAsia="Arial Unicode MS" w:hAnsiTheme="minorHAnsi" w:cs="Arial Unicode MS"/>
        </w:rPr>
        <w:t>Km. 5 1/2 carretera a Santa Tecla, Col y calle Las Mercedes, San Salvador</w:t>
      </w:r>
      <w:r w:rsidR="00B70C33">
        <w:rPr>
          <w:rFonts w:asciiTheme="minorHAnsi" w:eastAsia="Arial Unicode MS" w:hAnsiTheme="minorHAnsi" w:cs="Arial Unicode MS"/>
        </w:rPr>
        <w:t xml:space="preserve">, o contactar a su correo electrónico y teléfono: </w:t>
      </w:r>
      <w:hyperlink r:id="rId9" w:history="1">
        <w:r w:rsidR="00B70C33" w:rsidRPr="00080565">
          <w:rPr>
            <w:rStyle w:val="Hipervnculo"/>
            <w:rFonts w:asciiTheme="minorHAnsi" w:eastAsia="Arial Unicode MS" w:hAnsiTheme="minorHAnsi" w:cs="Arial Unicode MS"/>
          </w:rPr>
          <w:t>xzuniga@ista.gob.sv</w:t>
        </w:r>
      </w:hyperlink>
      <w:r w:rsidR="00B70C33">
        <w:rPr>
          <w:rFonts w:asciiTheme="minorHAnsi" w:eastAsia="Arial Unicode MS" w:hAnsiTheme="minorHAnsi" w:cs="Arial Unicode MS"/>
        </w:rPr>
        <w:t xml:space="preserve">; Teléfono (503) </w:t>
      </w:r>
      <w:r w:rsidR="00B70C33" w:rsidRPr="00B70C33">
        <w:rPr>
          <w:rFonts w:asciiTheme="minorHAnsi" w:eastAsia="Arial Unicode MS" w:hAnsiTheme="minorHAnsi" w:cs="Arial Unicode MS"/>
        </w:rPr>
        <w:t>2246-1732</w:t>
      </w:r>
      <w:r w:rsidR="00B70C33">
        <w:rPr>
          <w:rFonts w:asciiTheme="minorHAnsi" w:eastAsia="Arial Unicode MS" w:hAnsiTheme="minorHAnsi" w:cs="Arial Unicode MS"/>
        </w:rPr>
        <w:t>.</w:t>
      </w:r>
    </w:p>
    <w:p w:rsidR="004B5201" w:rsidRPr="004B5201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color w:val="000099"/>
        </w:rPr>
      </w:pPr>
    </w:p>
    <w:p w:rsidR="004B5201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B5201" w:rsidRPr="004B5201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B5201">
        <w:rPr>
          <w:rFonts w:asciiTheme="minorHAnsi" w:eastAsia="Arial Unicode MS" w:hAnsiTheme="minorHAnsi" w:cs="Arial Unicode MS"/>
          <w:b/>
          <w:color w:val="000099"/>
        </w:rPr>
        <w:lastRenderedPageBreak/>
        <w:t>Ana Patricia Sánchez de Cruz</w:t>
      </w:r>
    </w:p>
    <w:p w:rsidR="004B5201" w:rsidRPr="004B5201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color w:val="000099"/>
        </w:rPr>
      </w:pPr>
      <w:r w:rsidRPr="004B5201">
        <w:rPr>
          <w:rFonts w:asciiTheme="minorHAnsi" w:eastAsia="Arial Unicode MS" w:hAnsiTheme="minorHAnsi" w:cs="Arial Unicode MS"/>
          <w:color w:val="000099"/>
        </w:rPr>
        <w:t>Oficial de Información MAG</w:t>
      </w:r>
    </w:p>
    <w:p w:rsidR="00826DC4" w:rsidRDefault="00826DC4" w:rsidP="00826DC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F668F" w:rsidRPr="004C7273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CF668F" w:rsidRPr="004C7273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AC" w:rsidRDefault="006D6DAC" w:rsidP="00F425A5">
      <w:pPr>
        <w:spacing w:after="0" w:line="240" w:lineRule="auto"/>
      </w:pPr>
      <w:r>
        <w:separator/>
      </w:r>
    </w:p>
  </w:endnote>
  <w:endnote w:type="continuationSeparator" w:id="0">
    <w:p w:rsidR="006D6DAC" w:rsidRDefault="006D6DA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28462D" wp14:editId="6518ED29">
          <wp:simplePos x="0" y="0"/>
          <wp:positionH relativeFrom="column">
            <wp:posOffset>-1070610</wp:posOffset>
          </wp:positionH>
          <wp:positionV relativeFrom="paragraph">
            <wp:posOffset>1052195</wp:posOffset>
          </wp:positionV>
          <wp:extent cx="6210300" cy="4070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BA7B8" wp14:editId="5A7E2A4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477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C1337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5B14C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C7273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4C7273" w:rsidRPr="00B94907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123F84" w:rsidRPr="004C7273" w:rsidRDefault="004C7273" w:rsidP="004C7273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53F5" w:rsidRPr="000453F5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53F5" w:rsidRPr="000453F5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">
              <v:textbox>
                <w:txbxContent>
                  <w:p w:rsidR="00123F84" w:rsidRPr="00C1337B" w:rsidRDefault="00C1337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5B14C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C7273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4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4C7273" w:rsidRPr="00B94907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123F84" w:rsidRPr="004C7273" w:rsidRDefault="004C7273" w:rsidP="004C7273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8"/>
                        <w:szCs w:val="18"/>
                      </w:rPr>
                    </w:pP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0453F5" w:rsidRPr="000453F5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0453F5" w:rsidRPr="000453F5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AC" w:rsidRDefault="006D6DAC" w:rsidP="00F425A5">
      <w:pPr>
        <w:spacing w:after="0" w:line="240" w:lineRule="auto"/>
      </w:pPr>
      <w:r>
        <w:separator/>
      </w:r>
    </w:p>
  </w:footnote>
  <w:footnote w:type="continuationSeparator" w:id="0">
    <w:p w:rsidR="006D6DAC" w:rsidRDefault="006D6DA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D0C6D" wp14:editId="16529A0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ECA023" wp14:editId="05C8607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53F5"/>
    <w:rsid w:val="00047C80"/>
    <w:rsid w:val="000511EF"/>
    <w:rsid w:val="000541F2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0D02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8E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6CD6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2429"/>
    <w:rsid w:val="00236A41"/>
    <w:rsid w:val="0024030E"/>
    <w:rsid w:val="002437E5"/>
    <w:rsid w:val="0024724E"/>
    <w:rsid w:val="002479FD"/>
    <w:rsid w:val="00252A67"/>
    <w:rsid w:val="002567A3"/>
    <w:rsid w:val="0026077C"/>
    <w:rsid w:val="00260D1E"/>
    <w:rsid w:val="00262F1C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2DA"/>
    <w:rsid w:val="00312B09"/>
    <w:rsid w:val="00314B84"/>
    <w:rsid w:val="003304C2"/>
    <w:rsid w:val="00333F28"/>
    <w:rsid w:val="00336995"/>
    <w:rsid w:val="00337D49"/>
    <w:rsid w:val="00343F77"/>
    <w:rsid w:val="00352961"/>
    <w:rsid w:val="00386009"/>
    <w:rsid w:val="003906A6"/>
    <w:rsid w:val="003A3C96"/>
    <w:rsid w:val="003A4F0B"/>
    <w:rsid w:val="003A5095"/>
    <w:rsid w:val="003A5A75"/>
    <w:rsid w:val="003B4398"/>
    <w:rsid w:val="003B7E1E"/>
    <w:rsid w:val="003C0BF5"/>
    <w:rsid w:val="003C391C"/>
    <w:rsid w:val="003E2CA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0DB8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5201"/>
    <w:rsid w:val="004B5BD0"/>
    <w:rsid w:val="004B6715"/>
    <w:rsid w:val="004C0DE3"/>
    <w:rsid w:val="004C7273"/>
    <w:rsid w:val="004E7D1E"/>
    <w:rsid w:val="004F009D"/>
    <w:rsid w:val="004F333D"/>
    <w:rsid w:val="004F4086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5E9D"/>
    <w:rsid w:val="00574C00"/>
    <w:rsid w:val="005824A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D6DAC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0A78"/>
    <w:rsid w:val="007D0A9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26DC4"/>
    <w:rsid w:val="00837DD3"/>
    <w:rsid w:val="00840553"/>
    <w:rsid w:val="00841221"/>
    <w:rsid w:val="008462CB"/>
    <w:rsid w:val="00846BB8"/>
    <w:rsid w:val="008616EA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1AB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57CC"/>
    <w:rsid w:val="00A37BC8"/>
    <w:rsid w:val="00A37BF5"/>
    <w:rsid w:val="00A407BE"/>
    <w:rsid w:val="00A43601"/>
    <w:rsid w:val="00A548E1"/>
    <w:rsid w:val="00A6281C"/>
    <w:rsid w:val="00A62A96"/>
    <w:rsid w:val="00A64EA4"/>
    <w:rsid w:val="00A67961"/>
    <w:rsid w:val="00A67F1E"/>
    <w:rsid w:val="00A73C2B"/>
    <w:rsid w:val="00A755D7"/>
    <w:rsid w:val="00A76A25"/>
    <w:rsid w:val="00A808C3"/>
    <w:rsid w:val="00A8217B"/>
    <w:rsid w:val="00A8762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F6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0C33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2C6"/>
    <w:rsid w:val="00E466BF"/>
    <w:rsid w:val="00E46F1D"/>
    <w:rsid w:val="00E50548"/>
    <w:rsid w:val="00E52DE6"/>
    <w:rsid w:val="00E56FB6"/>
    <w:rsid w:val="00E65032"/>
    <w:rsid w:val="00E7315F"/>
    <w:rsid w:val="00E7465D"/>
    <w:rsid w:val="00E757D8"/>
    <w:rsid w:val="00E811EE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052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57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zuniga@is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01FCF-FE16-43E4-85DA-9263EE04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2016-07-29T21:52:00Z</cp:lastPrinted>
  <dcterms:created xsi:type="dcterms:W3CDTF">2016-07-29T21:53:00Z</dcterms:created>
  <dcterms:modified xsi:type="dcterms:W3CDTF">2016-07-29T21:54:00Z</dcterms:modified>
</cp:coreProperties>
</file>