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58" w:rsidRDefault="00EC7B5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8A4E75" w:rsidRDefault="008A4E75" w:rsidP="008A4E7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912792">
        <w:rPr>
          <w:rFonts w:asciiTheme="minorHAnsi" w:eastAsia="Arial Unicode MS" w:hAnsiTheme="minorHAnsi" w:cs="Arial Unicode MS"/>
          <w:b/>
          <w:color w:val="000099"/>
          <w:sz w:val="28"/>
        </w:rPr>
        <w:t>66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933F5" w:rsidRPr="00EC7B58" w:rsidRDefault="00714AA6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t xml:space="preserve">Santa Tecla, </w:t>
      </w:r>
      <w:r w:rsidR="00B70104" w:rsidRPr="00EC7B58">
        <w:rPr>
          <w:rFonts w:asciiTheme="minorHAnsi" w:eastAsia="Arial Unicode MS" w:hAnsiTheme="minorHAnsi" w:cs="Arial Unicode MS"/>
        </w:rPr>
        <w:t xml:space="preserve">departamento de La Libertad </w:t>
      </w:r>
      <w:r w:rsidRPr="00EC7B58">
        <w:rPr>
          <w:rFonts w:asciiTheme="minorHAnsi" w:eastAsia="Arial Unicode MS" w:hAnsiTheme="minorHAnsi" w:cs="Arial Unicode MS"/>
        </w:rPr>
        <w:t xml:space="preserve">a las </w:t>
      </w:r>
      <w:r w:rsidR="00F23920" w:rsidRPr="00EC7B58">
        <w:rPr>
          <w:rFonts w:asciiTheme="minorHAnsi" w:eastAsia="Arial Unicode MS" w:hAnsiTheme="minorHAnsi" w:cs="Arial Unicode MS"/>
          <w:color w:val="000099"/>
        </w:rPr>
        <w:t>c</w:t>
      </w:r>
      <w:r w:rsidR="00912792" w:rsidRPr="00EC7B58">
        <w:rPr>
          <w:rFonts w:asciiTheme="minorHAnsi" w:eastAsia="Arial Unicode MS" w:hAnsiTheme="minorHAnsi" w:cs="Arial Unicode MS"/>
          <w:color w:val="000099"/>
        </w:rPr>
        <w:t>atorc</w:t>
      </w:r>
      <w:r w:rsidR="00F23920" w:rsidRPr="00EC7B58">
        <w:rPr>
          <w:rFonts w:asciiTheme="minorHAnsi" w:eastAsia="Arial Unicode MS" w:hAnsiTheme="minorHAnsi" w:cs="Arial Unicode MS"/>
          <w:color w:val="000099"/>
        </w:rPr>
        <w:t>e</w:t>
      </w:r>
      <w:r w:rsidR="000C1BC1" w:rsidRPr="00EC7B5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C7B58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EC7B5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C7B58">
        <w:rPr>
          <w:rFonts w:asciiTheme="minorHAnsi" w:eastAsia="Arial Unicode MS" w:hAnsiTheme="minorHAnsi" w:cs="Arial Unicode MS"/>
          <w:color w:val="000099"/>
        </w:rPr>
        <w:t>del día</w:t>
      </w:r>
      <w:r w:rsidR="00F146F0" w:rsidRPr="00EC7B58">
        <w:rPr>
          <w:rFonts w:asciiTheme="minorHAnsi" w:eastAsia="Arial Unicode MS" w:hAnsiTheme="minorHAnsi" w:cs="Arial Unicode MS"/>
          <w:color w:val="000099"/>
        </w:rPr>
        <w:t xml:space="preserve"> </w:t>
      </w:r>
      <w:r w:rsidR="00912792" w:rsidRPr="00EC7B58">
        <w:rPr>
          <w:rFonts w:asciiTheme="minorHAnsi" w:eastAsia="Arial Unicode MS" w:hAnsiTheme="minorHAnsi" w:cs="Arial Unicode MS"/>
          <w:color w:val="000099"/>
        </w:rPr>
        <w:t xml:space="preserve">quince de julio </w:t>
      </w:r>
      <w:r w:rsidRPr="00EC7B58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EC7B58">
        <w:rPr>
          <w:rFonts w:asciiTheme="minorHAnsi" w:eastAsia="Arial Unicode MS" w:hAnsiTheme="minorHAnsi" w:cs="Arial Unicode MS"/>
          <w:color w:val="000099"/>
        </w:rPr>
        <w:t>6</w:t>
      </w:r>
      <w:r w:rsidRPr="00EC7B5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EC7B58">
        <w:rPr>
          <w:rFonts w:asciiTheme="minorHAnsi" w:eastAsia="Arial Unicode MS" w:hAnsiTheme="minorHAnsi" w:cs="Arial Unicode MS"/>
        </w:rPr>
        <w:t xml:space="preserve">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D0966" w:rsidRPr="00EC7B58">
        <w:rPr>
          <w:rFonts w:asciiTheme="minorHAnsi" w:eastAsia="Arial Unicode MS" w:hAnsiTheme="minorHAnsi" w:cs="Arial Unicode MS"/>
          <w:b/>
          <w:color w:val="000099"/>
        </w:rPr>
        <w:t>1</w:t>
      </w:r>
      <w:r w:rsidR="00912792" w:rsidRPr="00EC7B58">
        <w:rPr>
          <w:rFonts w:asciiTheme="minorHAnsi" w:eastAsia="Arial Unicode MS" w:hAnsiTheme="minorHAnsi" w:cs="Arial Unicode MS"/>
          <w:b/>
          <w:color w:val="000099"/>
        </w:rPr>
        <w:t>66</w:t>
      </w:r>
      <w:r w:rsidR="009F7AF7" w:rsidRPr="00EC7B5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C7B58">
        <w:rPr>
          <w:rFonts w:asciiTheme="minorHAnsi" w:eastAsia="Arial Unicode MS" w:hAnsiTheme="minorHAnsi" w:cs="Arial Unicode MS"/>
        </w:rPr>
        <w:t>sobre:</w:t>
      </w:r>
    </w:p>
    <w:p w:rsidR="00912792" w:rsidRPr="00912792" w:rsidRDefault="00912792" w:rsidP="0091279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Calibri"/>
          <w:color w:val="000099"/>
          <w:sz w:val="8"/>
          <w:lang w:eastAsia="en-US"/>
        </w:rPr>
      </w:pPr>
    </w:p>
    <w:p w:rsidR="00912792" w:rsidRPr="00912792" w:rsidRDefault="00912792" w:rsidP="0091279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Calibri"/>
          <w:color w:val="000099"/>
          <w:lang w:eastAsia="en-US"/>
        </w:rPr>
      </w:pPr>
      <w:r w:rsidRPr="00912792">
        <w:rPr>
          <w:rFonts w:asciiTheme="minorHAnsi" w:eastAsia="Calibri" w:hAnsiTheme="minorHAnsi" w:cs="Calibri"/>
          <w:color w:val="000099"/>
          <w:lang w:eastAsia="en-US"/>
        </w:rPr>
        <w:t>1. Cantidad de productores nacionales del distrito de Zapotitán, que cultiven frutas, hortalizas y cereales.</w:t>
      </w:r>
    </w:p>
    <w:p w:rsidR="00912792" w:rsidRPr="00912792" w:rsidRDefault="00912792" w:rsidP="0091279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Calibri"/>
          <w:color w:val="000099"/>
          <w:lang w:eastAsia="en-US"/>
        </w:rPr>
      </w:pPr>
      <w:r w:rsidRPr="00912792">
        <w:rPr>
          <w:rFonts w:asciiTheme="minorHAnsi" w:eastAsia="Calibri" w:hAnsiTheme="minorHAnsi" w:cs="Calibri"/>
          <w:color w:val="000099"/>
          <w:lang w:eastAsia="en-US"/>
        </w:rPr>
        <w:t>2. Cantidad de Cooperativas y Asociaciones agrícolas del distrito de riego de Zapotitán</w:t>
      </w:r>
    </w:p>
    <w:p w:rsidR="00912792" w:rsidRPr="00912792" w:rsidRDefault="00912792" w:rsidP="0091279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Calibri"/>
          <w:color w:val="000099"/>
          <w:lang w:eastAsia="en-US"/>
        </w:rPr>
      </w:pPr>
      <w:r w:rsidRPr="00912792">
        <w:rPr>
          <w:rFonts w:asciiTheme="minorHAnsi" w:eastAsia="Calibri" w:hAnsiTheme="minorHAnsi" w:cs="Calibri"/>
          <w:color w:val="000099"/>
          <w:lang w:eastAsia="en-US"/>
        </w:rPr>
        <w:t>3. Distritos (número y lugares) de riego de Zapotitán</w:t>
      </w:r>
    </w:p>
    <w:p w:rsidR="00912792" w:rsidRPr="00912792" w:rsidRDefault="00912792" w:rsidP="0091279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Calibri"/>
          <w:color w:val="000099"/>
          <w:lang w:eastAsia="en-US"/>
        </w:rPr>
      </w:pPr>
      <w:r w:rsidRPr="00912792">
        <w:rPr>
          <w:rFonts w:asciiTheme="minorHAnsi" w:eastAsia="Calibri" w:hAnsiTheme="minorHAnsi" w:cs="Calibri"/>
          <w:color w:val="000099"/>
          <w:lang w:eastAsia="en-US"/>
        </w:rPr>
        <w:t>4. Número de centros de acopio</w:t>
      </w:r>
    </w:p>
    <w:p w:rsidR="00912792" w:rsidRPr="00912792" w:rsidRDefault="00912792" w:rsidP="0091279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Calibri"/>
          <w:color w:val="000099"/>
          <w:lang w:eastAsia="en-US"/>
        </w:rPr>
      </w:pPr>
      <w:r w:rsidRPr="00912792">
        <w:rPr>
          <w:rFonts w:asciiTheme="minorHAnsi" w:eastAsia="Calibri" w:hAnsiTheme="minorHAnsi" w:cs="Calibri"/>
          <w:color w:val="000099"/>
          <w:lang w:eastAsia="en-US"/>
        </w:rPr>
        <w:t xml:space="preserve">5. N° de </w:t>
      </w:r>
      <w:r w:rsidR="009D75D4" w:rsidRPr="00EC7B58">
        <w:rPr>
          <w:rFonts w:asciiTheme="minorHAnsi" w:eastAsia="Calibri" w:hAnsiTheme="minorHAnsi" w:cs="Calibri"/>
          <w:color w:val="000099"/>
          <w:lang w:eastAsia="en-US"/>
        </w:rPr>
        <w:t>Agro</w:t>
      </w:r>
      <w:r w:rsidR="00B71C66" w:rsidRPr="00EC7B58">
        <w:rPr>
          <w:rFonts w:asciiTheme="minorHAnsi" w:eastAsia="Calibri" w:hAnsiTheme="minorHAnsi" w:cs="Calibri"/>
          <w:color w:val="000099"/>
          <w:lang w:eastAsia="en-US"/>
        </w:rPr>
        <w:t>servicios</w:t>
      </w:r>
      <w:r w:rsidRPr="00912792">
        <w:rPr>
          <w:rFonts w:asciiTheme="minorHAnsi" w:eastAsia="Calibri" w:hAnsiTheme="minorHAnsi" w:cs="Calibri"/>
          <w:color w:val="000099"/>
          <w:lang w:eastAsia="en-US"/>
        </w:rPr>
        <w:t xml:space="preserve"> de Zapotitán</w:t>
      </w:r>
    </w:p>
    <w:p w:rsidR="00912792" w:rsidRPr="00912792" w:rsidRDefault="00912792" w:rsidP="0091279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Calibri"/>
          <w:color w:val="000099"/>
          <w:lang w:eastAsia="en-US"/>
        </w:rPr>
      </w:pPr>
      <w:r w:rsidRPr="00912792">
        <w:rPr>
          <w:rFonts w:asciiTheme="minorHAnsi" w:eastAsia="Calibri" w:hAnsiTheme="minorHAnsi" w:cs="Calibri"/>
          <w:color w:val="000099"/>
          <w:lang w:eastAsia="en-US"/>
        </w:rPr>
        <w:t>6. Porcentaje de consumo propio de frutas, hortalizas y cereales</w:t>
      </w:r>
    </w:p>
    <w:p w:rsidR="009933F5" w:rsidRPr="00EC7B58" w:rsidRDefault="00912792" w:rsidP="0091279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C7B58">
        <w:rPr>
          <w:rFonts w:asciiTheme="minorHAnsi" w:eastAsia="Calibri" w:hAnsiTheme="minorHAnsi" w:cs="Calibri"/>
          <w:color w:val="000099"/>
          <w:lang w:eastAsia="en-US"/>
        </w:rPr>
        <w:t>7. Solicitud de entrevista con el representante principal de las zonas de riego</w:t>
      </w:r>
    </w:p>
    <w:p w:rsidR="000C1BC1" w:rsidRPr="008441A8" w:rsidRDefault="000C1BC1" w:rsidP="009933F5">
      <w:pPr>
        <w:spacing w:after="0" w:line="240" w:lineRule="auto"/>
        <w:jc w:val="both"/>
        <w:rPr>
          <w:rFonts w:asciiTheme="minorHAnsi" w:eastAsia="Calibri" w:hAnsiTheme="minorHAnsi"/>
          <w:sz w:val="12"/>
          <w:lang w:eastAsia="en-US"/>
        </w:rPr>
      </w:pPr>
      <w:bookmarkStart w:id="0" w:name="_GoBack"/>
      <w:bookmarkEnd w:id="0"/>
    </w:p>
    <w:p w:rsidR="0044445F" w:rsidRPr="00EC7B58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t>P</w:t>
      </w:r>
      <w:r w:rsidR="00EE4B7D" w:rsidRPr="00EC7B58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EC7B58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EC7B58">
        <w:rPr>
          <w:rFonts w:asciiTheme="minorHAnsi" w:hAnsiTheme="minorHAnsi" w:cs="Helvetica"/>
          <w:color w:val="333333"/>
          <w:shd w:val="clear" w:color="auto" w:fill="FFFFFF"/>
        </w:rPr>
        <w:t xml:space="preserve"> </w:t>
      </w:r>
      <w:r w:rsidR="008441A8" w:rsidRPr="008441A8">
        <w:rPr>
          <w:rFonts w:asciiTheme="minorHAnsi" w:eastAsia="Calibri" w:hAnsiTheme="minorHAnsi" w:cs="Calibri"/>
          <w:b/>
          <w:highlight w:val="black"/>
          <w:lang w:eastAsia="en-US"/>
        </w:rPr>
        <w:t>XXXXXXXXXXXXXXXXXX</w:t>
      </w:r>
      <w:r w:rsidR="00DE3698" w:rsidRPr="00EC7B58">
        <w:rPr>
          <w:rFonts w:asciiTheme="minorHAnsi" w:hAnsiTheme="minorHAnsi"/>
          <w:b/>
          <w:color w:val="000099"/>
        </w:rPr>
        <w:t xml:space="preserve">, </w:t>
      </w:r>
      <w:r w:rsidR="0044445F" w:rsidRPr="00EC7B58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EC7B58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EC7B58">
        <w:rPr>
          <w:rFonts w:asciiTheme="minorHAnsi" w:eastAsia="Arial Unicode MS" w:hAnsiTheme="minorHAnsi" w:cs="Arial Unicode MS"/>
        </w:rPr>
        <w:t xml:space="preserve">: </w:t>
      </w:r>
    </w:p>
    <w:p w:rsidR="0044445F" w:rsidRPr="00EC7B58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44445F" w:rsidRPr="00EC7B58" w:rsidRDefault="0044445F" w:rsidP="000C1BC1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C7B58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0C1BC1" w:rsidRPr="00EC7B58">
        <w:rPr>
          <w:rFonts w:asciiTheme="minorHAnsi" w:eastAsia="Arial Unicode MS" w:hAnsiTheme="minorHAnsi" w:cs="Arial Unicode MS"/>
          <w:b/>
          <w:color w:val="002060"/>
        </w:rPr>
        <w:t>PARTE</w:t>
      </w:r>
      <w:r w:rsidR="000C1BC1" w:rsidRPr="00EC7B58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>LA INFORMACIÓN PÚBLICA SOLICITADA</w:t>
      </w:r>
    </w:p>
    <w:p w:rsidR="00DD7C2B" w:rsidRPr="00EC7B58" w:rsidRDefault="00DD7C2B" w:rsidP="00931693">
      <w:pPr>
        <w:spacing w:after="0" w:line="240" w:lineRule="auto"/>
        <w:jc w:val="both"/>
        <w:rPr>
          <w:rFonts w:asciiTheme="minorHAnsi" w:hAnsiTheme="minorHAnsi"/>
          <w:sz w:val="14"/>
        </w:rPr>
      </w:pPr>
    </w:p>
    <w:p w:rsidR="009F1843" w:rsidRPr="00EC7B58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hAnsiTheme="minorHAnsi"/>
        </w:rPr>
        <w:t xml:space="preserve">Se adjunta </w:t>
      </w:r>
      <w:r w:rsidR="009F1843" w:rsidRPr="00EC7B58">
        <w:rPr>
          <w:rFonts w:asciiTheme="minorHAnsi" w:hAnsiTheme="minorHAnsi"/>
        </w:rPr>
        <w:t xml:space="preserve">a la presente resolución </w:t>
      </w:r>
      <w:r w:rsidR="009D75D4" w:rsidRPr="00EC7B58">
        <w:rPr>
          <w:rFonts w:asciiTheme="minorHAnsi" w:hAnsiTheme="minorHAnsi"/>
          <w:color w:val="000099"/>
        </w:rPr>
        <w:t xml:space="preserve">3 archivos en formato PDF </w:t>
      </w:r>
      <w:r w:rsidRPr="00EC7B58">
        <w:rPr>
          <w:rFonts w:asciiTheme="minorHAnsi" w:hAnsiTheme="minorHAnsi"/>
          <w:color w:val="000099"/>
        </w:rPr>
        <w:t>sobre</w:t>
      </w:r>
      <w:r w:rsidRPr="00EC7B58">
        <w:rPr>
          <w:rFonts w:asciiTheme="minorHAnsi" w:hAnsiTheme="minorHAnsi"/>
        </w:rPr>
        <w:t xml:space="preserve"> </w:t>
      </w:r>
      <w:r w:rsidR="00B71C66" w:rsidRPr="00EC7B58">
        <w:rPr>
          <w:rFonts w:asciiTheme="minorHAnsi" w:hAnsiTheme="minorHAnsi"/>
          <w:color w:val="000099"/>
        </w:rPr>
        <w:t>pro</w:t>
      </w:r>
      <w:r w:rsidR="009D75D4" w:rsidRPr="00EC7B58">
        <w:rPr>
          <w:rFonts w:asciiTheme="minorHAnsi" w:hAnsiTheme="minorHAnsi"/>
          <w:color w:val="000099"/>
        </w:rPr>
        <w:t>ductores de frutas, hortalizas y cereales del distrito de Zapotitán; lista de cooperativas y/o asociaciones agrícolas del Distrito de Riego de Zapotitán; y lista con el número de Agroservicios ubicados en Zapotitán.</w:t>
      </w:r>
    </w:p>
    <w:p w:rsidR="009F1843" w:rsidRPr="00EC7B58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Pr="00EC7B58" w:rsidRDefault="00225A1A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t>Sobre l</w:t>
      </w:r>
      <w:r w:rsidR="001A274E" w:rsidRPr="00EC7B58">
        <w:rPr>
          <w:rFonts w:asciiTheme="minorHAnsi" w:eastAsia="Arial Unicode MS" w:hAnsiTheme="minorHAnsi" w:cs="Arial Unicode MS"/>
        </w:rPr>
        <w:t xml:space="preserve">a información </w:t>
      </w:r>
      <w:r w:rsidRPr="00EC7B58">
        <w:rPr>
          <w:rFonts w:asciiTheme="minorHAnsi" w:eastAsia="Arial Unicode MS" w:hAnsiTheme="minorHAnsi" w:cs="Arial Unicode MS"/>
          <w:i/>
          <w:color w:val="000099"/>
        </w:rPr>
        <w:t xml:space="preserve">acerca </w:t>
      </w:r>
      <w:r w:rsidR="003216A3" w:rsidRPr="00EC7B58">
        <w:rPr>
          <w:rFonts w:asciiTheme="minorHAnsi" w:eastAsia="Arial Unicode MS" w:hAnsiTheme="minorHAnsi" w:cs="Arial Unicode MS"/>
          <w:i/>
          <w:color w:val="000099"/>
        </w:rPr>
        <w:t>de lo</w:t>
      </w:r>
      <w:r w:rsidR="009933F5" w:rsidRPr="00EC7B58">
        <w:rPr>
          <w:rFonts w:asciiTheme="minorHAnsi" w:eastAsia="Arial Unicode MS" w:hAnsiTheme="minorHAnsi" w:cs="Arial Unicode MS"/>
          <w:i/>
          <w:color w:val="000099"/>
        </w:rPr>
        <w:t>s</w:t>
      </w:r>
      <w:r w:rsidR="003216A3" w:rsidRPr="00EC7B58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9D75D4" w:rsidRPr="00EC7B58">
        <w:rPr>
          <w:rFonts w:asciiTheme="minorHAnsi" w:eastAsia="Arial Unicode MS" w:hAnsiTheme="minorHAnsi" w:cs="Arial Unicode MS"/>
          <w:i/>
          <w:color w:val="000099"/>
        </w:rPr>
        <w:t>distritos de riego en Zapotitán</w:t>
      </w:r>
      <w:r w:rsidR="009E4AA8" w:rsidRPr="00EC7B58">
        <w:rPr>
          <w:rFonts w:asciiTheme="minorHAnsi" w:eastAsia="Arial Unicode MS" w:hAnsiTheme="minorHAnsi" w:cs="Arial Unicode MS"/>
        </w:rPr>
        <w:t>,</w:t>
      </w:r>
      <w:r w:rsidR="003216A3" w:rsidRPr="00EC7B58">
        <w:rPr>
          <w:rFonts w:asciiTheme="minorHAnsi" w:eastAsia="Arial Unicode MS" w:hAnsiTheme="minorHAnsi" w:cs="Arial Unicode MS"/>
        </w:rPr>
        <w:t xml:space="preserve"> se estudió lo requerido determinándose con base al art. 62 inciso 2º que la misma ya está disponible al público. Por lo tanto resuelve:</w:t>
      </w:r>
    </w:p>
    <w:p w:rsidR="009E4AA8" w:rsidRPr="00EC7B58" w:rsidRDefault="009E4AA8" w:rsidP="003216A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3216A3" w:rsidRPr="00EC7B58" w:rsidRDefault="003216A3" w:rsidP="003216A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9E4AA8" w:rsidRPr="00EC7B58" w:rsidRDefault="009E4AA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EC7B58" w:rsidRDefault="003216A3" w:rsidP="00EC7B5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t xml:space="preserve">La información se encuentra en </w:t>
      </w:r>
      <w:r w:rsidR="009933F5" w:rsidRPr="00EC7B58">
        <w:rPr>
          <w:rFonts w:asciiTheme="minorHAnsi" w:eastAsia="Arial Unicode MS" w:hAnsiTheme="minorHAnsi" w:cs="Arial Unicode MS"/>
        </w:rPr>
        <w:t xml:space="preserve">la </w:t>
      </w:r>
      <w:r w:rsidRPr="00EC7B58">
        <w:rPr>
          <w:rFonts w:asciiTheme="minorHAnsi" w:eastAsia="Arial Unicode MS" w:hAnsiTheme="minorHAnsi" w:cs="Arial Unicode MS"/>
        </w:rPr>
        <w:t xml:space="preserve">página web del MAG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EC7B58">
        <w:rPr>
          <w:rFonts w:asciiTheme="minorHAnsi" w:eastAsia="Arial Unicode MS" w:hAnsiTheme="minorHAnsi" w:cs="Arial Unicode MS"/>
        </w:rPr>
        <w:t xml:space="preserve">, en la sección </w:t>
      </w:r>
      <w:r w:rsidR="009933F5" w:rsidRPr="00EC7B58">
        <w:rPr>
          <w:rFonts w:asciiTheme="minorHAnsi" w:eastAsia="Arial Unicode MS" w:hAnsiTheme="minorHAnsi" w:cs="Arial Unicode MS"/>
          <w:i/>
          <w:color w:val="000099"/>
        </w:rPr>
        <w:t>Servicios/Dirección General de Ordenamiento Forestal Cuencas y Riego/</w:t>
      </w:r>
      <w:r w:rsidR="00AF43F9" w:rsidRPr="00EC7B58">
        <w:rPr>
          <w:rFonts w:asciiTheme="minorHAnsi" w:eastAsia="Arial Unicode MS" w:hAnsiTheme="minorHAnsi" w:cs="Arial Unicode MS"/>
          <w:i/>
          <w:color w:val="000099"/>
        </w:rPr>
        <w:t xml:space="preserve">Riego y Drenaje/Distritos de Riego y </w:t>
      </w:r>
      <w:r w:rsidR="0086457F" w:rsidRPr="00EC7B58">
        <w:rPr>
          <w:rFonts w:asciiTheme="minorHAnsi" w:eastAsia="Arial Unicode MS" w:hAnsiTheme="minorHAnsi" w:cs="Arial Unicode MS"/>
          <w:i/>
          <w:color w:val="000099"/>
        </w:rPr>
        <w:t>A</w:t>
      </w:r>
      <w:r w:rsidR="00AF43F9" w:rsidRPr="00EC7B58">
        <w:rPr>
          <w:rFonts w:asciiTheme="minorHAnsi" w:eastAsia="Arial Unicode MS" w:hAnsiTheme="minorHAnsi" w:cs="Arial Unicode MS"/>
          <w:i/>
          <w:color w:val="000099"/>
        </w:rPr>
        <w:t>venamiento</w:t>
      </w:r>
      <w:r w:rsidR="009E4AA8" w:rsidRPr="00EC7B58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9E4AA8" w:rsidRPr="00EC7B58">
        <w:rPr>
          <w:rFonts w:asciiTheme="minorHAnsi" w:eastAsia="Arial Unicode MS" w:hAnsiTheme="minorHAnsi" w:cs="Arial Unicode MS"/>
        </w:rPr>
        <w:t>o i</w:t>
      </w:r>
      <w:r w:rsidRPr="00EC7B58">
        <w:rPr>
          <w:rFonts w:asciiTheme="minorHAnsi" w:eastAsia="Arial Unicode MS" w:hAnsiTheme="minorHAnsi" w:cs="Arial Unicode MS"/>
        </w:rPr>
        <w:t>ngresar a la siguiente direcci</w:t>
      </w:r>
      <w:r w:rsidR="00AF43F9" w:rsidRPr="00EC7B58">
        <w:rPr>
          <w:rFonts w:asciiTheme="minorHAnsi" w:eastAsia="Arial Unicode MS" w:hAnsiTheme="minorHAnsi" w:cs="Arial Unicode MS"/>
        </w:rPr>
        <w:t xml:space="preserve">ón </w:t>
      </w:r>
      <w:r w:rsidRPr="00EC7B58">
        <w:rPr>
          <w:rFonts w:asciiTheme="minorHAnsi" w:eastAsia="Arial Unicode MS" w:hAnsiTheme="minorHAnsi" w:cs="Arial Unicode MS"/>
        </w:rPr>
        <w:t>electrónica:</w:t>
      </w:r>
      <w:r w:rsidR="00AF43F9" w:rsidRPr="00EC7B58">
        <w:rPr>
          <w:rFonts w:asciiTheme="minorHAnsi" w:hAnsiTheme="minorHAnsi"/>
        </w:rPr>
        <w:t xml:space="preserve"> </w:t>
      </w:r>
      <w:hyperlink r:id="rId9" w:history="1">
        <w:r w:rsidR="00AF43F9" w:rsidRPr="00EC7B58">
          <w:rPr>
            <w:rStyle w:val="Hipervnculo"/>
            <w:rFonts w:asciiTheme="minorHAnsi" w:eastAsia="Arial Unicode MS" w:hAnsiTheme="minorHAnsi" w:cs="Arial Unicode MS"/>
          </w:rPr>
          <w:t>http://www.mag.gob.sv/distritos-de-riego-y-avenamiento-de-el-salvador/</w:t>
        </w:r>
      </w:hyperlink>
      <w:r w:rsidR="00AF43F9" w:rsidRPr="00EC7B58">
        <w:rPr>
          <w:rFonts w:asciiTheme="minorHAnsi" w:eastAsia="Arial Unicode MS" w:hAnsiTheme="minorHAnsi" w:cs="Arial Unicode MS"/>
        </w:rPr>
        <w:t>.</w:t>
      </w:r>
    </w:p>
    <w:p w:rsidR="00EC7B58" w:rsidRDefault="00C716DD" w:rsidP="00EC7B5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br w:type="page"/>
      </w:r>
    </w:p>
    <w:p w:rsidR="00EC7B58" w:rsidRDefault="00EC7B58" w:rsidP="00EC7B5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716DD" w:rsidRPr="00EC7B58" w:rsidRDefault="00C716DD" w:rsidP="00EC7B5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</w:rPr>
        <w:t xml:space="preserve">Sobre </w:t>
      </w:r>
      <w:r w:rsidRPr="00EC7B58">
        <w:rPr>
          <w:rFonts w:asciiTheme="minorHAnsi" w:eastAsia="Calibri" w:hAnsiTheme="minorHAnsi" w:cs="Calibri"/>
          <w:bCs/>
          <w:i/>
          <w:color w:val="000099"/>
          <w:lang w:eastAsia="en-US"/>
        </w:rPr>
        <w:t>el número de centros de acopio</w:t>
      </w:r>
      <w:r w:rsidRPr="00EC7B58">
        <w:rPr>
          <w:rFonts w:asciiTheme="minorHAnsi" w:eastAsia="Calibri" w:hAnsiTheme="minorHAnsi" w:cs="Calibri"/>
          <w:bCs/>
          <w:color w:val="000099"/>
          <w:lang w:eastAsia="en-US"/>
        </w:rPr>
        <w:t xml:space="preserve"> en </w:t>
      </w:r>
      <w:r w:rsidRPr="00EC7B58">
        <w:rPr>
          <w:rFonts w:asciiTheme="minorHAnsi" w:eastAsia="Calibri" w:hAnsiTheme="minorHAnsi" w:cs="Calibri"/>
          <w:bCs/>
          <w:lang w:eastAsia="en-US"/>
        </w:rPr>
        <w:t xml:space="preserve">este caso al analizar lo dispuesto </w:t>
      </w:r>
      <w:r w:rsidRPr="00EC7B58">
        <w:rPr>
          <w:rFonts w:asciiTheme="minorHAnsi" w:eastAsia="Calibri" w:hAnsiTheme="minorHAnsi" w:cs="Calibri"/>
          <w:bCs/>
          <w:color w:val="000099"/>
          <w:lang w:eastAsia="en-US"/>
        </w:rPr>
        <w:t>e</w:t>
      </w:r>
      <w:r w:rsidRPr="00EC7B58">
        <w:rPr>
          <w:rFonts w:asciiTheme="minorHAnsi" w:eastAsia="Arial Unicode MS" w:hAnsiTheme="minorHAnsi" w:cs="Arial Unicode MS"/>
        </w:rPr>
        <w:t>n los arts. 62, 65, 66 inc.6°, 68 inc. 2o. y 72 de la Ley de Acceso a la Información Pública y el art. 49 del Reglamento de dicha Ley que la información solicitada no es de la competencia de esta dependencia, por tanto determina y resuelve:</w:t>
      </w:r>
      <w:r w:rsidRPr="00EC7B58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EC7B58" w:rsidRPr="00EC7B58" w:rsidRDefault="00EC7B58" w:rsidP="00EC7B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EC7B58" w:rsidRDefault="00C716DD" w:rsidP="00EC7B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EC7B58" w:rsidRPr="00EC7B58" w:rsidRDefault="00EC7B58" w:rsidP="00EC7B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9E4AA8" w:rsidRPr="00EC7B58" w:rsidRDefault="00C716DD" w:rsidP="00EC7B58">
      <w:pPr>
        <w:spacing w:after="0" w:line="240" w:lineRule="auto"/>
        <w:jc w:val="both"/>
        <w:rPr>
          <w:rStyle w:val="Hipervnculo"/>
          <w:rFonts w:asciiTheme="minorHAnsi" w:eastAsia="Arial Unicode MS" w:hAnsiTheme="minorHAnsi" w:cs="Arial Unicode MS"/>
          <w:b/>
        </w:rPr>
      </w:pPr>
      <w:r w:rsidRPr="00EC7B58">
        <w:rPr>
          <w:rFonts w:asciiTheme="minorHAnsi" w:eastAsia="Arial Unicode MS" w:hAnsiTheme="minorHAnsi" w:cs="Arial Unicode MS"/>
        </w:rPr>
        <w:t xml:space="preserve">La institución que VALIDA LA EFICACIA DE LOS PLAGUICIDAS es el </w:t>
      </w:r>
      <w:r w:rsidRPr="00EC7B58">
        <w:rPr>
          <w:rFonts w:asciiTheme="minorHAnsi" w:eastAsia="Arial Unicode MS" w:hAnsiTheme="minorHAnsi" w:cs="Arial Unicode MS"/>
          <w:color w:val="000099"/>
        </w:rPr>
        <w:t>Centro Nacional de Tecnología  Agropecuaria y Forestal “Enrique Álvarez Córdova” CENTA,</w:t>
      </w:r>
      <w:r w:rsidRPr="00EC7B58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EC7B58">
        <w:rPr>
          <w:rFonts w:asciiTheme="minorHAnsi" w:eastAsia="Arial Unicode MS" w:hAnsiTheme="minorHAnsi" w:cs="Arial Unicode MS"/>
        </w:rPr>
        <w:t xml:space="preserve">por lo que sugerimos contactar a la Oficina de Información y Respuesta de esa institución ubicada en Km 33 y medio carretera a Santa Ana, Ciudad Arce, La Libertad; con la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 xml:space="preserve">Oficial de Información Ing. Silvia Margoth Mejía, </w:t>
      </w:r>
      <w:r w:rsidRPr="00EC7B58">
        <w:rPr>
          <w:rFonts w:asciiTheme="minorHAnsi" w:eastAsia="Arial Unicode MS" w:hAnsiTheme="minorHAnsi" w:cs="Arial Unicode MS"/>
        </w:rPr>
        <w:t xml:space="preserve">o al teléfono 2316-4603 y 2302-0291 o al correo electrónico </w:t>
      </w:r>
      <w:hyperlink r:id="rId10" w:history="1">
        <w:r w:rsidRPr="00EC7B58">
          <w:rPr>
            <w:rStyle w:val="Hipervnculo"/>
            <w:rFonts w:asciiTheme="minorHAnsi" w:eastAsia="Arial Unicode MS" w:hAnsiTheme="minorHAnsi" w:cs="Arial Unicode MS"/>
            <w:b/>
          </w:rPr>
          <w:t>oir@centa.gob.sv</w:t>
        </w:r>
      </w:hyperlink>
    </w:p>
    <w:p w:rsidR="00631B84" w:rsidRPr="00EC7B58" w:rsidRDefault="00631B84" w:rsidP="00C716DD">
      <w:pPr>
        <w:spacing w:after="0" w:line="240" w:lineRule="auto"/>
        <w:jc w:val="both"/>
        <w:rPr>
          <w:rStyle w:val="Hipervnculo"/>
          <w:rFonts w:asciiTheme="minorHAnsi" w:eastAsia="Arial Unicode MS" w:hAnsiTheme="minorHAnsi" w:cs="Arial Unicode MS"/>
          <w:b/>
          <w:sz w:val="12"/>
        </w:rPr>
      </w:pPr>
    </w:p>
    <w:p w:rsidR="00631B84" w:rsidRPr="00EC7B58" w:rsidRDefault="00631B84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</w:rPr>
        <w:t xml:space="preserve">Sobre </w:t>
      </w:r>
      <w:r w:rsidRPr="00EC7B58">
        <w:rPr>
          <w:rFonts w:asciiTheme="minorHAnsi" w:eastAsia="Calibri" w:hAnsiTheme="minorHAnsi" w:cs="Calibri"/>
          <w:bCs/>
          <w:i/>
          <w:color w:val="000099"/>
          <w:lang w:eastAsia="en-US"/>
        </w:rPr>
        <w:t xml:space="preserve">el </w:t>
      </w:r>
      <w:r w:rsidRPr="00EC7B58">
        <w:rPr>
          <w:rFonts w:asciiTheme="minorHAnsi" w:eastAsia="Calibri" w:hAnsiTheme="minorHAnsi" w:cs="Calibri"/>
          <w:bCs/>
          <w:i/>
          <w:color w:val="000099"/>
          <w:lang w:eastAsia="en-US"/>
        </w:rPr>
        <w:t xml:space="preserve">porcentaje de consumo de </w:t>
      </w:r>
      <w:r w:rsidR="00CB3B77" w:rsidRPr="00EC7B58">
        <w:rPr>
          <w:rFonts w:asciiTheme="minorHAnsi" w:eastAsia="Calibri" w:hAnsiTheme="minorHAnsi" w:cs="Calibri"/>
          <w:bCs/>
          <w:i/>
          <w:color w:val="000099"/>
          <w:lang w:eastAsia="en-US"/>
        </w:rPr>
        <w:t xml:space="preserve">frutas, hortalizas y cereales, </w:t>
      </w:r>
      <w:r w:rsidRPr="00EC7B58">
        <w:rPr>
          <w:rFonts w:asciiTheme="minorHAnsi" w:eastAsia="Calibri" w:hAnsiTheme="minorHAnsi" w:cs="Calibri"/>
          <w:bCs/>
          <w:color w:val="000099"/>
          <w:lang w:eastAsia="en-US"/>
        </w:rPr>
        <w:t xml:space="preserve">en </w:t>
      </w:r>
      <w:r w:rsidRPr="00EC7B58">
        <w:rPr>
          <w:rFonts w:asciiTheme="minorHAnsi" w:eastAsia="Calibri" w:hAnsiTheme="minorHAnsi" w:cs="Calibri"/>
          <w:bCs/>
          <w:lang w:eastAsia="en-US"/>
        </w:rPr>
        <w:t xml:space="preserve">este caso al analizar lo dispuesto </w:t>
      </w:r>
      <w:r w:rsidRPr="00EC7B58">
        <w:rPr>
          <w:rFonts w:asciiTheme="minorHAnsi" w:eastAsia="Calibri" w:hAnsiTheme="minorHAnsi" w:cs="Calibri"/>
          <w:bCs/>
          <w:color w:val="000099"/>
          <w:lang w:eastAsia="en-US"/>
        </w:rPr>
        <w:t>e</w:t>
      </w:r>
      <w:r w:rsidRPr="00EC7B58">
        <w:rPr>
          <w:rFonts w:asciiTheme="minorHAnsi" w:eastAsia="Arial Unicode MS" w:hAnsiTheme="minorHAnsi" w:cs="Arial Unicode MS"/>
        </w:rPr>
        <w:t>n los arts. 62, 65, 66 inc.6°, 68 inc. 2o. y 72 de la Ley de Acceso a la Información Pública y el art. 49 del Reglamento de dicha Ley que la información solicitada no es de la competencia de esta dependencia, por tanto determina y resuelve:</w:t>
      </w:r>
      <w:r w:rsidRPr="00EC7B58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631B84" w:rsidRPr="00EC7B58" w:rsidRDefault="00631B84" w:rsidP="00631B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631B84" w:rsidRPr="00EC7B58" w:rsidRDefault="00631B84" w:rsidP="00631B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C7B58">
        <w:rPr>
          <w:rFonts w:asciiTheme="minorHAnsi" w:hAnsiTheme="minorHAnsi"/>
          <w:b/>
          <w:color w:val="000099"/>
        </w:rPr>
        <w:t>NO ENTREGAR LA INFORMACION POR NO SER ESTA INSTITUCIÓN COMPETENTE PARA CONOCER DE LA MISMA</w:t>
      </w:r>
    </w:p>
    <w:p w:rsidR="00631B84" w:rsidRPr="00EC7B58" w:rsidRDefault="00631B84" w:rsidP="00631B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2"/>
        </w:rPr>
      </w:pPr>
    </w:p>
    <w:p w:rsidR="00631B84" w:rsidRPr="00EC7B58" w:rsidRDefault="00631B84" w:rsidP="00631B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t xml:space="preserve">Para mayor información consultar al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>MINISTERIO DE ECONOMÍA</w:t>
      </w:r>
      <w:r w:rsidRPr="00EC7B58">
        <w:rPr>
          <w:rFonts w:asciiTheme="minorHAnsi" w:eastAsia="Arial Unicode MS" w:hAnsiTheme="minorHAnsi" w:cs="Arial Unicode MS"/>
        </w:rPr>
        <w:t xml:space="preserve">, contactar a la Oficial de Información: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>Laura Quintanilla de Arias</w:t>
      </w:r>
      <w:r w:rsidRPr="00EC7B58">
        <w:rPr>
          <w:rFonts w:asciiTheme="minorHAnsi" w:eastAsia="Arial Unicode MS" w:hAnsiTheme="minorHAnsi" w:cs="Arial Unicode MS"/>
        </w:rPr>
        <w:t xml:space="preserve">, al siguiente correo electrónico: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>oir@minec.gob.sv</w:t>
      </w:r>
      <w:r w:rsidRPr="00EC7B5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C7B58">
        <w:rPr>
          <w:rFonts w:asciiTheme="minorHAnsi" w:eastAsia="Arial Unicode MS" w:hAnsiTheme="minorHAnsi" w:cs="Arial Unicode MS"/>
        </w:rPr>
        <w:t xml:space="preserve">o al teléfono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>(503) 590-5532</w:t>
      </w:r>
      <w:r w:rsidRPr="00EC7B5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C7B58">
        <w:rPr>
          <w:rFonts w:asciiTheme="minorHAnsi" w:eastAsia="Arial Unicode MS" w:hAnsiTheme="minorHAnsi" w:cs="Arial Unicode MS"/>
        </w:rPr>
        <w:t>o visitar sus oficinas en Calle Guadalupe y Alameda Juan Pablo II, Edificio C2, Primera Planta, Plan Maestro Centro de Gobierno, San Salvador, El Salvador.</w:t>
      </w:r>
    </w:p>
    <w:p w:rsidR="00EC7B58" w:rsidRPr="00EC7B58" w:rsidRDefault="00631B84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  <w:r w:rsidRPr="00EC7B58">
        <w:rPr>
          <w:rFonts w:asciiTheme="minorHAnsi" w:eastAsia="Arial Unicode MS" w:hAnsiTheme="minorHAnsi" w:cs="Arial Unicode MS"/>
        </w:rPr>
        <w:t xml:space="preserve"> </w:t>
      </w:r>
    </w:p>
    <w:p w:rsidR="00631B84" w:rsidRDefault="00CB3B77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t xml:space="preserve">Sobre la </w:t>
      </w:r>
      <w:r w:rsidRPr="00EC7B58">
        <w:rPr>
          <w:rFonts w:asciiTheme="minorHAnsi" w:eastAsia="Arial Unicode MS" w:hAnsiTheme="minorHAnsi" w:cs="Arial Unicode MS"/>
          <w:i/>
          <w:color w:val="000099"/>
        </w:rPr>
        <w:t>solicitud de entrevista con el representante principal de las zonas de riego</w:t>
      </w:r>
      <w:r w:rsidRPr="00EC7B58">
        <w:rPr>
          <w:rFonts w:asciiTheme="minorHAnsi" w:eastAsia="Arial Unicode MS" w:hAnsiTheme="minorHAnsi" w:cs="Arial Unicode MS"/>
        </w:rPr>
        <w:t>, esta oficina no tiene en sus competencias conceder o gestionar entrevistas con servidores p</w:t>
      </w:r>
      <w:r w:rsidR="00EC7B58" w:rsidRPr="00EC7B58">
        <w:rPr>
          <w:rFonts w:asciiTheme="minorHAnsi" w:eastAsia="Arial Unicode MS" w:hAnsiTheme="minorHAnsi" w:cs="Arial Unicode MS"/>
        </w:rPr>
        <w:t xml:space="preserve">úblicos de este ministerio, </w:t>
      </w:r>
      <w:r w:rsidRPr="00EC7B58">
        <w:rPr>
          <w:rFonts w:asciiTheme="minorHAnsi" w:eastAsia="Arial Unicode MS" w:hAnsiTheme="minorHAnsi" w:cs="Arial Unicode MS"/>
        </w:rPr>
        <w:t xml:space="preserve">por lo que sugerimos contactar con el </w:t>
      </w:r>
      <w:r w:rsidRPr="00EC7B58">
        <w:rPr>
          <w:rFonts w:asciiTheme="minorHAnsi" w:eastAsia="Arial Unicode MS" w:hAnsiTheme="minorHAnsi" w:cs="Arial Unicode MS"/>
          <w:b/>
          <w:color w:val="000099"/>
        </w:rPr>
        <w:t xml:space="preserve">director de la Dirección General de Ordenamiento Forestal Cuencas y Riego DGFCR </w:t>
      </w:r>
      <w:r w:rsidR="0071375C" w:rsidRPr="00EC7B58">
        <w:rPr>
          <w:rFonts w:asciiTheme="minorHAnsi" w:eastAsia="Arial Unicode MS" w:hAnsiTheme="minorHAnsi" w:cs="Arial Unicode MS"/>
          <w:b/>
          <w:color w:val="000099"/>
        </w:rPr>
        <w:t>Ing. Luis Napoleón Torres Berríos</w:t>
      </w:r>
      <w:r w:rsidR="0071375C" w:rsidRPr="00EC7B58">
        <w:rPr>
          <w:rFonts w:asciiTheme="minorHAnsi" w:eastAsia="Arial Unicode MS" w:hAnsiTheme="minorHAnsi" w:cs="Arial Unicode MS"/>
        </w:rPr>
        <w:t xml:space="preserve">, </w:t>
      </w:r>
      <w:r w:rsidRPr="00EC7B58">
        <w:rPr>
          <w:rFonts w:asciiTheme="minorHAnsi" w:eastAsia="Arial Unicode MS" w:hAnsiTheme="minorHAnsi" w:cs="Arial Unicode MS"/>
        </w:rPr>
        <w:t xml:space="preserve">al </w:t>
      </w:r>
      <w:r w:rsidR="0071375C" w:rsidRPr="00EC7B58">
        <w:rPr>
          <w:rFonts w:asciiTheme="minorHAnsi" w:eastAsia="Arial Unicode MS" w:hAnsiTheme="minorHAnsi" w:cs="Arial Unicode MS"/>
        </w:rPr>
        <w:t xml:space="preserve">siguiente </w:t>
      </w:r>
      <w:r w:rsidRPr="00EC7B58">
        <w:rPr>
          <w:rFonts w:asciiTheme="minorHAnsi" w:eastAsia="Arial Unicode MS" w:hAnsiTheme="minorHAnsi" w:cs="Arial Unicode MS"/>
        </w:rPr>
        <w:t xml:space="preserve">teléfono </w:t>
      </w:r>
      <w:r w:rsidR="0071375C" w:rsidRPr="00EC7B58">
        <w:rPr>
          <w:rFonts w:asciiTheme="minorHAnsi" w:eastAsia="Arial Unicode MS" w:hAnsiTheme="minorHAnsi" w:cs="Arial Unicode MS"/>
        </w:rPr>
        <w:t xml:space="preserve">y correo electrónico para que sea dicho funcionario quien conceda </w:t>
      </w:r>
      <w:r w:rsidR="00EC7B58" w:rsidRPr="00EC7B58">
        <w:rPr>
          <w:rFonts w:asciiTheme="minorHAnsi" w:eastAsia="Arial Unicode MS" w:hAnsiTheme="minorHAnsi" w:cs="Arial Unicode MS"/>
        </w:rPr>
        <w:t>la</w:t>
      </w:r>
      <w:r w:rsidR="0071375C" w:rsidRPr="00EC7B58">
        <w:rPr>
          <w:rFonts w:asciiTheme="minorHAnsi" w:eastAsia="Arial Unicode MS" w:hAnsiTheme="minorHAnsi" w:cs="Arial Unicode MS"/>
        </w:rPr>
        <w:t xml:space="preserve"> entrevista: (503) 2202-8202 y </w:t>
      </w:r>
      <w:hyperlink r:id="rId11" w:history="1">
        <w:r w:rsidR="0071375C" w:rsidRPr="00EC7B58">
          <w:rPr>
            <w:rStyle w:val="Hipervnculo"/>
            <w:rFonts w:asciiTheme="minorHAnsi" w:eastAsia="Arial Unicode MS" w:hAnsiTheme="minorHAnsi" w:cs="Arial Unicode MS"/>
          </w:rPr>
          <w:t>luis.torres@mag.gob.sv</w:t>
        </w:r>
      </w:hyperlink>
      <w:r w:rsidR="0071375C" w:rsidRPr="00EC7B58">
        <w:rPr>
          <w:rFonts w:asciiTheme="minorHAnsi" w:eastAsia="Arial Unicode MS" w:hAnsiTheme="minorHAnsi" w:cs="Arial Unicode MS"/>
        </w:rPr>
        <w:t xml:space="preserve">, por </w:t>
      </w:r>
      <w:r w:rsidR="00EC7B58" w:rsidRPr="00EC7B58">
        <w:rPr>
          <w:rFonts w:asciiTheme="minorHAnsi" w:eastAsia="Arial Unicode MS" w:hAnsiTheme="minorHAnsi" w:cs="Arial Unicode MS"/>
        </w:rPr>
        <w:t xml:space="preserve">lo anteriormente expuesto </w:t>
      </w:r>
      <w:r w:rsidR="0071375C" w:rsidRPr="00EC7B58">
        <w:rPr>
          <w:rFonts w:asciiTheme="minorHAnsi" w:eastAsia="Arial Unicode MS" w:hAnsiTheme="minorHAnsi" w:cs="Arial Unicode MS"/>
          <w:u w:val="single"/>
        </w:rPr>
        <w:t>no se dará trámite</w:t>
      </w:r>
      <w:r w:rsidR="0071375C" w:rsidRPr="00EC7B58">
        <w:rPr>
          <w:rFonts w:asciiTheme="minorHAnsi" w:eastAsia="Arial Unicode MS" w:hAnsiTheme="minorHAnsi" w:cs="Arial Unicode MS"/>
        </w:rPr>
        <w:t xml:space="preserve"> a lo s</w:t>
      </w:r>
      <w:r w:rsidR="00EC7B58" w:rsidRPr="00EC7B58">
        <w:rPr>
          <w:rFonts w:asciiTheme="minorHAnsi" w:eastAsia="Arial Unicode MS" w:hAnsiTheme="minorHAnsi" w:cs="Arial Unicode MS"/>
        </w:rPr>
        <w:t>olicitado en este requerimiento, por ser manifiestamente irrazonable al salir de las posibilidades reales y materiales de esta oficina, según lo dispuesto en el Art. 74 de la LAIP.</w:t>
      </w:r>
    </w:p>
    <w:p w:rsidR="00EC7B58" w:rsidRDefault="00EC7B58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B58" w:rsidRDefault="00EC7B58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B58" w:rsidRDefault="00EC7B58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B58" w:rsidRPr="00EC7B58" w:rsidRDefault="00EC7B58" w:rsidP="00EC7B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C7B58" w:rsidRPr="00EC7B58" w:rsidRDefault="00EC7B58" w:rsidP="00EC7B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C7B58" w:rsidRPr="00EC7B58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19" w:rsidRDefault="00320819" w:rsidP="00F425A5">
      <w:pPr>
        <w:spacing w:after="0" w:line="240" w:lineRule="auto"/>
      </w:pPr>
      <w:r>
        <w:separator/>
      </w:r>
    </w:p>
  </w:endnote>
  <w:endnote w:type="continuationSeparator" w:id="0">
    <w:p w:rsidR="00320819" w:rsidRDefault="0032081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DDE20" wp14:editId="150F35E3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441A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441A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441A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441A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3930B27" wp14:editId="3B1F87CC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19" w:rsidRDefault="00320819" w:rsidP="00F425A5">
      <w:pPr>
        <w:spacing w:after="0" w:line="240" w:lineRule="auto"/>
      </w:pPr>
      <w:r>
        <w:separator/>
      </w:r>
    </w:p>
  </w:footnote>
  <w:footnote w:type="continuationSeparator" w:id="0">
    <w:p w:rsidR="00320819" w:rsidRDefault="0032081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8C608" wp14:editId="4651E4D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C5E8D2" wp14:editId="1981A7C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8"/>
  </w:num>
  <w:num w:numId="5">
    <w:abstractNumId w:val="26"/>
  </w:num>
  <w:num w:numId="6">
    <w:abstractNumId w:val="15"/>
  </w:num>
  <w:num w:numId="7">
    <w:abstractNumId w:val="21"/>
  </w:num>
  <w:num w:numId="8">
    <w:abstractNumId w:val="3"/>
  </w:num>
  <w:num w:numId="9">
    <w:abstractNumId w:val="28"/>
  </w:num>
  <w:num w:numId="10">
    <w:abstractNumId w:val="25"/>
  </w:num>
  <w:num w:numId="11">
    <w:abstractNumId w:val="13"/>
  </w:num>
  <w:num w:numId="12">
    <w:abstractNumId w:val="19"/>
  </w:num>
  <w:num w:numId="13">
    <w:abstractNumId w:val="27"/>
  </w:num>
  <w:num w:numId="14">
    <w:abstractNumId w:val="6"/>
  </w:num>
  <w:num w:numId="15">
    <w:abstractNumId w:val="22"/>
  </w:num>
  <w:num w:numId="16">
    <w:abstractNumId w:val="23"/>
  </w:num>
  <w:num w:numId="17">
    <w:abstractNumId w:val="7"/>
  </w:num>
  <w:num w:numId="18">
    <w:abstractNumId w:val="10"/>
  </w:num>
  <w:num w:numId="19">
    <w:abstractNumId w:val="20"/>
  </w:num>
  <w:num w:numId="20">
    <w:abstractNumId w:val="16"/>
  </w:num>
  <w:num w:numId="21">
    <w:abstractNumId w:val="11"/>
  </w:num>
  <w:num w:numId="22">
    <w:abstractNumId w:val="9"/>
  </w:num>
  <w:num w:numId="23">
    <w:abstractNumId w:val="18"/>
  </w:num>
  <w:num w:numId="24">
    <w:abstractNumId w:val="4"/>
  </w:num>
  <w:num w:numId="25">
    <w:abstractNumId w:val="5"/>
  </w:num>
  <w:num w:numId="26">
    <w:abstractNumId w:val="24"/>
  </w:num>
  <w:num w:numId="27">
    <w:abstractNumId w:val="14"/>
  </w:num>
  <w:num w:numId="28">
    <w:abstractNumId w:val="2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6AEE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0819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1B84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375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41A8"/>
    <w:rsid w:val="008462CB"/>
    <w:rsid w:val="00846BB8"/>
    <w:rsid w:val="0086314F"/>
    <w:rsid w:val="00863ED6"/>
    <w:rsid w:val="0086457F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E75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2792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D75D4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29BA"/>
    <w:rsid w:val="00AF31FA"/>
    <w:rsid w:val="00AF43F9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1C66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6DD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B77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C7B58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is.torres@mag.gob.s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ir@centa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stritos-de-riego-y-avenamiento-de-el-salvado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F45BD-CAFC-4754-808B-94C531F1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2016-07-15T21:10:00Z</cp:lastPrinted>
  <dcterms:created xsi:type="dcterms:W3CDTF">2016-07-15T21:10:00Z</dcterms:created>
  <dcterms:modified xsi:type="dcterms:W3CDTF">2016-07-15T21:14:00Z</dcterms:modified>
</cp:coreProperties>
</file>