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68" w:rsidRPr="00931168" w:rsidRDefault="009311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876422" w:rsidRDefault="00876422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876422" w:rsidRDefault="00876422" w:rsidP="00876422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8835D9" w:rsidRDefault="00714AA6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bookmarkEnd w:id="0"/>
      <w:r w:rsidRPr="008835D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8835D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8835D9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8835D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8835D9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8835D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A63FDE" w:rsidRPr="008835D9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231A73" w:rsidRPr="008835D9">
        <w:rPr>
          <w:rFonts w:asciiTheme="minorHAnsi" w:eastAsia="Arial Unicode MS" w:hAnsiTheme="minorHAnsi" w:cs="Arial Unicode MS"/>
          <w:b/>
          <w:color w:val="000099"/>
          <w:sz w:val="24"/>
        </w:rPr>
        <w:t>52</w:t>
      </w:r>
      <w:r w:rsidR="002C71C9" w:rsidRPr="008835D9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E3698" w:rsidRPr="008835D9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</w:p>
    <w:p w:rsidR="00E339B8" w:rsidRPr="008835D9" w:rsidRDefault="00E339B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8835D9" w:rsidRDefault="00714AA6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835D9">
        <w:rPr>
          <w:rFonts w:asciiTheme="minorHAnsi" w:eastAsia="Arial Unicode MS" w:hAnsiTheme="minorHAnsi" w:cs="Arial Unicode MS"/>
        </w:rPr>
        <w:t xml:space="preserve">Santa Tecla, </w:t>
      </w:r>
      <w:r w:rsidR="00B70104" w:rsidRPr="008835D9">
        <w:rPr>
          <w:rFonts w:asciiTheme="minorHAnsi" w:eastAsia="Arial Unicode MS" w:hAnsiTheme="minorHAnsi" w:cs="Arial Unicode MS"/>
        </w:rPr>
        <w:t xml:space="preserve">departamento de La Libertad </w:t>
      </w:r>
      <w:r w:rsidRPr="008835D9">
        <w:rPr>
          <w:rFonts w:asciiTheme="minorHAnsi" w:eastAsia="Arial Unicode MS" w:hAnsiTheme="minorHAnsi" w:cs="Arial Unicode MS"/>
        </w:rPr>
        <w:t xml:space="preserve">a las </w:t>
      </w:r>
      <w:r w:rsidR="00A63FDE" w:rsidRPr="008835D9">
        <w:rPr>
          <w:rFonts w:asciiTheme="minorHAnsi" w:eastAsia="Arial Unicode MS" w:hAnsiTheme="minorHAnsi" w:cs="Arial Unicode MS"/>
          <w:color w:val="000099"/>
        </w:rPr>
        <w:t>dieciséis</w:t>
      </w:r>
      <w:r w:rsidR="002979C5" w:rsidRPr="008835D9">
        <w:rPr>
          <w:rFonts w:asciiTheme="minorHAnsi" w:eastAsia="Arial Unicode MS" w:hAnsiTheme="minorHAnsi" w:cs="Arial Unicode MS"/>
        </w:rPr>
        <w:t xml:space="preserve"> </w:t>
      </w:r>
      <w:r w:rsidRPr="008835D9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8835D9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="00A63FDE" w:rsidRPr="008835D9">
        <w:rPr>
          <w:rFonts w:asciiTheme="minorHAnsi" w:eastAsia="Arial Unicode MS" w:hAnsiTheme="minorHAnsi" w:cs="Arial Unicode MS"/>
          <w:color w:val="000099"/>
        </w:rPr>
        <w:t>veint</w:t>
      </w:r>
      <w:r w:rsidR="00231A73" w:rsidRPr="008835D9">
        <w:rPr>
          <w:rFonts w:asciiTheme="minorHAnsi" w:eastAsia="Arial Unicode MS" w:hAnsiTheme="minorHAnsi" w:cs="Arial Unicode MS"/>
          <w:color w:val="000099"/>
        </w:rPr>
        <w:t>inueve</w:t>
      </w:r>
      <w:r w:rsidR="00A63FDE" w:rsidRPr="008835D9">
        <w:rPr>
          <w:rFonts w:asciiTheme="minorHAnsi" w:eastAsia="Arial Unicode MS" w:hAnsiTheme="minorHAnsi" w:cs="Arial Unicode MS"/>
          <w:color w:val="000099"/>
        </w:rPr>
        <w:t xml:space="preserve"> de junio </w:t>
      </w:r>
      <w:r w:rsidRPr="008835D9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8835D9">
        <w:rPr>
          <w:rFonts w:asciiTheme="minorHAnsi" w:eastAsia="Arial Unicode MS" w:hAnsiTheme="minorHAnsi" w:cs="Arial Unicode MS"/>
          <w:color w:val="000099"/>
        </w:rPr>
        <w:t>6</w:t>
      </w:r>
      <w:r w:rsidRPr="008835D9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8835D9">
        <w:rPr>
          <w:rFonts w:asciiTheme="minorHAnsi" w:eastAsia="Arial Unicode MS" w:hAnsiTheme="minorHAnsi" w:cs="Arial Unicode MS"/>
        </w:rPr>
        <w:t xml:space="preserve"> </w:t>
      </w:r>
      <w:r w:rsidRPr="008835D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A63FDE" w:rsidRPr="008835D9">
        <w:rPr>
          <w:rFonts w:asciiTheme="minorHAnsi" w:eastAsia="Arial Unicode MS" w:hAnsiTheme="minorHAnsi" w:cs="Arial Unicode MS"/>
          <w:b/>
          <w:color w:val="000099"/>
        </w:rPr>
        <w:t>1</w:t>
      </w:r>
      <w:r w:rsidR="00231A73" w:rsidRPr="008835D9">
        <w:rPr>
          <w:rFonts w:asciiTheme="minorHAnsi" w:eastAsia="Arial Unicode MS" w:hAnsiTheme="minorHAnsi" w:cs="Arial Unicode MS"/>
          <w:b/>
          <w:color w:val="000099"/>
        </w:rPr>
        <w:t>52</w:t>
      </w:r>
      <w:r w:rsidR="009F7AF7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8835D9">
        <w:rPr>
          <w:rFonts w:asciiTheme="minorHAnsi" w:eastAsia="Arial Unicode MS" w:hAnsiTheme="minorHAnsi" w:cs="Arial Unicode MS"/>
        </w:rPr>
        <w:t>sobre:</w:t>
      </w:r>
    </w:p>
    <w:p w:rsidR="00231A73" w:rsidRPr="008835D9" w:rsidRDefault="00231A73" w:rsidP="00231A7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b/>
          <w:bCs/>
          <w:lang w:eastAsia="en-US"/>
        </w:rPr>
      </w:pPr>
    </w:p>
    <w:p w:rsidR="00231A73" w:rsidRPr="008835D9" w:rsidRDefault="00231A73" w:rsidP="00231A7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color w:val="000099"/>
          <w:lang w:eastAsia="en-US"/>
        </w:rPr>
      </w:pPr>
      <w:r w:rsidRPr="008835D9">
        <w:rPr>
          <w:rFonts w:ascii="Segoe UI" w:eastAsia="Calibri" w:hAnsi="Segoe UI" w:cs="Segoe UI"/>
          <w:bCs/>
          <w:color w:val="000099"/>
          <w:lang w:eastAsia="en-US"/>
        </w:rPr>
        <w:t>1. Precio de la libra de la harina de pescado</w:t>
      </w:r>
    </w:p>
    <w:p w:rsidR="00231A73" w:rsidRPr="008835D9" w:rsidRDefault="00231A73" w:rsidP="00231A7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color w:val="000099"/>
          <w:lang w:eastAsia="en-US"/>
        </w:rPr>
      </w:pPr>
      <w:r w:rsidRPr="008835D9">
        <w:rPr>
          <w:rFonts w:ascii="Segoe UI" w:eastAsia="Calibri" w:hAnsi="Segoe UI" w:cs="Segoe UI"/>
          <w:bCs/>
          <w:color w:val="000099"/>
          <w:lang w:eastAsia="en-US"/>
        </w:rPr>
        <w:t>2. Precio de la libra de harina de camarón</w:t>
      </w:r>
    </w:p>
    <w:p w:rsidR="00231A73" w:rsidRPr="008835D9" w:rsidRDefault="00231A73" w:rsidP="00231A7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color w:val="000099"/>
          <w:lang w:eastAsia="en-US"/>
        </w:rPr>
      </w:pPr>
      <w:r w:rsidRPr="008835D9">
        <w:rPr>
          <w:rFonts w:ascii="Segoe UI" w:eastAsia="Calibri" w:hAnsi="Segoe UI" w:cs="Segoe UI"/>
          <w:bCs/>
          <w:color w:val="000099"/>
          <w:lang w:eastAsia="en-US"/>
        </w:rPr>
        <w:t>3. Precio de la libra de tilapia entera eviscerada</w:t>
      </w:r>
    </w:p>
    <w:p w:rsidR="00231A73" w:rsidRPr="008835D9" w:rsidRDefault="00231A73" w:rsidP="00231A7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color w:val="000099"/>
          <w:lang w:eastAsia="en-US"/>
        </w:rPr>
      </w:pPr>
      <w:r w:rsidRPr="008835D9">
        <w:rPr>
          <w:rFonts w:ascii="Segoe UI" w:eastAsia="Calibri" w:hAnsi="Segoe UI" w:cs="Segoe UI"/>
          <w:bCs/>
          <w:color w:val="000099"/>
          <w:lang w:eastAsia="en-US"/>
        </w:rPr>
        <w:t>4. Precio de la libra del filete de tilapia</w:t>
      </w:r>
    </w:p>
    <w:p w:rsidR="00F27608" w:rsidRPr="008835D9" w:rsidRDefault="00231A73" w:rsidP="00231A73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835D9">
        <w:rPr>
          <w:rFonts w:ascii="Segoe UI" w:eastAsia="Calibri" w:hAnsi="Segoe UI" w:cs="Segoe UI"/>
          <w:bCs/>
          <w:color w:val="000099"/>
          <w:lang w:eastAsia="en-US"/>
        </w:rPr>
        <w:t>5. Precio de la libra de la cabeza de pescado (tilapia)</w:t>
      </w:r>
    </w:p>
    <w:p w:rsidR="00F27608" w:rsidRPr="008835D9" w:rsidRDefault="00F27608" w:rsidP="00F2760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</w:rPr>
      </w:pPr>
    </w:p>
    <w:p w:rsidR="00F66955" w:rsidRPr="008835D9" w:rsidRDefault="00BE0B9D" w:rsidP="00F6695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835D9">
        <w:rPr>
          <w:rFonts w:asciiTheme="minorHAnsi" w:eastAsia="Arial Unicode MS" w:hAnsiTheme="minorHAnsi" w:cs="Arial Unicode MS"/>
        </w:rPr>
        <w:t>P</w:t>
      </w:r>
      <w:r w:rsidR="00EE4B7D" w:rsidRPr="008835D9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8835D9">
        <w:rPr>
          <w:rFonts w:asciiTheme="minorHAnsi" w:eastAsia="Arial Unicode MS" w:hAnsiTheme="minorHAnsi" w:cs="Arial Unicode MS"/>
          <w:b/>
          <w:color w:val="000099"/>
        </w:rPr>
        <w:t>:</w:t>
      </w:r>
      <w:r w:rsidR="00231A73" w:rsidRPr="008835D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876422" w:rsidRPr="00876422">
        <w:rPr>
          <w:rFonts w:ascii="Segoe UI" w:eastAsia="Calibri" w:hAnsi="Segoe UI" w:cs="Segoe UI"/>
          <w:b/>
          <w:bCs/>
          <w:color w:val="000099"/>
          <w:highlight w:val="blue"/>
          <w:lang w:eastAsia="en-US"/>
        </w:rPr>
        <w:t>xxxxxxxxxxxxxxx</w:t>
      </w:r>
      <w:proofErr w:type="spellEnd"/>
      <w:r w:rsidR="00231A73" w:rsidRPr="008835D9">
        <w:rPr>
          <w:b/>
          <w:color w:val="000099"/>
        </w:rPr>
        <w:t>,</w:t>
      </w:r>
      <w:r w:rsidR="00DE3698" w:rsidRPr="008835D9">
        <w:rPr>
          <w:b/>
          <w:color w:val="000099"/>
        </w:rPr>
        <w:t xml:space="preserve"> </w:t>
      </w:r>
      <w:r w:rsidR="00F66955" w:rsidRPr="008835D9">
        <w:t xml:space="preserve">al respecto </w:t>
      </w:r>
      <w:r w:rsidR="00F66955" w:rsidRPr="008835D9">
        <w:rPr>
          <w:rFonts w:asciiTheme="minorHAnsi" w:eastAsia="Arial Unicode MS" w:hAnsiTheme="minorHAnsi" w:cs="Arial Unicode MS"/>
        </w:rPr>
        <w:t xml:space="preserve">se ha analizado el fondo de lo solicitado y realizado una búsqueda exhaustiva de la información en el área respectiva siendo imposible localizarla en nuestros registros, por no contar con la misma </w:t>
      </w:r>
      <w:r w:rsidR="00F66955" w:rsidRPr="008835D9">
        <w:rPr>
          <w:rFonts w:asciiTheme="minorHAnsi" w:eastAsia="Arial Unicode MS" w:hAnsiTheme="minorHAnsi" w:cs="Arial Unicode MS"/>
          <w:i/>
          <w:color w:val="000099"/>
        </w:rPr>
        <w:t>porque el sistema de precios de productos pesqueros y acuícolas únicamente reporta los precios promedio de mercado de tilapia cultivada entera y tilapia silvestre</w:t>
      </w:r>
      <w:r w:rsidR="00F66955" w:rsidRPr="008835D9">
        <w:rPr>
          <w:rFonts w:asciiTheme="minorHAnsi" w:eastAsia="Arial Unicode MS" w:hAnsiTheme="minorHAnsi" w:cs="Arial Unicode MS"/>
          <w:i/>
        </w:rPr>
        <w:t>.</w:t>
      </w:r>
      <w:r w:rsidR="00F66955" w:rsidRPr="008835D9">
        <w:rPr>
          <w:rFonts w:asciiTheme="minorHAnsi" w:eastAsia="Arial Unicode MS" w:hAnsiTheme="minorHAnsi" w:cs="Arial Unicode MS"/>
        </w:rPr>
        <w:t xml:space="preserve"> Por tanto y considerando que la Ley de Acceso a la Información Pública dispone en el art. 73 que nos encontramos ante un caso de información </w:t>
      </w:r>
      <w:r w:rsidR="00F66955" w:rsidRPr="008835D9">
        <w:rPr>
          <w:rFonts w:asciiTheme="minorHAnsi" w:eastAsia="Arial Unicode MS" w:hAnsiTheme="minorHAnsi" w:cs="Arial Unicode MS"/>
          <w:color w:val="000099"/>
        </w:rPr>
        <w:t>INEXISTENTE</w:t>
      </w:r>
      <w:r w:rsidR="00F66955" w:rsidRPr="008835D9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F27608" w:rsidRPr="008835D9" w:rsidRDefault="00F27608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63FDE" w:rsidRPr="008835D9" w:rsidRDefault="00A63FDE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8835D9">
        <w:rPr>
          <w:rFonts w:asciiTheme="minorHAnsi" w:eastAsia="Arial Unicode MS" w:hAnsiTheme="minorHAnsi" w:cs="Arial Unicode MS"/>
          <w:b/>
          <w:color w:val="000099"/>
        </w:rPr>
        <w:t xml:space="preserve">NO ENTREGAR LA INFORMACIÓN SOLICITADA POR INEXISTENCIA </w:t>
      </w:r>
      <w:r w:rsidR="00F66955" w:rsidRPr="008835D9">
        <w:rPr>
          <w:rFonts w:asciiTheme="minorHAnsi" w:eastAsia="Arial Unicode MS" w:hAnsiTheme="minorHAnsi" w:cs="Arial Unicode MS"/>
          <w:b/>
          <w:color w:val="000099"/>
        </w:rPr>
        <w:t>EN NUESTROS REGISTROS</w:t>
      </w:r>
    </w:p>
    <w:p w:rsidR="00931693" w:rsidRPr="008835D9" w:rsidRDefault="00931693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66955" w:rsidRPr="008835D9" w:rsidRDefault="00F66955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835D9">
        <w:rPr>
          <w:rFonts w:asciiTheme="minorHAnsi" w:eastAsia="Arial Unicode MS" w:hAnsiTheme="minorHAnsi" w:cs="Arial Unicode MS"/>
        </w:rPr>
        <w:t>Sin embargo con el objeto de dar respuesta se realiz</w:t>
      </w:r>
      <w:r w:rsidR="00B90174" w:rsidRPr="008835D9">
        <w:rPr>
          <w:rFonts w:asciiTheme="minorHAnsi" w:eastAsia="Arial Unicode MS" w:hAnsiTheme="minorHAnsi" w:cs="Arial Unicode MS"/>
        </w:rPr>
        <w:t xml:space="preserve">ó la consulta </w:t>
      </w:r>
      <w:r w:rsidRPr="008835D9">
        <w:rPr>
          <w:rFonts w:asciiTheme="minorHAnsi" w:eastAsia="Arial Unicode MS" w:hAnsiTheme="minorHAnsi" w:cs="Arial Unicode MS"/>
        </w:rPr>
        <w:t>a un proveedor sobre los siguientes productos:</w:t>
      </w:r>
    </w:p>
    <w:p w:rsidR="00F66955" w:rsidRPr="008835D9" w:rsidRDefault="00F66955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tbl>
      <w:tblPr>
        <w:tblStyle w:val="Tablaconcuadrcula"/>
        <w:tblW w:w="0" w:type="auto"/>
        <w:tblInd w:w="1539" w:type="dxa"/>
        <w:tblLook w:val="04A0" w:firstRow="1" w:lastRow="0" w:firstColumn="1" w:lastColumn="0" w:noHBand="0" w:noVBand="1"/>
      </w:tblPr>
      <w:tblGrid>
        <w:gridCol w:w="1660"/>
        <w:gridCol w:w="1805"/>
        <w:gridCol w:w="2716"/>
      </w:tblGrid>
      <w:tr w:rsidR="00F66955" w:rsidRPr="008835D9" w:rsidTr="00F66955">
        <w:tc>
          <w:tcPr>
            <w:tcW w:w="0" w:type="auto"/>
          </w:tcPr>
          <w:p w:rsidR="00F66955" w:rsidRPr="008835D9" w:rsidRDefault="00F66955" w:rsidP="00B9017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b/>
              </w:rPr>
            </w:pPr>
            <w:r w:rsidRPr="008835D9">
              <w:rPr>
                <w:rFonts w:asciiTheme="minorHAnsi" w:eastAsia="Arial Unicode MS" w:hAnsiTheme="minorHAnsi" w:cs="Arial Unicode MS"/>
                <w:b/>
              </w:rPr>
              <w:t>PRODUCTO</w:t>
            </w:r>
          </w:p>
        </w:tc>
        <w:tc>
          <w:tcPr>
            <w:tcW w:w="0" w:type="auto"/>
          </w:tcPr>
          <w:p w:rsidR="00F66955" w:rsidRPr="008835D9" w:rsidRDefault="00F66955" w:rsidP="00B9017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b/>
              </w:rPr>
            </w:pPr>
            <w:r w:rsidRPr="008835D9">
              <w:rPr>
                <w:rFonts w:asciiTheme="minorHAnsi" w:eastAsia="Arial Unicode MS" w:hAnsiTheme="minorHAnsi" w:cs="Arial Unicode MS"/>
                <w:b/>
              </w:rPr>
              <w:t>PRESENTACION</w:t>
            </w:r>
          </w:p>
        </w:tc>
        <w:tc>
          <w:tcPr>
            <w:tcW w:w="0" w:type="auto"/>
          </w:tcPr>
          <w:p w:rsidR="00F66955" w:rsidRPr="008835D9" w:rsidRDefault="00F66955" w:rsidP="00B9017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b/>
              </w:rPr>
            </w:pPr>
            <w:r w:rsidRPr="008835D9">
              <w:rPr>
                <w:rFonts w:asciiTheme="minorHAnsi" w:eastAsia="Arial Unicode MS" w:hAnsiTheme="minorHAnsi" w:cs="Arial Unicode MS"/>
                <w:b/>
              </w:rPr>
              <w:t>PRECIO/LIBRA EN DOLARES</w:t>
            </w:r>
          </w:p>
        </w:tc>
      </w:tr>
      <w:tr w:rsidR="00F66955" w:rsidRPr="008835D9" w:rsidTr="00F66955">
        <w:tc>
          <w:tcPr>
            <w:tcW w:w="0" w:type="auto"/>
          </w:tcPr>
          <w:p w:rsidR="00F66955" w:rsidRPr="008835D9" w:rsidRDefault="00F66955" w:rsidP="00F27608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8835D9">
              <w:rPr>
                <w:rFonts w:asciiTheme="minorHAnsi" w:eastAsia="Arial Unicode MS" w:hAnsiTheme="minorHAnsi" w:cs="Arial Unicode MS"/>
              </w:rPr>
              <w:t>Tilapia cultivada</w:t>
            </w:r>
          </w:p>
        </w:tc>
        <w:tc>
          <w:tcPr>
            <w:tcW w:w="0" w:type="auto"/>
          </w:tcPr>
          <w:p w:rsidR="00F66955" w:rsidRPr="008835D9" w:rsidRDefault="00F66955" w:rsidP="00F27608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8835D9">
              <w:rPr>
                <w:rFonts w:asciiTheme="minorHAnsi" w:eastAsia="Arial Unicode MS" w:hAnsiTheme="minorHAnsi" w:cs="Arial Unicode MS"/>
              </w:rPr>
              <w:t>Entera eviscerada</w:t>
            </w:r>
          </w:p>
        </w:tc>
        <w:tc>
          <w:tcPr>
            <w:tcW w:w="0" w:type="auto"/>
          </w:tcPr>
          <w:p w:rsidR="00F66955" w:rsidRPr="008835D9" w:rsidRDefault="00F66955" w:rsidP="00F66955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8835D9">
              <w:rPr>
                <w:rFonts w:asciiTheme="minorHAnsi" w:eastAsia="Arial Unicode MS" w:hAnsiTheme="minorHAnsi" w:cs="Arial Unicode MS"/>
              </w:rPr>
              <w:t>$1.75</w:t>
            </w:r>
          </w:p>
        </w:tc>
      </w:tr>
      <w:tr w:rsidR="00F66955" w:rsidRPr="008835D9" w:rsidTr="00F66955">
        <w:tc>
          <w:tcPr>
            <w:tcW w:w="0" w:type="auto"/>
          </w:tcPr>
          <w:p w:rsidR="00F66955" w:rsidRPr="008835D9" w:rsidRDefault="00F66955" w:rsidP="00F27608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8835D9">
              <w:rPr>
                <w:rFonts w:asciiTheme="minorHAnsi" w:eastAsia="Arial Unicode MS" w:hAnsiTheme="minorHAnsi" w:cs="Arial Unicode MS"/>
              </w:rPr>
              <w:t>Tilapia cultivada</w:t>
            </w:r>
          </w:p>
        </w:tc>
        <w:tc>
          <w:tcPr>
            <w:tcW w:w="0" w:type="auto"/>
          </w:tcPr>
          <w:p w:rsidR="00F66955" w:rsidRPr="008835D9" w:rsidRDefault="00F66955" w:rsidP="00F27608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8835D9">
              <w:rPr>
                <w:rFonts w:asciiTheme="minorHAnsi" w:eastAsia="Arial Unicode MS" w:hAnsiTheme="minorHAnsi" w:cs="Arial Unicode MS"/>
              </w:rPr>
              <w:t>Filete</w:t>
            </w:r>
          </w:p>
        </w:tc>
        <w:tc>
          <w:tcPr>
            <w:tcW w:w="0" w:type="auto"/>
          </w:tcPr>
          <w:p w:rsidR="00F66955" w:rsidRPr="008835D9" w:rsidRDefault="00F66955" w:rsidP="00F66955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8835D9">
              <w:rPr>
                <w:rFonts w:asciiTheme="minorHAnsi" w:eastAsia="Arial Unicode MS" w:hAnsiTheme="minorHAnsi" w:cs="Arial Unicode MS"/>
              </w:rPr>
              <w:t>$4.25</w:t>
            </w:r>
          </w:p>
        </w:tc>
      </w:tr>
      <w:tr w:rsidR="00F66955" w:rsidRPr="008835D9" w:rsidTr="00F66955">
        <w:tc>
          <w:tcPr>
            <w:tcW w:w="0" w:type="auto"/>
          </w:tcPr>
          <w:p w:rsidR="00F66955" w:rsidRPr="008835D9" w:rsidRDefault="00F66955" w:rsidP="00F27608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8835D9">
              <w:rPr>
                <w:rFonts w:asciiTheme="minorHAnsi" w:eastAsia="Arial Unicode MS" w:hAnsiTheme="minorHAnsi" w:cs="Arial Unicode MS"/>
              </w:rPr>
              <w:t>Tilapia cultivada</w:t>
            </w:r>
          </w:p>
        </w:tc>
        <w:tc>
          <w:tcPr>
            <w:tcW w:w="0" w:type="auto"/>
          </w:tcPr>
          <w:p w:rsidR="00F66955" w:rsidRPr="008835D9" w:rsidRDefault="00F66955" w:rsidP="00F27608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8835D9">
              <w:rPr>
                <w:rFonts w:asciiTheme="minorHAnsi" w:eastAsia="Arial Unicode MS" w:hAnsiTheme="minorHAnsi" w:cs="Arial Unicode MS"/>
              </w:rPr>
              <w:t>Cabeza</w:t>
            </w:r>
          </w:p>
        </w:tc>
        <w:tc>
          <w:tcPr>
            <w:tcW w:w="0" w:type="auto"/>
          </w:tcPr>
          <w:p w:rsidR="00F66955" w:rsidRPr="008835D9" w:rsidRDefault="00F66955" w:rsidP="00F66955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8835D9">
              <w:rPr>
                <w:rFonts w:asciiTheme="minorHAnsi" w:eastAsia="Arial Unicode MS" w:hAnsiTheme="minorHAnsi" w:cs="Arial Unicode MS"/>
              </w:rPr>
              <w:t>$0.45</w:t>
            </w:r>
          </w:p>
        </w:tc>
      </w:tr>
    </w:tbl>
    <w:p w:rsidR="00F66955" w:rsidRPr="008835D9" w:rsidRDefault="00F66955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168" w:rsidRPr="008835D9" w:rsidRDefault="00B90174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8835D9">
        <w:rPr>
          <w:rFonts w:asciiTheme="minorHAnsi" w:eastAsia="Arial Unicode MS" w:hAnsiTheme="minorHAnsi" w:cs="Arial Unicode MS"/>
        </w:rPr>
        <w:t>Asimismo sugerimos consultar información de precios de tilapia entera, pargo</w:t>
      </w:r>
      <w:r w:rsidR="00D43F9B" w:rsidRPr="008835D9">
        <w:rPr>
          <w:rFonts w:asciiTheme="minorHAnsi" w:eastAsia="Arial Unicode MS" w:hAnsiTheme="minorHAnsi" w:cs="Arial Unicode MS"/>
        </w:rPr>
        <w:t xml:space="preserve"> y</w:t>
      </w:r>
      <w:r w:rsidRPr="008835D9">
        <w:rPr>
          <w:rFonts w:asciiTheme="minorHAnsi" w:eastAsia="Arial Unicode MS" w:hAnsiTheme="minorHAnsi" w:cs="Arial Unicode MS"/>
        </w:rPr>
        <w:t xml:space="preserve"> tiburón en </w:t>
      </w:r>
      <w:r w:rsidR="00931693" w:rsidRPr="008835D9">
        <w:rPr>
          <w:rFonts w:asciiTheme="minorHAnsi" w:eastAsia="Arial Unicode MS" w:hAnsiTheme="minorHAnsi" w:cs="Arial Unicode MS"/>
        </w:rPr>
        <w:t>la página web del MAG</w:t>
      </w:r>
      <w:r w:rsidR="00944BBC" w:rsidRPr="008835D9">
        <w:rPr>
          <w:rFonts w:asciiTheme="minorHAnsi" w:eastAsia="Arial Unicode MS" w:hAnsiTheme="minorHAnsi" w:cs="Arial Unicode MS"/>
        </w:rPr>
        <w:t xml:space="preserve"> </w:t>
      </w:r>
      <w:r w:rsidR="00944BBC" w:rsidRPr="008835D9">
        <w:rPr>
          <w:rFonts w:asciiTheme="minorHAnsi" w:eastAsia="Arial Unicode MS" w:hAnsiTheme="minorHAnsi" w:cs="Arial Unicode MS"/>
          <w:color w:val="000099"/>
        </w:rPr>
        <w:t>www.mag.gob.sv</w:t>
      </w:r>
      <w:r w:rsidR="00931693" w:rsidRPr="008835D9">
        <w:rPr>
          <w:rFonts w:asciiTheme="minorHAnsi" w:eastAsia="Arial Unicode MS" w:hAnsiTheme="minorHAnsi" w:cs="Arial Unicode MS"/>
        </w:rPr>
        <w:t xml:space="preserve">, </w:t>
      </w:r>
      <w:r w:rsidR="006C05F4" w:rsidRPr="008835D9">
        <w:rPr>
          <w:rFonts w:asciiTheme="minorHAnsi" w:eastAsia="Arial Unicode MS" w:hAnsiTheme="minorHAnsi" w:cs="Arial Unicode MS"/>
        </w:rPr>
        <w:t xml:space="preserve">sección </w:t>
      </w:r>
      <w:r w:rsidR="00E339B8" w:rsidRPr="008835D9">
        <w:rPr>
          <w:rFonts w:asciiTheme="minorHAnsi" w:eastAsia="Arial Unicode MS" w:hAnsiTheme="minorHAnsi" w:cs="Arial Unicode MS"/>
        </w:rPr>
        <w:t>S</w:t>
      </w:r>
      <w:r w:rsidR="00944BBC" w:rsidRPr="008835D9">
        <w:rPr>
          <w:rFonts w:asciiTheme="minorHAnsi" w:eastAsia="Arial Unicode MS" w:hAnsiTheme="minorHAnsi" w:cs="Arial Unicode MS"/>
        </w:rPr>
        <w:t>ervicios/Dirección General de Economía</w:t>
      </w:r>
      <w:r w:rsidR="00E339B8" w:rsidRPr="008835D9">
        <w:rPr>
          <w:rFonts w:asciiTheme="minorHAnsi" w:eastAsia="Arial Unicode MS" w:hAnsiTheme="minorHAnsi" w:cs="Arial Unicode MS"/>
        </w:rPr>
        <w:t xml:space="preserve"> </w:t>
      </w:r>
      <w:r w:rsidR="00E339B8" w:rsidRPr="008835D9">
        <w:rPr>
          <w:rFonts w:asciiTheme="minorHAnsi" w:eastAsia="Arial Unicode MS" w:hAnsiTheme="minorHAnsi" w:cs="Arial Unicode MS"/>
        </w:rPr>
        <w:lastRenderedPageBreak/>
        <w:t>Agropecuaria</w:t>
      </w:r>
      <w:r w:rsidR="00944BBC" w:rsidRPr="008835D9">
        <w:rPr>
          <w:rFonts w:asciiTheme="minorHAnsi" w:eastAsia="Arial Unicode MS" w:hAnsiTheme="minorHAnsi" w:cs="Arial Unicode MS"/>
        </w:rPr>
        <w:t>/estadísticas agropecuarias/</w:t>
      </w:r>
      <w:r w:rsidR="00E339B8" w:rsidRPr="008835D9">
        <w:rPr>
          <w:rFonts w:asciiTheme="minorHAnsi" w:eastAsia="Arial Unicode MS" w:hAnsiTheme="minorHAnsi" w:cs="Arial Unicode MS"/>
        </w:rPr>
        <w:t>e</w:t>
      </w:r>
      <w:r w:rsidR="00944BBC" w:rsidRPr="008835D9">
        <w:rPr>
          <w:rFonts w:asciiTheme="minorHAnsi" w:eastAsia="Arial Unicode MS" w:hAnsiTheme="minorHAnsi" w:cs="Arial Unicode MS"/>
        </w:rPr>
        <w:t>stadísticas de pr</w:t>
      </w:r>
      <w:r w:rsidRPr="008835D9">
        <w:rPr>
          <w:rFonts w:asciiTheme="minorHAnsi" w:eastAsia="Arial Unicode MS" w:hAnsiTheme="minorHAnsi" w:cs="Arial Unicode MS"/>
        </w:rPr>
        <w:t>ecios</w:t>
      </w:r>
      <w:r w:rsidR="006C05F4" w:rsidRPr="008835D9">
        <w:rPr>
          <w:rFonts w:asciiTheme="minorHAnsi" w:eastAsia="Arial Unicode MS" w:hAnsiTheme="minorHAnsi" w:cs="Arial Unicode MS"/>
        </w:rPr>
        <w:t>/</w:t>
      </w:r>
      <w:r w:rsidRPr="008835D9">
        <w:rPr>
          <w:rFonts w:asciiTheme="minorHAnsi" w:eastAsia="Arial Unicode MS" w:hAnsiTheme="minorHAnsi" w:cs="Arial Unicode MS"/>
          <w:b/>
        </w:rPr>
        <w:t xml:space="preserve">Informe Semanal de Precios de Productos </w:t>
      </w:r>
      <w:r w:rsidR="006C05F4" w:rsidRPr="008835D9">
        <w:rPr>
          <w:rFonts w:asciiTheme="minorHAnsi" w:eastAsia="Arial Unicode MS" w:hAnsiTheme="minorHAnsi" w:cs="Arial Unicode MS"/>
          <w:b/>
        </w:rPr>
        <w:t>Agropecuarios</w:t>
      </w:r>
      <w:r w:rsidRPr="008835D9">
        <w:rPr>
          <w:rFonts w:asciiTheme="minorHAnsi" w:eastAsia="Arial Unicode MS" w:hAnsiTheme="minorHAnsi" w:cs="Arial Unicode MS"/>
          <w:b/>
        </w:rPr>
        <w:t xml:space="preserve">, </w:t>
      </w:r>
      <w:r w:rsidRPr="008835D9">
        <w:rPr>
          <w:rFonts w:asciiTheme="minorHAnsi" w:eastAsia="Arial Unicode MS" w:hAnsiTheme="minorHAnsi" w:cs="Arial Unicode MS"/>
        </w:rPr>
        <w:t>o ingresar a la siguiente dirección electrónica:</w:t>
      </w:r>
      <w:r w:rsidR="00EC71F7" w:rsidRPr="008835D9">
        <w:rPr>
          <w:rFonts w:asciiTheme="minorHAnsi" w:eastAsia="Arial Unicode MS" w:hAnsiTheme="minorHAnsi" w:cs="Arial Unicode MS"/>
        </w:rPr>
        <w:t xml:space="preserve"> </w:t>
      </w:r>
      <w:hyperlink r:id="rId9" w:history="1">
        <w:r w:rsidR="00EC71F7" w:rsidRPr="008835D9">
          <w:rPr>
            <w:rStyle w:val="Hipervnculo"/>
            <w:rFonts w:asciiTheme="minorHAnsi" w:eastAsia="Arial Unicode MS" w:hAnsiTheme="minorHAnsi" w:cs="Arial Unicode MS"/>
            <w:i/>
          </w:rPr>
          <w:t>http://www.mag.gob.sv/informe-semanal-de-precios-de-productos-agropecuarios/</w:t>
        </w:r>
      </w:hyperlink>
    </w:p>
    <w:p w:rsidR="00EC71F7" w:rsidRPr="008835D9" w:rsidRDefault="00EC71F7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</w:p>
    <w:p w:rsidR="008835D9" w:rsidRDefault="008835D9" w:rsidP="008835D9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8835D9" w:rsidRDefault="008835D9" w:rsidP="008835D9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8835D9" w:rsidRPr="008835D9" w:rsidRDefault="008835D9" w:rsidP="008835D9">
      <w:pPr>
        <w:spacing w:after="0"/>
        <w:jc w:val="both"/>
        <w:rPr>
          <w:rFonts w:asciiTheme="minorHAnsi" w:eastAsia="Arial Unicode MS" w:hAnsiTheme="minorHAnsi" w:cs="Arial Unicode MS"/>
        </w:rPr>
      </w:pPr>
      <w:r w:rsidRPr="008835D9">
        <w:rPr>
          <w:rFonts w:asciiTheme="minorHAnsi" w:eastAsia="Arial Unicode MS" w:hAnsiTheme="minorHAnsi" w:cs="Arial Unicode MS"/>
        </w:rPr>
        <w:t xml:space="preserve">También recomendamos consultar al </w:t>
      </w:r>
      <w:r w:rsidRPr="008835D9">
        <w:rPr>
          <w:rFonts w:asciiTheme="minorHAnsi" w:eastAsia="Arial Unicode MS" w:hAnsiTheme="minorHAnsi" w:cs="Arial Unicode MS"/>
          <w:b/>
          <w:color w:val="000099"/>
        </w:rPr>
        <w:t>Ministerio de Economía</w:t>
      </w:r>
      <w:r w:rsidRPr="008835D9">
        <w:rPr>
          <w:rFonts w:asciiTheme="minorHAnsi" w:eastAsia="Arial Unicode MS" w:hAnsiTheme="minorHAnsi" w:cs="Arial Unicode MS"/>
        </w:rPr>
        <w:t xml:space="preserve">, contactar a la </w:t>
      </w:r>
      <w:r w:rsidRPr="008835D9">
        <w:rPr>
          <w:rFonts w:asciiTheme="minorHAnsi" w:eastAsia="Arial Unicode MS" w:hAnsiTheme="minorHAnsi" w:cs="Arial Unicode MS"/>
          <w:color w:val="000099"/>
        </w:rPr>
        <w:t xml:space="preserve">Oficial de Información: </w:t>
      </w:r>
      <w:r w:rsidRPr="008835D9">
        <w:rPr>
          <w:rFonts w:asciiTheme="minorHAnsi" w:eastAsia="Arial Unicode MS" w:hAnsiTheme="minorHAnsi" w:cs="Arial Unicode MS"/>
          <w:b/>
          <w:color w:val="000099"/>
        </w:rPr>
        <w:t>Laura Quintanilla de Arias</w:t>
      </w:r>
      <w:r w:rsidRPr="008835D9">
        <w:rPr>
          <w:rFonts w:asciiTheme="minorHAnsi" w:eastAsia="Arial Unicode MS" w:hAnsiTheme="minorHAnsi" w:cs="Arial Unicode MS"/>
          <w:color w:val="000099"/>
        </w:rPr>
        <w:t xml:space="preserve">, al siguiente correo electrónico: </w:t>
      </w:r>
      <w:r w:rsidRPr="008835D9">
        <w:rPr>
          <w:rFonts w:asciiTheme="minorHAnsi" w:eastAsia="Arial Unicode MS" w:hAnsiTheme="minorHAnsi" w:cs="Arial Unicode MS"/>
          <w:b/>
          <w:color w:val="000099"/>
        </w:rPr>
        <w:t>oir@minec.gob.sv</w:t>
      </w:r>
      <w:r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8835D9">
        <w:rPr>
          <w:rFonts w:asciiTheme="minorHAnsi" w:eastAsia="Arial Unicode MS" w:hAnsiTheme="minorHAnsi" w:cs="Arial Unicode MS"/>
        </w:rPr>
        <w:t>o al teléfono (503) 590-5532 o visitar sus oficinas en Calle Guadalupe y Alameda Juan Pablo II, Edificio C2, Primera Planta, Plan Maestro Centro de Gobierno, San Salvador, El Salvador.</w:t>
      </w:r>
    </w:p>
    <w:p w:rsidR="00EC71F7" w:rsidRPr="008835D9" w:rsidRDefault="00EC71F7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71F7" w:rsidRDefault="00EC71F7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D43F9B" w:rsidRDefault="00D43F9B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8835D9" w:rsidRDefault="008835D9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8835D9" w:rsidRDefault="008835D9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EC71F7" w:rsidRPr="00EC71F7" w:rsidRDefault="00EC71F7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C71F7">
        <w:rPr>
          <w:rFonts w:asciiTheme="minorHAnsi" w:eastAsia="Arial Unicode MS" w:hAnsiTheme="minorHAnsi" w:cs="Arial Unicode MS"/>
          <w:b/>
          <w:color w:val="000099"/>
          <w:sz w:val="20"/>
        </w:rPr>
        <w:t>Lic. Ana Patricia Sánchez de Cruz</w:t>
      </w:r>
    </w:p>
    <w:p w:rsidR="00EC71F7" w:rsidRPr="00EC71F7" w:rsidRDefault="00EC71F7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C71F7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OIR MAG</w:t>
      </w:r>
    </w:p>
    <w:sectPr w:rsidR="00EC71F7" w:rsidRPr="00EC71F7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B8" w:rsidRDefault="00D31BB8" w:rsidP="00F425A5">
      <w:pPr>
        <w:spacing w:after="0" w:line="240" w:lineRule="auto"/>
      </w:pPr>
      <w:r>
        <w:separator/>
      </w:r>
    </w:p>
  </w:endnote>
  <w:endnote w:type="continuationSeparator" w:id="0">
    <w:p w:rsidR="00D31BB8" w:rsidRDefault="00D31BB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6D" w:rsidRPr="00D826F7" w:rsidRDefault="00B7236D" w:rsidP="00B7236D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  <w:r w:rsidRPr="00D826F7">
      <w:rPr>
        <w:sz w:val="18"/>
      </w:rPr>
      <w:t>Si después de analizar lo anteriormente expuesto decide interponer un recurso de apelación puede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407519" wp14:editId="66D943CE">
              <wp:simplePos x="0" y="0"/>
              <wp:positionH relativeFrom="column">
                <wp:posOffset>-99060</wp:posOffset>
              </wp:positionH>
              <wp:positionV relativeFrom="paragraph">
                <wp:posOffset>54431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931168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7642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7642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4.3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">
              <v:textbox>
                <w:txbxContent>
                  <w:p w:rsidR="00764073" w:rsidRPr="00C1337B" w:rsidRDefault="00931168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7642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7642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80B1C1D" wp14:editId="1D425C0E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B8" w:rsidRDefault="00D31BB8" w:rsidP="00F425A5">
      <w:pPr>
        <w:spacing w:after="0" w:line="240" w:lineRule="auto"/>
      </w:pPr>
      <w:r>
        <w:separator/>
      </w:r>
    </w:p>
  </w:footnote>
  <w:footnote w:type="continuationSeparator" w:id="0">
    <w:p w:rsidR="00D31BB8" w:rsidRDefault="00D31BB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A8091" wp14:editId="4F833B5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87DAB5" wp14:editId="0EDE3FC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5DD"/>
    <w:multiLevelType w:val="hybridMultilevel"/>
    <w:tmpl w:val="B0400A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E00"/>
    <w:multiLevelType w:val="hybridMultilevel"/>
    <w:tmpl w:val="843A148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796E4E"/>
    <w:multiLevelType w:val="hybridMultilevel"/>
    <w:tmpl w:val="22FEB9D4"/>
    <w:lvl w:ilvl="0" w:tplc="4766A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F5D14"/>
    <w:multiLevelType w:val="hybridMultilevel"/>
    <w:tmpl w:val="461CFE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6"/>
  </w:num>
  <w:num w:numId="5">
    <w:abstractNumId w:val="18"/>
  </w:num>
  <w:num w:numId="6">
    <w:abstractNumId w:val="11"/>
  </w:num>
  <w:num w:numId="7">
    <w:abstractNumId w:val="14"/>
  </w:num>
  <w:num w:numId="8">
    <w:abstractNumId w:val="2"/>
  </w:num>
  <w:num w:numId="9">
    <w:abstractNumId w:val="21"/>
  </w:num>
  <w:num w:numId="10">
    <w:abstractNumId w:val="17"/>
  </w:num>
  <w:num w:numId="11">
    <w:abstractNumId w:val="9"/>
  </w:num>
  <w:num w:numId="12">
    <w:abstractNumId w:val="13"/>
  </w:num>
  <w:num w:numId="13">
    <w:abstractNumId w:val="19"/>
  </w:num>
  <w:num w:numId="14">
    <w:abstractNumId w:val="3"/>
  </w:num>
  <w:num w:numId="15">
    <w:abstractNumId w:val="15"/>
  </w:num>
  <w:num w:numId="16">
    <w:abstractNumId w:val="16"/>
  </w:num>
  <w:num w:numId="17">
    <w:abstractNumId w:val="5"/>
  </w:num>
  <w:num w:numId="18">
    <w:abstractNumId w:val="7"/>
  </w:num>
  <w:num w:numId="19">
    <w:abstractNumId w:val="20"/>
  </w:num>
  <w:num w:numId="20">
    <w:abstractNumId w:val="10"/>
  </w:num>
  <w:num w:numId="21">
    <w:abstractNumId w:val="0"/>
  </w:num>
  <w:num w:numId="2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27B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66601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37AC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1A73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79C5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9F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032F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291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05F4"/>
    <w:rsid w:val="006C4FF8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09EA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422"/>
    <w:rsid w:val="008769CC"/>
    <w:rsid w:val="008769E6"/>
    <w:rsid w:val="00877D40"/>
    <w:rsid w:val="00881C5C"/>
    <w:rsid w:val="008835D9"/>
    <w:rsid w:val="00885210"/>
    <w:rsid w:val="008864A7"/>
    <w:rsid w:val="00892D6A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520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168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20B1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AF4"/>
    <w:rsid w:val="00A20838"/>
    <w:rsid w:val="00A3099F"/>
    <w:rsid w:val="00A34321"/>
    <w:rsid w:val="00A37BC8"/>
    <w:rsid w:val="00A37BF5"/>
    <w:rsid w:val="00A407BE"/>
    <w:rsid w:val="00A43601"/>
    <w:rsid w:val="00A512C7"/>
    <w:rsid w:val="00A548E1"/>
    <w:rsid w:val="00A6281C"/>
    <w:rsid w:val="00A63FDE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29E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236D"/>
    <w:rsid w:val="00B77D4A"/>
    <w:rsid w:val="00B86E15"/>
    <w:rsid w:val="00B9017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3FD1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4866"/>
    <w:rsid w:val="00C35116"/>
    <w:rsid w:val="00C3637E"/>
    <w:rsid w:val="00C37DFC"/>
    <w:rsid w:val="00C42A05"/>
    <w:rsid w:val="00C517D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4ADA"/>
    <w:rsid w:val="00D13F34"/>
    <w:rsid w:val="00D2049F"/>
    <w:rsid w:val="00D20FD5"/>
    <w:rsid w:val="00D31BB8"/>
    <w:rsid w:val="00D36494"/>
    <w:rsid w:val="00D43F9B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F7"/>
    <w:rsid w:val="00D85A12"/>
    <w:rsid w:val="00D91AE0"/>
    <w:rsid w:val="00D91DB8"/>
    <w:rsid w:val="00D95AF5"/>
    <w:rsid w:val="00DA19FE"/>
    <w:rsid w:val="00DB0AD8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2AE1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C71F7"/>
    <w:rsid w:val="00ED00B0"/>
    <w:rsid w:val="00ED21B7"/>
    <w:rsid w:val="00ED3BFB"/>
    <w:rsid w:val="00EE07F7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76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6955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9C3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informe-semanal-de-precios-de-productos-agropecuario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F92C5-CCEB-4B1C-A767-73D2DC02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2016-06-29T22:56:00Z</cp:lastPrinted>
  <dcterms:created xsi:type="dcterms:W3CDTF">2016-06-29T23:05:00Z</dcterms:created>
  <dcterms:modified xsi:type="dcterms:W3CDTF">2016-06-29T23:06:00Z</dcterms:modified>
</cp:coreProperties>
</file>