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7C" w:rsidRPr="001071DA" w:rsidRDefault="00BF5D7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8"/>
        </w:rPr>
      </w:pPr>
    </w:p>
    <w:p w:rsidR="001C0E3B" w:rsidRDefault="001C0E3B" w:rsidP="001C0E3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</w:t>
      </w:r>
      <w:r w:rsidR="00B942B3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ág. 1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de la presente resolución</w:t>
      </w:r>
    </w:p>
    <w:p w:rsidR="00714AA6" w:rsidRPr="00205DD9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05DD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205DD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205DD9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205DD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205DD9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205DD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37414A" w:rsidRPr="00205DD9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3305F0" w:rsidRPr="00205DD9">
        <w:rPr>
          <w:rFonts w:asciiTheme="minorHAnsi" w:eastAsia="Arial Unicode MS" w:hAnsiTheme="minorHAnsi" w:cs="Arial Unicode MS"/>
          <w:b/>
          <w:color w:val="000099"/>
          <w:sz w:val="24"/>
        </w:rPr>
        <w:t>23</w:t>
      </w:r>
      <w:r w:rsidR="002C71C9" w:rsidRPr="00205DD9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205DD9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Default="00714AA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</w:t>
      </w:r>
      <w:r w:rsidRPr="00205DD9">
        <w:rPr>
          <w:rFonts w:asciiTheme="minorHAnsi" w:eastAsia="Arial Unicode MS" w:hAnsiTheme="minorHAnsi" w:cs="Arial Unicode MS"/>
          <w:color w:val="000099"/>
        </w:rPr>
        <w:t xml:space="preserve">las </w:t>
      </w:r>
      <w:r w:rsidR="00AE70A1" w:rsidRPr="00205DD9">
        <w:rPr>
          <w:rFonts w:asciiTheme="minorHAnsi" w:eastAsia="Arial Unicode MS" w:hAnsiTheme="minorHAnsi" w:cs="Arial Unicode MS"/>
          <w:color w:val="000099"/>
        </w:rPr>
        <w:t xml:space="preserve">veintiuna </w:t>
      </w:r>
      <w:r w:rsidRPr="00205DD9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205DD9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205DD9">
        <w:rPr>
          <w:rFonts w:asciiTheme="minorHAnsi" w:eastAsia="Arial Unicode MS" w:hAnsiTheme="minorHAnsi" w:cs="Arial Unicode MS"/>
          <w:color w:val="000099"/>
        </w:rPr>
        <w:t xml:space="preserve"> </w:t>
      </w:r>
      <w:r w:rsidR="00AE70A1" w:rsidRPr="00205DD9">
        <w:rPr>
          <w:rFonts w:asciiTheme="minorHAnsi" w:eastAsia="Arial Unicode MS" w:hAnsiTheme="minorHAnsi" w:cs="Arial Unicode MS"/>
          <w:color w:val="000099"/>
        </w:rPr>
        <w:t>quince</w:t>
      </w:r>
      <w:r w:rsidR="00486405" w:rsidRPr="00205DD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205DD9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205D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205DD9">
        <w:rPr>
          <w:rFonts w:asciiTheme="minorHAnsi" w:eastAsia="Arial Unicode MS" w:hAnsiTheme="minorHAnsi" w:cs="Arial Unicode MS"/>
          <w:color w:val="000099"/>
        </w:rPr>
        <w:t>del día</w:t>
      </w:r>
      <w:r w:rsidR="00CE2D7A" w:rsidRPr="00205DD9">
        <w:rPr>
          <w:rFonts w:asciiTheme="minorHAnsi" w:eastAsia="Arial Unicode MS" w:hAnsiTheme="minorHAnsi" w:cs="Arial Unicode MS"/>
          <w:color w:val="000099"/>
        </w:rPr>
        <w:t xml:space="preserve"> </w:t>
      </w:r>
      <w:r w:rsidR="009012FA" w:rsidRPr="00205DD9">
        <w:rPr>
          <w:rFonts w:asciiTheme="minorHAnsi" w:eastAsia="Arial Unicode MS" w:hAnsiTheme="minorHAnsi" w:cs="Arial Unicode MS"/>
          <w:color w:val="000099"/>
        </w:rPr>
        <w:t xml:space="preserve">catorce </w:t>
      </w:r>
      <w:r w:rsidR="00CD5BC6" w:rsidRPr="00205DD9">
        <w:rPr>
          <w:rFonts w:asciiTheme="minorHAnsi" w:eastAsia="Arial Unicode MS" w:hAnsiTheme="minorHAnsi" w:cs="Arial Unicode MS"/>
          <w:color w:val="000099"/>
        </w:rPr>
        <w:t xml:space="preserve"> </w:t>
      </w:r>
      <w:r w:rsidR="00486405" w:rsidRPr="00205DD9">
        <w:rPr>
          <w:rFonts w:asciiTheme="minorHAnsi" w:eastAsia="Arial Unicode MS" w:hAnsiTheme="minorHAnsi" w:cs="Arial Unicode MS"/>
          <w:color w:val="000099"/>
        </w:rPr>
        <w:t xml:space="preserve">de </w:t>
      </w:r>
      <w:r w:rsidR="009012FA" w:rsidRPr="00205DD9">
        <w:rPr>
          <w:rFonts w:asciiTheme="minorHAnsi" w:eastAsia="Arial Unicode MS" w:hAnsiTheme="minorHAnsi" w:cs="Arial Unicode MS"/>
          <w:color w:val="000099"/>
        </w:rPr>
        <w:t>junio</w:t>
      </w:r>
      <w:r w:rsidR="00486405" w:rsidRPr="00205D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205DD9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205DD9">
        <w:rPr>
          <w:rFonts w:asciiTheme="minorHAnsi" w:eastAsia="Arial Unicode MS" w:hAnsiTheme="minorHAnsi" w:cs="Arial Unicode MS"/>
          <w:color w:val="000099"/>
        </w:rPr>
        <w:t>6</w:t>
      </w:r>
      <w:r w:rsidRPr="00BE151D">
        <w:rPr>
          <w:rFonts w:asciiTheme="minorHAnsi" w:eastAsia="Arial Unicode MS" w:hAnsiTheme="minorHAnsi" w:cs="Arial Unicode MS"/>
          <w:color w:val="0000CC"/>
        </w:rPr>
        <w:t>,</w:t>
      </w:r>
      <w:r w:rsidRPr="003E5914">
        <w:rPr>
          <w:rFonts w:asciiTheme="minorHAnsi" w:eastAsia="Arial Unicode MS" w:hAnsiTheme="minorHAnsi" w:cs="Arial Unicode MS"/>
        </w:rPr>
        <w:t xml:space="preserve">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05DD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012FA" w:rsidRPr="00205DD9">
        <w:rPr>
          <w:rFonts w:asciiTheme="minorHAnsi" w:eastAsia="Arial Unicode MS" w:hAnsiTheme="minorHAnsi" w:cs="Arial Unicode MS"/>
          <w:b/>
          <w:color w:val="000099"/>
        </w:rPr>
        <w:t>123</w:t>
      </w:r>
      <w:r w:rsidR="009F7AF7" w:rsidRPr="00BE151D">
        <w:rPr>
          <w:rFonts w:asciiTheme="minorHAnsi" w:eastAsia="Arial Unicode MS" w:hAnsiTheme="minorHAnsi" w:cs="Arial Unicode MS"/>
          <w:color w:val="0000CC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9012FA" w:rsidRPr="007057BD" w:rsidRDefault="009012FA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CE2D7A" w:rsidRPr="00CE2D7A" w:rsidRDefault="00CE2D7A" w:rsidP="00CE2D7A">
      <w:pPr>
        <w:autoSpaceDE w:val="0"/>
        <w:autoSpaceDN w:val="0"/>
        <w:adjustRightInd w:val="0"/>
        <w:spacing w:after="0" w:line="240" w:lineRule="auto"/>
        <w:rPr>
          <w:rFonts w:eastAsia="Calibri"/>
          <w:sz w:val="6"/>
          <w:szCs w:val="24"/>
          <w:lang w:eastAsia="en-US"/>
        </w:rPr>
      </w:pPr>
      <w:r w:rsidRPr="00CE2D7A">
        <w:rPr>
          <w:rFonts w:eastAsia="Calibri"/>
          <w:sz w:val="24"/>
          <w:szCs w:val="24"/>
          <w:lang w:eastAsia="en-US"/>
        </w:rPr>
        <w:t xml:space="preserve"> </w:t>
      </w:r>
    </w:p>
    <w:p w:rsidR="009012FA" w:rsidRPr="009012FA" w:rsidRDefault="009012FA" w:rsidP="009012FA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99"/>
        </w:rPr>
      </w:pPr>
      <w:r w:rsidRPr="009012FA">
        <w:rPr>
          <w:rFonts w:cs="Calibri"/>
          <w:bCs/>
          <w:color w:val="000099"/>
        </w:rPr>
        <w:t>Expediente integro de "OFERTA DE COMPRA N°4</w:t>
      </w:r>
      <w:r>
        <w:rPr>
          <w:rFonts w:cs="Calibri"/>
          <w:bCs/>
          <w:color w:val="000099"/>
        </w:rPr>
        <w:t>4</w:t>
      </w:r>
      <w:r w:rsidRPr="009012FA">
        <w:rPr>
          <w:rFonts w:cs="Calibri"/>
          <w:bCs/>
          <w:color w:val="000099"/>
        </w:rPr>
        <w:t>, de fecha 2</w:t>
      </w:r>
      <w:r>
        <w:rPr>
          <w:rFonts w:cs="Calibri"/>
          <w:bCs/>
          <w:color w:val="000099"/>
        </w:rPr>
        <w:t>5</w:t>
      </w:r>
      <w:r w:rsidRPr="009012FA">
        <w:rPr>
          <w:rFonts w:cs="Calibri"/>
          <w:bCs/>
          <w:color w:val="000099"/>
        </w:rPr>
        <w:t>/04/2016"</w:t>
      </w:r>
      <w:r w:rsidR="000F7EDD">
        <w:rPr>
          <w:rFonts w:cs="Calibri"/>
          <w:bCs/>
          <w:color w:val="000099"/>
        </w:rPr>
        <w:t>.</w:t>
      </w:r>
    </w:p>
    <w:p w:rsidR="009012FA" w:rsidRPr="009012FA" w:rsidRDefault="009012FA" w:rsidP="009012FA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99"/>
        </w:rPr>
      </w:pPr>
      <w:r w:rsidRPr="009012FA">
        <w:rPr>
          <w:rFonts w:cs="Calibri"/>
          <w:bCs/>
          <w:color w:val="000099"/>
        </w:rPr>
        <w:t>Nombre de la Unidad responsable y todos los trámites requeridos para validar un producto químico (FUNGICIDAS), los costos, tiempo y cualquier otra información al respecto</w:t>
      </w:r>
      <w:r w:rsidR="000F7EDD">
        <w:rPr>
          <w:rFonts w:cs="Calibri"/>
          <w:bCs/>
          <w:color w:val="000099"/>
        </w:rPr>
        <w:t>.</w:t>
      </w:r>
    </w:p>
    <w:p w:rsidR="009012FA" w:rsidRPr="009012FA" w:rsidRDefault="009012FA" w:rsidP="009012FA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99"/>
        </w:rPr>
      </w:pPr>
      <w:r w:rsidRPr="009012FA">
        <w:rPr>
          <w:rFonts w:cs="Calibri"/>
          <w:bCs/>
          <w:color w:val="000099"/>
        </w:rPr>
        <w:t>Copia simple de la base de proveedores que maneja el MAG en materia agrícola (royas, plagas de café, entre otros) actualizada hasta la presentación de esta solicitud</w:t>
      </w:r>
      <w:r w:rsidR="000F7EDD">
        <w:rPr>
          <w:rFonts w:cs="Calibri"/>
          <w:bCs/>
          <w:color w:val="000099"/>
        </w:rPr>
        <w:t>.</w:t>
      </w:r>
    </w:p>
    <w:p w:rsidR="009012FA" w:rsidRPr="009012FA" w:rsidRDefault="009012FA" w:rsidP="009012FA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99"/>
        </w:rPr>
      </w:pPr>
      <w:r w:rsidRPr="009012FA">
        <w:rPr>
          <w:rFonts w:cs="Calibri"/>
          <w:bCs/>
          <w:color w:val="000099"/>
        </w:rPr>
        <w:t xml:space="preserve">Cantidad de licitaciones u órdenes de compras ganadas por la empresa BOLPROS del 2013 hasta la fecha, así como una descripción de los productos que dicha empresa ha </w:t>
      </w:r>
      <w:r>
        <w:rPr>
          <w:rFonts w:cs="Calibri"/>
          <w:bCs/>
          <w:color w:val="000099"/>
        </w:rPr>
        <w:t>v</w:t>
      </w:r>
      <w:r w:rsidRPr="009012FA">
        <w:rPr>
          <w:rFonts w:cs="Calibri"/>
          <w:bCs/>
          <w:color w:val="000099"/>
        </w:rPr>
        <w:t>endido al MAG</w:t>
      </w:r>
      <w:r w:rsidR="000F7EDD">
        <w:rPr>
          <w:rFonts w:cs="Calibri"/>
          <w:bCs/>
          <w:color w:val="000099"/>
        </w:rPr>
        <w:t>.</w:t>
      </w:r>
    </w:p>
    <w:p w:rsidR="009012FA" w:rsidRPr="009012FA" w:rsidRDefault="009012FA" w:rsidP="009012FA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99"/>
        </w:rPr>
      </w:pPr>
      <w:r w:rsidRPr="009012FA">
        <w:rPr>
          <w:rFonts w:cs="Calibri"/>
          <w:bCs/>
          <w:color w:val="000099"/>
        </w:rPr>
        <w:t>Cantidad de productos químicos (FUNGICIDAS) validados por el MAG, y los prohibidos, así como los informes donde se establecen la viabilidad de dichos productos, de 2013 hasta la fecha</w:t>
      </w:r>
      <w:r w:rsidR="000F7EDD">
        <w:rPr>
          <w:rFonts w:cs="Calibri"/>
          <w:bCs/>
          <w:color w:val="000099"/>
        </w:rPr>
        <w:t>.</w:t>
      </w:r>
    </w:p>
    <w:p w:rsidR="009012FA" w:rsidRPr="009012FA" w:rsidRDefault="009012FA" w:rsidP="0069300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  <w:color w:val="000099"/>
          <w:sz w:val="8"/>
          <w:lang w:eastAsia="en-US"/>
        </w:rPr>
      </w:pPr>
    </w:p>
    <w:p w:rsidR="00CD5BC6" w:rsidRPr="007057BD" w:rsidRDefault="00CD5BC6" w:rsidP="000C1BC1">
      <w:pPr>
        <w:spacing w:after="0" w:line="240" w:lineRule="auto"/>
        <w:jc w:val="both"/>
        <w:rPr>
          <w:rFonts w:asciiTheme="minorHAnsi" w:eastAsia="Arial Unicode MS" w:hAnsiTheme="minorHAnsi" w:cs="Arial Unicode MS"/>
          <w:sz w:val="2"/>
        </w:rPr>
      </w:pPr>
    </w:p>
    <w:p w:rsidR="0044445F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820980" w:rsidRPr="00820980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xxxxxxxxxxxxxxxxxxx</w:t>
      </w:r>
      <w:proofErr w:type="spellEnd"/>
      <w:r w:rsidR="00DE3698" w:rsidRPr="00205DD9">
        <w:rPr>
          <w:rFonts w:asciiTheme="minorHAnsi" w:eastAsia="Arial Unicode MS" w:hAnsiTheme="minorHAnsi" w:cs="Arial Unicode MS"/>
          <w:b/>
          <w:color w:val="000099"/>
        </w:rPr>
        <w:t>,</w:t>
      </w:r>
      <w:r w:rsidR="00DE3698">
        <w:rPr>
          <w:b/>
          <w:color w:val="000099"/>
        </w:rPr>
        <w:t xml:space="preserve">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326E1B">
        <w:rPr>
          <w:rFonts w:asciiTheme="minorHAnsi" w:eastAsia="Arial Unicode MS" w:hAnsiTheme="minorHAnsi" w:cs="Arial Unicode MS"/>
        </w:rPr>
        <w:t xml:space="preserve">: </w:t>
      </w:r>
    </w:p>
    <w:p w:rsidR="0044445F" w:rsidRPr="001071DA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44445F" w:rsidRPr="00205DD9" w:rsidRDefault="0044445F" w:rsidP="000C1BC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205DD9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0C1BC1" w:rsidRPr="00205DD9">
        <w:rPr>
          <w:rFonts w:asciiTheme="minorHAnsi" w:eastAsia="Arial Unicode MS" w:hAnsiTheme="minorHAnsi" w:cs="Arial Unicode MS"/>
          <w:b/>
        </w:rPr>
        <w:t>PARTE</w:t>
      </w:r>
      <w:r w:rsidR="000C1BC1" w:rsidRPr="00205DD9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Pr="00205DD9">
        <w:rPr>
          <w:rFonts w:asciiTheme="minorHAnsi" w:eastAsia="Arial Unicode MS" w:hAnsiTheme="minorHAnsi" w:cs="Arial Unicode MS"/>
          <w:b/>
          <w:color w:val="000099"/>
        </w:rPr>
        <w:t>LA INFORMACIÓN PÚBLICA SOLICITADA</w:t>
      </w:r>
    </w:p>
    <w:p w:rsidR="00DD7C2B" w:rsidRPr="001071DA" w:rsidRDefault="00DD7C2B" w:rsidP="00931693">
      <w:pPr>
        <w:spacing w:after="0" w:line="240" w:lineRule="auto"/>
        <w:jc w:val="both"/>
        <w:rPr>
          <w:sz w:val="4"/>
        </w:rPr>
      </w:pPr>
    </w:p>
    <w:p w:rsidR="000F7EDD" w:rsidRDefault="000F7EDD" w:rsidP="00CE2D7A">
      <w:pPr>
        <w:spacing w:after="0" w:line="240" w:lineRule="auto"/>
        <w:jc w:val="both"/>
      </w:pPr>
    </w:p>
    <w:p w:rsidR="009012FA" w:rsidRDefault="0075786D" w:rsidP="00CE2D7A">
      <w:pPr>
        <w:spacing w:after="0" w:line="240" w:lineRule="auto"/>
        <w:jc w:val="both"/>
      </w:pPr>
      <w:r>
        <w:t xml:space="preserve">Se adjunta </w:t>
      </w:r>
      <w:r w:rsidR="00FF5CAA">
        <w:t xml:space="preserve">a la presente resolución </w:t>
      </w:r>
      <w:r w:rsidR="009012FA">
        <w:t xml:space="preserve">la siguiente </w:t>
      </w:r>
      <w:r>
        <w:t>información</w:t>
      </w:r>
      <w:r w:rsidR="009012FA">
        <w:t>:</w:t>
      </w:r>
    </w:p>
    <w:p w:rsidR="00D265CD" w:rsidRPr="008A76F9" w:rsidRDefault="00D265CD" w:rsidP="00CE2D7A">
      <w:pPr>
        <w:spacing w:after="0" w:line="240" w:lineRule="auto"/>
        <w:jc w:val="both"/>
        <w:rPr>
          <w:sz w:val="14"/>
        </w:rPr>
      </w:pPr>
    </w:p>
    <w:p w:rsidR="009012FA" w:rsidRPr="008A76F9" w:rsidRDefault="00D265CD" w:rsidP="007057BD">
      <w:pPr>
        <w:pStyle w:val="Prrafodelista"/>
        <w:numPr>
          <w:ilvl w:val="0"/>
          <w:numId w:val="23"/>
        </w:numPr>
        <w:spacing w:after="0"/>
        <w:jc w:val="both"/>
        <w:rPr>
          <w:color w:val="000099"/>
        </w:rPr>
      </w:pPr>
      <w:r w:rsidRPr="008A76F9">
        <w:rPr>
          <w:color w:val="000099"/>
        </w:rPr>
        <w:t>Copia impresa del e</w:t>
      </w:r>
      <w:r w:rsidR="009012FA" w:rsidRPr="008A76F9">
        <w:rPr>
          <w:color w:val="000099"/>
        </w:rPr>
        <w:t>xpediente de la Oferta de Compra N° 44, de fecha 25 de abril de 2016, en su versión pública, de acuerdo a lo dispuesto</w:t>
      </w:r>
      <w:r w:rsidR="00177DCC" w:rsidRPr="008A76F9">
        <w:rPr>
          <w:color w:val="000099"/>
        </w:rPr>
        <w:t xml:space="preserve"> en los artículos 6 literal “a” y 24 literal </w:t>
      </w:r>
      <w:r w:rsidRPr="008A76F9">
        <w:rPr>
          <w:color w:val="000099"/>
        </w:rPr>
        <w:t>“</w:t>
      </w:r>
      <w:r w:rsidR="00177DCC" w:rsidRPr="008A76F9">
        <w:rPr>
          <w:color w:val="000099"/>
        </w:rPr>
        <w:t>c</w:t>
      </w:r>
      <w:r w:rsidRPr="008A76F9">
        <w:rPr>
          <w:color w:val="000099"/>
        </w:rPr>
        <w:t>”</w:t>
      </w:r>
      <w:r w:rsidR="003D3466">
        <w:rPr>
          <w:color w:val="000099"/>
        </w:rPr>
        <w:t xml:space="preserve"> y </w:t>
      </w:r>
      <w:bookmarkStart w:id="0" w:name="_GoBack"/>
      <w:bookmarkEnd w:id="0"/>
      <w:r w:rsidR="003D3466">
        <w:rPr>
          <w:color w:val="000099"/>
        </w:rPr>
        <w:t>”d”</w:t>
      </w:r>
      <w:r w:rsidRPr="008A76F9">
        <w:rPr>
          <w:color w:val="000099"/>
        </w:rPr>
        <w:t>, de la Ley de Acceso a la Información P</w:t>
      </w:r>
      <w:r w:rsidR="007057BD">
        <w:rPr>
          <w:color w:val="000099"/>
        </w:rPr>
        <w:t>ública (contenida en 1 AMPO).</w:t>
      </w:r>
    </w:p>
    <w:p w:rsidR="00D265CD" w:rsidRPr="008A76F9" w:rsidRDefault="00D265CD" w:rsidP="007057BD">
      <w:pPr>
        <w:pStyle w:val="Prrafodelista"/>
        <w:numPr>
          <w:ilvl w:val="0"/>
          <w:numId w:val="23"/>
        </w:numPr>
        <w:spacing w:after="0"/>
        <w:jc w:val="both"/>
        <w:rPr>
          <w:color w:val="000099"/>
        </w:rPr>
      </w:pPr>
      <w:r w:rsidRPr="008A76F9">
        <w:rPr>
          <w:color w:val="000099"/>
        </w:rPr>
        <w:t>Copia de los proveedores del Ministerio de Agricultura y Ganadería en materia agrícola (roya, plagas de café entre otros) actualizadas a la presente solicitud</w:t>
      </w:r>
      <w:r w:rsidR="007057BD">
        <w:rPr>
          <w:color w:val="000099"/>
        </w:rPr>
        <w:t xml:space="preserve"> (ARCHIVO EN PDF).</w:t>
      </w:r>
    </w:p>
    <w:p w:rsidR="00205DD9" w:rsidRDefault="00D265CD" w:rsidP="00205DD9">
      <w:pPr>
        <w:pStyle w:val="Prrafodelista"/>
        <w:numPr>
          <w:ilvl w:val="0"/>
          <w:numId w:val="23"/>
        </w:numPr>
        <w:spacing w:after="0"/>
        <w:jc w:val="both"/>
        <w:rPr>
          <w:color w:val="000099"/>
        </w:rPr>
      </w:pPr>
      <w:r w:rsidRPr="00205DD9">
        <w:rPr>
          <w:color w:val="000099"/>
        </w:rPr>
        <w:t xml:space="preserve">Copia del Acuerdo Ministerial N° 151 publicado en el Diario Oficial N° 120, Tomo 347 del 28 de junio de 2000, en el cual se describe la lista de ingredientes activos de plaguicidas, ya sea en su </w:t>
      </w:r>
      <w:r w:rsidRPr="00205DD9">
        <w:rPr>
          <w:color w:val="000099"/>
        </w:rPr>
        <w:lastRenderedPageBreak/>
        <w:t>grado técnico o como producto formulado, prohibidos para el registro, importación, fabricación, comercialización y distribuci</w:t>
      </w:r>
      <w:r w:rsidR="007057BD" w:rsidRPr="00205DD9">
        <w:rPr>
          <w:color w:val="000099"/>
        </w:rPr>
        <w:t>ón (ARCHIVO EN PDF).</w:t>
      </w:r>
    </w:p>
    <w:p w:rsidR="00205DD9" w:rsidRDefault="00205DD9" w:rsidP="00205DD9">
      <w:pPr>
        <w:pStyle w:val="Prrafodelista"/>
        <w:spacing w:after="0"/>
        <w:ind w:left="360"/>
        <w:jc w:val="both"/>
        <w:rPr>
          <w:color w:val="000099"/>
        </w:rPr>
      </w:pPr>
    </w:p>
    <w:p w:rsidR="00205DD9" w:rsidRDefault="00205DD9" w:rsidP="00205DD9">
      <w:pPr>
        <w:pStyle w:val="Prrafodelista"/>
        <w:spacing w:after="0"/>
        <w:ind w:left="360"/>
        <w:jc w:val="both"/>
        <w:rPr>
          <w:color w:val="000099"/>
        </w:rPr>
      </w:pPr>
    </w:p>
    <w:p w:rsidR="000F7EDD" w:rsidRDefault="000F7EDD" w:rsidP="00205DD9">
      <w:pPr>
        <w:pStyle w:val="Prrafodelista"/>
        <w:spacing w:after="0"/>
        <w:ind w:left="360"/>
        <w:jc w:val="both"/>
        <w:rPr>
          <w:color w:val="000099"/>
        </w:rPr>
      </w:pPr>
    </w:p>
    <w:p w:rsidR="00205DD9" w:rsidRPr="008A76F9" w:rsidRDefault="00D265CD" w:rsidP="00205DD9">
      <w:pPr>
        <w:pStyle w:val="Prrafodelista"/>
        <w:numPr>
          <w:ilvl w:val="0"/>
          <w:numId w:val="23"/>
        </w:numPr>
        <w:spacing w:after="0"/>
        <w:jc w:val="both"/>
        <w:rPr>
          <w:color w:val="000099"/>
        </w:rPr>
      </w:pPr>
      <w:r w:rsidRPr="00205DD9">
        <w:rPr>
          <w:color w:val="000099"/>
        </w:rPr>
        <w:t>Lista de productos que han sido cancelados los registros y prohibida la importación y comercializaci</w:t>
      </w:r>
      <w:r w:rsidR="007057BD" w:rsidRPr="00205DD9">
        <w:rPr>
          <w:color w:val="000099"/>
        </w:rPr>
        <w:t>ón en El Salvador (ARCHIVO EN EXCEL).</w:t>
      </w:r>
      <w:r w:rsidR="00205DD9" w:rsidRPr="00205DD9">
        <w:rPr>
          <w:color w:val="000099"/>
        </w:rPr>
        <w:t xml:space="preserve"> </w:t>
      </w:r>
      <w:r w:rsidR="00205DD9">
        <w:rPr>
          <w:color w:val="000099"/>
        </w:rPr>
        <w:t>Es importante mencionar que en cuanto a los productos prohibidos como fungicidas, se observa que no hay ningún ingrediente activo que haya sido prohibido que aún se utilice o este registrado para emplearse con fines agrícolas.</w:t>
      </w:r>
    </w:p>
    <w:p w:rsidR="00CE2D7A" w:rsidRPr="00205DD9" w:rsidRDefault="00CE2D7A" w:rsidP="00931693">
      <w:pPr>
        <w:spacing w:after="0" w:line="240" w:lineRule="auto"/>
        <w:jc w:val="both"/>
        <w:rPr>
          <w:sz w:val="6"/>
        </w:rPr>
      </w:pPr>
    </w:p>
    <w:p w:rsidR="00BE151D" w:rsidRPr="001071DA" w:rsidRDefault="00BE151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"/>
        </w:rPr>
      </w:pPr>
    </w:p>
    <w:p w:rsidR="000F7EDD" w:rsidRDefault="000F7EDD" w:rsidP="008A76F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A76F9" w:rsidRPr="008A76F9" w:rsidRDefault="00DD7C2B" w:rsidP="008A76F9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8A76F9">
        <w:rPr>
          <w:rFonts w:asciiTheme="minorHAnsi" w:eastAsia="Arial Unicode MS" w:hAnsiTheme="minorHAnsi" w:cs="Arial Unicode MS"/>
        </w:rPr>
        <w:t xml:space="preserve">Sobre </w:t>
      </w:r>
      <w:r w:rsidR="00D265CD" w:rsidRPr="008A76F9">
        <w:rPr>
          <w:rFonts w:asciiTheme="minorHAnsi" w:eastAsia="Arial Unicode MS" w:hAnsiTheme="minorHAnsi" w:cs="Arial Unicode MS"/>
        </w:rPr>
        <w:t xml:space="preserve">el nombre de </w:t>
      </w:r>
      <w:r w:rsidR="00D265CD" w:rsidRPr="007057BD">
        <w:rPr>
          <w:rFonts w:eastAsia="Calibri" w:cs="Calibri"/>
          <w:bCs/>
          <w:i/>
          <w:color w:val="000099"/>
          <w:lang w:eastAsia="en-US"/>
        </w:rPr>
        <w:t>la Unidad responsable y todos los trámites requeridos para validar un producto químico (FUNGICIDAS), los costos, tiempo y cualquier otra información al respecto</w:t>
      </w:r>
      <w:r w:rsidR="008A76F9" w:rsidRPr="007057BD">
        <w:rPr>
          <w:rFonts w:eastAsia="Calibri" w:cs="Calibri"/>
          <w:bCs/>
          <w:i/>
          <w:color w:val="000099"/>
          <w:lang w:eastAsia="en-US"/>
        </w:rPr>
        <w:t>;</w:t>
      </w:r>
      <w:r w:rsidR="008A76F9" w:rsidRPr="008A76F9">
        <w:rPr>
          <w:rFonts w:eastAsia="Calibri" w:cs="Calibri"/>
          <w:bCs/>
          <w:color w:val="000099"/>
          <w:lang w:eastAsia="en-US"/>
        </w:rPr>
        <w:t xml:space="preserve"> en </w:t>
      </w:r>
      <w:r w:rsidR="008A76F9" w:rsidRPr="008A76F9">
        <w:rPr>
          <w:rFonts w:eastAsia="Calibri" w:cs="Calibri"/>
          <w:bCs/>
          <w:lang w:eastAsia="en-US"/>
        </w:rPr>
        <w:t xml:space="preserve">este caso al analizar lo dispuesto </w:t>
      </w:r>
      <w:r w:rsidR="008A76F9" w:rsidRPr="008A76F9">
        <w:rPr>
          <w:rFonts w:eastAsia="Calibri" w:cs="Calibri"/>
          <w:bCs/>
          <w:color w:val="000099"/>
          <w:lang w:eastAsia="en-US"/>
        </w:rPr>
        <w:t>e</w:t>
      </w:r>
      <w:r w:rsidR="008A76F9" w:rsidRPr="008A76F9">
        <w:rPr>
          <w:rFonts w:asciiTheme="minorHAnsi" w:eastAsia="Arial Unicode MS" w:hAnsiTheme="minorHAnsi" w:cs="Arial Unicode MS"/>
        </w:rPr>
        <w:t>n los arts. 62, 65, 66 inc.6°, 68 inc. 2o. y 72 de la Ley de Acceso a la Información Pública y el art. 49 del Reglamento de dicha Ley que la información solicitada no es de la competencia de esta dependencia, por tanto determina y resuelve:</w:t>
      </w:r>
      <w:r w:rsidR="008A76F9" w:rsidRPr="008A76F9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8A76F9" w:rsidRPr="00205DD9" w:rsidRDefault="008A76F9" w:rsidP="008A76F9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0F7EDD" w:rsidRDefault="000F7EDD" w:rsidP="008A76F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8A76F9" w:rsidRPr="008A76F9" w:rsidRDefault="008A76F9" w:rsidP="008A76F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8A76F9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8A76F9" w:rsidRPr="00205DD9" w:rsidRDefault="008A76F9" w:rsidP="008A76F9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F7EDD" w:rsidRDefault="000F7EDD" w:rsidP="008A7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A76F9" w:rsidRDefault="008A76F9" w:rsidP="008A7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8A76F9">
        <w:rPr>
          <w:rFonts w:asciiTheme="minorHAnsi" w:eastAsia="Arial Unicode MS" w:hAnsiTheme="minorHAnsi" w:cs="Arial Unicode MS"/>
        </w:rPr>
        <w:t xml:space="preserve">La institución que </w:t>
      </w:r>
      <w:r w:rsidRPr="00205DD9">
        <w:rPr>
          <w:rFonts w:asciiTheme="minorHAnsi" w:eastAsia="Arial Unicode MS" w:hAnsiTheme="minorHAnsi" w:cs="Arial Unicode MS"/>
        </w:rPr>
        <w:t>VALIDA LA EFICACIA DE LOS PLAGUICIDAS</w:t>
      </w:r>
      <w:r>
        <w:rPr>
          <w:rFonts w:asciiTheme="minorHAnsi" w:eastAsia="Arial Unicode MS" w:hAnsiTheme="minorHAnsi" w:cs="Arial Unicode MS"/>
        </w:rPr>
        <w:t xml:space="preserve"> </w:t>
      </w:r>
      <w:r w:rsidRPr="008A76F9">
        <w:rPr>
          <w:rFonts w:asciiTheme="minorHAnsi" w:eastAsia="Arial Unicode MS" w:hAnsiTheme="minorHAnsi" w:cs="Arial Unicode MS"/>
        </w:rPr>
        <w:t xml:space="preserve">es el </w:t>
      </w:r>
      <w:r w:rsidR="00205DD9">
        <w:rPr>
          <w:rFonts w:asciiTheme="minorHAnsi" w:eastAsia="Arial Unicode MS" w:hAnsiTheme="minorHAnsi" w:cs="Arial Unicode MS"/>
          <w:color w:val="000099"/>
        </w:rPr>
        <w:t xml:space="preserve">Centro </w:t>
      </w:r>
      <w:r w:rsidRPr="008A76F9">
        <w:rPr>
          <w:rFonts w:asciiTheme="minorHAnsi" w:eastAsia="Arial Unicode MS" w:hAnsiTheme="minorHAnsi" w:cs="Arial Unicode MS"/>
          <w:color w:val="000099"/>
        </w:rPr>
        <w:t>N</w:t>
      </w:r>
      <w:r w:rsidR="00205DD9">
        <w:rPr>
          <w:rFonts w:asciiTheme="minorHAnsi" w:eastAsia="Arial Unicode MS" w:hAnsiTheme="minorHAnsi" w:cs="Arial Unicode MS"/>
          <w:color w:val="000099"/>
        </w:rPr>
        <w:t xml:space="preserve">acional de Tecnología </w:t>
      </w:r>
      <w:r w:rsidRPr="008A76F9">
        <w:rPr>
          <w:rFonts w:asciiTheme="minorHAnsi" w:eastAsia="Arial Unicode MS" w:hAnsiTheme="minorHAnsi" w:cs="Arial Unicode MS"/>
          <w:color w:val="000099"/>
        </w:rPr>
        <w:t xml:space="preserve"> A</w:t>
      </w:r>
      <w:r w:rsidR="00205DD9">
        <w:rPr>
          <w:rFonts w:asciiTheme="minorHAnsi" w:eastAsia="Arial Unicode MS" w:hAnsiTheme="minorHAnsi" w:cs="Arial Unicode MS"/>
          <w:color w:val="000099"/>
        </w:rPr>
        <w:t>gropecuaria y Forestal “Enrique Álvarez Córdova</w:t>
      </w:r>
      <w:r w:rsidR="00205DD9" w:rsidRPr="00205DD9">
        <w:rPr>
          <w:rFonts w:asciiTheme="minorHAnsi" w:eastAsia="Arial Unicode MS" w:hAnsiTheme="minorHAnsi" w:cs="Arial Unicode MS"/>
          <w:color w:val="000099"/>
        </w:rPr>
        <w:t>”</w:t>
      </w:r>
      <w:r w:rsidRPr="00205DD9">
        <w:rPr>
          <w:rFonts w:asciiTheme="minorHAnsi" w:eastAsia="Arial Unicode MS" w:hAnsiTheme="minorHAnsi" w:cs="Arial Unicode MS"/>
          <w:color w:val="000099"/>
        </w:rPr>
        <w:t xml:space="preserve"> CENTA</w:t>
      </w:r>
      <w:r w:rsidRPr="008A76F9">
        <w:rPr>
          <w:rFonts w:asciiTheme="minorHAnsi" w:eastAsia="Arial Unicode MS" w:hAnsiTheme="minorHAnsi" w:cs="Arial Unicode MS"/>
          <w:color w:val="000099"/>
        </w:rPr>
        <w:t>,</w:t>
      </w:r>
      <w:r w:rsidRPr="008A76F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7057BD">
        <w:rPr>
          <w:rFonts w:asciiTheme="minorHAnsi" w:eastAsia="Arial Unicode MS" w:hAnsiTheme="minorHAnsi" w:cs="Arial Unicode MS"/>
        </w:rPr>
        <w:t>por lo que sugerimos c</w:t>
      </w:r>
      <w:r w:rsidRPr="008A76F9">
        <w:rPr>
          <w:rFonts w:asciiTheme="minorHAnsi" w:eastAsia="Arial Unicode MS" w:hAnsiTheme="minorHAnsi" w:cs="Arial Unicode MS"/>
        </w:rPr>
        <w:t>ontactar a la Oficina de Información y Respuesta</w:t>
      </w:r>
      <w:r w:rsidR="001668DB">
        <w:rPr>
          <w:rFonts w:asciiTheme="minorHAnsi" w:eastAsia="Arial Unicode MS" w:hAnsiTheme="minorHAnsi" w:cs="Arial Unicode MS"/>
        </w:rPr>
        <w:t xml:space="preserve"> de esa institución ubicada en </w:t>
      </w:r>
      <w:r w:rsidRPr="008A76F9">
        <w:rPr>
          <w:rFonts w:asciiTheme="minorHAnsi" w:eastAsia="Arial Unicode MS" w:hAnsiTheme="minorHAnsi" w:cs="Arial Unicode MS"/>
        </w:rPr>
        <w:t xml:space="preserve">Km 33 y medio carretera a Santa Ana, Ciudad Arce, La Libertad; con la </w:t>
      </w:r>
      <w:r w:rsidRPr="008A76F9">
        <w:rPr>
          <w:rFonts w:asciiTheme="minorHAnsi" w:eastAsia="Arial Unicode MS" w:hAnsiTheme="minorHAnsi" w:cs="Arial Unicode MS"/>
          <w:b/>
          <w:color w:val="000099"/>
        </w:rPr>
        <w:t>Oficial de Información Ing. Silvia Margoth Mejía</w:t>
      </w:r>
      <w:r w:rsidR="001668DB">
        <w:rPr>
          <w:rFonts w:asciiTheme="minorHAnsi" w:eastAsia="Arial Unicode MS" w:hAnsiTheme="minorHAnsi" w:cs="Arial Unicode MS"/>
          <w:b/>
          <w:color w:val="000099"/>
        </w:rPr>
        <w:t>,</w:t>
      </w:r>
      <w:r w:rsidRPr="008A76F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1668DB" w:rsidRPr="001668DB">
        <w:rPr>
          <w:rFonts w:asciiTheme="minorHAnsi" w:eastAsia="Arial Unicode MS" w:hAnsiTheme="minorHAnsi" w:cs="Arial Unicode MS"/>
        </w:rPr>
        <w:t xml:space="preserve">o </w:t>
      </w:r>
      <w:r w:rsidRPr="008A76F9">
        <w:rPr>
          <w:rFonts w:asciiTheme="minorHAnsi" w:eastAsia="Arial Unicode MS" w:hAnsiTheme="minorHAnsi" w:cs="Arial Unicode MS"/>
        </w:rPr>
        <w:t xml:space="preserve">al teléfono 2316-4603 y 2302-0291 o al correo electrónico </w:t>
      </w:r>
      <w:hyperlink r:id="rId9" w:history="1">
        <w:r w:rsidRPr="00213C93">
          <w:rPr>
            <w:rStyle w:val="Hipervnculo"/>
            <w:rFonts w:asciiTheme="minorHAnsi" w:eastAsia="Arial Unicode MS" w:hAnsiTheme="minorHAnsi" w:cs="Arial Unicode MS"/>
            <w:b/>
          </w:rPr>
          <w:t>oir@centa.gob.sv</w:t>
        </w:r>
      </w:hyperlink>
      <w:r w:rsidRPr="008A76F9">
        <w:rPr>
          <w:rFonts w:asciiTheme="minorHAnsi" w:eastAsia="Arial Unicode MS" w:hAnsiTheme="minorHAnsi" w:cs="Arial Unicode MS"/>
          <w:b/>
          <w:color w:val="000099"/>
        </w:rPr>
        <w:t>.</w:t>
      </w:r>
    </w:p>
    <w:p w:rsidR="008A76F9" w:rsidRPr="00205DD9" w:rsidRDefault="008A76F9" w:rsidP="008A7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7057BD" w:rsidRDefault="008A76F9" w:rsidP="008A7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No obstante la </w:t>
      </w:r>
      <w:r w:rsidRPr="00205DD9">
        <w:rPr>
          <w:rFonts w:asciiTheme="minorHAnsi" w:eastAsia="Arial Unicode MS" w:hAnsiTheme="minorHAnsi" w:cs="Arial Unicode MS"/>
          <w:color w:val="000099"/>
        </w:rPr>
        <w:t>Oficina de Registro y Fiscalización de la Dirección General de Sanidad Vegetal del MAG</w:t>
      </w:r>
      <w:r>
        <w:rPr>
          <w:rFonts w:asciiTheme="minorHAnsi" w:eastAsia="Arial Unicode MS" w:hAnsiTheme="minorHAnsi" w:cs="Arial Unicode MS"/>
        </w:rPr>
        <w:t xml:space="preserve"> es la encargada de REGISTRAR LOS INSUMOS AGRÍCOLAS, por lo que puede encontrar los requisitos para registrarlos en la p</w:t>
      </w:r>
      <w:r w:rsidR="007057BD">
        <w:rPr>
          <w:rFonts w:asciiTheme="minorHAnsi" w:eastAsia="Arial Unicode MS" w:hAnsiTheme="minorHAnsi" w:cs="Arial Unicode MS"/>
        </w:rPr>
        <w:t xml:space="preserve">ágina web de este ministerio: </w:t>
      </w:r>
      <w:hyperlink r:id="rId10" w:history="1">
        <w:r w:rsidR="007057BD" w:rsidRPr="007057BD">
          <w:rPr>
            <w:rStyle w:val="Hipervnculo"/>
            <w:rFonts w:asciiTheme="minorHAnsi" w:eastAsia="Arial Unicode MS" w:hAnsiTheme="minorHAnsi" w:cs="Arial Unicode MS"/>
            <w:color w:val="000099"/>
          </w:rPr>
          <w:t>www.mag.gob.sv/Servicios/Dirección General de Sanidad Vegetal/ Registro y Fiscalización/</w:t>
        </w:r>
      </w:hyperlink>
      <w:r w:rsidR="007057BD" w:rsidRPr="007057BD">
        <w:rPr>
          <w:rFonts w:asciiTheme="minorHAnsi" w:eastAsia="Arial Unicode MS" w:hAnsiTheme="minorHAnsi" w:cs="Arial Unicode MS"/>
          <w:color w:val="000099"/>
        </w:rPr>
        <w:t xml:space="preserve"> Inscripción y reinscripción de productos agrícolas:</w:t>
      </w:r>
      <w:r w:rsidR="007057BD">
        <w:rPr>
          <w:rFonts w:asciiTheme="minorHAnsi" w:eastAsia="Arial Unicode MS" w:hAnsiTheme="minorHAnsi" w:cs="Arial Unicode MS"/>
        </w:rPr>
        <w:t xml:space="preserve"> descargar los requisitos que ahí se encuentran; a continuación dejo el link del sitio web: </w:t>
      </w:r>
      <w:hyperlink r:id="rId11" w:history="1">
        <w:r w:rsidR="007057BD" w:rsidRPr="00213C93">
          <w:rPr>
            <w:rStyle w:val="Hipervnculo"/>
            <w:rFonts w:asciiTheme="minorHAnsi" w:eastAsia="Arial Unicode MS" w:hAnsiTheme="minorHAnsi" w:cs="Arial Unicode MS"/>
          </w:rPr>
          <w:t>http://www.mag.gob.sv/inscripcion-y-reinscripcion-de-productos-agricolas/</w:t>
        </w:r>
      </w:hyperlink>
      <w:r w:rsidR="007057BD">
        <w:rPr>
          <w:rFonts w:asciiTheme="minorHAnsi" w:eastAsia="Arial Unicode MS" w:hAnsiTheme="minorHAnsi" w:cs="Arial Unicode MS"/>
        </w:rPr>
        <w:t>.</w:t>
      </w:r>
    </w:p>
    <w:p w:rsidR="007057BD" w:rsidRPr="00205DD9" w:rsidRDefault="007057BD" w:rsidP="008A7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205DD9" w:rsidRDefault="007057BD" w:rsidP="00FE57B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</w:rPr>
      </w:pPr>
      <w:r w:rsidRPr="007057BD">
        <w:rPr>
          <w:rFonts w:asciiTheme="minorHAnsi" w:eastAsia="Arial Unicode MS" w:hAnsiTheme="minorHAnsi" w:cs="Arial"/>
          <w:w w:val="102"/>
        </w:rPr>
        <w:t xml:space="preserve">Acerca de la </w:t>
      </w:r>
      <w:r w:rsidRPr="007057BD">
        <w:rPr>
          <w:rFonts w:eastAsia="Calibri" w:cs="Calibri"/>
          <w:bCs/>
          <w:i/>
          <w:color w:val="000099"/>
          <w:lang w:eastAsia="en-US"/>
        </w:rPr>
        <w:t xml:space="preserve">cantidad de licitaciones u órdenes de compras ganadas por la empresa BOLPROS del 2013 hasta la fecha, así como una descripción de los productos que dicha empresa ha vendido al </w:t>
      </w:r>
      <w:r w:rsidRPr="007057BD">
        <w:rPr>
          <w:rFonts w:eastAsia="Calibri" w:cs="Calibri"/>
          <w:bCs/>
          <w:i/>
          <w:color w:val="000099"/>
          <w:lang w:eastAsia="en-US"/>
        </w:rPr>
        <w:lastRenderedPageBreak/>
        <w:t>MAG</w:t>
      </w:r>
      <w:r w:rsidRPr="007057BD">
        <w:rPr>
          <w:rFonts w:eastAsia="Calibri" w:cs="Calibri"/>
          <w:b/>
          <w:bCs/>
          <w:i/>
          <w:color w:val="000099"/>
          <w:lang w:eastAsia="en-US"/>
        </w:rPr>
        <w:t xml:space="preserve">, </w:t>
      </w:r>
      <w:r>
        <w:rPr>
          <w:rFonts w:eastAsia="Calibri" w:cs="Calibri"/>
          <w:bCs/>
        </w:rPr>
        <w:t>sobre el particular la Oficina de Adquisiciones y Contrataciones Institucional</w:t>
      </w:r>
      <w:r w:rsidR="001668DB">
        <w:rPr>
          <w:rFonts w:eastAsia="Calibri" w:cs="Calibri"/>
          <w:bCs/>
        </w:rPr>
        <w:t xml:space="preserve"> informa que el MAG no le compra a BOLPROS, </w:t>
      </w:r>
      <w:r w:rsidR="001668DB">
        <w:rPr>
          <w:rFonts w:eastAsia="Calibri" w:cs="Calibri"/>
          <w:bCs/>
        </w:rPr>
        <w:tab/>
        <w:t>ya que no vende ninguna clase de productos, BOLPROS</w:t>
      </w:r>
      <w:r w:rsidR="00FE57B2">
        <w:rPr>
          <w:rFonts w:eastAsia="Calibri" w:cs="Calibri"/>
          <w:bCs/>
        </w:rPr>
        <w:t xml:space="preserve"> únicamente ofrece el mecanismo de intermediación bursátil para la intermediación de productos y servicios a través de los Puestos de Bolsa, para que cualquier proveedor que esté interesado pueda ofrecer sus productos, esto de conformidad al artículo 2 letra “e” de la LACAP y a la Ley de Productos y Servicios</w:t>
      </w:r>
      <w:r w:rsidR="00205DD9">
        <w:rPr>
          <w:rFonts w:eastAsia="Calibri" w:cs="Calibri"/>
          <w:bCs/>
        </w:rPr>
        <w:t>.</w:t>
      </w:r>
    </w:p>
    <w:p w:rsidR="00205DD9" w:rsidRDefault="00205DD9" w:rsidP="00FE57B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</w:rPr>
      </w:pPr>
    </w:p>
    <w:p w:rsidR="00205DD9" w:rsidRDefault="00205DD9" w:rsidP="00FE57B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</w:rPr>
      </w:pPr>
    </w:p>
    <w:p w:rsidR="00205DD9" w:rsidRDefault="00205DD9" w:rsidP="00FE57B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</w:rPr>
      </w:pPr>
    </w:p>
    <w:p w:rsidR="000F7EDD" w:rsidRDefault="000F7EDD" w:rsidP="00FE57B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Cs/>
        </w:rPr>
      </w:pPr>
    </w:p>
    <w:p w:rsidR="00257824" w:rsidRDefault="00205DD9" w:rsidP="00FE57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eastAsia="Calibri" w:cs="Calibri"/>
          <w:bCs/>
        </w:rPr>
        <w:t>E</w:t>
      </w:r>
      <w:r w:rsidR="00FE57B2">
        <w:rPr>
          <w:rFonts w:eastAsia="Calibri" w:cs="Calibri"/>
          <w:bCs/>
        </w:rPr>
        <w:t>n esos té</w:t>
      </w:r>
      <w:r>
        <w:rPr>
          <w:rFonts w:eastAsia="Calibri" w:cs="Calibri"/>
          <w:bCs/>
        </w:rPr>
        <w:t xml:space="preserve">rminos, </w:t>
      </w:r>
      <w:r w:rsidR="008A76F9" w:rsidRPr="008A76F9">
        <w:rPr>
          <w:rFonts w:eastAsia="Calibri" w:cs="Calibri"/>
          <w:bCs/>
          <w:lang w:eastAsia="en-US"/>
        </w:rPr>
        <w:t>analiza</w:t>
      </w:r>
      <w:r w:rsidR="00FE57B2">
        <w:rPr>
          <w:rFonts w:eastAsia="Calibri" w:cs="Calibri"/>
          <w:bCs/>
          <w:lang w:eastAsia="en-US"/>
        </w:rPr>
        <w:t>do lo anterior</w:t>
      </w:r>
      <w:r>
        <w:rPr>
          <w:rFonts w:eastAsia="Calibri" w:cs="Calibri"/>
          <w:bCs/>
          <w:lang w:eastAsia="en-US"/>
        </w:rPr>
        <w:t>,</w:t>
      </w:r>
      <w:r w:rsidR="00FE57B2">
        <w:rPr>
          <w:rFonts w:eastAsia="Calibri" w:cs="Calibri"/>
          <w:bCs/>
          <w:lang w:eastAsia="en-US"/>
        </w:rPr>
        <w:t xml:space="preserve"> y </w:t>
      </w:r>
      <w:r w:rsidR="00EF7AD3" w:rsidRPr="003E5914">
        <w:rPr>
          <w:rFonts w:asciiTheme="minorHAnsi" w:eastAsia="Arial Unicode MS" w:hAnsiTheme="minorHAnsi" w:cs="Arial Unicode MS"/>
        </w:rPr>
        <w:t xml:space="preserve">que la Ley de Acceso a la Información Pública dispone en el art. 73 que nos encontramos ante un caso de información </w:t>
      </w:r>
      <w:r w:rsidR="00EF7AD3" w:rsidRPr="00FE57B2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 xml:space="preserve">, lo que  impide  brindar lo  requerido  por  el  peticionario, </w:t>
      </w:r>
      <w:r w:rsidR="00FE57B2">
        <w:rPr>
          <w:rFonts w:asciiTheme="minorHAnsi" w:eastAsia="Arial Unicode MS" w:hAnsiTheme="minorHAnsi" w:cs="Arial Unicode MS"/>
        </w:rPr>
        <w:t xml:space="preserve">por tanto </w:t>
      </w:r>
      <w:r w:rsidR="00EF7AD3" w:rsidRPr="003E5914">
        <w:rPr>
          <w:rFonts w:asciiTheme="minorHAnsi" w:eastAsia="Arial Unicode MS" w:hAnsiTheme="minorHAnsi" w:cs="Arial Unicode MS"/>
        </w:rPr>
        <w:t>esta dependencia resuelve:</w:t>
      </w:r>
    </w:p>
    <w:p w:rsidR="00BE151D" w:rsidRPr="001071DA" w:rsidRDefault="00BE151D" w:rsidP="00217C3E">
      <w:pPr>
        <w:spacing w:after="0" w:line="240" w:lineRule="auto"/>
        <w:jc w:val="center"/>
        <w:rPr>
          <w:rFonts w:eastAsia="Calibri"/>
          <w:b/>
          <w:color w:val="0000CC"/>
          <w:sz w:val="6"/>
          <w:lang w:eastAsia="en-US"/>
        </w:rPr>
      </w:pPr>
    </w:p>
    <w:p w:rsidR="00205DD9" w:rsidRDefault="00205DD9" w:rsidP="00217C3E">
      <w:pPr>
        <w:spacing w:after="0" w:line="240" w:lineRule="auto"/>
        <w:jc w:val="center"/>
        <w:rPr>
          <w:rFonts w:eastAsia="Calibri"/>
          <w:b/>
          <w:color w:val="000099"/>
          <w:sz w:val="24"/>
          <w:lang w:eastAsia="en-US"/>
        </w:rPr>
      </w:pPr>
    </w:p>
    <w:p w:rsidR="00EF7AD3" w:rsidRPr="00FE57B2" w:rsidRDefault="00C22C53" w:rsidP="00217C3E">
      <w:pPr>
        <w:spacing w:after="0" w:line="240" w:lineRule="auto"/>
        <w:jc w:val="center"/>
        <w:rPr>
          <w:rFonts w:eastAsia="Calibri"/>
          <w:b/>
          <w:color w:val="000099"/>
          <w:sz w:val="24"/>
          <w:lang w:eastAsia="en-US"/>
        </w:rPr>
      </w:pPr>
      <w:r w:rsidRPr="00FE57B2">
        <w:rPr>
          <w:rFonts w:eastAsia="Calibri"/>
          <w:b/>
          <w:color w:val="000099"/>
          <w:sz w:val="24"/>
          <w:lang w:eastAsia="en-US"/>
        </w:rPr>
        <w:t>N</w:t>
      </w:r>
      <w:r w:rsidR="002811CB" w:rsidRPr="00FE57B2">
        <w:rPr>
          <w:rFonts w:eastAsia="Calibri"/>
          <w:b/>
          <w:color w:val="000099"/>
          <w:sz w:val="24"/>
          <w:lang w:eastAsia="en-US"/>
        </w:rPr>
        <w:t>O ENTREGAR</w:t>
      </w:r>
      <w:r w:rsidR="00EF7AD3" w:rsidRPr="00FE57B2">
        <w:rPr>
          <w:rFonts w:eastAsia="Calibri"/>
          <w:b/>
          <w:color w:val="000099"/>
          <w:sz w:val="24"/>
          <w:lang w:eastAsia="en-US"/>
        </w:rPr>
        <w:t xml:space="preserve"> LA INFORMACIÓN SOLICITADA POR INEXISTENCIA</w:t>
      </w:r>
      <w:r w:rsidR="00E25718" w:rsidRPr="00FE57B2">
        <w:rPr>
          <w:rFonts w:eastAsia="Calibri"/>
          <w:b/>
          <w:color w:val="000099"/>
          <w:sz w:val="24"/>
          <w:lang w:eastAsia="en-US"/>
        </w:rPr>
        <w:t xml:space="preserve"> </w:t>
      </w:r>
    </w:p>
    <w:p w:rsidR="008A76F9" w:rsidRDefault="008A76F9" w:rsidP="003305F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05F0" w:rsidRPr="00F57931" w:rsidRDefault="003305F0" w:rsidP="003305F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D10F34" w:rsidRPr="001256ED" w:rsidRDefault="00D10F34" w:rsidP="003305F0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D10F34" w:rsidRPr="001256ED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14" w:rsidRDefault="007F4814" w:rsidP="00F425A5">
      <w:pPr>
        <w:spacing w:after="0" w:line="240" w:lineRule="auto"/>
      </w:pPr>
      <w:r>
        <w:separator/>
      </w:r>
    </w:p>
  </w:endnote>
  <w:endnote w:type="continuationSeparator" w:id="0">
    <w:p w:rsidR="007F4814" w:rsidRDefault="007F48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400BE6" w:rsidRDefault="00764073" w:rsidP="00EF7AD3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400BE6">
      <w:rPr>
        <w:sz w:val="16"/>
      </w:rPr>
      <w:t xml:space="preserve">Si después de analizar lo anteriormente expuesto decide interponer un recurso </w:t>
    </w:r>
    <w:r w:rsidR="00005A4C" w:rsidRPr="00400BE6">
      <w:rPr>
        <w:sz w:val="16"/>
      </w:rPr>
      <w:t xml:space="preserve">debe apegarse a lo dispuesto en </w:t>
    </w:r>
    <w:r w:rsidRPr="00400BE6">
      <w:rPr>
        <w:sz w:val="16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D346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D346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D346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D346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14" w:rsidRDefault="007F4814" w:rsidP="00F425A5">
      <w:pPr>
        <w:spacing w:after="0" w:line="240" w:lineRule="auto"/>
      </w:pPr>
      <w:r>
        <w:separator/>
      </w:r>
    </w:p>
  </w:footnote>
  <w:footnote w:type="continuationSeparator" w:id="0">
    <w:p w:rsidR="007F4814" w:rsidRDefault="007F48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1E12A6"/>
    <w:multiLevelType w:val="hybridMultilevel"/>
    <w:tmpl w:val="19A086A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581D07"/>
    <w:multiLevelType w:val="hybridMultilevel"/>
    <w:tmpl w:val="BACCCD5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E4A4E"/>
    <w:multiLevelType w:val="hybridMultilevel"/>
    <w:tmpl w:val="AC90C6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20"/>
  </w:num>
  <w:num w:numId="6">
    <w:abstractNumId w:val="9"/>
  </w:num>
  <w:num w:numId="7">
    <w:abstractNumId w:val="15"/>
  </w:num>
  <w:num w:numId="8">
    <w:abstractNumId w:val="1"/>
  </w:num>
  <w:num w:numId="9">
    <w:abstractNumId w:val="22"/>
  </w:num>
  <w:num w:numId="10">
    <w:abstractNumId w:val="19"/>
  </w:num>
  <w:num w:numId="11">
    <w:abstractNumId w:val="7"/>
  </w:num>
  <w:num w:numId="12">
    <w:abstractNumId w:val="13"/>
  </w:num>
  <w:num w:numId="13">
    <w:abstractNumId w:val="21"/>
  </w:num>
  <w:num w:numId="14">
    <w:abstractNumId w:val="2"/>
  </w:num>
  <w:num w:numId="15">
    <w:abstractNumId w:val="16"/>
  </w:num>
  <w:num w:numId="16">
    <w:abstractNumId w:val="17"/>
  </w:num>
  <w:num w:numId="17">
    <w:abstractNumId w:val="3"/>
  </w:num>
  <w:num w:numId="18">
    <w:abstractNumId w:val="5"/>
  </w:num>
  <w:num w:numId="19">
    <w:abstractNumId w:val="14"/>
  </w:num>
  <w:num w:numId="20">
    <w:abstractNumId w:val="10"/>
  </w:num>
  <w:num w:numId="21">
    <w:abstractNumId w:val="8"/>
  </w:num>
  <w:num w:numId="22">
    <w:abstractNumId w:val="12"/>
  </w:num>
  <w:num w:numId="2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0538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0F7EDD"/>
    <w:rsid w:val="001071DA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8DB"/>
    <w:rsid w:val="00171316"/>
    <w:rsid w:val="0017152E"/>
    <w:rsid w:val="0017475C"/>
    <w:rsid w:val="001747B1"/>
    <w:rsid w:val="00176D2E"/>
    <w:rsid w:val="0017771D"/>
    <w:rsid w:val="00177A52"/>
    <w:rsid w:val="00177DCC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E3B"/>
    <w:rsid w:val="001D4A3E"/>
    <w:rsid w:val="001F3808"/>
    <w:rsid w:val="001F75CE"/>
    <w:rsid w:val="002027A5"/>
    <w:rsid w:val="00205DD9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05F0"/>
    <w:rsid w:val="003319B1"/>
    <w:rsid w:val="00333F28"/>
    <w:rsid w:val="0033497B"/>
    <w:rsid w:val="00336995"/>
    <w:rsid w:val="00337461"/>
    <w:rsid w:val="00337C08"/>
    <w:rsid w:val="00337D49"/>
    <w:rsid w:val="00342A31"/>
    <w:rsid w:val="00350AEA"/>
    <w:rsid w:val="00352961"/>
    <w:rsid w:val="0037414A"/>
    <w:rsid w:val="003830EE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D3466"/>
    <w:rsid w:val="003E5914"/>
    <w:rsid w:val="003E7751"/>
    <w:rsid w:val="003E7F5E"/>
    <w:rsid w:val="003F2FF0"/>
    <w:rsid w:val="003F428A"/>
    <w:rsid w:val="003F44CE"/>
    <w:rsid w:val="003F743C"/>
    <w:rsid w:val="00400BE6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6405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9EA"/>
    <w:rsid w:val="00503E14"/>
    <w:rsid w:val="00505879"/>
    <w:rsid w:val="00522680"/>
    <w:rsid w:val="00527FC1"/>
    <w:rsid w:val="00532C80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211C"/>
    <w:rsid w:val="00673515"/>
    <w:rsid w:val="006773A7"/>
    <w:rsid w:val="00683642"/>
    <w:rsid w:val="00685D0A"/>
    <w:rsid w:val="00687DE5"/>
    <w:rsid w:val="00693004"/>
    <w:rsid w:val="00693D89"/>
    <w:rsid w:val="00694271"/>
    <w:rsid w:val="006A4190"/>
    <w:rsid w:val="006A5B13"/>
    <w:rsid w:val="006A6E99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57BD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0295"/>
    <w:rsid w:val="007E2423"/>
    <w:rsid w:val="007E4665"/>
    <w:rsid w:val="007F0048"/>
    <w:rsid w:val="007F334C"/>
    <w:rsid w:val="007F3DD3"/>
    <w:rsid w:val="007F4814"/>
    <w:rsid w:val="007F4B65"/>
    <w:rsid w:val="007F53DD"/>
    <w:rsid w:val="007F7DF5"/>
    <w:rsid w:val="00812151"/>
    <w:rsid w:val="00820980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76F9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12FA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1B3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E70A1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77E41"/>
    <w:rsid w:val="00B86E15"/>
    <w:rsid w:val="00B942B3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151D"/>
    <w:rsid w:val="00BE4246"/>
    <w:rsid w:val="00BE5DFA"/>
    <w:rsid w:val="00BF233C"/>
    <w:rsid w:val="00BF5A29"/>
    <w:rsid w:val="00BF5D7C"/>
    <w:rsid w:val="00C11D10"/>
    <w:rsid w:val="00C12112"/>
    <w:rsid w:val="00C1337B"/>
    <w:rsid w:val="00C13F49"/>
    <w:rsid w:val="00C1587F"/>
    <w:rsid w:val="00C22C53"/>
    <w:rsid w:val="00C23D4D"/>
    <w:rsid w:val="00C244D4"/>
    <w:rsid w:val="00C3114B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5BC6"/>
    <w:rsid w:val="00CE2D7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F34"/>
    <w:rsid w:val="00D11986"/>
    <w:rsid w:val="00D13F34"/>
    <w:rsid w:val="00D2049F"/>
    <w:rsid w:val="00D20FD5"/>
    <w:rsid w:val="00D265CD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9A0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57B2"/>
    <w:rsid w:val="00FE71D5"/>
    <w:rsid w:val="00FE75A1"/>
    <w:rsid w:val="00FF0E16"/>
    <w:rsid w:val="00FF134D"/>
    <w:rsid w:val="00FF1E71"/>
    <w:rsid w:val="00FF38D4"/>
    <w:rsid w:val="00FF5CAA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g.gob.sv/inscripcion-y-reinscripcion-de-productos-agricola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Servicios/Direcci&#243;n%20General%20de%20Sanidad%20Vegetal/%20Registro%20y%20Fiscalizaci&#243;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54A6C-2323-44C1-A426-B8E737A3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2016-05-27T23:22:00Z</cp:lastPrinted>
  <dcterms:created xsi:type="dcterms:W3CDTF">2016-06-15T04:35:00Z</dcterms:created>
  <dcterms:modified xsi:type="dcterms:W3CDTF">2016-06-15T14:53:00Z</dcterms:modified>
</cp:coreProperties>
</file>