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A6" w:rsidRDefault="006D21A6" w:rsidP="006D21A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FE690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E690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FE690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FE690B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FE690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FE690B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FE690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196162" w:rsidRPr="00FE690B">
        <w:rPr>
          <w:rFonts w:asciiTheme="minorHAnsi" w:eastAsia="Arial Unicode MS" w:hAnsiTheme="minorHAnsi" w:cs="Arial Unicode MS"/>
          <w:b/>
          <w:color w:val="000099"/>
          <w:sz w:val="24"/>
        </w:rPr>
        <w:t>11</w:t>
      </w:r>
      <w:r w:rsidR="00535931" w:rsidRPr="00FE690B">
        <w:rPr>
          <w:rFonts w:asciiTheme="minorHAnsi" w:eastAsia="Arial Unicode MS" w:hAnsiTheme="minorHAnsi" w:cs="Arial Unicode MS"/>
          <w:b/>
          <w:color w:val="000099"/>
          <w:sz w:val="24"/>
        </w:rPr>
        <w:t>9</w:t>
      </w:r>
      <w:r w:rsidR="002C71C9" w:rsidRPr="00FE690B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FE690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6A090D" w:rsidRPr="00FE690B" w:rsidRDefault="006A090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FE690B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E690B">
        <w:rPr>
          <w:rFonts w:asciiTheme="minorHAnsi" w:eastAsia="Arial Unicode MS" w:hAnsiTheme="minorHAnsi" w:cs="Arial Unicode MS"/>
        </w:rPr>
        <w:t xml:space="preserve">Santa Tecla, </w:t>
      </w:r>
      <w:r w:rsidR="00B70104" w:rsidRPr="00FE690B">
        <w:rPr>
          <w:rFonts w:asciiTheme="minorHAnsi" w:eastAsia="Arial Unicode MS" w:hAnsiTheme="minorHAnsi" w:cs="Arial Unicode MS"/>
        </w:rPr>
        <w:t xml:space="preserve">departamento de La Libertad </w:t>
      </w:r>
      <w:r w:rsidRPr="00FE690B">
        <w:rPr>
          <w:rFonts w:asciiTheme="minorHAnsi" w:eastAsia="Arial Unicode MS" w:hAnsiTheme="minorHAnsi" w:cs="Arial Unicode MS"/>
        </w:rPr>
        <w:t xml:space="preserve">a las </w:t>
      </w:r>
      <w:r w:rsidR="00535931" w:rsidRPr="00FE690B">
        <w:rPr>
          <w:rFonts w:asciiTheme="minorHAnsi" w:eastAsia="Arial Unicode MS" w:hAnsiTheme="minorHAnsi" w:cs="Arial Unicode MS"/>
          <w:color w:val="000099"/>
        </w:rPr>
        <w:t>once</w:t>
      </w:r>
      <w:r w:rsidR="006A090D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E690B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FE690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="006A090D" w:rsidRPr="00FE690B">
        <w:rPr>
          <w:rFonts w:asciiTheme="minorHAnsi" w:eastAsia="Arial Unicode MS" w:hAnsiTheme="minorHAnsi" w:cs="Arial Unicode MS"/>
          <w:color w:val="000099"/>
        </w:rPr>
        <w:t>c</w:t>
      </w:r>
      <w:r w:rsidR="00535931" w:rsidRPr="00FE690B">
        <w:rPr>
          <w:rFonts w:asciiTheme="minorHAnsi" w:eastAsia="Arial Unicode MS" w:hAnsiTheme="minorHAnsi" w:cs="Arial Unicode MS"/>
          <w:color w:val="000099"/>
        </w:rPr>
        <w:t>uatro</w:t>
      </w:r>
      <w:r w:rsidR="0085715A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FE690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E690B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="00535931" w:rsidRPr="00FE690B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7607EB" w:rsidRPr="00FE690B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96162" w:rsidRPr="00FE690B">
        <w:rPr>
          <w:rFonts w:asciiTheme="minorHAnsi" w:eastAsia="Arial Unicode MS" w:hAnsiTheme="minorHAnsi" w:cs="Arial Unicode MS"/>
          <w:color w:val="000099"/>
        </w:rPr>
        <w:t>m</w:t>
      </w:r>
      <w:r w:rsidR="007607EB" w:rsidRPr="00FE690B">
        <w:rPr>
          <w:rFonts w:asciiTheme="minorHAnsi" w:eastAsia="Arial Unicode MS" w:hAnsiTheme="minorHAnsi" w:cs="Arial Unicode MS"/>
          <w:color w:val="000099"/>
        </w:rPr>
        <w:t>a</w:t>
      </w:r>
      <w:r w:rsidR="00196162" w:rsidRPr="00FE690B">
        <w:rPr>
          <w:rFonts w:asciiTheme="minorHAnsi" w:eastAsia="Arial Unicode MS" w:hAnsiTheme="minorHAnsi" w:cs="Arial Unicode MS"/>
          <w:color w:val="000099"/>
        </w:rPr>
        <w:t>yo</w:t>
      </w:r>
      <w:r w:rsidR="007607EB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E690B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FE690B">
        <w:rPr>
          <w:rFonts w:asciiTheme="minorHAnsi" w:eastAsia="Arial Unicode MS" w:hAnsiTheme="minorHAnsi" w:cs="Arial Unicode MS"/>
          <w:color w:val="000099"/>
        </w:rPr>
        <w:t>6</w:t>
      </w:r>
      <w:r w:rsidRPr="00FE690B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FE690B">
        <w:rPr>
          <w:rFonts w:asciiTheme="minorHAnsi" w:eastAsia="Arial Unicode MS" w:hAnsiTheme="minorHAnsi" w:cs="Arial Unicode MS"/>
        </w:rPr>
        <w:t xml:space="preserve"> </w:t>
      </w:r>
      <w:r w:rsidRPr="00FE690B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96162" w:rsidRPr="00FE690B">
        <w:rPr>
          <w:rFonts w:asciiTheme="minorHAnsi" w:eastAsia="Arial Unicode MS" w:hAnsiTheme="minorHAnsi" w:cs="Arial Unicode MS"/>
          <w:b/>
          <w:color w:val="000099"/>
        </w:rPr>
        <w:t>11</w:t>
      </w:r>
      <w:r w:rsidR="00535931" w:rsidRPr="00FE690B">
        <w:rPr>
          <w:rFonts w:asciiTheme="minorHAnsi" w:eastAsia="Arial Unicode MS" w:hAnsiTheme="minorHAnsi" w:cs="Arial Unicode MS"/>
          <w:b/>
          <w:color w:val="000099"/>
        </w:rPr>
        <w:t>9</w:t>
      </w:r>
      <w:r w:rsidR="009F7AF7" w:rsidRPr="00FE690B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E690B">
        <w:rPr>
          <w:rFonts w:asciiTheme="minorHAnsi" w:eastAsia="Arial Unicode MS" w:hAnsiTheme="minorHAnsi" w:cs="Arial Unicode MS"/>
        </w:rPr>
        <w:t>sobre:</w:t>
      </w:r>
    </w:p>
    <w:p w:rsidR="00235904" w:rsidRPr="00235904" w:rsidRDefault="00CF468B" w:rsidP="0023590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lang w:eastAsia="en-US"/>
        </w:rPr>
      </w:pPr>
      <w:r w:rsidRPr="00FE690B">
        <w:rPr>
          <w:rFonts w:eastAsia="Calibri"/>
          <w:lang w:eastAsia="en-US"/>
        </w:rPr>
        <w:t xml:space="preserve"> </w:t>
      </w:r>
    </w:p>
    <w:p w:rsidR="00235904" w:rsidRPr="00FE690B" w:rsidRDefault="00235904" w:rsidP="00235904">
      <w:pPr>
        <w:pStyle w:val="Default"/>
        <w:rPr>
          <w:rFonts w:eastAsia="Calibri"/>
          <w:bCs/>
          <w:color w:val="000099"/>
          <w:sz w:val="22"/>
          <w:szCs w:val="22"/>
          <w:lang w:eastAsia="en-US"/>
        </w:rPr>
      </w:pPr>
      <w:r w:rsidRPr="00235904">
        <w:rPr>
          <w:rFonts w:eastAsia="Calibri"/>
          <w:bCs/>
          <w:color w:val="000099"/>
          <w:sz w:val="22"/>
          <w:szCs w:val="22"/>
          <w:lang w:eastAsia="en-US"/>
        </w:rPr>
        <w:t>Información de empresas Estadounidenses importadoras:</w:t>
      </w:r>
    </w:p>
    <w:p w:rsidR="00047129" w:rsidRPr="00235904" w:rsidRDefault="00047129" w:rsidP="00235904">
      <w:pPr>
        <w:pStyle w:val="Default"/>
        <w:rPr>
          <w:rFonts w:eastAsia="Calibri"/>
          <w:bCs/>
          <w:color w:val="000099"/>
          <w:sz w:val="22"/>
          <w:szCs w:val="22"/>
          <w:lang w:eastAsia="en-US"/>
        </w:rPr>
      </w:pPr>
    </w:p>
    <w:p w:rsidR="00235904" w:rsidRPr="00235904" w:rsidRDefault="00235904" w:rsidP="00047129">
      <w:pPr>
        <w:pStyle w:val="Default"/>
        <w:jc w:val="both"/>
        <w:rPr>
          <w:rFonts w:eastAsia="Calibri"/>
          <w:bCs/>
          <w:color w:val="000099"/>
          <w:sz w:val="22"/>
          <w:szCs w:val="22"/>
          <w:lang w:eastAsia="en-US"/>
        </w:rPr>
      </w:pPr>
      <w:r w:rsidRPr="00235904">
        <w:rPr>
          <w:rFonts w:eastAsia="Calibri"/>
          <w:bCs/>
          <w:color w:val="000099"/>
          <w:sz w:val="22"/>
          <w:szCs w:val="22"/>
          <w:lang w:eastAsia="en-US"/>
        </w:rPr>
        <w:t>1) Nombre de las empresas que importan a El Salvador subproductos de origen animal (por ejemplo: harina de pollo, harina de carne, harina de pescado), de preferencia especificar si dichas empresas americanas están inspecci</w:t>
      </w:r>
      <w:r w:rsidR="00047129" w:rsidRPr="00FE690B">
        <w:rPr>
          <w:rFonts w:eastAsia="Calibri"/>
          <w:bCs/>
          <w:color w:val="000099"/>
          <w:sz w:val="22"/>
          <w:szCs w:val="22"/>
          <w:lang w:eastAsia="en-US"/>
        </w:rPr>
        <w:t>onadas y registradas por el MAG</w:t>
      </w:r>
    </w:p>
    <w:p w:rsidR="00047129" w:rsidRPr="00FE690B" w:rsidRDefault="00047129" w:rsidP="00047129">
      <w:pPr>
        <w:pStyle w:val="Default"/>
        <w:jc w:val="both"/>
        <w:rPr>
          <w:rFonts w:eastAsia="Calibri"/>
          <w:bCs/>
          <w:color w:val="000099"/>
          <w:sz w:val="22"/>
          <w:szCs w:val="22"/>
          <w:lang w:eastAsia="en-US"/>
        </w:rPr>
      </w:pPr>
    </w:p>
    <w:p w:rsidR="0085715A" w:rsidRPr="00FE690B" w:rsidRDefault="00235904" w:rsidP="00047129">
      <w:pPr>
        <w:pStyle w:val="Default"/>
        <w:jc w:val="both"/>
        <w:rPr>
          <w:rFonts w:eastAsia="Calibri"/>
          <w:bCs/>
          <w:color w:val="000099"/>
          <w:sz w:val="22"/>
          <w:szCs w:val="22"/>
          <w:lang w:eastAsia="en-US"/>
        </w:rPr>
      </w:pPr>
      <w:r w:rsidRPr="00FE690B">
        <w:rPr>
          <w:rFonts w:eastAsia="Calibri"/>
          <w:bCs/>
          <w:color w:val="000099"/>
          <w:sz w:val="22"/>
          <w:szCs w:val="22"/>
          <w:lang w:eastAsia="en-US"/>
        </w:rPr>
        <w:t>2) Además de las empresas, especificar el tipo de producto que importa, así como cantidades importadas</w:t>
      </w:r>
    </w:p>
    <w:p w:rsidR="00CF468B" w:rsidRPr="00FE690B" w:rsidRDefault="00CF468B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Pr="00FE690B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E690B">
        <w:rPr>
          <w:rFonts w:asciiTheme="minorHAnsi" w:eastAsia="Arial Unicode MS" w:hAnsiTheme="minorHAnsi" w:cs="Arial Unicode MS"/>
        </w:rPr>
        <w:t>P</w:t>
      </w:r>
      <w:r w:rsidR="00EE4B7D" w:rsidRPr="00FE690B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FE690B">
        <w:rPr>
          <w:rFonts w:asciiTheme="minorHAnsi" w:eastAsia="Arial Unicode MS" w:hAnsiTheme="minorHAnsi" w:cs="Arial Unicode MS"/>
          <w:b/>
          <w:color w:val="000099"/>
        </w:rPr>
        <w:t>:</w:t>
      </w:r>
      <w:r w:rsidR="00756275" w:rsidRPr="00FE690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6D21A6" w:rsidRPr="006D21A6">
        <w:rPr>
          <w:rFonts w:cs="Calibri"/>
          <w:b/>
          <w:color w:val="000099"/>
          <w:highlight w:val="darkBlue"/>
        </w:rPr>
        <w:t>xxxxxxxxxxxxxxxxxxxxxx</w:t>
      </w:r>
      <w:bookmarkStart w:id="0" w:name="_GoBack"/>
      <w:bookmarkEnd w:id="0"/>
      <w:proofErr w:type="spellEnd"/>
      <w:r w:rsidR="00DE3698" w:rsidRPr="00FE690B">
        <w:rPr>
          <w:b/>
          <w:color w:val="000099"/>
        </w:rPr>
        <w:t xml:space="preserve">, </w:t>
      </w:r>
      <w:r w:rsidR="00326E1B" w:rsidRPr="00FE690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FE690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FE690B">
        <w:rPr>
          <w:rFonts w:asciiTheme="minorHAnsi" w:eastAsia="Arial Unicode MS" w:hAnsiTheme="minorHAnsi" w:cs="Arial Unicode MS"/>
        </w:rPr>
        <w:t xml:space="preserve">: </w:t>
      </w:r>
    </w:p>
    <w:p w:rsidR="002C5FD4" w:rsidRPr="00FE690B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Pr="00FE690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FE690B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FE690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047129" w:rsidRPr="00FE690B" w:rsidRDefault="00047129" w:rsidP="00047129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931693" w:rsidRPr="00FE690B" w:rsidRDefault="00FE690B" w:rsidP="00FE69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E690B">
        <w:rPr>
          <w:rFonts w:asciiTheme="minorHAnsi" w:eastAsia="Arial Unicode MS" w:hAnsiTheme="minorHAnsi" w:cs="Arial Unicode MS"/>
        </w:rPr>
        <w:t>Al respecto la Dirección General de Ganadería informa que según registros las entidades</w:t>
      </w:r>
      <w:r w:rsidR="00047129" w:rsidRPr="00047129">
        <w:rPr>
          <w:rFonts w:asciiTheme="minorHAnsi" w:eastAsia="Arial Unicode MS" w:hAnsiTheme="minorHAnsi" w:cs="Arial Unicode MS"/>
        </w:rPr>
        <w:t xml:space="preserve"> VITUSA CORP y FLORIDA GREENWAY BIOTEC</w:t>
      </w:r>
      <w:r w:rsidRPr="00FE690B">
        <w:rPr>
          <w:rFonts w:asciiTheme="minorHAnsi" w:eastAsia="Arial Unicode MS" w:hAnsiTheme="minorHAnsi" w:cs="Arial Unicode MS"/>
        </w:rPr>
        <w:t>H</w:t>
      </w:r>
      <w:r w:rsidR="00047129" w:rsidRPr="00047129">
        <w:rPr>
          <w:rFonts w:asciiTheme="minorHAnsi" w:eastAsia="Arial Unicode MS" w:hAnsiTheme="minorHAnsi" w:cs="Arial Unicode MS"/>
        </w:rPr>
        <w:t xml:space="preserve">, que exportan desde Estados Unidos a El Salvador la materia prima harina de pescado </w:t>
      </w:r>
      <w:proofErr w:type="spellStart"/>
      <w:r w:rsidR="00047129" w:rsidRPr="00047129">
        <w:rPr>
          <w:rFonts w:asciiTheme="minorHAnsi" w:eastAsia="Arial Unicode MS" w:hAnsiTheme="minorHAnsi" w:cs="Arial Unicode MS"/>
        </w:rPr>
        <w:t>Propak</w:t>
      </w:r>
      <w:proofErr w:type="spellEnd"/>
      <w:r w:rsidR="00047129" w:rsidRPr="00047129">
        <w:rPr>
          <w:rFonts w:asciiTheme="minorHAnsi" w:eastAsia="Arial Unicode MS" w:hAnsiTheme="minorHAnsi" w:cs="Arial Unicode MS"/>
        </w:rPr>
        <w:t xml:space="preserve">, </w:t>
      </w:r>
      <w:r w:rsidRPr="00FE690B">
        <w:rPr>
          <w:rFonts w:asciiTheme="minorHAnsi" w:eastAsia="Arial Unicode MS" w:hAnsiTheme="minorHAnsi" w:cs="Arial Unicode MS"/>
        </w:rPr>
        <w:t>h</w:t>
      </w:r>
      <w:r w:rsidR="00047129" w:rsidRPr="00047129">
        <w:rPr>
          <w:rFonts w:asciiTheme="minorHAnsi" w:eastAsia="Arial Unicode MS" w:hAnsiTheme="minorHAnsi" w:cs="Arial Unicode MS"/>
        </w:rPr>
        <w:t xml:space="preserve">arina de hueso, y </w:t>
      </w:r>
      <w:proofErr w:type="spellStart"/>
      <w:r w:rsidR="00047129" w:rsidRPr="00047129">
        <w:rPr>
          <w:rFonts w:asciiTheme="minorHAnsi" w:eastAsia="Arial Unicode MS" w:hAnsiTheme="minorHAnsi" w:cs="Arial Unicode MS"/>
        </w:rPr>
        <w:t>Propak</w:t>
      </w:r>
      <w:proofErr w:type="spellEnd"/>
      <w:r w:rsidR="00047129" w:rsidRPr="00047129">
        <w:rPr>
          <w:rFonts w:asciiTheme="minorHAnsi" w:eastAsia="Arial Unicode MS" w:hAnsiTheme="minorHAnsi" w:cs="Arial Unicode MS"/>
        </w:rPr>
        <w:t xml:space="preserve"> 65 % (</w:t>
      </w:r>
      <w:r w:rsidRPr="00FE690B">
        <w:rPr>
          <w:rFonts w:asciiTheme="minorHAnsi" w:eastAsia="Arial Unicode MS" w:hAnsiTheme="minorHAnsi" w:cs="Arial Unicode MS"/>
        </w:rPr>
        <w:t>homólogo</w:t>
      </w:r>
      <w:r w:rsidR="00047129" w:rsidRPr="00047129">
        <w:rPr>
          <w:rFonts w:asciiTheme="minorHAnsi" w:eastAsia="Arial Unicode MS" w:hAnsiTheme="minorHAnsi" w:cs="Arial Unicode MS"/>
        </w:rPr>
        <w:t xml:space="preserve"> de harina de pescado), nunca ha sido inspeccionada la planta procesadora en origen, sin embargo, los visados han sido otorgados.</w:t>
      </w:r>
      <w:r w:rsidRPr="00FE690B">
        <w:rPr>
          <w:rFonts w:asciiTheme="minorHAnsi" w:eastAsia="Arial Unicode MS" w:hAnsiTheme="minorHAnsi" w:cs="Arial Unicode MS"/>
        </w:rPr>
        <w:t xml:space="preserve"> </w:t>
      </w:r>
      <w:r w:rsidR="00047129" w:rsidRPr="00FE690B">
        <w:rPr>
          <w:rFonts w:asciiTheme="minorHAnsi" w:eastAsia="Arial Unicode MS" w:hAnsiTheme="minorHAnsi" w:cs="Arial Unicode MS"/>
        </w:rPr>
        <w:t>Se adjunta cuadro de importaciones, de visado de materia prima, origen USA</w:t>
      </w:r>
      <w:r w:rsidRPr="00FE690B">
        <w:rPr>
          <w:rFonts w:asciiTheme="minorHAnsi" w:eastAsia="Arial Unicode MS" w:hAnsiTheme="minorHAnsi" w:cs="Arial Unicode MS"/>
        </w:rPr>
        <w:t>.</w:t>
      </w:r>
    </w:p>
    <w:sectPr w:rsidR="00931693" w:rsidRPr="00FE690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E2" w:rsidRDefault="006F28E2" w:rsidP="00F425A5">
      <w:pPr>
        <w:spacing w:after="0" w:line="240" w:lineRule="auto"/>
      </w:pPr>
      <w:r>
        <w:separator/>
      </w:r>
    </w:p>
  </w:endnote>
  <w:endnote w:type="continuationSeparator" w:id="0">
    <w:p w:rsidR="006F28E2" w:rsidRDefault="006F28E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D21A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D21A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D21A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D21A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E2" w:rsidRDefault="006F28E2" w:rsidP="00F425A5">
      <w:pPr>
        <w:spacing w:after="0" w:line="240" w:lineRule="auto"/>
      </w:pPr>
      <w:r>
        <w:separator/>
      </w:r>
    </w:p>
  </w:footnote>
  <w:footnote w:type="continuationSeparator" w:id="0">
    <w:p w:rsidR="006F28E2" w:rsidRDefault="006F28E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12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14C4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904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1B74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A6F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593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12C1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090D"/>
    <w:rsid w:val="006A4190"/>
    <w:rsid w:val="006A5B13"/>
    <w:rsid w:val="006B309A"/>
    <w:rsid w:val="006C0284"/>
    <w:rsid w:val="006C12FD"/>
    <w:rsid w:val="006C5B88"/>
    <w:rsid w:val="006D1878"/>
    <w:rsid w:val="006D2167"/>
    <w:rsid w:val="006D21A6"/>
    <w:rsid w:val="006D58A0"/>
    <w:rsid w:val="006E3D05"/>
    <w:rsid w:val="006E759D"/>
    <w:rsid w:val="006F28E2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B15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1E9C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3FD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60D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A616E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3D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690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E1446-3899-4D6B-9370-27E70064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2016-05-30T17:29:00Z</cp:lastPrinted>
  <dcterms:created xsi:type="dcterms:W3CDTF">2016-05-30T17:53:00Z</dcterms:created>
  <dcterms:modified xsi:type="dcterms:W3CDTF">2016-05-30T17:54:00Z</dcterms:modified>
</cp:coreProperties>
</file>