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B83390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0D11DF">
        <w:rPr>
          <w:rFonts w:asciiTheme="minorHAnsi" w:eastAsia="Arial Unicode MS" w:hAnsiTheme="minorHAnsi" w:cs="Arial Unicode MS"/>
          <w:b/>
          <w:color w:val="000099"/>
          <w:sz w:val="28"/>
        </w:rPr>
        <w:t>113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0D11DF">
        <w:rPr>
          <w:rFonts w:asciiTheme="minorHAnsi" w:eastAsia="Arial Unicode MS" w:hAnsiTheme="minorHAnsi" w:cs="Arial Unicode MS"/>
          <w:color w:val="000099"/>
        </w:rPr>
        <w:t>quince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0D11DF">
        <w:rPr>
          <w:rFonts w:asciiTheme="minorHAnsi" w:eastAsia="Arial Unicode MS" w:hAnsiTheme="minorHAnsi" w:cs="Arial Unicode MS"/>
          <w:color w:val="000099"/>
        </w:rPr>
        <w:t xml:space="preserve"> cuarenta y siete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0D11DF">
        <w:rPr>
          <w:rFonts w:asciiTheme="minorHAnsi" w:eastAsia="Arial Unicode MS" w:hAnsiTheme="minorHAnsi" w:cs="Arial Unicode MS"/>
          <w:color w:val="000099"/>
        </w:rPr>
        <w:t xml:space="preserve">veinticinco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0D11DF">
        <w:rPr>
          <w:rFonts w:asciiTheme="minorHAnsi" w:eastAsia="Arial Unicode MS" w:hAnsiTheme="minorHAnsi" w:cs="Arial Unicode MS"/>
          <w:color w:val="000099"/>
        </w:rPr>
        <w:t>m</w:t>
      </w:r>
      <w:r w:rsidR="000C1BC1">
        <w:rPr>
          <w:rFonts w:asciiTheme="minorHAnsi" w:eastAsia="Arial Unicode MS" w:hAnsiTheme="minorHAnsi" w:cs="Arial Unicode MS"/>
          <w:color w:val="000099"/>
        </w:rPr>
        <w:t>a</w:t>
      </w:r>
      <w:r w:rsidR="000D11DF">
        <w:rPr>
          <w:rFonts w:asciiTheme="minorHAnsi" w:eastAsia="Arial Unicode MS" w:hAnsiTheme="minorHAnsi" w:cs="Arial Unicode MS"/>
          <w:color w:val="000099"/>
        </w:rPr>
        <w:t xml:space="preserve">yo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0D11DF">
        <w:rPr>
          <w:rFonts w:asciiTheme="minorHAnsi" w:eastAsia="Arial Unicode MS" w:hAnsiTheme="minorHAnsi" w:cs="Arial Unicode MS"/>
          <w:b/>
          <w:color w:val="000099"/>
        </w:rPr>
        <w:t>11</w:t>
      </w:r>
      <w:r w:rsidR="000C1BC1">
        <w:rPr>
          <w:rFonts w:asciiTheme="minorHAnsi" w:eastAsia="Arial Unicode MS" w:hAnsiTheme="minorHAnsi" w:cs="Arial Unicode MS"/>
          <w:b/>
          <w:color w:val="000099"/>
        </w:rPr>
        <w:t>3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0D11DF" w:rsidRPr="000D11DF" w:rsidRDefault="000D11DF" w:rsidP="000D11DF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6"/>
          <w:szCs w:val="24"/>
          <w:lang w:eastAsia="en-US"/>
        </w:rPr>
      </w:pPr>
    </w:p>
    <w:p w:rsidR="000D11DF" w:rsidRPr="000D11DF" w:rsidRDefault="000D11DF" w:rsidP="000D11DF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0D11DF">
        <w:rPr>
          <w:rFonts w:eastAsia="Calibri" w:cs="Calibri"/>
          <w:b/>
          <w:bCs/>
          <w:color w:val="000099"/>
          <w:lang w:eastAsia="en-US"/>
        </w:rPr>
        <w:t>1) Producción de leche y productos lácteos en El Salvador 2010-2015</w:t>
      </w:r>
    </w:p>
    <w:p w:rsidR="000D11DF" w:rsidRPr="000D11DF" w:rsidRDefault="000D11DF" w:rsidP="000D11DF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0D11DF">
        <w:rPr>
          <w:rFonts w:eastAsia="Calibri" w:cs="Calibri"/>
          <w:b/>
          <w:bCs/>
          <w:color w:val="000099"/>
          <w:lang w:eastAsia="en-US"/>
        </w:rPr>
        <w:t>2) Producción de leche en polvo en el país</w:t>
      </w:r>
    </w:p>
    <w:p w:rsidR="000C1BC1" w:rsidRPr="000D11DF" w:rsidRDefault="000D11DF" w:rsidP="000D11DF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D11DF">
        <w:rPr>
          <w:rFonts w:eastAsia="Calibri" w:cs="Calibri"/>
          <w:b/>
          <w:bCs/>
          <w:color w:val="000099"/>
          <w:lang w:eastAsia="en-US"/>
        </w:rPr>
        <w:t>3) Cuotas para la importación de leche en polvo y otra información sobre la leche en polvo</w:t>
      </w:r>
    </w:p>
    <w:p w:rsidR="000C1BC1" w:rsidRPr="000E2EF1" w:rsidRDefault="000C1BC1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</w:p>
    <w:p w:rsidR="00931693" w:rsidRP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83390" w:rsidRPr="00B83390">
        <w:rPr>
          <w:rFonts w:ascii="Helvetica" w:hAnsi="Helvetica" w:cs="Helvetica"/>
          <w:b/>
          <w:color w:val="000099"/>
          <w:sz w:val="21"/>
          <w:szCs w:val="21"/>
          <w:highlight w:val="darkBlue"/>
          <w:shd w:val="clear" w:color="auto" w:fill="FFFFFF"/>
        </w:rPr>
        <w:t>xxxxxxxxxxxxxxxx</w:t>
      </w:r>
      <w:proofErr w:type="spellEnd"/>
      <w:r w:rsidR="00DE3698">
        <w:rPr>
          <w:b/>
          <w:color w:val="000099"/>
        </w:rPr>
        <w:t xml:space="preserve">, </w:t>
      </w:r>
      <w:r w:rsidR="000D11DF">
        <w:rPr>
          <w:rFonts w:asciiTheme="minorHAnsi" w:eastAsia="Arial Unicode MS" w:hAnsiTheme="minorHAnsi" w:cs="Arial Unicode MS"/>
        </w:rPr>
        <w:t>s</w:t>
      </w:r>
      <w:r w:rsidR="00931693" w:rsidRPr="00931693">
        <w:rPr>
          <w:rFonts w:asciiTheme="minorHAnsi" w:eastAsia="Arial Unicode MS" w:hAnsiTheme="minorHAnsi" w:cs="Arial Unicode MS"/>
        </w:rPr>
        <w:t xml:space="preserve">e estudió lo solicitado determinándose con base al art. 62 inciso 2º que </w:t>
      </w:r>
      <w:r w:rsidR="00005A4C" w:rsidRPr="00005A4C">
        <w:rPr>
          <w:rFonts w:asciiTheme="minorHAnsi" w:eastAsia="Arial Unicode MS" w:hAnsiTheme="minorHAnsi" w:cs="Arial Unicode MS"/>
          <w:color w:val="C00000"/>
        </w:rPr>
        <w:t xml:space="preserve">parte de </w:t>
      </w:r>
      <w:r w:rsidR="00931693" w:rsidRPr="00931693">
        <w:rPr>
          <w:rFonts w:asciiTheme="minorHAnsi" w:eastAsia="Arial Unicode MS" w:hAnsiTheme="minorHAnsi" w:cs="Arial Unicode MS"/>
        </w:rPr>
        <w:t>la misma ya está disponible al público. Por lo tanto resuelve:</w:t>
      </w:r>
    </w:p>
    <w:p w:rsidR="00931693" w:rsidRPr="000E2EF1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E339B8" w:rsidRPr="000E2EF1" w:rsidRDefault="00931693" w:rsidP="00123771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  <w:r w:rsidRPr="00123771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123771" w:rsidRDefault="00123771" w:rsidP="000D11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DD7C2B" w:rsidRDefault="0075786D" w:rsidP="000D11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Acerca de </w:t>
      </w:r>
      <w:r w:rsidR="004E567C">
        <w:rPr>
          <w:rFonts w:asciiTheme="minorHAnsi" w:eastAsia="Arial Unicode MS" w:hAnsiTheme="minorHAnsi" w:cs="Arial Unicode MS"/>
        </w:rPr>
        <w:t>la</w:t>
      </w:r>
      <w:r w:rsidR="00005A4C">
        <w:rPr>
          <w:rFonts w:asciiTheme="minorHAnsi" w:eastAsia="Arial Unicode MS" w:hAnsiTheme="minorHAnsi" w:cs="Arial Unicode MS"/>
        </w:rPr>
        <w:t xml:space="preserve"> </w:t>
      </w:r>
      <w:r w:rsidR="000D11DF">
        <w:rPr>
          <w:rFonts w:asciiTheme="minorHAnsi" w:eastAsia="Arial Unicode MS" w:hAnsiTheme="minorHAnsi" w:cs="Arial Unicode MS"/>
          <w:i/>
          <w:color w:val="000099"/>
        </w:rPr>
        <w:t>producción de leche</w:t>
      </w:r>
      <w:r w:rsidR="000D11DF" w:rsidRPr="000D11DF">
        <w:rPr>
          <w:rFonts w:eastAsia="Calibri" w:cs="Calibri"/>
          <w:b/>
          <w:bCs/>
          <w:color w:val="000099"/>
          <w:lang w:eastAsia="en-US"/>
        </w:rPr>
        <w:t xml:space="preserve"> </w:t>
      </w:r>
      <w:r w:rsidR="000D11DF" w:rsidRPr="000D11DF">
        <w:rPr>
          <w:rFonts w:eastAsia="Calibri" w:cs="Calibri"/>
          <w:bCs/>
          <w:i/>
          <w:color w:val="000099"/>
          <w:lang w:eastAsia="en-US"/>
        </w:rPr>
        <w:t>y productos lácteos en El Salvador 2010-2015 y Producción de leche en polvo en el país</w:t>
      </w:r>
      <w:r w:rsidR="000D11DF">
        <w:rPr>
          <w:rFonts w:eastAsia="Calibri" w:cs="Calibri"/>
          <w:bCs/>
          <w:i/>
          <w:color w:val="000099"/>
          <w:lang w:eastAsia="en-US"/>
        </w:rPr>
        <w:t xml:space="preserve"> y otra información sobre leche en polvo</w:t>
      </w:r>
      <w:r w:rsidR="000D11DF">
        <w:rPr>
          <w:rFonts w:eastAsia="Calibri" w:cs="Calibri"/>
          <w:b/>
          <w:bCs/>
          <w:color w:val="000099"/>
          <w:lang w:eastAsia="en-US"/>
        </w:rPr>
        <w:t>,</w:t>
      </w:r>
      <w:r w:rsidR="00005A4C" w:rsidRPr="00005A4C">
        <w:rPr>
          <w:rFonts w:asciiTheme="minorHAnsi" w:eastAsia="Arial Unicode MS" w:hAnsiTheme="minorHAnsi" w:cs="Arial Unicode MS"/>
          <w:color w:val="000099"/>
        </w:rPr>
        <w:t xml:space="preserve"> </w:t>
      </w:r>
      <w:r w:rsidR="000D11DF">
        <w:rPr>
          <w:rFonts w:asciiTheme="minorHAnsi" w:eastAsia="Arial Unicode MS" w:hAnsiTheme="minorHAnsi" w:cs="Arial Unicode MS"/>
          <w:color w:val="000099"/>
        </w:rPr>
        <w:t>d</w:t>
      </w:r>
      <w:r w:rsidR="000D11DF" w:rsidRPr="000D11DF">
        <w:rPr>
          <w:rFonts w:asciiTheme="minorHAnsi" w:eastAsia="Arial Unicode MS" w:hAnsiTheme="minorHAnsi" w:cs="Arial Unicode MS"/>
        </w:rPr>
        <w:t>ich</w:t>
      </w:r>
      <w:r w:rsidR="000D11DF">
        <w:rPr>
          <w:rFonts w:asciiTheme="minorHAnsi" w:eastAsia="Arial Unicode MS" w:hAnsiTheme="minorHAnsi" w:cs="Arial Unicode MS"/>
          <w:color w:val="000099"/>
        </w:rPr>
        <w:t>a</w:t>
      </w:r>
      <w:r w:rsidR="004E567C">
        <w:rPr>
          <w:rFonts w:asciiTheme="minorHAnsi" w:eastAsia="Arial Unicode MS" w:hAnsiTheme="minorHAnsi" w:cs="Arial Unicode MS"/>
          <w:color w:val="000099"/>
        </w:rPr>
        <w:t xml:space="preserve"> </w:t>
      </w:r>
      <w:r w:rsidR="004E567C" w:rsidRPr="004E567C">
        <w:rPr>
          <w:rFonts w:asciiTheme="minorHAnsi" w:eastAsia="Arial Unicode MS" w:hAnsiTheme="minorHAnsi" w:cs="Arial Unicode MS"/>
        </w:rPr>
        <w:t>información</w:t>
      </w:r>
      <w:r w:rsidR="004E567C">
        <w:rPr>
          <w:rFonts w:asciiTheme="minorHAnsi" w:eastAsia="Arial Unicode MS" w:hAnsiTheme="minorHAnsi" w:cs="Arial Unicode MS"/>
          <w:color w:val="000099"/>
        </w:rPr>
        <w:t xml:space="preserve"> </w:t>
      </w:r>
      <w:r w:rsidR="00005A4C">
        <w:rPr>
          <w:rFonts w:asciiTheme="minorHAnsi" w:eastAsia="Arial Unicode MS" w:hAnsiTheme="minorHAnsi" w:cs="Arial Unicode MS"/>
        </w:rPr>
        <w:t xml:space="preserve">puede descargarse </w:t>
      </w:r>
      <w:r w:rsidR="00123771">
        <w:rPr>
          <w:rFonts w:asciiTheme="minorHAnsi" w:eastAsia="Arial Unicode MS" w:hAnsiTheme="minorHAnsi" w:cs="Arial Unicode MS"/>
        </w:rPr>
        <w:t xml:space="preserve">en </w:t>
      </w:r>
      <w:r w:rsidR="00005A4C">
        <w:rPr>
          <w:rFonts w:asciiTheme="minorHAnsi" w:eastAsia="Arial Unicode MS" w:hAnsiTheme="minorHAnsi" w:cs="Arial Unicode MS"/>
        </w:rPr>
        <w:t xml:space="preserve">documentos </w:t>
      </w:r>
      <w:r w:rsidR="00123771">
        <w:rPr>
          <w:rFonts w:asciiTheme="minorHAnsi" w:eastAsia="Arial Unicode MS" w:hAnsiTheme="minorHAnsi" w:cs="Arial Unicode MS"/>
        </w:rPr>
        <w:t xml:space="preserve">incluidos </w:t>
      </w:r>
      <w:r w:rsidR="00005A4C">
        <w:rPr>
          <w:rFonts w:asciiTheme="minorHAnsi" w:eastAsia="Arial Unicode MS" w:hAnsiTheme="minorHAnsi" w:cs="Arial Unicode MS"/>
        </w:rPr>
        <w:t xml:space="preserve">en </w:t>
      </w:r>
      <w:r w:rsidR="00931693" w:rsidRPr="00931693">
        <w:rPr>
          <w:rFonts w:asciiTheme="minorHAnsi" w:eastAsia="Arial Unicode MS" w:hAnsiTheme="minorHAnsi" w:cs="Arial Unicode MS"/>
        </w:rPr>
        <w:t>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="00931693" w:rsidRPr="00931693">
        <w:rPr>
          <w:rFonts w:asciiTheme="minorHAnsi" w:eastAsia="Arial Unicode MS" w:hAnsiTheme="minorHAnsi" w:cs="Arial Unicode MS"/>
        </w:rPr>
        <w:t xml:space="preserve">, en la </w:t>
      </w:r>
      <w:r w:rsidR="00F74FD2">
        <w:rPr>
          <w:rFonts w:asciiTheme="minorHAnsi" w:eastAsia="Arial Unicode MS" w:hAnsiTheme="minorHAnsi" w:cs="Arial Unicode MS"/>
        </w:rPr>
        <w:t>siguiente</w:t>
      </w:r>
      <w:r w:rsidR="004E567C">
        <w:rPr>
          <w:rFonts w:asciiTheme="minorHAnsi" w:eastAsia="Arial Unicode MS" w:hAnsiTheme="minorHAnsi" w:cs="Arial Unicode MS"/>
        </w:rPr>
        <w:t xml:space="preserve"> </w:t>
      </w:r>
      <w:r w:rsidR="00931693" w:rsidRPr="00931693">
        <w:rPr>
          <w:rFonts w:asciiTheme="minorHAnsi" w:eastAsia="Arial Unicode MS" w:hAnsiTheme="minorHAnsi" w:cs="Arial Unicode MS"/>
        </w:rPr>
        <w:t>secci</w:t>
      </w:r>
      <w:r w:rsidR="004E567C">
        <w:rPr>
          <w:rFonts w:asciiTheme="minorHAnsi" w:eastAsia="Arial Unicode MS" w:hAnsiTheme="minorHAnsi" w:cs="Arial Unicode MS"/>
        </w:rPr>
        <w:t>ón</w:t>
      </w:r>
      <w:r w:rsidR="00F74FD2">
        <w:rPr>
          <w:rFonts w:asciiTheme="minorHAnsi" w:eastAsia="Arial Unicode MS" w:hAnsiTheme="minorHAnsi" w:cs="Arial Unicode MS"/>
        </w:rPr>
        <w:t>:</w:t>
      </w:r>
      <w:r w:rsidR="00005A4C">
        <w:rPr>
          <w:rFonts w:asciiTheme="minorHAnsi" w:eastAsia="Arial Unicode MS" w:hAnsiTheme="minorHAnsi" w:cs="Arial Unicode MS"/>
        </w:rPr>
        <w:t xml:space="preserve"> </w:t>
      </w:r>
    </w:p>
    <w:p w:rsidR="00DD7C2B" w:rsidRDefault="00DD7C2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D7C2B" w:rsidRPr="00DD7C2B" w:rsidRDefault="00DD7C2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PRODUCCIÓN</w:t>
      </w:r>
    </w:p>
    <w:p w:rsidR="00944BBC" w:rsidRDefault="00005A4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</w:t>
      </w:r>
      <w:r w:rsidR="00DD7C2B">
        <w:rPr>
          <w:rFonts w:asciiTheme="minorHAnsi" w:eastAsia="Arial Unicode MS" w:hAnsiTheme="minorHAnsi" w:cs="Arial Unicode MS"/>
        </w:rPr>
        <w:t xml:space="preserve">/Anuarios Agropecuarios, </w:t>
      </w:r>
      <w:r w:rsidR="004E567C">
        <w:rPr>
          <w:rFonts w:asciiTheme="minorHAnsi" w:eastAsia="Arial Unicode MS" w:hAnsiTheme="minorHAnsi" w:cs="Arial Unicode MS"/>
        </w:rPr>
        <w:t>o copiar el siguiente Link:</w:t>
      </w:r>
      <w:r w:rsidR="004E567C" w:rsidRPr="004E567C">
        <w:t xml:space="preserve"> </w:t>
      </w:r>
      <w:hyperlink r:id="rId9" w:history="1">
        <w:r w:rsidR="00D11986"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D11986" w:rsidRDefault="00D11986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44BBC" w:rsidRPr="00DD7C2B" w:rsidRDefault="00DD7C2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DD7C2B">
        <w:rPr>
          <w:rFonts w:asciiTheme="minorHAnsi" w:eastAsia="Arial Unicode MS" w:hAnsiTheme="minorHAnsi" w:cs="Arial Unicode MS"/>
          <w:b/>
          <w:color w:val="000099"/>
        </w:rPr>
        <w:t>PRECIOS</w:t>
      </w:r>
    </w:p>
    <w:p w:rsidR="00DD7C2B" w:rsidRDefault="00DD7C2B" w:rsidP="00DD7C2B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Economía Agropecuaria/Estadísticas de Producción Agropecuaria/Estadísticas de Precios, o copiar el siguiente Link:</w:t>
      </w:r>
      <w:r w:rsidRPr="004E567C">
        <w:t xml:space="preserve"> </w:t>
      </w:r>
      <w:hyperlink r:id="rId10" w:history="1">
        <w:r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0D11DF" w:rsidRDefault="000D11DF" w:rsidP="00DD7C2B">
      <w:pPr>
        <w:spacing w:after="0" w:line="240" w:lineRule="auto"/>
        <w:jc w:val="both"/>
        <w:rPr>
          <w:rStyle w:val="Hipervnculo"/>
          <w:rFonts w:asciiTheme="minorHAnsi" w:eastAsia="Arial Unicode MS" w:hAnsiTheme="minorHAnsi" w:cs="Arial Unicode MS"/>
        </w:rPr>
      </w:pPr>
    </w:p>
    <w:p w:rsidR="000D11DF" w:rsidRPr="00DD7C2B" w:rsidRDefault="000D11DF" w:rsidP="000D11D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ESTADÍSTICAS DE IMPORTACIÓN</w:t>
      </w:r>
    </w:p>
    <w:p w:rsidR="000D11DF" w:rsidRDefault="000D11DF" w:rsidP="000D11DF">
      <w:pPr>
        <w:spacing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Servicios/Dirección General de Ganadería/Cuarentena y Registro Veterinario</w:t>
      </w:r>
      <w:r w:rsidRPr="000D11DF">
        <w:rPr>
          <w:rFonts w:asciiTheme="minorHAnsi" w:eastAsia="Arial Unicode MS" w:hAnsiTheme="minorHAnsi" w:cs="Arial Unicode MS"/>
        </w:rPr>
        <w:t>/</w:t>
      </w:r>
      <w:r w:rsidRPr="000D11DF">
        <w:rPr>
          <w:rFonts w:asciiTheme="minorHAnsi" w:eastAsia="Arial Unicode MS" w:hAnsiTheme="minorHAnsi" w:cs="Arial Unicode MS"/>
          <w:bCs/>
        </w:rPr>
        <w:t>Visas de importación y exportación de productos veterinarios y alimenticios/Enlace al Módulo de visados en línea, o copiar el siguiente Link</w:t>
      </w:r>
      <w:r>
        <w:rPr>
          <w:rFonts w:asciiTheme="minorHAnsi" w:eastAsia="Arial Unicode MS" w:hAnsiTheme="minorHAnsi" w:cs="Arial Unicode MS"/>
          <w:b/>
          <w:bCs/>
        </w:rPr>
        <w:t>:</w:t>
      </w:r>
      <w:r w:rsidRPr="000D11DF">
        <w:rPr>
          <w:rFonts w:asciiTheme="minorHAnsi" w:eastAsia="Arial Unicode MS" w:hAnsiTheme="minorHAnsi" w:cs="Arial Unicode MS"/>
        </w:rPr>
        <w:t xml:space="preserve"> </w:t>
      </w:r>
      <w:hyperlink r:id="rId11" w:history="1">
        <w:r w:rsidRPr="00200108">
          <w:rPr>
            <w:rStyle w:val="Hipervnculo"/>
            <w:rFonts w:asciiTheme="minorHAnsi" w:eastAsia="Arial Unicode MS" w:hAnsiTheme="minorHAnsi" w:cs="Arial Unicode MS"/>
          </w:rPr>
          <w:t>http://www.mag.gob.sv/cuarentena-y-registro-veterinario</w:t>
        </w:r>
      </w:hyperlink>
    </w:p>
    <w:p w:rsidR="000D11DF" w:rsidRPr="000D11DF" w:rsidRDefault="000D11DF" w:rsidP="000D11DF">
      <w:pPr>
        <w:spacing w:line="240" w:lineRule="auto"/>
        <w:jc w:val="both"/>
        <w:rPr>
          <w:rFonts w:asciiTheme="minorHAnsi" w:eastAsia="Arial Unicode MS" w:hAnsiTheme="minorHAnsi" w:cs="Arial Unicode MS"/>
          <w:b/>
          <w:bCs/>
        </w:rPr>
      </w:pPr>
    </w:p>
    <w:p w:rsidR="00DD7C2B" w:rsidRDefault="00DD7C2B" w:rsidP="00DD7C2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D11DF" w:rsidRDefault="000D11DF" w:rsidP="00DD7C2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D11DF" w:rsidRDefault="000D11DF" w:rsidP="00DD7C2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D11DF" w:rsidRDefault="000D11DF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17C3E" w:rsidRDefault="00123771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Acerca de l</w:t>
      </w:r>
      <w:r w:rsidR="003F2FF0">
        <w:rPr>
          <w:rFonts w:asciiTheme="minorHAnsi" w:eastAsia="Arial Unicode MS" w:hAnsiTheme="minorHAnsi" w:cs="Arial Unicode MS"/>
        </w:rPr>
        <w:t xml:space="preserve">a información sobre </w:t>
      </w:r>
      <w:r w:rsidR="000D11DF">
        <w:rPr>
          <w:rFonts w:asciiTheme="minorHAnsi" w:eastAsia="Arial Unicode MS" w:hAnsiTheme="minorHAnsi" w:cs="Arial Unicode MS"/>
        </w:rPr>
        <w:t xml:space="preserve">las </w:t>
      </w:r>
      <w:r w:rsidR="000D11DF" w:rsidRPr="00123771">
        <w:rPr>
          <w:rFonts w:asciiTheme="minorHAnsi" w:eastAsia="Arial Unicode MS" w:hAnsiTheme="minorHAnsi" w:cs="Arial Unicode MS"/>
          <w:b/>
          <w:color w:val="000099"/>
        </w:rPr>
        <w:t>cuotas</w:t>
      </w:r>
      <w:r w:rsidR="000D11DF" w:rsidRPr="00123771">
        <w:rPr>
          <w:rFonts w:eastAsia="Calibri" w:cs="Calibri"/>
          <w:b/>
          <w:bCs/>
          <w:color w:val="000099"/>
          <w:lang w:eastAsia="en-US"/>
        </w:rPr>
        <w:t xml:space="preserve"> para la importación de leche en polvo</w:t>
      </w:r>
      <w:r w:rsidR="00DD7C2B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E339B8" w:rsidRPr="00E339B8">
        <w:rPr>
          <w:rFonts w:asciiTheme="minorHAnsi" w:eastAsia="Arial Unicode MS" w:hAnsiTheme="minorHAnsi" w:cs="Arial Unicode MS"/>
        </w:rPr>
        <w:t>al respecto</w:t>
      </w:r>
      <w:r w:rsidR="00257824">
        <w:rPr>
          <w:rFonts w:asciiTheme="minorHAnsi" w:eastAsia="Arial Unicode MS" w:hAnsiTheme="minorHAnsi" w:cs="Arial Unicode MS"/>
        </w:rPr>
        <w:t xml:space="preserve"> informamos </w:t>
      </w:r>
      <w:r>
        <w:rPr>
          <w:rFonts w:asciiTheme="minorHAnsi" w:eastAsia="Arial Unicode MS" w:hAnsiTheme="minorHAnsi" w:cs="Arial Unicode MS"/>
        </w:rPr>
        <w:t xml:space="preserve">que </w:t>
      </w:r>
      <w:r w:rsidRPr="00123771">
        <w:rPr>
          <w:rFonts w:asciiTheme="minorHAnsi" w:eastAsia="Arial Unicode MS" w:hAnsiTheme="minorHAnsi" w:cs="Arial Unicode MS"/>
          <w:color w:val="000099"/>
        </w:rPr>
        <w:t>actualmente no existe cuota para la importación de productos de leche en polvo de acuerdo a lo informado por la Dirección General de Ganadería</w:t>
      </w:r>
      <w:r>
        <w:rPr>
          <w:rFonts w:asciiTheme="minorHAnsi" w:eastAsia="Arial Unicode MS" w:hAnsiTheme="minorHAnsi" w:cs="Arial Unicode MS"/>
        </w:rPr>
        <w:t xml:space="preserve">,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57824" w:rsidRDefault="00257824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123771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23771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123771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1237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 w:rsidRPr="001237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4A" w:rsidRDefault="00C6224A" w:rsidP="00F425A5">
      <w:pPr>
        <w:spacing w:after="0" w:line="240" w:lineRule="auto"/>
      </w:pPr>
      <w:r>
        <w:separator/>
      </w:r>
    </w:p>
  </w:endnote>
  <w:endnote w:type="continuationSeparator" w:id="0">
    <w:p w:rsidR="00C6224A" w:rsidRDefault="00C6224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8339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8339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8339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8339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4A" w:rsidRDefault="00C6224A" w:rsidP="00F425A5">
      <w:pPr>
        <w:spacing w:after="0" w:line="240" w:lineRule="auto"/>
      </w:pPr>
      <w:r>
        <w:separator/>
      </w:r>
    </w:p>
  </w:footnote>
  <w:footnote w:type="continuationSeparator" w:id="0">
    <w:p w:rsidR="00C6224A" w:rsidRDefault="00C6224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8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1DF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771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65C0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594A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1F0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3390"/>
    <w:rsid w:val="00B86E15"/>
    <w:rsid w:val="00B8781B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224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B647A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qFormat/>
    <w:locked/>
    <w:rsid w:val="000D1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0D1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qFormat/>
    <w:locked/>
    <w:rsid w:val="000D1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0D1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.gob.sv/cuarentena-y-registro-veterinari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estadisticas-agropecuaria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D0607-1173-4DF0-99C7-3C512FDD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2016-05-25T22:00:00Z</cp:lastPrinted>
  <dcterms:created xsi:type="dcterms:W3CDTF">2016-05-25T22:07:00Z</dcterms:created>
  <dcterms:modified xsi:type="dcterms:W3CDTF">2016-05-25T22:08:00Z</dcterms:modified>
</cp:coreProperties>
</file>