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F5ACE" w:rsidRPr="00736E34" w:rsidRDefault="00AD7438" w:rsidP="00AD74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2"/>
          <w:szCs w:val="24"/>
        </w:rPr>
      </w:pPr>
      <w:r w:rsidRPr="00736E34">
        <w:rPr>
          <w:rFonts w:asciiTheme="minorHAnsi" w:eastAsia="Arial Unicode MS" w:hAnsiTheme="minorHAnsi" w:cs="Arial Unicode MS"/>
          <w:b/>
          <w:color w:val="C00000"/>
          <w:sz w:val="18"/>
          <w:szCs w:val="24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  <w:r w:rsidRPr="00736E34">
        <w:rPr>
          <w:rFonts w:asciiTheme="minorHAnsi" w:eastAsia="Arial Unicode MS" w:hAnsiTheme="minorHAnsi" w:cs="Arial Unicode MS"/>
          <w:b/>
          <w:color w:val="C00000"/>
          <w:sz w:val="28"/>
          <w:szCs w:val="24"/>
        </w:rPr>
        <w:t>.</w:t>
      </w:r>
    </w:p>
    <w:p w:rsidR="00714AA6" w:rsidRPr="00DF5ACE" w:rsidRDefault="00714AA6" w:rsidP="00DF5ACE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bookmarkStart w:id="0" w:name="_GoBack"/>
      <w:bookmarkEnd w:id="0"/>
      <w:r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DE3698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DF5ACE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DE3698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2C71C9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DF5ACE" w:rsidRDefault="00E339B8" w:rsidP="00DF5ACE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E3698" w:rsidRPr="00DF5ACE" w:rsidRDefault="00714AA6" w:rsidP="00DF5ACE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F5ACE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DF5ACE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DF5ACE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DF5ACE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dieciséis</w:t>
      </w:r>
      <w:r w:rsidR="00A808C3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2C71C9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F74FD2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quince</w:t>
      </w:r>
      <w:r w:rsidR="002C71C9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497B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C244D4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DE3698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F74FD2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dieci</w:t>
      </w:r>
      <w:r w:rsidR="00DF5ACE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ocho</w:t>
      </w:r>
      <w:r w:rsidR="00F74FD2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E3698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febrero </w:t>
      </w:r>
      <w:r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DF5ACE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DF5ACE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DE3698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DF5ACE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</w:t>
      </w:r>
      <w:r w:rsidR="00DE3698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9F7AF7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DF5ACE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DF5ACE" w:rsidRPr="00DF5ACE" w:rsidRDefault="00DF5ACE" w:rsidP="00DF5A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25718" w:rsidRPr="00DF5ACE" w:rsidRDefault="00DF5ACE" w:rsidP="00DF5A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Número de casos de Sarna Sarcóptica en caninos, bovinos y porcinos  en la región Oriental, Central y Paracentral del país de los años 2013, 2014 y 2015.</w:t>
      </w:r>
    </w:p>
    <w:p w:rsidR="00DF5ACE" w:rsidRPr="00DF5ACE" w:rsidRDefault="00DF5ACE" w:rsidP="00DF5ACE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9126D" w:rsidRPr="00DF5ACE" w:rsidRDefault="00BE0B9D" w:rsidP="00DF5ACE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F5ACE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DF5ACE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2B446B" w:rsidRPr="00DF5ACE">
        <w:rPr>
          <w:b/>
          <w:color w:val="000099"/>
          <w:sz w:val="24"/>
          <w:szCs w:val="24"/>
        </w:rPr>
        <w:t xml:space="preserve"> </w:t>
      </w:r>
      <w:r w:rsidR="00151F33" w:rsidRPr="00AD7438">
        <w:rPr>
          <w:b/>
          <w:color w:val="000099"/>
          <w:sz w:val="24"/>
          <w:szCs w:val="24"/>
          <w:highlight w:val="blue"/>
        </w:rPr>
        <w:t>XXXXXXXX</w:t>
      </w:r>
      <w:r w:rsidR="00DE3698" w:rsidRPr="00DF5ACE">
        <w:rPr>
          <w:b/>
          <w:color w:val="000099"/>
          <w:sz w:val="24"/>
          <w:szCs w:val="24"/>
        </w:rPr>
        <w:t xml:space="preserve">, </w:t>
      </w:r>
      <w:r w:rsidR="00E339B8" w:rsidRPr="00DF5ACE">
        <w:rPr>
          <w:rFonts w:asciiTheme="minorHAnsi" w:eastAsia="Arial Unicode MS" w:hAnsiTheme="minorHAnsi" w:cs="Arial Unicode MS"/>
          <w:sz w:val="24"/>
          <w:szCs w:val="24"/>
        </w:rPr>
        <w:t>al respecto</w:t>
      </w:r>
      <w:r w:rsidR="00E339B8" w:rsidRPr="00DF5ACE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</w:t>
      </w:r>
      <w:r w:rsidR="0049126D" w:rsidRPr="00DF5ACE">
        <w:rPr>
          <w:rFonts w:asciiTheme="minorHAnsi" w:eastAsia="Arial Unicode MS" w:hAnsiTheme="minorHAnsi" w:cs="Arial Unicode MS"/>
          <w:sz w:val="24"/>
          <w:szCs w:val="24"/>
        </w:rPr>
        <w:t xml:space="preserve">no se </w:t>
      </w:r>
      <w:r w:rsidR="00DE450E" w:rsidRPr="00DF5ACE">
        <w:rPr>
          <w:rFonts w:asciiTheme="minorHAnsi" w:eastAsia="Arial Unicode MS" w:hAnsiTheme="minorHAnsi" w:cs="Arial Unicode MS"/>
          <w:sz w:val="24"/>
          <w:szCs w:val="24"/>
        </w:rPr>
        <w:t xml:space="preserve">cuenta con </w:t>
      </w:r>
      <w:r w:rsidR="00DF5ACE" w:rsidRPr="00DF5ACE">
        <w:rPr>
          <w:rFonts w:asciiTheme="minorHAnsi" w:eastAsia="Arial Unicode MS" w:hAnsiTheme="minorHAnsi" w:cs="Arial Unicode MS"/>
          <w:sz w:val="24"/>
          <w:szCs w:val="24"/>
        </w:rPr>
        <w:t xml:space="preserve">dicha </w:t>
      </w:r>
      <w:r w:rsidR="00DE450E" w:rsidRPr="00D84DB2">
        <w:rPr>
          <w:rFonts w:asciiTheme="minorHAnsi" w:eastAsia="Arial Unicode MS" w:hAnsiTheme="minorHAnsi" w:cs="Arial Unicode MS"/>
          <w:sz w:val="24"/>
          <w:szCs w:val="24"/>
        </w:rPr>
        <w:t>información</w:t>
      </w:r>
      <w:r w:rsidR="00DE450E" w:rsidRPr="00DF5ACE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</w:t>
      </w:r>
      <w:r w:rsidR="00406E3D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se han consultado</w:t>
      </w:r>
      <w:r w:rsidR="00DF5ACE" w:rsidRPr="00D84DB2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DF5ACE" w:rsidRPr="00DF5ACE">
        <w:rPr>
          <w:i/>
          <w:color w:val="000099"/>
          <w:sz w:val="24"/>
          <w:szCs w:val="24"/>
        </w:rPr>
        <w:t>los registros del Sistema de Información y Vigilancia Epidemiológica (SIVE) y los reportes de la Red de Laboratorios Veterinarios durante el período de 2013 a 2015, no se han encontrado reportes por casos de Sarna Sarcóptica en caninos, bovinos y porcinos</w:t>
      </w:r>
      <w:r w:rsidR="00DF5ACE" w:rsidRPr="00DF5ACE">
        <w:rPr>
          <w:sz w:val="24"/>
          <w:szCs w:val="24"/>
        </w:rPr>
        <w:t>,</w:t>
      </w:r>
      <w:r w:rsidR="00BE4246" w:rsidRPr="00DF5ACE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EF7AD3" w:rsidRPr="00DF5ACE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Ley de Acceso a la Información Pública dispone en el art. 73 que nos encontramos ante un caso de información </w:t>
      </w:r>
      <w:r w:rsidR="00EF7AD3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INEXISTENTE</w:t>
      </w:r>
      <w:r w:rsidR="00EF7AD3" w:rsidRPr="00DF5ACE">
        <w:rPr>
          <w:rFonts w:asciiTheme="minorHAnsi" w:eastAsia="Arial Unicode MS" w:hAnsiTheme="minorHAnsi" w:cs="Arial Unicode MS"/>
          <w:sz w:val="24"/>
          <w:szCs w:val="24"/>
        </w:rPr>
        <w:t>, lo que  impide  brindar lo  requerido  por  el  peticionario, esta dependencia resuelve:</w:t>
      </w:r>
    </w:p>
    <w:p w:rsidR="00217C3E" w:rsidRPr="00DF5ACE" w:rsidRDefault="00217C3E" w:rsidP="00DF5ACE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F7AD3" w:rsidRPr="00DF5ACE" w:rsidRDefault="00C22C53" w:rsidP="00DF5ACE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</w:t>
      </w:r>
      <w:r w:rsidR="002811CB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 ENTREGAR</w:t>
      </w:r>
      <w:r w:rsidR="00EF7AD3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LA INFORMACIÓN SOLICITADA POR INEXISTENCIA</w:t>
      </w:r>
      <w:r w:rsidR="00E25718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2E" w:rsidRDefault="00EE602E" w:rsidP="00F425A5">
      <w:pPr>
        <w:spacing w:after="0" w:line="240" w:lineRule="auto"/>
      </w:pPr>
      <w:r>
        <w:separator/>
      </w:r>
    </w:p>
  </w:endnote>
  <w:endnote w:type="continuationSeparator" w:id="0">
    <w:p w:rsidR="00EE602E" w:rsidRDefault="00EE602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D00A6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36E3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36E3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D00A6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36E3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36E3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2E" w:rsidRDefault="00EE602E" w:rsidP="00F425A5">
      <w:pPr>
        <w:spacing w:after="0" w:line="240" w:lineRule="auto"/>
      </w:pPr>
      <w:r>
        <w:separator/>
      </w:r>
    </w:p>
  </w:footnote>
  <w:footnote w:type="continuationSeparator" w:id="0">
    <w:p w:rsidR="00EE602E" w:rsidRDefault="00EE602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51F3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50E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06E3D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D6E63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36E34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1A1D"/>
    <w:rsid w:val="00AB377C"/>
    <w:rsid w:val="00AB6791"/>
    <w:rsid w:val="00AC3075"/>
    <w:rsid w:val="00AC795E"/>
    <w:rsid w:val="00AD17B8"/>
    <w:rsid w:val="00AD29AA"/>
    <w:rsid w:val="00AD3E68"/>
    <w:rsid w:val="00AD5D31"/>
    <w:rsid w:val="00AD7438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009E"/>
    <w:rsid w:val="00BB14C2"/>
    <w:rsid w:val="00BB2C15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0A62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23FC"/>
    <w:rsid w:val="00D71D54"/>
    <w:rsid w:val="00D71FFD"/>
    <w:rsid w:val="00D72D7A"/>
    <w:rsid w:val="00D73729"/>
    <w:rsid w:val="00D80533"/>
    <w:rsid w:val="00D84DB2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DF5ACE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56B9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02E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3F642-1369-4802-9FA5-5CB1C7C0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2016-02-18T22:44:00Z</cp:lastPrinted>
  <dcterms:created xsi:type="dcterms:W3CDTF">2016-02-18T22:44:00Z</dcterms:created>
  <dcterms:modified xsi:type="dcterms:W3CDTF">2016-02-29T23:44:00Z</dcterms:modified>
</cp:coreProperties>
</file>