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F2" w:rsidRDefault="00BB26F2" w:rsidP="00BB26F2">
      <w:pPr>
        <w:spacing w:after="0" w:line="240" w:lineRule="auto"/>
        <w:jc w:val="center"/>
        <w:rPr>
          <w:rFonts w:ascii="Utsaah" w:hAnsi="Utsaah" w:cs="Utsaah"/>
          <w:b/>
          <w:color w:val="C00000"/>
          <w:sz w:val="20"/>
          <w:szCs w:val="20"/>
        </w:rPr>
      </w:pPr>
    </w:p>
    <w:p w:rsidR="00BB26F2" w:rsidRPr="005A4108" w:rsidRDefault="00BB26F2" w:rsidP="00BB26F2">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2F76BF" w:rsidRDefault="002F76BF" w:rsidP="003E5914">
      <w:pPr>
        <w:spacing w:after="0" w:line="240" w:lineRule="auto"/>
        <w:jc w:val="center"/>
        <w:rPr>
          <w:rFonts w:asciiTheme="minorHAnsi" w:eastAsia="Arial Unicode MS" w:hAnsiTheme="minorHAnsi" w:cs="Arial Unicode MS"/>
          <w:b/>
          <w:color w:val="000099"/>
          <w:sz w:val="24"/>
        </w:rPr>
      </w:pPr>
    </w:p>
    <w:p w:rsidR="00714AA6" w:rsidRPr="005B14C4" w:rsidRDefault="00714AA6" w:rsidP="003E5914">
      <w:pPr>
        <w:spacing w:after="0" w:line="240" w:lineRule="auto"/>
        <w:jc w:val="center"/>
        <w:rPr>
          <w:rFonts w:asciiTheme="minorHAnsi" w:eastAsia="Arial Unicode MS" w:hAnsiTheme="minorHAnsi" w:cs="Arial Unicode MS"/>
          <w:b/>
          <w:color w:val="000099"/>
          <w:sz w:val="24"/>
        </w:rPr>
      </w:pPr>
      <w:r w:rsidRPr="005B14C4">
        <w:rPr>
          <w:rFonts w:asciiTheme="minorHAnsi" w:eastAsia="Arial Unicode MS" w:hAnsiTheme="minorHAnsi" w:cs="Arial Unicode MS"/>
          <w:b/>
          <w:color w:val="000099"/>
          <w:sz w:val="24"/>
        </w:rPr>
        <w:t xml:space="preserve">RESOLUCIÓN </w:t>
      </w:r>
      <w:r w:rsidR="00A6281C" w:rsidRPr="005B14C4">
        <w:rPr>
          <w:rFonts w:asciiTheme="minorHAnsi" w:eastAsia="Arial Unicode MS" w:hAnsiTheme="minorHAnsi" w:cs="Arial Unicode MS"/>
          <w:b/>
          <w:color w:val="000099"/>
          <w:sz w:val="24"/>
        </w:rPr>
        <w:t xml:space="preserve">EN RESPUESTA A </w:t>
      </w:r>
      <w:r w:rsidRPr="005B14C4">
        <w:rPr>
          <w:rFonts w:asciiTheme="minorHAnsi" w:eastAsia="Arial Unicode MS" w:hAnsiTheme="minorHAnsi" w:cs="Arial Unicode MS"/>
          <w:b/>
          <w:color w:val="000099"/>
          <w:sz w:val="24"/>
        </w:rPr>
        <w:t>SOLICITUD</w:t>
      </w:r>
      <w:r w:rsidR="00A6281C" w:rsidRPr="005B14C4">
        <w:rPr>
          <w:rFonts w:asciiTheme="minorHAnsi" w:eastAsia="Arial Unicode MS" w:hAnsiTheme="minorHAnsi" w:cs="Arial Unicode MS"/>
          <w:b/>
          <w:color w:val="000099"/>
          <w:sz w:val="24"/>
        </w:rPr>
        <w:t xml:space="preserve"> DE INFORMACIÓN </w:t>
      </w:r>
      <w:r w:rsidR="00A05D71" w:rsidRPr="005B14C4">
        <w:rPr>
          <w:rFonts w:asciiTheme="minorHAnsi" w:eastAsia="Arial Unicode MS" w:hAnsiTheme="minorHAnsi" w:cs="Arial Unicode MS"/>
          <w:b/>
          <w:color w:val="000099"/>
          <w:sz w:val="24"/>
        </w:rPr>
        <w:t>N</w:t>
      </w:r>
      <w:r w:rsidR="00640AA6" w:rsidRPr="005B14C4">
        <w:rPr>
          <w:rFonts w:asciiTheme="minorHAnsi" w:eastAsia="Arial Unicode MS" w:hAnsiTheme="minorHAnsi" w:cs="Arial Unicode MS"/>
          <w:b/>
          <w:color w:val="000099"/>
          <w:sz w:val="24"/>
        </w:rPr>
        <w:t xml:space="preserve">° </w:t>
      </w:r>
      <w:r w:rsidR="00D03B93" w:rsidRPr="005B14C4">
        <w:rPr>
          <w:rFonts w:asciiTheme="minorHAnsi" w:eastAsia="Arial Unicode MS" w:hAnsiTheme="minorHAnsi" w:cs="Arial Unicode MS"/>
          <w:b/>
          <w:color w:val="000099"/>
          <w:sz w:val="24"/>
        </w:rPr>
        <w:t>2</w:t>
      </w:r>
      <w:r w:rsidR="00A356B9">
        <w:rPr>
          <w:rFonts w:asciiTheme="minorHAnsi" w:eastAsia="Arial Unicode MS" w:hAnsiTheme="minorHAnsi" w:cs="Arial Unicode MS"/>
          <w:b/>
          <w:color w:val="000099"/>
          <w:sz w:val="24"/>
        </w:rPr>
        <w:t>69</w:t>
      </w:r>
      <w:r w:rsidR="009D01AE">
        <w:rPr>
          <w:rFonts w:asciiTheme="minorHAnsi" w:eastAsia="Arial Unicode MS" w:hAnsiTheme="minorHAnsi" w:cs="Arial Unicode MS"/>
          <w:b/>
          <w:color w:val="000099"/>
          <w:sz w:val="24"/>
        </w:rPr>
        <w:t>-2015</w:t>
      </w:r>
    </w:p>
    <w:p w:rsidR="0031141E" w:rsidRPr="003E5914" w:rsidRDefault="0031141E" w:rsidP="003E5914">
      <w:pPr>
        <w:spacing w:after="0" w:line="240" w:lineRule="auto"/>
        <w:jc w:val="both"/>
        <w:rPr>
          <w:rFonts w:asciiTheme="minorHAnsi" w:eastAsia="Arial Unicode MS" w:hAnsiTheme="minorHAnsi" w:cs="Arial Unicode MS"/>
        </w:rPr>
      </w:pPr>
    </w:p>
    <w:p w:rsidR="00EA5637" w:rsidRPr="003E5914" w:rsidRDefault="00714AA6" w:rsidP="002F76BF">
      <w:pPr>
        <w:spacing w:after="0"/>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9D01AE">
        <w:rPr>
          <w:rFonts w:asciiTheme="minorHAnsi" w:eastAsia="Arial Unicode MS" w:hAnsiTheme="minorHAnsi" w:cs="Arial Unicode MS"/>
        </w:rPr>
        <w:t>D</w:t>
      </w:r>
      <w:r w:rsidR="00B70104" w:rsidRPr="003E5914">
        <w:rPr>
          <w:rFonts w:asciiTheme="minorHAnsi" w:eastAsia="Arial Unicode MS" w:hAnsiTheme="minorHAnsi" w:cs="Arial Unicode MS"/>
        </w:rPr>
        <w:t xml:space="preserve">epartamento de La Libertad </w:t>
      </w:r>
      <w:r w:rsidRPr="003E5914">
        <w:rPr>
          <w:rFonts w:asciiTheme="minorHAnsi" w:eastAsia="Arial Unicode MS" w:hAnsiTheme="minorHAnsi" w:cs="Arial Unicode MS"/>
        </w:rPr>
        <w:t xml:space="preserve">a las </w:t>
      </w:r>
      <w:r w:rsidR="00D03B93" w:rsidRPr="003E5914">
        <w:rPr>
          <w:rFonts w:asciiTheme="minorHAnsi" w:eastAsia="Arial Unicode MS" w:hAnsiTheme="minorHAnsi" w:cs="Arial Unicode MS"/>
          <w:color w:val="000099"/>
        </w:rPr>
        <w:t>catorce</w:t>
      </w:r>
      <w:r w:rsidR="009D01AE">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horas</w:t>
      </w:r>
      <w:r w:rsidR="009D01AE">
        <w:rPr>
          <w:rFonts w:asciiTheme="minorHAnsi" w:eastAsia="Arial Unicode MS" w:hAnsiTheme="minorHAnsi" w:cs="Arial Unicode MS"/>
          <w:color w:val="000099"/>
        </w:rPr>
        <w:t xml:space="preserve"> </w:t>
      </w:r>
      <w:r w:rsidR="00A356B9">
        <w:rPr>
          <w:rFonts w:asciiTheme="minorHAnsi" w:eastAsia="Arial Unicode MS" w:hAnsiTheme="minorHAnsi" w:cs="Arial Unicode MS"/>
          <w:color w:val="000099"/>
        </w:rPr>
        <w:t xml:space="preserve">del </w:t>
      </w:r>
      <w:r w:rsidRPr="003E5914">
        <w:rPr>
          <w:rFonts w:asciiTheme="minorHAnsi" w:eastAsia="Arial Unicode MS" w:hAnsiTheme="minorHAnsi" w:cs="Arial Unicode MS"/>
          <w:color w:val="000099"/>
        </w:rPr>
        <w:t xml:space="preserve">día </w:t>
      </w:r>
      <w:r w:rsidR="00A356B9">
        <w:rPr>
          <w:rFonts w:asciiTheme="minorHAnsi" w:eastAsia="Arial Unicode MS" w:hAnsiTheme="minorHAnsi" w:cs="Arial Unicode MS"/>
          <w:color w:val="000099"/>
        </w:rPr>
        <w:t>seis</w:t>
      </w:r>
      <w:r w:rsidR="009D01AE">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 xml:space="preserve">de </w:t>
      </w:r>
      <w:r w:rsidR="00A356B9">
        <w:rPr>
          <w:rFonts w:asciiTheme="minorHAnsi" w:eastAsia="Arial Unicode MS" w:hAnsiTheme="minorHAnsi" w:cs="Arial Unicode MS"/>
          <w:color w:val="000099"/>
        </w:rPr>
        <w:t>noviembre</w:t>
      </w:r>
      <w:r w:rsidR="009D01AE">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 xml:space="preserve">de </w:t>
      </w:r>
      <w:r w:rsidR="00A356B9">
        <w:rPr>
          <w:rFonts w:asciiTheme="minorHAnsi" w:eastAsia="Arial Unicode MS" w:hAnsiTheme="minorHAnsi" w:cs="Arial Unicode MS"/>
          <w:color w:val="000099"/>
        </w:rPr>
        <w:t>dos mil quince</w:t>
      </w:r>
      <w:r w:rsidRPr="003E5914">
        <w:rPr>
          <w:rFonts w:asciiTheme="minorHAnsi" w:eastAsia="Arial Unicode MS" w:hAnsiTheme="minorHAnsi" w:cs="Arial Unicode MS"/>
        </w:rPr>
        <w:t>, el Ministerio de Agricultura y Ganadería luego de haber recibido y admitido la solicitud de información</w:t>
      </w:r>
      <w:r w:rsidR="009D01AE">
        <w:rPr>
          <w:rFonts w:asciiTheme="minorHAnsi" w:eastAsia="Arial Unicode MS" w:hAnsiTheme="minorHAnsi" w:cs="Arial Unicode MS"/>
        </w:rPr>
        <w:t xml:space="preserve"> </w:t>
      </w:r>
      <w:r w:rsidRPr="0001501B">
        <w:rPr>
          <w:rFonts w:asciiTheme="minorHAnsi" w:eastAsia="Arial Unicode MS" w:hAnsiTheme="minorHAnsi" w:cs="Arial Unicode MS"/>
          <w:b/>
          <w:color w:val="000099"/>
        </w:rPr>
        <w:t xml:space="preserve">No. </w:t>
      </w:r>
      <w:r w:rsidR="00D03B93" w:rsidRPr="0001501B">
        <w:rPr>
          <w:rFonts w:asciiTheme="minorHAnsi" w:eastAsia="Arial Unicode MS" w:hAnsiTheme="minorHAnsi" w:cs="Arial Unicode MS"/>
          <w:b/>
          <w:color w:val="000099"/>
        </w:rPr>
        <w:t>2</w:t>
      </w:r>
      <w:r w:rsidR="00A356B9" w:rsidRPr="0001501B">
        <w:rPr>
          <w:rFonts w:asciiTheme="minorHAnsi" w:eastAsia="Arial Unicode MS" w:hAnsiTheme="minorHAnsi" w:cs="Arial Unicode MS"/>
          <w:b/>
          <w:color w:val="000099"/>
        </w:rPr>
        <w:t>69</w:t>
      </w:r>
      <w:r w:rsidR="009D01AE">
        <w:rPr>
          <w:rFonts w:asciiTheme="minorHAnsi" w:eastAsia="Arial Unicode MS" w:hAnsiTheme="minorHAnsi" w:cs="Arial Unicode MS"/>
          <w:b/>
          <w:color w:val="000099"/>
        </w:rPr>
        <w:t xml:space="preserve"> </w:t>
      </w:r>
      <w:r w:rsidRPr="003E5914">
        <w:rPr>
          <w:rFonts w:asciiTheme="minorHAnsi" w:eastAsia="Arial Unicode MS" w:hAnsiTheme="minorHAnsi" w:cs="Arial Unicode MS"/>
        </w:rPr>
        <w:t>sobre:</w:t>
      </w:r>
    </w:p>
    <w:p w:rsidR="00F2673D" w:rsidRDefault="00F2673D" w:rsidP="002F76BF">
      <w:pPr>
        <w:spacing w:after="0"/>
        <w:jc w:val="both"/>
        <w:rPr>
          <w:rFonts w:asciiTheme="minorHAnsi" w:eastAsia="Arial Unicode MS" w:hAnsiTheme="minorHAnsi" w:cs="Arial Unicode MS"/>
        </w:rPr>
      </w:pPr>
    </w:p>
    <w:p w:rsidR="00D03B93" w:rsidRPr="00F2673D" w:rsidRDefault="00F2673D" w:rsidP="002F76BF">
      <w:pPr>
        <w:spacing w:after="0"/>
        <w:jc w:val="both"/>
        <w:rPr>
          <w:rFonts w:asciiTheme="minorHAnsi" w:eastAsia="Arial Unicode MS" w:hAnsiTheme="minorHAnsi" w:cs="Arial Unicode MS"/>
          <w:b/>
          <w:color w:val="000099"/>
        </w:rPr>
      </w:pPr>
      <w:r w:rsidRPr="00F2673D">
        <w:rPr>
          <w:rFonts w:asciiTheme="minorHAnsi" w:eastAsia="Arial Unicode MS" w:hAnsiTheme="minorHAnsi" w:cs="Arial Unicode MS"/>
          <w:b/>
          <w:color w:val="000099"/>
        </w:rPr>
        <w:t>Plan profiláctico de vacunación para especies mayores que recomienda el MAG, (bovino, equino, porcino)</w:t>
      </w:r>
    </w:p>
    <w:p w:rsidR="002811CB" w:rsidRPr="003E5914" w:rsidRDefault="002811CB" w:rsidP="002F76BF">
      <w:pPr>
        <w:spacing w:after="0"/>
        <w:jc w:val="both"/>
        <w:rPr>
          <w:rFonts w:asciiTheme="minorHAnsi" w:eastAsia="Arial Unicode MS" w:hAnsiTheme="minorHAnsi" w:cs="Arial Unicode MS"/>
        </w:rPr>
      </w:pPr>
    </w:p>
    <w:p w:rsidR="00EF7AD3" w:rsidRPr="003E5914" w:rsidRDefault="00BE0B9D" w:rsidP="002F76BF">
      <w:pPr>
        <w:spacing w:after="0"/>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9D01AE" w:rsidRPr="009D01AE">
        <w:rPr>
          <w:highlight w:val="black"/>
        </w:rPr>
        <w:t xml:space="preserve"> </w:t>
      </w:r>
      <w:r w:rsidR="009D01AE" w:rsidRPr="00F22514">
        <w:rPr>
          <w:highlight w:val="black"/>
        </w:rPr>
        <w:t>Xxxxxxxxxxxx</w:t>
      </w:r>
      <w:r w:rsidR="009D01AE">
        <w:rPr>
          <w:highlight w:val="black"/>
        </w:rPr>
        <w:t>xxxxx</w:t>
      </w:r>
      <w:r w:rsidR="009D01AE" w:rsidRPr="00F22514">
        <w:rPr>
          <w:highlight w:val="black"/>
        </w:rPr>
        <w:t>xxxxx</w:t>
      </w:r>
      <w:r w:rsidR="008759D5" w:rsidRPr="00F2673D">
        <w:rPr>
          <w:rFonts w:asciiTheme="minorHAnsi" w:eastAsia="Arial Unicode MS" w:hAnsiTheme="minorHAnsi" w:cs="Arial Unicode MS"/>
          <w:b/>
          <w:color w:val="000099"/>
        </w:rPr>
        <w:t>,</w:t>
      </w:r>
      <w:r w:rsidR="00EF7AD3" w:rsidRPr="003E5914">
        <w:rPr>
          <w:rFonts w:asciiTheme="minorHAnsi" w:eastAsia="Arial Unicode MS" w:hAnsiTheme="minorHAnsi" w:cs="Arial Unicode MS"/>
        </w:rPr>
        <w:t xml:space="preserve"> al respecto se analizó el fondo de lo solicitado y realizado una búsqueda de la información en el área respectiva no siendo posible localizarla en nuestros registros, </w:t>
      </w:r>
      <w:r w:rsidR="00F2673D">
        <w:rPr>
          <w:rFonts w:asciiTheme="minorHAnsi" w:eastAsia="Arial Unicode MS" w:hAnsiTheme="minorHAnsi" w:cs="Arial Unicode MS"/>
          <w:color w:val="C00000"/>
        </w:rPr>
        <w:t>porque esta</w:t>
      </w:r>
      <w:r w:rsidR="00F2673D" w:rsidRPr="00F2673D">
        <w:rPr>
          <w:rFonts w:asciiTheme="minorHAnsi" w:eastAsia="Arial Unicode MS" w:hAnsiTheme="minorHAnsi" w:cs="Arial Unicode MS"/>
          <w:color w:val="C00000"/>
        </w:rPr>
        <w:t xml:space="preserve"> información no se maneja en este </w:t>
      </w:r>
      <w:r w:rsidR="009D01AE">
        <w:rPr>
          <w:rFonts w:asciiTheme="minorHAnsi" w:eastAsia="Arial Unicode MS" w:hAnsiTheme="minorHAnsi" w:cs="Arial Unicode MS"/>
          <w:color w:val="C00000"/>
        </w:rPr>
        <w:t>M</w:t>
      </w:r>
      <w:r w:rsidR="00F2673D" w:rsidRPr="00F2673D">
        <w:rPr>
          <w:rFonts w:asciiTheme="minorHAnsi" w:eastAsia="Arial Unicode MS" w:hAnsiTheme="minorHAnsi" w:cs="Arial Unicode MS"/>
          <w:color w:val="C00000"/>
        </w:rPr>
        <w:t>inisterio, es exclusiva de los planes que determine el médico veterinario en las granjas o clínicas veterinarias privadas. En las oficinas de registro solo se revisa que la aplicación (uso) de una vacuna se realice en las edades adecuadas sin causar efectos adversos en la salud de los animales</w:t>
      </w:r>
      <w:r w:rsidR="00EF7AD3" w:rsidRPr="003E5914">
        <w:rPr>
          <w:rFonts w:asciiTheme="minorHAnsi" w:eastAsia="Arial Unicode MS" w:hAnsiTheme="minorHAnsi" w:cs="Arial Unicode MS"/>
        </w:rPr>
        <w:t xml:space="preserve">, y considerando que la Ley de Acceso a la Información Pública dispone en el art. 73 que nos encontramos ante un caso de información </w:t>
      </w:r>
      <w:r w:rsidR="00EF7AD3" w:rsidRPr="003E5914">
        <w:rPr>
          <w:rFonts w:asciiTheme="minorHAnsi" w:eastAsia="Arial Unicode MS" w:hAnsiTheme="minorHAnsi" w:cs="Arial Unicode MS"/>
          <w:color w:val="000099"/>
        </w:rPr>
        <w:t>INEXISTENTE</w:t>
      </w:r>
      <w:r w:rsidR="00EF7AD3" w:rsidRPr="003E5914">
        <w:rPr>
          <w:rFonts w:asciiTheme="minorHAnsi" w:eastAsia="Arial Unicode MS" w:hAnsiTheme="minorHAnsi" w:cs="Arial Unicode MS"/>
        </w:rPr>
        <w:t>, lo que  impide  brindar lo  requerido  por  el  peticionario, esta dependencia resuelve:</w:t>
      </w:r>
    </w:p>
    <w:p w:rsidR="00EF7AD3" w:rsidRPr="002F76BF" w:rsidRDefault="002811CB" w:rsidP="002F76BF">
      <w:pPr>
        <w:spacing w:after="0"/>
        <w:jc w:val="center"/>
        <w:rPr>
          <w:rFonts w:asciiTheme="minorHAnsi" w:eastAsia="Arial Unicode MS" w:hAnsiTheme="minorHAnsi" w:cs="Arial Unicode MS"/>
          <w:b/>
          <w:color w:val="000099"/>
        </w:rPr>
      </w:pPr>
      <w:r w:rsidRPr="002F76BF">
        <w:rPr>
          <w:rFonts w:asciiTheme="minorHAnsi" w:eastAsia="Arial Unicode MS" w:hAnsiTheme="minorHAnsi" w:cs="Arial Unicode MS"/>
          <w:b/>
          <w:color w:val="000099"/>
        </w:rPr>
        <w:t>NO ENTREGAR</w:t>
      </w:r>
      <w:r w:rsidR="00EF7AD3" w:rsidRPr="002F76BF">
        <w:rPr>
          <w:rFonts w:asciiTheme="minorHAnsi" w:eastAsia="Arial Unicode MS" w:hAnsiTheme="minorHAnsi" w:cs="Arial Unicode MS"/>
          <w:b/>
          <w:color w:val="000099"/>
        </w:rPr>
        <w:t xml:space="preserve"> LA INFORMACIÓN SOLICITADA POR INEXISTENCIA</w:t>
      </w:r>
    </w:p>
    <w:p w:rsidR="00EF7AD3" w:rsidRPr="003E5914" w:rsidRDefault="00EF7AD3" w:rsidP="002F76BF">
      <w:pPr>
        <w:spacing w:after="0"/>
        <w:jc w:val="both"/>
        <w:rPr>
          <w:rFonts w:asciiTheme="minorHAnsi" w:eastAsia="Arial Unicode MS" w:hAnsiTheme="minorHAnsi" w:cs="Arial Unicode MS"/>
        </w:rPr>
      </w:pPr>
    </w:p>
    <w:p w:rsidR="002F76BF" w:rsidRDefault="002F76BF" w:rsidP="002F76BF">
      <w:pPr>
        <w:spacing w:after="0"/>
        <w:jc w:val="both"/>
        <w:rPr>
          <w:rFonts w:asciiTheme="minorHAnsi" w:eastAsia="Arial Unicode MS" w:hAnsiTheme="minorHAnsi" w:cs="Arial Unicode MS"/>
        </w:rPr>
      </w:pPr>
      <w:r>
        <w:rPr>
          <w:rFonts w:asciiTheme="minorHAnsi" w:eastAsia="Arial Unicode MS" w:hAnsiTheme="minorHAnsi" w:cs="Arial Unicode MS"/>
        </w:rPr>
        <w:t>No obstante se le proporciona información que podría ser de utilidad sobre vacunación en bovinos, equinos y porcinos, adjunta a la presente resolución.</w:t>
      </w:r>
    </w:p>
    <w:p w:rsidR="002F76BF" w:rsidRDefault="002F76BF" w:rsidP="003E5914">
      <w:pPr>
        <w:spacing w:after="0" w:line="240" w:lineRule="auto"/>
        <w:jc w:val="both"/>
        <w:rPr>
          <w:rFonts w:asciiTheme="minorHAnsi" w:eastAsia="Arial Unicode MS" w:hAnsiTheme="minorHAnsi" w:cs="Arial Unicode MS"/>
        </w:rPr>
      </w:pPr>
    </w:p>
    <w:p w:rsidR="00715F54" w:rsidRDefault="00715F54" w:rsidP="00715F54">
      <w:pPr>
        <w:spacing w:after="0" w:line="240" w:lineRule="auto"/>
        <w:jc w:val="both"/>
        <w:rPr>
          <w:rFonts w:asciiTheme="minorHAnsi" w:eastAsia="Arial Unicode MS" w:hAnsiTheme="minorHAnsi" w:cs="Arial Unicode MS"/>
        </w:rPr>
      </w:pPr>
      <w:r>
        <w:rPr>
          <w:b/>
          <w:color w:val="000099"/>
          <w:sz w:val="18"/>
          <w:lang w:val="es-ES"/>
        </w:rPr>
        <w:t>FIRMA: LIC. ANA PATRICIA SANCHEZ DE CRUZ – OFICIAL DE INFORMACIÓN- OFICINA DE INFORMACIÓN Y RESPUESTA</w:t>
      </w:r>
    </w:p>
    <w:p w:rsidR="00CF668F" w:rsidRPr="003E5914" w:rsidRDefault="00CF668F" w:rsidP="003E5914">
      <w:pPr>
        <w:spacing w:after="0" w:line="240" w:lineRule="auto"/>
        <w:jc w:val="both"/>
        <w:rPr>
          <w:rFonts w:asciiTheme="minorHAnsi" w:eastAsia="Arial Unicode MS" w:hAnsiTheme="minorHAnsi" w:cs="Arial Unicode MS"/>
        </w:rPr>
      </w:pPr>
      <w:bookmarkStart w:id="0" w:name="_GoBack"/>
      <w:bookmarkEnd w:id="0"/>
    </w:p>
    <w:sectPr w:rsidR="00CF668F" w:rsidRPr="003E5914"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590" w:rsidRDefault="00A63590" w:rsidP="00F425A5">
      <w:pPr>
        <w:spacing w:after="0" w:line="240" w:lineRule="auto"/>
      </w:pPr>
      <w:r>
        <w:separator/>
      </w:r>
    </w:p>
  </w:endnote>
  <w:endnote w:type="continuationSeparator" w:id="1">
    <w:p w:rsidR="00A63590" w:rsidRDefault="00A63590"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4C1322">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8pt;margin-top:6.55pt;width:461.25pt;height:5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C1337B" w:rsidRDefault="00C1337B" w:rsidP="00F425A5">
                <w:pPr>
                  <w:pStyle w:val="Piedepgina"/>
                  <w:spacing w:after="0" w:line="240" w:lineRule="auto"/>
                  <w:jc w:val="center"/>
                  <w:rPr>
                    <w:b/>
                    <w:color w:val="000099"/>
                    <w:sz w:val="18"/>
                    <w:szCs w:val="18"/>
                    <w:lang w:val="es-ES"/>
                  </w:rPr>
                </w:pPr>
                <w:r w:rsidRPr="00C1337B">
                  <w:rPr>
                    <w:b/>
                    <w:color w:val="000099"/>
                    <w:sz w:val="18"/>
                    <w:szCs w:val="18"/>
                    <w:lang w:val="es-ES"/>
                  </w:rPr>
                  <w:t>ANA PATRICIA SANCHEZ DE C</w:t>
                </w:r>
                <w:r w:rsidR="005B14C4">
                  <w:rPr>
                    <w:b/>
                    <w:color w:val="000099"/>
                    <w:sz w:val="18"/>
                    <w:szCs w:val="18"/>
                    <w:lang w:val="es-ES"/>
                  </w:rPr>
                  <w:t>R</w:t>
                </w:r>
                <w:r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w:r>
    <w:r w:rsidR="006A4190">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3475" cy="60706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590" w:rsidRDefault="00A63590" w:rsidP="00F425A5">
      <w:pPr>
        <w:spacing w:after="0" w:line="240" w:lineRule="auto"/>
      </w:pPr>
      <w:r>
        <w:separator/>
      </w:r>
    </w:p>
  </w:footnote>
  <w:footnote w:type="continuationSeparator" w:id="1">
    <w:p w:rsidR="00A63590" w:rsidRDefault="00A63590"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7B5CA5"/>
    <w:multiLevelType w:val="hybridMultilevel"/>
    <w:tmpl w:val="EF10DC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0">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FF648CE"/>
    <w:multiLevelType w:val="hybridMultilevel"/>
    <w:tmpl w:val="E9D4FA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8B2B3D"/>
    <w:multiLevelType w:val="hybridMultilevel"/>
    <w:tmpl w:val="1220B9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8551132"/>
    <w:multiLevelType w:val="hybridMultilevel"/>
    <w:tmpl w:val="9BB852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1">
    <w:nsid w:val="334402DD"/>
    <w:multiLevelType w:val="hybridMultilevel"/>
    <w:tmpl w:val="2B1C47B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3">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4">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48D97590"/>
    <w:multiLevelType w:val="hybridMultilevel"/>
    <w:tmpl w:val="7270B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4E6C3F21"/>
    <w:multiLevelType w:val="hybridMultilevel"/>
    <w:tmpl w:val="2124B0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8">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3"/>
  </w:num>
  <w:num w:numId="2">
    <w:abstractNumId w:val="42"/>
  </w:num>
  <w:num w:numId="3">
    <w:abstractNumId w:val="20"/>
  </w:num>
  <w:num w:numId="4">
    <w:abstractNumId w:val="22"/>
  </w:num>
  <w:num w:numId="5">
    <w:abstractNumId w:val="7"/>
  </w:num>
  <w:num w:numId="6">
    <w:abstractNumId w:val="23"/>
  </w:num>
  <w:num w:numId="7">
    <w:abstractNumId w:val="45"/>
  </w:num>
  <w:num w:numId="8">
    <w:abstractNumId w:val="9"/>
  </w:num>
  <w:num w:numId="9">
    <w:abstractNumId w:val="13"/>
  </w:num>
  <w:num w:numId="10">
    <w:abstractNumId w:val="10"/>
  </w:num>
  <w:num w:numId="11">
    <w:abstractNumId w:val="19"/>
  </w:num>
  <w:num w:numId="12">
    <w:abstractNumId w:val="43"/>
  </w:num>
  <w:num w:numId="13">
    <w:abstractNumId w:val="44"/>
  </w:num>
  <w:num w:numId="14">
    <w:abstractNumId w:val="36"/>
  </w:num>
  <w:num w:numId="15">
    <w:abstractNumId w:val="0"/>
  </w:num>
  <w:num w:numId="16">
    <w:abstractNumId w:val="5"/>
  </w:num>
  <w:num w:numId="17">
    <w:abstractNumId w:val="41"/>
  </w:num>
  <w:num w:numId="18">
    <w:abstractNumId w:val="30"/>
  </w:num>
  <w:num w:numId="19">
    <w:abstractNumId w:val="24"/>
  </w:num>
  <w:num w:numId="20">
    <w:abstractNumId w:val="17"/>
  </w:num>
  <w:num w:numId="21">
    <w:abstractNumId w:val="3"/>
  </w:num>
  <w:num w:numId="22">
    <w:abstractNumId w:val="46"/>
  </w:num>
  <w:num w:numId="23">
    <w:abstractNumId w:val="18"/>
  </w:num>
  <w:num w:numId="24">
    <w:abstractNumId w:val="37"/>
  </w:num>
  <w:num w:numId="25">
    <w:abstractNumId w:val="26"/>
  </w:num>
  <w:num w:numId="26">
    <w:abstractNumId w:val="8"/>
  </w:num>
  <w:num w:numId="27">
    <w:abstractNumId w:val="12"/>
  </w:num>
  <w:num w:numId="28">
    <w:abstractNumId w:val="29"/>
  </w:num>
  <w:num w:numId="29">
    <w:abstractNumId w:val="38"/>
  </w:num>
  <w:num w:numId="30">
    <w:abstractNumId w:val="35"/>
  </w:num>
  <w:num w:numId="31">
    <w:abstractNumId w:val="32"/>
  </w:num>
  <w:num w:numId="32">
    <w:abstractNumId w:val="28"/>
  </w:num>
  <w:num w:numId="33">
    <w:abstractNumId w:val="15"/>
  </w:num>
  <w:num w:numId="34">
    <w:abstractNumId w:val="1"/>
  </w:num>
  <w:num w:numId="35">
    <w:abstractNumId w:val="47"/>
  </w:num>
  <w:num w:numId="36">
    <w:abstractNumId w:val="31"/>
  </w:num>
  <w:num w:numId="37">
    <w:abstractNumId w:val="4"/>
  </w:num>
  <w:num w:numId="38">
    <w:abstractNumId w:val="39"/>
  </w:num>
  <w:num w:numId="39">
    <w:abstractNumId w:val="6"/>
  </w:num>
  <w:num w:numId="40">
    <w:abstractNumId w:val="25"/>
  </w:num>
  <w:num w:numId="41">
    <w:abstractNumId w:val="40"/>
  </w:num>
  <w:num w:numId="42">
    <w:abstractNumId w:val="21"/>
  </w:num>
  <w:num w:numId="43">
    <w:abstractNumId w:val="11"/>
  </w:num>
  <w:num w:numId="44">
    <w:abstractNumId w:val="27"/>
  </w:num>
  <w:num w:numId="45">
    <w:abstractNumId w:val="2"/>
  </w:num>
  <w:num w:numId="46">
    <w:abstractNumId w:val="14"/>
  </w:num>
  <w:num w:numId="47">
    <w:abstractNumId w:val="16"/>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1501B"/>
    <w:rsid w:val="00021DEC"/>
    <w:rsid w:val="00022615"/>
    <w:rsid w:val="00023CF8"/>
    <w:rsid w:val="000250C5"/>
    <w:rsid w:val="0003544B"/>
    <w:rsid w:val="000363C5"/>
    <w:rsid w:val="00047C80"/>
    <w:rsid w:val="000511EF"/>
    <w:rsid w:val="00061F96"/>
    <w:rsid w:val="00064990"/>
    <w:rsid w:val="00076375"/>
    <w:rsid w:val="00076DC9"/>
    <w:rsid w:val="00082DBE"/>
    <w:rsid w:val="0008686D"/>
    <w:rsid w:val="00090746"/>
    <w:rsid w:val="00094536"/>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2F76BF"/>
    <w:rsid w:val="00304F42"/>
    <w:rsid w:val="00306858"/>
    <w:rsid w:val="0031141E"/>
    <w:rsid w:val="00311DDF"/>
    <w:rsid w:val="00312B09"/>
    <w:rsid w:val="00314B84"/>
    <w:rsid w:val="003304C2"/>
    <w:rsid w:val="00333F28"/>
    <w:rsid w:val="00336995"/>
    <w:rsid w:val="00337D49"/>
    <w:rsid w:val="00352961"/>
    <w:rsid w:val="00386009"/>
    <w:rsid w:val="003906A6"/>
    <w:rsid w:val="003A3C96"/>
    <w:rsid w:val="003A5095"/>
    <w:rsid w:val="003A5A75"/>
    <w:rsid w:val="003B4398"/>
    <w:rsid w:val="003B7E1E"/>
    <w:rsid w:val="003C0BF5"/>
    <w:rsid w:val="003C391C"/>
    <w:rsid w:val="003E5914"/>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2D49"/>
    <w:rsid w:val="00494B6F"/>
    <w:rsid w:val="004958DF"/>
    <w:rsid w:val="004A27E4"/>
    <w:rsid w:val="004B3325"/>
    <w:rsid w:val="004B3E10"/>
    <w:rsid w:val="004B6715"/>
    <w:rsid w:val="004C1322"/>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5F54"/>
    <w:rsid w:val="00717C3E"/>
    <w:rsid w:val="00720A8D"/>
    <w:rsid w:val="00730FBC"/>
    <w:rsid w:val="0073156E"/>
    <w:rsid w:val="00736BF1"/>
    <w:rsid w:val="00742BD3"/>
    <w:rsid w:val="007450ED"/>
    <w:rsid w:val="00755C25"/>
    <w:rsid w:val="00760376"/>
    <w:rsid w:val="00764B83"/>
    <w:rsid w:val="00765591"/>
    <w:rsid w:val="00766F26"/>
    <w:rsid w:val="007751E9"/>
    <w:rsid w:val="0078685F"/>
    <w:rsid w:val="007943F4"/>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12151"/>
    <w:rsid w:val="008221B6"/>
    <w:rsid w:val="0082470A"/>
    <w:rsid w:val="00837DD3"/>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D2B73"/>
    <w:rsid w:val="008D5945"/>
    <w:rsid w:val="008E3EF5"/>
    <w:rsid w:val="008F2B94"/>
    <w:rsid w:val="008F68EE"/>
    <w:rsid w:val="00900AB1"/>
    <w:rsid w:val="0090498A"/>
    <w:rsid w:val="009152B2"/>
    <w:rsid w:val="009175A9"/>
    <w:rsid w:val="009243BB"/>
    <w:rsid w:val="00933636"/>
    <w:rsid w:val="00933E84"/>
    <w:rsid w:val="009372A0"/>
    <w:rsid w:val="00942A66"/>
    <w:rsid w:val="00942D26"/>
    <w:rsid w:val="00953BB6"/>
    <w:rsid w:val="00953D9A"/>
    <w:rsid w:val="00960348"/>
    <w:rsid w:val="00963746"/>
    <w:rsid w:val="00970D9E"/>
    <w:rsid w:val="00970DBA"/>
    <w:rsid w:val="00977DFD"/>
    <w:rsid w:val="00984AD1"/>
    <w:rsid w:val="00994BA6"/>
    <w:rsid w:val="00996A74"/>
    <w:rsid w:val="009A0ABD"/>
    <w:rsid w:val="009B0D85"/>
    <w:rsid w:val="009B3B6A"/>
    <w:rsid w:val="009C5359"/>
    <w:rsid w:val="009C6B93"/>
    <w:rsid w:val="009D01AE"/>
    <w:rsid w:val="009E0390"/>
    <w:rsid w:val="009E17F8"/>
    <w:rsid w:val="009E1828"/>
    <w:rsid w:val="009E270B"/>
    <w:rsid w:val="009E55BE"/>
    <w:rsid w:val="009F1CB0"/>
    <w:rsid w:val="009F2FBE"/>
    <w:rsid w:val="009F5D6D"/>
    <w:rsid w:val="00A05D71"/>
    <w:rsid w:val="00A07A72"/>
    <w:rsid w:val="00A103BF"/>
    <w:rsid w:val="00A20838"/>
    <w:rsid w:val="00A3099F"/>
    <w:rsid w:val="00A34321"/>
    <w:rsid w:val="00A356B9"/>
    <w:rsid w:val="00A37BC8"/>
    <w:rsid w:val="00A37BF5"/>
    <w:rsid w:val="00A407BE"/>
    <w:rsid w:val="00A43601"/>
    <w:rsid w:val="00A548E1"/>
    <w:rsid w:val="00A6281C"/>
    <w:rsid w:val="00A63590"/>
    <w:rsid w:val="00A64EA4"/>
    <w:rsid w:val="00A73C2B"/>
    <w:rsid w:val="00A755D7"/>
    <w:rsid w:val="00A76A25"/>
    <w:rsid w:val="00A808C3"/>
    <w:rsid w:val="00A8217B"/>
    <w:rsid w:val="00AA29D1"/>
    <w:rsid w:val="00AA3B51"/>
    <w:rsid w:val="00AA5F13"/>
    <w:rsid w:val="00AB1228"/>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70104"/>
    <w:rsid w:val="00B71B7B"/>
    <w:rsid w:val="00B77D4A"/>
    <w:rsid w:val="00B86E15"/>
    <w:rsid w:val="00BA0648"/>
    <w:rsid w:val="00BA4BEA"/>
    <w:rsid w:val="00BB14C2"/>
    <w:rsid w:val="00BB26F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82503"/>
    <w:rsid w:val="00C83F6B"/>
    <w:rsid w:val="00C93987"/>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7B37"/>
    <w:rsid w:val="00D71D54"/>
    <w:rsid w:val="00D71FFD"/>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144F6"/>
    <w:rsid w:val="00E2659E"/>
    <w:rsid w:val="00E36D6A"/>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1DDF"/>
    <w:rsid w:val="00EB62BF"/>
    <w:rsid w:val="00ED00B0"/>
    <w:rsid w:val="00ED21B7"/>
    <w:rsid w:val="00ED3BFB"/>
    <w:rsid w:val="00EE1C26"/>
    <w:rsid w:val="00EE4B7D"/>
    <w:rsid w:val="00EE6204"/>
    <w:rsid w:val="00EE6C03"/>
    <w:rsid w:val="00EF6AFD"/>
    <w:rsid w:val="00EF6BEA"/>
    <w:rsid w:val="00EF6D03"/>
    <w:rsid w:val="00EF7AD3"/>
    <w:rsid w:val="00F0421B"/>
    <w:rsid w:val="00F05857"/>
    <w:rsid w:val="00F1042D"/>
    <w:rsid w:val="00F10552"/>
    <w:rsid w:val="00F11398"/>
    <w:rsid w:val="00F14D08"/>
    <w:rsid w:val="00F2673D"/>
    <w:rsid w:val="00F340B3"/>
    <w:rsid w:val="00F34BBE"/>
    <w:rsid w:val="00F37EDE"/>
    <w:rsid w:val="00F4168F"/>
    <w:rsid w:val="00F42572"/>
    <w:rsid w:val="00F425A5"/>
    <w:rsid w:val="00F56B70"/>
    <w:rsid w:val="00F614C1"/>
    <w:rsid w:val="00F661DE"/>
    <w:rsid w:val="00F676B8"/>
    <w:rsid w:val="00F74DA6"/>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335958975">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B1388-07AA-4D87-BB17-95ACEACC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273</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9</cp:revision>
  <cp:lastPrinted>2015-07-14T19:38:00Z</cp:lastPrinted>
  <dcterms:created xsi:type="dcterms:W3CDTF">2015-11-06T19:49:00Z</dcterms:created>
  <dcterms:modified xsi:type="dcterms:W3CDTF">2016-03-03T21:22:00Z</dcterms:modified>
</cp:coreProperties>
</file>