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1B" w:rsidRDefault="00111F1B" w:rsidP="00111F1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111F1B" w:rsidRPr="005A4108" w:rsidRDefault="00111F1B" w:rsidP="00111F1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5B14C4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03B93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8F2B94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4</w:t>
      </w:r>
      <w:r w:rsidR="00133255">
        <w:rPr>
          <w:rFonts w:asciiTheme="minorHAnsi" w:eastAsia="Arial Unicode MS" w:hAnsiTheme="minorHAnsi" w:cs="Arial Unicode MS"/>
          <w:b/>
          <w:color w:val="000099"/>
          <w:sz w:val="24"/>
        </w:rPr>
        <w:t>9</w:t>
      </w:r>
      <w:r w:rsidR="00857FEE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857FEE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C79B0">
        <w:rPr>
          <w:rFonts w:asciiTheme="minorHAnsi" w:eastAsia="Arial Unicode MS" w:hAnsiTheme="minorHAnsi" w:cs="Arial Unicode MS"/>
          <w:color w:val="000099"/>
        </w:rPr>
        <w:t xml:space="preserve">diez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8F2B94" w:rsidRPr="003E5914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>minutos</w:t>
      </w:r>
      <w:r w:rsidR="00857FE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C79B0">
        <w:rPr>
          <w:rFonts w:asciiTheme="minorHAnsi" w:eastAsia="Arial Unicode MS" w:hAnsiTheme="minorHAnsi" w:cs="Arial Unicode MS"/>
          <w:color w:val="000099"/>
        </w:rPr>
        <w:t>5</w:t>
      </w:r>
      <w:r w:rsidR="00857FE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4C79B0">
        <w:rPr>
          <w:rFonts w:asciiTheme="minorHAnsi" w:eastAsia="Arial Unicode MS" w:hAnsiTheme="minorHAnsi" w:cs="Arial Unicode MS"/>
          <w:color w:val="000099"/>
        </w:rPr>
        <w:t>octubre</w:t>
      </w:r>
      <w:r w:rsidR="00857FE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857FEE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3E5914" w:rsidRPr="003E5914">
        <w:rPr>
          <w:rFonts w:asciiTheme="minorHAnsi" w:eastAsia="Arial Unicode MS" w:hAnsiTheme="minorHAnsi" w:cs="Arial Unicode MS"/>
          <w:color w:val="000099"/>
        </w:rPr>
        <w:t>4</w:t>
      </w:r>
      <w:r w:rsidR="004C79B0">
        <w:rPr>
          <w:rFonts w:asciiTheme="minorHAnsi" w:eastAsia="Arial Unicode MS" w:hAnsiTheme="minorHAnsi" w:cs="Arial Unicode MS"/>
          <w:color w:val="000099"/>
        </w:rPr>
        <w:t>9</w:t>
      </w:r>
      <w:r w:rsidR="00857FE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4C79B0" w:rsidRPr="004C79B0" w:rsidRDefault="004C79B0" w:rsidP="004C79B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C79B0" w:rsidRPr="004C79B0" w:rsidRDefault="004C79B0" w:rsidP="004C79B0">
      <w:pPr>
        <w:pStyle w:val="Prrafodelista"/>
        <w:numPr>
          <w:ilvl w:val="0"/>
          <w:numId w:val="50"/>
        </w:numPr>
        <w:spacing w:after="0" w:line="240" w:lineRule="auto"/>
        <w:ind w:left="705"/>
        <w:jc w:val="both"/>
        <w:rPr>
          <w:rFonts w:asciiTheme="minorHAnsi" w:eastAsia="Arial Unicode MS" w:hAnsiTheme="minorHAnsi" w:cs="Arial Unicode MS"/>
          <w:color w:val="000099"/>
        </w:rPr>
      </w:pPr>
      <w:r w:rsidRPr="004C79B0">
        <w:rPr>
          <w:rFonts w:asciiTheme="minorHAnsi" w:eastAsia="Arial Unicode MS" w:hAnsiTheme="minorHAnsi" w:cs="Arial Unicode MS"/>
          <w:color w:val="000099"/>
        </w:rPr>
        <w:t>Si existen facturas pendientes de pago a nombre de la empresa SERVINTEGRA S.A. de C.V.</w:t>
      </w:r>
    </w:p>
    <w:p w:rsidR="004C79B0" w:rsidRPr="004C79B0" w:rsidRDefault="004C79B0" w:rsidP="004C79B0">
      <w:pPr>
        <w:pStyle w:val="Prrafodelista"/>
        <w:numPr>
          <w:ilvl w:val="0"/>
          <w:numId w:val="50"/>
        </w:numPr>
        <w:spacing w:after="0" w:line="240" w:lineRule="auto"/>
        <w:ind w:left="705"/>
        <w:jc w:val="both"/>
        <w:rPr>
          <w:rFonts w:asciiTheme="minorHAnsi" w:eastAsia="Arial Unicode MS" w:hAnsiTheme="minorHAnsi" w:cs="Arial Unicode MS"/>
          <w:color w:val="000099"/>
        </w:rPr>
      </w:pPr>
      <w:r w:rsidRPr="004C79B0">
        <w:rPr>
          <w:rFonts w:asciiTheme="minorHAnsi" w:eastAsia="Arial Unicode MS" w:hAnsiTheme="minorHAnsi" w:cs="Arial Unicode MS"/>
          <w:color w:val="000099"/>
        </w:rPr>
        <w:t>De existir tales fondos pendientes de pago, detallar factura o quedan, esto en razón de una diligencia de embargo, librado por el Juzgado Quinto de lo Civil y Mercantil de San Salvador, con número de Referencia: 04750-15-MRPE-5CMI.</w:t>
      </w:r>
    </w:p>
    <w:p w:rsidR="00D03B93" w:rsidRPr="004C79B0" w:rsidRDefault="004C79B0" w:rsidP="004C79B0">
      <w:pPr>
        <w:pStyle w:val="Prrafodelista"/>
        <w:numPr>
          <w:ilvl w:val="0"/>
          <w:numId w:val="50"/>
        </w:numPr>
        <w:spacing w:after="0" w:line="240" w:lineRule="auto"/>
        <w:ind w:left="705"/>
        <w:jc w:val="both"/>
        <w:rPr>
          <w:rFonts w:asciiTheme="minorHAnsi" w:eastAsia="Arial Unicode MS" w:hAnsiTheme="minorHAnsi" w:cs="Arial Unicode MS"/>
          <w:color w:val="000099"/>
        </w:rPr>
      </w:pPr>
      <w:r w:rsidRPr="004C79B0">
        <w:rPr>
          <w:rFonts w:asciiTheme="minorHAnsi" w:eastAsia="Arial Unicode MS" w:hAnsiTheme="minorHAnsi" w:cs="Arial Unicode MS"/>
          <w:color w:val="000099"/>
        </w:rPr>
        <w:t>Incluir datos de quien será el depositario judicial.</w:t>
      </w:r>
    </w:p>
    <w:p w:rsidR="002811CB" w:rsidRPr="004C79B0" w:rsidRDefault="002811CB" w:rsidP="004C79B0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EF7AD3" w:rsidRPr="003E5914" w:rsidRDefault="00BE0B9D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857FEE">
        <w:rPr>
          <w:rFonts w:asciiTheme="minorHAnsi" w:eastAsia="Arial Unicode MS" w:hAnsiTheme="minorHAnsi" w:cs="Arial Unicode MS"/>
        </w:rPr>
        <w:t xml:space="preserve"> </w:t>
      </w:r>
      <w:r w:rsidR="00857FEE" w:rsidRPr="00F22514">
        <w:rPr>
          <w:highlight w:val="black"/>
        </w:rPr>
        <w:t>Xxxxxxxxxxxx</w:t>
      </w:r>
      <w:r w:rsidR="00857FEE">
        <w:rPr>
          <w:highlight w:val="black"/>
        </w:rPr>
        <w:t>xxxxx</w:t>
      </w:r>
      <w:r w:rsidR="00857FEE" w:rsidRPr="00F22514">
        <w:rPr>
          <w:highlight w:val="black"/>
        </w:rPr>
        <w:t>xxxxx</w:t>
      </w:r>
      <w:r w:rsidR="004C79B0" w:rsidRPr="004C79B0">
        <w:rPr>
          <w:rFonts w:asciiTheme="minorHAnsi" w:eastAsia="Arial Unicode MS" w:hAnsiTheme="minorHAnsi" w:cs="Arial Unicode MS"/>
          <w:color w:val="000099"/>
        </w:rPr>
        <w:t xml:space="preserve">, </w:t>
      </w:r>
      <w:r w:rsidR="00EF7AD3" w:rsidRPr="003E5914">
        <w:rPr>
          <w:rFonts w:asciiTheme="minorHAnsi" w:eastAsia="Arial Unicode MS" w:hAnsiTheme="minorHAnsi" w:cs="Arial Unicode MS"/>
        </w:rPr>
        <w:t xml:space="preserve">al respecto se analizó el fondo de lo solicitado y realizado una búsqueda de la información en el área respectiva no siendo posible localizarla en nuestros registros, </w:t>
      </w:r>
      <w:r w:rsidR="004C79B0">
        <w:rPr>
          <w:rFonts w:asciiTheme="minorHAnsi" w:eastAsia="Arial Unicode MS" w:hAnsiTheme="minorHAnsi" w:cs="Arial Unicode MS"/>
          <w:color w:val="C00000"/>
        </w:rPr>
        <w:t>hacemos de su conocimiento que de acuerdo a revisiones hechas por la División de Tesorería de la Oficina Financiera en el Sistema Informático SAFI, no existen facturas pendientes de pagar a dicho proveedor en ninguna fuente de financiamiento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3E5914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C79B0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4C79B0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857FEE" w:rsidRDefault="00857FE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57FEE" w:rsidRPr="004C79B0" w:rsidRDefault="00857FE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3E5914" w:rsidRDefault="00EF7AD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71FD5" w:rsidRDefault="00671FD5" w:rsidP="00671FD5">
      <w:pPr>
        <w:pStyle w:val="Piedepgina"/>
        <w:spacing w:after="0" w:line="240" w:lineRule="auto"/>
        <w:jc w:val="center"/>
        <w:rPr>
          <w:b/>
          <w:color w:val="000099"/>
          <w:sz w:val="18"/>
          <w:szCs w:val="18"/>
          <w:lang w:val="es-ES"/>
        </w:rPr>
      </w:pPr>
      <w:r>
        <w:rPr>
          <w:b/>
          <w:color w:val="000099"/>
          <w:sz w:val="18"/>
          <w:szCs w:val="18"/>
          <w:lang w:val="es-ES"/>
        </w:rPr>
        <w:t>FIRMA LIC. ANA PATRICIA SANCHEZ DE CRUZ, OFICIAL DE INFORMACIÓN, OFICINA DE INFORMACIÓN Y RESPUESTA</w:t>
      </w:r>
    </w:p>
    <w:p w:rsidR="00CF668F" w:rsidRPr="003E5914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sectPr w:rsidR="00CF668F" w:rsidRPr="003E591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E1" w:rsidRDefault="006D69E1" w:rsidP="00F425A5">
      <w:pPr>
        <w:spacing w:after="0" w:line="240" w:lineRule="auto"/>
      </w:pPr>
      <w:r>
        <w:separator/>
      </w:r>
    </w:p>
  </w:endnote>
  <w:endnote w:type="continuationSeparator" w:id="1">
    <w:p w:rsidR="006D69E1" w:rsidRDefault="006D69E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5110B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E1" w:rsidRDefault="006D69E1" w:rsidP="00F425A5">
      <w:pPr>
        <w:spacing w:after="0" w:line="240" w:lineRule="auto"/>
      </w:pPr>
      <w:r>
        <w:separator/>
      </w:r>
    </w:p>
  </w:footnote>
  <w:footnote w:type="continuationSeparator" w:id="1">
    <w:p w:rsidR="006D69E1" w:rsidRDefault="006D69E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C404B9"/>
    <w:multiLevelType w:val="hybridMultilevel"/>
    <w:tmpl w:val="75FEF4DE"/>
    <w:lvl w:ilvl="0" w:tplc="063A37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9879F6"/>
    <w:multiLevelType w:val="hybridMultilevel"/>
    <w:tmpl w:val="5A5E1A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4"/>
  </w:num>
  <w:num w:numId="3">
    <w:abstractNumId w:val="21"/>
  </w:num>
  <w:num w:numId="4">
    <w:abstractNumId w:val="23"/>
  </w:num>
  <w:num w:numId="5">
    <w:abstractNumId w:val="8"/>
  </w:num>
  <w:num w:numId="6">
    <w:abstractNumId w:val="24"/>
  </w:num>
  <w:num w:numId="7">
    <w:abstractNumId w:val="47"/>
  </w:num>
  <w:num w:numId="8">
    <w:abstractNumId w:val="10"/>
  </w:num>
  <w:num w:numId="9">
    <w:abstractNumId w:val="14"/>
  </w:num>
  <w:num w:numId="10">
    <w:abstractNumId w:val="11"/>
  </w:num>
  <w:num w:numId="11">
    <w:abstractNumId w:val="20"/>
  </w:num>
  <w:num w:numId="12">
    <w:abstractNumId w:val="45"/>
  </w:num>
  <w:num w:numId="13">
    <w:abstractNumId w:val="46"/>
  </w:num>
  <w:num w:numId="14">
    <w:abstractNumId w:val="38"/>
  </w:num>
  <w:num w:numId="15">
    <w:abstractNumId w:val="0"/>
  </w:num>
  <w:num w:numId="16">
    <w:abstractNumId w:val="5"/>
  </w:num>
  <w:num w:numId="17">
    <w:abstractNumId w:val="43"/>
  </w:num>
  <w:num w:numId="18">
    <w:abstractNumId w:val="31"/>
  </w:num>
  <w:num w:numId="19">
    <w:abstractNumId w:val="25"/>
  </w:num>
  <w:num w:numId="20">
    <w:abstractNumId w:val="18"/>
  </w:num>
  <w:num w:numId="21">
    <w:abstractNumId w:val="3"/>
  </w:num>
  <w:num w:numId="22">
    <w:abstractNumId w:val="48"/>
  </w:num>
  <w:num w:numId="23">
    <w:abstractNumId w:val="19"/>
  </w:num>
  <w:num w:numId="24">
    <w:abstractNumId w:val="39"/>
  </w:num>
  <w:num w:numId="25">
    <w:abstractNumId w:val="27"/>
  </w:num>
  <w:num w:numId="26">
    <w:abstractNumId w:val="9"/>
  </w:num>
  <w:num w:numId="27">
    <w:abstractNumId w:val="13"/>
  </w:num>
  <w:num w:numId="28">
    <w:abstractNumId w:val="30"/>
  </w:num>
  <w:num w:numId="29">
    <w:abstractNumId w:val="40"/>
  </w:num>
  <w:num w:numId="30">
    <w:abstractNumId w:val="36"/>
  </w:num>
  <w:num w:numId="31">
    <w:abstractNumId w:val="33"/>
  </w:num>
  <w:num w:numId="32">
    <w:abstractNumId w:val="29"/>
  </w:num>
  <w:num w:numId="33">
    <w:abstractNumId w:val="16"/>
  </w:num>
  <w:num w:numId="34">
    <w:abstractNumId w:val="1"/>
  </w:num>
  <w:num w:numId="35">
    <w:abstractNumId w:val="49"/>
  </w:num>
  <w:num w:numId="36">
    <w:abstractNumId w:val="32"/>
  </w:num>
  <w:num w:numId="37">
    <w:abstractNumId w:val="4"/>
  </w:num>
  <w:num w:numId="38">
    <w:abstractNumId w:val="41"/>
  </w:num>
  <w:num w:numId="39">
    <w:abstractNumId w:val="6"/>
  </w:num>
  <w:num w:numId="40">
    <w:abstractNumId w:val="26"/>
  </w:num>
  <w:num w:numId="41">
    <w:abstractNumId w:val="42"/>
  </w:num>
  <w:num w:numId="42">
    <w:abstractNumId w:val="22"/>
  </w:num>
  <w:num w:numId="43">
    <w:abstractNumId w:val="12"/>
  </w:num>
  <w:num w:numId="44">
    <w:abstractNumId w:val="28"/>
  </w:num>
  <w:num w:numId="45">
    <w:abstractNumId w:val="2"/>
  </w:num>
  <w:num w:numId="46">
    <w:abstractNumId w:val="15"/>
  </w:num>
  <w:num w:numId="47">
    <w:abstractNumId w:val="17"/>
  </w:num>
  <w:num w:numId="48">
    <w:abstractNumId w:val="35"/>
  </w:num>
  <w:num w:numId="49">
    <w:abstractNumId w:val="37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1F1B"/>
    <w:rsid w:val="00115811"/>
    <w:rsid w:val="00117396"/>
    <w:rsid w:val="001173B9"/>
    <w:rsid w:val="00123F84"/>
    <w:rsid w:val="00133255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C79B0"/>
    <w:rsid w:val="004E7D1E"/>
    <w:rsid w:val="004F009D"/>
    <w:rsid w:val="004F333D"/>
    <w:rsid w:val="004F66CD"/>
    <w:rsid w:val="004F7AFC"/>
    <w:rsid w:val="00503E14"/>
    <w:rsid w:val="00505879"/>
    <w:rsid w:val="005110BE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5F7A2F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1FD5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D69E1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57FEE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21126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B8897-2BC8-46D8-AC2C-D551D14D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2015-07-14T19:38:00Z</cp:lastPrinted>
  <dcterms:created xsi:type="dcterms:W3CDTF">2015-10-05T16:44:00Z</dcterms:created>
  <dcterms:modified xsi:type="dcterms:W3CDTF">2016-03-03T19:46:00Z</dcterms:modified>
</cp:coreProperties>
</file>