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33" w:rsidRPr="005A4108" w:rsidRDefault="00707C33" w:rsidP="00707C3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4058A" w:rsidRDefault="0024058A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</w:rPr>
      </w:pPr>
    </w:p>
    <w:p w:rsidR="00714AA6" w:rsidRPr="00043F6C" w:rsidRDefault="00714AA6" w:rsidP="00043F6C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043F6C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043F6C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043F6C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043F6C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FA637C">
        <w:rPr>
          <w:rFonts w:ascii="Arial" w:eastAsia="Arial Unicode MS" w:hAnsi="Arial" w:cs="Arial"/>
          <w:b/>
          <w:color w:val="000099"/>
          <w:w w:val="102"/>
          <w:u w:val="single"/>
        </w:rPr>
        <w:t>23</w:t>
      </w:r>
      <w:r w:rsidR="00F90A51" w:rsidRPr="00043F6C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- 2015</w:t>
      </w:r>
    </w:p>
    <w:p w:rsidR="00F51B7F" w:rsidRPr="008F2F7F" w:rsidRDefault="00F51B7F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w w:val="102"/>
          <w:sz w:val="6"/>
        </w:rPr>
      </w:pPr>
    </w:p>
    <w:p w:rsidR="00FA637C" w:rsidRPr="00FA637C" w:rsidRDefault="00FA637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6"/>
          <w:szCs w:val="20"/>
        </w:rPr>
      </w:pPr>
    </w:p>
    <w:p w:rsidR="00391AA4" w:rsidRPr="00A402D6" w:rsidRDefault="00714AA6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0"/>
          <w:szCs w:val="20"/>
        </w:rPr>
      </w:pP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Santa Tecla,</w:t>
      </w:r>
      <w:r w:rsidR="00E81BAE">
        <w:rPr>
          <w:rFonts w:asciiTheme="minorHAnsi" w:eastAsia="Arial Unicode MS" w:hAnsiTheme="minorHAnsi" w:cs="Arial"/>
          <w:w w:val="102"/>
          <w:sz w:val="20"/>
          <w:szCs w:val="20"/>
        </w:rPr>
        <w:t xml:space="preserve"> D</w:t>
      </w:r>
      <w:r w:rsidR="00DE562A" w:rsidRPr="00A402D6">
        <w:rPr>
          <w:rFonts w:asciiTheme="minorHAnsi" w:eastAsia="Arial Unicode MS" w:hAnsiTheme="minorHAnsi" w:cs="Arial"/>
          <w:sz w:val="20"/>
          <w:szCs w:val="20"/>
        </w:rPr>
        <w:t xml:space="preserve">epartamento de La Libertad, 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="00E81BAE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l</w:t>
      </w:r>
      <w:r w:rsidR="009F4A38"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as </w:t>
      </w:r>
      <w:r w:rsidR="00FA637C">
        <w:rPr>
          <w:rFonts w:asciiTheme="minorHAnsi" w:eastAsia="Arial Unicode MS" w:hAnsiTheme="minorHAnsi" w:cs="Arial"/>
          <w:w w:val="102"/>
          <w:sz w:val="20"/>
          <w:szCs w:val="20"/>
        </w:rPr>
        <w:t>c</w:t>
      </w:r>
      <w:r w:rsidR="002C646D">
        <w:rPr>
          <w:rFonts w:asciiTheme="minorHAnsi" w:eastAsia="Arial Unicode MS" w:hAnsiTheme="minorHAnsi" w:cs="Arial"/>
          <w:w w:val="102"/>
          <w:sz w:val="20"/>
          <w:szCs w:val="20"/>
        </w:rPr>
        <w:t>atorc</w:t>
      </w:r>
      <w:r w:rsidR="00FA637C">
        <w:rPr>
          <w:rFonts w:asciiTheme="minorHAnsi" w:eastAsia="Arial Unicode MS" w:hAnsiTheme="minorHAnsi" w:cs="Arial"/>
          <w:w w:val="102"/>
          <w:sz w:val="20"/>
          <w:szCs w:val="20"/>
        </w:rPr>
        <w:t>e</w:t>
      </w:r>
      <w:r w:rsidR="00E81BAE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="00B9088B"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horas </w:t>
      </w:r>
      <w:r w:rsidR="002C646D">
        <w:rPr>
          <w:rFonts w:asciiTheme="minorHAnsi" w:eastAsia="Arial Unicode MS" w:hAnsiTheme="minorHAnsi" w:cs="Arial"/>
          <w:w w:val="102"/>
          <w:sz w:val="20"/>
          <w:szCs w:val="20"/>
        </w:rPr>
        <w:t xml:space="preserve">con once </w:t>
      </w:r>
      <w:r w:rsidR="005324CA" w:rsidRPr="00A402D6">
        <w:rPr>
          <w:rFonts w:asciiTheme="minorHAnsi" w:eastAsia="Arial Unicode MS" w:hAnsiTheme="minorHAnsi" w:cs="Arial"/>
          <w:w w:val="102"/>
          <w:sz w:val="20"/>
          <w:szCs w:val="20"/>
        </w:rPr>
        <w:t>minutos</w:t>
      </w:r>
      <w:r w:rsidR="00E81BAE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d</w:t>
      </w:r>
      <w:r w:rsidRPr="00A402D6">
        <w:rPr>
          <w:rFonts w:asciiTheme="minorHAnsi" w:eastAsia="Arial Unicode MS" w:hAnsiTheme="minorHAnsi" w:cs="Arial"/>
          <w:spacing w:val="-4"/>
          <w:w w:val="102"/>
          <w:sz w:val="20"/>
          <w:szCs w:val="20"/>
        </w:rPr>
        <w:t>e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l</w:t>
      </w:r>
      <w:r w:rsidR="00E81BAE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d</w:t>
      </w:r>
      <w:r w:rsidRPr="00A402D6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í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="00E81BAE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="00391AA4"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nueve</w:t>
      </w:r>
      <w:r w:rsidR="00E81BAE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de </w:t>
      </w:r>
      <w:r w:rsidR="00FA637C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septiembre</w:t>
      </w:r>
      <w:r w:rsidR="00E81BAE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de </w:t>
      </w:r>
      <w:r w:rsidR="00FA637C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dos mil quince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No. </w:t>
      </w:r>
      <w:r w:rsidR="003D3010" w:rsidRPr="00A402D6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2</w:t>
      </w:r>
      <w:r w:rsidR="00FA637C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23</w:t>
      </w: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 xml:space="preserve"> sobre:</w:t>
      </w:r>
    </w:p>
    <w:p w:rsidR="00391AA4" w:rsidRPr="00A402D6" w:rsidRDefault="00391AA4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b/>
          <w:w w:val="102"/>
          <w:sz w:val="10"/>
          <w:szCs w:val="20"/>
        </w:rPr>
      </w:pPr>
    </w:p>
    <w:p w:rsidR="00FA637C" w:rsidRPr="00FA637C" w:rsidRDefault="00FA637C" w:rsidP="00FA637C">
      <w:pPr>
        <w:pStyle w:val="Prrafodelista"/>
        <w:numPr>
          <w:ilvl w:val="0"/>
          <w:numId w:val="45"/>
        </w:numPr>
        <w:spacing w:after="0" w:line="240" w:lineRule="auto"/>
        <w:rPr>
          <w:color w:val="000099"/>
        </w:rPr>
      </w:pPr>
      <w:r w:rsidRPr="00FA637C">
        <w:rPr>
          <w:color w:val="000099"/>
        </w:rPr>
        <w:t>¿Cuáles son las estadísticas de personas con discapacidad y de sus familias, que desarrollan actividades agrícolas y pecuarias en todo el país?</w:t>
      </w:r>
    </w:p>
    <w:p w:rsidR="00FA637C" w:rsidRPr="00FA637C" w:rsidRDefault="00FA637C" w:rsidP="00FA637C">
      <w:pPr>
        <w:pStyle w:val="Prrafodelista"/>
        <w:numPr>
          <w:ilvl w:val="0"/>
          <w:numId w:val="45"/>
        </w:numPr>
        <w:spacing w:after="0" w:line="240" w:lineRule="auto"/>
        <w:rPr>
          <w:color w:val="000099"/>
        </w:rPr>
      </w:pPr>
      <w:r w:rsidRPr="00FA637C">
        <w:rPr>
          <w:color w:val="000099"/>
        </w:rPr>
        <w:t>¿Cuáles son los tipos de discapacidad de esas personas?</w:t>
      </w:r>
    </w:p>
    <w:p w:rsidR="00FA637C" w:rsidRPr="00FA637C" w:rsidRDefault="00FA637C" w:rsidP="00FA637C">
      <w:pPr>
        <w:pStyle w:val="Prrafodelista"/>
        <w:numPr>
          <w:ilvl w:val="0"/>
          <w:numId w:val="45"/>
        </w:numPr>
        <w:spacing w:after="0" w:line="240" w:lineRule="auto"/>
        <w:rPr>
          <w:color w:val="000099"/>
        </w:rPr>
      </w:pPr>
      <w:r w:rsidRPr="00FA637C">
        <w:rPr>
          <w:color w:val="000099"/>
        </w:rPr>
        <w:t>¿Cuáles son los programas especializados para salvaguardar el derecho a la producción de alimentos de las personas con discapacidad y de sus familias?</w:t>
      </w:r>
    </w:p>
    <w:p w:rsidR="00FA637C" w:rsidRPr="00FA637C" w:rsidRDefault="00FA637C" w:rsidP="00FA637C">
      <w:pPr>
        <w:pStyle w:val="Prrafodelista"/>
        <w:numPr>
          <w:ilvl w:val="0"/>
          <w:numId w:val="45"/>
        </w:numPr>
        <w:spacing w:after="0" w:line="240" w:lineRule="auto"/>
        <w:rPr>
          <w:color w:val="000099"/>
        </w:rPr>
      </w:pPr>
      <w:r w:rsidRPr="00FA637C">
        <w:rPr>
          <w:color w:val="000099"/>
        </w:rPr>
        <w:t>¿Cuánto es el rubro económico destinado para cada programa?</w:t>
      </w:r>
    </w:p>
    <w:p w:rsidR="00FA637C" w:rsidRPr="00FA637C" w:rsidRDefault="00FA637C" w:rsidP="00FA637C">
      <w:pPr>
        <w:pStyle w:val="Prrafodelista"/>
        <w:numPr>
          <w:ilvl w:val="0"/>
          <w:numId w:val="45"/>
        </w:numPr>
        <w:spacing w:after="0" w:line="240" w:lineRule="auto"/>
        <w:rPr>
          <w:color w:val="000099"/>
        </w:rPr>
      </w:pPr>
      <w:r w:rsidRPr="00FA637C">
        <w:rPr>
          <w:color w:val="000099"/>
        </w:rPr>
        <w:t>¿Cuáles son las medidas que se adoptan para elaborar el informe de País en cumplimiento a la Convención Interamericana contra todas las Formas de Discriminación de Personas con Discapacidad de la OEA?</w:t>
      </w:r>
    </w:p>
    <w:p w:rsidR="00391AA4" w:rsidRPr="00FA637C" w:rsidRDefault="00391AA4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10"/>
          <w:szCs w:val="20"/>
          <w:lang w:val="es-ES"/>
        </w:rPr>
      </w:pPr>
    </w:p>
    <w:p w:rsidR="00724E55" w:rsidRPr="00A402D6" w:rsidRDefault="00BE0B9D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A402D6">
        <w:rPr>
          <w:rFonts w:asciiTheme="minorHAnsi" w:eastAsia="Arial Unicode MS" w:hAnsiTheme="minorHAnsi" w:cs="Arial"/>
          <w:w w:val="102"/>
          <w:sz w:val="20"/>
          <w:szCs w:val="20"/>
        </w:rPr>
        <w:t>P</w:t>
      </w:r>
      <w:r w:rsidR="00EE4B7D" w:rsidRPr="00A402D6">
        <w:rPr>
          <w:rFonts w:asciiTheme="minorHAnsi" w:eastAsia="Arial Unicode MS" w:hAnsiTheme="minorHAnsi" w:cs="Arial"/>
          <w:w w:val="102"/>
          <w:sz w:val="20"/>
          <w:szCs w:val="20"/>
        </w:rPr>
        <w:t>resentada ante la Oficina de Información y Respuesta de esta dependencia por parte de</w:t>
      </w:r>
      <w:r w:rsidR="00EE4B7D" w:rsidRPr="00A402D6">
        <w:rPr>
          <w:rFonts w:asciiTheme="minorHAnsi" w:eastAsia="Arial Unicode MS" w:hAnsiTheme="minorHAnsi" w:cs="Arial"/>
          <w:sz w:val="20"/>
          <w:szCs w:val="20"/>
        </w:rPr>
        <w:t>:</w:t>
      </w:r>
      <w:r w:rsidR="00E81BAE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E81BAE" w:rsidRPr="00F22514">
        <w:rPr>
          <w:highlight w:val="black"/>
        </w:rPr>
        <w:t>Xxxxxxxxxxxx</w:t>
      </w:r>
      <w:r w:rsidR="00E81BAE">
        <w:rPr>
          <w:highlight w:val="black"/>
        </w:rPr>
        <w:t>xxxxx</w:t>
      </w:r>
      <w:r w:rsidR="00E81BAE" w:rsidRPr="00F22514">
        <w:rPr>
          <w:highlight w:val="black"/>
        </w:rPr>
        <w:t>xxxxx</w:t>
      </w:r>
      <w:r w:rsidR="00E81BAE">
        <w:t>, y</w:t>
      </w:r>
      <w:r w:rsidR="00724E55" w:rsidRPr="00A402D6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 considerando que la información solicitada, cumple con los requisitos establecidos en el art. 66 de La ley de Acceso a la Información Pública y los arts. 50, 54 del Reglamento de la Ley de Acceso a la Información Pública, y que </w:t>
      </w:r>
      <w:r w:rsidR="00724E55" w:rsidRPr="00A402D6">
        <w:rPr>
          <w:rFonts w:asciiTheme="minorHAnsi" w:eastAsia="Arial Unicode MS" w:hAnsiTheme="minorHAnsi" w:cs="Arial Unicode MS"/>
          <w:color w:val="FF0000"/>
          <w:w w:val="102"/>
          <w:sz w:val="20"/>
          <w:szCs w:val="20"/>
        </w:rPr>
        <w:t xml:space="preserve">parte de la </w:t>
      </w:r>
      <w:r w:rsidR="00724E55" w:rsidRPr="00A402D6">
        <w:rPr>
          <w:rFonts w:asciiTheme="minorHAnsi" w:eastAsia="Arial Unicode MS" w:hAnsiTheme="minorHAnsi" w:cs="Arial Unicode MS"/>
          <w:w w:val="102"/>
          <w:sz w:val="20"/>
          <w:szCs w:val="20"/>
        </w:rPr>
        <w:t xml:space="preserve">información solicitada no se encuentra entre las excepciones enumeradas en los arts. 19 y 24 de la Ley, y 19 del Reglamento, resuelve: </w:t>
      </w:r>
    </w:p>
    <w:p w:rsidR="00043F6C" w:rsidRPr="00A402D6" w:rsidRDefault="00043F6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0"/>
          <w:szCs w:val="20"/>
        </w:rPr>
      </w:pPr>
    </w:p>
    <w:p w:rsidR="00724E55" w:rsidRPr="000D62A3" w:rsidRDefault="00FA637C" w:rsidP="00FA637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Cs w:val="20"/>
        </w:rPr>
      </w:pPr>
      <w:r w:rsidRPr="000D62A3">
        <w:rPr>
          <w:rFonts w:asciiTheme="minorHAnsi" w:hAnsiTheme="minorHAnsi" w:cstheme="minorHAnsi"/>
          <w:b/>
          <w:color w:val="000099"/>
          <w:szCs w:val="20"/>
        </w:rPr>
        <w:t xml:space="preserve">PROPORCIONAR LA INFORMACIÓN PÚBLICA SOLICITADA SOBRE </w:t>
      </w:r>
      <w:r w:rsidRPr="000D62A3">
        <w:rPr>
          <w:rFonts w:asciiTheme="minorHAnsi" w:hAnsiTheme="minorHAnsi" w:cstheme="minorHAnsi"/>
          <w:b/>
          <w:color w:val="000099"/>
          <w:szCs w:val="20"/>
          <w:u w:val="single"/>
        </w:rPr>
        <w:t>LOS PUNTOS 3 y  4</w:t>
      </w:r>
      <w:r w:rsidRPr="000D62A3">
        <w:rPr>
          <w:rFonts w:asciiTheme="minorHAnsi" w:hAnsiTheme="minorHAnsi" w:cstheme="minorHAnsi"/>
          <w:b/>
          <w:color w:val="000099"/>
          <w:szCs w:val="20"/>
        </w:rPr>
        <w:t xml:space="preserve"> ADJUNTA A LA PRESENTE </w:t>
      </w:r>
      <w:r w:rsidR="008F2F7F" w:rsidRPr="000D62A3">
        <w:rPr>
          <w:rFonts w:asciiTheme="minorHAnsi" w:hAnsiTheme="minorHAnsi" w:cstheme="minorHAnsi"/>
          <w:b/>
          <w:color w:val="000099"/>
          <w:szCs w:val="20"/>
        </w:rPr>
        <w:t>RESOLUCIÓN</w:t>
      </w:r>
    </w:p>
    <w:p w:rsidR="00724E55" w:rsidRPr="000D62A3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12"/>
          <w:szCs w:val="20"/>
        </w:rPr>
      </w:pP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02D6">
        <w:rPr>
          <w:rFonts w:asciiTheme="minorHAnsi" w:eastAsia="Arial Unicode MS" w:hAnsiTheme="minorHAnsi" w:cs="Arial"/>
          <w:sz w:val="20"/>
          <w:szCs w:val="20"/>
        </w:rPr>
        <w:t xml:space="preserve">Sobre los </w:t>
      </w:r>
      <w:r w:rsidRPr="00A402D6">
        <w:rPr>
          <w:rFonts w:asciiTheme="minorHAnsi" w:eastAsia="Arial Unicode MS" w:hAnsiTheme="minorHAnsi" w:cs="Arial"/>
          <w:b/>
          <w:sz w:val="20"/>
          <w:szCs w:val="20"/>
        </w:rPr>
        <w:t>requerimientos 1</w:t>
      </w:r>
      <w:r w:rsidR="00FA637C">
        <w:rPr>
          <w:rFonts w:asciiTheme="minorHAnsi" w:eastAsia="Arial Unicode MS" w:hAnsiTheme="minorHAnsi" w:cs="Arial"/>
          <w:b/>
          <w:sz w:val="20"/>
          <w:szCs w:val="20"/>
        </w:rPr>
        <w:t xml:space="preserve">, </w:t>
      </w:r>
      <w:r w:rsidRPr="00A402D6">
        <w:rPr>
          <w:rFonts w:asciiTheme="minorHAnsi" w:eastAsia="Arial Unicode MS" w:hAnsiTheme="minorHAnsi" w:cs="Arial"/>
          <w:b/>
          <w:sz w:val="20"/>
          <w:szCs w:val="20"/>
        </w:rPr>
        <w:t>2</w:t>
      </w:r>
      <w:r w:rsidR="00FA637C">
        <w:rPr>
          <w:rFonts w:asciiTheme="minorHAnsi" w:eastAsia="Arial Unicode MS" w:hAnsiTheme="minorHAnsi" w:cs="Arial"/>
          <w:b/>
          <w:sz w:val="20"/>
          <w:szCs w:val="20"/>
        </w:rPr>
        <w:t xml:space="preserve"> y 5</w:t>
      </w:r>
      <w:r w:rsidRPr="00A402D6">
        <w:rPr>
          <w:rFonts w:asciiTheme="minorHAnsi" w:eastAsia="Arial Unicode MS" w:hAnsiTheme="minorHAnsi" w:cs="Arial"/>
          <w:sz w:val="20"/>
          <w:szCs w:val="20"/>
        </w:rPr>
        <w:t xml:space="preserve">, </w:t>
      </w:r>
      <w:r w:rsidR="0087168D" w:rsidRPr="00A402D6">
        <w:rPr>
          <w:rFonts w:asciiTheme="minorHAnsi" w:eastAsia="Arial Unicode MS" w:hAnsiTheme="minorHAnsi" w:cs="Arial"/>
          <w:sz w:val="20"/>
          <w:szCs w:val="20"/>
        </w:rPr>
        <w:t xml:space="preserve">se </w:t>
      </w:r>
      <w:r w:rsidRPr="00A402D6">
        <w:rPr>
          <w:rFonts w:asciiTheme="minorHAnsi" w:hAnsiTheme="minorHAnsi" w:cstheme="minorHAnsi"/>
          <w:sz w:val="20"/>
          <w:szCs w:val="20"/>
        </w:rPr>
        <w:t>analiz</w:t>
      </w:r>
      <w:r w:rsidR="00043F6C" w:rsidRPr="00A402D6">
        <w:rPr>
          <w:rFonts w:asciiTheme="minorHAnsi" w:hAnsiTheme="minorHAnsi" w:cstheme="minorHAnsi"/>
          <w:sz w:val="20"/>
          <w:szCs w:val="20"/>
        </w:rPr>
        <w:t>ó el</w:t>
      </w:r>
      <w:r w:rsidRPr="00A402D6">
        <w:rPr>
          <w:rFonts w:asciiTheme="minorHAnsi" w:hAnsiTheme="minorHAnsi" w:cstheme="minorHAnsi"/>
          <w:sz w:val="20"/>
          <w:szCs w:val="20"/>
        </w:rPr>
        <w:t xml:space="preserve"> requerimiento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724E55" w:rsidRPr="000D62A3" w:rsidRDefault="00FA637C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0"/>
        </w:rPr>
      </w:pPr>
      <w:r w:rsidRPr="000D62A3">
        <w:rPr>
          <w:rFonts w:asciiTheme="minorHAnsi" w:hAnsiTheme="minorHAnsi" w:cstheme="minorHAnsi"/>
          <w:b/>
          <w:color w:val="000099"/>
          <w:szCs w:val="20"/>
        </w:rPr>
        <w:t xml:space="preserve">NO ENTREGAR </w:t>
      </w:r>
      <w:r w:rsidR="00724E55" w:rsidRPr="000D62A3">
        <w:rPr>
          <w:rFonts w:asciiTheme="minorHAnsi" w:hAnsiTheme="minorHAnsi" w:cstheme="minorHAnsi"/>
          <w:b/>
          <w:color w:val="000099"/>
          <w:szCs w:val="20"/>
        </w:rPr>
        <w:t>LA INFORMACION POR NO SER ESTA INSTITUCIÓN COMPETENTE PARA CONOCER DE LA MISMA</w:t>
      </w: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724E55" w:rsidRPr="00A402D6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02D6">
        <w:rPr>
          <w:rFonts w:asciiTheme="minorHAnsi" w:hAnsiTheme="minorHAnsi" w:cstheme="minorHAnsi"/>
          <w:sz w:val="20"/>
          <w:szCs w:val="20"/>
        </w:rPr>
        <w:t>Su solicitud deberá ser dirigida a la</w:t>
      </w:r>
      <w:r w:rsidR="00FA637C">
        <w:rPr>
          <w:rFonts w:asciiTheme="minorHAnsi" w:hAnsiTheme="minorHAnsi" w:cstheme="minorHAnsi"/>
          <w:sz w:val="20"/>
          <w:szCs w:val="20"/>
        </w:rPr>
        <w:t xml:space="preserve">s </w:t>
      </w:r>
      <w:r w:rsidRPr="00A402D6">
        <w:rPr>
          <w:rFonts w:asciiTheme="minorHAnsi" w:hAnsiTheme="minorHAnsi" w:cstheme="minorHAnsi"/>
          <w:sz w:val="20"/>
          <w:szCs w:val="20"/>
        </w:rPr>
        <w:t>siguiente</w:t>
      </w:r>
      <w:r w:rsidR="00FA637C">
        <w:rPr>
          <w:rFonts w:asciiTheme="minorHAnsi" w:hAnsiTheme="minorHAnsi" w:cstheme="minorHAnsi"/>
          <w:sz w:val="20"/>
          <w:szCs w:val="20"/>
        </w:rPr>
        <w:t>s</w:t>
      </w:r>
      <w:r w:rsidRPr="00A402D6">
        <w:rPr>
          <w:rFonts w:asciiTheme="minorHAnsi" w:hAnsiTheme="minorHAnsi" w:cstheme="minorHAnsi"/>
          <w:sz w:val="20"/>
          <w:szCs w:val="20"/>
        </w:rPr>
        <w:t xml:space="preserve"> instituci</w:t>
      </w:r>
      <w:r w:rsidR="00FA637C">
        <w:rPr>
          <w:rFonts w:asciiTheme="minorHAnsi" w:hAnsiTheme="minorHAnsi" w:cstheme="minorHAnsi"/>
          <w:sz w:val="20"/>
          <w:szCs w:val="20"/>
        </w:rPr>
        <w:t>ones</w:t>
      </w:r>
      <w:r w:rsidRPr="00A402D6">
        <w:rPr>
          <w:rFonts w:asciiTheme="minorHAnsi" w:hAnsiTheme="minorHAnsi" w:cstheme="minorHAnsi"/>
          <w:sz w:val="20"/>
          <w:szCs w:val="20"/>
        </w:rPr>
        <w:t xml:space="preserve"> por ser la</w:t>
      </w:r>
      <w:r w:rsidR="00FA637C">
        <w:rPr>
          <w:rFonts w:asciiTheme="minorHAnsi" w:hAnsiTheme="minorHAnsi" w:cstheme="minorHAnsi"/>
          <w:sz w:val="20"/>
          <w:szCs w:val="20"/>
        </w:rPr>
        <w:t>s</w:t>
      </w:r>
      <w:r w:rsidRPr="00A402D6">
        <w:rPr>
          <w:rFonts w:asciiTheme="minorHAnsi" w:hAnsiTheme="minorHAnsi" w:cstheme="minorHAnsi"/>
          <w:sz w:val="20"/>
          <w:szCs w:val="20"/>
        </w:rPr>
        <w:t xml:space="preserve"> facultada</w:t>
      </w:r>
      <w:r w:rsidR="00FA637C">
        <w:rPr>
          <w:rFonts w:asciiTheme="minorHAnsi" w:hAnsiTheme="minorHAnsi" w:cstheme="minorHAnsi"/>
          <w:sz w:val="20"/>
          <w:szCs w:val="20"/>
        </w:rPr>
        <w:t>s</w:t>
      </w:r>
      <w:r w:rsidRPr="00A402D6">
        <w:rPr>
          <w:rFonts w:asciiTheme="minorHAnsi" w:hAnsiTheme="minorHAnsi" w:cstheme="minorHAnsi"/>
          <w:sz w:val="20"/>
          <w:szCs w:val="20"/>
        </w:rPr>
        <w:t xml:space="preserve"> para conocer solicitudes de dicha índole: </w:t>
      </w:r>
    </w:p>
    <w:p w:rsidR="00724E55" w:rsidRPr="008F2F7F" w:rsidRDefault="00724E55" w:rsidP="00043F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8"/>
          <w:szCs w:val="20"/>
        </w:rPr>
      </w:pPr>
    </w:p>
    <w:p w:rsidR="008F2F7F" w:rsidRPr="008F2F7F" w:rsidRDefault="00FA637C" w:rsidP="009651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F2F7F">
        <w:rPr>
          <w:rFonts w:asciiTheme="minorHAnsi" w:hAnsiTheme="minorHAnsi" w:cstheme="minorHAnsi"/>
          <w:b/>
          <w:sz w:val="20"/>
          <w:szCs w:val="20"/>
          <w:u w:val="single"/>
        </w:rPr>
        <w:t>REQUERIMIENTOS 1 y 2</w:t>
      </w:r>
      <w:r w:rsidR="00060ABF" w:rsidRPr="008F2F7F">
        <w:rPr>
          <w:rFonts w:asciiTheme="minorHAnsi" w:hAnsiTheme="minorHAnsi" w:cstheme="minorHAnsi"/>
          <w:b/>
          <w:sz w:val="20"/>
          <w:szCs w:val="20"/>
          <w:u w:val="single"/>
        </w:rPr>
        <w:t xml:space="preserve">: </w:t>
      </w:r>
    </w:p>
    <w:p w:rsidR="008F2F7F" w:rsidRPr="00E81BAE" w:rsidRDefault="008F2F7F" w:rsidP="0096515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20"/>
          <w:u w:val="single"/>
        </w:rPr>
      </w:pPr>
    </w:p>
    <w:p w:rsidR="00FA637C" w:rsidRPr="00340965" w:rsidRDefault="00965154" w:rsidP="0034096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0965">
        <w:rPr>
          <w:rFonts w:asciiTheme="minorHAnsi" w:hAnsiTheme="minorHAnsi" w:cstheme="minorHAnsi"/>
          <w:b/>
          <w:color w:val="000099"/>
          <w:sz w:val="20"/>
          <w:szCs w:val="20"/>
        </w:rPr>
        <w:t>FONDO DE PROTECCIÓN DE LISIADOS Y DISCAPACITADOS A CONSECUENCIA DEL CONFLICTO ARMADO-FOPROLYD</w:t>
      </w:r>
      <w:r w:rsidRPr="00340965">
        <w:rPr>
          <w:rFonts w:asciiTheme="minorHAnsi" w:hAnsiTheme="minorHAnsi" w:cstheme="minorHAnsi"/>
          <w:color w:val="000099"/>
          <w:sz w:val="20"/>
          <w:szCs w:val="20"/>
        </w:rPr>
        <w:t xml:space="preserve">, </w:t>
      </w:r>
      <w:r w:rsidRPr="00340965">
        <w:rPr>
          <w:rFonts w:asciiTheme="minorHAnsi" w:hAnsiTheme="minorHAnsi" w:cstheme="minorHAnsi"/>
          <w:sz w:val="20"/>
          <w:szCs w:val="20"/>
        </w:rPr>
        <w:t xml:space="preserve">contactar </w:t>
      </w:r>
      <w:r w:rsidRPr="00340965">
        <w:rPr>
          <w:rFonts w:asciiTheme="minorHAnsi" w:hAnsiTheme="minorHAnsi" w:cstheme="minorHAnsi"/>
          <w:color w:val="000099"/>
          <w:sz w:val="20"/>
          <w:szCs w:val="20"/>
        </w:rPr>
        <w:t xml:space="preserve">al Oficial de Información: </w:t>
      </w:r>
      <w:r w:rsidRPr="00340965">
        <w:rPr>
          <w:rFonts w:asciiTheme="minorHAnsi" w:hAnsiTheme="minorHAnsi" w:cstheme="minorHAnsi"/>
          <w:sz w:val="20"/>
          <w:szCs w:val="20"/>
        </w:rPr>
        <w:t xml:space="preserve">Miguel Angel Aquino, Edificio FOPROLYD, entre 2da y 4ta avenida norte, sobre la Alameda Juan Pablo II, # 428, San Salvador, al email y teléfono: </w:t>
      </w:r>
      <w:hyperlink r:id="rId8" w:history="1">
        <w:r w:rsidRPr="00340965">
          <w:rPr>
            <w:rStyle w:val="Hipervnculo"/>
            <w:rFonts w:asciiTheme="minorHAnsi" w:hAnsiTheme="minorHAnsi" w:cstheme="minorHAnsi"/>
            <w:b/>
            <w:sz w:val="20"/>
            <w:szCs w:val="20"/>
            <w:lang w:val="es-SV"/>
          </w:rPr>
          <w:t>uaip@fondolisiados.gob.sv</w:t>
        </w:r>
      </w:hyperlink>
      <w:r w:rsidRPr="00340965">
        <w:rPr>
          <w:rFonts w:asciiTheme="minorHAnsi" w:hAnsiTheme="minorHAnsi" w:cstheme="minorHAnsi"/>
          <w:sz w:val="20"/>
          <w:szCs w:val="20"/>
        </w:rPr>
        <w:t xml:space="preserve">, </w:t>
      </w:r>
      <w:r w:rsidRPr="00340965">
        <w:rPr>
          <w:rFonts w:asciiTheme="minorHAnsi" w:hAnsiTheme="minorHAnsi" w:cstheme="minorHAnsi"/>
          <w:sz w:val="20"/>
          <w:szCs w:val="20"/>
          <w:lang w:val="es-SV"/>
        </w:rPr>
        <w:t xml:space="preserve"> 2133-6200 Ext.:1025</w:t>
      </w:r>
    </w:p>
    <w:p w:rsidR="008F2F7F" w:rsidRDefault="008F2F7F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  <w:szCs w:val="20"/>
        </w:rPr>
      </w:pPr>
    </w:p>
    <w:p w:rsidR="000D62A3" w:rsidRPr="008F2F7F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  <w:szCs w:val="20"/>
        </w:rPr>
      </w:pPr>
    </w:p>
    <w:p w:rsidR="008F2F7F" w:rsidRPr="000D62A3" w:rsidRDefault="000D62A3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  <w:r w:rsidRPr="000D62A3">
        <w:rPr>
          <w:rFonts w:asciiTheme="minorHAnsi" w:hAnsiTheme="minorHAnsi" w:cstheme="minorHAnsi"/>
          <w:b/>
          <w:color w:val="C00000"/>
          <w:sz w:val="18"/>
          <w:szCs w:val="20"/>
        </w:rPr>
        <w:t>Pág. 1 de 2</w:t>
      </w:r>
    </w:p>
    <w:p w:rsidR="00FA637C" w:rsidRPr="00965154" w:rsidRDefault="00FA637C" w:rsidP="008F2F7F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bookmarkStart w:id="0" w:name="_GoBack"/>
      <w:bookmarkEnd w:id="0"/>
    </w:p>
    <w:p w:rsidR="000D62A3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D62A3" w:rsidRPr="00340965" w:rsidRDefault="000D62A3" w:rsidP="0034096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096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CONSEJO NACIONAL DE ATENCIÓN INTEGRAL A LA PERSONA CON DISCAPACIDAD – CONAIPD, </w:t>
      </w:r>
      <w:r w:rsidRPr="00340965">
        <w:rPr>
          <w:rFonts w:asciiTheme="minorHAnsi" w:hAnsiTheme="minorHAnsi" w:cstheme="minorHAnsi"/>
          <w:sz w:val="20"/>
          <w:szCs w:val="20"/>
        </w:rPr>
        <w:t xml:space="preserve">contactar al </w:t>
      </w:r>
      <w:r w:rsidRPr="00340965">
        <w:rPr>
          <w:rFonts w:asciiTheme="minorHAnsi" w:hAnsiTheme="minorHAnsi" w:cstheme="minorHAnsi"/>
          <w:color w:val="000099"/>
          <w:sz w:val="20"/>
          <w:szCs w:val="20"/>
        </w:rPr>
        <w:t>Oficial de Información</w:t>
      </w:r>
      <w:r w:rsidRPr="00340965">
        <w:rPr>
          <w:rFonts w:asciiTheme="minorHAnsi" w:hAnsiTheme="minorHAnsi" w:cstheme="minorHAnsi"/>
          <w:sz w:val="20"/>
          <w:szCs w:val="20"/>
        </w:rPr>
        <w:t xml:space="preserve">: Eustacio Antonio Nolasco Corado, Polígono Industrial Plan de la Laguna, C. Circunvalación, Lote # 20 Antiguo </w:t>
      </w:r>
      <w:r w:rsidR="00E81BAE" w:rsidRPr="00340965">
        <w:rPr>
          <w:rFonts w:asciiTheme="minorHAnsi" w:hAnsiTheme="minorHAnsi" w:cstheme="minorHAnsi"/>
          <w:sz w:val="20"/>
          <w:szCs w:val="20"/>
        </w:rPr>
        <w:t>Cuscatlán</w:t>
      </w:r>
      <w:r w:rsidRPr="00340965">
        <w:rPr>
          <w:rFonts w:asciiTheme="minorHAnsi" w:hAnsiTheme="minorHAnsi" w:cstheme="minorHAnsi"/>
          <w:sz w:val="20"/>
          <w:szCs w:val="20"/>
        </w:rPr>
        <w:t xml:space="preserve">, La Libertad. Email: </w:t>
      </w:r>
      <w:hyperlink r:id="rId9" w:history="1">
        <w:r w:rsidRPr="00F242E7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uaip@conaipd.gob.sv</w:t>
        </w:r>
      </w:hyperlink>
      <w:r w:rsidRPr="00F242E7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340965">
        <w:rPr>
          <w:rFonts w:asciiTheme="minorHAnsi" w:hAnsiTheme="minorHAnsi" w:cstheme="minorHAnsi"/>
          <w:sz w:val="20"/>
          <w:szCs w:val="20"/>
        </w:rPr>
        <w:t>Tel: 2511-6725.</w:t>
      </w:r>
    </w:p>
    <w:p w:rsidR="000D62A3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D62A3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D62A3" w:rsidRPr="000D62A3" w:rsidRDefault="00060ABF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0D62A3">
        <w:rPr>
          <w:rFonts w:asciiTheme="minorHAnsi" w:hAnsiTheme="minorHAnsi" w:cstheme="minorHAnsi"/>
          <w:b/>
          <w:sz w:val="20"/>
          <w:szCs w:val="20"/>
          <w:u w:val="single"/>
        </w:rPr>
        <w:t>REQUERIMIENTOS 5:</w:t>
      </w:r>
    </w:p>
    <w:p w:rsidR="000D62A3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</w:p>
    <w:p w:rsidR="00A521CC" w:rsidRDefault="00060ABF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99"/>
          <w:sz w:val="20"/>
          <w:szCs w:val="20"/>
        </w:rPr>
        <w:t xml:space="preserve">MINISTERIO DE RELACIONES EXTERIORES, </w:t>
      </w:r>
      <w:r w:rsidRPr="00060ABF">
        <w:rPr>
          <w:rFonts w:asciiTheme="minorHAnsi" w:hAnsiTheme="minorHAnsi" w:cstheme="minorHAnsi"/>
          <w:sz w:val="20"/>
          <w:szCs w:val="20"/>
        </w:rPr>
        <w:t xml:space="preserve">contactar al </w:t>
      </w:r>
      <w:r w:rsidRPr="00060ABF">
        <w:rPr>
          <w:rFonts w:asciiTheme="minorHAnsi" w:hAnsiTheme="minorHAnsi" w:cstheme="minorHAnsi"/>
          <w:color w:val="000099"/>
          <w:sz w:val="20"/>
          <w:szCs w:val="20"/>
        </w:rPr>
        <w:t xml:space="preserve">Oficial de Información </w:t>
      </w:r>
      <w:r w:rsidRPr="00060ABF">
        <w:rPr>
          <w:rFonts w:asciiTheme="minorHAnsi" w:hAnsiTheme="minorHAnsi" w:cstheme="minorHAnsi"/>
          <w:sz w:val="20"/>
          <w:szCs w:val="20"/>
        </w:rPr>
        <w:t>César Alfonso Rodríguez Santillana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060ABF">
        <w:rPr>
          <w:rFonts w:asciiTheme="minorHAnsi" w:hAnsiTheme="minorHAnsi" w:cstheme="minorHAnsi"/>
          <w:sz w:val="20"/>
          <w:szCs w:val="20"/>
        </w:rPr>
        <w:t>Ministerio de Relaciones Exteriores, calle El Pedregal, Bulevar Cancillería. Ciudad Merliot, Antiguo Cuscatlán</w:t>
      </w:r>
      <w:r w:rsidRPr="00060ABF">
        <w:rPr>
          <w:rFonts w:asciiTheme="minorHAnsi" w:hAnsiTheme="minorHAnsi" w:cstheme="minorHAnsi"/>
          <w:color w:val="000099"/>
          <w:sz w:val="20"/>
          <w:szCs w:val="20"/>
        </w:rPr>
        <w:t xml:space="preserve">, </w:t>
      </w:r>
      <w:hyperlink r:id="rId10" w:history="1">
        <w:r w:rsidRPr="00060ABF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oaip@rree.gob.sv</w:t>
        </w:r>
      </w:hyperlink>
      <w:r>
        <w:rPr>
          <w:rFonts w:asciiTheme="minorHAnsi" w:hAnsiTheme="minorHAnsi" w:cstheme="minorHAnsi"/>
          <w:color w:val="000099"/>
          <w:sz w:val="20"/>
          <w:szCs w:val="20"/>
        </w:rPr>
        <w:t xml:space="preserve">, </w:t>
      </w:r>
      <w:r w:rsidR="00F242E7" w:rsidRPr="00F242E7">
        <w:rPr>
          <w:rFonts w:asciiTheme="minorHAnsi" w:hAnsiTheme="minorHAnsi" w:cstheme="minorHAnsi"/>
          <w:sz w:val="20"/>
          <w:szCs w:val="20"/>
        </w:rPr>
        <w:t>T</w:t>
      </w:r>
      <w:r w:rsidRPr="00F242E7">
        <w:rPr>
          <w:rFonts w:asciiTheme="minorHAnsi" w:hAnsiTheme="minorHAnsi" w:cstheme="minorHAnsi"/>
          <w:sz w:val="20"/>
          <w:szCs w:val="20"/>
        </w:rPr>
        <w:t>el:</w:t>
      </w:r>
      <w:r w:rsidRPr="00060ABF">
        <w:rPr>
          <w:rFonts w:asciiTheme="minorHAnsi" w:hAnsiTheme="minorHAnsi" w:cstheme="minorHAnsi"/>
          <w:sz w:val="20"/>
          <w:szCs w:val="20"/>
        </w:rPr>
        <w:t>2231-1272</w:t>
      </w:r>
    </w:p>
    <w:p w:rsidR="000D62A3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D62A3" w:rsidRDefault="000D62A3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46D" w:rsidRDefault="002C646D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46D" w:rsidRDefault="002C646D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46D" w:rsidRDefault="002C646D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C646D" w:rsidRDefault="002C646D" w:rsidP="008F2F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878EB" w:rsidRDefault="002878EB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878EB" w:rsidRDefault="002878EB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878EB" w:rsidRDefault="002878EB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C646D" w:rsidRDefault="002C646D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2878EB" w:rsidRDefault="002878EB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:rsidR="000D62A3" w:rsidRPr="000D62A3" w:rsidRDefault="000D62A3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  <w:sz w:val="18"/>
          <w:szCs w:val="20"/>
        </w:rPr>
      </w:pPr>
      <w:r w:rsidRPr="000D62A3">
        <w:rPr>
          <w:rFonts w:asciiTheme="minorHAnsi" w:hAnsiTheme="minorHAnsi" w:cstheme="minorHAnsi"/>
          <w:b/>
          <w:color w:val="C00000"/>
          <w:sz w:val="18"/>
          <w:szCs w:val="20"/>
        </w:rPr>
        <w:t xml:space="preserve">Pág. </w:t>
      </w:r>
      <w:r>
        <w:rPr>
          <w:rFonts w:asciiTheme="minorHAnsi" w:hAnsiTheme="minorHAnsi" w:cstheme="minorHAnsi"/>
          <w:b/>
          <w:color w:val="C00000"/>
          <w:sz w:val="18"/>
          <w:szCs w:val="20"/>
        </w:rPr>
        <w:t>2</w:t>
      </w:r>
      <w:r w:rsidRPr="000D62A3">
        <w:rPr>
          <w:rFonts w:asciiTheme="minorHAnsi" w:hAnsiTheme="minorHAnsi" w:cstheme="minorHAnsi"/>
          <w:b/>
          <w:color w:val="C00000"/>
          <w:sz w:val="18"/>
          <w:szCs w:val="20"/>
        </w:rPr>
        <w:t xml:space="preserve"> de 2</w:t>
      </w:r>
    </w:p>
    <w:p w:rsidR="000D62A3" w:rsidRPr="00060ABF" w:rsidRDefault="000D62A3" w:rsidP="000D62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sectPr w:rsidR="000D62A3" w:rsidRPr="00060ABF" w:rsidSect="00E81BAE">
      <w:headerReference w:type="default" r:id="rId11"/>
      <w:footerReference w:type="default" r:id="rId12"/>
      <w:pgSz w:w="12240" w:h="15840" w:code="1"/>
      <w:pgMar w:top="2529" w:right="1701" w:bottom="1134" w:left="1701" w:header="850" w:footer="15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803" w:rsidRDefault="008F0803" w:rsidP="00F425A5">
      <w:pPr>
        <w:spacing w:after="0" w:line="240" w:lineRule="auto"/>
      </w:pPr>
      <w:r>
        <w:separator/>
      </w:r>
    </w:p>
  </w:endnote>
  <w:endnote w:type="continuationSeparator" w:id="1">
    <w:p w:rsidR="008F0803" w:rsidRDefault="008F080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81BA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1.55pt;margin-top:14.1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637198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-918210</wp:posOffset>
          </wp:positionH>
          <wp:positionV relativeFrom="paragraph">
            <wp:posOffset>779145</wp:posOffset>
          </wp:positionV>
          <wp:extent cx="4229100" cy="495300"/>
          <wp:effectExtent l="1905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803" w:rsidRDefault="008F0803" w:rsidP="00F425A5">
      <w:pPr>
        <w:spacing w:after="0" w:line="240" w:lineRule="auto"/>
      </w:pPr>
      <w:r>
        <w:separator/>
      </w:r>
    </w:p>
  </w:footnote>
  <w:footnote w:type="continuationSeparator" w:id="1">
    <w:p w:rsidR="008F0803" w:rsidRDefault="008F080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57E08"/>
    <w:multiLevelType w:val="hybridMultilevel"/>
    <w:tmpl w:val="0AC0D0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8A5C3B"/>
    <w:multiLevelType w:val="hybridMultilevel"/>
    <w:tmpl w:val="0230442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18"/>
  </w:num>
  <w:num w:numId="5">
    <w:abstractNumId w:val="6"/>
  </w:num>
  <w:num w:numId="6">
    <w:abstractNumId w:val="21"/>
  </w:num>
  <w:num w:numId="7">
    <w:abstractNumId w:val="40"/>
  </w:num>
  <w:num w:numId="8">
    <w:abstractNumId w:val="9"/>
  </w:num>
  <w:num w:numId="9">
    <w:abstractNumId w:val="13"/>
  </w:num>
  <w:num w:numId="10">
    <w:abstractNumId w:val="10"/>
  </w:num>
  <w:num w:numId="11">
    <w:abstractNumId w:val="15"/>
  </w:num>
  <w:num w:numId="12">
    <w:abstractNumId w:val="36"/>
  </w:num>
  <w:num w:numId="13">
    <w:abstractNumId w:val="37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3"/>
  </w:num>
  <w:num w:numId="20">
    <w:abstractNumId w:val="12"/>
  </w:num>
  <w:num w:numId="21">
    <w:abstractNumId w:val="41"/>
  </w:num>
  <w:num w:numId="22">
    <w:abstractNumId w:val="38"/>
  </w:num>
  <w:num w:numId="23">
    <w:abstractNumId w:val="24"/>
  </w:num>
  <w:num w:numId="24">
    <w:abstractNumId w:val="7"/>
  </w:num>
  <w:num w:numId="25">
    <w:abstractNumId w:val="42"/>
  </w:num>
  <w:num w:numId="26">
    <w:abstractNumId w:val="1"/>
  </w:num>
  <w:num w:numId="27">
    <w:abstractNumId w:val="39"/>
  </w:num>
  <w:num w:numId="28">
    <w:abstractNumId w:val="8"/>
  </w:num>
  <w:num w:numId="29">
    <w:abstractNumId w:val="22"/>
  </w:num>
  <w:num w:numId="30">
    <w:abstractNumId w:val="44"/>
  </w:num>
  <w:num w:numId="31">
    <w:abstractNumId w:val="31"/>
  </w:num>
  <w:num w:numId="32">
    <w:abstractNumId w:val="28"/>
  </w:num>
  <w:num w:numId="33">
    <w:abstractNumId w:val="33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3"/>
  </w:num>
  <w:num w:numId="39">
    <w:abstractNumId w:val="14"/>
  </w:num>
  <w:num w:numId="40">
    <w:abstractNumId w:val="20"/>
  </w:num>
  <w:num w:numId="41">
    <w:abstractNumId w:val="5"/>
  </w:num>
  <w:num w:numId="42">
    <w:abstractNumId w:val="11"/>
  </w:num>
  <w:num w:numId="43">
    <w:abstractNumId w:val="45"/>
  </w:num>
  <w:num w:numId="44">
    <w:abstractNumId w:val="29"/>
  </w:num>
  <w:num w:numId="45">
    <w:abstractNumId w:val="27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3F6C"/>
    <w:rsid w:val="00060ABF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62A3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058A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878EB"/>
    <w:rsid w:val="00293855"/>
    <w:rsid w:val="002A2622"/>
    <w:rsid w:val="002A328B"/>
    <w:rsid w:val="002B6C0E"/>
    <w:rsid w:val="002C1B49"/>
    <w:rsid w:val="002C3AA6"/>
    <w:rsid w:val="002C646D"/>
    <w:rsid w:val="002D28BC"/>
    <w:rsid w:val="002D2BCE"/>
    <w:rsid w:val="002D6900"/>
    <w:rsid w:val="002E042E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0965"/>
    <w:rsid w:val="00345DEF"/>
    <w:rsid w:val="00351971"/>
    <w:rsid w:val="00366629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60BB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822A4"/>
    <w:rsid w:val="00587E7C"/>
    <w:rsid w:val="00592D57"/>
    <w:rsid w:val="005962A1"/>
    <w:rsid w:val="00596C58"/>
    <w:rsid w:val="005A145C"/>
    <w:rsid w:val="005A2DEF"/>
    <w:rsid w:val="005A324F"/>
    <w:rsid w:val="005A5197"/>
    <w:rsid w:val="005A5A38"/>
    <w:rsid w:val="005B0347"/>
    <w:rsid w:val="005B207C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CD4"/>
    <w:rsid w:val="00616D08"/>
    <w:rsid w:val="00620F18"/>
    <w:rsid w:val="00621609"/>
    <w:rsid w:val="006239AF"/>
    <w:rsid w:val="0062696A"/>
    <w:rsid w:val="00637198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7C33"/>
    <w:rsid w:val="00710F02"/>
    <w:rsid w:val="00714AA6"/>
    <w:rsid w:val="00717208"/>
    <w:rsid w:val="00717C3E"/>
    <w:rsid w:val="00724E55"/>
    <w:rsid w:val="007307A8"/>
    <w:rsid w:val="0073156E"/>
    <w:rsid w:val="00742C9B"/>
    <w:rsid w:val="00744DA2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803"/>
    <w:rsid w:val="008F0C93"/>
    <w:rsid w:val="008F2F7F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65154"/>
    <w:rsid w:val="00977DFD"/>
    <w:rsid w:val="00984AD1"/>
    <w:rsid w:val="00986F79"/>
    <w:rsid w:val="00994BA6"/>
    <w:rsid w:val="009A0ABD"/>
    <w:rsid w:val="009E17F8"/>
    <w:rsid w:val="009E1828"/>
    <w:rsid w:val="009E270B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02D6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06D73"/>
    <w:rsid w:val="00E2659E"/>
    <w:rsid w:val="00E45207"/>
    <w:rsid w:val="00E50548"/>
    <w:rsid w:val="00E524DC"/>
    <w:rsid w:val="00E56FB6"/>
    <w:rsid w:val="00E6689E"/>
    <w:rsid w:val="00E7465D"/>
    <w:rsid w:val="00E812B3"/>
    <w:rsid w:val="00E81BAE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42E7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A637C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fondolisiados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aip@rree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aip@conaipd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9C393-3736-4C41-9541-9E1319BE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17</cp:revision>
  <cp:lastPrinted>2015-09-09T19:52:00Z</cp:lastPrinted>
  <dcterms:created xsi:type="dcterms:W3CDTF">2015-09-09T19:30:00Z</dcterms:created>
  <dcterms:modified xsi:type="dcterms:W3CDTF">2016-03-03T15:29:00Z</dcterms:modified>
</cp:coreProperties>
</file>