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32D" w:rsidRDefault="0079432D" w:rsidP="00C244D4">
      <w:pPr>
        <w:spacing w:after="0" w:line="240" w:lineRule="auto"/>
        <w:jc w:val="center"/>
        <w:rPr>
          <w:rFonts w:asciiTheme="minorHAnsi" w:eastAsia="Arial Unicode MS" w:hAnsiTheme="minorHAnsi" w:cs="Arial Unicode MS"/>
          <w:b/>
          <w:color w:val="000099"/>
          <w:sz w:val="24"/>
          <w:szCs w:val="24"/>
        </w:rPr>
      </w:pPr>
    </w:p>
    <w:p w:rsidR="00AE6A24" w:rsidRDefault="00AE6A24"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ngsanaUPC" w:hAnsiTheme="minorHAnsi" w:cs="AngsanaUPC"/>
          <w:b/>
          <w:color w:val="000099"/>
          <w:lang w:eastAsia="en-US"/>
        </w:rPr>
      </w:pPr>
    </w:p>
    <w:p w:rsidR="00AE6A24" w:rsidRPr="005A4108" w:rsidRDefault="00AE6A24" w:rsidP="00AE6A24">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AE6A24" w:rsidRPr="00AE6A24" w:rsidRDefault="00AE6A24"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ngsanaUPC" w:hAnsiTheme="minorHAnsi" w:cs="AngsanaUPC"/>
          <w:b/>
          <w:color w:val="000099"/>
          <w:sz w:val="12"/>
          <w:lang w:eastAsia="en-US"/>
        </w:rPr>
      </w:pPr>
    </w:p>
    <w:p w:rsidR="00714AA6" w:rsidRPr="00CA472B" w:rsidRDefault="00714AA6"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ngsanaUPC" w:hAnsiTheme="minorHAnsi" w:cs="AngsanaUPC"/>
          <w:b/>
          <w:color w:val="000099"/>
          <w:lang w:eastAsia="en-US"/>
        </w:rPr>
      </w:pPr>
      <w:r w:rsidRPr="00CA472B">
        <w:rPr>
          <w:rFonts w:asciiTheme="minorHAnsi" w:eastAsia="AngsanaUPC" w:hAnsiTheme="minorHAnsi" w:cs="AngsanaUPC"/>
          <w:b/>
          <w:color w:val="000099"/>
          <w:lang w:eastAsia="en-US"/>
        </w:rPr>
        <w:t xml:space="preserve">RESOLUCIÓN </w:t>
      </w:r>
      <w:r w:rsidR="00A6281C" w:rsidRPr="00CA472B">
        <w:rPr>
          <w:rFonts w:asciiTheme="minorHAnsi" w:eastAsia="AngsanaUPC" w:hAnsiTheme="minorHAnsi" w:cs="AngsanaUPC"/>
          <w:b/>
          <w:color w:val="000099"/>
          <w:lang w:eastAsia="en-US"/>
        </w:rPr>
        <w:t xml:space="preserve">EN RESPUESTA A </w:t>
      </w:r>
      <w:r w:rsidRPr="00CA472B">
        <w:rPr>
          <w:rFonts w:asciiTheme="minorHAnsi" w:eastAsia="AngsanaUPC" w:hAnsiTheme="minorHAnsi" w:cs="AngsanaUPC"/>
          <w:b/>
          <w:color w:val="000099"/>
          <w:lang w:eastAsia="en-US"/>
        </w:rPr>
        <w:t>SOLICITUD</w:t>
      </w:r>
      <w:r w:rsidR="00A6281C" w:rsidRPr="00CA472B">
        <w:rPr>
          <w:rFonts w:asciiTheme="minorHAnsi" w:eastAsia="AngsanaUPC" w:hAnsiTheme="minorHAnsi" w:cs="AngsanaUPC"/>
          <w:b/>
          <w:color w:val="000099"/>
          <w:lang w:eastAsia="en-US"/>
        </w:rPr>
        <w:t xml:space="preserve"> DE INFORMACIÓN </w:t>
      </w:r>
      <w:r w:rsidR="00A05D71" w:rsidRPr="00CA472B">
        <w:rPr>
          <w:rFonts w:asciiTheme="minorHAnsi" w:eastAsia="AngsanaUPC" w:hAnsiTheme="minorHAnsi" w:cs="AngsanaUPC"/>
          <w:b/>
          <w:color w:val="000099"/>
          <w:lang w:eastAsia="en-US"/>
        </w:rPr>
        <w:t>N</w:t>
      </w:r>
      <w:r w:rsidR="00640AA6" w:rsidRPr="00CA472B">
        <w:rPr>
          <w:rFonts w:asciiTheme="minorHAnsi" w:eastAsia="AngsanaUPC" w:hAnsiTheme="minorHAnsi" w:cs="AngsanaUPC"/>
          <w:b/>
          <w:color w:val="000099"/>
          <w:lang w:eastAsia="en-US"/>
        </w:rPr>
        <w:t xml:space="preserve">° </w:t>
      </w:r>
      <w:r w:rsidR="00341FA1" w:rsidRPr="00CA472B">
        <w:rPr>
          <w:rFonts w:asciiTheme="minorHAnsi" w:eastAsia="AngsanaUPC" w:hAnsiTheme="minorHAnsi" w:cs="AngsanaUPC"/>
          <w:b/>
          <w:color w:val="000099"/>
          <w:lang w:eastAsia="en-US"/>
        </w:rPr>
        <w:t>205</w:t>
      </w:r>
      <w:r w:rsidR="00AE6A24">
        <w:rPr>
          <w:rFonts w:asciiTheme="minorHAnsi" w:eastAsia="AngsanaUPC" w:hAnsiTheme="minorHAnsi" w:cs="AngsanaUPC"/>
          <w:b/>
          <w:color w:val="000099"/>
          <w:lang w:eastAsia="en-US"/>
        </w:rPr>
        <w:t>-2015</w:t>
      </w:r>
    </w:p>
    <w:p w:rsidR="0031141E" w:rsidRPr="00AE6A24" w:rsidRDefault="0031141E"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sz w:val="12"/>
          <w:lang w:eastAsia="en-US"/>
        </w:rPr>
      </w:pPr>
    </w:p>
    <w:p w:rsidR="00EA5637" w:rsidRPr="00CA472B" w:rsidRDefault="00714AA6"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CA472B">
        <w:rPr>
          <w:rFonts w:asciiTheme="minorHAnsi" w:eastAsia="AngsanaUPC" w:hAnsiTheme="minorHAnsi" w:cs="AngsanaUPC"/>
          <w:lang w:eastAsia="en-US"/>
        </w:rPr>
        <w:t xml:space="preserve">Santa Tecla, </w:t>
      </w:r>
      <w:r w:rsidR="00AE6A24">
        <w:rPr>
          <w:rFonts w:asciiTheme="minorHAnsi" w:eastAsia="AngsanaUPC" w:hAnsiTheme="minorHAnsi" w:cs="AngsanaUPC"/>
          <w:lang w:eastAsia="en-US"/>
        </w:rPr>
        <w:t>D</w:t>
      </w:r>
      <w:r w:rsidR="00B70104" w:rsidRPr="00CA472B">
        <w:rPr>
          <w:rFonts w:asciiTheme="minorHAnsi" w:eastAsia="AngsanaUPC" w:hAnsiTheme="minorHAnsi" w:cs="AngsanaUPC"/>
          <w:lang w:eastAsia="en-US"/>
        </w:rPr>
        <w:t xml:space="preserve">epartamento de La Libertad </w:t>
      </w:r>
      <w:r w:rsidRPr="00CA472B">
        <w:rPr>
          <w:rFonts w:asciiTheme="minorHAnsi" w:eastAsia="AngsanaUPC" w:hAnsiTheme="minorHAnsi" w:cs="AngsanaUPC"/>
          <w:lang w:eastAsia="en-US"/>
        </w:rPr>
        <w:t xml:space="preserve">a las </w:t>
      </w:r>
      <w:r w:rsidR="0079432D" w:rsidRPr="00CA472B">
        <w:rPr>
          <w:rFonts w:asciiTheme="minorHAnsi" w:eastAsia="AngsanaUPC" w:hAnsiTheme="minorHAnsi" w:cs="AngsanaUPC"/>
          <w:b/>
          <w:color w:val="000099"/>
          <w:lang w:eastAsia="en-US"/>
        </w:rPr>
        <w:t>c</w:t>
      </w:r>
      <w:r w:rsidR="00341FA1" w:rsidRPr="00CA472B">
        <w:rPr>
          <w:rFonts w:asciiTheme="minorHAnsi" w:eastAsia="AngsanaUPC" w:hAnsiTheme="minorHAnsi" w:cs="AngsanaUPC"/>
          <w:b/>
          <w:color w:val="000099"/>
          <w:lang w:eastAsia="en-US"/>
        </w:rPr>
        <w:t>atorc</w:t>
      </w:r>
      <w:r w:rsidR="0079432D" w:rsidRPr="00CA472B">
        <w:rPr>
          <w:rFonts w:asciiTheme="minorHAnsi" w:eastAsia="AngsanaUPC" w:hAnsiTheme="minorHAnsi" w:cs="AngsanaUPC"/>
          <w:b/>
          <w:color w:val="000099"/>
          <w:lang w:eastAsia="en-US"/>
        </w:rPr>
        <w:t>e</w:t>
      </w:r>
      <w:r w:rsidR="00AE6A24">
        <w:rPr>
          <w:rFonts w:asciiTheme="minorHAnsi" w:eastAsia="AngsanaUPC" w:hAnsiTheme="minorHAnsi" w:cs="AngsanaUPC"/>
          <w:b/>
          <w:color w:val="000099"/>
          <w:lang w:eastAsia="en-US"/>
        </w:rPr>
        <w:t xml:space="preserve"> </w:t>
      </w:r>
      <w:r w:rsidRPr="00CA472B">
        <w:rPr>
          <w:rFonts w:asciiTheme="minorHAnsi" w:eastAsia="AngsanaUPC" w:hAnsiTheme="minorHAnsi" w:cs="AngsanaUPC"/>
          <w:b/>
          <w:color w:val="000099"/>
          <w:lang w:eastAsia="en-US"/>
        </w:rPr>
        <w:t>horas</w:t>
      </w:r>
      <w:r w:rsidR="00AE6A24">
        <w:rPr>
          <w:rFonts w:asciiTheme="minorHAnsi" w:eastAsia="AngsanaUPC" w:hAnsiTheme="minorHAnsi" w:cs="AngsanaUPC"/>
          <w:b/>
          <w:color w:val="000099"/>
          <w:lang w:eastAsia="en-US"/>
        </w:rPr>
        <w:t xml:space="preserve"> </w:t>
      </w:r>
      <w:r w:rsidRPr="00CA472B">
        <w:rPr>
          <w:rFonts w:asciiTheme="minorHAnsi" w:eastAsia="AngsanaUPC" w:hAnsiTheme="minorHAnsi" w:cs="AngsanaUPC"/>
          <w:b/>
          <w:color w:val="000099"/>
          <w:lang w:eastAsia="en-US"/>
        </w:rPr>
        <w:t xml:space="preserve">del día </w:t>
      </w:r>
      <w:r w:rsidR="00670BB3" w:rsidRPr="00CA472B">
        <w:rPr>
          <w:rFonts w:asciiTheme="minorHAnsi" w:eastAsia="AngsanaUPC" w:hAnsiTheme="minorHAnsi" w:cs="AngsanaUPC"/>
          <w:b/>
          <w:color w:val="000099"/>
          <w:lang w:eastAsia="en-US"/>
        </w:rPr>
        <w:t>28</w:t>
      </w:r>
      <w:r w:rsidR="00AE6A24">
        <w:rPr>
          <w:rFonts w:asciiTheme="minorHAnsi" w:eastAsia="AngsanaUPC" w:hAnsiTheme="minorHAnsi" w:cs="AngsanaUPC"/>
          <w:b/>
          <w:color w:val="000099"/>
          <w:lang w:eastAsia="en-US"/>
        </w:rPr>
        <w:t xml:space="preserve"> </w:t>
      </w:r>
      <w:r w:rsidRPr="00CA472B">
        <w:rPr>
          <w:rFonts w:asciiTheme="minorHAnsi" w:eastAsia="AngsanaUPC" w:hAnsiTheme="minorHAnsi" w:cs="AngsanaUPC"/>
          <w:b/>
          <w:color w:val="000099"/>
          <w:lang w:eastAsia="en-US"/>
        </w:rPr>
        <w:t xml:space="preserve">de </w:t>
      </w:r>
      <w:r w:rsidR="00341FA1" w:rsidRPr="00CA472B">
        <w:rPr>
          <w:rFonts w:asciiTheme="minorHAnsi" w:eastAsia="AngsanaUPC" w:hAnsiTheme="minorHAnsi" w:cs="AngsanaUPC"/>
          <w:b/>
          <w:color w:val="000099"/>
          <w:lang w:eastAsia="en-US"/>
        </w:rPr>
        <w:t>agosto</w:t>
      </w:r>
      <w:r w:rsidR="00AE6A24">
        <w:rPr>
          <w:rFonts w:asciiTheme="minorHAnsi" w:eastAsia="AngsanaUPC" w:hAnsiTheme="minorHAnsi" w:cs="AngsanaUPC"/>
          <w:b/>
          <w:color w:val="000099"/>
          <w:lang w:eastAsia="en-US"/>
        </w:rPr>
        <w:t xml:space="preserve"> </w:t>
      </w:r>
      <w:r w:rsidRPr="00CA472B">
        <w:rPr>
          <w:rFonts w:asciiTheme="minorHAnsi" w:eastAsia="AngsanaUPC" w:hAnsiTheme="minorHAnsi" w:cs="AngsanaUPC"/>
          <w:b/>
          <w:color w:val="000099"/>
          <w:lang w:eastAsia="en-US"/>
        </w:rPr>
        <w:t>de 201</w:t>
      </w:r>
      <w:r w:rsidR="005D78F6" w:rsidRPr="00CA472B">
        <w:rPr>
          <w:rFonts w:asciiTheme="minorHAnsi" w:eastAsia="AngsanaUPC" w:hAnsiTheme="minorHAnsi" w:cs="AngsanaUPC"/>
          <w:b/>
          <w:color w:val="000099"/>
          <w:lang w:eastAsia="en-US"/>
        </w:rPr>
        <w:t>5</w:t>
      </w:r>
      <w:r w:rsidRPr="00CA472B">
        <w:rPr>
          <w:rFonts w:asciiTheme="minorHAnsi" w:eastAsia="AngsanaUPC" w:hAnsiTheme="minorHAnsi" w:cs="AngsanaUPC"/>
          <w:lang w:eastAsia="en-US"/>
        </w:rPr>
        <w:t>, el Ministerio de Agricultura y Ganadería luego de haber recibido y admitido la solicitud de información</w:t>
      </w:r>
      <w:r w:rsidR="00AE6A24">
        <w:rPr>
          <w:rFonts w:asciiTheme="minorHAnsi" w:eastAsia="AngsanaUPC" w:hAnsiTheme="minorHAnsi" w:cs="AngsanaUPC"/>
          <w:lang w:eastAsia="en-US"/>
        </w:rPr>
        <w:t xml:space="preserve"> </w:t>
      </w:r>
      <w:r w:rsidRPr="00CA472B">
        <w:rPr>
          <w:rFonts w:asciiTheme="minorHAnsi" w:eastAsia="AngsanaUPC" w:hAnsiTheme="minorHAnsi" w:cs="AngsanaUPC"/>
          <w:b/>
          <w:color w:val="000099"/>
          <w:lang w:eastAsia="en-US"/>
        </w:rPr>
        <w:t xml:space="preserve">No. </w:t>
      </w:r>
      <w:r w:rsidR="00341FA1" w:rsidRPr="00CA472B">
        <w:rPr>
          <w:rFonts w:asciiTheme="minorHAnsi" w:eastAsia="AngsanaUPC" w:hAnsiTheme="minorHAnsi" w:cs="AngsanaUPC"/>
          <w:b/>
          <w:color w:val="000099"/>
          <w:lang w:eastAsia="en-US"/>
        </w:rPr>
        <w:t>205</w:t>
      </w:r>
      <w:r w:rsidR="00AE6A24">
        <w:rPr>
          <w:rFonts w:asciiTheme="minorHAnsi" w:eastAsia="AngsanaUPC" w:hAnsiTheme="minorHAnsi" w:cs="AngsanaUPC"/>
          <w:b/>
          <w:color w:val="000099"/>
          <w:lang w:eastAsia="en-US"/>
        </w:rPr>
        <w:t xml:space="preserve"> </w:t>
      </w:r>
      <w:r w:rsidRPr="00CA472B">
        <w:rPr>
          <w:rFonts w:asciiTheme="minorHAnsi" w:eastAsia="AngsanaUPC" w:hAnsiTheme="minorHAnsi" w:cs="AngsanaUPC"/>
          <w:lang w:eastAsia="en-US"/>
        </w:rPr>
        <w:t>sobre:</w:t>
      </w:r>
    </w:p>
    <w:p w:rsidR="00341FA1" w:rsidRPr="00CA472B" w:rsidRDefault="00341FA1"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sz w:val="10"/>
          <w:lang w:eastAsia="en-US"/>
        </w:rPr>
      </w:pP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Nombre de producto (p.ej.Roundup) de los herbicidas con glifosato utilizados por los agricultores con enfermedad renal en la región de El Salvador afectada por la Enfermedad Renal Crónica (ERC).</w:t>
      </w: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Nos gustaría identificar al (los) fabricante(s) de dichos productos.</w:t>
      </w: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Nos gustaría saber cuál es la cuota de mercado oficial (%) de los distintos productos herbicidas a base de glifosato en la región de El Salvador afectada por la ERC.</w:t>
      </w: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Necesitamos el nombre de todos los distribuidores de productos con glifosato utilizados por los agricultores en la región de El Salvador afectada por la ERC.</w:t>
      </w: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Sé que el Gobierno actual de El Salvador ha prohibido el glifosato, pero, ¿existe algún tipo de normativa que regule los herbicidas en general en el país?</w:t>
      </w: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¿Hay en El Salvador algún organismo regulador similar a la Agencia de Protección Ambiental (Environmental</w:t>
      </w:r>
      <w:r w:rsidR="00AE6A24">
        <w:rPr>
          <w:rFonts w:asciiTheme="minorHAnsi" w:eastAsia="AngsanaUPC" w:hAnsiTheme="minorHAnsi" w:cs="AngsanaUPC"/>
          <w:color w:val="000099"/>
        </w:rPr>
        <w:t xml:space="preserve"> </w:t>
      </w:r>
      <w:r w:rsidRPr="00CA472B">
        <w:rPr>
          <w:rFonts w:asciiTheme="minorHAnsi" w:eastAsia="AngsanaUPC" w:hAnsiTheme="minorHAnsi" w:cs="AngsanaUPC"/>
          <w:color w:val="000099"/>
        </w:rPr>
        <w:t>Protection Agency-EPA) de EE.UU</w:t>
      </w:r>
      <w:r w:rsidR="00AE6A24" w:rsidRPr="00CA472B">
        <w:rPr>
          <w:rFonts w:asciiTheme="minorHAnsi" w:eastAsia="AngsanaUPC" w:hAnsiTheme="minorHAnsi" w:cs="AngsanaUPC"/>
          <w:color w:val="000099"/>
        </w:rPr>
        <w:t>?</w:t>
      </w:r>
    </w:p>
    <w:p w:rsidR="00341FA1" w:rsidRPr="00CA472B" w:rsidRDefault="00341FA1" w:rsidP="00CA472B">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rPr>
      </w:pPr>
      <w:r w:rsidRPr="00CA472B">
        <w:rPr>
          <w:rFonts w:asciiTheme="minorHAnsi" w:eastAsia="AngsanaUPC" w:hAnsiTheme="minorHAnsi" w:cs="AngsanaUPC"/>
          <w:color w:val="000099"/>
        </w:rPr>
        <w:t>¿Existen restricciones al uso de herbicidas en El Salvador?, ¿Hay restricciones sobre quién puede adquirirlos o utilizados?</w:t>
      </w:r>
    </w:p>
    <w:p w:rsidR="002811CB" w:rsidRPr="00CA472B" w:rsidRDefault="002811CB"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sz w:val="10"/>
          <w:lang w:eastAsia="en-US"/>
        </w:rPr>
      </w:pPr>
    </w:p>
    <w:p w:rsidR="00670BB3" w:rsidRPr="00CA472B" w:rsidRDefault="00BE0B9D"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i/>
          <w:color w:val="000099"/>
          <w:lang w:eastAsia="en-US"/>
        </w:rPr>
      </w:pPr>
      <w:r w:rsidRPr="00CA472B">
        <w:rPr>
          <w:rFonts w:asciiTheme="minorHAnsi" w:eastAsia="AngsanaUPC" w:hAnsiTheme="minorHAnsi" w:cs="AngsanaUPC"/>
          <w:lang w:eastAsia="en-US"/>
        </w:rPr>
        <w:t>P</w:t>
      </w:r>
      <w:r w:rsidR="00EE4B7D" w:rsidRPr="00CA472B">
        <w:rPr>
          <w:rFonts w:asciiTheme="minorHAnsi" w:eastAsia="AngsanaUPC" w:hAnsiTheme="minorHAnsi" w:cs="AngsanaUPC"/>
          <w:lang w:eastAsia="en-US"/>
        </w:rPr>
        <w:t>resentada ante la Oficina de Información y Respuesta de esta dependencia por parte de:</w:t>
      </w:r>
      <w:r w:rsidR="00AE6A24">
        <w:rPr>
          <w:rFonts w:asciiTheme="minorHAnsi" w:eastAsia="AngsanaUPC" w:hAnsiTheme="minorHAnsi" w:cs="AngsanaUPC"/>
          <w:lang w:eastAsia="en-US"/>
        </w:rPr>
        <w:t xml:space="preserve"> </w:t>
      </w:r>
      <w:r w:rsidR="00AE6A24" w:rsidRPr="00F22514">
        <w:rPr>
          <w:highlight w:val="black"/>
        </w:rPr>
        <w:t>Xxxxxxxxxxxx</w:t>
      </w:r>
      <w:r w:rsidR="00AE6A24">
        <w:rPr>
          <w:highlight w:val="black"/>
        </w:rPr>
        <w:t>xxxxx</w:t>
      </w:r>
      <w:r w:rsidR="00AE6A24" w:rsidRPr="00F22514">
        <w:rPr>
          <w:highlight w:val="black"/>
        </w:rPr>
        <w:t>xxxxx</w:t>
      </w:r>
      <w:r w:rsidR="00341FA1" w:rsidRPr="00CA472B">
        <w:rPr>
          <w:rFonts w:asciiTheme="minorHAnsi" w:eastAsia="AngsanaUPC" w:hAnsiTheme="minorHAnsi" w:cs="AngsanaUPC"/>
          <w:lang w:eastAsia="en-US"/>
        </w:rPr>
        <w:t>,</w:t>
      </w:r>
      <w:r w:rsidR="00AE6A24">
        <w:rPr>
          <w:rFonts w:asciiTheme="minorHAnsi" w:eastAsia="AngsanaUPC" w:hAnsiTheme="minorHAnsi" w:cs="AngsanaUPC"/>
          <w:lang w:eastAsia="en-US"/>
        </w:rPr>
        <w:t xml:space="preserve"> </w:t>
      </w:r>
      <w:r w:rsidR="00ED00B0" w:rsidRPr="00CA472B">
        <w:rPr>
          <w:rFonts w:asciiTheme="minorHAnsi" w:eastAsia="AngsanaUPC" w:hAnsiTheme="minorHAnsi" w:cs="AngsanaUPC"/>
          <w:lang w:eastAsia="en-US"/>
        </w:rPr>
        <w:t xml:space="preserve">y considerando que la información solicitada, cumple con los requisitos establecidos en el </w:t>
      </w:r>
      <w:r w:rsidR="00AE6A24">
        <w:rPr>
          <w:rFonts w:asciiTheme="minorHAnsi" w:eastAsia="AngsanaUPC" w:hAnsiTheme="minorHAnsi" w:cs="AngsanaUPC"/>
          <w:lang w:eastAsia="en-US"/>
        </w:rPr>
        <w:t>A</w:t>
      </w:r>
      <w:r w:rsidR="00ED00B0" w:rsidRPr="00CA472B">
        <w:rPr>
          <w:rFonts w:asciiTheme="minorHAnsi" w:eastAsia="AngsanaUPC" w:hAnsiTheme="minorHAnsi" w:cs="AngsanaUPC"/>
          <w:lang w:eastAsia="en-US"/>
        </w:rPr>
        <w:t xml:space="preserve">rt. 66 de La ley de Acceso a la Información Pública y los </w:t>
      </w:r>
      <w:r w:rsidR="00AE6A24">
        <w:rPr>
          <w:rFonts w:asciiTheme="minorHAnsi" w:eastAsia="AngsanaUPC" w:hAnsiTheme="minorHAnsi" w:cs="AngsanaUPC"/>
          <w:lang w:eastAsia="en-US"/>
        </w:rPr>
        <w:t>A</w:t>
      </w:r>
      <w:r w:rsidR="00ED00B0" w:rsidRPr="00CA472B">
        <w:rPr>
          <w:rFonts w:asciiTheme="minorHAnsi" w:eastAsia="AngsanaUPC" w:hAnsiTheme="minorHAnsi" w:cs="AngsanaUPC"/>
          <w:lang w:eastAsia="en-US"/>
        </w:rPr>
        <w:t xml:space="preserve">rts. 50, 54 del Reglamento de la Ley de Acceso a la Información Pública, y </w:t>
      </w:r>
      <w:r w:rsidR="00ED00B0" w:rsidRPr="00CA472B">
        <w:rPr>
          <w:rFonts w:asciiTheme="minorHAnsi" w:eastAsia="AngsanaUPC" w:hAnsiTheme="minorHAnsi" w:cs="AngsanaUPC"/>
          <w:color w:val="C00000"/>
          <w:lang w:eastAsia="en-US"/>
        </w:rPr>
        <w:t>que</w:t>
      </w:r>
      <w:r w:rsidR="008759D5" w:rsidRPr="00CA472B">
        <w:rPr>
          <w:rFonts w:asciiTheme="minorHAnsi" w:eastAsia="AngsanaUPC" w:hAnsiTheme="minorHAnsi" w:cs="AngsanaUPC"/>
          <w:color w:val="C00000"/>
          <w:lang w:eastAsia="en-US"/>
        </w:rPr>
        <w:t xml:space="preserve"> parte </w:t>
      </w:r>
      <w:r w:rsidR="008759D5" w:rsidRPr="00CA472B">
        <w:rPr>
          <w:rFonts w:asciiTheme="minorHAnsi" w:eastAsia="AngsanaUPC" w:hAnsiTheme="minorHAnsi" w:cs="AngsanaUPC"/>
          <w:lang w:eastAsia="en-US"/>
        </w:rPr>
        <w:t>de</w:t>
      </w:r>
      <w:r w:rsidR="00ED00B0" w:rsidRPr="00CA472B">
        <w:rPr>
          <w:rFonts w:asciiTheme="minorHAnsi" w:eastAsia="AngsanaUPC" w:hAnsiTheme="minorHAnsi" w:cs="AngsanaUPC"/>
          <w:lang w:eastAsia="en-US"/>
        </w:rPr>
        <w:t xml:space="preserve"> la información solicitada no se encuentra entre las excepciones enumeradas en los </w:t>
      </w:r>
      <w:r w:rsidR="00AE6A24">
        <w:rPr>
          <w:rFonts w:asciiTheme="minorHAnsi" w:eastAsia="AngsanaUPC" w:hAnsiTheme="minorHAnsi" w:cs="AngsanaUPC"/>
          <w:lang w:eastAsia="en-US"/>
        </w:rPr>
        <w:t>A</w:t>
      </w:r>
      <w:r w:rsidR="00ED00B0" w:rsidRPr="00CA472B">
        <w:rPr>
          <w:rFonts w:asciiTheme="minorHAnsi" w:eastAsia="AngsanaUPC" w:hAnsiTheme="minorHAnsi" w:cs="AngsanaUPC"/>
          <w:lang w:eastAsia="en-US"/>
        </w:rPr>
        <w:t xml:space="preserve">rts. 19 </w:t>
      </w:r>
      <w:r w:rsidR="00171D07" w:rsidRPr="00CA472B">
        <w:rPr>
          <w:rFonts w:asciiTheme="minorHAnsi" w:eastAsia="AngsanaUPC" w:hAnsiTheme="minorHAnsi" w:cs="AngsanaUPC"/>
          <w:lang w:eastAsia="en-US"/>
        </w:rPr>
        <w:t>Y</w:t>
      </w:r>
      <w:r w:rsidR="00ED00B0" w:rsidRPr="00CA472B">
        <w:rPr>
          <w:rFonts w:asciiTheme="minorHAnsi" w:eastAsia="AngsanaUPC" w:hAnsiTheme="minorHAnsi" w:cs="AngsanaUPC"/>
          <w:lang w:eastAsia="en-US"/>
        </w:rPr>
        <w:t xml:space="preserve"> 24 de la Ley, y 19 del Reglamento, resuelve: </w:t>
      </w:r>
      <w:r w:rsidR="002811CB" w:rsidRPr="00CA472B">
        <w:rPr>
          <w:rFonts w:asciiTheme="minorHAnsi" w:eastAsia="AngsanaUPC" w:hAnsiTheme="minorHAnsi" w:cs="AngsanaUPC"/>
          <w:b/>
          <w:color w:val="000099"/>
          <w:lang w:eastAsia="en-US"/>
        </w:rPr>
        <w:t xml:space="preserve">PROPORCIONAR LA INFORMACIÓN PÚBLICA SOLICITADA </w:t>
      </w:r>
      <w:r w:rsidR="00EB036D" w:rsidRPr="00CA472B">
        <w:rPr>
          <w:rFonts w:asciiTheme="minorHAnsi" w:eastAsia="AngsanaUPC" w:hAnsiTheme="minorHAnsi" w:cs="AngsanaUPC"/>
          <w:b/>
          <w:color w:val="000099"/>
          <w:lang w:eastAsia="en-US"/>
        </w:rPr>
        <w:t>SOBRE</w:t>
      </w:r>
      <w:r w:rsidR="001516C9" w:rsidRPr="00CA472B">
        <w:rPr>
          <w:rFonts w:asciiTheme="minorHAnsi" w:eastAsia="AngsanaUPC" w:hAnsiTheme="minorHAnsi" w:cs="AngsanaUPC"/>
          <w:color w:val="000099"/>
          <w:lang w:eastAsia="en-US"/>
        </w:rPr>
        <w:t>:</w:t>
      </w:r>
      <w:r w:rsidR="00D4685F">
        <w:rPr>
          <w:rFonts w:asciiTheme="minorHAnsi" w:eastAsia="AngsanaUPC" w:hAnsiTheme="minorHAnsi" w:cs="AngsanaUPC"/>
          <w:color w:val="000099"/>
          <w:lang w:eastAsia="en-US"/>
        </w:rPr>
        <w:t xml:space="preserve"> </w:t>
      </w:r>
      <w:r w:rsidR="001516C9" w:rsidRPr="00CA472B">
        <w:rPr>
          <w:rFonts w:asciiTheme="minorHAnsi" w:eastAsia="AngsanaUPC" w:hAnsiTheme="minorHAnsi" w:cs="AngsanaUPC"/>
          <w:i/>
          <w:color w:val="000099"/>
          <w:lang w:eastAsia="en-US"/>
        </w:rPr>
        <w:t xml:space="preserve">si existe algún tipo de normativa que regule los herbicidas en general en el país y si existen restricciones al </w:t>
      </w:r>
      <w:r w:rsidR="00DE0D92" w:rsidRPr="00CA472B">
        <w:rPr>
          <w:rFonts w:asciiTheme="minorHAnsi" w:eastAsia="AngsanaUPC" w:hAnsiTheme="minorHAnsi" w:cs="AngsanaUPC"/>
          <w:i/>
          <w:color w:val="000099"/>
          <w:lang w:eastAsia="en-US"/>
        </w:rPr>
        <w:t>uso de herbicidas en el salvado; y</w:t>
      </w:r>
      <w:r w:rsidR="001516C9" w:rsidRPr="00CA472B">
        <w:rPr>
          <w:rFonts w:asciiTheme="minorHAnsi" w:eastAsia="AngsanaUPC" w:hAnsiTheme="minorHAnsi" w:cs="AngsanaUPC"/>
          <w:i/>
          <w:color w:val="000099"/>
          <w:lang w:eastAsia="en-US"/>
        </w:rPr>
        <w:t xml:space="preserve"> si hay restricciones sobre quien puede adquirirlos o utilizarlos, se adjunta</w:t>
      </w:r>
      <w:r w:rsidR="00DE0D92" w:rsidRPr="00CA472B">
        <w:rPr>
          <w:rFonts w:asciiTheme="minorHAnsi" w:eastAsia="AngsanaUPC" w:hAnsiTheme="minorHAnsi" w:cs="AngsanaUPC"/>
          <w:i/>
          <w:color w:val="000099"/>
          <w:lang w:eastAsia="en-US"/>
        </w:rPr>
        <w:t xml:space="preserve"> a la presente resolución el</w:t>
      </w:r>
      <w:r w:rsidR="00D4685F">
        <w:rPr>
          <w:rFonts w:asciiTheme="minorHAnsi" w:eastAsia="AngsanaUPC" w:hAnsiTheme="minorHAnsi" w:cs="AngsanaUPC"/>
          <w:i/>
          <w:color w:val="000099"/>
          <w:lang w:eastAsia="en-US"/>
        </w:rPr>
        <w:t xml:space="preserve"> </w:t>
      </w:r>
      <w:r w:rsidR="001516C9" w:rsidRPr="00CA472B">
        <w:rPr>
          <w:rFonts w:asciiTheme="minorHAnsi" w:eastAsia="AngsanaUPC" w:hAnsiTheme="minorHAnsi" w:cs="AngsanaUPC"/>
          <w:b/>
          <w:i/>
          <w:color w:val="000099"/>
          <w:lang w:eastAsia="en-US"/>
        </w:rPr>
        <w:t>Acuerdo Ejecutivo N° 18 de este ministerio del año 2004</w:t>
      </w:r>
      <w:r w:rsidR="00DE0D92" w:rsidRPr="00CA472B">
        <w:rPr>
          <w:rFonts w:asciiTheme="minorHAnsi" w:eastAsia="AngsanaUPC" w:hAnsiTheme="minorHAnsi" w:cs="AngsanaUPC"/>
          <w:i/>
          <w:color w:val="000099"/>
          <w:lang w:eastAsia="en-US"/>
        </w:rPr>
        <w:t xml:space="preserve"> que regula el uso de plaguicidas</w:t>
      </w:r>
      <w:r w:rsidR="001516C9" w:rsidRPr="00CA472B">
        <w:rPr>
          <w:rFonts w:asciiTheme="minorHAnsi" w:eastAsia="AngsanaUPC" w:hAnsiTheme="minorHAnsi" w:cs="AngsanaUPC"/>
          <w:i/>
          <w:color w:val="000099"/>
          <w:lang w:eastAsia="en-US"/>
        </w:rPr>
        <w:t>.</w:t>
      </w:r>
    </w:p>
    <w:p w:rsidR="00B21687" w:rsidRPr="00CA472B" w:rsidRDefault="00B21687"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sz w:val="10"/>
          <w:lang w:eastAsia="en-US"/>
        </w:rPr>
      </w:pPr>
    </w:p>
    <w:p w:rsidR="00AE6A24" w:rsidRDefault="00B21687"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i/>
          <w:color w:val="000099"/>
          <w:lang w:eastAsia="en-US"/>
        </w:rPr>
      </w:pPr>
      <w:r w:rsidRPr="00CA472B">
        <w:rPr>
          <w:rFonts w:asciiTheme="minorHAnsi" w:eastAsia="AngsanaUPC" w:hAnsiTheme="minorHAnsi" w:cs="AngsanaUPC"/>
          <w:lang w:eastAsia="en-US"/>
        </w:rPr>
        <w:t xml:space="preserve">Sobre </w:t>
      </w:r>
      <w:r w:rsidR="001516C9" w:rsidRPr="00CA472B">
        <w:rPr>
          <w:rFonts w:asciiTheme="minorHAnsi" w:eastAsia="AngsanaUPC" w:hAnsiTheme="minorHAnsi" w:cs="AngsanaUPC"/>
          <w:lang w:eastAsia="en-US"/>
        </w:rPr>
        <w:t>las siguientes interrogantes</w:t>
      </w:r>
      <w:r w:rsidR="00DE0D92" w:rsidRPr="00CA472B">
        <w:rPr>
          <w:rFonts w:asciiTheme="minorHAnsi" w:eastAsia="AngsanaUPC" w:hAnsiTheme="minorHAnsi" w:cs="AngsanaUPC"/>
          <w:lang w:eastAsia="en-US"/>
        </w:rPr>
        <w:t>:</w:t>
      </w:r>
      <w:r w:rsidR="001516C9" w:rsidRPr="00CA472B">
        <w:rPr>
          <w:rFonts w:asciiTheme="minorHAnsi" w:eastAsia="AngsanaUPC" w:hAnsiTheme="minorHAnsi" w:cs="AngsanaUPC"/>
          <w:i/>
          <w:color w:val="000099"/>
          <w:lang w:eastAsia="en-US"/>
        </w:rPr>
        <w:t>“Nos gustaría identificar al (los) fabricante(s) de dichos productos”; “Nos gustaría saber cuál es la cuota de mercado oficial (%) de los distintos productos herbicidas a base de glifosato en la región de El Salvador afectada por la ERC”; “Necesitamos el nombre de todos los distribuidores de productos con glifosato utilizados por los agricultores en la</w:t>
      </w:r>
    </w:p>
    <w:p w:rsidR="00AE6A24" w:rsidRDefault="00AE6A24"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i/>
          <w:color w:val="000099"/>
          <w:lang w:eastAsia="en-US"/>
        </w:rPr>
      </w:pPr>
    </w:p>
    <w:p w:rsidR="00AE6A24" w:rsidRPr="00CA472B" w:rsidRDefault="00AE6A24" w:rsidP="00AE6A24">
      <w:pPr>
        <w:spacing w:after="0" w:line="240" w:lineRule="auto"/>
        <w:jc w:val="right"/>
        <w:rPr>
          <w:rFonts w:asciiTheme="minorHAnsi" w:hAnsiTheme="minorHAnsi" w:cstheme="minorHAnsi"/>
          <w:b/>
          <w:color w:val="C00000"/>
          <w:w w:val="102"/>
          <w:sz w:val="20"/>
        </w:rPr>
      </w:pPr>
      <w:r w:rsidRPr="00CA472B">
        <w:rPr>
          <w:rFonts w:asciiTheme="minorHAnsi" w:hAnsiTheme="minorHAnsi" w:cstheme="minorHAnsi"/>
          <w:b/>
          <w:color w:val="C00000"/>
          <w:w w:val="102"/>
          <w:sz w:val="20"/>
        </w:rPr>
        <w:t>1/2</w:t>
      </w:r>
    </w:p>
    <w:p w:rsidR="00AE6A24" w:rsidRDefault="00AE6A24" w:rsidP="00AE6A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eastAsia="AngsanaUPC" w:hAnsiTheme="minorHAnsi" w:cs="AngsanaUPC"/>
          <w:i/>
          <w:color w:val="000099"/>
          <w:lang w:eastAsia="en-US"/>
        </w:rPr>
      </w:pPr>
    </w:p>
    <w:p w:rsidR="00AE6A24" w:rsidRDefault="00AE6A24"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i/>
          <w:color w:val="000099"/>
          <w:lang w:eastAsia="en-US"/>
        </w:rPr>
      </w:pPr>
    </w:p>
    <w:p w:rsidR="00AE6A24" w:rsidRDefault="00AE6A24"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i/>
          <w:color w:val="000099"/>
          <w:lang w:eastAsia="en-US"/>
        </w:rPr>
      </w:pPr>
    </w:p>
    <w:p w:rsidR="00CA472B" w:rsidRPr="00CA472B" w:rsidRDefault="001516C9"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CA472B">
        <w:rPr>
          <w:rFonts w:asciiTheme="minorHAnsi" w:eastAsia="AngsanaUPC" w:hAnsiTheme="minorHAnsi" w:cs="AngsanaUPC"/>
          <w:i/>
          <w:color w:val="000099"/>
          <w:lang w:eastAsia="en-US"/>
        </w:rPr>
        <w:t xml:space="preserve"> </w:t>
      </w:r>
      <w:r w:rsidR="00AE6A24" w:rsidRPr="00CA472B">
        <w:rPr>
          <w:rFonts w:asciiTheme="minorHAnsi" w:eastAsia="AngsanaUPC" w:hAnsiTheme="minorHAnsi" w:cs="AngsanaUPC"/>
          <w:i/>
          <w:color w:val="000099"/>
          <w:lang w:eastAsia="en-US"/>
        </w:rPr>
        <w:t>Región</w:t>
      </w:r>
      <w:r w:rsidRPr="00CA472B">
        <w:rPr>
          <w:rFonts w:asciiTheme="minorHAnsi" w:eastAsia="AngsanaUPC" w:hAnsiTheme="minorHAnsi" w:cs="AngsanaUPC"/>
          <w:i/>
          <w:color w:val="000099"/>
          <w:lang w:eastAsia="en-US"/>
        </w:rPr>
        <w:t xml:space="preserve"> de El Salvador afectada por la ERC”; “Sé que el Gobierno actual de El Salvador ha prohibido el glifosato”; “¿Hay en El Salvador algún organismo regulador similar a la Agencia de Protección Ambiental (Environmental</w:t>
      </w:r>
      <w:r w:rsidR="00AE6A24">
        <w:rPr>
          <w:rFonts w:asciiTheme="minorHAnsi" w:eastAsia="AngsanaUPC" w:hAnsiTheme="minorHAnsi" w:cs="AngsanaUPC"/>
          <w:i/>
          <w:color w:val="000099"/>
          <w:lang w:eastAsia="en-US"/>
        </w:rPr>
        <w:t xml:space="preserve"> </w:t>
      </w:r>
      <w:r w:rsidRPr="00CA472B">
        <w:rPr>
          <w:rFonts w:asciiTheme="minorHAnsi" w:eastAsia="AngsanaUPC" w:hAnsiTheme="minorHAnsi" w:cs="AngsanaUPC"/>
          <w:i/>
          <w:color w:val="000099"/>
          <w:lang w:eastAsia="en-US"/>
        </w:rPr>
        <w:t>Protection Agency-EPA) de EE.UU?”;</w:t>
      </w:r>
      <w:r w:rsidR="00EF7AD3" w:rsidRPr="00CA472B">
        <w:rPr>
          <w:rFonts w:asciiTheme="minorHAnsi" w:eastAsia="AngsanaUPC" w:hAnsiTheme="minorHAnsi" w:cs="AngsanaUPC"/>
          <w:lang w:eastAsia="en-US"/>
        </w:rPr>
        <w:t xml:space="preserve">al respecto se analizó el fondo de lo solicitado y realizado una búsqueda de la información en el área respectiva no siendo posible localizarla en nuestros registros, </w:t>
      </w:r>
      <w:r w:rsidRPr="00CA472B">
        <w:rPr>
          <w:rFonts w:asciiTheme="minorHAnsi" w:eastAsia="AngsanaUPC" w:hAnsiTheme="minorHAnsi" w:cs="AngsanaUPC"/>
          <w:lang w:eastAsia="en-US"/>
        </w:rPr>
        <w:t>por las siguientes razones:</w:t>
      </w:r>
      <w:bookmarkStart w:id="0" w:name="_GoBack"/>
      <w:bookmarkEnd w:id="0"/>
    </w:p>
    <w:p w:rsidR="001516C9" w:rsidRPr="00AE6A24" w:rsidRDefault="001516C9"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color w:val="C00000"/>
          <w:w w:val="102"/>
          <w:sz w:val="14"/>
        </w:rPr>
      </w:pPr>
    </w:p>
    <w:p w:rsidR="00DE0D92" w:rsidRPr="00CA472B" w:rsidRDefault="00DE0D92" w:rsidP="00CA472B">
      <w:pPr>
        <w:pStyle w:val="Cuerpodeltexto20"/>
        <w:numPr>
          <w:ilvl w:val="0"/>
          <w:numId w:val="9"/>
        </w:numPr>
        <w:shd w:val="clear" w:color="auto" w:fill="auto"/>
        <w:spacing w:line="240" w:lineRule="auto"/>
        <w:jc w:val="both"/>
        <w:rPr>
          <w:rFonts w:asciiTheme="minorHAnsi" w:hAnsiTheme="minorHAnsi"/>
          <w:sz w:val="22"/>
          <w:szCs w:val="22"/>
          <w:lang w:val="es-SV"/>
        </w:rPr>
      </w:pPr>
      <w:r w:rsidRPr="00CA472B">
        <w:rPr>
          <w:rFonts w:asciiTheme="minorHAnsi" w:hAnsiTheme="minorHAnsi"/>
          <w:sz w:val="22"/>
          <w:szCs w:val="22"/>
          <w:lang w:val="es-SV"/>
        </w:rPr>
        <w:t xml:space="preserve">Solicitan a los fabricantes de dichos productos, en el entendido que se refieren a los herbicidas con glifosato utilizados por los agricultores con enfermedad renal en la región de El Salvador afectada por la enfermedad renal crónica, en tal sentido este ministerio no cuenta con información que relacione a estos productos registrados en el MAG, con los efectos de la enfermedad en mención. Por lo que no existe dicha información. </w:t>
      </w:r>
    </w:p>
    <w:p w:rsidR="00DE0D92" w:rsidRPr="00CA472B" w:rsidRDefault="00DE0D92" w:rsidP="00CA472B">
      <w:pPr>
        <w:pStyle w:val="Cuerpodeltexto20"/>
        <w:numPr>
          <w:ilvl w:val="0"/>
          <w:numId w:val="9"/>
        </w:numPr>
        <w:shd w:val="clear" w:color="auto" w:fill="auto"/>
        <w:spacing w:line="240" w:lineRule="auto"/>
        <w:jc w:val="both"/>
        <w:rPr>
          <w:rFonts w:asciiTheme="minorHAnsi" w:hAnsiTheme="minorHAnsi"/>
          <w:sz w:val="22"/>
          <w:szCs w:val="22"/>
          <w:lang w:val="es-SV"/>
        </w:rPr>
      </w:pPr>
      <w:r w:rsidRPr="00CA472B">
        <w:rPr>
          <w:rFonts w:asciiTheme="minorHAnsi" w:hAnsiTheme="minorHAnsi"/>
          <w:sz w:val="22"/>
          <w:szCs w:val="22"/>
          <w:lang w:val="es-SV"/>
        </w:rPr>
        <w:t>Se informa que no existen cuotas para la importación de dicho producto.</w:t>
      </w:r>
    </w:p>
    <w:p w:rsidR="00656C69" w:rsidRPr="00CA472B" w:rsidRDefault="00656C69" w:rsidP="00CA472B">
      <w:pPr>
        <w:pStyle w:val="Cuerpodeltexto20"/>
        <w:numPr>
          <w:ilvl w:val="0"/>
          <w:numId w:val="9"/>
        </w:numPr>
        <w:shd w:val="clear" w:color="auto" w:fill="auto"/>
        <w:spacing w:line="240" w:lineRule="auto"/>
        <w:jc w:val="both"/>
        <w:rPr>
          <w:rFonts w:asciiTheme="minorHAnsi" w:hAnsiTheme="minorHAnsi"/>
          <w:sz w:val="22"/>
          <w:szCs w:val="22"/>
          <w:lang w:val="es-SV"/>
        </w:rPr>
      </w:pPr>
      <w:r w:rsidRPr="00CA472B">
        <w:rPr>
          <w:rFonts w:asciiTheme="minorHAnsi" w:hAnsiTheme="minorHAnsi"/>
          <w:sz w:val="22"/>
          <w:szCs w:val="22"/>
          <w:lang w:val="es-SV"/>
        </w:rPr>
        <w:t>Este Ministerio</w:t>
      </w:r>
      <w:r w:rsidR="00CA472B">
        <w:rPr>
          <w:rFonts w:asciiTheme="minorHAnsi" w:hAnsiTheme="minorHAnsi"/>
          <w:sz w:val="22"/>
          <w:szCs w:val="22"/>
          <w:lang w:val="es-SV"/>
        </w:rPr>
        <w:t xml:space="preserve"> no</w:t>
      </w:r>
      <w:r w:rsidRPr="00CA472B">
        <w:rPr>
          <w:rFonts w:asciiTheme="minorHAnsi" w:hAnsiTheme="minorHAnsi"/>
          <w:sz w:val="22"/>
          <w:szCs w:val="22"/>
          <w:lang w:val="es-SV"/>
        </w:rPr>
        <w:t xml:space="preserve"> lleva un registro de los distribuidores de productos con Glifosato utilizados por los agricultores en la región de El Salvador posiblemente afectados por la enfermedad renal crónica.</w:t>
      </w:r>
    </w:p>
    <w:p w:rsidR="00DE0D92" w:rsidRPr="00CA472B" w:rsidRDefault="00DE0D92" w:rsidP="00CA472B">
      <w:pPr>
        <w:pStyle w:val="Cuerpodeltexto20"/>
        <w:numPr>
          <w:ilvl w:val="0"/>
          <w:numId w:val="9"/>
        </w:numPr>
        <w:shd w:val="clear" w:color="auto" w:fill="auto"/>
        <w:spacing w:line="240" w:lineRule="auto"/>
        <w:jc w:val="both"/>
        <w:rPr>
          <w:rFonts w:asciiTheme="minorHAnsi" w:hAnsiTheme="minorHAnsi"/>
          <w:sz w:val="22"/>
          <w:szCs w:val="22"/>
          <w:lang w:val="es-SV"/>
        </w:rPr>
      </w:pPr>
      <w:r w:rsidRPr="00CA472B">
        <w:rPr>
          <w:rFonts w:asciiTheme="minorHAnsi" w:hAnsiTheme="minorHAnsi"/>
          <w:sz w:val="22"/>
          <w:szCs w:val="22"/>
          <w:lang w:val="es-SV"/>
        </w:rPr>
        <w:t xml:space="preserve">Sobre el literal e) </w:t>
      </w:r>
      <w:r w:rsidR="00656C69" w:rsidRPr="00CA472B">
        <w:rPr>
          <w:rFonts w:asciiTheme="minorHAnsi" w:hAnsiTheme="minorHAnsi"/>
          <w:sz w:val="22"/>
          <w:szCs w:val="22"/>
          <w:lang w:val="es-SV"/>
        </w:rPr>
        <w:t xml:space="preserve">de la solicitud </w:t>
      </w:r>
      <w:r w:rsidRPr="00CA472B">
        <w:rPr>
          <w:rFonts w:asciiTheme="minorHAnsi" w:hAnsiTheme="minorHAnsi"/>
          <w:sz w:val="22"/>
          <w:szCs w:val="22"/>
          <w:lang w:val="es-SV"/>
        </w:rPr>
        <w:t>es una información</w:t>
      </w:r>
      <w:r w:rsidR="00E352AB" w:rsidRPr="00CA472B">
        <w:rPr>
          <w:rFonts w:asciiTheme="minorHAnsi" w:hAnsiTheme="minorHAnsi"/>
          <w:sz w:val="22"/>
          <w:szCs w:val="22"/>
          <w:lang w:val="es-SV"/>
        </w:rPr>
        <w:t xml:space="preserve"> ficticia</w:t>
      </w:r>
      <w:r w:rsidRPr="00CA472B">
        <w:rPr>
          <w:rFonts w:asciiTheme="minorHAnsi" w:hAnsiTheme="minorHAnsi"/>
          <w:sz w:val="22"/>
          <w:szCs w:val="22"/>
          <w:lang w:val="es-SV"/>
        </w:rPr>
        <w:t>, ya que en El Salvador no está prohibido el Glifosato como herbicida.</w:t>
      </w:r>
    </w:p>
    <w:p w:rsidR="00DE0D92" w:rsidRPr="00CA472B" w:rsidRDefault="00DE0D92" w:rsidP="00CA472B">
      <w:pPr>
        <w:pStyle w:val="Cuerpodeltexto20"/>
        <w:numPr>
          <w:ilvl w:val="0"/>
          <w:numId w:val="9"/>
        </w:numPr>
        <w:shd w:val="clear" w:color="auto" w:fill="auto"/>
        <w:spacing w:line="240" w:lineRule="auto"/>
        <w:jc w:val="both"/>
        <w:rPr>
          <w:rFonts w:asciiTheme="minorHAnsi" w:hAnsiTheme="minorHAnsi"/>
          <w:sz w:val="22"/>
          <w:szCs w:val="22"/>
          <w:lang w:val="es-SV"/>
        </w:rPr>
      </w:pPr>
      <w:r w:rsidRPr="00CA472B">
        <w:rPr>
          <w:rFonts w:asciiTheme="minorHAnsi" w:hAnsiTheme="minorHAnsi"/>
          <w:sz w:val="22"/>
          <w:szCs w:val="22"/>
          <w:lang w:val="es-SV"/>
        </w:rPr>
        <w:t>Así mismo, en lo referente al literal f) en El Salvador no hay institución centralizada encargada de aspectos de salud, trabajo y agricultura con relación a los agroquímicos.</w:t>
      </w:r>
    </w:p>
    <w:p w:rsidR="00CA472B" w:rsidRPr="00CA472B" w:rsidRDefault="00CA472B"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sz w:val="10"/>
          <w:lang w:eastAsia="en-US"/>
        </w:rPr>
      </w:pPr>
    </w:p>
    <w:p w:rsidR="00670BB3" w:rsidRPr="00CA472B" w:rsidRDefault="00E352AB"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C00000"/>
          <w:w w:val="102"/>
        </w:rPr>
      </w:pPr>
      <w:r w:rsidRPr="00CA472B">
        <w:rPr>
          <w:rFonts w:asciiTheme="minorHAnsi" w:eastAsia="AngsanaUPC" w:hAnsiTheme="minorHAnsi" w:cs="AngsanaUPC"/>
          <w:lang w:eastAsia="en-US"/>
        </w:rPr>
        <w:t>Por lo anteriormente expuesto y</w:t>
      </w:r>
      <w:r w:rsidR="00EF7AD3" w:rsidRPr="00CA472B">
        <w:rPr>
          <w:rFonts w:asciiTheme="minorHAnsi" w:eastAsia="AngsanaUPC" w:hAnsiTheme="minorHAnsi" w:cs="AngsanaUPC"/>
          <w:lang w:eastAsia="en-US"/>
        </w:rPr>
        <w:t xml:space="preserve"> considerando que la Ley de Acceso a la Información Pública dispone en el art. 73 que nos encontramos ante un caso de información </w:t>
      </w:r>
      <w:r w:rsidR="00EF7AD3" w:rsidRPr="00CA472B">
        <w:rPr>
          <w:rFonts w:asciiTheme="minorHAnsi" w:eastAsia="AngsanaUPC" w:hAnsiTheme="minorHAnsi" w:cs="AngsanaUPC"/>
          <w:b/>
          <w:color w:val="000099"/>
          <w:lang w:eastAsia="en-US"/>
        </w:rPr>
        <w:t>INEXISTENTE</w:t>
      </w:r>
      <w:r w:rsidR="00EF7AD3" w:rsidRPr="00CA472B">
        <w:rPr>
          <w:rFonts w:asciiTheme="minorHAnsi" w:eastAsia="AngsanaUPC" w:hAnsiTheme="minorHAnsi" w:cs="AngsanaUPC"/>
          <w:color w:val="000099"/>
          <w:lang w:eastAsia="en-US"/>
        </w:rPr>
        <w:t xml:space="preserve">, </w:t>
      </w:r>
      <w:r w:rsidR="00EF7AD3" w:rsidRPr="00CA472B">
        <w:rPr>
          <w:rFonts w:asciiTheme="minorHAnsi" w:eastAsia="AngsanaUPC" w:hAnsiTheme="minorHAnsi" w:cs="AngsanaUPC"/>
          <w:lang w:eastAsia="en-US"/>
        </w:rPr>
        <w:t>lo que  impide  brindar lo  requerido  por  el  peticionario, esta dependencia resuelve:</w:t>
      </w:r>
      <w:r w:rsidR="00D4685F">
        <w:rPr>
          <w:rFonts w:asciiTheme="minorHAnsi" w:eastAsia="AngsanaUPC" w:hAnsiTheme="minorHAnsi" w:cs="AngsanaUPC"/>
          <w:lang w:eastAsia="en-US"/>
        </w:rPr>
        <w:t xml:space="preserve"> </w:t>
      </w:r>
      <w:r w:rsidR="002811CB" w:rsidRPr="00CA472B">
        <w:rPr>
          <w:rFonts w:asciiTheme="minorHAnsi" w:eastAsia="AngsanaUPC" w:hAnsiTheme="minorHAnsi" w:cs="AngsanaUPC"/>
          <w:b/>
          <w:color w:val="000099"/>
          <w:lang w:eastAsia="en-US"/>
        </w:rPr>
        <w:t>NO ENTREGAR</w:t>
      </w:r>
      <w:r w:rsidR="00EF7AD3" w:rsidRPr="00CA472B">
        <w:rPr>
          <w:rFonts w:asciiTheme="minorHAnsi" w:eastAsia="AngsanaUPC" w:hAnsiTheme="minorHAnsi" w:cs="AngsanaUPC"/>
          <w:b/>
          <w:color w:val="000099"/>
          <w:lang w:eastAsia="en-US"/>
        </w:rPr>
        <w:t xml:space="preserve"> LA INFORMACIÓN SOLICITADA POR INEXISTENCIA</w:t>
      </w:r>
      <w:r w:rsidR="00EB036D" w:rsidRPr="00CA472B">
        <w:rPr>
          <w:rFonts w:asciiTheme="minorHAnsi" w:eastAsia="AngsanaUPC" w:hAnsiTheme="minorHAnsi" w:cs="AngsanaUPC"/>
          <w:b/>
          <w:color w:val="000099"/>
          <w:lang w:eastAsia="en-US"/>
        </w:rPr>
        <w:t>.</w:t>
      </w:r>
    </w:p>
    <w:p w:rsidR="00656C69" w:rsidRPr="00CA472B" w:rsidRDefault="00656C69"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w w:val="102"/>
          <w:sz w:val="10"/>
        </w:rPr>
      </w:pPr>
    </w:p>
    <w:p w:rsidR="00BD5D57" w:rsidRPr="00CA472B" w:rsidRDefault="00670BB3"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r w:rsidRPr="00CA472B">
        <w:rPr>
          <w:rFonts w:asciiTheme="minorHAnsi" w:hAnsiTheme="minorHAnsi" w:cstheme="minorHAnsi"/>
          <w:w w:val="102"/>
        </w:rPr>
        <w:t>Sobr</w:t>
      </w:r>
      <w:r w:rsidR="0013394D" w:rsidRPr="00CA472B">
        <w:rPr>
          <w:rFonts w:asciiTheme="minorHAnsi" w:hAnsiTheme="minorHAnsi" w:cstheme="minorHAnsi"/>
          <w:w w:val="102"/>
        </w:rPr>
        <w:t xml:space="preserve">e la petición correspondiente </w:t>
      </w:r>
      <w:r w:rsidR="0013394D" w:rsidRPr="00CA472B">
        <w:rPr>
          <w:rFonts w:asciiTheme="minorHAnsi" w:hAnsiTheme="minorHAnsi" w:cstheme="minorHAnsi"/>
          <w:i/>
          <w:color w:val="000099"/>
          <w:w w:val="102"/>
        </w:rPr>
        <w:t>a</w:t>
      </w:r>
      <w:r w:rsidR="00D4685F">
        <w:rPr>
          <w:rFonts w:asciiTheme="minorHAnsi" w:hAnsiTheme="minorHAnsi" w:cstheme="minorHAnsi"/>
          <w:i/>
          <w:color w:val="000099"/>
          <w:w w:val="102"/>
        </w:rPr>
        <w:t xml:space="preserve"> </w:t>
      </w:r>
      <w:r w:rsidR="00E352AB" w:rsidRPr="00CA472B">
        <w:rPr>
          <w:rFonts w:cs="Calibri"/>
          <w:i/>
          <w:color w:val="000099"/>
        </w:rPr>
        <w:t>Nombre de producto (p.ej.Roundup) de los herbicidas con glifosato utilizados por los agricultores con enfermedad renal en la región de El Salvador afectada por la Enfermedad Renal Crónica (ERC),</w:t>
      </w:r>
      <w:r w:rsidR="00470BDF" w:rsidRPr="00CA472B">
        <w:rPr>
          <w:rFonts w:asciiTheme="minorHAnsi" w:hAnsiTheme="minorHAnsi" w:cstheme="minorHAnsi"/>
          <w:i/>
        </w:rPr>
        <w:t>s</w:t>
      </w:r>
      <w:r w:rsidR="00BD5D57" w:rsidRPr="00CA472B">
        <w:rPr>
          <w:rFonts w:asciiTheme="minorHAnsi" w:hAnsiTheme="minorHAnsi" w:cstheme="minorHAnsi"/>
        </w:rPr>
        <w:t xml:space="preserve">e </w:t>
      </w:r>
      <w:r w:rsidR="00DF5A7C" w:rsidRPr="00CA472B">
        <w:rPr>
          <w:rFonts w:asciiTheme="minorHAnsi" w:hAnsiTheme="minorHAnsi" w:cstheme="minorHAnsi"/>
        </w:rPr>
        <w:t>analiz</w:t>
      </w:r>
      <w:r w:rsidR="00E352AB" w:rsidRPr="00CA472B">
        <w:rPr>
          <w:rFonts w:asciiTheme="minorHAnsi" w:hAnsiTheme="minorHAnsi" w:cstheme="minorHAnsi"/>
        </w:rPr>
        <w:t>ó</w:t>
      </w:r>
      <w:r w:rsidR="00D4685F">
        <w:rPr>
          <w:rFonts w:asciiTheme="minorHAnsi" w:hAnsiTheme="minorHAnsi" w:cstheme="minorHAnsi"/>
        </w:rPr>
        <w:t xml:space="preserve"> </w:t>
      </w:r>
      <w:r w:rsidR="00E352AB" w:rsidRPr="00CA472B">
        <w:rPr>
          <w:rFonts w:asciiTheme="minorHAnsi" w:hAnsiTheme="minorHAnsi" w:cstheme="minorHAnsi"/>
        </w:rPr>
        <w:t>e</w:t>
      </w:r>
      <w:r w:rsidR="00DF5A7C" w:rsidRPr="00CA472B">
        <w:rPr>
          <w:rFonts w:asciiTheme="minorHAnsi" w:hAnsiTheme="minorHAnsi" w:cstheme="minorHAnsi"/>
        </w:rPr>
        <w:t>l</w:t>
      </w:r>
      <w:r w:rsidR="00D4685F">
        <w:rPr>
          <w:rFonts w:asciiTheme="minorHAnsi" w:hAnsiTheme="minorHAnsi" w:cstheme="minorHAnsi"/>
        </w:rPr>
        <w:t xml:space="preserve"> </w:t>
      </w:r>
      <w:r w:rsidR="00470BDF" w:rsidRPr="00CA472B">
        <w:rPr>
          <w:rFonts w:asciiTheme="minorHAnsi" w:hAnsiTheme="minorHAnsi" w:cstheme="minorHAnsi"/>
        </w:rPr>
        <w:t xml:space="preserve">requerimiento anterior </w:t>
      </w:r>
      <w:r w:rsidR="00BD5D57" w:rsidRPr="00CA472B">
        <w:rPr>
          <w:rFonts w:asciiTheme="minorHAnsi" w:hAnsiTheme="minorHAnsi" w:cstheme="minorHAnsi"/>
        </w:rPr>
        <w:t>y con base a lo establecido en los arts. 65, 68 inc. 2o. y 72 de la Ley de Acceso a la Información Pública y el art. 49 del Reglamento de dicha Ley que la información solicitada no es de la competencia de esta dependencia</w:t>
      </w:r>
      <w:r w:rsidR="00E352AB" w:rsidRPr="00CA472B">
        <w:t xml:space="preserve">, </w:t>
      </w:r>
      <w:r w:rsidR="00656C69" w:rsidRPr="00CA472B">
        <w:t xml:space="preserve">porque </w:t>
      </w:r>
      <w:r w:rsidR="004B5A74" w:rsidRPr="00CA472B">
        <w:rPr>
          <w:color w:val="C00000"/>
        </w:rPr>
        <w:t xml:space="preserve">no tiene </w:t>
      </w:r>
      <w:r w:rsidR="00E352AB" w:rsidRPr="00CA472B">
        <w:rPr>
          <w:color w:val="C00000"/>
        </w:rPr>
        <w:t xml:space="preserve">informes que indiquen cuales </w:t>
      </w:r>
      <w:r w:rsidR="00656C69" w:rsidRPr="00CA472B">
        <w:rPr>
          <w:color w:val="C00000"/>
        </w:rPr>
        <w:t xml:space="preserve">son los </w:t>
      </w:r>
      <w:r w:rsidR="00E352AB" w:rsidRPr="00CA472B">
        <w:rPr>
          <w:color w:val="C00000"/>
        </w:rPr>
        <w:t>productos asociados a las enfermedades renales Crónicas</w:t>
      </w:r>
      <w:r w:rsidR="00656C69" w:rsidRPr="00CA472B">
        <w:rPr>
          <w:color w:val="C00000"/>
        </w:rPr>
        <w:t xml:space="preserve">. </w:t>
      </w:r>
      <w:r w:rsidR="00BD5D57" w:rsidRPr="00CA472B">
        <w:rPr>
          <w:rFonts w:asciiTheme="minorHAnsi" w:hAnsiTheme="minorHAnsi" w:cstheme="minorHAnsi"/>
        </w:rPr>
        <w:t xml:space="preserve">Por la tanto se determina y resuelve: </w:t>
      </w:r>
    </w:p>
    <w:p w:rsidR="00BD5D57" w:rsidRPr="00CA472B" w:rsidRDefault="00BD5D57"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10"/>
        </w:rPr>
      </w:pPr>
    </w:p>
    <w:p w:rsidR="00BD5D57" w:rsidRPr="00CA472B" w:rsidRDefault="00BD5D57"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rPr>
      </w:pPr>
      <w:r w:rsidRPr="00CA472B">
        <w:rPr>
          <w:rFonts w:asciiTheme="minorHAnsi" w:hAnsiTheme="minorHAnsi" w:cstheme="minorHAnsi"/>
          <w:b/>
          <w:color w:val="000099"/>
        </w:rPr>
        <w:t>DENEGAR LA INFORMACION POR NO SER ESTA INSTITUCIÓN COMPETENTE PARA CONOCER DE LA MISMA</w:t>
      </w:r>
    </w:p>
    <w:p w:rsidR="00BD5D57" w:rsidRPr="00CA472B" w:rsidRDefault="00BD5D57"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10"/>
        </w:rPr>
      </w:pPr>
    </w:p>
    <w:p w:rsidR="00E352AB" w:rsidRPr="00CA472B" w:rsidRDefault="00BD5D57"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rPr>
      </w:pPr>
      <w:r w:rsidRPr="00CA472B">
        <w:rPr>
          <w:rFonts w:asciiTheme="minorHAnsi" w:hAnsiTheme="minorHAnsi" w:cstheme="minorHAnsi"/>
        </w:rPr>
        <w:t>Su solicitud deberá ser dirigida a la siguiente instituci</w:t>
      </w:r>
      <w:r w:rsidR="00656C69" w:rsidRPr="00CA472B">
        <w:rPr>
          <w:rFonts w:asciiTheme="minorHAnsi" w:hAnsiTheme="minorHAnsi" w:cstheme="minorHAnsi"/>
        </w:rPr>
        <w:t>ón</w:t>
      </w:r>
      <w:r w:rsidRPr="00CA472B">
        <w:rPr>
          <w:rFonts w:asciiTheme="minorHAnsi" w:hAnsiTheme="minorHAnsi" w:cstheme="minorHAnsi"/>
        </w:rPr>
        <w:t xml:space="preserve"> por ser la facultada para conocer solicitudes de dicha índole: </w:t>
      </w:r>
    </w:p>
    <w:p w:rsidR="00CA472B" w:rsidRPr="00CA472B" w:rsidRDefault="00CA472B"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sz w:val="10"/>
        </w:rPr>
      </w:pPr>
    </w:p>
    <w:p w:rsidR="004B5A74" w:rsidRPr="00CA472B" w:rsidRDefault="009F2D89"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r w:rsidRPr="00CA472B">
        <w:rPr>
          <w:rFonts w:asciiTheme="minorHAnsi" w:hAnsiTheme="minorHAnsi" w:cstheme="minorHAnsi"/>
          <w:b/>
          <w:color w:val="000099"/>
        </w:rPr>
        <w:t>Ministerio de Salud Pública y Asistencia Social</w:t>
      </w:r>
      <w:r w:rsidRPr="00CA472B">
        <w:rPr>
          <w:rFonts w:asciiTheme="minorHAnsi" w:hAnsiTheme="minorHAnsi" w:cstheme="minorHAnsi"/>
        </w:rPr>
        <w:t xml:space="preserve">, contactar al </w:t>
      </w:r>
      <w:r w:rsidRPr="00CA472B">
        <w:rPr>
          <w:rFonts w:asciiTheme="minorHAnsi" w:hAnsiTheme="minorHAnsi" w:cstheme="minorHAnsi"/>
          <w:b/>
          <w:color w:val="000099"/>
        </w:rPr>
        <w:t xml:space="preserve">Oficial de Información </w:t>
      </w:r>
      <w:r w:rsidRPr="009F2D89">
        <w:rPr>
          <w:rFonts w:asciiTheme="minorHAnsi" w:hAnsiTheme="minorHAnsi" w:cstheme="minorHAnsi"/>
          <w:b/>
          <w:color w:val="000099"/>
        </w:rPr>
        <w:t>Carlos Alfredo Castillo Martínez</w:t>
      </w:r>
      <w:r w:rsidRPr="00CA472B">
        <w:rPr>
          <w:rFonts w:asciiTheme="minorHAnsi" w:hAnsiTheme="minorHAnsi" w:cstheme="minorHAnsi"/>
          <w:b/>
          <w:color w:val="000099"/>
        </w:rPr>
        <w:t xml:space="preserve">, </w:t>
      </w:r>
      <w:r w:rsidRPr="00CA472B">
        <w:rPr>
          <w:rFonts w:asciiTheme="minorHAnsi" w:hAnsiTheme="minorHAnsi" w:cstheme="minorHAnsi"/>
        </w:rPr>
        <w:t xml:space="preserve">dirección: </w:t>
      </w:r>
      <w:r w:rsidRPr="009F2D89">
        <w:rPr>
          <w:rFonts w:asciiTheme="minorHAnsi" w:hAnsiTheme="minorHAnsi" w:cstheme="minorHAnsi"/>
        </w:rPr>
        <w:t>Calle Arce, Nº 827 San Salvador</w:t>
      </w:r>
      <w:r w:rsidRPr="00CA472B">
        <w:rPr>
          <w:rFonts w:asciiTheme="minorHAnsi" w:hAnsiTheme="minorHAnsi" w:cstheme="minorHAnsi"/>
        </w:rPr>
        <w:t xml:space="preserve">; correo electrónico: </w:t>
      </w:r>
      <w:r w:rsidRPr="00CA472B">
        <w:rPr>
          <w:rFonts w:asciiTheme="minorHAnsi" w:hAnsiTheme="minorHAnsi" w:cstheme="minorHAnsi"/>
          <w:b/>
          <w:color w:val="000099"/>
        </w:rPr>
        <w:t>oir@salud.gob.sv</w:t>
      </w:r>
      <w:r w:rsidRPr="00CA472B">
        <w:rPr>
          <w:rFonts w:asciiTheme="minorHAnsi" w:hAnsiTheme="minorHAnsi" w:cstheme="minorHAnsi"/>
        </w:rPr>
        <w:t>y teléfonos (503) 2591-7485 y 2205-7123</w:t>
      </w:r>
      <w:r w:rsidR="00CA472B">
        <w:rPr>
          <w:rFonts w:asciiTheme="minorHAnsi" w:hAnsiTheme="minorHAnsi" w:cstheme="minorHAnsi"/>
        </w:rPr>
        <w:t>.</w:t>
      </w:r>
    </w:p>
    <w:p w:rsidR="00EF7AD3" w:rsidRPr="00CA472B" w:rsidRDefault="00BD5D57" w:rsidP="00CA472B">
      <w:pPr>
        <w:spacing w:after="0" w:line="240" w:lineRule="auto"/>
        <w:jc w:val="right"/>
        <w:rPr>
          <w:rFonts w:asciiTheme="minorHAnsi" w:eastAsia="Arial Unicode MS" w:hAnsiTheme="minorHAnsi" w:cs="Arial Unicode MS"/>
          <w:w w:val="102"/>
        </w:rPr>
      </w:pPr>
      <w:r w:rsidRPr="00CA472B">
        <w:rPr>
          <w:rFonts w:asciiTheme="minorHAnsi" w:hAnsiTheme="minorHAnsi" w:cstheme="minorHAnsi"/>
          <w:b/>
          <w:color w:val="C00000"/>
          <w:w w:val="102"/>
          <w:sz w:val="20"/>
        </w:rPr>
        <w:t>2/2</w:t>
      </w:r>
    </w:p>
    <w:sectPr w:rsidR="00EF7AD3" w:rsidRPr="00CA472B"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0ED" w:rsidRDefault="007330ED" w:rsidP="00F425A5">
      <w:pPr>
        <w:spacing w:after="0" w:line="240" w:lineRule="auto"/>
      </w:pPr>
      <w:r>
        <w:separator/>
      </w:r>
    </w:p>
  </w:endnote>
  <w:endnote w:type="continuationSeparator" w:id="1">
    <w:p w:rsidR="007330ED" w:rsidRDefault="007330ED"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D3" w:rsidRDefault="00EF7AD3" w:rsidP="00EF7AD3">
    <w:pPr>
      <w:tabs>
        <w:tab w:val="center" w:pos="4252"/>
        <w:tab w:val="right" w:pos="8504"/>
      </w:tabs>
      <w:spacing w:after="0" w:line="240" w:lineRule="auto"/>
      <w:jc w:val="both"/>
    </w:pPr>
    <w:r w:rsidRPr="00EF7AD3">
      <w:rPr>
        <w:sz w:val="20"/>
      </w:rPr>
      <w:t>Si después de analizar lo anteriormente expuesto decide interponer un recurso de apelación tiene el derecho de hacerlo según lo dispuesto en el Art 82 y 83 de la LAIP.</w:t>
    </w:r>
  </w:p>
  <w:p w:rsidR="00123F84" w:rsidRDefault="000B5B50">
    <w:pPr>
      <w:pStyle w:val="Piedepgina"/>
    </w:pPr>
    <w:r>
      <w:rPr>
        <w:noProof/>
      </w:rPr>
      <w:pict>
        <v:shapetype id="_x0000_t202" coordsize="21600,21600" o:spt="202" path="m,l,21600r21600,l21600,xe">
          <v:stroke joinstyle="miter"/>
          <v:path gradientshapeok="t" o:connecttype="rect"/>
        </v:shapetype>
        <v:shape id="Text Box 7" o:spid="_x0000_s6145" type="#_x0000_t202" style="position:absolute;margin-left:-8pt;margin-top:6.55pt;width:461.25pt;height:5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123F84" w:rsidRPr="00C1337B" w:rsidRDefault="007B68C5" w:rsidP="007B68C5">
                <w:pPr>
                  <w:pStyle w:val="Piedepgina"/>
                  <w:spacing w:after="0" w:line="240" w:lineRule="auto"/>
                  <w:rPr>
                    <w:b/>
                    <w:color w:val="000099"/>
                    <w:sz w:val="18"/>
                    <w:szCs w:val="18"/>
                    <w:lang w:val="es-ES"/>
                  </w:rPr>
                </w:pPr>
                <w:r>
                  <w:rPr>
                    <w:b/>
                    <w:color w:val="000099"/>
                    <w:sz w:val="18"/>
                    <w:szCs w:val="18"/>
                    <w:lang w:val="es-ES"/>
                  </w:rPr>
                  <w:t xml:space="preserve">FIRMA </w:t>
                </w:r>
                <w:r w:rsidR="00C1337B" w:rsidRPr="00C1337B">
                  <w:rPr>
                    <w:b/>
                    <w:color w:val="000099"/>
                    <w:sz w:val="18"/>
                    <w:szCs w:val="18"/>
                    <w:lang w:val="es-ES"/>
                  </w:rPr>
                  <w:t xml:space="preserve">ANA PATRICIA SANCHEZ DE CUZ,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w:r>
    <w:r w:rsidR="006A4190">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3475" cy="60706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0ED" w:rsidRDefault="007330ED" w:rsidP="00F425A5">
      <w:pPr>
        <w:spacing w:after="0" w:line="240" w:lineRule="auto"/>
      </w:pPr>
      <w:r>
        <w:separator/>
      </w:r>
    </w:p>
  </w:footnote>
  <w:footnote w:type="continuationSeparator" w:id="1">
    <w:p w:rsidR="007330ED" w:rsidRDefault="007330ED"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79432D" w:rsidP="006A4190">
    <w:pPr>
      <w:pStyle w:val="Encabezado"/>
    </w:pPr>
    <w:r>
      <w:rPr>
        <w:noProof/>
      </w:rPr>
      <w:drawing>
        <wp:anchor distT="0" distB="0" distL="114300" distR="114300" simplePos="0" relativeHeight="251659264" behindDoc="0" locked="0" layoutInCell="1" allowOverlap="1">
          <wp:simplePos x="0" y="0"/>
          <wp:positionH relativeFrom="column">
            <wp:posOffset>3819525</wp:posOffset>
          </wp:positionH>
          <wp:positionV relativeFrom="paragraph">
            <wp:posOffset>-166370</wp:posOffset>
          </wp:positionV>
          <wp:extent cx="1690370" cy="689610"/>
          <wp:effectExtent l="0" t="0" r="508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0370" cy="68961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-1905</wp:posOffset>
          </wp:positionH>
          <wp:positionV relativeFrom="paragraph">
            <wp:posOffset>-114300</wp:posOffset>
          </wp:positionV>
          <wp:extent cx="1699260" cy="68961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9260" cy="6896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B9B"/>
    <w:multiLevelType w:val="hybridMultilevel"/>
    <w:tmpl w:val="CDE0CA62"/>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5E147B3"/>
    <w:multiLevelType w:val="hybridMultilevel"/>
    <w:tmpl w:val="E8C8C30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7EF1234"/>
    <w:multiLevelType w:val="hybridMultilevel"/>
    <w:tmpl w:val="322287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A8674EC"/>
    <w:multiLevelType w:val="hybridMultilevel"/>
    <w:tmpl w:val="C7ACA1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1A04B57"/>
    <w:multiLevelType w:val="hybridMultilevel"/>
    <w:tmpl w:val="1F4648E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5740908"/>
    <w:multiLevelType w:val="hybridMultilevel"/>
    <w:tmpl w:val="764EF9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B5759AE"/>
    <w:multiLevelType w:val="hybridMultilevel"/>
    <w:tmpl w:val="E55A456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6068502B"/>
    <w:multiLevelType w:val="hybridMultilevel"/>
    <w:tmpl w:val="872AD5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F7646F2"/>
    <w:multiLevelType w:val="hybridMultilevel"/>
    <w:tmpl w:val="10C23B98"/>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2"/>
  </w:num>
  <w:num w:numId="5">
    <w:abstractNumId w:val="6"/>
  </w:num>
  <w:num w:numId="6">
    <w:abstractNumId w:val="5"/>
  </w:num>
  <w:num w:numId="7">
    <w:abstractNumId w:val="4"/>
  </w:num>
  <w:num w:numId="8">
    <w:abstractNumId w:val="1"/>
  </w:num>
  <w:num w:numId="9">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20F17"/>
    <w:rsid w:val="00021DEC"/>
    <w:rsid w:val="00022615"/>
    <w:rsid w:val="00023CF8"/>
    <w:rsid w:val="000250C5"/>
    <w:rsid w:val="0003544B"/>
    <w:rsid w:val="000363C5"/>
    <w:rsid w:val="00047C80"/>
    <w:rsid w:val="00061F96"/>
    <w:rsid w:val="00064990"/>
    <w:rsid w:val="00076375"/>
    <w:rsid w:val="00076DC9"/>
    <w:rsid w:val="00082DBE"/>
    <w:rsid w:val="0008686D"/>
    <w:rsid w:val="00094536"/>
    <w:rsid w:val="000A4CBF"/>
    <w:rsid w:val="000B5B50"/>
    <w:rsid w:val="000C2AB4"/>
    <w:rsid w:val="000C2DC9"/>
    <w:rsid w:val="000D1D25"/>
    <w:rsid w:val="000D219E"/>
    <w:rsid w:val="000D463E"/>
    <w:rsid w:val="000D7FB0"/>
    <w:rsid w:val="000E498C"/>
    <w:rsid w:val="000E7C68"/>
    <w:rsid w:val="000F04BA"/>
    <w:rsid w:val="000F0578"/>
    <w:rsid w:val="000F4307"/>
    <w:rsid w:val="000F63CE"/>
    <w:rsid w:val="00115811"/>
    <w:rsid w:val="00117396"/>
    <w:rsid w:val="001173B9"/>
    <w:rsid w:val="00123F84"/>
    <w:rsid w:val="0013394D"/>
    <w:rsid w:val="00150564"/>
    <w:rsid w:val="001507F7"/>
    <w:rsid w:val="001516C9"/>
    <w:rsid w:val="001612BF"/>
    <w:rsid w:val="0016481B"/>
    <w:rsid w:val="00164C1C"/>
    <w:rsid w:val="00165178"/>
    <w:rsid w:val="00171316"/>
    <w:rsid w:val="0017152E"/>
    <w:rsid w:val="00171D07"/>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C411C"/>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63F02"/>
    <w:rsid w:val="00272670"/>
    <w:rsid w:val="00272B14"/>
    <w:rsid w:val="00274403"/>
    <w:rsid w:val="002809EB"/>
    <w:rsid w:val="002811C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41FA1"/>
    <w:rsid w:val="003426F6"/>
    <w:rsid w:val="00352961"/>
    <w:rsid w:val="00386009"/>
    <w:rsid w:val="003906A6"/>
    <w:rsid w:val="003A3C96"/>
    <w:rsid w:val="003A5095"/>
    <w:rsid w:val="003A5A75"/>
    <w:rsid w:val="003B4398"/>
    <w:rsid w:val="003B7E1E"/>
    <w:rsid w:val="003C0BF5"/>
    <w:rsid w:val="003C391C"/>
    <w:rsid w:val="003E7751"/>
    <w:rsid w:val="003F3C48"/>
    <w:rsid w:val="003F428A"/>
    <w:rsid w:val="003F743C"/>
    <w:rsid w:val="004013F0"/>
    <w:rsid w:val="00402CB5"/>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0BDF"/>
    <w:rsid w:val="00474611"/>
    <w:rsid w:val="00480537"/>
    <w:rsid w:val="00494B6F"/>
    <w:rsid w:val="004958DF"/>
    <w:rsid w:val="004A27E4"/>
    <w:rsid w:val="004B3325"/>
    <w:rsid w:val="004B3E10"/>
    <w:rsid w:val="004B5A74"/>
    <w:rsid w:val="004B6715"/>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7E7C"/>
    <w:rsid w:val="005A145C"/>
    <w:rsid w:val="005A2DEF"/>
    <w:rsid w:val="005A324F"/>
    <w:rsid w:val="005A5A38"/>
    <w:rsid w:val="005A796E"/>
    <w:rsid w:val="005B0347"/>
    <w:rsid w:val="005B1A85"/>
    <w:rsid w:val="005B54B3"/>
    <w:rsid w:val="005C2109"/>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56C69"/>
    <w:rsid w:val="0066118E"/>
    <w:rsid w:val="006627AC"/>
    <w:rsid w:val="00663837"/>
    <w:rsid w:val="00665066"/>
    <w:rsid w:val="00670BB3"/>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5AFD"/>
    <w:rsid w:val="00717C3E"/>
    <w:rsid w:val="00720A8D"/>
    <w:rsid w:val="00730FBC"/>
    <w:rsid w:val="0073156E"/>
    <w:rsid w:val="007330ED"/>
    <w:rsid w:val="00736BF1"/>
    <w:rsid w:val="00742BD3"/>
    <w:rsid w:val="007450ED"/>
    <w:rsid w:val="00755C25"/>
    <w:rsid w:val="00760376"/>
    <w:rsid w:val="00764B83"/>
    <w:rsid w:val="00765591"/>
    <w:rsid w:val="00766F26"/>
    <w:rsid w:val="0078685F"/>
    <w:rsid w:val="0079432D"/>
    <w:rsid w:val="007943F4"/>
    <w:rsid w:val="007A1EB9"/>
    <w:rsid w:val="007A2359"/>
    <w:rsid w:val="007A64C6"/>
    <w:rsid w:val="007B0068"/>
    <w:rsid w:val="007B1B8C"/>
    <w:rsid w:val="007B361B"/>
    <w:rsid w:val="007B5ECB"/>
    <w:rsid w:val="007B68C5"/>
    <w:rsid w:val="007C1E92"/>
    <w:rsid w:val="007C7301"/>
    <w:rsid w:val="007E4665"/>
    <w:rsid w:val="007F0048"/>
    <w:rsid w:val="007F334C"/>
    <w:rsid w:val="007F3DD3"/>
    <w:rsid w:val="007F4B65"/>
    <w:rsid w:val="007F7DF5"/>
    <w:rsid w:val="008018D2"/>
    <w:rsid w:val="00812151"/>
    <w:rsid w:val="008221B6"/>
    <w:rsid w:val="0082470A"/>
    <w:rsid w:val="00840553"/>
    <w:rsid w:val="00841221"/>
    <w:rsid w:val="008462CB"/>
    <w:rsid w:val="00846BB8"/>
    <w:rsid w:val="0086314F"/>
    <w:rsid w:val="00863ED6"/>
    <w:rsid w:val="008759D5"/>
    <w:rsid w:val="008769E6"/>
    <w:rsid w:val="00877D40"/>
    <w:rsid w:val="00881C5C"/>
    <w:rsid w:val="00885210"/>
    <w:rsid w:val="008864A7"/>
    <w:rsid w:val="00897033"/>
    <w:rsid w:val="008A0BA2"/>
    <w:rsid w:val="008A26BF"/>
    <w:rsid w:val="008B6113"/>
    <w:rsid w:val="008C24CA"/>
    <w:rsid w:val="008C2A6D"/>
    <w:rsid w:val="008C2B47"/>
    <w:rsid w:val="008D2B73"/>
    <w:rsid w:val="008D5945"/>
    <w:rsid w:val="008E3EF5"/>
    <w:rsid w:val="008E5D77"/>
    <w:rsid w:val="008F68EE"/>
    <w:rsid w:val="00900AB1"/>
    <w:rsid w:val="0090498A"/>
    <w:rsid w:val="009152B2"/>
    <w:rsid w:val="009175A9"/>
    <w:rsid w:val="009243BB"/>
    <w:rsid w:val="00933636"/>
    <w:rsid w:val="00933E84"/>
    <w:rsid w:val="009372A0"/>
    <w:rsid w:val="00942D26"/>
    <w:rsid w:val="00953BB6"/>
    <w:rsid w:val="00953D9A"/>
    <w:rsid w:val="00960348"/>
    <w:rsid w:val="00963746"/>
    <w:rsid w:val="00970D9E"/>
    <w:rsid w:val="00970DBA"/>
    <w:rsid w:val="00977DFD"/>
    <w:rsid w:val="00984AD1"/>
    <w:rsid w:val="00994BA6"/>
    <w:rsid w:val="00996A74"/>
    <w:rsid w:val="009A0ABD"/>
    <w:rsid w:val="009B3B6A"/>
    <w:rsid w:val="009C5359"/>
    <w:rsid w:val="009C6B93"/>
    <w:rsid w:val="009E0390"/>
    <w:rsid w:val="009E17F8"/>
    <w:rsid w:val="009E1828"/>
    <w:rsid w:val="009E270B"/>
    <w:rsid w:val="009F1CB0"/>
    <w:rsid w:val="009F2D89"/>
    <w:rsid w:val="009F2FBE"/>
    <w:rsid w:val="009F5D6D"/>
    <w:rsid w:val="00A05D71"/>
    <w:rsid w:val="00A07A7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808C3"/>
    <w:rsid w:val="00A8217B"/>
    <w:rsid w:val="00AA29D1"/>
    <w:rsid w:val="00AA3B51"/>
    <w:rsid w:val="00AA5F13"/>
    <w:rsid w:val="00AB1228"/>
    <w:rsid w:val="00AB25D7"/>
    <w:rsid w:val="00AB377C"/>
    <w:rsid w:val="00AB6791"/>
    <w:rsid w:val="00AC3075"/>
    <w:rsid w:val="00AC795E"/>
    <w:rsid w:val="00AD0045"/>
    <w:rsid w:val="00AD17B8"/>
    <w:rsid w:val="00AD3E68"/>
    <w:rsid w:val="00AD5D31"/>
    <w:rsid w:val="00AE1616"/>
    <w:rsid w:val="00AE234C"/>
    <w:rsid w:val="00AE6A24"/>
    <w:rsid w:val="00AF1559"/>
    <w:rsid w:val="00AF31FA"/>
    <w:rsid w:val="00AF7620"/>
    <w:rsid w:val="00B129CE"/>
    <w:rsid w:val="00B14E89"/>
    <w:rsid w:val="00B21687"/>
    <w:rsid w:val="00B274EE"/>
    <w:rsid w:val="00B4347D"/>
    <w:rsid w:val="00B43E78"/>
    <w:rsid w:val="00B45FB0"/>
    <w:rsid w:val="00B5036B"/>
    <w:rsid w:val="00B54E93"/>
    <w:rsid w:val="00B56998"/>
    <w:rsid w:val="00B612F3"/>
    <w:rsid w:val="00B641A2"/>
    <w:rsid w:val="00B64AF1"/>
    <w:rsid w:val="00B70104"/>
    <w:rsid w:val="00B71B7B"/>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5D57"/>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6511"/>
    <w:rsid w:val="00C37DFC"/>
    <w:rsid w:val="00C42A05"/>
    <w:rsid w:val="00C51830"/>
    <w:rsid w:val="00C53002"/>
    <w:rsid w:val="00C54522"/>
    <w:rsid w:val="00C56C7A"/>
    <w:rsid w:val="00C64430"/>
    <w:rsid w:val="00C6683B"/>
    <w:rsid w:val="00C67029"/>
    <w:rsid w:val="00C74EEC"/>
    <w:rsid w:val="00C755F3"/>
    <w:rsid w:val="00C7663B"/>
    <w:rsid w:val="00C83F6B"/>
    <w:rsid w:val="00C95523"/>
    <w:rsid w:val="00C96045"/>
    <w:rsid w:val="00C960BF"/>
    <w:rsid w:val="00CA34A6"/>
    <w:rsid w:val="00CA472B"/>
    <w:rsid w:val="00CA5720"/>
    <w:rsid w:val="00CA622D"/>
    <w:rsid w:val="00CA73AC"/>
    <w:rsid w:val="00CB052D"/>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685F"/>
    <w:rsid w:val="00D5173D"/>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CC6"/>
    <w:rsid w:val="00DD1DB3"/>
    <w:rsid w:val="00DD51AE"/>
    <w:rsid w:val="00DD7313"/>
    <w:rsid w:val="00DD7EE6"/>
    <w:rsid w:val="00DE0D92"/>
    <w:rsid w:val="00DE221A"/>
    <w:rsid w:val="00DF045C"/>
    <w:rsid w:val="00DF0F89"/>
    <w:rsid w:val="00DF1A86"/>
    <w:rsid w:val="00DF4A79"/>
    <w:rsid w:val="00DF5A7C"/>
    <w:rsid w:val="00DF5AF8"/>
    <w:rsid w:val="00E01B68"/>
    <w:rsid w:val="00E058DD"/>
    <w:rsid w:val="00E05D2E"/>
    <w:rsid w:val="00E0601C"/>
    <w:rsid w:val="00E2659E"/>
    <w:rsid w:val="00E352AB"/>
    <w:rsid w:val="00E36D6A"/>
    <w:rsid w:val="00E45207"/>
    <w:rsid w:val="00E46F1D"/>
    <w:rsid w:val="00E50548"/>
    <w:rsid w:val="00E56FB6"/>
    <w:rsid w:val="00E65032"/>
    <w:rsid w:val="00E7315F"/>
    <w:rsid w:val="00E7465D"/>
    <w:rsid w:val="00E757D8"/>
    <w:rsid w:val="00E812B3"/>
    <w:rsid w:val="00E816EE"/>
    <w:rsid w:val="00E83FA4"/>
    <w:rsid w:val="00E84426"/>
    <w:rsid w:val="00E92203"/>
    <w:rsid w:val="00E9508C"/>
    <w:rsid w:val="00EA5637"/>
    <w:rsid w:val="00EB036D"/>
    <w:rsid w:val="00EB1DDF"/>
    <w:rsid w:val="00EB62BF"/>
    <w:rsid w:val="00ED00B0"/>
    <w:rsid w:val="00ED21B7"/>
    <w:rsid w:val="00ED3BFB"/>
    <w:rsid w:val="00EE0B1A"/>
    <w:rsid w:val="00EE1C26"/>
    <w:rsid w:val="00EE4B7D"/>
    <w:rsid w:val="00EE6204"/>
    <w:rsid w:val="00EF6AFD"/>
    <w:rsid w:val="00EF6BEA"/>
    <w:rsid w:val="00EF6D03"/>
    <w:rsid w:val="00EF7AD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B2B58"/>
    <w:rsid w:val="00FB32C3"/>
    <w:rsid w:val="00FB449B"/>
    <w:rsid w:val="00FB4C48"/>
    <w:rsid w:val="00FB53AC"/>
    <w:rsid w:val="00FB623A"/>
    <w:rsid w:val="00FB6C9A"/>
    <w:rsid w:val="00FC1F22"/>
    <w:rsid w:val="00FC4309"/>
    <w:rsid w:val="00FC46D6"/>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
    <w:name w:val="Cuerpo del texto (2)_"/>
    <w:basedOn w:val="Fuentedeprrafopredeter"/>
    <w:link w:val="Cuerpodeltexto20"/>
    <w:rsid w:val="00DE0D92"/>
    <w:rPr>
      <w:rFonts w:ascii="AngsanaUPC" w:eastAsia="AngsanaUPC" w:hAnsi="AngsanaUPC" w:cs="AngsanaUPC"/>
      <w:sz w:val="34"/>
      <w:szCs w:val="34"/>
      <w:shd w:val="clear" w:color="auto" w:fill="FFFFFF"/>
    </w:rPr>
  </w:style>
  <w:style w:type="paragraph" w:customStyle="1" w:styleId="Cuerpodeltexto20">
    <w:name w:val="Cuerpo del texto (2)"/>
    <w:basedOn w:val="Normal"/>
    <w:link w:val="Cuerpodeltexto2"/>
    <w:rsid w:val="00DE0D92"/>
    <w:pPr>
      <w:widowControl w:val="0"/>
      <w:shd w:val="clear" w:color="auto" w:fill="FFFFFF"/>
      <w:spacing w:after="0" w:line="0" w:lineRule="atLeast"/>
      <w:ind w:hanging="400"/>
    </w:pPr>
    <w:rPr>
      <w:rFonts w:ascii="AngsanaUPC" w:eastAsia="AngsanaUPC" w:hAnsi="AngsanaUPC" w:cs="AngsanaUPC"/>
      <w:sz w:val="34"/>
      <w:szCs w:val="34"/>
      <w:lang w:val="en-US" w:eastAsia="en-US"/>
    </w:r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88317130">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B664F-B335-4407-9C76-4FA17E99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872</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13</cp:revision>
  <cp:lastPrinted>2015-07-28T17:50:00Z</cp:lastPrinted>
  <dcterms:created xsi:type="dcterms:W3CDTF">2015-08-28T20:37:00Z</dcterms:created>
  <dcterms:modified xsi:type="dcterms:W3CDTF">2016-03-03T14:15:00Z</dcterms:modified>
</cp:coreProperties>
</file>