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DC" w:rsidRDefault="00930EDC" w:rsidP="00930EDC">
      <w:pPr>
        <w:tabs>
          <w:tab w:val="left" w:pos="5105"/>
        </w:tabs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ED6F64" w:rsidRDefault="00ED6F64" w:rsidP="00ED6F64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</w:p>
    <w:p w:rsidR="00ED6F64" w:rsidRPr="00E8208A" w:rsidRDefault="00ED6F64" w:rsidP="00ED6F64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ED6F64" w:rsidRPr="00B12F5E" w:rsidRDefault="00ED6F64" w:rsidP="00930EDC">
      <w:pPr>
        <w:tabs>
          <w:tab w:val="left" w:pos="5105"/>
        </w:tabs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714AA6" w:rsidRPr="00C1337B" w:rsidRDefault="00714AA6" w:rsidP="00930EDC">
      <w:pPr>
        <w:tabs>
          <w:tab w:val="left" w:pos="5105"/>
        </w:tabs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7E704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167</w:t>
      </w:r>
      <w:r w:rsidR="00B12F5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2B0FE3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B371A4" w:rsidRPr="002B0FE3" w:rsidRDefault="00714AA6" w:rsidP="002B0F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2B0FE3">
        <w:rPr>
          <w:rFonts w:asciiTheme="minorHAnsi" w:eastAsia="Arial Unicode MS" w:hAnsiTheme="minorHAnsi" w:cs="Arial Unicode MS"/>
          <w:w w:val="102"/>
        </w:rPr>
        <w:t>Santa Tecla,</w:t>
      </w:r>
      <w:r w:rsidR="00B12F5E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2B0FE3">
        <w:rPr>
          <w:rFonts w:asciiTheme="minorHAnsi" w:eastAsia="Arial Unicode MS" w:hAnsiTheme="minorHAnsi" w:cs="Arial Unicode MS"/>
        </w:rPr>
        <w:t xml:space="preserve">epartamento de La Libertad </w:t>
      </w:r>
      <w:r w:rsidRPr="002B0FE3">
        <w:rPr>
          <w:rFonts w:asciiTheme="minorHAnsi" w:eastAsia="Arial Unicode MS" w:hAnsiTheme="minorHAnsi" w:cs="Arial Unicode MS"/>
          <w:w w:val="102"/>
        </w:rPr>
        <w:t>a</w:t>
      </w:r>
      <w:r w:rsidR="00B12F5E">
        <w:rPr>
          <w:rFonts w:asciiTheme="minorHAnsi" w:eastAsia="Arial Unicode MS" w:hAnsiTheme="minorHAnsi" w:cs="Arial Unicode MS"/>
          <w:w w:val="102"/>
        </w:rPr>
        <w:t xml:space="preserve"> </w:t>
      </w:r>
      <w:r w:rsidRPr="002B0FE3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2B0FE3">
        <w:rPr>
          <w:rFonts w:asciiTheme="minorHAnsi" w:eastAsia="Arial Unicode MS" w:hAnsiTheme="minorHAnsi" w:cs="Arial Unicode MS"/>
          <w:w w:val="102"/>
        </w:rPr>
        <w:t xml:space="preserve">as </w:t>
      </w:r>
      <w:r w:rsidR="00B371A4" w:rsidRPr="002B0FE3">
        <w:rPr>
          <w:rFonts w:asciiTheme="minorHAnsi" w:eastAsia="Arial Unicode MS" w:hAnsiTheme="minorHAnsi" w:cs="Arial Unicode MS"/>
          <w:color w:val="C00000"/>
          <w:w w:val="102"/>
        </w:rPr>
        <w:t>quince</w:t>
      </w:r>
      <w:r w:rsidR="00B12F5E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2B0FE3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B12F5E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2B0FE3">
        <w:rPr>
          <w:rFonts w:asciiTheme="minorHAnsi" w:eastAsia="Arial Unicode MS" w:hAnsiTheme="minorHAnsi" w:cs="Arial Unicode MS"/>
          <w:w w:val="102"/>
        </w:rPr>
        <w:t>d</w:t>
      </w:r>
      <w:r w:rsidRPr="002B0FE3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2B0FE3">
        <w:rPr>
          <w:rFonts w:asciiTheme="minorHAnsi" w:eastAsia="Arial Unicode MS" w:hAnsiTheme="minorHAnsi" w:cs="Arial Unicode MS"/>
          <w:w w:val="102"/>
        </w:rPr>
        <w:t>l</w:t>
      </w:r>
      <w:r w:rsidR="00B12F5E">
        <w:rPr>
          <w:rFonts w:asciiTheme="minorHAnsi" w:eastAsia="Arial Unicode MS" w:hAnsiTheme="minorHAnsi" w:cs="Arial Unicode MS"/>
          <w:w w:val="102"/>
        </w:rPr>
        <w:t xml:space="preserve"> </w:t>
      </w:r>
      <w:r w:rsidRPr="002B0FE3">
        <w:rPr>
          <w:rFonts w:asciiTheme="minorHAnsi" w:eastAsia="Arial Unicode MS" w:hAnsiTheme="minorHAnsi" w:cs="Arial Unicode MS"/>
          <w:w w:val="102"/>
        </w:rPr>
        <w:t>d</w:t>
      </w:r>
      <w:r w:rsidRPr="002B0FE3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2B0FE3">
        <w:rPr>
          <w:rFonts w:asciiTheme="minorHAnsi" w:eastAsia="Arial Unicode MS" w:hAnsiTheme="minorHAnsi" w:cs="Arial Unicode MS"/>
          <w:w w:val="102"/>
        </w:rPr>
        <w:t>a</w:t>
      </w:r>
      <w:r w:rsidR="00B12F5E">
        <w:rPr>
          <w:rFonts w:asciiTheme="minorHAnsi" w:eastAsia="Arial Unicode MS" w:hAnsiTheme="minorHAnsi" w:cs="Arial Unicode MS"/>
          <w:w w:val="102"/>
        </w:rPr>
        <w:t xml:space="preserve"> </w:t>
      </w:r>
      <w:r w:rsidR="007E7047" w:rsidRPr="002B0FE3">
        <w:rPr>
          <w:rFonts w:asciiTheme="minorHAnsi" w:eastAsia="Arial Unicode MS" w:hAnsiTheme="minorHAnsi" w:cs="Arial Unicode MS"/>
          <w:b/>
          <w:color w:val="000099"/>
          <w:w w:val="102"/>
        </w:rPr>
        <w:t>16</w:t>
      </w:r>
      <w:r w:rsidR="00B12F5E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2B0FE3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EA5637" w:rsidRPr="002B0FE3">
        <w:rPr>
          <w:rFonts w:asciiTheme="minorHAnsi" w:eastAsia="Arial Unicode MS" w:hAnsiTheme="minorHAnsi" w:cs="Arial Unicode MS"/>
          <w:b/>
          <w:color w:val="000099"/>
          <w:w w:val="102"/>
        </w:rPr>
        <w:t>ju</w:t>
      </w:r>
      <w:r w:rsidR="004A0CA6" w:rsidRPr="002B0FE3">
        <w:rPr>
          <w:rFonts w:asciiTheme="minorHAnsi" w:eastAsia="Arial Unicode MS" w:hAnsiTheme="minorHAnsi" w:cs="Arial Unicode MS"/>
          <w:b/>
          <w:color w:val="000099"/>
          <w:w w:val="102"/>
        </w:rPr>
        <w:t>l</w:t>
      </w:r>
      <w:r w:rsidR="00EA5637" w:rsidRPr="002B0FE3">
        <w:rPr>
          <w:rFonts w:asciiTheme="minorHAnsi" w:eastAsia="Arial Unicode MS" w:hAnsiTheme="minorHAnsi" w:cs="Arial Unicode MS"/>
          <w:b/>
          <w:color w:val="000099"/>
          <w:w w:val="102"/>
        </w:rPr>
        <w:t>io</w:t>
      </w:r>
      <w:r w:rsidR="00B12F5E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2B0FE3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2B0FE3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2B0FE3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2B0FE3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B12F5E">
        <w:rPr>
          <w:rFonts w:asciiTheme="minorHAnsi" w:eastAsia="Arial Unicode MS" w:hAnsiTheme="minorHAnsi" w:cs="Arial Unicode MS"/>
          <w:w w:val="102"/>
        </w:rPr>
        <w:t xml:space="preserve"> </w:t>
      </w:r>
      <w:r w:rsidRPr="002B0FE3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CF69F2" w:rsidRPr="002B0FE3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7E7047" w:rsidRPr="002B0FE3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67 </w:t>
      </w:r>
      <w:r w:rsidRPr="002B0FE3">
        <w:rPr>
          <w:rFonts w:asciiTheme="minorHAnsi" w:eastAsia="Arial Unicode MS" w:hAnsiTheme="minorHAnsi" w:cs="Arial Unicode MS"/>
          <w:w w:val="102"/>
        </w:rPr>
        <w:t>sobre:</w:t>
      </w:r>
    </w:p>
    <w:p w:rsidR="007E7047" w:rsidRPr="002B0FE3" w:rsidRDefault="007E7047" w:rsidP="002B0F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w w:val="102"/>
          <w:sz w:val="8"/>
        </w:rPr>
      </w:pPr>
    </w:p>
    <w:p w:rsidR="007E7047" w:rsidRPr="002B0FE3" w:rsidRDefault="007E7047" w:rsidP="002B0F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w w:val="102"/>
        </w:rPr>
      </w:pPr>
      <w:r w:rsidRPr="002B0FE3">
        <w:rPr>
          <w:rFonts w:asciiTheme="minorHAnsi" w:eastAsia="Arial Unicode MS" w:hAnsiTheme="minorHAnsi" w:cs="Arial Unicode MS"/>
          <w:b/>
          <w:color w:val="000099"/>
          <w:w w:val="102"/>
        </w:rPr>
        <w:t>Importaciones de semillas con finalidad comercial, durante el período de enero 2013 a la fecha, donde se  detalle:</w:t>
      </w:r>
    </w:p>
    <w:p w:rsidR="007E7047" w:rsidRPr="002B0FE3" w:rsidRDefault="00B12F5E" w:rsidP="002B0FE3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w w:val="102"/>
        </w:rPr>
      </w:pPr>
      <w:r>
        <w:rPr>
          <w:rFonts w:asciiTheme="minorHAnsi" w:eastAsia="Arial Unicode MS" w:hAnsiTheme="minorHAnsi" w:cs="Arial Unicode MS"/>
          <w:b/>
          <w:color w:val="000099"/>
          <w:w w:val="102"/>
        </w:rPr>
        <w:t>Descripción del producto</w:t>
      </w:r>
    </w:p>
    <w:p w:rsidR="007E7047" w:rsidRPr="002B0FE3" w:rsidRDefault="007E7047" w:rsidP="002B0FE3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w w:val="102"/>
        </w:rPr>
      </w:pPr>
      <w:r w:rsidRPr="002B0FE3">
        <w:rPr>
          <w:rFonts w:asciiTheme="minorHAnsi" w:eastAsia="Arial Unicode MS" w:hAnsiTheme="minorHAnsi" w:cs="Arial Unicode MS"/>
          <w:b/>
          <w:color w:val="000099"/>
          <w:w w:val="102"/>
        </w:rPr>
        <w:t>Nombre del exportador</w:t>
      </w:r>
    </w:p>
    <w:p w:rsidR="007E7047" w:rsidRPr="002B0FE3" w:rsidRDefault="007E7047" w:rsidP="002B0FE3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w w:val="102"/>
        </w:rPr>
      </w:pPr>
      <w:r w:rsidRPr="002B0FE3">
        <w:rPr>
          <w:rFonts w:asciiTheme="minorHAnsi" w:eastAsia="Arial Unicode MS" w:hAnsiTheme="minorHAnsi" w:cs="Arial Unicode MS"/>
          <w:b/>
          <w:color w:val="000099"/>
          <w:w w:val="102"/>
        </w:rPr>
        <w:t>Peso</w:t>
      </w:r>
    </w:p>
    <w:p w:rsidR="007E7047" w:rsidRPr="002B0FE3" w:rsidRDefault="007E7047" w:rsidP="002B0FE3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w w:val="102"/>
        </w:rPr>
      </w:pPr>
      <w:r w:rsidRPr="002B0FE3">
        <w:rPr>
          <w:rFonts w:asciiTheme="minorHAnsi" w:eastAsia="Arial Unicode MS" w:hAnsiTheme="minorHAnsi" w:cs="Arial Unicode MS"/>
          <w:b/>
          <w:color w:val="000099"/>
          <w:w w:val="102"/>
        </w:rPr>
        <w:t>Empaque</w:t>
      </w:r>
    </w:p>
    <w:p w:rsidR="007E7047" w:rsidRPr="002B0FE3" w:rsidRDefault="007E7047" w:rsidP="002B0FE3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w w:val="102"/>
        </w:rPr>
      </w:pPr>
      <w:r w:rsidRPr="002B0FE3">
        <w:rPr>
          <w:rFonts w:asciiTheme="minorHAnsi" w:eastAsia="Arial Unicode MS" w:hAnsiTheme="minorHAnsi" w:cs="Arial Unicode MS"/>
          <w:b/>
          <w:color w:val="000099"/>
          <w:w w:val="102"/>
        </w:rPr>
        <w:t>Cantidad descriptiva</w:t>
      </w:r>
    </w:p>
    <w:p w:rsidR="007E7047" w:rsidRPr="002B0FE3" w:rsidRDefault="007E7047" w:rsidP="002B0FE3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w w:val="102"/>
        </w:rPr>
      </w:pPr>
      <w:r w:rsidRPr="002B0FE3">
        <w:rPr>
          <w:rFonts w:asciiTheme="minorHAnsi" w:eastAsia="Arial Unicode MS" w:hAnsiTheme="minorHAnsi" w:cs="Arial Unicode MS"/>
          <w:b/>
          <w:color w:val="000099"/>
          <w:w w:val="102"/>
        </w:rPr>
        <w:t>Unidad de medida descriptiva</w:t>
      </w:r>
    </w:p>
    <w:p w:rsidR="007E7047" w:rsidRPr="002B0FE3" w:rsidRDefault="007E7047" w:rsidP="002B0FE3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w w:val="102"/>
        </w:rPr>
      </w:pPr>
      <w:r w:rsidRPr="002B0FE3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Nombre del importador </w:t>
      </w:r>
    </w:p>
    <w:p w:rsidR="007E7047" w:rsidRPr="002B0FE3" w:rsidRDefault="007E7047" w:rsidP="002B0FE3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065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ED00B0" w:rsidRPr="002B0FE3" w:rsidRDefault="00BE0B9D" w:rsidP="002B0F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2B0FE3">
        <w:rPr>
          <w:rFonts w:asciiTheme="minorHAnsi" w:eastAsia="Arial Unicode MS" w:hAnsiTheme="minorHAnsi" w:cs="Arial Unicode MS"/>
          <w:w w:val="102"/>
        </w:rPr>
        <w:t>P</w:t>
      </w:r>
      <w:r w:rsidR="00EE4B7D" w:rsidRPr="002B0FE3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2B0FE3">
        <w:rPr>
          <w:rFonts w:asciiTheme="minorHAnsi" w:eastAsia="Arial Unicode MS" w:hAnsiTheme="minorHAnsi" w:cs="Arial Unicode MS"/>
          <w:b/>
          <w:color w:val="000099"/>
        </w:rPr>
        <w:t>:</w:t>
      </w:r>
      <w:r w:rsidR="00B12F5E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B12F5E" w:rsidRPr="00F22514">
        <w:rPr>
          <w:highlight w:val="black"/>
        </w:rPr>
        <w:t>Xxxxxxxxxxxx</w:t>
      </w:r>
      <w:r w:rsidR="00B12F5E">
        <w:rPr>
          <w:highlight w:val="black"/>
        </w:rPr>
        <w:t>xxxxx</w:t>
      </w:r>
      <w:r w:rsidR="00B12F5E" w:rsidRPr="00F22514">
        <w:rPr>
          <w:highlight w:val="black"/>
        </w:rPr>
        <w:t>xxxxx</w:t>
      </w:r>
      <w:r w:rsidR="00547BFB" w:rsidRPr="002B0FE3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B12F5E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ED00B0" w:rsidRPr="002B0FE3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930EDC" w:rsidRPr="002B0FE3">
        <w:rPr>
          <w:rFonts w:asciiTheme="minorHAnsi" w:eastAsia="Arial Unicode MS" w:hAnsiTheme="minorHAnsi" w:cs="Arial Unicode MS"/>
          <w:color w:val="C00000"/>
          <w:w w:val="102"/>
        </w:rPr>
        <w:t>parte</w:t>
      </w:r>
      <w:r w:rsidR="00930EDC" w:rsidRPr="002B0FE3">
        <w:rPr>
          <w:rFonts w:asciiTheme="minorHAnsi" w:eastAsia="Arial Unicode MS" w:hAnsiTheme="minorHAnsi" w:cs="Arial Unicode MS"/>
          <w:w w:val="102"/>
        </w:rPr>
        <w:t xml:space="preserve"> de </w:t>
      </w:r>
      <w:r w:rsidR="00ED00B0" w:rsidRPr="002B0FE3">
        <w:rPr>
          <w:rFonts w:asciiTheme="minorHAnsi" w:eastAsia="Arial Unicode MS" w:hAnsiTheme="minorHAnsi" w:cs="Arial Unicode MS"/>
          <w:w w:val="102"/>
        </w:rPr>
        <w:t xml:space="preserve">la información solicitada no se encuentra entre las excepciones enumeradas en los </w:t>
      </w:r>
      <w:r w:rsidR="00B12F5E">
        <w:rPr>
          <w:rFonts w:asciiTheme="minorHAnsi" w:eastAsia="Arial Unicode MS" w:hAnsiTheme="minorHAnsi" w:cs="Arial Unicode MS"/>
          <w:w w:val="102"/>
        </w:rPr>
        <w:t>A</w:t>
      </w:r>
      <w:r w:rsidR="00ED00B0" w:rsidRPr="002B0FE3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F26F6" w:rsidRPr="002B0FE3" w:rsidRDefault="002F26F6" w:rsidP="002B0FE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</w:rPr>
      </w:pPr>
    </w:p>
    <w:p w:rsidR="00FF0E16" w:rsidRPr="002B0FE3" w:rsidRDefault="00ED00B0" w:rsidP="002B0F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</w:rPr>
      </w:pPr>
      <w:r w:rsidRPr="002B0FE3">
        <w:rPr>
          <w:rFonts w:asciiTheme="minorHAnsi" w:hAnsiTheme="minorHAnsi" w:cstheme="minorHAnsi"/>
          <w:b/>
          <w:color w:val="000099"/>
        </w:rPr>
        <w:t>PROPORCIONAR LA</w:t>
      </w:r>
      <w:r w:rsidR="00AC795E" w:rsidRPr="002B0FE3">
        <w:rPr>
          <w:rFonts w:asciiTheme="minorHAnsi" w:hAnsiTheme="minorHAnsi" w:cstheme="minorHAnsi"/>
          <w:b/>
          <w:color w:val="000099"/>
        </w:rPr>
        <w:t xml:space="preserve"> INFORMACIÓN PÚBLICA SOLICITADA</w:t>
      </w:r>
      <w:r w:rsidR="007E7047" w:rsidRPr="002B0FE3">
        <w:rPr>
          <w:rFonts w:asciiTheme="minorHAnsi" w:hAnsiTheme="minorHAnsi" w:cstheme="minorHAnsi"/>
          <w:b/>
          <w:color w:val="000099"/>
        </w:rPr>
        <w:t xml:space="preserve"> SOBRE LO REQUER</w:t>
      </w:r>
      <w:r w:rsidR="00930EDC" w:rsidRPr="002B0FE3">
        <w:rPr>
          <w:rFonts w:asciiTheme="minorHAnsi" w:hAnsiTheme="minorHAnsi" w:cstheme="minorHAnsi"/>
          <w:b/>
          <w:color w:val="000099"/>
        </w:rPr>
        <w:t>IDO EN LOS NUMERALES DEL 1 AL 6,</w:t>
      </w:r>
      <w:r w:rsidR="007E7047" w:rsidRPr="002B0FE3">
        <w:rPr>
          <w:rFonts w:asciiTheme="minorHAnsi" w:hAnsiTheme="minorHAnsi" w:cstheme="minorHAnsi"/>
          <w:b/>
          <w:color w:val="000099"/>
        </w:rPr>
        <w:t xml:space="preserve"> ANEXA A LA PRESENTE RESOLUCIÓN</w:t>
      </w:r>
    </w:p>
    <w:p w:rsidR="00AC795E" w:rsidRPr="002B0FE3" w:rsidRDefault="00AC795E" w:rsidP="002B0FE3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930EDC" w:rsidRPr="002B0FE3" w:rsidRDefault="00930EDC" w:rsidP="002B0F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B0FE3">
        <w:rPr>
          <w:rFonts w:asciiTheme="minorHAnsi" w:hAnsiTheme="minorHAnsi" w:cstheme="minorHAnsi"/>
          <w:w w:val="102"/>
        </w:rPr>
        <w:t xml:space="preserve">Sobre la información acerca de </w:t>
      </w:r>
      <w:r w:rsidRPr="002B0FE3">
        <w:rPr>
          <w:rFonts w:asciiTheme="minorHAnsi" w:hAnsiTheme="minorHAnsi" w:cstheme="minorHAnsi"/>
          <w:i/>
          <w:color w:val="000099"/>
          <w:w w:val="102"/>
        </w:rPr>
        <w:t>nombre del importador</w:t>
      </w:r>
      <w:r w:rsidRPr="002B0FE3">
        <w:rPr>
          <w:rFonts w:asciiTheme="minorHAnsi" w:hAnsiTheme="minorHAnsi" w:cstheme="minorHAnsi"/>
          <w:w w:val="102"/>
        </w:rPr>
        <w:t xml:space="preserve">, </w:t>
      </w:r>
      <w:r w:rsidRPr="002B0FE3">
        <w:rPr>
          <w:rFonts w:asciiTheme="minorHAnsi" w:hAnsiTheme="minorHAnsi" w:cstheme="minorHAnsi"/>
          <w:color w:val="C00000"/>
          <w:w w:val="102"/>
        </w:rPr>
        <w:t>de acuerdo a lo expuesto por la dependencia que produce la información</w:t>
      </w:r>
      <w:r w:rsidRPr="002B0FE3">
        <w:rPr>
          <w:rFonts w:asciiTheme="minorHAnsi" w:hAnsiTheme="minorHAnsi" w:cstheme="minorHAnsi"/>
          <w:w w:val="102"/>
        </w:rPr>
        <w:t xml:space="preserve">, </w:t>
      </w:r>
      <w:r w:rsidRPr="002B0FE3">
        <w:rPr>
          <w:rFonts w:asciiTheme="minorHAnsi" w:hAnsiTheme="minorHAnsi" w:cstheme="minorHAnsi"/>
          <w:color w:val="C00000"/>
          <w:w w:val="102"/>
        </w:rPr>
        <w:t xml:space="preserve">es información </w:t>
      </w:r>
      <w:r w:rsidRPr="002B0FE3">
        <w:rPr>
          <w:rFonts w:asciiTheme="minorHAnsi" w:hAnsiTheme="minorHAnsi" w:cstheme="minorHAnsi"/>
          <w:w w:val="102"/>
        </w:rPr>
        <w:t xml:space="preserve">que se </w:t>
      </w:r>
      <w:r w:rsidRPr="002B0FE3">
        <w:rPr>
          <w:rFonts w:asciiTheme="minorHAnsi" w:hAnsiTheme="minorHAnsi" w:cstheme="minorHAnsi"/>
        </w:rPr>
        <w:t>contempla</w:t>
      </w:r>
      <w:r w:rsidR="00B12F5E">
        <w:rPr>
          <w:rFonts w:asciiTheme="minorHAnsi" w:hAnsiTheme="minorHAnsi" w:cstheme="minorHAnsi"/>
        </w:rPr>
        <w:t xml:space="preserve"> </w:t>
      </w:r>
      <w:r w:rsidRPr="002B0FE3">
        <w:rPr>
          <w:rFonts w:asciiTheme="minorHAnsi" w:hAnsiTheme="minorHAnsi" w:cstheme="minorHAnsi"/>
        </w:rPr>
        <w:t xml:space="preserve">entre las excepciones que cita el </w:t>
      </w:r>
      <w:r w:rsidR="00B12F5E">
        <w:rPr>
          <w:rFonts w:asciiTheme="minorHAnsi" w:hAnsiTheme="minorHAnsi" w:cstheme="minorHAnsi"/>
        </w:rPr>
        <w:t>A</w:t>
      </w:r>
      <w:r w:rsidRPr="002B0FE3">
        <w:rPr>
          <w:rFonts w:asciiTheme="minorHAnsi" w:hAnsiTheme="minorHAnsi" w:cstheme="minorHAnsi"/>
        </w:rPr>
        <w:t xml:space="preserve">rt. 24 de la Ley de Acceso a la Información Pública y en el </w:t>
      </w:r>
      <w:r w:rsidR="00B12F5E">
        <w:rPr>
          <w:rFonts w:asciiTheme="minorHAnsi" w:hAnsiTheme="minorHAnsi" w:cstheme="minorHAnsi"/>
        </w:rPr>
        <w:t>A</w:t>
      </w:r>
      <w:r w:rsidRPr="002B0FE3">
        <w:rPr>
          <w:rFonts w:asciiTheme="minorHAnsi" w:hAnsiTheme="minorHAnsi" w:cstheme="minorHAnsi"/>
        </w:rPr>
        <w:t xml:space="preserve">rt. 39 del Reglamento de la misma Ley como información confidencial, y que dicha información tendrá ese carácter por tiempo indefinido. </w:t>
      </w:r>
    </w:p>
    <w:p w:rsidR="00930EDC" w:rsidRPr="002B0FE3" w:rsidRDefault="00930EDC" w:rsidP="002B0FE3">
      <w:pPr>
        <w:spacing w:after="0" w:line="240" w:lineRule="auto"/>
        <w:jc w:val="right"/>
        <w:rPr>
          <w:rFonts w:asciiTheme="minorHAnsi" w:hAnsiTheme="minorHAnsi" w:cstheme="minorHAnsi"/>
          <w:b/>
          <w:sz w:val="12"/>
        </w:rPr>
      </w:pPr>
    </w:p>
    <w:p w:rsidR="00B371A4" w:rsidRPr="002B0FE3" w:rsidRDefault="00930EDC" w:rsidP="002B0FE3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2B0FE3">
        <w:rPr>
          <w:rFonts w:asciiTheme="minorHAnsi" w:hAnsiTheme="minorHAnsi" w:cstheme="minorHAnsi"/>
        </w:rPr>
        <w:t xml:space="preserve">Por tanto, con base a los </w:t>
      </w:r>
      <w:r w:rsidR="00B12F5E">
        <w:rPr>
          <w:rFonts w:asciiTheme="minorHAnsi" w:hAnsiTheme="minorHAnsi" w:cstheme="minorHAnsi"/>
        </w:rPr>
        <w:t>A</w:t>
      </w:r>
      <w:r w:rsidRPr="002B0FE3">
        <w:rPr>
          <w:rFonts w:asciiTheme="minorHAnsi" w:hAnsiTheme="minorHAnsi" w:cstheme="minorHAnsi"/>
        </w:rPr>
        <w:t xml:space="preserve">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En consecuencia resuelve no entregar la información por ser </w:t>
      </w:r>
      <w:r w:rsidRPr="002B0FE3">
        <w:rPr>
          <w:rFonts w:asciiTheme="minorHAnsi" w:hAnsiTheme="minorHAnsi" w:cstheme="minorHAnsi"/>
          <w:b/>
          <w:color w:val="000099"/>
          <w:w w:val="102"/>
        </w:rPr>
        <w:t>CONFIDENCIAL</w:t>
      </w:r>
    </w:p>
    <w:p w:rsidR="00B371A4" w:rsidRPr="002B0FE3" w:rsidRDefault="00B371A4" w:rsidP="002B0FE3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AD0007" w:rsidRDefault="00070132" w:rsidP="00B12F5E">
      <w:pPr>
        <w:spacing w:after="0" w:line="240" w:lineRule="auto"/>
        <w:jc w:val="center"/>
        <w:rPr>
          <w:rFonts w:asciiTheme="minorHAnsi" w:eastAsia="Arial Unicode MS" w:hAnsiTheme="minorHAnsi" w:cs="Arial Unicode MS"/>
          <w:w w:val="102"/>
        </w:rPr>
      </w:pP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  <w:bookmarkStart w:id="0" w:name="_GoBack"/>
      <w:bookmarkEnd w:id="0"/>
    </w:p>
    <w:sectPr w:rsidR="00AD0007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D59" w:rsidRDefault="002F2D59" w:rsidP="00F425A5">
      <w:pPr>
        <w:spacing w:after="0" w:line="240" w:lineRule="auto"/>
      </w:pPr>
      <w:r>
        <w:separator/>
      </w:r>
    </w:p>
  </w:endnote>
  <w:endnote w:type="continuationSeparator" w:id="1">
    <w:p w:rsidR="002F2D59" w:rsidRDefault="002F2D5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B12F5E" w:rsidRDefault="00B12F5E" w:rsidP="00B12F5E">
    <w:pPr>
      <w:pStyle w:val="Piedepgina"/>
      <w:spacing w:after="0" w:line="240" w:lineRule="auto"/>
      <w:jc w:val="both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1082675</wp:posOffset>
          </wp:positionV>
          <wp:extent cx="4943475" cy="609600"/>
          <wp:effectExtent l="19050" t="0" r="9525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left:0;text-align:left;margin-left:-7.25pt;margin-top:50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2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Pr="00930EDC">
      <w:rPr>
        <w:sz w:val="20"/>
      </w:rPr>
      <w:t>El Art. 31 de la Ley de Acceso a la Información Pública determina que el acceso a los datos personales es exclusivo de su titular o su representante, exceptuando lo dispuesto en los Art. 26 y 34 de la referida Ley; 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D59" w:rsidRDefault="002F2D59" w:rsidP="00F425A5">
      <w:pPr>
        <w:spacing w:after="0" w:line="240" w:lineRule="auto"/>
      </w:pPr>
      <w:r>
        <w:separator/>
      </w:r>
    </w:p>
  </w:footnote>
  <w:footnote w:type="continuationSeparator" w:id="1">
    <w:p w:rsidR="002F2D59" w:rsidRDefault="002F2D5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930EDC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-212090</wp:posOffset>
          </wp:positionV>
          <wp:extent cx="1838325" cy="800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72390</wp:posOffset>
          </wp:positionH>
          <wp:positionV relativeFrom="paragraph">
            <wp:posOffset>-212090</wp:posOffset>
          </wp:positionV>
          <wp:extent cx="1809750" cy="80010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C6DCA"/>
    <w:multiLevelType w:val="hybridMultilevel"/>
    <w:tmpl w:val="464426D2"/>
    <w:lvl w:ilvl="0" w:tplc="D9B47A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3D62BA"/>
    <w:multiLevelType w:val="hybridMultilevel"/>
    <w:tmpl w:val="AD2037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7"/>
  </w:num>
  <w:num w:numId="3">
    <w:abstractNumId w:val="17"/>
  </w:num>
  <w:num w:numId="4">
    <w:abstractNumId w:val="18"/>
  </w:num>
  <w:num w:numId="5">
    <w:abstractNumId w:val="6"/>
  </w:num>
  <w:num w:numId="6">
    <w:abstractNumId w:val="19"/>
  </w:num>
  <w:num w:numId="7">
    <w:abstractNumId w:val="40"/>
  </w:num>
  <w:num w:numId="8">
    <w:abstractNumId w:val="9"/>
  </w:num>
  <w:num w:numId="9">
    <w:abstractNumId w:val="12"/>
  </w:num>
  <w:num w:numId="10">
    <w:abstractNumId w:val="10"/>
  </w:num>
  <w:num w:numId="11">
    <w:abstractNumId w:val="16"/>
  </w:num>
  <w:num w:numId="12">
    <w:abstractNumId w:val="38"/>
  </w:num>
  <w:num w:numId="13">
    <w:abstractNumId w:val="39"/>
  </w:num>
  <w:num w:numId="14">
    <w:abstractNumId w:val="30"/>
  </w:num>
  <w:num w:numId="15">
    <w:abstractNumId w:val="0"/>
  </w:num>
  <w:num w:numId="16">
    <w:abstractNumId w:val="4"/>
  </w:num>
  <w:num w:numId="17">
    <w:abstractNumId w:val="36"/>
  </w:num>
  <w:num w:numId="18">
    <w:abstractNumId w:val="25"/>
  </w:num>
  <w:num w:numId="19">
    <w:abstractNumId w:val="20"/>
  </w:num>
  <w:num w:numId="20">
    <w:abstractNumId w:val="14"/>
  </w:num>
  <w:num w:numId="21">
    <w:abstractNumId w:val="2"/>
  </w:num>
  <w:num w:numId="22">
    <w:abstractNumId w:val="41"/>
  </w:num>
  <w:num w:numId="23">
    <w:abstractNumId w:val="15"/>
  </w:num>
  <w:num w:numId="24">
    <w:abstractNumId w:val="31"/>
  </w:num>
  <w:num w:numId="25">
    <w:abstractNumId w:val="22"/>
  </w:num>
  <w:num w:numId="26">
    <w:abstractNumId w:val="8"/>
  </w:num>
  <w:num w:numId="27">
    <w:abstractNumId w:val="11"/>
  </w:num>
  <w:num w:numId="28">
    <w:abstractNumId w:val="24"/>
  </w:num>
  <w:num w:numId="29">
    <w:abstractNumId w:val="32"/>
  </w:num>
  <w:num w:numId="30">
    <w:abstractNumId w:val="29"/>
  </w:num>
  <w:num w:numId="31">
    <w:abstractNumId w:val="27"/>
  </w:num>
  <w:num w:numId="32">
    <w:abstractNumId w:val="23"/>
  </w:num>
  <w:num w:numId="33">
    <w:abstractNumId w:val="13"/>
  </w:num>
  <w:num w:numId="34">
    <w:abstractNumId w:val="1"/>
  </w:num>
  <w:num w:numId="35">
    <w:abstractNumId w:val="42"/>
  </w:num>
  <w:num w:numId="36">
    <w:abstractNumId w:val="26"/>
  </w:num>
  <w:num w:numId="37">
    <w:abstractNumId w:val="3"/>
  </w:num>
  <w:num w:numId="38">
    <w:abstractNumId w:val="34"/>
  </w:num>
  <w:num w:numId="39">
    <w:abstractNumId w:val="5"/>
  </w:num>
  <w:num w:numId="40">
    <w:abstractNumId w:val="21"/>
  </w:num>
  <w:num w:numId="41">
    <w:abstractNumId w:val="35"/>
  </w:num>
  <w:num w:numId="42">
    <w:abstractNumId w:val="33"/>
  </w:num>
  <w:num w:numId="4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0132"/>
    <w:rsid w:val="00076375"/>
    <w:rsid w:val="00076DC9"/>
    <w:rsid w:val="00082DBE"/>
    <w:rsid w:val="0008686D"/>
    <w:rsid w:val="000A4CBF"/>
    <w:rsid w:val="000B597A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97B95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B0FE3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2D59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43824"/>
    <w:rsid w:val="00347C78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81223"/>
    <w:rsid w:val="00494B6F"/>
    <w:rsid w:val="004958DF"/>
    <w:rsid w:val="004A0CA6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4FA4"/>
    <w:rsid w:val="00755C25"/>
    <w:rsid w:val="00760376"/>
    <w:rsid w:val="00764B83"/>
    <w:rsid w:val="00765591"/>
    <w:rsid w:val="00766F26"/>
    <w:rsid w:val="0078685F"/>
    <w:rsid w:val="007943F4"/>
    <w:rsid w:val="007A0E5F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E7047"/>
    <w:rsid w:val="007F0048"/>
    <w:rsid w:val="007F334C"/>
    <w:rsid w:val="007F3DD3"/>
    <w:rsid w:val="007F4B65"/>
    <w:rsid w:val="007F7DF5"/>
    <w:rsid w:val="00812151"/>
    <w:rsid w:val="008141FB"/>
    <w:rsid w:val="008221B6"/>
    <w:rsid w:val="0082470A"/>
    <w:rsid w:val="008303EF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A34E1"/>
    <w:rsid w:val="008B5FB5"/>
    <w:rsid w:val="008B6113"/>
    <w:rsid w:val="008C0D9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0EDC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2F5E"/>
    <w:rsid w:val="00B14E89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1585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53CA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D6F64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F2CDB-9969-4595-A2CC-0D703CB1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2014-11-12T21:08:00Z</cp:lastPrinted>
  <dcterms:created xsi:type="dcterms:W3CDTF">2015-07-16T21:25:00Z</dcterms:created>
  <dcterms:modified xsi:type="dcterms:W3CDTF">2016-03-02T17:49:00Z</dcterms:modified>
</cp:coreProperties>
</file>