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DB" w:rsidRDefault="00DD02DB" w:rsidP="009B7F61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</w:p>
    <w:p w:rsidR="00DD02DB" w:rsidRDefault="00DD02DB" w:rsidP="009B7F61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</w:p>
    <w:p w:rsidR="009B7F61" w:rsidRPr="00E8208A" w:rsidRDefault="009B7F61" w:rsidP="009B7F61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EA5637" w:rsidRDefault="00EA5637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CA5720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</w:t>
      </w:r>
      <w:r w:rsidR="005A796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57</w:t>
      </w:r>
      <w:r w:rsidR="009B322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C1337B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EA5637" w:rsidRPr="00C1337B" w:rsidRDefault="00714AA6" w:rsidP="00EA56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Santa Tecla,</w:t>
      </w:r>
      <w:r w:rsidR="009B322E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C1337B">
        <w:rPr>
          <w:rFonts w:asciiTheme="minorHAnsi" w:eastAsia="Arial Unicode MS" w:hAnsiTheme="minorHAnsi" w:cs="Arial Unicode MS"/>
        </w:rPr>
        <w:t xml:space="preserve">epartamento de La Libertad 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9B322E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C1337B">
        <w:rPr>
          <w:rFonts w:asciiTheme="minorHAnsi" w:eastAsia="Arial Unicode MS" w:hAnsiTheme="minorHAnsi" w:cs="Arial Unicode MS"/>
          <w:w w:val="102"/>
        </w:rPr>
        <w:t xml:space="preserve">as </w:t>
      </w:r>
      <w:r w:rsidR="005A796E">
        <w:rPr>
          <w:rFonts w:asciiTheme="minorHAnsi" w:eastAsia="Arial Unicode MS" w:hAnsiTheme="minorHAnsi" w:cs="Arial Unicode MS"/>
          <w:color w:val="C00000"/>
          <w:w w:val="102"/>
        </w:rPr>
        <w:t>diecisiete</w:t>
      </w:r>
      <w:r w:rsidR="009B322E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C244D4" w:rsidRPr="00C1337B">
        <w:rPr>
          <w:rFonts w:asciiTheme="minorHAnsi" w:eastAsia="Arial Unicode MS" w:hAnsiTheme="minorHAnsi" w:cs="Arial Unicode MS"/>
          <w:color w:val="C00000"/>
          <w:w w:val="102"/>
        </w:rPr>
        <w:t xml:space="preserve"> con </w:t>
      </w:r>
      <w:r w:rsidR="00AC795E">
        <w:rPr>
          <w:rFonts w:asciiTheme="minorHAnsi" w:eastAsia="Arial Unicode MS" w:hAnsiTheme="minorHAnsi" w:cs="Arial Unicode MS"/>
          <w:color w:val="C00000"/>
          <w:w w:val="102"/>
        </w:rPr>
        <w:t xml:space="preserve">quince </w:t>
      </w:r>
      <w:r w:rsidR="00C244D4" w:rsidRPr="00C1337B">
        <w:rPr>
          <w:rFonts w:asciiTheme="minorHAnsi" w:eastAsia="Arial Unicode MS" w:hAnsiTheme="minorHAnsi" w:cs="Arial Unicode MS"/>
          <w:color w:val="C00000"/>
          <w:w w:val="102"/>
        </w:rPr>
        <w:t>minutos</w:t>
      </w:r>
      <w:r w:rsidR="009B322E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C1337B">
        <w:rPr>
          <w:rFonts w:asciiTheme="minorHAnsi" w:eastAsia="Arial Unicode MS" w:hAnsiTheme="minorHAnsi" w:cs="Arial Unicode MS"/>
          <w:w w:val="102"/>
        </w:rPr>
        <w:t>l</w:t>
      </w:r>
      <w:r w:rsidR="009B322E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9B322E">
        <w:rPr>
          <w:rFonts w:asciiTheme="minorHAnsi" w:eastAsia="Arial Unicode MS" w:hAnsiTheme="minorHAnsi" w:cs="Arial Unicode MS"/>
          <w:w w:val="102"/>
        </w:rPr>
        <w:t xml:space="preserve"> </w:t>
      </w:r>
      <w:r w:rsidR="005A796E">
        <w:rPr>
          <w:rFonts w:asciiTheme="minorHAnsi" w:eastAsia="Arial Unicode MS" w:hAnsiTheme="minorHAnsi" w:cs="Arial Unicode MS"/>
          <w:b/>
          <w:color w:val="000099"/>
          <w:w w:val="102"/>
        </w:rPr>
        <w:t>7</w:t>
      </w:r>
      <w:r w:rsidR="009B322E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EA5637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ju</w:t>
      </w:r>
      <w:r w:rsidR="005A796E">
        <w:rPr>
          <w:rFonts w:asciiTheme="minorHAnsi" w:eastAsia="Arial Unicode MS" w:hAnsiTheme="minorHAnsi" w:cs="Arial Unicode MS"/>
          <w:b/>
          <w:color w:val="000099"/>
          <w:w w:val="102"/>
        </w:rPr>
        <w:t>l</w:t>
      </w:r>
      <w:r w:rsidR="00EA5637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io</w:t>
      </w:r>
      <w:r w:rsidR="009B322E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C1337B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C1337B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9B322E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CF69F2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1</w:t>
      </w:r>
      <w:r w:rsidR="00AC795E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="005A796E">
        <w:rPr>
          <w:rFonts w:asciiTheme="minorHAnsi" w:eastAsia="Arial Unicode MS" w:hAnsiTheme="minorHAnsi" w:cs="Arial Unicode MS"/>
          <w:b/>
          <w:color w:val="000099"/>
          <w:w w:val="102"/>
        </w:rPr>
        <w:t>7</w:t>
      </w:r>
      <w:r w:rsidR="00DD02D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sobre:</w:t>
      </w:r>
    </w:p>
    <w:p w:rsidR="005A796E" w:rsidRDefault="005A796E" w:rsidP="005A796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sz w:val="12"/>
        </w:rPr>
      </w:pPr>
    </w:p>
    <w:p w:rsidR="005A796E" w:rsidRPr="005A796E" w:rsidRDefault="005A796E" w:rsidP="005A796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5A796E">
        <w:rPr>
          <w:rFonts w:asciiTheme="minorHAnsi" w:hAnsiTheme="minorHAnsi" w:cstheme="minorHAnsi"/>
          <w:b/>
          <w:color w:val="000099"/>
        </w:rPr>
        <w:t>Total de mujeres que fueron beneficiadas con la entrega de paquete agrícola en los años         2012-2013-2014 y 2015 del municipio de San Lorenzo, Ahuachapán.</w:t>
      </w:r>
    </w:p>
    <w:p w:rsidR="00633096" w:rsidRPr="005A796E" w:rsidRDefault="0063309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0099"/>
          <w:w w:val="102"/>
        </w:rPr>
      </w:pPr>
    </w:p>
    <w:p w:rsidR="00ED00B0" w:rsidRPr="00C1337B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P</w:t>
      </w:r>
      <w:r w:rsidR="00EE4B7D" w:rsidRPr="00C1337B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C1337B">
        <w:rPr>
          <w:rFonts w:asciiTheme="minorHAnsi" w:eastAsia="Arial Unicode MS" w:hAnsiTheme="minorHAnsi" w:cs="Arial Unicode MS"/>
          <w:b/>
          <w:color w:val="000099"/>
        </w:rPr>
        <w:t>:</w:t>
      </w:r>
      <w:r w:rsidR="009B322E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9B322E" w:rsidRPr="00F22514">
        <w:rPr>
          <w:highlight w:val="black"/>
        </w:rPr>
        <w:t>Xxxxxxxxxxxx</w:t>
      </w:r>
      <w:r w:rsidR="009B322E">
        <w:rPr>
          <w:highlight w:val="black"/>
        </w:rPr>
        <w:t>xxxxx</w:t>
      </w:r>
      <w:r w:rsidR="009B322E" w:rsidRPr="00F22514">
        <w:rPr>
          <w:highlight w:val="black"/>
        </w:rPr>
        <w:t>xxxxx</w:t>
      </w:r>
      <w:r w:rsidR="00547BFB" w:rsidRPr="00547BF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, 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y considerando que la información solicitada, cumple con los requisitos establecidos en el </w:t>
      </w:r>
      <w:r w:rsidR="009B322E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rt. 66 de La ley de Acceso a la Información Pública y los arts. 50, 54 del Reglamento de la Ley de Acceso a la Información Pública, y que la información solicitada no se encuentra entre las excepciones enumeradas en los </w:t>
      </w:r>
      <w:r w:rsidR="009B322E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19 y 24 de la Ley, y 19 del Reglamento, resuelve: </w:t>
      </w:r>
    </w:p>
    <w:p w:rsidR="002F26F6" w:rsidRPr="00C1337B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FF0E16" w:rsidRPr="004B3325" w:rsidRDefault="00ED00B0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r w:rsidRPr="004B3325">
        <w:rPr>
          <w:rFonts w:asciiTheme="minorHAnsi" w:hAnsiTheme="minorHAnsi" w:cstheme="minorHAnsi"/>
          <w:b/>
          <w:color w:val="000099"/>
          <w:sz w:val="24"/>
          <w:szCs w:val="28"/>
        </w:rPr>
        <w:t>PROPORCIONAR LA</w:t>
      </w:r>
      <w:r w:rsidR="00AC795E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 INFORMACIÓN PÚBLICA SOLICITADA</w:t>
      </w:r>
      <w:r w:rsidR="005A796E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 ADJUNTA A LA PRESENTE RESOLUCIÓN</w:t>
      </w:r>
    </w:p>
    <w:p w:rsidR="00860A05" w:rsidRDefault="00860A05" w:rsidP="00860A05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</w:p>
    <w:p w:rsidR="00860A05" w:rsidRDefault="00860A05" w:rsidP="00860A05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</w:p>
    <w:p w:rsidR="00DD02DB" w:rsidRDefault="00DD02DB" w:rsidP="00860A05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</w:p>
    <w:p w:rsidR="00DD02DB" w:rsidRDefault="00DD02DB" w:rsidP="00860A05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</w:p>
    <w:p w:rsidR="00DD02DB" w:rsidRDefault="00DD02DB" w:rsidP="00860A05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</w:p>
    <w:p w:rsidR="00860A05" w:rsidRDefault="00860A05" w:rsidP="00860A05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  <w:bookmarkStart w:id="0" w:name="_GoBack"/>
      <w:bookmarkEnd w:id="0"/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Firma: </w:t>
      </w:r>
      <w:r>
        <w:rPr>
          <w:rFonts w:ascii="Arial Narrow" w:hAnsi="Arial Narrow" w:cstheme="minorHAnsi"/>
          <w:b/>
          <w:i/>
          <w:color w:val="0000FF"/>
          <w:w w:val="102"/>
          <w:szCs w:val="20"/>
        </w:rPr>
        <w:t>Lic. Ana Patricia Sánchez de Cruz,</w:t>
      </w: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 Oficial de Información, OIR MAG</w:t>
      </w:r>
    </w:p>
    <w:p w:rsidR="00AC795E" w:rsidRDefault="00AC795E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sectPr w:rsidR="00AC795E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3E5" w:rsidRDefault="009923E5" w:rsidP="00F425A5">
      <w:pPr>
        <w:spacing w:after="0" w:line="240" w:lineRule="auto"/>
      </w:pPr>
      <w:r>
        <w:separator/>
      </w:r>
    </w:p>
  </w:endnote>
  <w:endnote w:type="continuationSeparator" w:id="1">
    <w:p w:rsidR="009923E5" w:rsidRDefault="009923E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9E25E9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3E5" w:rsidRDefault="009923E5" w:rsidP="00F425A5">
      <w:pPr>
        <w:spacing w:after="0" w:line="240" w:lineRule="auto"/>
      </w:pPr>
      <w:r>
        <w:separator/>
      </w:r>
    </w:p>
  </w:footnote>
  <w:footnote w:type="continuationSeparator" w:id="1">
    <w:p w:rsidR="009923E5" w:rsidRDefault="009923E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1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5"/>
  </w:num>
  <w:num w:numId="3">
    <w:abstractNumId w:val="16"/>
  </w:num>
  <w:num w:numId="4">
    <w:abstractNumId w:val="17"/>
  </w:num>
  <w:num w:numId="5">
    <w:abstractNumId w:val="6"/>
  </w:num>
  <w:num w:numId="6">
    <w:abstractNumId w:val="18"/>
  </w:num>
  <w:num w:numId="7">
    <w:abstractNumId w:val="38"/>
  </w:num>
  <w:num w:numId="8">
    <w:abstractNumId w:val="8"/>
  </w:num>
  <w:num w:numId="9">
    <w:abstractNumId w:val="11"/>
  </w:num>
  <w:num w:numId="10">
    <w:abstractNumId w:val="9"/>
  </w:num>
  <w:num w:numId="11">
    <w:abstractNumId w:val="15"/>
  </w:num>
  <w:num w:numId="12">
    <w:abstractNumId w:val="36"/>
  </w:num>
  <w:num w:numId="13">
    <w:abstractNumId w:val="37"/>
  </w:num>
  <w:num w:numId="14">
    <w:abstractNumId w:val="29"/>
  </w:num>
  <w:num w:numId="15">
    <w:abstractNumId w:val="0"/>
  </w:num>
  <w:num w:numId="16">
    <w:abstractNumId w:val="4"/>
  </w:num>
  <w:num w:numId="17">
    <w:abstractNumId w:val="34"/>
  </w:num>
  <w:num w:numId="18">
    <w:abstractNumId w:val="24"/>
  </w:num>
  <w:num w:numId="19">
    <w:abstractNumId w:val="19"/>
  </w:num>
  <w:num w:numId="20">
    <w:abstractNumId w:val="13"/>
  </w:num>
  <w:num w:numId="21">
    <w:abstractNumId w:val="2"/>
  </w:num>
  <w:num w:numId="22">
    <w:abstractNumId w:val="39"/>
  </w:num>
  <w:num w:numId="23">
    <w:abstractNumId w:val="14"/>
  </w:num>
  <w:num w:numId="24">
    <w:abstractNumId w:val="30"/>
  </w:num>
  <w:num w:numId="25">
    <w:abstractNumId w:val="21"/>
  </w:num>
  <w:num w:numId="26">
    <w:abstractNumId w:val="7"/>
  </w:num>
  <w:num w:numId="27">
    <w:abstractNumId w:val="10"/>
  </w:num>
  <w:num w:numId="28">
    <w:abstractNumId w:val="23"/>
  </w:num>
  <w:num w:numId="29">
    <w:abstractNumId w:val="31"/>
  </w:num>
  <w:num w:numId="30">
    <w:abstractNumId w:val="28"/>
  </w:num>
  <w:num w:numId="31">
    <w:abstractNumId w:val="26"/>
  </w:num>
  <w:num w:numId="32">
    <w:abstractNumId w:val="22"/>
  </w:num>
  <w:num w:numId="33">
    <w:abstractNumId w:val="12"/>
  </w:num>
  <w:num w:numId="34">
    <w:abstractNumId w:val="1"/>
  </w:num>
  <w:num w:numId="35">
    <w:abstractNumId w:val="40"/>
  </w:num>
  <w:num w:numId="36">
    <w:abstractNumId w:val="25"/>
  </w:num>
  <w:num w:numId="37">
    <w:abstractNumId w:val="3"/>
  </w:num>
  <w:num w:numId="38">
    <w:abstractNumId w:val="32"/>
  </w:num>
  <w:num w:numId="39">
    <w:abstractNumId w:val="5"/>
  </w:num>
  <w:num w:numId="40">
    <w:abstractNumId w:val="20"/>
  </w:num>
  <w:num w:numId="41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570CC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A796E"/>
    <w:rsid w:val="005B0347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0A05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B77FF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23E5"/>
    <w:rsid w:val="00994BA6"/>
    <w:rsid w:val="00996A74"/>
    <w:rsid w:val="009A0ABD"/>
    <w:rsid w:val="009B322E"/>
    <w:rsid w:val="009B3B6A"/>
    <w:rsid w:val="009B7F61"/>
    <w:rsid w:val="009C5359"/>
    <w:rsid w:val="009C6B93"/>
    <w:rsid w:val="009E0390"/>
    <w:rsid w:val="009E17F8"/>
    <w:rsid w:val="009E1828"/>
    <w:rsid w:val="009E25E9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3E68"/>
    <w:rsid w:val="00AD5D31"/>
    <w:rsid w:val="00AE1616"/>
    <w:rsid w:val="00AE22FE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B90"/>
    <w:rsid w:val="00D91DB8"/>
    <w:rsid w:val="00D95AF5"/>
    <w:rsid w:val="00DA19FE"/>
    <w:rsid w:val="00DC039E"/>
    <w:rsid w:val="00DC09E1"/>
    <w:rsid w:val="00DC416F"/>
    <w:rsid w:val="00DC4C0A"/>
    <w:rsid w:val="00DC784C"/>
    <w:rsid w:val="00DD02DB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CF147-BD5F-4205-8969-B4E0DDB0B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2014-11-12T21:08:00Z</cp:lastPrinted>
  <dcterms:created xsi:type="dcterms:W3CDTF">2015-07-07T23:14:00Z</dcterms:created>
  <dcterms:modified xsi:type="dcterms:W3CDTF">2016-03-02T16:37:00Z</dcterms:modified>
</cp:coreProperties>
</file>