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D8" w:rsidRPr="00E8208A" w:rsidRDefault="00E07DD8" w:rsidP="00E07DD8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07DD8" w:rsidRDefault="00E07DD8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</w:p>
    <w:p w:rsidR="00714AA6" w:rsidRPr="00E07DD8" w:rsidRDefault="00714AA6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</w:rPr>
      </w:pPr>
      <w:r w:rsidRPr="00E07DD8">
        <w:rPr>
          <w:rFonts w:ascii="Century Gothic" w:eastAsia="Arial Unicode MS" w:hAnsi="Century Gothic" w:cs="Arial Unicode MS"/>
          <w:b/>
          <w:color w:val="000099"/>
        </w:rPr>
        <w:t xml:space="preserve">RESOLUCIÓN </w:t>
      </w:r>
      <w:r w:rsidR="00A6281C" w:rsidRPr="00E07DD8">
        <w:rPr>
          <w:rFonts w:ascii="Century Gothic" w:eastAsia="Arial Unicode MS" w:hAnsi="Century Gothic" w:cs="Arial Unicode MS"/>
          <w:b/>
          <w:color w:val="000099"/>
        </w:rPr>
        <w:t xml:space="preserve">EN RESPUESTA A </w:t>
      </w:r>
      <w:r w:rsidRPr="00E07DD8">
        <w:rPr>
          <w:rFonts w:ascii="Century Gothic" w:eastAsia="Arial Unicode MS" w:hAnsi="Century Gothic" w:cs="Arial Unicode MS"/>
          <w:b/>
          <w:color w:val="000099"/>
        </w:rPr>
        <w:t>SOLICITUD</w:t>
      </w:r>
      <w:r w:rsidR="00A6281C" w:rsidRPr="00E07DD8">
        <w:rPr>
          <w:rFonts w:ascii="Century Gothic" w:eastAsia="Arial Unicode MS" w:hAnsi="Century Gothic" w:cs="Arial Unicode MS"/>
          <w:b/>
          <w:color w:val="000099"/>
        </w:rPr>
        <w:t xml:space="preserve"> DE INFORMACIÓN </w:t>
      </w:r>
      <w:r w:rsidR="00A05D71" w:rsidRPr="00E07DD8">
        <w:rPr>
          <w:rFonts w:ascii="Century Gothic" w:eastAsia="Arial Unicode MS" w:hAnsi="Century Gothic" w:cs="Arial Unicode MS"/>
          <w:b/>
          <w:color w:val="000099"/>
        </w:rPr>
        <w:t>N</w:t>
      </w:r>
      <w:r w:rsidR="00640AA6" w:rsidRPr="00E07DD8">
        <w:rPr>
          <w:rFonts w:ascii="Century Gothic" w:eastAsia="Arial Unicode MS" w:hAnsi="Century Gothic" w:cs="Arial Unicode MS"/>
          <w:b/>
          <w:color w:val="000099"/>
        </w:rPr>
        <w:t xml:space="preserve">° </w:t>
      </w:r>
      <w:r w:rsidR="003056FB" w:rsidRPr="00E07DD8">
        <w:rPr>
          <w:rFonts w:ascii="Century Gothic" w:eastAsia="Arial Unicode MS" w:hAnsi="Century Gothic" w:cs="Arial Unicode MS"/>
          <w:b/>
          <w:color w:val="000099"/>
        </w:rPr>
        <w:t>142</w:t>
      </w:r>
      <w:r w:rsidR="00E07DD8">
        <w:rPr>
          <w:rFonts w:ascii="Century Gothic" w:eastAsia="Arial Unicode MS" w:hAnsi="Century Gothic" w:cs="Arial Unicode MS"/>
          <w:b/>
          <w:color w:val="000099"/>
        </w:rPr>
        <w:t>-2015</w:t>
      </w:r>
    </w:p>
    <w:p w:rsidR="0031141E" w:rsidRPr="00DF3004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8"/>
        </w:rPr>
      </w:pPr>
    </w:p>
    <w:p w:rsidR="00DF3004" w:rsidRPr="00C76FD7" w:rsidRDefault="00DF3004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w w:val="102"/>
          <w:sz w:val="10"/>
          <w:szCs w:val="20"/>
        </w:rPr>
      </w:pPr>
    </w:p>
    <w:p w:rsidR="00C244D4" w:rsidRPr="00DF3004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w w:val="102"/>
          <w:sz w:val="20"/>
          <w:szCs w:val="20"/>
        </w:rPr>
      </w:pP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Santa Tecla</w:t>
      </w:r>
      <w:r w:rsidR="00E07DD8">
        <w:rPr>
          <w:rFonts w:ascii="Century Gothic" w:eastAsia="Arial Unicode MS" w:hAnsi="Century Gothic" w:cs="Arial Unicode MS"/>
          <w:w w:val="102"/>
          <w:sz w:val="20"/>
          <w:szCs w:val="20"/>
        </w:rPr>
        <w:t>, D</w:t>
      </w:r>
      <w:r w:rsidR="00C55B89"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epartamento de La Libertad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,</w:t>
      </w:r>
      <w:r w:rsidR="00E07DD8">
        <w:rPr>
          <w:rFonts w:ascii="Century Gothic" w:eastAsia="Arial Unicode MS" w:hAnsi="Century Gothic" w:cs="Arial Unicode MS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a</w:t>
      </w:r>
      <w:r w:rsidR="00E07DD8">
        <w:rPr>
          <w:rFonts w:ascii="Century Gothic" w:eastAsia="Arial Unicode MS" w:hAnsi="Century Gothic" w:cs="Arial Unicode MS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spacing w:val="1"/>
          <w:w w:val="102"/>
          <w:sz w:val="20"/>
          <w:szCs w:val="20"/>
        </w:rPr>
        <w:t>l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 xml:space="preserve">as </w:t>
      </w:r>
      <w:r w:rsidR="003056FB" w:rsidRPr="00DF3004">
        <w:rPr>
          <w:rFonts w:ascii="Century Gothic" w:eastAsia="Arial Unicode MS" w:hAnsi="Century Gothic" w:cs="Arial Unicode MS"/>
          <w:color w:val="C00000"/>
          <w:w w:val="102"/>
          <w:sz w:val="20"/>
          <w:szCs w:val="20"/>
        </w:rPr>
        <w:t xml:space="preserve">diez </w:t>
      </w:r>
      <w:r w:rsidRPr="00DF3004">
        <w:rPr>
          <w:rFonts w:ascii="Century Gothic" w:eastAsia="Arial Unicode MS" w:hAnsi="Century Gothic" w:cs="Arial Unicode MS"/>
          <w:color w:val="C00000"/>
          <w:w w:val="102"/>
          <w:sz w:val="20"/>
          <w:szCs w:val="20"/>
        </w:rPr>
        <w:t>horas</w:t>
      </w:r>
      <w:r w:rsidR="00C244D4" w:rsidRPr="00DF3004">
        <w:rPr>
          <w:rFonts w:ascii="Century Gothic" w:eastAsia="Arial Unicode MS" w:hAnsi="Century Gothic" w:cs="Arial Unicode MS"/>
          <w:color w:val="C00000"/>
          <w:w w:val="102"/>
          <w:sz w:val="20"/>
          <w:szCs w:val="20"/>
        </w:rPr>
        <w:t xml:space="preserve"> con </w:t>
      </w:r>
      <w:r w:rsidR="003056FB" w:rsidRPr="00DF3004">
        <w:rPr>
          <w:rFonts w:ascii="Century Gothic" w:eastAsia="Arial Unicode MS" w:hAnsi="Century Gothic" w:cs="Arial Unicode MS"/>
          <w:color w:val="C00000"/>
          <w:w w:val="102"/>
          <w:sz w:val="20"/>
          <w:szCs w:val="20"/>
        </w:rPr>
        <w:t xml:space="preserve">cinco </w:t>
      </w:r>
      <w:r w:rsidR="00C244D4" w:rsidRPr="00DF3004">
        <w:rPr>
          <w:rFonts w:ascii="Century Gothic" w:eastAsia="Arial Unicode MS" w:hAnsi="Century Gothic" w:cs="Arial Unicode MS"/>
          <w:color w:val="C00000"/>
          <w:w w:val="102"/>
          <w:sz w:val="20"/>
          <w:szCs w:val="20"/>
        </w:rPr>
        <w:t>minutos</w:t>
      </w:r>
      <w:r w:rsidR="00E07DD8">
        <w:rPr>
          <w:rFonts w:ascii="Century Gothic" w:eastAsia="Arial Unicode MS" w:hAnsi="Century Gothic" w:cs="Arial Unicode MS"/>
          <w:color w:val="C00000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d</w:t>
      </w:r>
      <w:r w:rsidRPr="00DF3004">
        <w:rPr>
          <w:rFonts w:ascii="Century Gothic" w:eastAsia="Arial Unicode MS" w:hAnsi="Century Gothic" w:cs="Arial Unicode MS"/>
          <w:spacing w:val="-4"/>
          <w:w w:val="102"/>
          <w:sz w:val="20"/>
          <w:szCs w:val="20"/>
        </w:rPr>
        <w:t>e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l</w:t>
      </w:r>
      <w:r w:rsidR="00E07DD8">
        <w:rPr>
          <w:rFonts w:ascii="Century Gothic" w:eastAsia="Arial Unicode MS" w:hAnsi="Century Gothic" w:cs="Arial Unicode MS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d</w:t>
      </w:r>
      <w:r w:rsidRPr="00DF3004">
        <w:rPr>
          <w:rFonts w:ascii="Century Gothic" w:eastAsia="Arial Unicode MS" w:hAnsi="Century Gothic" w:cs="Arial Unicode MS"/>
          <w:spacing w:val="1"/>
          <w:w w:val="102"/>
          <w:sz w:val="20"/>
          <w:szCs w:val="20"/>
        </w:rPr>
        <w:t>í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a</w:t>
      </w:r>
      <w:r w:rsidR="00E07DD8">
        <w:rPr>
          <w:rFonts w:ascii="Century Gothic" w:eastAsia="Arial Unicode MS" w:hAnsi="Century Gothic" w:cs="Arial Unicode MS"/>
          <w:w w:val="102"/>
          <w:sz w:val="20"/>
          <w:szCs w:val="20"/>
        </w:rPr>
        <w:t xml:space="preserve"> </w:t>
      </w:r>
      <w:r w:rsidR="003056FB"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>9</w:t>
      </w:r>
      <w:r w:rsidR="00E07DD8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 xml:space="preserve">de </w:t>
      </w:r>
      <w:r w:rsidR="003056FB"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>junio</w:t>
      </w:r>
      <w:r w:rsidR="00E07DD8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>de 201</w:t>
      </w:r>
      <w:r w:rsidR="005D78F6"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>5</w:t>
      </w:r>
      <w:r w:rsidRPr="00DF3004">
        <w:rPr>
          <w:rFonts w:ascii="Century Gothic" w:eastAsia="Arial Unicode MS" w:hAnsi="Century Gothic" w:cs="Arial Unicode MS"/>
          <w:color w:val="000099"/>
          <w:w w:val="102"/>
          <w:sz w:val="20"/>
          <w:szCs w:val="20"/>
        </w:rPr>
        <w:t xml:space="preserve">, 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el Ministerio de Agricultura y Ganadería luego de haber recibido y admitido la solicitud de información</w:t>
      </w:r>
      <w:r w:rsidR="00E07DD8">
        <w:rPr>
          <w:rFonts w:ascii="Century Gothic" w:eastAsia="Arial Unicode MS" w:hAnsi="Century Gothic" w:cs="Arial Unicode MS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 xml:space="preserve">No. </w:t>
      </w:r>
      <w:r w:rsidR="003056FB"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>142</w:t>
      </w:r>
      <w:r w:rsidR="00E07DD8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 xml:space="preserve"> </w:t>
      </w: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sobre:</w:t>
      </w:r>
    </w:p>
    <w:p w:rsidR="00DF3004" w:rsidRPr="00DF3004" w:rsidRDefault="00DF3004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12"/>
        </w:rPr>
      </w:pPr>
    </w:p>
    <w:p w:rsidR="003E5C85" w:rsidRPr="00C76FD7" w:rsidRDefault="00DF3004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b/>
          <w:color w:val="000099"/>
          <w:w w:val="102"/>
          <w:sz w:val="18"/>
          <w:szCs w:val="20"/>
        </w:rPr>
      </w:pPr>
      <w:r w:rsidRPr="00C76FD7">
        <w:rPr>
          <w:rFonts w:ascii="Century Gothic" w:hAnsi="Century Gothic"/>
          <w:b/>
          <w:color w:val="000099"/>
          <w:sz w:val="20"/>
        </w:rPr>
        <w:t>Información sobre viveros ornamentales de El Salvador, para tema de Tesis "Guía Práctica para el Diseño de Viveros Ornamentales"</w:t>
      </w:r>
    </w:p>
    <w:p w:rsidR="00DA6C4A" w:rsidRPr="00C76FD7" w:rsidRDefault="00DA6C4A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w w:val="102"/>
          <w:sz w:val="10"/>
          <w:szCs w:val="20"/>
        </w:rPr>
      </w:pPr>
    </w:p>
    <w:p w:rsidR="00374E28" w:rsidRDefault="00BE0B9D" w:rsidP="00374E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theme="minorHAnsi"/>
          <w:sz w:val="20"/>
          <w:szCs w:val="20"/>
        </w:rPr>
      </w:pPr>
      <w:r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P</w:t>
      </w:r>
      <w:r w:rsidR="00EE4B7D" w:rsidRPr="00DF3004">
        <w:rPr>
          <w:rFonts w:ascii="Century Gothic" w:eastAsia="Arial Unicode MS" w:hAnsi="Century Gothic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DF3004">
        <w:rPr>
          <w:rFonts w:ascii="Century Gothic" w:eastAsia="Arial Unicode MS" w:hAnsi="Century Gothic" w:cs="Arial Unicode MS"/>
          <w:b/>
          <w:color w:val="000099"/>
          <w:sz w:val="20"/>
          <w:szCs w:val="20"/>
        </w:rPr>
        <w:t>:</w:t>
      </w:r>
      <w:r w:rsidR="00E07DD8">
        <w:rPr>
          <w:rFonts w:ascii="Century Gothic" w:eastAsia="Arial Unicode MS" w:hAnsi="Century Gothic" w:cs="Arial Unicode MS"/>
          <w:b/>
          <w:color w:val="000099"/>
          <w:sz w:val="20"/>
          <w:szCs w:val="20"/>
        </w:rPr>
        <w:t xml:space="preserve">  </w:t>
      </w:r>
      <w:r w:rsidR="00E07DD8" w:rsidRPr="00F22514">
        <w:rPr>
          <w:highlight w:val="black"/>
        </w:rPr>
        <w:t>Xxxxxxxxxxxx</w:t>
      </w:r>
      <w:r w:rsidR="00E07DD8">
        <w:rPr>
          <w:highlight w:val="black"/>
        </w:rPr>
        <w:t>xxxxx</w:t>
      </w:r>
      <w:r w:rsidR="00E07DD8" w:rsidRPr="00F22514">
        <w:rPr>
          <w:highlight w:val="black"/>
        </w:rPr>
        <w:t>xxxxx</w:t>
      </w:r>
      <w:r w:rsidR="00963746" w:rsidRPr="00DF3004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>,</w:t>
      </w:r>
      <w:r w:rsidR="00E07DD8">
        <w:rPr>
          <w:rFonts w:ascii="Century Gothic" w:eastAsia="Arial Unicode MS" w:hAnsi="Century Gothic" w:cs="Arial Unicode MS"/>
          <w:b/>
          <w:color w:val="000099"/>
          <w:w w:val="102"/>
          <w:sz w:val="20"/>
          <w:szCs w:val="20"/>
        </w:rPr>
        <w:t xml:space="preserve"> 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se estudió lo solicitado y con base a lo establecido en los </w:t>
      </w:r>
      <w:r w:rsidR="00E07DD8">
        <w:rPr>
          <w:rFonts w:ascii="Century Gothic" w:hAnsi="Century Gothic" w:cstheme="minorHAnsi"/>
          <w:sz w:val="20"/>
          <w:szCs w:val="20"/>
        </w:rPr>
        <w:t>A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rts. 65, 68 inc. 2o. y 72 de la Ley de Acceso a la Información Pública y el </w:t>
      </w:r>
      <w:r w:rsidR="00E07DD8">
        <w:rPr>
          <w:rFonts w:ascii="Century Gothic" w:hAnsi="Century Gothic" w:cstheme="minorHAnsi"/>
          <w:sz w:val="20"/>
          <w:szCs w:val="20"/>
        </w:rPr>
        <w:t>A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rt. 49 del Reglamento de dicha Ley que la información solicitada sobre exportaciones no es de la competencia de esta dependencia. Por la tanto se determina y resuelve: </w:t>
      </w:r>
    </w:p>
    <w:p w:rsidR="00374E28" w:rsidRPr="00374E28" w:rsidRDefault="00374E28" w:rsidP="00374E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theme="minorHAnsi"/>
          <w:sz w:val="10"/>
          <w:szCs w:val="20"/>
        </w:rPr>
      </w:pPr>
    </w:p>
    <w:p w:rsidR="00374E28" w:rsidRPr="00374E28" w:rsidRDefault="00C55B89" w:rsidP="00374E2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entury Gothic" w:hAnsi="Century Gothic" w:cstheme="minorHAnsi"/>
          <w:sz w:val="20"/>
          <w:szCs w:val="20"/>
        </w:rPr>
      </w:pPr>
      <w:r w:rsidRPr="00374E28">
        <w:rPr>
          <w:rFonts w:ascii="Century Gothic" w:hAnsi="Century Gothic" w:cstheme="minorHAnsi"/>
          <w:b/>
          <w:color w:val="000099"/>
          <w:sz w:val="20"/>
          <w:szCs w:val="20"/>
        </w:rPr>
        <w:t>DENEGAR LA INFORMACION POR NO SER ESTA INSTITUCIÓN COMPETENTE PARA CONOCER DE LA MISMA</w:t>
      </w:r>
    </w:p>
    <w:p w:rsidR="00374E28" w:rsidRPr="00374E28" w:rsidRDefault="00374E28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theme="minorHAnsi"/>
          <w:sz w:val="10"/>
          <w:szCs w:val="20"/>
        </w:rPr>
      </w:pPr>
    </w:p>
    <w:p w:rsidR="00C55B89" w:rsidRDefault="00C76FD7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S</w:t>
      </w:r>
      <w:r w:rsidR="00C55B89" w:rsidRPr="00DF3004">
        <w:rPr>
          <w:rFonts w:ascii="Century Gothic" w:hAnsi="Century Gothic" w:cstheme="minorHAnsi"/>
          <w:sz w:val="20"/>
          <w:szCs w:val="20"/>
        </w:rPr>
        <w:t>u solicitud deberá ser dirigida a la</w:t>
      </w:r>
      <w:r>
        <w:rPr>
          <w:rFonts w:ascii="Century Gothic" w:hAnsi="Century Gothic" w:cstheme="minorHAnsi"/>
          <w:sz w:val="20"/>
          <w:szCs w:val="20"/>
        </w:rPr>
        <w:t>s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 siguiente</w:t>
      </w:r>
      <w:r>
        <w:rPr>
          <w:rFonts w:ascii="Century Gothic" w:hAnsi="Century Gothic" w:cstheme="minorHAnsi"/>
          <w:sz w:val="20"/>
          <w:szCs w:val="20"/>
        </w:rPr>
        <w:t>s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 instituci</w:t>
      </w:r>
      <w:r>
        <w:rPr>
          <w:rFonts w:ascii="Century Gothic" w:hAnsi="Century Gothic" w:cstheme="minorHAnsi"/>
          <w:sz w:val="20"/>
          <w:szCs w:val="20"/>
        </w:rPr>
        <w:t>ones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 por ser la</w:t>
      </w:r>
      <w:r>
        <w:rPr>
          <w:rFonts w:ascii="Century Gothic" w:hAnsi="Century Gothic" w:cstheme="minorHAnsi"/>
          <w:sz w:val="20"/>
          <w:szCs w:val="20"/>
        </w:rPr>
        <w:t>s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 facultada</w:t>
      </w:r>
      <w:r>
        <w:rPr>
          <w:rFonts w:ascii="Century Gothic" w:hAnsi="Century Gothic" w:cstheme="minorHAnsi"/>
          <w:sz w:val="20"/>
          <w:szCs w:val="20"/>
        </w:rPr>
        <w:t>s</w:t>
      </w:r>
      <w:r w:rsidR="00C55B89" w:rsidRPr="00DF3004">
        <w:rPr>
          <w:rFonts w:ascii="Century Gothic" w:hAnsi="Century Gothic" w:cstheme="minorHAnsi"/>
          <w:sz w:val="20"/>
          <w:szCs w:val="20"/>
        </w:rPr>
        <w:t xml:space="preserve"> para conocer solicitudes de dicha índole: </w:t>
      </w:r>
    </w:p>
    <w:p w:rsidR="00374E28" w:rsidRPr="00C76FD7" w:rsidRDefault="00374E28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theme="minorHAnsi"/>
          <w:sz w:val="14"/>
          <w:szCs w:val="20"/>
        </w:rPr>
      </w:pPr>
    </w:p>
    <w:p w:rsidR="00C76FD7" w:rsidRDefault="00C55B89" w:rsidP="00C76FD7">
      <w:pPr>
        <w:jc w:val="both"/>
        <w:rPr>
          <w:rFonts w:ascii="Century Gothic" w:hAnsi="Century Gothic" w:cstheme="minorHAnsi"/>
          <w:b/>
          <w:color w:val="000099"/>
          <w:sz w:val="20"/>
          <w:szCs w:val="20"/>
        </w:rPr>
      </w:pPr>
      <w:r w:rsidRPr="00DF3004">
        <w:rPr>
          <w:rFonts w:ascii="Century Gothic" w:hAnsi="Century Gothic" w:cstheme="minorHAnsi"/>
          <w:b/>
          <w:color w:val="000099"/>
          <w:sz w:val="20"/>
          <w:szCs w:val="20"/>
        </w:rPr>
        <w:t>Centro Nacional de Tecnología Agropecuaria y Forestal “Enrique Álvarez Córdova”- CENTA</w:t>
      </w:r>
      <w:r w:rsidRPr="00DF3004">
        <w:rPr>
          <w:rFonts w:ascii="Century Gothic" w:hAnsi="Century Gothic" w:cstheme="minorHAnsi"/>
          <w:sz w:val="20"/>
          <w:szCs w:val="20"/>
        </w:rPr>
        <w:t xml:space="preserve">, a la Oficina de Información y Respuesta, Km 33 y medio carretera a Santa Ana, Ciudad Arce, La Libertad; con la Oficial de Información </w:t>
      </w:r>
      <w:r w:rsidRPr="00DF3004">
        <w:rPr>
          <w:rFonts w:ascii="Century Gothic" w:hAnsi="Century Gothic" w:cstheme="minorHAnsi"/>
          <w:b/>
          <w:color w:val="000099"/>
          <w:sz w:val="20"/>
          <w:szCs w:val="20"/>
        </w:rPr>
        <w:t>Ing. Silvia Margoth Mejía al teléfono 2316-4603 y 2302-0291</w:t>
      </w:r>
      <w:r w:rsidRPr="00DF3004">
        <w:rPr>
          <w:rFonts w:ascii="Century Gothic" w:hAnsi="Century Gothic" w:cstheme="minorHAnsi"/>
          <w:sz w:val="20"/>
          <w:szCs w:val="20"/>
        </w:rPr>
        <w:t xml:space="preserve">o al correo electrónico </w:t>
      </w:r>
      <w:hyperlink r:id="rId8" w:history="1">
        <w:r w:rsidR="00C76FD7" w:rsidRPr="00CD2BAA">
          <w:rPr>
            <w:rStyle w:val="Hipervnculo"/>
            <w:rFonts w:ascii="Century Gothic" w:hAnsi="Century Gothic" w:cstheme="minorHAnsi"/>
            <w:b/>
            <w:sz w:val="20"/>
            <w:szCs w:val="20"/>
          </w:rPr>
          <w:t>oir@centa.gob.sv</w:t>
        </w:r>
      </w:hyperlink>
      <w:r w:rsidRPr="00DF3004">
        <w:rPr>
          <w:rFonts w:ascii="Century Gothic" w:hAnsi="Century Gothic" w:cstheme="minorHAnsi"/>
          <w:b/>
          <w:color w:val="000099"/>
          <w:sz w:val="20"/>
          <w:szCs w:val="20"/>
        </w:rPr>
        <w:t>.</w:t>
      </w:r>
    </w:p>
    <w:p w:rsidR="00C76FD7" w:rsidRDefault="00C76FD7" w:rsidP="00C76FD7">
      <w:pPr>
        <w:jc w:val="both"/>
        <w:rPr>
          <w:rFonts w:ascii="Century Gothic" w:hAnsi="Century Gothic" w:cstheme="minorHAnsi"/>
          <w:b/>
          <w:color w:val="000099"/>
          <w:sz w:val="20"/>
          <w:szCs w:val="20"/>
        </w:rPr>
      </w:pPr>
      <w:r>
        <w:rPr>
          <w:rFonts w:ascii="Century Gothic" w:hAnsi="Century Gothic" w:cstheme="minorHAnsi"/>
          <w:b/>
          <w:color w:val="000099"/>
          <w:sz w:val="20"/>
          <w:szCs w:val="20"/>
        </w:rPr>
        <w:t>Escuela Nacional de Agricultura,</w:t>
      </w:r>
      <w:r w:rsidRPr="00DF3004">
        <w:rPr>
          <w:rFonts w:ascii="Century Gothic" w:hAnsi="Century Gothic" w:cstheme="minorHAnsi"/>
          <w:sz w:val="20"/>
          <w:szCs w:val="20"/>
        </w:rPr>
        <w:t xml:space="preserve">  a la Oficina de Información y Respuesta, Km 33 y medio carretera a Santa Ana, Ciudad Arce, La Libertad; con la Oficial de Información </w:t>
      </w:r>
      <w:r>
        <w:rPr>
          <w:rFonts w:ascii="Century Gothic" w:hAnsi="Century Gothic" w:cstheme="minorHAnsi"/>
          <w:b/>
          <w:color w:val="000099"/>
          <w:sz w:val="20"/>
          <w:szCs w:val="20"/>
        </w:rPr>
        <w:t xml:space="preserve">Karla Obispo </w:t>
      </w:r>
      <w:r w:rsidRPr="00DF3004">
        <w:rPr>
          <w:rFonts w:ascii="Century Gothic" w:hAnsi="Century Gothic" w:cstheme="minorHAnsi"/>
          <w:b/>
          <w:color w:val="000099"/>
          <w:sz w:val="20"/>
          <w:szCs w:val="20"/>
        </w:rPr>
        <w:t>al teléfono 23</w:t>
      </w:r>
      <w:r>
        <w:rPr>
          <w:rFonts w:ascii="Century Gothic" w:hAnsi="Century Gothic" w:cstheme="minorHAnsi"/>
          <w:b/>
          <w:color w:val="000099"/>
          <w:sz w:val="20"/>
          <w:szCs w:val="20"/>
        </w:rPr>
        <w:t>6</w:t>
      </w:r>
      <w:r w:rsidRPr="00DF3004">
        <w:rPr>
          <w:rFonts w:ascii="Century Gothic" w:hAnsi="Century Gothic" w:cstheme="minorHAnsi"/>
          <w:b/>
          <w:color w:val="000099"/>
          <w:sz w:val="20"/>
          <w:szCs w:val="20"/>
        </w:rPr>
        <w:t>6-4</w:t>
      </w:r>
      <w:r>
        <w:rPr>
          <w:rFonts w:ascii="Century Gothic" w:hAnsi="Century Gothic" w:cstheme="minorHAnsi"/>
          <w:b/>
          <w:color w:val="000099"/>
          <w:sz w:val="20"/>
          <w:szCs w:val="20"/>
        </w:rPr>
        <w:t>841</w:t>
      </w:r>
      <w:r w:rsidRPr="00DF3004">
        <w:rPr>
          <w:rFonts w:ascii="Century Gothic" w:hAnsi="Century Gothic" w:cstheme="minorHAnsi"/>
          <w:sz w:val="20"/>
          <w:szCs w:val="20"/>
        </w:rPr>
        <w:t xml:space="preserve">o al correo electrónico </w:t>
      </w:r>
      <w:hyperlink r:id="rId9" w:history="1">
        <w:r w:rsidRPr="00CD2BAA">
          <w:rPr>
            <w:rStyle w:val="Hipervnculo"/>
            <w:rFonts w:ascii="Century Gothic" w:hAnsi="Century Gothic" w:cstheme="minorHAnsi"/>
            <w:b/>
            <w:sz w:val="20"/>
            <w:szCs w:val="20"/>
          </w:rPr>
          <w:t>oficialdeinformacion@ena.edu.sv</w:t>
        </w:r>
      </w:hyperlink>
      <w:r w:rsidRPr="00DF3004">
        <w:rPr>
          <w:rFonts w:ascii="Century Gothic" w:hAnsi="Century Gothic" w:cstheme="minorHAnsi"/>
          <w:b/>
          <w:color w:val="000099"/>
          <w:sz w:val="20"/>
          <w:szCs w:val="20"/>
        </w:rPr>
        <w:t>.</w:t>
      </w:r>
    </w:p>
    <w:p w:rsidR="00C76FD7" w:rsidRDefault="00C76FD7" w:rsidP="00C76FD7">
      <w:pPr>
        <w:jc w:val="both"/>
        <w:rPr>
          <w:rFonts w:ascii="Century Gothic" w:hAnsi="Century Gothic" w:cstheme="minorHAnsi"/>
          <w:sz w:val="20"/>
          <w:szCs w:val="20"/>
        </w:rPr>
      </w:pPr>
      <w:r w:rsidRPr="00C76FD7">
        <w:rPr>
          <w:rFonts w:ascii="Century Gothic" w:hAnsi="Century Gothic" w:cstheme="minorHAnsi"/>
          <w:sz w:val="20"/>
          <w:szCs w:val="20"/>
        </w:rPr>
        <w:t>Se</w:t>
      </w:r>
      <w:r>
        <w:rPr>
          <w:rFonts w:ascii="Century Gothic" w:hAnsi="Century Gothic" w:cstheme="minorHAnsi"/>
          <w:sz w:val="20"/>
          <w:szCs w:val="20"/>
        </w:rPr>
        <w:t xml:space="preserve"> realizaron las consultas con dichas instituciones manifestando que en ambas instituciones poseen información en sus bibliotecas. La ENA posee la siguiente bibliografía:</w:t>
      </w:r>
    </w:p>
    <w:p w:rsidR="00133153" w:rsidRPr="00133153" w:rsidRDefault="00133153" w:rsidP="0013315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133153">
        <w:rPr>
          <w:rFonts w:ascii="Century Gothic" w:hAnsi="Century Gothic" w:cstheme="minorHAnsi"/>
          <w:sz w:val="20"/>
          <w:szCs w:val="20"/>
        </w:rPr>
        <w:t>El cuidado de las plantas de interior. Barcelona ES; BLUME, 196 p., Longman, D. 1997</w:t>
      </w:r>
    </w:p>
    <w:p w:rsidR="00133153" w:rsidRPr="00133153" w:rsidRDefault="00133153" w:rsidP="0013315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133153">
        <w:rPr>
          <w:rFonts w:ascii="Century Gothic" w:hAnsi="Century Gothic" w:cstheme="minorHAnsi"/>
          <w:sz w:val="20"/>
          <w:szCs w:val="20"/>
        </w:rPr>
        <w:t>Los 365 del Jardinero, Barcelona; es; de Vechi, S,A. 175. p., Albert, L. 2000</w:t>
      </w:r>
    </w:p>
    <w:p w:rsidR="00133153" w:rsidRDefault="00133153" w:rsidP="00C76FD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A25F33" w:rsidRPr="00C76FD7" w:rsidRDefault="00A25F33" w:rsidP="00E07DD8">
      <w:pPr>
        <w:jc w:val="center"/>
        <w:rPr>
          <w:rFonts w:ascii="Century Gothic" w:hAnsi="Century Gothic" w:cstheme="minorHAnsi"/>
          <w:sz w:val="20"/>
          <w:szCs w:val="20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  <w:bookmarkStart w:id="0" w:name="_GoBack"/>
      <w:bookmarkEnd w:id="0"/>
    </w:p>
    <w:sectPr w:rsidR="00A25F33" w:rsidRPr="00C76FD7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2BD" w:rsidRDefault="000332BD" w:rsidP="00F425A5">
      <w:pPr>
        <w:spacing w:after="0" w:line="240" w:lineRule="auto"/>
      </w:pPr>
      <w:r>
        <w:separator/>
      </w:r>
    </w:p>
  </w:endnote>
  <w:endnote w:type="continuationSeparator" w:id="1">
    <w:p w:rsidR="000332BD" w:rsidRDefault="000332B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F1C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3056FB" w:rsidRDefault="003056F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3056F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 – OFICIAL DE INFORMACIÓN-</w:t>
                </w:r>
                <w:r w:rsidR="00123F84" w:rsidRPr="003056F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C55B89">
                  <w:rPr>
                    <w:color w:val="auto"/>
                    <w:sz w:val="18"/>
                    <w:szCs w:val="18"/>
                  </w:rPr>
                  <w:t xml:space="preserve">, 13 calle Ote. 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2BD" w:rsidRDefault="000332BD" w:rsidP="00F425A5">
      <w:pPr>
        <w:spacing w:after="0" w:line="240" w:lineRule="auto"/>
      </w:pPr>
      <w:r>
        <w:separator/>
      </w:r>
    </w:p>
  </w:footnote>
  <w:footnote w:type="continuationSeparator" w:id="1">
    <w:p w:rsidR="000332BD" w:rsidRDefault="000332B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17B21"/>
    <w:multiLevelType w:val="hybridMultilevel"/>
    <w:tmpl w:val="FBE8ACD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050CA"/>
    <w:multiLevelType w:val="hybridMultilevel"/>
    <w:tmpl w:val="1C54069E"/>
    <w:lvl w:ilvl="0" w:tplc="9D649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4A0A53"/>
    <w:multiLevelType w:val="hybridMultilevel"/>
    <w:tmpl w:val="93161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3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6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4"/>
  </w:num>
  <w:num w:numId="13">
    <w:abstractNumId w:val="35"/>
  </w:num>
  <w:num w:numId="14">
    <w:abstractNumId w:val="29"/>
  </w:num>
  <w:num w:numId="15">
    <w:abstractNumId w:val="0"/>
  </w:num>
  <w:num w:numId="16">
    <w:abstractNumId w:val="3"/>
  </w:num>
  <w:num w:numId="17">
    <w:abstractNumId w:val="32"/>
  </w:num>
  <w:num w:numId="18">
    <w:abstractNumId w:val="23"/>
  </w:num>
  <w:num w:numId="19">
    <w:abstractNumId w:val="18"/>
  </w:num>
  <w:num w:numId="20">
    <w:abstractNumId w:val="12"/>
  </w:num>
  <w:num w:numId="21">
    <w:abstractNumId w:val="2"/>
  </w:num>
  <w:num w:numId="22">
    <w:abstractNumId w:val="37"/>
  </w:num>
  <w:num w:numId="23">
    <w:abstractNumId w:val="13"/>
  </w:num>
  <w:num w:numId="24">
    <w:abstractNumId w:val="30"/>
  </w:num>
  <w:num w:numId="25">
    <w:abstractNumId w:val="20"/>
  </w:num>
  <w:num w:numId="26">
    <w:abstractNumId w:val="5"/>
  </w:num>
  <w:num w:numId="27">
    <w:abstractNumId w:val="8"/>
  </w:num>
  <w:num w:numId="28">
    <w:abstractNumId w:val="22"/>
  </w:num>
  <w:num w:numId="29">
    <w:abstractNumId w:val="31"/>
  </w:num>
  <w:num w:numId="30">
    <w:abstractNumId w:val="28"/>
  </w:num>
  <w:num w:numId="31">
    <w:abstractNumId w:val="25"/>
  </w:num>
  <w:num w:numId="32">
    <w:abstractNumId w:val="21"/>
  </w:num>
  <w:num w:numId="33">
    <w:abstractNumId w:val="11"/>
  </w:num>
  <w:num w:numId="34">
    <w:abstractNumId w:val="1"/>
  </w:num>
  <w:num w:numId="35">
    <w:abstractNumId w:val="38"/>
  </w:num>
  <w:num w:numId="36">
    <w:abstractNumId w:val="24"/>
  </w:num>
  <w:num w:numId="37">
    <w:abstractNumId w:val="27"/>
  </w:num>
  <w:num w:numId="38">
    <w:abstractNumId w:val="19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32BD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3153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568E"/>
    <w:rsid w:val="001B7D8B"/>
    <w:rsid w:val="001C0A17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0ED3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56FB"/>
    <w:rsid w:val="00306858"/>
    <w:rsid w:val="0031128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4E28"/>
    <w:rsid w:val="00386009"/>
    <w:rsid w:val="003906A6"/>
    <w:rsid w:val="003A3C96"/>
    <w:rsid w:val="003A5095"/>
    <w:rsid w:val="003A5A75"/>
    <w:rsid w:val="003B7E1E"/>
    <w:rsid w:val="003C0BF5"/>
    <w:rsid w:val="003C43F3"/>
    <w:rsid w:val="003E5C8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C5F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53D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74E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5F33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286C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23F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B89"/>
    <w:rsid w:val="00C56C7A"/>
    <w:rsid w:val="00C64430"/>
    <w:rsid w:val="00C6683B"/>
    <w:rsid w:val="00C67029"/>
    <w:rsid w:val="00C74EEC"/>
    <w:rsid w:val="00C755F3"/>
    <w:rsid w:val="00C7663B"/>
    <w:rsid w:val="00C76FD7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0682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97F43"/>
    <w:rsid w:val="00DA19FE"/>
    <w:rsid w:val="00DA6C4A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3004"/>
    <w:rsid w:val="00E01B68"/>
    <w:rsid w:val="00E058DD"/>
    <w:rsid w:val="00E05D2E"/>
    <w:rsid w:val="00E0601C"/>
    <w:rsid w:val="00E07DD8"/>
    <w:rsid w:val="00E2659E"/>
    <w:rsid w:val="00E36D6A"/>
    <w:rsid w:val="00E45207"/>
    <w:rsid w:val="00E46F1D"/>
    <w:rsid w:val="00E50548"/>
    <w:rsid w:val="00E56FB6"/>
    <w:rsid w:val="00E65032"/>
    <w:rsid w:val="00E70778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76A1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ena.edu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81142-6499-41A8-A795-44B5C1F8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2014-11-12T21:08:00Z</cp:lastPrinted>
  <dcterms:created xsi:type="dcterms:W3CDTF">2015-06-09T16:02:00Z</dcterms:created>
  <dcterms:modified xsi:type="dcterms:W3CDTF">2016-03-01T23:49:00Z</dcterms:modified>
</cp:coreProperties>
</file>