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ADD" w:rsidRPr="0071505D" w:rsidRDefault="00185ADD" w:rsidP="00185ADD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bookmarkStart w:id="0" w:name="_GoBack"/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bookmarkEnd w:id="0"/>
    <w:p w:rsidR="00EA5637" w:rsidRDefault="00EA5637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</w:p>
    <w:p w:rsidR="00714AA6" w:rsidRPr="00117396" w:rsidRDefault="00714AA6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RESOLUCIÓN 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EN RESPUESTA A </w:t>
      </w: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SOLICITUD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 DE INFORMACIÓN </w:t>
      </w:r>
      <w:r w:rsidR="00A05D71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N</w:t>
      </w:r>
      <w:r w:rsidR="00640AA6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° </w:t>
      </w:r>
      <w:r w:rsidR="00CA5720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13</w:t>
      </w:r>
      <w:r w:rsidR="00EA5637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5</w:t>
      </w:r>
      <w:r w:rsidR="00CD0EC7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-2015</w:t>
      </w:r>
    </w:p>
    <w:p w:rsidR="0031141E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</w:rPr>
      </w:pPr>
    </w:p>
    <w:p w:rsidR="00EA5637" w:rsidRDefault="00714AA6" w:rsidP="00EA563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Santa Tecla,</w:t>
      </w:r>
      <w:r w:rsidR="00CD0EC7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D</w:t>
      </w:r>
      <w:r w:rsidR="00B70104">
        <w:rPr>
          <w:rFonts w:ascii="Arial Narrow" w:eastAsia="Arial Unicode MS" w:hAnsi="Arial Narrow" w:cs="Arial Unicode MS"/>
          <w:sz w:val="24"/>
          <w:szCs w:val="24"/>
        </w:rPr>
        <w:t xml:space="preserve">epartamento de La Libertad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="00CD0EC7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spacing w:val="1"/>
          <w:w w:val="102"/>
          <w:sz w:val="24"/>
          <w:szCs w:val="24"/>
        </w:rPr>
        <w:t>l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as </w:t>
      </w:r>
      <w:r w:rsidR="00EA5637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tre</w:t>
      </w:r>
      <w:r w:rsidR="00CA5720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ce</w:t>
      </w:r>
      <w:r w:rsidR="00CD0EC7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horas</w:t>
      </w:r>
      <w:r w:rsidR="00C244D4" w:rsidRPr="008B611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con </w:t>
      </w:r>
      <w:r w:rsidR="00CA5720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veinte </w:t>
      </w:r>
      <w:r w:rsidR="00C244D4" w:rsidRPr="008B611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minutos</w:t>
      </w:r>
      <w:r w:rsidR="00CD0EC7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d</w:t>
      </w:r>
      <w:r w:rsidRPr="008B6113">
        <w:rPr>
          <w:rFonts w:ascii="Arial Narrow" w:eastAsia="Arial Unicode MS" w:hAnsi="Arial Narrow" w:cs="Arial Unicode MS"/>
          <w:spacing w:val="-4"/>
          <w:w w:val="102"/>
          <w:sz w:val="24"/>
          <w:szCs w:val="24"/>
        </w:rPr>
        <w:t>e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l</w:t>
      </w:r>
      <w:r w:rsidR="00CD0EC7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d</w:t>
      </w:r>
      <w:r w:rsidRPr="008B6113">
        <w:rPr>
          <w:rFonts w:ascii="Arial Narrow" w:eastAsia="Arial Unicode MS" w:hAnsi="Arial Narrow" w:cs="Arial Unicode MS"/>
          <w:spacing w:val="1"/>
          <w:w w:val="102"/>
          <w:sz w:val="24"/>
          <w:szCs w:val="24"/>
        </w:rPr>
        <w:t>í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="00CD0EC7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="00EA5637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5</w:t>
      </w:r>
      <w:r w:rsidR="00CD0EC7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de </w:t>
      </w:r>
      <w:r w:rsidR="00EA5637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junio</w:t>
      </w:r>
      <w:r w:rsidR="00CD0EC7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de 201</w:t>
      </w:r>
      <w:r w:rsidR="005D78F6"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5</w:t>
      </w:r>
      <w:r w:rsidRPr="008B6113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 xml:space="preserve">,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el Ministerio de Agricultura y Ganadería luego de haber recibido y admitido la solicitud de información</w:t>
      </w:r>
      <w:r w:rsidR="00CD0EC7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No. </w:t>
      </w:r>
      <w:r w:rsidR="00CF69F2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13</w:t>
      </w:r>
      <w:r w:rsidR="00EA5637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5</w:t>
      </w:r>
      <w:r w:rsidR="00CD0EC7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sobre:</w:t>
      </w:r>
    </w:p>
    <w:p w:rsidR="00EA5637" w:rsidRDefault="00EA5637" w:rsidP="00EA563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Calibri"/>
          <w:b/>
          <w:color w:val="000099"/>
          <w:sz w:val="28"/>
        </w:rPr>
      </w:pPr>
    </w:p>
    <w:p w:rsidR="00EA5637" w:rsidRPr="00EA5637" w:rsidRDefault="00EA5637" w:rsidP="00EA563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="Calibri"/>
          <w:b/>
          <w:color w:val="000099"/>
          <w:sz w:val="28"/>
        </w:rPr>
      </w:pPr>
      <w:r w:rsidRPr="00EA5637">
        <w:rPr>
          <w:rFonts w:cs="Calibri"/>
          <w:b/>
          <w:color w:val="000099"/>
          <w:sz w:val="28"/>
        </w:rPr>
        <w:t>Requisitos para obtener derecho a paquetes agrícolas</w:t>
      </w:r>
    </w:p>
    <w:p w:rsidR="00633096" w:rsidRPr="00633096" w:rsidRDefault="00633096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16"/>
          <w:szCs w:val="24"/>
        </w:rPr>
      </w:pPr>
    </w:p>
    <w:p w:rsidR="00ED00B0" w:rsidRPr="00ED00B0" w:rsidRDefault="00BE0B9D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P</w:t>
      </w:r>
      <w:r w:rsidR="00EE4B7D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resentada ante la Oficina de Información y Respuesta de esta dependencia por parte de</w:t>
      </w:r>
      <w:r w:rsidR="00EE4B7D" w:rsidRPr="008B6113">
        <w:rPr>
          <w:rFonts w:ascii="Arial Narrow" w:eastAsia="Arial Unicode MS" w:hAnsi="Arial Narrow" w:cs="Arial Unicode MS"/>
          <w:b/>
          <w:color w:val="000099"/>
          <w:sz w:val="24"/>
          <w:szCs w:val="24"/>
        </w:rPr>
        <w:t>:</w:t>
      </w:r>
      <w:r w:rsidR="00CD0EC7" w:rsidRPr="00CD0EC7">
        <w:rPr>
          <w:highlight w:val="black"/>
        </w:rPr>
        <w:t xml:space="preserve"> </w:t>
      </w:r>
      <w:r w:rsidR="00CD0EC7" w:rsidRPr="00F22514">
        <w:rPr>
          <w:highlight w:val="black"/>
        </w:rPr>
        <w:t>Xxxxxxxxxxxx</w:t>
      </w:r>
      <w:r w:rsidR="00CD0EC7">
        <w:rPr>
          <w:highlight w:val="black"/>
        </w:rPr>
        <w:t>xxxxx</w:t>
      </w:r>
      <w:r w:rsidR="00CD0EC7" w:rsidRPr="00F22514">
        <w:rPr>
          <w:highlight w:val="black"/>
        </w:rPr>
        <w:t>xxxxx</w:t>
      </w:r>
      <w:r w:rsidR="00963746"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,</w:t>
      </w:r>
      <w:r w:rsidR="00CD0EC7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 </w:t>
      </w:r>
      <w:r w:rsidR="00ED00B0" w:rsidRPr="00ED00B0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y considerando que la información solicitada, cumple con los requisitos establecidos en el </w:t>
      </w:r>
      <w:r w:rsidR="00CD0EC7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="00ED00B0" w:rsidRPr="00ED00B0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rt. 66 de La ley de Acceso a la Información Pública y los </w:t>
      </w:r>
      <w:r w:rsidR="00CD0EC7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="00ED00B0" w:rsidRPr="00ED00B0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rts. 50, 54 del Reglamento de la Ley de Acceso a la Información Pública, y que la información solicitada no se encuentra entre las excepciones  enumeradas en los </w:t>
      </w:r>
      <w:r w:rsidR="00CD0EC7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="00ED00B0" w:rsidRPr="00ED00B0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rts. 19 y 24 de la Ley, y 19 del Reglamento, resuelve: </w:t>
      </w:r>
    </w:p>
    <w:p w:rsidR="002F26F6" w:rsidRPr="002F26F6" w:rsidRDefault="002F26F6" w:rsidP="002F26F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12"/>
          <w:szCs w:val="24"/>
        </w:rPr>
      </w:pPr>
    </w:p>
    <w:p w:rsidR="00EA5637" w:rsidRDefault="00EA5637" w:rsidP="002F26F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Cs w:val="24"/>
        </w:rPr>
      </w:pPr>
    </w:p>
    <w:p w:rsidR="00FF0E16" w:rsidRDefault="00ED00B0" w:rsidP="002F26F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Cs w:val="24"/>
        </w:rPr>
      </w:pPr>
      <w:r w:rsidRPr="003B4398">
        <w:rPr>
          <w:rFonts w:ascii="Arial Narrow" w:eastAsia="Arial Unicode MS" w:hAnsi="Arial Narrow" w:cs="Arial Unicode MS"/>
          <w:b/>
          <w:color w:val="000099"/>
          <w:szCs w:val="24"/>
        </w:rPr>
        <w:t xml:space="preserve">PROPORCIONAR LA INFORMACIÓN PÚBLICA SOLICITADA </w:t>
      </w:r>
      <w:r w:rsidR="005F65FF">
        <w:rPr>
          <w:rFonts w:ascii="Arial Narrow" w:eastAsia="Arial Unicode MS" w:hAnsi="Arial Narrow" w:cs="Arial Unicode MS"/>
          <w:b/>
          <w:color w:val="000099"/>
          <w:szCs w:val="24"/>
        </w:rPr>
        <w:t>ADJUNTA A LA PRESENTE SOLICITUD</w:t>
      </w:r>
    </w:p>
    <w:p w:rsidR="00CD0EC7" w:rsidRDefault="00CD0EC7" w:rsidP="002F26F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Cs w:val="24"/>
        </w:rPr>
      </w:pPr>
    </w:p>
    <w:p w:rsidR="00CD0EC7" w:rsidRPr="003B4398" w:rsidRDefault="00CD0EC7" w:rsidP="002F26F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Cs w:val="24"/>
        </w:rPr>
      </w:pPr>
    </w:p>
    <w:p w:rsidR="002F26F6" w:rsidRDefault="002F26F6" w:rsidP="002F26F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w w:val="102"/>
          <w:sz w:val="12"/>
          <w:szCs w:val="24"/>
        </w:rPr>
      </w:pPr>
    </w:p>
    <w:p w:rsidR="00DD03BF" w:rsidRDefault="00DD03BF" w:rsidP="002F26F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w w:val="102"/>
          <w:sz w:val="12"/>
          <w:szCs w:val="24"/>
        </w:rPr>
      </w:pPr>
    </w:p>
    <w:p w:rsidR="00DD03BF" w:rsidRDefault="00DD03BF" w:rsidP="00DD03BF">
      <w:pPr>
        <w:jc w:val="center"/>
        <w:rPr>
          <w:rFonts w:ascii="Arial" w:hAnsi="Arial" w:cs="Arial"/>
          <w:b/>
          <w:color w:val="003399"/>
          <w:w w:val="102"/>
          <w:sz w:val="20"/>
          <w:szCs w:val="24"/>
        </w:rPr>
      </w:pPr>
      <w:r>
        <w:rPr>
          <w:rFonts w:ascii="Arial" w:hAnsi="Arial" w:cs="Arial"/>
          <w:b/>
          <w:color w:val="003399"/>
          <w:w w:val="102"/>
          <w:sz w:val="20"/>
          <w:szCs w:val="24"/>
        </w:rPr>
        <w:t xml:space="preserve">Firma: </w:t>
      </w:r>
      <w:r>
        <w:rPr>
          <w:rFonts w:ascii="Arial" w:hAnsi="Arial" w:cs="Arial"/>
          <w:b/>
          <w:i/>
          <w:color w:val="003399"/>
          <w:w w:val="102"/>
          <w:sz w:val="20"/>
          <w:szCs w:val="24"/>
        </w:rPr>
        <w:t>Ana Patricia Sánchez de Cruz</w:t>
      </w:r>
      <w:r>
        <w:rPr>
          <w:rFonts w:ascii="Arial" w:hAnsi="Arial" w:cs="Arial"/>
          <w:b/>
          <w:color w:val="003399"/>
          <w:w w:val="102"/>
          <w:sz w:val="20"/>
          <w:szCs w:val="24"/>
        </w:rPr>
        <w:t>, Oficial de Información OIR MAG</w:t>
      </w:r>
    </w:p>
    <w:p w:rsidR="00DD03BF" w:rsidRPr="002F26F6" w:rsidRDefault="00DD03BF" w:rsidP="002F26F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w w:val="102"/>
          <w:sz w:val="12"/>
          <w:szCs w:val="24"/>
        </w:rPr>
      </w:pPr>
    </w:p>
    <w:sectPr w:rsidR="00DD03BF" w:rsidRPr="002F26F6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191" w:rsidRDefault="00635191" w:rsidP="00F425A5">
      <w:pPr>
        <w:spacing w:after="0" w:line="240" w:lineRule="auto"/>
      </w:pPr>
      <w:r>
        <w:separator/>
      </w:r>
    </w:p>
  </w:endnote>
  <w:endnote w:type="continuationSeparator" w:id="1">
    <w:p w:rsidR="00635191" w:rsidRDefault="00635191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04E10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8193" type="#_x0000_t202" style="position:absolute;margin-left:-8pt;margin-top:6.55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123F84" w:rsidRPr="006A4190" w:rsidRDefault="00123F84" w:rsidP="00F425A5">
                <w:pPr>
                  <w:pStyle w:val="Piedepgina"/>
                  <w:spacing w:after="0" w:line="240" w:lineRule="auto"/>
                  <w:jc w:val="center"/>
                  <w:rPr>
                    <w:sz w:val="18"/>
                    <w:szCs w:val="18"/>
                    <w:lang w:val="es-ES"/>
                  </w:rPr>
                </w:pPr>
                <w:r w:rsidRPr="006A4190">
                  <w:rPr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EA5637"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191" w:rsidRDefault="00635191" w:rsidP="00F425A5">
      <w:pPr>
        <w:spacing w:after="0" w:line="240" w:lineRule="auto"/>
      </w:pPr>
      <w:r>
        <w:separator/>
      </w:r>
    </w:p>
  </w:footnote>
  <w:footnote w:type="continuationSeparator" w:id="1">
    <w:p w:rsidR="00635191" w:rsidRDefault="00635191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9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1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35"/>
  </w:num>
  <w:num w:numId="3">
    <w:abstractNumId w:val="16"/>
  </w:num>
  <w:num w:numId="4">
    <w:abstractNumId w:val="17"/>
  </w:num>
  <w:num w:numId="5">
    <w:abstractNumId w:val="6"/>
  </w:num>
  <w:num w:numId="6">
    <w:abstractNumId w:val="18"/>
  </w:num>
  <w:num w:numId="7">
    <w:abstractNumId w:val="38"/>
  </w:num>
  <w:num w:numId="8">
    <w:abstractNumId w:val="8"/>
  </w:num>
  <w:num w:numId="9">
    <w:abstractNumId w:val="11"/>
  </w:num>
  <w:num w:numId="10">
    <w:abstractNumId w:val="9"/>
  </w:num>
  <w:num w:numId="11">
    <w:abstractNumId w:val="15"/>
  </w:num>
  <w:num w:numId="12">
    <w:abstractNumId w:val="36"/>
  </w:num>
  <w:num w:numId="13">
    <w:abstractNumId w:val="37"/>
  </w:num>
  <w:num w:numId="14">
    <w:abstractNumId w:val="29"/>
  </w:num>
  <w:num w:numId="15">
    <w:abstractNumId w:val="0"/>
  </w:num>
  <w:num w:numId="16">
    <w:abstractNumId w:val="4"/>
  </w:num>
  <w:num w:numId="17">
    <w:abstractNumId w:val="34"/>
  </w:num>
  <w:num w:numId="18">
    <w:abstractNumId w:val="24"/>
  </w:num>
  <w:num w:numId="19">
    <w:abstractNumId w:val="19"/>
  </w:num>
  <w:num w:numId="20">
    <w:abstractNumId w:val="13"/>
  </w:num>
  <w:num w:numId="21">
    <w:abstractNumId w:val="2"/>
  </w:num>
  <w:num w:numId="22">
    <w:abstractNumId w:val="39"/>
  </w:num>
  <w:num w:numId="23">
    <w:abstractNumId w:val="14"/>
  </w:num>
  <w:num w:numId="24">
    <w:abstractNumId w:val="30"/>
  </w:num>
  <w:num w:numId="25">
    <w:abstractNumId w:val="21"/>
  </w:num>
  <w:num w:numId="26">
    <w:abstractNumId w:val="7"/>
  </w:num>
  <w:num w:numId="27">
    <w:abstractNumId w:val="10"/>
  </w:num>
  <w:num w:numId="28">
    <w:abstractNumId w:val="23"/>
  </w:num>
  <w:num w:numId="29">
    <w:abstractNumId w:val="31"/>
  </w:num>
  <w:num w:numId="30">
    <w:abstractNumId w:val="28"/>
  </w:num>
  <w:num w:numId="31">
    <w:abstractNumId w:val="26"/>
  </w:num>
  <w:num w:numId="32">
    <w:abstractNumId w:val="22"/>
  </w:num>
  <w:num w:numId="33">
    <w:abstractNumId w:val="12"/>
  </w:num>
  <w:num w:numId="34">
    <w:abstractNumId w:val="1"/>
  </w:num>
  <w:num w:numId="35">
    <w:abstractNumId w:val="40"/>
  </w:num>
  <w:num w:numId="36">
    <w:abstractNumId w:val="25"/>
  </w:num>
  <w:num w:numId="37">
    <w:abstractNumId w:val="3"/>
  </w:num>
  <w:num w:numId="38">
    <w:abstractNumId w:val="32"/>
  </w:num>
  <w:num w:numId="39">
    <w:abstractNumId w:val="5"/>
  </w:num>
  <w:num w:numId="40">
    <w:abstractNumId w:val="20"/>
  </w:num>
  <w:num w:numId="41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61F96"/>
    <w:rsid w:val="00064990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5ADD"/>
    <w:rsid w:val="00190ECA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86009"/>
    <w:rsid w:val="003906A6"/>
    <w:rsid w:val="003A3C96"/>
    <w:rsid w:val="003A5095"/>
    <w:rsid w:val="003A5A75"/>
    <w:rsid w:val="003B4398"/>
    <w:rsid w:val="003B7E1E"/>
    <w:rsid w:val="003C0BF5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94B6F"/>
    <w:rsid w:val="004958DF"/>
    <w:rsid w:val="004A27E4"/>
    <w:rsid w:val="004B3E10"/>
    <w:rsid w:val="004B6715"/>
    <w:rsid w:val="004E7D1E"/>
    <w:rsid w:val="004F009D"/>
    <w:rsid w:val="004F333D"/>
    <w:rsid w:val="004F66CD"/>
    <w:rsid w:val="00503E14"/>
    <w:rsid w:val="00505879"/>
    <w:rsid w:val="00522680"/>
    <w:rsid w:val="00527FC1"/>
    <w:rsid w:val="005534AF"/>
    <w:rsid w:val="00556C07"/>
    <w:rsid w:val="00563C88"/>
    <w:rsid w:val="00574C00"/>
    <w:rsid w:val="00587E7C"/>
    <w:rsid w:val="005A145C"/>
    <w:rsid w:val="005A2DEF"/>
    <w:rsid w:val="005A324F"/>
    <w:rsid w:val="005A5A38"/>
    <w:rsid w:val="005B0347"/>
    <w:rsid w:val="005B1A85"/>
    <w:rsid w:val="005B54B3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35191"/>
    <w:rsid w:val="0064039C"/>
    <w:rsid w:val="00640AA6"/>
    <w:rsid w:val="00643F9B"/>
    <w:rsid w:val="00647F46"/>
    <w:rsid w:val="006504E0"/>
    <w:rsid w:val="00651DAC"/>
    <w:rsid w:val="006537B4"/>
    <w:rsid w:val="006551BF"/>
    <w:rsid w:val="00655DEF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64C6"/>
    <w:rsid w:val="007B0068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769E6"/>
    <w:rsid w:val="00877D40"/>
    <w:rsid w:val="00881C5C"/>
    <w:rsid w:val="008829C3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53BB6"/>
    <w:rsid w:val="00953D9A"/>
    <w:rsid w:val="00960348"/>
    <w:rsid w:val="00963746"/>
    <w:rsid w:val="00970DBA"/>
    <w:rsid w:val="00977DFD"/>
    <w:rsid w:val="00984AD1"/>
    <w:rsid w:val="00994BA6"/>
    <w:rsid w:val="00996A74"/>
    <w:rsid w:val="009A0ABD"/>
    <w:rsid w:val="009B3B6A"/>
    <w:rsid w:val="009C5359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217B"/>
    <w:rsid w:val="00AA29D1"/>
    <w:rsid w:val="00AA3B51"/>
    <w:rsid w:val="00AA5F13"/>
    <w:rsid w:val="00AB1228"/>
    <w:rsid w:val="00AB377C"/>
    <w:rsid w:val="00AB6791"/>
    <w:rsid w:val="00AC3075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0104"/>
    <w:rsid w:val="00B71B7B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F49"/>
    <w:rsid w:val="00C1587F"/>
    <w:rsid w:val="00C23D4D"/>
    <w:rsid w:val="00C244D4"/>
    <w:rsid w:val="00C32F17"/>
    <w:rsid w:val="00C335F0"/>
    <w:rsid w:val="00C35116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3F6B"/>
    <w:rsid w:val="00C95523"/>
    <w:rsid w:val="00C96045"/>
    <w:rsid w:val="00C960BF"/>
    <w:rsid w:val="00CA34A6"/>
    <w:rsid w:val="00CA5720"/>
    <w:rsid w:val="00CA622D"/>
    <w:rsid w:val="00CA73AC"/>
    <w:rsid w:val="00CB052D"/>
    <w:rsid w:val="00CB7CBE"/>
    <w:rsid w:val="00CC50E9"/>
    <w:rsid w:val="00CC75D8"/>
    <w:rsid w:val="00CD0A81"/>
    <w:rsid w:val="00CD0EC7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E37"/>
    <w:rsid w:val="00D13F34"/>
    <w:rsid w:val="00D2049F"/>
    <w:rsid w:val="00D20FD5"/>
    <w:rsid w:val="00D36494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03BF"/>
    <w:rsid w:val="00DD1DB3"/>
    <w:rsid w:val="00DD51AE"/>
    <w:rsid w:val="00DD7313"/>
    <w:rsid w:val="00DD7EE6"/>
    <w:rsid w:val="00DE221A"/>
    <w:rsid w:val="00DF045C"/>
    <w:rsid w:val="00DF0F89"/>
    <w:rsid w:val="00DF1A86"/>
    <w:rsid w:val="00E01B68"/>
    <w:rsid w:val="00E04E10"/>
    <w:rsid w:val="00E058DD"/>
    <w:rsid w:val="00E05D2E"/>
    <w:rsid w:val="00E0601C"/>
    <w:rsid w:val="00E2659E"/>
    <w:rsid w:val="00E36D6A"/>
    <w:rsid w:val="00E45207"/>
    <w:rsid w:val="00E46F1D"/>
    <w:rsid w:val="00E50548"/>
    <w:rsid w:val="00E56FB6"/>
    <w:rsid w:val="00E65032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0B33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1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2C5D54-13A2-464D-BD20-7AAFF78E6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7</cp:revision>
  <cp:lastPrinted>2014-11-12T21:08:00Z</cp:lastPrinted>
  <dcterms:created xsi:type="dcterms:W3CDTF">2015-06-05T19:35:00Z</dcterms:created>
  <dcterms:modified xsi:type="dcterms:W3CDTF">2016-03-01T23:30:00Z</dcterms:modified>
</cp:coreProperties>
</file>