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A9E" w:rsidRDefault="00044A9E" w:rsidP="00044A9E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A41F7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58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C244D4" w:rsidRDefault="00714AA6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Pr="0035160B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397B7A">
        <w:rPr>
          <w:rFonts w:ascii="Arial Narrow" w:eastAsia="Arial Unicode MS" w:hAnsi="Arial Narrow" w:cs="Arial Unicode MS"/>
          <w:sz w:val="24"/>
          <w:szCs w:val="24"/>
        </w:rPr>
        <w:t xml:space="preserve">departamento de La Libertad, </w:t>
      </w: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35160B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35160B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35160B" w:rsidRPr="0035160B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diez</w:t>
      </w:r>
      <w:r w:rsidR="00CD3497" w:rsidRPr="0035160B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35160B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C244D4" w:rsidRPr="0035160B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con </w:t>
      </w:r>
      <w:r w:rsidR="0035160B" w:rsidRPr="0035160B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veinte</w:t>
      </w:r>
      <w:r w:rsidR="00C244D4" w:rsidRPr="0035160B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minutos</w:t>
      </w:r>
      <w:r w:rsidR="00FE31E9" w:rsidRPr="0035160B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35160B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Pr="0035160B">
        <w:rPr>
          <w:rFonts w:ascii="Arial Narrow" w:eastAsia="Arial Unicode MS" w:hAnsi="Arial Narrow" w:cs="Arial Unicode MS"/>
          <w:spacing w:val="18"/>
          <w:sz w:val="24"/>
          <w:szCs w:val="24"/>
        </w:rPr>
        <w:t xml:space="preserve"> </w:t>
      </w: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35160B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35160B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397B7A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18</w:t>
      </w:r>
      <w:r w:rsidR="003F743C" w:rsidRPr="0035160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35160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397B7A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marzo</w:t>
      </w:r>
      <w:r w:rsidR="005D78F6" w:rsidRPr="0035160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35160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5D78F6" w:rsidRPr="0035160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35160B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9C6B93" w:rsidRPr="0035160B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35160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397B7A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58</w:t>
      </w:r>
      <w:r w:rsidRPr="0035160B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</w:t>
      </w: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376940" w:rsidRDefault="00376940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376940" w:rsidRPr="00376940" w:rsidRDefault="00376940" w:rsidP="00376940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376940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Cuerpos normativos para poner en práctica políticas agrarias respecto al suelo o medidas, planes para el mismo</w:t>
      </w:r>
    </w:p>
    <w:p w:rsidR="00376940" w:rsidRPr="00376940" w:rsidRDefault="00376940" w:rsidP="00376940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376940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Trámite para la creación de un Distrito de Riego, si pueden proporcionarnos una ley con la que hayan creado uno</w:t>
      </w:r>
    </w:p>
    <w:p w:rsidR="00397B7A" w:rsidRPr="00376940" w:rsidRDefault="00376940" w:rsidP="00376940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376940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Información a la creación de Asociaciones de Regantes, en cualquier caso puede ser información histórica.</w:t>
      </w:r>
    </w:p>
    <w:p w:rsidR="0035160B" w:rsidRPr="0035160B" w:rsidRDefault="0035160B" w:rsidP="00397B7A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</w:p>
    <w:p w:rsidR="0035160B" w:rsidRPr="0035160B" w:rsidRDefault="00BE0B9D" w:rsidP="0035160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w w:val="102"/>
          <w:sz w:val="24"/>
          <w:szCs w:val="24"/>
        </w:rPr>
      </w:pPr>
      <w:r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35160B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35160B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:</w:t>
      </w:r>
      <w:r w:rsidR="00963746" w:rsidRPr="0035160B">
        <w:rPr>
          <w:b/>
          <w:color w:val="000099"/>
          <w:sz w:val="24"/>
          <w:szCs w:val="24"/>
        </w:rPr>
        <w:t xml:space="preserve"> </w:t>
      </w:r>
      <w:r w:rsidR="00A86E6E" w:rsidRPr="00044A9E">
        <w:rPr>
          <w:b/>
          <w:color w:val="000099"/>
          <w:sz w:val="24"/>
          <w:szCs w:val="24"/>
          <w:highlight w:val="darkBlue"/>
        </w:rPr>
        <w:t>XXXXXX</w:t>
      </w:r>
      <w:r w:rsidR="0035160B" w:rsidRPr="00044A9E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highlight w:val="darkBlue"/>
        </w:rPr>
        <w:t>;</w:t>
      </w:r>
      <w:bookmarkStart w:id="0" w:name="_GoBack"/>
      <w:bookmarkEnd w:id="0"/>
      <w:r w:rsidR="0035160B" w:rsidRPr="0035160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="00E0601C" w:rsidRPr="0035160B">
        <w:rPr>
          <w:rFonts w:ascii="Arial Narrow" w:hAnsi="Arial Narrow" w:cstheme="minorHAnsi"/>
          <w:w w:val="102"/>
          <w:sz w:val="24"/>
          <w:szCs w:val="24"/>
        </w:rPr>
        <w:t>se estudió lo solicitado determinándose con base al art. 62 inciso 2º que parte de la misma ya está disponible al público. Por lo tanto resuelve:</w:t>
      </w:r>
    </w:p>
    <w:p w:rsidR="00C13F49" w:rsidRPr="0035160B" w:rsidRDefault="00E0601C" w:rsidP="0035160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  <w:r w:rsidRPr="0035160B">
        <w:rPr>
          <w:rFonts w:ascii="Arial Narrow" w:hAnsi="Arial Narrow" w:cstheme="minorHAnsi"/>
          <w:w w:val="102"/>
          <w:sz w:val="24"/>
          <w:szCs w:val="24"/>
        </w:rPr>
        <w:t xml:space="preserve"> </w:t>
      </w:r>
    </w:p>
    <w:p w:rsidR="00E0601C" w:rsidRPr="0035160B" w:rsidRDefault="00E0601C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  <w:r w:rsidRPr="0035160B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ORIENTAR LA UBICACIÓN DE LA INFORMACIÓN SOLICITADA</w:t>
      </w:r>
    </w:p>
    <w:p w:rsidR="0035160B" w:rsidRPr="0035160B" w:rsidRDefault="0035160B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</w:p>
    <w:p w:rsidR="009E2470" w:rsidRDefault="00C13F49" w:rsidP="0035160B">
      <w:pPr>
        <w:tabs>
          <w:tab w:val="left" w:pos="2420"/>
        </w:tabs>
        <w:spacing w:after="0"/>
        <w:jc w:val="both"/>
        <w:rPr>
          <w:rFonts w:ascii="Arial Narrow" w:hAnsi="Arial Narrow" w:cstheme="minorHAnsi"/>
          <w:b/>
          <w:color w:val="000099"/>
          <w:w w:val="102"/>
          <w:sz w:val="24"/>
          <w:szCs w:val="24"/>
        </w:rPr>
      </w:pPr>
      <w:r w:rsidRPr="0035160B">
        <w:rPr>
          <w:rFonts w:ascii="Arial Narrow" w:hAnsi="Arial Narrow" w:cstheme="minorHAnsi"/>
          <w:w w:val="102"/>
          <w:sz w:val="24"/>
          <w:szCs w:val="24"/>
        </w:rPr>
        <w:t xml:space="preserve">Puede consultarse, adquirirse o reproducirse en la página </w:t>
      </w:r>
      <w:r w:rsidRPr="0035160B">
        <w:rPr>
          <w:rFonts w:ascii="Arial Narrow" w:hAnsi="Arial Narrow" w:cstheme="minorHAnsi"/>
          <w:color w:val="000099"/>
          <w:w w:val="102"/>
          <w:sz w:val="24"/>
          <w:szCs w:val="24"/>
        </w:rPr>
        <w:t xml:space="preserve">web del MAG </w:t>
      </w:r>
      <w:r w:rsidRPr="0035160B">
        <w:rPr>
          <w:rFonts w:ascii="Arial Narrow" w:hAnsi="Arial Narrow" w:cstheme="minorHAnsi"/>
          <w:b/>
          <w:color w:val="000099"/>
          <w:w w:val="102"/>
          <w:sz w:val="24"/>
          <w:szCs w:val="24"/>
        </w:rPr>
        <w:t xml:space="preserve">www.mag.gob.sv, en </w:t>
      </w:r>
      <w:r w:rsidR="009E2470">
        <w:rPr>
          <w:rFonts w:ascii="Arial Narrow" w:hAnsi="Arial Narrow" w:cstheme="minorHAnsi"/>
          <w:b/>
          <w:color w:val="000099"/>
          <w:w w:val="102"/>
          <w:sz w:val="24"/>
          <w:szCs w:val="24"/>
        </w:rPr>
        <w:t>los siguientes sitios:</w:t>
      </w:r>
    </w:p>
    <w:p w:rsidR="009E2470" w:rsidRPr="009E2470" w:rsidRDefault="009E2470" w:rsidP="009E2470">
      <w:pPr>
        <w:pStyle w:val="Prrafodelista"/>
        <w:numPr>
          <w:ilvl w:val="0"/>
          <w:numId w:val="40"/>
        </w:numPr>
        <w:tabs>
          <w:tab w:val="left" w:pos="2420"/>
        </w:tabs>
        <w:spacing w:after="0"/>
        <w:jc w:val="both"/>
        <w:rPr>
          <w:rFonts w:ascii="Arial Narrow" w:hAnsi="Arial Narrow" w:cstheme="minorHAnsi"/>
          <w:color w:val="000099"/>
          <w:w w:val="102"/>
          <w:sz w:val="24"/>
          <w:szCs w:val="24"/>
        </w:rPr>
      </w:pPr>
      <w:r w:rsidRPr="009E2470">
        <w:rPr>
          <w:rFonts w:ascii="Arial Narrow" w:hAnsi="Arial Narrow" w:cstheme="minorHAnsi"/>
          <w:b/>
          <w:color w:val="000099"/>
          <w:w w:val="102"/>
          <w:sz w:val="24"/>
          <w:szCs w:val="24"/>
        </w:rPr>
        <w:t xml:space="preserve">Temas: </w:t>
      </w:r>
      <w:r w:rsidRPr="009E2470">
        <w:rPr>
          <w:rFonts w:ascii="Arial Narrow" w:hAnsi="Arial Narrow" w:cstheme="minorHAnsi"/>
          <w:color w:val="000099"/>
          <w:w w:val="102"/>
          <w:sz w:val="24"/>
          <w:szCs w:val="24"/>
        </w:rPr>
        <w:t>Recursos Forestales, Cuencas, Riego y Drenaje / Riego y Drenaje.</w:t>
      </w:r>
    </w:p>
    <w:p w:rsidR="00FB2B58" w:rsidRPr="009E2470" w:rsidRDefault="00C13F49" w:rsidP="009E2470">
      <w:pPr>
        <w:pStyle w:val="Prrafodelista"/>
        <w:numPr>
          <w:ilvl w:val="0"/>
          <w:numId w:val="40"/>
        </w:numPr>
        <w:tabs>
          <w:tab w:val="left" w:pos="2420"/>
        </w:tabs>
        <w:spacing w:after="0"/>
        <w:jc w:val="both"/>
        <w:rPr>
          <w:rFonts w:ascii="Arial Narrow" w:hAnsi="Arial Narrow" w:cstheme="minorHAnsi"/>
          <w:color w:val="000099"/>
          <w:w w:val="102"/>
          <w:sz w:val="24"/>
          <w:szCs w:val="24"/>
        </w:rPr>
      </w:pPr>
      <w:r w:rsidRPr="009E2470">
        <w:rPr>
          <w:rFonts w:ascii="Arial Narrow" w:hAnsi="Arial Narrow" w:cstheme="minorHAnsi"/>
          <w:b/>
          <w:color w:val="000099"/>
          <w:w w:val="102"/>
          <w:sz w:val="24"/>
          <w:szCs w:val="24"/>
        </w:rPr>
        <w:t>Sitio Gobierno Abierto</w:t>
      </w:r>
      <w:r w:rsidR="004041EA" w:rsidRPr="009E2470">
        <w:rPr>
          <w:rFonts w:ascii="Arial Narrow" w:hAnsi="Arial Narrow" w:cstheme="minorHAnsi"/>
          <w:b/>
          <w:color w:val="000099"/>
          <w:w w:val="102"/>
          <w:sz w:val="24"/>
          <w:szCs w:val="24"/>
        </w:rPr>
        <w:t xml:space="preserve"> </w:t>
      </w:r>
      <w:r w:rsidRPr="009E2470">
        <w:rPr>
          <w:rFonts w:ascii="Arial Narrow" w:hAnsi="Arial Narrow" w:cstheme="minorHAnsi"/>
          <w:b/>
          <w:color w:val="000099"/>
          <w:w w:val="102"/>
          <w:sz w:val="24"/>
          <w:szCs w:val="24"/>
        </w:rPr>
        <w:t>/</w:t>
      </w:r>
      <w:r w:rsidR="004041EA" w:rsidRPr="009E2470">
        <w:rPr>
          <w:rFonts w:ascii="Arial Narrow" w:hAnsi="Arial Narrow" w:cstheme="minorHAnsi"/>
          <w:b/>
          <w:color w:val="000099"/>
          <w:w w:val="102"/>
          <w:sz w:val="24"/>
          <w:szCs w:val="24"/>
        </w:rPr>
        <w:t xml:space="preserve"> </w:t>
      </w:r>
      <w:r w:rsidR="0035160B" w:rsidRPr="009E2470">
        <w:rPr>
          <w:rFonts w:ascii="Arial Narrow" w:hAnsi="Arial Narrow" w:cstheme="minorHAnsi"/>
          <w:b/>
          <w:color w:val="000099"/>
          <w:w w:val="102"/>
          <w:sz w:val="24"/>
          <w:szCs w:val="24"/>
        </w:rPr>
        <w:t xml:space="preserve">Componente: </w:t>
      </w:r>
      <w:r w:rsidR="0035160B" w:rsidRPr="009E2470">
        <w:rPr>
          <w:rFonts w:ascii="Arial Narrow" w:hAnsi="Arial Narrow" w:cstheme="minorHAnsi"/>
          <w:color w:val="000099"/>
          <w:w w:val="102"/>
          <w:sz w:val="24"/>
          <w:szCs w:val="24"/>
        </w:rPr>
        <w:t>Marco de G</w:t>
      </w:r>
      <w:r w:rsidR="009E2470" w:rsidRPr="009E2470">
        <w:rPr>
          <w:rFonts w:ascii="Arial Narrow" w:hAnsi="Arial Narrow" w:cstheme="minorHAnsi"/>
          <w:color w:val="000099"/>
          <w:w w:val="102"/>
          <w:sz w:val="24"/>
          <w:szCs w:val="24"/>
        </w:rPr>
        <w:t>estión Estratégica/ Servicios / Dirección General de Ordenamiento Forestal Cuencas y Riego</w:t>
      </w:r>
      <w:r w:rsidR="0035160B" w:rsidRPr="009E2470">
        <w:rPr>
          <w:rFonts w:ascii="Arial Narrow" w:hAnsi="Arial Narrow" w:cstheme="minorHAnsi"/>
          <w:color w:val="000099"/>
          <w:w w:val="102"/>
          <w:sz w:val="24"/>
          <w:szCs w:val="24"/>
        </w:rPr>
        <w:t xml:space="preserve">. </w:t>
      </w:r>
    </w:p>
    <w:p w:rsidR="00FB2B58" w:rsidRPr="00635004" w:rsidRDefault="00FB2B58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FB2B58" w:rsidRPr="00635004" w:rsidRDefault="00FB2B58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AA5F13" w:rsidRDefault="00AA5F13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A86E6E" w:rsidRDefault="00A86E6E" w:rsidP="00A86E6E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  <w:t>FIRMA: Ana Patricia Sánchez de Cruz Oficial de Información OIR MAG</w:t>
      </w:r>
    </w:p>
    <w:p w:rsidR="00171316" w:rsidRDefault="00171316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171316" w:rsidRDefault="00171316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5C2109" w:rsidRDefault="005C2109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5C2109" w:rsidRPr="00635004" w:rsidRDefault="005C2109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AA5F13" w:rsidRPr="00635004" w:rsidRDefault="00AA5F13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sectPr w:rsidR="00AA5F13" w:rsidRPr="0063500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088" w:rsidRDefault="00885088" w:rsidP="00F425A5">
      <w:pPr>
        <w:spacing w:after="0" w:line="240" w:lineRule="auto"/>
      </w:pPr>
      <w:r>
        <w:separator/>
      </w:r>
    </w:p>
  </w:endnote>
  <w:endnote w:type="continuationSeparator" w:id="0">
    <w:p w:rsidR="00885088" w:rsidRDefault="0088508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6052D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739B65" wp14:editId="171D46B3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397B7A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397B7A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397B7A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Pr="006A4190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39B6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397B7A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397B7A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397B7A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Pr="006A4190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592E0A75" wp14:editId="565404A4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088" w:rsidRDefault="00885088" w:rsidP="00F425A5">
      <w:pPr>
        <w:spacing w:after="0" w:line="240" w:lineRule="auto"/>
      </w:pPr>
      <w:r>
        <w:separator/>
      </w:r>
    </w:p>
  </w:footnote>
  <w:footnote w:type="continuationSeparator" w:id="0">
    <w:p w:rsidR="00885088" w:rsidRDefault="0088508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A7CD5C" wp14:editId="007E1BE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100A8AA" wp14:editId="11532308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B7525"/>
    <w:multiLevelType w:val="hybridMultilevel"/>
    <w:tmpl w:val="B21A3A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80729"/>
    <w:multiLevelType w:val="hybridMultilevel"/>
    <w:tmpl w:val="B70A905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23E1735"/>
    <w:multiLevelType w:val="hybridMultilevel"/>
    <w:tmpl w:val="1FAA1C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1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5EE2DA7"/>
    <w:multiLevelType w:val="hybridMultilevel"/>
    <w:tmpl w:val="7DEE751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4"/>
  </w:num>
  <w:num w:numId="3">
    <w:abstractNumId w:val="16"/>
  </w:num>
  <w:num w:numId="4">
    <w:abstractNumId w:val="17"/>
  </w:num>
  <w:num w:numId="5">
    <w:abstractNumId w:val="4"/>
  </w:num>
  <w:num w:numId="6">
    <w:abstractNumId w:val="18"/>
  </w:num>
  <w:num w:numId="7">
    <w:abstractNumId w:val="37"/>
  </w:num>
  <w:num w:numId="8">
    <w:abstractNumId w:val="8"/>
  </w:num>
  <w:num w:numId="9">
    <w:abstractNumId w:val="11"/>
  </w:num>
  <w:num w:numId="10">
    <w:abstractNumId w:val="9"/>
  </w:num>
  <w:num w:numId="11">
    <w:abstractNumId w:val="15"/>
  </w:num>
  <w:num w:numId="12">
    <w:abstractNumId w:val="35"/>
  </w:num>
  <w:num w:numId="13">
    <w:abstractNumId w:val="36"/>
  </w:num>
  <w:num w:numId="14">
    <w:abstractNumId w:val="29"/>
  </w:num>
  <w:num w:numId="15">
    <w:abstractNumId w:val="0"/>
  </w:num>
  <w:num w:numId="16">
    <w:abstractNumId w:val="3"/>
  </w:num>
  <w:num w:numId="17">
    <w:abstractNumId w:val="33"/>
  </w:num>
  <w:num w:numId="18">
    <w:abstractNumId w:val="24"/>
  </w:num>
  <w:num w:numId="19">
    <w:abstractNumId w:val="19"/>
  </w:num>
  <w:num w:numId="20">
    <w:abstractNumId w:val="13"/>
  </w:num>
  <w:num w:numId="21">
    <w:abstractNumId w:val="2"/>
  </w:num>
  <w:num w:numId="22">
    <w:abstractNumId w:val="38"/>
  </w:num>
  <w:num w:numId="23">
    <w:abstractNumId w:val="14"/>
  </w:num>
  <w:num w:numId="24">
    <w:abstractNumId w:val="30"/>
  </w:num>
  <w:num w:numId="25">
    <w:abstractNumId w:val="20"/>
  </w:num>
  <w:num w:numId="26">
    <w:abstractNumId w:val="6"/>
  </w:num>
  <w:num w:numId="27">
    <w:abstractNumId w:val="10"/>
  </w:num>
  <w:num w:numId="28">
    <w:abstractNumId w:val="23"/>
  </w:num>
  <w:num w:numId="29">
    <w:abstractNumId w:val="31"/>
  </w:num>
  <w:num w:numId="30">
    <w:abstractNumId w:val="28"/>
  </w:num>
  <w:num w:numId="31">
    <w:abstractNumId w:val="26"/>
  </w:num>
  <w:num w:numId="32">
    <w:abstractNumId w:val="22"/>
  </w:num>
  <w:num w:numId="33">
    <w:abstractNumId w:val="12"/>
  </w:num>
  <w:num w:numId="34">
    <w:abstractNumId w:val="1"/>
  </w:num>
  <w:num w:numId="35">
    <w:abstractNumId w:val="39"/>
  </w:num>
  <w:num w:numId="36">
    <w:abstractNumId w:val="25"/>
  </w:num>
  <w:num w:numId="37">
    <w:abstractNumId w:val="7"/>
  </w:num>
  <w:num w:numId="38">
    <w:abstractNumId w:val="5"/>
  </w:num>
  <w:num w:numId="39">
    <w:abstractNumId w:val="32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4A9E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04A"/>
    <w:rsid w:val="00337D49"/>
    <w:rsid w:val="0035160B"/>
    <w:rsid w:val="00352961"/>
    <w:rsid w:val="00376940"/>
    <w:rsid w:val="00386009"/>
    <w:rsid w:val="003906A6"/>
    <w:rsid w:val="00397B7A"/>
    <w:rsid w:val="003A3C96"/>
    <w:rsid w:val="003A5095"/>
    <w:rsid w:val="003A5A75"/>
    <w:rsid w:val="003B7E1E"/>
    <w:rsid w:val="003C0BF5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1452D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70308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5088"/>
    <w:rsid w:val="008864A7"/>
    <w:rsid w:val="00897033"/>
    <w:rsid w:val="008A0BA2"/>
    <w:rsid w:val="008A26BF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07EF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470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1F76"/>
    <w:rsid w:val="00A43601"/>
    <w:rsid w:val="00A548E1"/>
    <w:rsid w:val="00A6281C"/>
    <w:rsid w:val="00A64EA4"/>
    <w:rsid w:val="00A73C2B"/>
    <w:rsid w:val="00A755D7"/>
    <w:rsid w:val="00A76A25"/>
    <w:rsid w:val="00A8217B"/>
    <w:rsid w:val="00A86E6E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64CF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9B4CE75B-CD5E-4808-8E70-89EA6C40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AEAB1-6690-4755-BC79-659BBE69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9</cp:revision>
  <cp:lastPrinted>2014-11-12T21:08:00Z</cp:lastPrinted>
  <dcterms:created xsi:type="dcterms:W3CDTF">2015-03-18T16:42:00Z</dcterms:created>
  <dcterms:modified xsi:type="dcterms:W3CDTF">2016-03-01T04:08:00Z</dcterms:modified>
</cp:coreProperties>
</file>