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86" w:rsidRDefault="00F04486" w:rsidP="00F0448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E141BC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E141B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E141B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E141B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E141B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E141B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E141B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506CCB" w:rsidRPr="00E141B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53</w:t>
      </w:r>
    </w:p>
    <w:p w:rsidR="0031141E" w:rsidRPr="00C223FF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8E4250" w:rsidRPr="00E141BC" w:rsidRDefault="00714AA6" w:rsidP="008E42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E141BC">
        <w:rPr>
          <w:rFonts w:ascii="Arial Narrow" w:eastAsia="Arial Unicode MS" w:hAnsi="Arial Narrow" w:cs="Arial Unicode MS"/>
          <w:w w:val="102"/>
        </w:rPr>
        <w:t>Santa Tecla</w:t>
      </w:r>
      <w:r w:rsidR="00C55B89" w:rsidRPr="00E141BC">
        <w:rPr>
          <w:rFonts w:ascii="Arial Narrow" w:eastAsia="Arial Unicode MS" w:hAnsi="Arial Narrow" w:cs="Arial Unicode MS"/>
          <w:w w:val="102"/>
        </w:rPr>
        <w:t xml:space="preserve"> departamento de La Libertad</w:t>
      </w:r>
      <w:r w:rsidRPr="00E141BC">
        <w:rPr>
          <w:rFonts w:ascii="Arial Narrow" w:eastAsia="Arial Unicode MS" w:hAnsi="Arial Narrow" w:cs="Arial Unicode MS"/>
          <w:w w:val="102"/>
        </w:rPr>
        <w:t>,</w:t>
      </w:r>
      <w:r w:rsidRPr="00E141BC">
        <w:rPr>
          <w:rFonts w:ascii="Arial Narrow" w:eastAsia="Arial Unicode MS" w:hAnsi="Arial Narrow" w:cs="Arial Unicode MS"/>
        </w:rPr>
        <w:t xml:space="preserve"> </w:t>
      </w:r>
      <w:r w:rsidRPr="00E141BC">
        <w:rPr>
          <w:rFonts w:ascii="Arial Narrow" w:eastAsia="Arial Unicode MS" w:hAnsi="Arial Narrow" w:cs="Arial Unicode MS"/>
          <w:w w:val="102"/>
        </w:rPr>
        <w:t>a</w:t>
      </w:r>
      <w:r w:rsidRPr="00E141BC">
        <w:rPr>
          <w:rFonts w:ascii="Arial Narrow" w:eastAsia="Arial Unicode MS" w:hAnsi="Arial Narrow" w:cs="Arial Unicode MS"/>
        </w:rPr>
        <w:t xml:space="preserve"> </w:t>
      </w:r>
      <w:r w:rsidRPr="00E141BC">
        <w:rPr>
          <w:rFonts w:ascii="Arial Narrow" w:eastAsia="Arial Unicode MS" w:hAnsi="Arial Narrow" w:cs="Arial Unicode MS"/>
          <w:spacing w:val="1"/>
          <w:w w:val="102"/>
        </w:rPr>
        <w:t>l</w:t>
      </w:r>
      <w:r w:rsidRPr="00E141BC">
        <w:rPr>
          <w:rFonts w:ascii="Arial Narrow" w:eastAsia="Arial Unicode MS" w:hAnsi="Arial Narrow" w:cs="Arial Unicode MS"/>
          <w:w w:val="102"/>
        </w:rPr>
        <w:t xml:space="preserve">as </w:t>
      </w:r>
      <w:r w:rsidR="008E4250" w:rsidRPr="00E141BC">
        <w:rPr>
          <w:rFonts w:ascii="Arial Narrow" w:eastAsia="Arial Unicode MS" w:hAnsi="Arial Narrow" w:cs="Arial Unicode MS"/>
          <w:color w:val="C00000"/>
          <w:w w:val="102"/>
        </w:rPr>
        <w:t>quin</w:t>
      </w:r>
      <w:r w:rsidR="0000454E" w:rsidRPr="00E141BC">
        <w:rPr>
          <w:rFonts w:ascii="Arial Narrow" w:eastAsia="Arial Unicode MS" w:hAnsi="Arial Narrow" w:cs="Arial Unicode MS"/>
          <w:color w:val="C00000"/>
          <w:w w:val="102"/>
        </w:rPr>
        <w:t xml:space="preserve">ce </w:t>
      </w:r>
      <w:r w:rsidRPr="00E141BC">
        <w:rPr>
          <w:rFonts w:ascii="Arial Narrow" w:eastAsia="Arial Unicode MS" w:hAnsi="Arial Narrow" w:cs="Arial Unicode MS"/>
          <w:color w:val="C00000"/>
          <w:w w:val="102"/>
        </w:rPr>
        <w:t>horas</w:t>
      </w:r>
      <w:r w:rsidR="00C244D4" w:rsidRPr="00E141BC">
        <w:rPr>
          <w:rFonts w:ascii="Arial Narrow" w:eastAsia="Arial Unicode MS" w:hAnsi="Arial Narrow" w:cs="Arial Unicode MS"/>
          <w:color w:val="C00000"/>
          <w:w w:val="102"/>
        </w:rPr>
        <w:t xml:space="preserve"> con </w:t>
      </w:r>
      <w:r w:rsidR="008E4250" w:rsidRPr="00E141BC">
        <w:rPr>
          <w:rFonts w:ascii="Arial Narrow" w:eastAsia="Arial Unicode MS" w:hAnsi="Arial Narrow" w:cs="Arial Unicode MS"/>
          <w:color w:val="C00000"/>
          <w:w w:val="102"/>
        </w:rPr>
        <w:t>dieciocho</w:t>
      </w:r>
      <w:r w:rsidR="00C244D4" w:rsidRPr="00E141BC">
        <w:rPr>
          <w:rFonts w:ascii="Arial Narrow" w:eastAsia="Arial Unicode MS" w:hAnsi="Arial Narrow" w:cs="Arial Unicode MS"/>
          <w:color w:val="C00000"/>
          <w:w w:val="102"/>
        </w:rPr>
        <w:t xml:space="preserve"> minutos</w:t>
      </w:r>
      <w:r w:rsidR="00FE31E9" w:rsidRPr="00E141BC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E141BC">
        <w:rPr>
          <w:rFonts w:ascii="Arial Narrow" w:eastAsia="Arial Unicode MS" w:hAnsi="Arial Narrow" w:cs="Arial Unicode MS"/>
          <w:w w:val="102"/>
        </w:rPr>
        <w:t>d</w:t>
      </w:r>
      <w:r w:rsidRPr="00E141BC">
        <w:rPr>
          <w:rFonts w:ascii="Arial Narrow" w:eastAsia="Arial Unicode MS" w:hAnsi="Arial Narrow" w:cs="Arial Unicode MS"/>
          <w:spacing w:val="-4"/>
          <w:w w:val="102"/>
        </w:rPr>
        <w:t>e</w:t>
      </w:r>
      <w:r w:rsidRPr="00E141BC">
        <w:rPr>
          <w:rFonts w:ascii="Arial Narrow" w:eastAsia="Arial Unicode MS" w:hAnsi="Arial Narrow" w:cs="Arial Unicode MS"/>
          <w:w w:val="102"/>
        </w:rPr>
        <w:t>l</w:t>
      </w:r>
      <w:r w:rsidRPr="00E141BC">
        <w:rPr>
          <w:rFonts w:ascii="Arial Narrow" w:eastAsia="Arial Unicode MS" w:hAnsi="Arial Narrow" w:cs="Arial Unicode MS"/>
          <w:spacing w:val="18"/>
        </w:rPr>
        <w:t xml:space="preserve"> </w:t>
      </w:r>
      <w:r w:rsidRPr="00E141BC">
        <w:rPr>
          <w:rFonts w:ascii="Arial Narrow" w:eastAsia="Arial Unicode MS" w:hAnsi="Arial Narrow" w:cs="Arial Unicode MS"/>
          <w:w w:val="102"/>
        </w:rPr>
        <w:t>d</w:t>
      </w:r>
      <w:r w:rsidRPr="00E141BC">
        <w:rPr>
          <w:rFonts w:ascii="Arial Narrow" w:eastAsia="Arial Unicode MS" w:hAnsi="Arial Narrow" w:cs="Arial Unicode MS"/>
          <w:spacing w:val="1"/>
          <w:w w:val="102"/>
        </w:rPr>
        <w:t>í</w:t>
      </w:r>
      <w:r w:rsidRPr="00E141BC">
        <w:rPr>
          <w:rFonts w:ascii="Arial Narrow" w:eastAsia="Arial Unicode MS" w:hAnsi="Arial Narrow" w:cs="Arial Unicode MS"/>
          <w:w w:val="102"/>
        </w:rPr>
        <w:t>a</w:t>
      </w:r>
      <w:r w:rsidRPr="00E141BC">
        <w:rPr>
          <w:rFonts w:ascii="Arial Narrow" w:eastAsia="Arial Unicode MS" w:hAnsi="Arial Narrow" w:cs="Arial Unicode MS"/>
          <w:b/>
          <w:w w:val="102"/>
        </w:rPr>
        <w:t xml:space="preserve"> </w:t>
      </w:r>
      <w:r w:rsidR="008E4250" w:rsidRPr="00E141BC">
        <w:rPr>
          <w:rFonts w:ascii="Arial Narrow" w:eastAsia="Arial Unicode MS" w:hAnsi="Arial Narrow" w:cs="Arial Unicode MS"/>
          <w:b/>
          <w:color w:val="000099"/>
          <w:w w:val="102"/>
        </w:rPr>
        <w:t>19</w:t>
      </w:r>
      <w:r w:rsidR="003F743C" w:rsidRPr="00E141BC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E141BC">
        <w:rPr>
          <w:rFonts w:ascii="Arial Narrow" w:eastAsia="Arial Unicode MS" w:hAnsi="Arial Narrow" w:cs="Arial Unicode MS"/>
          <w:b/>
          <w:color w:val="000099"/>
          <w:w w:val="102"/>
        </w:rPr>
        <w:t xml:space="preserve">de </w:t>
      </w:r>
      <w:r w:rsidR="008E4250" w:rsidRPr="00E141BC">
        <w:rPr>
          <w:rFonts w:ascii="Arial Narrow" w:eastAsia="Arial Unicode MS" w:hAnsi="Arial Narrow" w:cs="Arial Unicode MS"/>
          <w:b/>
          <w:color w:val="000099"/>
          <w:w w:val="102"/>
        </w:rPr>
        <w:t>marzo</w:t>
      </w:r>
      <w:r w:rsidR="005D78F6" w:rsidRPr="00E141BC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E141BC">
        <w:rPr>
          <w:rFonts w:ascii="Arial Narrow" w:eastAsia="Arial Unicode MS" w:hAnsi="Arial Narrow" w:cs="Arial Unicode MS"/>
          <w:b/>
          <w:color w:val="000099"/>
          <w:w w:val="102"/>
        </w:rPr>
        <w:t>de 201</w:t>
      </w:r>
      <w:r w:rsidR="005D78F6" w:rsidRPr="00E141BC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Pr="00E141BC">
        <w:rPr>
          <w:rFonts w:ascii="Arial Narrow" w:eastAsia="Arial Unicode MS" w:hAnsi="Arial Narrow" w:cs="Arial Unicode MS"/>
          <w:color w:val="000099"/>
          <w:w w:val="102"/>
        </w:rPr>
        <w:t xml:space="preserve">, </w:t>
      </w:r>
      <w:r w:rsidRPr="00E141BC">
        <w:rPr>
          <w:rFonts w:ascii="Arial Narrow" w:eastAsia="Arial Unicode MS" w:hAnsi="Arial Narrow" w:cs="Arial Unicode MS"/>
          <w:w w:val="102"/>
        </w:rPr>
        <w:t>el Ministerio de Agricultura y Ganadería luego de haber recibido y admitido la solicitud de información</w:t>
      </w:r>
      <w:r w:rsidR="009C6B93" w:rsidRPr="00E141BC">
        <w:rPr>
          <w:rFonts w:ascii="Arial Narrow" w:eastAsia="Arial Unicode MS" w:hAnsi="Arial Narrow" w:cs="Arial Unicode MS"/>
          <w:w w:val="102"/>
        </w:rPr>
        <w:t xml:space="preserve"> </w:t>
      </w:r>
      <w:r w:rsidRPr="00E141BC">
        <w:rPr>
          <w:rFonts w:ascii="Arial Narrow" w:eastAsia="Arial Unicode MS" w:hAnsi="Arial Narrow" w:cs="Arial Unicode MS"/>
          <w:b/>
          <w:color w:val="000099"/>
          <w:w w:val="102"/>
        </w:rPr>
        <w:t xml:space="preserve">No. </w:t>
      </w:r>
      <w:r w:rsidR="008E4250" w:rsidRPr="00E141BC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="00DA6C4A" w:rsidRPr="00E141BC">
        <w:rPr>
          <w:rFonts w:ascii="Arial Narrow" w:eastAsia="Arial Unicode MS" w:hAnsi="Arial Narrow" w:cs="Arial Unicode MS"/>
          <w:b/>
          <w:color w:val="000099"/>
          <w:w w:val="102"/>
        </w:rPr>
        <w:t>3</w:t>
      </w:r>
      <w:r w:rsidRPr="00E141BC">
        <w:rPr>
          <w:rFonts w:ascii="Arial Narrow" w:eastAsia="Arial Unicode MS" w:hAnsi="Arial Narrow" w:cs="Arial Unicode MS"/>
          <w:color w:val="000099"/>
          <w:w w:val="102"/>
        </w:rPr>
        <w:t xml:space="preserve"> </w:t>
      </w:r>
      <w:r w:rsidRPr="00E141BC">
        <w:rPr>
          <w:rFonts w:ascii="Arial Narrow" w:eastAsia="Arial Unicode MS" w:hAnsi="Arial Narrow" w:cs="Arial Unicode MS"/>
          <w:w w:val="102"/>
        </w:rPr>
        <w:t>sobre:</w:t>
      </w:r>
    </w:p>
    <w:p w:rsidR="008E4250" w:rsidRPr="00E141BC" w:rsidRDefault="008E4250" w:rsidP="008E42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</w:p>
    <w:p w:rsidR="008E4250" w:rsidRPr="00E141BC" w:rsidRDefault="008E4250" w:rsidP="008E425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E141BC">
        <w:rPr>
          <w:rFonts w:ascii="Arial Narrow" w:eastAsia="Arial Unicode MS" w:hAnsi="Arial Narrow" w:cs="Arial Unicode MS"/>
          <w:color w:val="000099"/>
          <w:w w:val="102"/>
        </w:rPr>
        <w:t>Denuncias presentadas por ciudadanos/organizaciones/federaciones u otros respecto al incumplimiento del Art.31-A de la Ley General de Ordenación y Promoción de la Pesca y la Acuicultura.</w:t>
      </w:r>
    </w:p>
    <w:p w:rsidR="008E4250" w:rsidRPr="00E141BC" w:rsidRDefault="008E4250" w:rsidP="008E425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E141BC">
        <w:rPr>
          <w:rFonts w:ascii="Arial Narrow" w:eastAsia="Arial Unicode MS" w:hAnsi="Arial Narrow" w:cs="Arial Unicode MS"/>
          <w:color w:val="000099"/>
          <w:w w:val="102"/>
        </w:rPr>
        <w:t>Resoluciones de las denuncias, si las hubieren sobre Sanciones impuestas por CENDEPESCA ante incumplimiento de barcos pesqueros del Art.31-A de la Ley de Pesca.</w:t>
      </w:r>
    </w:p>
    <w:p w:rsidR="00FF0E16" w:rsidRPr="00E141BC" w:rsidRDefault="008E4250" w:rsidP="008E425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E141BC">
        <w:rPr>
          <w:rFonts w:ascii="Arial Narrow" w:eastAsia="Arial Unicode MS" w:hAnsi="Arial Narrow" w:cs="Arial Unicode MS"/>
          <w:color w:val="000099"/>
          <w:w w:val="102"/>
        </w:rPr>
        <w:t>Medidas adoptadas por CENDEPESCA para velar por el cumplimiento del Art.31-A.</w:t>
      </w:r>
    </w:p>
    <w:p w:rsidR="00DA6C4A" w:rsidRPr="00E141BC" w:rsidRDefault="00DA6C4A" w:rsidP="008E42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</w:p>
    <w:p w:rsidR="00ED00B0" w:rsidRPr="00E141BC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E141BC">
        <w:rPr>
          <w:rFonts w:ascii="Arial Narrow" w:eastAsia="Arial Unicode MS" w:hAnsi="Arial Narrow" w:cs="Arial Unicode MS"/>
          <w:w w:val="102"/>
        </w:rPr>
        <w:t>P</w:t>
      </w:r>
      <w:r w:rsidR="00EE4B7D" w:rsidRPr="00E141BC">
        <w:rPr>
          <w:rFonts w:ascii="Arial Narrow" w:eastAsia="Arial Unicode MS" w:hAnsi="Arial Narrow" w:cs="Arial Unicode MS"/>
          <w:w w:val="102"/>
        </w:rPr>
        <w:t>resentada ante la Oficina de Información y Respuesta de esta dependencia por parte de</w:t>
      </w:r>
      <w:r w:rsidR="00EE4B7D" w:rsidRPr="00E141BC">
        <w:rPr>
          <w:rFonts w:ascii="Arial Narrow" w:eastAsia="Arial Unicode MS" w:hAnsi="Arial Narrow" w:cs="Arial Unicode MS"/>
          <w:b/>
          <w:color w:val="000099"/>
        </w:rPr>
        <w:t>:</w:t>
      </w:r>
      <w:r w:rsidR="00963746" w:rsidRPr="00E141BC">
        <w:rPr>
          <w:rFonts w:ascii="Arial Narrow" w:hAnsi="Arial Narrow"/>
          <w:b/>
          <w:color w:val="000099"/>
        </w:rPr>
        <w:t xml:space="preserve"> </w:t>
      </w:r>
      <w:r w:rsidR="004F769D" w:rsidRPr="00F04486">
        <w:rPr>
          <w:rFonts w:ascii="Arial Narrow" w:hAnsi="Arial Narrow"/>
          <w:b/>
          <w:color w:val="000099"/>
          <w:highlight w:val="darkBlue"/>
        </w:rPr>
        <w:t>XXXXXXXX</w:t>
      </w:r>
      <w:r w:rsidR="004F769D">
        <w:rPr>
          <w:rFonts w:ascii="Arial Narrow" w:hAnsi="Arial Narrow"/>
          <w:b/>
          <w:color w:val="000099"/>
        </w:rPr>
        <w:t xml:space="preserve">, </w:t>
      </w:r>
      <w:r w:rsidR="00ED00B0" w:rsidRPr="00E141BC">
        <w:rPr>
          <w:rFonts w:ascii="Arial Narrow" w:eastAsia="Arial Unicode MS" w:hAnsi="Arial Narrow" w:cs="Arial Unicode MS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E141BC">
        <w:rPr>
          <w:rFonts w:ascii="Arial Narrow" w:eastAsia="Arial Unicode MS" w:hAnsi="Arial Narrow" w:cs="Arial Unicode MS"/>
          <w:color w:val="FF0000"/>
          <w:w w:val="102"/>
        </w:rPr>
        <w:t>parte</w:t>
      </w:r>
      <w:r w:rsidR="00ED00B0" w:rsidRPr="00E141BC">
        <w:rPr>
          <w:rFonts w:ascii="Arial Narrow" w:eastAsia="Arial Unicode MS" w:hAnsi="Arial Narrow" w:cs="Arial Unicode MS"/>
          <w:w w:val="102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E141BC">
        <w:rPr>
          <w:rFonts w:ascii="Arial Narrow" w:eastAsia="Arial Unicode MS" w:hAnsi="Arial Narrow" w:cs="Arial Unicode MS"/>
          <w:w w:val="102"/>
        </w:rPr>
        <w:t>resuelve</w:t>
      </w:r>
      <w:proofErr w:type="gramEnd"/>
      <w:r w:rsidR="00ED00B0" w:rsidRPr="00E141BC">
        <w:rPr>
          <w:rFonts w:ascii="Arial Narrow" w:eastAsia="Arial Unicode MS" w:hAnsi="Arial Narrow" w:cs="Arial Unicode MS"/>
          <w:w w:val="102"/>
        </w:rPr>
        <w:t xml:space="preserve">: </w:t>
      </w:r>
    </w:p>
    <w:p w:rsidR="002F26F6" w:rsidRPr="00E141BC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</w:rPr>
      </w:pPr>
      <w:bookmarkStart w:id="0" w:name="_GoBack"/>
      <w:bookmarkEnd w:id="0"/>
    </w:p>
    <w:p w:rsidR="00FF0E16" w:rsidRPr="00E141BC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</w:rPr>
      </w:pPr>
      <w:r w:rsidRPr="00E141BC">
        <w:rPr>
          <w:rFonts w:ascii="Arial Narrow" w:eastAsia="Arial Unicode MS" w:hAnsi="Arial Narrow" w:cs="Arial Unicode MS"/>
          <w:b/>
          <w:color w:val="000099"/>
        </w:rPr>
        <w:t xml:space="preserve">PROPORCIONAR LA INFORMACIÓN PÚBLICA SOLICITADA </w:t>
      </w:r>
      <w:r w:rsidR="008E4250" w:rsidRPr="00E141BC">
        <w:rPr>
          <w:rFonts w:ascii="Arial Narrow" w:eastAsia="Arial Unicode MS" w:hAnsi="Arial Narrow" w:cs="Arial Unicode MS"/>
          <w:b/>
          <w:color w:val="000099"/>
        </w:rPr>
        <w:t>EN</w:t>
      </w:r>
      <w:r w:rsidR="00C223FF" w:rsidRPr="00E141BC">
        <w:rPr>
          <w:rFonts w:ascii="Arial Narrow" w:eastAsia="Arial Unicode MS" w:hAnsi="Arial Narrow" w:cs="Arial Unicode MS"/>
          <w:b/>
          <w:color w:val="000099"/>
        </w:rPr>
        <w:t xml:space="preserve"> E</w:t>
      </w:r>
      <w:r w:rsidR="008E4250" w:rsidRPr="00E141BC">
        <w:rPr>
          <w:rFonts w:ascii="Arial Narrow" w:eastAsia="Arial Unicode MS" w:hAnsi="Arial Narrow" w:cs="Arial Unicode MS"/>
          <w:b/>
          <w:color w:val="000099"/>
        </w:rPr>
        <w:t>l NUMERAL 3</w:t>
      </w:r>
      <w:r w:rsidR="00250ED3" w:rsidRPr="00E141BC">
        <w:rPr>
          <w:rFonts w:ascii="Arial Narrow" w:eastAsia="Arial Unicode MS" w:hAnsi="Arial Narrow" w:cs="Arial Unicode MS"/>
          <w:b/>
          <w:color w:val="000099"/>
        </w:rPr>
        <w:t xml:space="preserve">, </w:t>
      </w:r>
      <w:r w:rsidR="008E4250" w:rsidRPr="00E141BC">
        <w:rPr>
          <w:rFonts w:ascii="Arial Narrow" w:eastAsia="Arial Unicode MS" w:hAnsi="Arial Narrow" w:cs="Arial Unicode MS"/>
          <w:b/>
          <w:color w:val="000099"/>
        </w:rPr>
        <w:t xml:space="preserve">EL CUAL SE </w:t>
      </w:r>
      <w:r w:rsidR="00250ED3" w:rsidRPr="00E141BC">
        <w:rPr>
          <w:rFonts w:ascii="Arial Narrow" w:eastAsia="Arial Unicode MS" w:hAnsi="Arial Narrow" w:cs="Arial Unicode MS"/>
          <w:b/>
          <w:color w:val="000099"/>
        </w:rPr>
        <w:t>ADJUNTA A LA P</w:t>
      </w:r>
      <w:r w:rsidR="002F26F6" w:rsidRPr="00E141BC">
        <w:rPr>
          <w:rFonts w:ascii="Arial Narrow" w:eastAsia="Arial Unicode MS" w:hAnsi="Arial Narrow" w:cs="Arial Unicode MS"/>
          <w:b/>
          <w:color w:val="000099"/>
        </w:rPr>
        <w:t>RESENTE SOLICITUD</w:t>
      </w:r>
    </w:p>
    <w:p w:rsidR="002F26F6" w:rsidRPr="00E141BC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</w:rPr>
      </w:pPr>
    </w:p>
    <w:p w:rsidR="006551BF" w:rsidRPr="00E141BC" w:rsidRDefault="00ED00B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E141BC">
        <w:rPr>
          <w:rFonts w:ascii="Arial Narrow" w:eastAsia="Arial Unicode MS" w:hAnsi="Arial Narrow" w:cs="Arial Unicode MS"/>
          <w:w w:val="102"/>
        </w:rPr>
        <w:t>Sobre la información acerca de</w:t>
      </w:r>
      <w:r w:rsidR="008E4250" w:rsidRPr="00E141BC">
        <w:rPr>
          <w:rFonts w:ascii="Arial Narrow" w:eastAsia="Arial Unicode MS" w:hAnsi="Arial Narrow" w:cs="Arial Unicode MS"/>
          <w:w w:val="102"/>
        </w:rPr>
        <w:t xml:space="preserve"> </w:t>
      </w:r>
      <w:r w:rsidR="008E4250" w:rsidRPr="00E141BC">
        <w:rPr>
          <w:rFonts w:ascii="Arial Narrow" w:eastAsia="Arial Unicode MS" w:hAnsi="Arial Narrow" w:cs="Arial Unicode MS"/>
          <w:i/>
          <w:color w:val="000099"/>
          <w:w w:val="102"/>
        </w:rPr>
        <w:t>denuncias presentadas por ciudadanos/organizaciones/federaciones u otros respecto al incumplimiento del Art.31-A de la Ley General de Ordenación y Promoción de la Pesca y la Acuicultura</w:t>
      </w:r>
      <w:r w:rsidR="00250ED3" w:rsidRPr="00E141BC">
        <w:rPr>
          <w:rFonts w:ascii="Arial Narrow" w:eastAsia="Arial Unicode MS" w:hAnsi="Arial Narrow" w:cs="Arial Unicode MS"/>
          <w:i/>
          <w:color w:val="000099"/>
          <w:w w:val="102"/>
        </w:rPr>
        <w:t>,</w:t>
      </w:r>
      <w:r w:rsidRPr="00E141BC">
        <w:rPr>
          <w:rFonts w:ascii="Arial Narrow" w:eastAsia="Arial Unicode MS" w:hAnsi="Arial Narrow" w:cs="Arial Unicode MS"/>
          <w:w w:val="102"/>
        </w:rPr>
        <w:t xml:space="preserve"> </w:t>
      </w:r>
      <w:r w:rsidR="000E498C" w:rsidRPr="00E141BC">
        <w:rPr>
          <w:rFonts w:ascii="Arial Narrow" w:eastAsia="Arial Unicode MS" w:hAnsi="Arial Narrow" w:cs="Arial Unicode MS"/>
          <w:w w:val="102"/>
        </w:rPr>
        <w:t>al respecto</w:t>
      </w:r>
      <w:r w:rsidR="006551BF" w:rsidRPr="00E141BC">
        <w:rPr>
          <w:rFonts w:ascii="Arial Narrow" w:eastAsia="Arial Unicode MS" w:hAnsi="Arial Narrow" w:cs="Arial Unicode MS"/>
          <w:w w:val="102"/>
        </w:rPr>
        <w:t xml:space="preserve"> se analizó el fondo de lo solicitado y realizado una búsqueda de la información en el área respectiva siendo imposible localizarla en nuestros registros, </w:t>
      </w:r>
      <w:r w:rsidR="00C244D4" w:rsidRPr="00E141BC">
        <w:rPr>
          <w:rFonts w:ascii="Arial Narrow" w:eastAsia="Arial Unicode MS" w:hAnsi="Arial Narrow" w:cs="Arial Unicode MS"/>
          <w:color w:val="C00000"/>
          <w:w w:val="102"/>
        </w:rPr>
        <w:t xml:space="preserve">porque </w:t>
      </w:r>
      <w:r w:rsidR="008E4250" w:rsidRPr="00E141BC">
        <w:rPr>
          <w:rFonts w:ascii="Arial Narrow" w:eastAsia="Arial Unicode MS" w:hAnsi="Arial Narrow" w:cs="Arial Unicode MS"/>
          <w:color w:val="C00000"/>
          <w:w w:val="102"/>
        </w:rPr>
        <w:t xml:space="preserve">a la fecha </w:t>
      </w:r>
      <w:r w:rsidR="00FD7043">
        <w:rPr>
          <w:rFonts w:ascii="Arial Narrow" w:eastAsia="Arial Unicode MS" w:hAnsi="Arial Narrow" w:cs="Arial Unicode MS"/>
          <w:color w:val="C00000"/>
          <w:w w:val="102"/>
        </w:rPr>
        <w:t>CEND</w:t>
      </w:r>
      <w:r w:rsidR="00137F5F">
        <w:rPr>
          <w:rFonts w:ascii="Arial Narrow" w:eastAsia="Arial Unicode MS" w:hAnsi="Arial Narrow" w:cs="Arial Unicode MS"/>
          <w:color w:val="C00000"/>
          <w:w w:val="102"/>
        </w:rPr>
        <w:t>E</w:t>
      </w:r>
      <w:r w:rsidR="00FD7043">
        <w:rPr>
          <w:rFonts w:ascii="Arial Narrow" w:eastAsia="Arial Unicode MS" w:hAnsi="Arial Narrow" w:cs="Arial Unicode MS"/>
          <w:color w:val="C00000"/>
          <w:w w:val="102"/>
        </w:rPr>
        <w:t>PESCA no</w:t>
      </w:r>
      <w:r w:rsidR="008E4250" w:rsidRPr="00E141BC">
        <w:rPr>
          <w:rFonts w:ascii="Arial Narrow" w:eastAsia="Arial Unicode MS" w:hAnsi="Arial Narrow" w:cs="Arial Unicode MS"/>
          <w:color w:val="C00000"/>
          <w:w w:val="102"/>
        </w:rPr>
        <w:t xml:space="preserve"> ha recibido denuncias formales, lo cual se explica con mayor detalle en nota anexa</w:t>
      </w:r>
      <w:r w:rsidR="006D1878" w:rsidRPr="00E141BC">
        <w:rPr>
          <w:rFonts w:ascii="Arial Narrow" w:eastAsia="Arial Unicode MS" w:hAnsi="Arial Narrow" w:cs="Arial Unicode MS"/>
          <w:color w:val="C00000"/>
          <w:w w:val="102"/>
        </w:rPr>
        <w:t xml:space="preserve">, </w:t>
      </w:r>
      <w:r w:rsidR="00FB2B58" w:rsidRPr="00E141BC">
        <w:rPr>
          <w:rFonts w:ascii="Arial Narrow" w:eastAsia="Arial Unicode MS" w:hAnsi="Arial Narrow" w:cs="Arial Unicode MS"/>
          <w:w w:val="102"/>
        </w:rPr>
        <w:t>y c</w:t>
      </w:r>
      <w:r w:rsidR="006551BF" w:rsidRPr="00E141BC">
        <w:rPr>
          <w:rFonts w:ascii="Arial Narrow" w:eastAsia="Arial Unicode MS" w:hAnsi="Arial Narrow" w:cs="Arial Unicode MS"/>
          <w:w w:val="102"/>
        </w:rPr>
        <w:t xml:space="preserve">onsiderando que la Ley de Acceso a la Información Pública dispone en el art. 73 que nos encontramos ante un caso de información </w:t>
      </w:r>
      <w:r w:rsidR="006551BF" w:rsidRPr="00E141BC">
        <w:rPr>
          <w:rFonts w:ascii="Arial Narrow" w:eastAsia="Arial Unicode MS" w:hAnsi="Arial Narrow" w:cs="Arial Unicode MS"/>
          <w:b/>
          <w:color w:val="000099"/>
          <w:w w:val="102"/>
        </w:rPr>
        <w:t>INEXISTENTE</w:t>
      </w:r>
      <w:r w:rsidR="006551BF" w:rsidRPr="00E141BC">
        <w:rPr>
          <w:rFonts w:ascii="Arial Narrow" w:eastAsia="Arial Unicode MS" w:hAnsi="Arial Narrow" w:cs="Arial Unicode MS"/>
          <w:color w:val="000099"/>
          <w:w w:val="102"/>
        </w:rPr>
        <w:t>,</w:t>
      </w:r>
      <w:r w:rsidR="006551BF" w:rsidRPr="00E141BC">
        <w:rPr>
          <w:rFonts w:ascii="Arial Narrow" w:eastAsia="Arial Unicode MS" w:hAnsi="Arial Narrow" w:cs="Arial Unicode MS"/>
          <w:w w:val="102"/>
        </w:rPr>
        <w:t xml:space="preserve"> lo que  impide  brindar lo  requerido  por  el  peticionario, esta dependencia resuelve:</w:t>
      </w:r>
    </w:p>
    <w:p w:rsidR="00635004" w:rsidRPr="00E141BC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</w:rPr>
      </w:pPr>
    </w:p>
    <w:p w:rsidR="000E498C" w:rsidRPr="00E141BC" w:rsidRDefault="00FD7043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</w:rPr>
      </w:pPr>
      <w:r>
        <w:rPr>
          <w:rFonts w:ascii="Arial Narrow" w:eastAsia="Arial Unicode MS" w:hAnsi="Arial Narrow" w:cs="Arial Unicode MS"/>
          <w:b/>
          <w:color w:val="000099"/>
        </w:rPr>
        <w:t xml:space="preserve">NO PROPORCIONAR </w:t>
      </w:r>
      <w:r w:rsidR="006551BF" w:rsidRPr="00E141BC">
        <w:rPr>
          <w:rFonts w:ascii="Arial Narrow" w:eastAsia="Arial Unicode MS" w:hAnsi="Arial Narrow" w:cs="Arial Unicode MS"/>
          <w:b/>
          <w:color w:val="000099"/>
        </w:rPr>
        <w:t>LA INFORMAC</w:t>
      </w:r>
      <w:r w:rsidR="00E0601C" w:rsidRPr="00E141BC">
        <w:rPr>
          <w:rFonts w:ascii="Arial Narrow" w:eastAsia="Arial Unicode MS" w:hAnsi="Arial Narrow" w:cs="Arial Unicode MS"/>
          <w:b/>
          <w:color w:val="000099"/>
        </w:rPr>
        <w:t>IÓN SOLICITADA POR INEXISTENCIA</w:t>
      </w:r>
    </w:p>
    <w:p w:rsidR="00C55B89" w:rsidRPr="00E141BC" w:rsidRDefault="00C55B8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4F769D" w:rsidRDefault="004F769D" w:rsidP="004F769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FD7043" w:rsidRDefault="00FD7043">
      <w:pPr>
        <w:spacing w:after="0" w:line="240" w:lineRule="auto"/>
        <w:rPr>
          <w:rFonts w:ascii="Arial Narrow" w:hAnsi="Arial Narrow" w:cstheme="minorHAnsi"/>
        </w:rPr>
      </w:pPr>
    </w:p>
    <w:p w:rsidR="00FD7043" w:rsidRDefault="00FD7043" w:rsidP="00C55B89">
      <w:pPr>
        <w:jc w:val="both"/>
        <w:rPr>
          <w:rFonts w:ascii="Arial Narrow" w:hAnsi="Arial Narrow" w:cstheme="minorHAnsi"/>
        </w:rPr>
      </w:pPr>
    </w:p>
    <w:p w:rsidR="00C55B89" w:rsidRPr="00E141BC" w:rsidRDefault="00C55B89" w:rsidP="00C55B89">
      <w:pPr>
        <w:jc w:val="both"/>
        <w:rPr>
          <w:rFonts w:ascii="Arial Narrow" w:hAnsi="Arial Narrow" w:cstheme="minorHAnsi"/>
        </w:rPr>
      </w:pPr>
      <w:r w:rsidRPr="00E141BC">
        <w:rPr>
          <w:rFonts w:ascii="Arial Narrow" w:hAnsi="Arial Narrow" w:cstheme="minorHAnsi"/>
        </w:rPr>
        <w:lastRenderedPageBreak/>
        <w:t>Sobre el requerimiento</w:t>
      </w:r>
      <w:r w:rsidR="008E4250" w:rsidRPr="00E141BC">
        <w:rPr>
          <w:rFonts w:ascii="Arial Narrow" w:eastAsia="Arial Unicode MS" w:hAnsi="Arial Narrow" w:cs="Arial Unicode MS"/>
          <w:i/>
          <w:color w:val="000099"/>
          <w:w w:val="102"/>
        </w:rPr>
        <w:t xml:space="preserve"> Resoluciones de las denuncias, si las hubieren sobre Sanciones impuestas por CENDEPESCA ante incumplimiento de barcos pesqueros del Art.31-A de la Ley de Pesca</w:t>
      </w:r>
      <w:r w:rsidRPr="00E141BC">
        <w:rPr>
          <w:rFonts w:ascii="Arial Narrow" w:hAnsi="Arial Narrow" w:cstheme="minorHAnsi"/>
        </w:rPr>
        <w:t xml:space="preserve">, se estudió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  <w:r w:rsidRPr="00E141BC">
        <w:rPr>
          <w:rFonts w:ascii="Arial Narrow" w:hAnsi="Arial Narrow" w:cstheme="minorHAnsi"/>
          <w:b/>
          <w:color w:val="000099"/>
        </w:rPr>
        <w:t>DENEGAR LA INFORMACION POR NO SER ESTA INSTITUCIÓN COMPETENTE PARA CONOCER DE LA MISMA</w:t>
      </w:r>
      <w:r w:rsidRPr="00E141BC">
        <w:rPr>
          <w:rFonts w:ascii="Arial Narrow" w:hAnsi="Arial Narrow" w:cstheme="minorHAnsi"/>
          <w:color w:val="000099"/>
        </w:rPr>
        <w:t>,</w:t>
      </w:r>
      <w:r w:rsidRPr="00E141BC">
        <w:rPr>
          <w:rFonts w:ascii="Arial Narrow" w:hAnsi="Arial Narrow" w:cstheme="minorHAnsi"/>
        </w:rPr>
        <w:t xml:space="preserve"> su solicitud deberá ser dirigida a la siguiente institución por ser la facultada para conocer solicitudes de dicha índole: </w:t>
      </w:r>
    </w:p>
    <w:p w:rsidR="006052DD" w:rsidRDefault="00FD7043" w:rsidP="00FD7043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b/>
          <w:color w:val="000099"/>
        </w:rPr>
        <w:t>Fiscalía General de la República</w:t>
      </w:r>
      <w:r w:rsidR="00C55B89" w:rsidRPr="00E141BC">
        <w:rPr>
          <w:rFonts w:ascii="Arial Narrow" w:hAnsi="Arial Narrow" w:cstheme="minorHAnsi"/>
        </w:rPr>
        <w:t xml:space="preserve">, a la </w:t>
      </w:r>
      <w:r w:rsidRPr="00FD7043">
        <w:rPr>
          <w:rFonts w:ascii="Arial Narrow" w:hAnsi="Arial Narrow" w:cstheme="minorHAnsi"/>
          <w:color w:val="000099"/>
        </w:rPr>
        <w:t>Unidad de Acceso a la Información Pública</w:t>
      </w:r>
      <w:r>
        <w:rPr>
          <w:rFonts w:ascii="Arial Narrow" w:hAnsi="Arial Narrow" w:cstheme="minorHAnsi"/>
        </w:rPr>
        <w:t xml:space="preserve">, ubicada en </w:t>
      </w:r>
      <w:r w:rsidRPr="00FD7043">
        <w:rPr>
          <w:rFonts w:ascii="Arial Narrow" w:hAnsi="Arial Narrow" w:cstheme="minorHAnsi"/>
        </w:rPr>
        <w:t>Bulevar La Sultana, Edificio G-12, Antiguo Cuscatlán</w:t>
      </w:r>
      <w:r>
        <w:rPr>
          <w:rFonts w:ascii="Arial Narrow" w:hAnsi="Arial Narrow" w:cstheme="minorHAnsi"/>
        </w:rPr>
        <w:t xml:space="preserve">, contactar con la </w:t>
      </w:r>
      <w:r w:rsidRPr="00FD7043">
        <w:rPr>
          <w:rFonts w:ascii="Arial Narrow" w:hAnsi="Arial Narrow" w:cstheme="minorHAnsi"/>
          <w:color w:val="000099"/>
        </w:rPr>
        <w:t xml:space="preserve">Licda. </w:t>
      </w:r>
      <w:proofErr w:type="spellStart"/>
      <w:r w:rsidRPr="00FD7043">
        <w:rPr>
          <w:rFonts w:ascii="Arial Narrow" w:hAnsi="Arial Narrow" w:cstheme="minorHAnsi"/>
          <w:color w:val="000099"/>
        </w:rPr>
        <w:t>Deisi</w:t>
      </w:r>
      <w:proofErr w:type="spellEnd"/>
      <w:r w:rsidRPr="00FD7043">
        <w:rPr>
          <w:rFonts w:ascii="Arial Narrow" w:hAnsi="Arial Narrow" w:cstheme="minorHAnsi"/>
          <w:color w:val="000099"/>
        </w:rPr>
        <w:t xml:space="preserve"> Marina Posada de Rodríguez Meza,</w:t>
      </w:r>
      <w:r>
        <w:rPr>
          <w:rFonts w:ascii="Arial Narrow" w:hAnsi="Arial Narrow" w:cstheme="minorHAnsi"/>
        </w:rPr>
        <w:t xml:space="preserve"> al Email</w:t>
      </w:r>
      <w:r w:rsidRPr="00FD7043">
        <w:rPr>
          <w:rFonts w:ascii="Arial Narrow" w:hAnsi="Arial Narrow" w:cstheme="minorHAnsi"/>
        </w:rPr>
        <w:t xml:space="preserve"> </w:t>
      </w:r>
      <w:hyperlink r:id="rId8" w:history="1">
        <w:r w:rsidRPr="000F7BCD">
          <w:rPr>
            <w:rStyle w:val="Hipervnculo"/>
            <w:rFonts w:ascii="Arial Narrow" w:hAnsi="Arial Narrow" w:cstheme="minorHAnsi"/>
          </w:rPr>
          <w:t>transparenciainstitucional@fgr.gob.sv</w:t>
        </w:r>
      </w:hyperlink>
      <w:r>
        <w:rPr>
          <w:rFonts w:ascii="Arial Narrow" w:hAnsi="Arial Narrow" w:cstheme="minorHAnsi"/>
        </w:rPr>
        <w:t xml:space="preserve"> o a los teléfonos </w:t>
      </w:r>
      <w:r w:rsidRPr="00FD7043">
        <w:rPr>
          <w:rFonts w:ascii="Arial Narrow" w:hAnsi="Arial Narrow" w:cstheme="minorHAnsi"/>
        </w:rPr>
        <w:t>2593-7168, 2593-7167</w:t>
      </w:r>
      <w:r>
        <w:rPr>
          <w:rFonts w:ascii="Arial Narrow" w:hAnsi="Arial Narrow" w:cstheme="minorHAnsi"/>
        </w:rPr>
        <w:t>.</w:t>
      </w:r>
    </w:p>
    <w:p w:rsidR="0095458C" w:rsidRDefault="0095458C" w:rsidP="00FD7043">
      <w:pPr>
        <w:jc w:val="both"/>
        <w:rPr>
          <w:rFonts w:ascii="Arial Narrow" w:hAnsi="Arial Narrow" w:cstheme="minorHAnsi"/>
        </w:rPr>
      </w:pPr>
    </w:p>
    <w:p w:rsidR="0095458C" w:rsidRDefault="0095458C" w:rsidP="0095458C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95458C" w:rsidRPr="00E141BC" w:rsidRDefault="0095458C" w:rsidP="00FD7043">
      <w:pPr>
        <w:jc w:val="both"/>
        <w:rPr>
          <w:rFonts w:ascii="Arial Narrow" w:hAnsi="Arial Narrow" w:cstheme="minorHAnsi"/>
          <w:b/>
          <w:color w:val="000099"/>
        </w:rPr>
      </w:pPr>
    </w:p>
    <w:sectPr w:rsidR="0095458C" w:rsidRPr="00E141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37" w:rsidRDefault="00214737" w:rsidP="00F425A5">
      <w:pPr>
        <w:spacing w:after="0" w:line="240" w:lineRule="auto"/>
      </w:pPr>
      <w:r>
        <w:separator/>
      </w:r>
    </w:p>
  </w:endnote>
  <w:endnote w:type="continuationSeparator" w:id="0">
    <w:p w:rsidR="00214737" w:rsidRDefault="0021473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Default="00C74EEC" w:rsidP="00C74EEC">
    <w:pPr>
      <w:pStyle w:val="Piedepgina"/>
      <w:spacing w:after="0" w:line="240" w:lineRule="auto"/>
      <w:jc w:val="both"/>
      <w:rPr>
        <w:sz w:val="18"/>
      </w:rPr>
    </w:pPr>
    <w:r w:rsidRPr="00C223FF">
      <w:rPr>
        <w:sz w:val="18"/>
      </w:rPr>
      <w:t>Si después de analizar lo anteriormente expuesto decide interponer un recurso de apelación tiene el derecho de hacerlo según lo dispuesto en el Art 82 y 83 de la LAIP.</w:t>
    </w:r>
  </w:p>
  <w:p w:rsidR="00E141BC" w:rsidRPr="00E141BC" w:rsidRDefault="00E141BC" w:rsidP="00E141BC">
    <w:pPr>
      <w:pStyle w:val="Piedepgina"/>
      <w:spacing w:after="0" w:line="240" w:lineRule="auto"/>
      <w:jc w:val="right"/>
      <w:rPr>
        <w:b/>
        <w:color w:val="C00000"/>
        <w:sz w:val="16"/>
        <w:szCs w:val="16"/>
      </w:rPr>
    </w:pPr>
    <w:r w:rsidRPr="00E141BC">
      <w:rPr>
        <w:b/>
        <w:color w:val="C00000"/>
        <w:sz w:val="16"/>
        <w:szCs w:val="16"/>
        <w:lang w:val="es-ES"/>
      </w:rPr>
      <w:t xml:space="preserve">Página </w:t>
    </w:r>
    <w:r w:rsidRPr="00E141BC">
      <w:rPr>
        <w:b/>
        <w:bCs/>
        <w:color w:val="C00000"/>
        <w:sz w:val="16"/>
        <w:szCs w:val="16"/>
      </w:rPr>
      <w:fldChar w:fldCharType="begin"/>
    </w:r>
    <w:r w:rsidRPr="00E141BC">
      <w:rPr>
        <w:b/>
        <w:bCs/>
        <w:color w:val="C00000"/>
        <w:sz w:val="16"/>
        <w:szCs w:val="16"/>
      </w:rPr>
      <w:instrText>PAGE</w:instrText>
    </w:r>
    <w:r w:rsidRPr="00E141BC">
      <w:rPr>
        <w:b/>
        <w:bCs/>
        <w:color w:val="C00000"/>
        <w:sz w:val="16"/>
        <w:szCs w:val="16"/>
      </w:rPr>
      <w:fldChar w:fldCharType="separate"/>
    </w:r>
    <w:r w:rsidR="00F04486">
      <w:rPr>
        <w:b/>
        <w:bCs/>
        <w:noProof/>
        <w:color w:val="C00000"/>
        <w:sz w:val="16"/>
        <w:szCs w:val="16"/>
      </w:rPr>
      <w:t>2</w:t>
    </w:r>
    <w:r w:rsidRPr="00E141BC">
      <w:rPr>
        <w:b/>
        <w:bCs/>
        <w:color w:val="C00000"/>
        <w:sz w:val="16"/>
        <w:szCs w:val="16"/>
      </w:rPr>
      <w:fldChar w:fldCharType="end"/>
    </w:r>
    <w:r w:rsidRPr="00E141BC">
      <w:rPr>
        <w:b/>
        <w:color w:val="C00000"/>
        <w:sz w:val="16"/>
        <w:szCs w:val="16"/>
        <w:lang w:val="es-ES"/>
      </w:rPr>
      <w:t xml:space="preserve"> de </w:t>
    </w:r>
    <w:r w:rsidRPr="00E141BC">
      <w:rPr>
        <w:b/>
        <w:bCs/>
        <w:color w:val="C00000"/>
        <w:sz w:val="16"/>
        <w:szCs w:val="16"/>
      </w:rPr>
      <w:fldChar w:fldCharType="begin"/>
    </w:r>
    <w:r w:rsidRPr="00E141BC">
      <w:rPr>
        <w:b/>
        <w:bCs/>
        <w:color w:val="C00000"/>
        <w:sz w:val="16"/>
        <w:szCs w:val="16"/>
      </w:rPr>
      <w:instrText>NUMPAGES</w:instrText>
    </w:r>
    <w:r w:rsidRPr="00E141BC">
      <w:rPr>
        <w:b/>
        <w:bCs/>
        <w:color w:val="C00000"/>
        <w:sz w:val="16"/>
        <w:szCs w:val="16"/>
      </w:rPr>
      <w:fldChar w:fldCharType="separate"/>
    </w:r>
    <w:r w:rsidR="00F04486">
      <w:rPr>
        <w:b/>
        <w:bCs/>
        <w:noProof/>
        <w:color w:val="C00000"/>
        <w:sz w:val="16"/>
        <w:szCs w:val="16"/>
      </w:rPr>
      <w:t>2</w:t>
    </w:r>
    <w:r w:rsidRPr="00E141BC">
      <w:rPr>
        <w:b/>
        <w:bCs/>
        <w:color w:val="C00000"/>
        <w:sz w:val="16"/>
        <w:szCs w:val="16"/>
      </w:rPr>
      <w:fldChar w:fldCharType="end"/>
    </w:r>
  </w:p>
  <w:p w:rsidR="00123F84" w:rsidRDefault="00E141B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AA9194" wp14:editId="459FC4F0">
          <wp:simplePos x="0" y="0"/>
          <wp:positionH relativeFrom="column">
            <wp:posOffset>-947420</wp:posOffset>
          </wp:positionH>
          <wp:positionV relativeFrom="paragraph">
            <wp:posOffset>844550</wp:posOffset>
          </wp:positionV>
          <wp:extent cx="5194935" cy="614045"/>
          <wp:effectExtent l="0" t="0" r="571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93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2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313CA" wp14:editId="172AF5BE">
              <wp:simplePos x="0" y="0"/>
              <wp:positionH relativeFrom="column">
                <wp:posOffset>-99233</wp:posOffset>
              </wp:positionH>
              <wp:positionV relativeFrom="paragraph">
                <wp:posOffset>79779</wp:posOffset>
              </wp:positionV>
              <wp:extent cx="5857875" cy="631767"/>
              <wp:effectExtent l="0" t="0" r="28575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317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8E425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8E4250">
                            <w:rPr>
                              <w:sz w:val="16"/>
                              <w:szCs w:val="16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E141BC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E141BC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8E425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8E4250">
                            <w:rPr>
                              <w:color w:val="auto"/>
                              <w:sz w:val="16"/>
                              <w:szCs w:val="16"/>
                            </w:rPr>
                            <w:t>Final 1ª Av. Norte</w:t>
                          </w:r>
                          <w:r w:rsidR="00C55B89" w:rsidRPr="008E4250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, 13 calle </w:t>
                          </w:r>
                          <w:proofErr w:type="spellStart"/>
                          <w:r w:rsidR="00C55B89" w:rsidRPr="008E4250">
                            <w:rPr>
                              <w:color w:val="auto"/>
                              <w:sz w:val="16"/>
                              <w:szCs w:val="16"/>
                            </w:rPr>
                            <w:t>Ote</w:t>
                          </w:r>
                          <w:proofErr w:type="spellEnd"/>
                          <w:r w:rsidR="00C55B89" w:rsidRPr="008E4250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E4250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8E4250">
                            <w:rPr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8E4250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8E425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E4250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</w:t>
                          </w:r>
                          <w:r w:rsidR="00B14E89" w:rsidRPr="008E4250">
                            <w:rPr>
                              <w:sz w:val="16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8E4250">
                            <w:rPr>
                              <w:color w:val="auto"/>
                              <w:sz w:val="16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8E4250">
                            <w:rPr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8E4250">
                              <w:rPr>
                                <w:rStyle w:val="Hipervnculo"/>
                                <w:rFonts w:cs="Times New Roman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="006A4190" w:rsidRPr="008E4250">
                            <w:rPr>
                              <w:rFonts w:cs="Times New Roman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6A4190" w:rsidRPr="008E4250">
                            <w:rPr>
                              <w:rFonts w:cs="Times New Roman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313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pt;width:461.2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">
              <v:textbox>
                <w:txbxContent>
                  <w:p w:rsidR="00123F84" w:rsidRPr="008E425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8E4250">
                      <w:rPr>
                        <w:sz w:val="16"/>
                        <w:szCs w:val="16"/>
                        <w:lang w:val="es-ES"/>
                      </w:rPr>
                      <w:t>OFICINA DE INFORMACIÓN Y RESPUESTA</w:t>
                    </w:r>
                  </w:p>
                  <w:p w:rsidR="00123F84" w:rsidRPr="00E141BC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E141BC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B14E89" w:rsidRPr="008E425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8E4250">
                      <w:rPr>
                        <w:color w:val="auto"/>
                        <w:sz w:val="16"/>
                        <w:szCs w:val="16"/>
                      </w:rPr>
                      <w:t>Final 1ª Av. Norte</w:t>
                    </w:r>
                    <w:r w:rsidR="00C55B89" w:rsidRPr="008E4250">
                      <w:rPr>
                        <w:color w:val="auto"/>
                        <w:sz w:val="16"/>
                        <w:szCs w:val="16"/>
                      </w:rPr>
                      <w:t xml:space="preserve">, 13 calle </w:t>
                    </w:r>
                    <w:proofErr w:type="spellStart"/>
                    <w:r w:rsidR="00C55B89" w:rsidRPr="008E4250">
                      <w:rPr>
                        <w:color w:val="auto"/>
                        <w:sz w:val="16"/>
                        <w:szCs w:val="16"/>
                      </w:rPr>
                      <w:t>Ote</w:t>
                    </w:r>
                    <w:proofErr w:type="spellEnd"/>
                    <w:r w:rsidR="00C55B89" w:rsidRPr="008E4250">
                      <w:rPr>
                        <w:color w:val="auto"/>
                        <w:sz w:val="16"/>
                        <w:szCs w:val="16"/>
                      </w:rPr>
                      <w:t xml:space="preserve">. </w:t>
                    </w:r>
                    <w:r w:rsidRPr="008E4250">
                      <w:rPr>
                        <w:color w:val="auto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8E4250">
                      <w:rPr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8E4250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123F84" w:rsidRPr="008E425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 w:rsidRPr="008E4250">
                      <w:rPr>
                        <w:sz w:val="16"/>
                        <w:szCs w:val="16"/>
                        <w:lang w:val="es-ES"/>
                      </w:rPr>
                      <w:t xml:space="preserve">(503) </w:t>
                    </w:r>
                    <w:r w:rsidR="00B14E89" w:rsidRPr="008E4250">
                      <w:rPr>
                        <w:sz w:val="16"/>
                        <w:szCs w:val="16"/>
                        <w:lang w:val="es-ES"/>
                      </w:rPr>
                      <w:t>2210-</w:t>
                    </w:r>
                    <w:r w:rsidR="00B14E89" w:rsidRPr="008E4250">
                      <w:rPr>
                        <w:color w:val="auto"/>
                        <w:sz w:val="16"/>
                        <w:szCs w:val="16"/>
                        <w:lang w:val="es-ES"/>
                      </w:rPr>
                      <w:t>1969</w:t>
                    </w:r>
                    <w:r w:rsidR="00123F84" w:rsidRPr="008E4250">
                      <w:rPr>
                        <w:color w:val="auto"/>
                        <w:sz w:val="16"/>
                        <w:szCs w:val="16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8E4250">
                        <w:rPr>
                          <w:rStyle w:val="Hipervnculo"/>
                          <w:rFonts w:cs="Times New Roman"/>
                          <w:sz w:val="16"/>
                          <w:szCs w:val="16"/>
                        </w:rPr>
                        <w:t>oir@mag.gob.sv</w:t>
                      </w:r>
                    </w:hyperlink>
                    <w:r w:rsidR="006A4190" w:rsidRPr="008E4250">
                      <w:rPr>
                        <w:rFonts w:cs="Times New Roman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="006A4190" w:rsidRPr="008E4250">
                      <w:rPr>
                        <w:rFonts w:cs="Times New Roman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37" w:rsidRDefault="00214737" w:rsidP="00F425A5">
      <w:pPr>
        <w:spacing w:after="0" w:line="240" w:lineRule="auto"/>
      </w:pPr>
      <w:r>
        <w:separator/>
      </w:r>
    </w:p>
  </w:footnote>
  <w:footnote w:type="continuationSeparator" w:id="0">
    <w:p w:rsidR="00214737" w:rsidRDefault="0021473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27D8B"/>
    <w:multiLevelType w:val="hybridMultilevel"/>
    <w:tmpl w:val="2CECD93E"/>
    <w:lvl w:ilvl="0" w:tplc="857EC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10BFE"/>
    <w:multiLevelType w:val="hybridMultilevel"/>
    <w:tmpl w:val="7C68165E"/>
    <w:lvl w:ilvl="0" w:tplc="857EC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050CA"/>
    <w:multiLevelType w:val="hybridMultilevel"/>
    <w:tmpl w:val="1C54069E"/>
    <w:lvl w:ilvl="0" w:tplc="9D649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D6EDA"/>
    <w:multiLevelType w:val="hybridMultilevel"/>
    <w:tmpl w:val="4C3E63EE"/>
    <w:lvl w:ilvl="0" w:tplc="857EC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4A0A53"/>
    <w:multiLevelType w:val="hybridMultilevel"/>
    <w:tmpl w:val="93161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A5435"/>
    <w:multiLevelType w:val="hybridMultilevel"/>
    <w:tmpl w:val="55DEB7E2"/>
    <w:lvl w:ilvl="0" w:tplc="857EC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5030D"/>
    <w:multiLevelType w:val="hybridMultilevel"/>
    <w:tmpl w:val="60F041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AD6DB2"/>
    <w:multiLevelType w:val="hybridMultilevel"/>
    <w:tmpl w:val="4F42F58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4"/>
  </w:num>
  <w:num w:numId="6">
    <w:abstractNumId w:val="18"/>
  </w:num>
  <w:num w:numId="7">
    <w:abstractNumId w:val="39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7"/>
  </w:num>
  <w:num w:numId="13">
    <w:abstractNumId w:val="38"/>
  </w:num>
  <w:num w:numId="14">
    <w:abstractNumId w:val="32"/>
  </w:num>
  <w:num w:numId="15">
    <w:abstractNumId w:val="0"/>
  </w:num>
  <w:num w:numId="16">
    <w:abstractNumId w:val="3"/>
  </w:num>
  <w:num w:numId="17">
    <w:abstractNumId w:val="35"/>
  </w:num>
  <w:num w:numId="18">
    <w:abstractNumId w:val="24"/>
  </w:num>
  <w:num w:numId="19">
    <w:abstractNumId w:val="19"/>
  </w:num>
  <w:num w:numId="20">
    <w:abstractNumId w:val="11"/>
  </w:num>
  <w:num w:numId="21">
    <w:abstractNumId w:val="2"/>
  </w:num>
  <w:num w:numId="22">
    <w:abstractNumId w:val="40"/>
  </w:num>
  <w:num w:numId="23">
    <w:abstractNumId w:val="13"/>
  </w:num>
  <w:num w:numId="24">
    <w:abstractNumId w:val="33"/>
  </w:num>
  <w:num w:numId="25">
    <w:abstractNumId w:val="21"/>
  </w:num>
  <w:num w:numId="26">
    <w:abstractNumId w:val="5"/>
  </w:num>
  <w:num w:numId="27">
    <w:abstractNumId w:val="8"/>
  </w:num>
  <w:num w:numId="28">
    <w:abstractNumId w:val="23"/>
  </w:num>
  <w:num w:numId="29">
    <w:abstractNumId w:val="34"/>
  </w:num>
  <w:num w:numId="30">
    <w:abstractNumId w:val="30"/>
  </w:num>
  <w:num w:numId="31">
    <w:abstractNumId w:val="26"/>
  </w:num>
  <w:num w:numId="32">
    <w:abstractNumId w:val="22"/>
  </w:num>
  <w:num w:numId="33">
    <w:abstractNumId w:val="10"/>
  </w:num>
  <w:num w:numId="34">
    <w:abstractNumId w:val="1"/>
  </w:num>
  <w:num w:numId="35">
    <w:abstractNumId w:val="42"/>
  </w:num>
  <w:num w:numId="36">
    <w:abstractNumId w:val="25"/>
  </w:num>
  <w:num w:numId="37">
    <w:abstractNumId w:val="29"/>
  </w:num>
  <w:num w:numId="38">
    <w:abstractNumId w:val="20"/>
  </w:num>
  <w:num w:numId="39">
    <w:abstractNumId w:val="41"/>
  </w:num>
  <w:num w:numId="40">
    <w:abstractNumId w:val="27"/>
  </w:num>
  <w:num w:numId="41">
    <w:abstractNumId w:val="12"/>
  </w:num>
  <w:num w:numId="42">
    <w:abstractNumId w:val="15"/>
  </w:num>
  <w:num w:numId="43">
    <w:abstractNumId w:val="3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7F5F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568E"/>
    <w:rsid w:val="001B7D8B"/>
    <w:rsid w:val="001C0A17"/>
    <w:rsid w:val="001C640C"/>
    <w:rsid w:val="001D4A3E"/>
    <w:rsid w:val="001F75CE"/>
    <w:rsid w:val="002027A5"/>
    <w:rsid w:val="00214737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0ED3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4F769D"/>
    <w:rsid w:val="00503E14"/>
    <w:rsid w:val="00505879"/>
    <w:rsid w:val="00506CCB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3747B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1CE8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53D"/>
    <w:rsid w:val="007B361B"/>
    <w:rsid w:val="007B5ECB"/>
    <w:rsid w:val="007C1E92"/>
    <w:rsid w:val="007C7301"/>
    <w:rsid w:val="007D5FBA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E4250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74E6"/>
    <w:rsid w:val="00953BB6"/>
    <w:rsid w:val="00953D9A"/>
    <w:rsid w:val="0095458C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4DAB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2C65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286C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23FF"/>
    <w:rsid w:val="00C23D4D"/>
    <w:rsid w:val="00C244D4"/>
    <w:rsid w:val="00C32F17"/>
    <w:rsid w:val="00C335F0"/>
    <w:rsid w:val="00C35116"/>
    <w:rsid w:val="00C37DFC"/>
    <w:rsid w:val="00C51830"/>
    <w:rsid w:val="00C5205A"/>
    <w:rsid w:val="00C53002"/>
    <w:rsid w:val="00C54522"/>
    <w:rsid w:val="00C55B89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75857"/>
    <w:rsid w:val="00D85A12"/>
    <w:rsid w:val="00D91AE0"/>
    <w:rsid w:val="00D91DB8"/>
    <w:rsid w:val="00D95AF5"/>
    <w:rsid w:val="00DA19FE"/>
    <w:rsid w:val="00DA6C4A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141B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4486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7043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F2D5CB6A-8093-489C-9FB8-9B1DE1C2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institucional@fg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B77E6-A33C-4AAD-8A75-6ADA025C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15</cp:revision>
  <cp:lastPrinted>2015-03-19T21:49:00Z</cp:lastPrinted>
  <dcterms:created xsi:type="dcterms:W3CDTF">2015-03-19T21:13:00Z</dcterms:created>
  <dcterms:modified xsi:type="dcterms:W3CDTF">2016-03-01T04:04:00Z</dcterms:modified>
</cp:coreProperties>
</file>