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48" w:rsidRDefault="00380366">
      <w:pPr>
        <w:pStyle w:val="Cuerpodeltexto30"/>
        <w:shd w:val="clear" w:color="auto" w:fill="auto"/>
        <w:spacing w:after="76"/>
        <w:ind w:left="400" w:right="720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1968500" simplePos="0" relativeHeight="377487104" behindDoc="1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15875</wp:posOffset>
                </wp:positionV>
                <wp:extent cx="1318895" cy="1053465"/>
                <wp:effectExtent l="0" t="0" r="0" b="0"/>
                <wp:wrapSquare wrapText="right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10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F48" w:rsidRDefault="0038036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1318260" cy="861060"/>
                                  <wp:effectExtent l="0" t="0" r="0" b="0"/>
                                  <wp:docPr id="1" name="Imagen 1" descr="C:\Users\asanchez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anchez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826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1F48" w:rsidRDefault="00073570">
                            <w:pPr>
                              <w:pStyle w:val="Leyendadelaimagen"/>
                              <w:shd w:val="clear" w:color="auto" w:fill="auto"/>
                              <w:spacing w:line="150" w:lineRule="exact"/>
                            </w:pPr>
                            <w:r>
                              <w:t>Oficina de infor mación y respuesta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1.25pt;width:103.85pt;height:82.95pt;z-index:-125829376;visibility:visible;mso-wrap-style:square;mso-width-percent:0;mso-height-percent:0;mso-wrap-distance-left:5pt;mso-wrap-distance-top:0;mso-wrap-distance-right:1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05rAIAAKs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LjDjpoEcPdNToVowoMOUZepWC130PfnqEbXC1VFV/J8qvCnGxbgjf0RspxdBQUkF6vrnpnl2d&#10;cJQB2Q4fRAVhyF4LCzTWsjO1g2ogQIc2PZ5aY1IpTciFH8dJhFEJZ74XLcJlZGOQdL7eS6XfUdEh&#10;Y2RYQu8tPDncKW3SIensYqJxUbC2tf1v+bMNcJx2IDhcNWcmDdvOH4mXbOJNHDphsNw4oZfnzk2x&#10;Dp1l4V9G+SJfr3P/p4nrh2nDqopyE2aWlh/+WeuOIp9EcRKXEi2rDJxJScnddt1KdCAg7cJ+x4Kc&#10;ubnP07BFAC4vKPlB6N0GiVMs40snLMLISS692PH85DZZemES5sVzSneM03+nhIYMJ1EQTWr6LTfP&#10;fq+5kbRjGoZHy7oMxycnkhoNbnhlW6sJayf7rBQm/adSQLvnRlvFGpFOctXjdgQUI+OtqB5Bu1KA&#10;skCgMPHAaIT8jtEA0yPD6tueSIpR+56D/s2omQ05G9vZILyEqxnWGE3mWk8jad9LtmsAeX5hN/BG&#10;CmbV+5TF8WXBRLAkjtPLjJzzf+v1NGNXvwAAAP//AwBQSwMEFAAGAAgAAAAhABWP2pHcAAAABwEA&#10;AA8AAABkcnMvZG93bnJldi54bWxMjsFOwzAQRO9I/IO1SL2g1kkooaRxqgrBhRuFCzc3XpKo9jqK&#10;3ST061lOcBzN08wrd7OzYsQhdJ4UpKsEBFLtTUeNgo/3l+UGRIiajLaeUME3BthV11elLoyf6A3H&#10;Q2wEj1AotII2xr6QMtQtOh1Wvkfi7ssPTkeOQyPNoCced1ZmSZJLpzvih1b3+NRifTqcnYJ8fu5v&#10;Xx8xmy61HenzkqYRU6UWN/N+CyLiHP9g+NVndajY6ejPZIKwCpZrBhVk9yC4zZKHOxBHxvLNGmRV&#10;yv/+1Q8AAAD//wMAUEsBAi0AFAAGAAgAAAAhALaDOJL+AAAA4QEAABMAAAAAAAAAAAAAAAAAAAAA&#10;AFtDb250ZW50X1R5cGVzXS54bWxQSwECLQAUAAYACAAAACEAOP0h/9YAAACUAQAACwAAAAAAAAAA&#10;AAAAAAAvAQAAX3JlbHMvLnJlbHNQSwECLQAUAAYACAAAACEAShR9OawCAACrBQAADgAAAAAAAAAA&#10;AAAAAAAuAgAAZHJzL2Uyb0RvYy54bWxQSwECLQAUAAYACAAAACEAFY/akdwAAAAHAQAADwAAAAAA&#10;AAAAAAAAAAAGBQAAZHJzL2Rvd25yZXYueG1sUEsFBgAAAAAEAAQA8wAAAA8GAAAAAA==&#10;" filled="f" stroked="f">
                <v:textbox style="mso-fit-shape-to-text:t" inset="0,0,0,0">
                  <w:txbxContent>
                    <w:p w:rsidR="00701F48" w:rsidRDefault="0038036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1318260" cy="861060"/>
                            <wp:effectExtent l="0" t="0" r="0" b="0"/>
                            <wp:docPr id="1" name="Imagen 1" descr="C:\Users\asanchez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anchez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826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1F48" w:rsidRDefault="00073570">
                      <w:pPr>
                        <w:pStyle w:val="Leyendadelaimagen"/>
                        <w:shd w:val="clear" w:color="auto" w:fill="auto"/>
                        <w:spacing w:line="150" w:lineRule="exact"/>
                      </w:pPr>
                      <w:r>
                        <w:t>Oficina de infor mación y respuesta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73570">
        <w:t>MINISTERIO DE AGRICULTURA Y GANADERÍA</w:t>
      </w:r>
    </w:p>
    <w:p w:rsidR="00701F48" w:rsidRDefault="00073570">
      <w:pPr>
        <w:pStyle w:val="Cuerpodeltexto30"/>
        <w:shd w:val="clear" w:color="auto" w:fill="auto"/>
        <w:spacing w:after="373" w:line="120" w:lineRule="exact"/>
        <w:ind w:left="400"/>
        <w:jc w:val="both"/>
      </w:pPr>
      <w:r>
        <w:t>GOBIERNO DE</w:t>
      </w:r>
    </w:p>
    <w:p w:rsidR="00D357E4" w:rsidRDefault="00D357E4">
      <w:pPr>
        <w:pStyle w:val="Ttulo10"/>
        <w:keepNext/>
        <w:keepLines/>
        <w:shd w:val="clear" w:color="auto" w:fill="auto"/>
        <w:spacing w:before="0" w:after="247" w:line="260" w:lineRule="exact"/>
        <w:ind w:right="20"/>
      </w:pPr>
    </w:p>
    <w:p w:rsidR="00D357E4" w:rsidRDefault="00D357E4" w:rsidP="00D357E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 xml:space="preserve">VERSION PÚBLICA SEGÚN EL ART. 30 DE LA LAIP, SE SUPRIME EL NOMBRE EN LA PARTE </w:t>
      </w:r>
      <w:r w:rsidR="002B3B98">
        <w:rPr>
          <w:rFonts w:ascii="Utsaah" w:hAnsi="Utsaah" w:cs="Utsaah"/>
          <w:b/>
          <w:color w:val="FF0000"/>
          <w:sz w:val="20"/>
          <w:szCs w:val="28"/>
        </w:rPr>
        <w:t>INTERMEDIA</w:t>
      </w:r>
      <w:bookmarkStart w:id="0" w:name="_GoBack"/>
      <w:bookmarkEnd w:id="0"/>
      <w:r>
        <w:rPr>
          <w:rFonts w:ascii="Utsaah" w:hAnsi="Utsaah" w:cs="Utsaah"/>
          <w:b/>
          <w:color w:val="FF0000"/>
          <w:sz w:val="20"/>
          <w:szCs w:val="28"/>
        </w:rPr>
        <w:t xml:space="preserve"> POR SER DATO PERSONAL E INFORMACIÓN CONFIDENCIAL SEGÚN LO DISPUESTO EN LOS ART. 6 Y 24 DE LA LAIP.</w:t>
      </w:r>
    </w:p>
    <w:p w:rsidR="00D357E4" w:rsidRDefault="00D357E4">
      <w:pPr>
        <w:pStyle w:val="Ttulo10"/>
        <w:keepNext/>
        <w:keepLines/>
        <w:shd w:val="clear" w:color="auto" w:fill="auto"/>
        <w:spacing w:before="0" w:after="247" w:line="260" w:lineRule="exact"/>
        <w:ind w:right="20"/>
      </w:pPr>
    </w:p>
    <w:p w:rsidR="00701F48" w:rsidRDefault="00380366">
      <w:pPr>
        <w:pStyle w:val="Ttulo10"/>
        <w:keepNext/>
        <w:keepLines/>
        <w:shd w:val="clear" w:color="auto" w:fill="auto"/>
        <w:spacing w:before="0" w:after="247" w:line="260" w:lineRule="exact"/>
        <w:ind w:right="20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196850" simplePos="0" relativeHeight="377487105" behindDoc="1" locked="0" layoutInCell="1" allowOverlap="1">
                <wp:simplePos x="0" y="0"/>
                <wp:positionH relativeFrom="margin">
                  <wp:posOffset>3799205</wp:posOffset>
                </wp:positionH>
                <wp:positionV relativeFrom="paragraph">
                  <wp:posOffset>-960120</wp:posOffset>
                </wp:positionV>
                <wp:extent cx="1677670" cy="584200"/>
                <wp:effectExtent l="0" t="1905" r="0" b="635"/>
                <wp:wrapTopAndBottom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F48" w:rsidRDefault="00073570">
                            <w:pPr>
                              <w:pStyle w:val="Leyendadelaimagen2"/>
                              <w:shd w:val="clear" w:color="auto" w:fill="auto"/>
                              <w:spacing w:line="380" w:lineRule="exact"/>
                            </w:pPr>
                            <w:r>
                              <w:t>EL SALVADOR</w:t>
                            </w:r>
                          </w:p>
                          <w:p w:rsidR="00701F48" w:rsidRDefault="00073570">
                            <w:pPr>
                              <w:pStyle w:val="Leyendadelaimagen3"/>
                              <w:shd w:val="clear" w:color="auto" w:fill="auto"/>
                              <w:spacing w:line="160" w:lineRule="exact"/>
                            </w:pPr>
                            <w:r>
                              <w:t>UNÁMONOS PARA CRECER</w:t>
                            </w:r>
                          </w:p>
                          <w:p w:rsidR="00701F48" w:rsidRDefault="0038036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1676400" cy="243840"/>
                                  <wp:effectExtent l="0" t="0" r="0" b="3810"/>
                                  <wp:docPr id="2" name="Imagen 2" descr="C:\Users\asanchez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anchez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0" cy="243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99.15pt;margin-top:-75.6pt;width:132.1pt;height:46pt;z-index:-125829375;visibility:visible;mso-wrap-style:square;mso-width-percent:0;mso-height-percent:0;mso-wrap-distance-left:5pt;mso-wrap-distance-top:0;mso-wrap-distance-right:15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XrrAIAALE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Qq&#10;4C7AiJMOOLqno0Y3YkShac/QqxS87nrw0yNsg6stVfW3ovymEBfrhvAdvZZSDA0lFaTnm5vu2dUJ&#10;RxmQ7fBRVBCG7LWwQGMtO9M76AYCdKDp4USNSaU0IaPlMlrCUQlnizgE7m0Iks63e6n0eyo6ZIwM&#10;S6DeopPDrdImG5LOLiYYFwVrW0t/y59tgOO0A7HhqjkzWVg2HxMv2cSbOHTCINo4oZfnznWxDp2o&#10;8JeL/F2+Xuf+TxPXD9OGVRXlJsysLD/8M+aOGp80cdKWEi2rDJxJScnddt1KdCCg7MJ+x4acubnP&#10;07BNgFpelOQHoXcTJE4RxUsnLMKFkyy92PH85CaJvDAJ8+J5SbeM038vCQ0ZThbBYhLTb2vz7Pe6&#10;NpJ2TMPsaFmX4fjkRFIjwQ2vLLWasHayz1ph0n9qBdA9E20FazQ6qVWP23F6Gia6EfNWVA+gYClA&#10;YKBFmHtgNEL+wGiAGZJh9X1PJMWo/cDhFZiBMxtyNrazQXgJVzOsMZrMtZ4G076XbNcA8vzOruGl&#10;FMyK+CmL4/uCuWBrOc4wM3jO/63X06Rd/QIAAP//AwBQSwMEFAAGAAgAAAAhAOB9GkfgAAAADAEA&#10;AA8AAABkcnMvZG93bnJldi54bWxMj7FOwzAQhnck3sE6JBbUOjZKlKRxKoRgYaNlYXPjaxIRn6PY&#10;TUKfHjPBeHef/vv+ar/agc04+d6RArFNgCE1zvTUKvg4vm5yYD5oMnpwhAq+0cO+vr2pdGncQu84&#10;H0LLYgj5UivoQhhLzn3TodV+60akeDu7yeoQx6nlZtJLDLcDl0mScat7ih86PeJzh83X4WIVZOvL&#10;+PBWoFyuzTDT51WIgEKp+7v1aQcs4Br+YPjVj+pQR6eTu5DxbFCQFvljRBVsRCoksIjkmUyBneIq&#10;LSTwuuL/S9Q/AAAA//8DAFBLAQItABQABgAIAAAAIQC2gziS/gAAAOEBAAATAAAAAAAAAAAAAAAA&#10;AAAAAABbQ29udGVudF9UeXBlc10ueG1sUEsBAi0AFAAGAAgAAAAhADj9If/WAAAAlAEAAAsAAAAA&#10;AAAAAAAAAAAALwEAAF9yZWxzLy5yZWxzUEsBAi0AFAAGAAgAAAAhACxCZeusAgAAsQUAAA4AAAAA&#10;AAAAAAAAAAAALgIAAGRycy9lMm9Eb2MueG1sUEsBAi0AFAAGAAgAAAAhAOB9GkfgAAAADAEAAA8A&#10;AAAAAAAAAAAAAAAABgUAAGRycy9kb3ducmV2LnhtbFBLBQYAAAAABAAEAPMAAAATBgAAAAA=&#10;" filled="f" stroked="f">
                <v:textbox style="mso-fit-shape-to-text:t" inset="0,0,0,0">
                  <w:txbxContent>
                    <w:p w:rsidR="00701F48" w:rsidRDefault="00073570">
                      <w:pPr>
                        <w:pStyle w:val="Leyendadelaimagen2"/>
                        <w:shd w:val="clear" w:color="auto" w:fill="auto"/>
                        <w:spacing w:line="380" w:lineRule="exact"/>
                      </w:pPr>
                      <w:r>
                        <w:t>EL SALVADOR</w:t>
                      </w:r>
                    </w:p>
                    <w:p w:rsidR="00701F48" w:rsidRDefault="00073570">
                      <w:pPr>
                        <w:pStyle w:val="Leyendadelaimagen3"/>
                        <w:shd w:val="clear" w:color="auto" w:fill="auto"/>
                        <w:spacing w:line="160" w:lineRule="exact"/>
                      </w:pPr>
                      <w:r>
                        <w:t>UNÁMONOS PARA CRECER</w:t>
                      </w:r>
                    </w:p>
                    <w:p w:rsidR="00701F48" w:rsidRDefault="0038036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1676400" cy="243840"/>
                            <wp:effectExtent l="0" t="0" r="0" b="3810"/>
                            <wp:docPr id="2" name="Imagen 2" descr="C:\Users\asanchez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anchez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400" cy="243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0"/>
      <w:r w:rsidR="00073570">
        <w:t>RESOLUCIÓN RESPUESTA A SOLICITUD DE INFORMACIÓN N° 05-2015</w:t>
      </w:r>
      <w:bookmarkEnd w:id="1"/>
    </w:p>
    <w:p w:rsidR="00701F48" w:rsidRDefault="00073570">
      <w:pPr>
        <w:pStyle w:val="Cuerpodeltexto20"/>
        <w:shd w:val="clear" w:color="auto" w:fill="auto"/>
        <w:spacing w:before="0" w:after="146"/>
        <w:ind w:firstLine="0"/>
      </w:pPr>
      <w:r>
        <w:t xml:space="preserve">Santa Tecla, a las quince horas del día </w:t>
      </w:r>
      <w:r>
        <w:rPr>
          <w:rStyle w:val="Cuerpodeltexto2ArialNarrow"/>
        </w:rPr>
        <w:t xml:space="preserve">2 de febrero de 2015, </w:t>
      </w:r>
      <w:r>
        <w:t xml:space="preserve">el Ministerio de Agricultura y Ganadería luego de haber recibido y admitido la solicitud de información </w:t>
      </w:r>
      <w:r>
        <w:rPr>
          <w:rStyle w:val="Cuerpodeltexto2ArialNarrow"/>
        </w:rPr>
        <w:t xml:space="preserve">No. 05 </w:t>
      </w:r>
      <w:r>
        <w:t>sobre:</w:t>
      </w:r>
    </w:p>
    <w:p w:rsidR="00701F48" w:rsidRDefault="00073570">
      <w:pPr>
        <w:pStyle w:val="Cuerpodeltexto20"/>
        <w:shd w:val="clear" w:color="auto" w:fill="auto"/>
        <w:spacing w:before="0" w:after="49" w:line="180" w:lineRule="exact"/>
        <w:ind w:firstLine="0"/>
      </w:pPr>
      <w:r>
        <w:t>Información de granjas de aves y cerdos:</w:t>
      </w:r>
    </w:p>
    <w:p w:rsidR="00701F48" w:rsidRDefault="00073570">
      <w:pPr>
        <w:pStyle w:val="Cuerpodeltexto20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0" w:line="180" w:lineRule="exact"/>
        <w:ind w:left="400" w:firstLine="0"/>
      </w:pPr>
      <w:r>
        <w:t>Nombre de los Titulares de Granjas Porcinas y Aves.</w:t>
      </w:r>
    </w:p>
    <w:p w:rsidR="00701F48" w:rsidRDefault="00073570">
      <w:pPr>
        <w:pStyle w:val="Cuerpodeltexto20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0"/>
        <w:ind w:left="740"/>
        <w:jc w:val="left"/>
      </w:pPr>
      <w:r>
        <w:t>Dirección Física (departamento, municipio, cantón, caserío), de existir 3 contactos (teléfonos, faxes, e-mail).</w:t>
      </w:r>
    </w:p>
    <w:p w:rsidR="00701F48" w:rsidRDefault="00073570">
      <w:pPr>
        <w:pStyle w:val="Cuerpodeltexto20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0"/>
        <w:ind w:left="400" w:firstLine="0"/>
      </w:pPr>
      <w:r>
        <w:t>Datos generales de la producción por Granja.</w:t>
      </w:r>
    </w:p>
    <w:p w:rsidR="00701F48" w:rsidRDefault="00073570">
      <w:pPr>
        <w:pStyle w:val="Cuerpodeltexto20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0"/>
        <w:ind w:left="400" w:firstLine="0"/>
      </w:pPr>
      <w:r>
        <w:t>Población Avícola y Porcina por Granja.</w:t>
      </w:r>
    </w:p>
    <w:p w:rsidR="00701F48" w:rsidRDefault="00073570">
      <w:pPr>
        <w:pStyle w:val="Cuerpodeltexto20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0"/>
        <w:ind w:left="400" w:firstLine="0"/>
      </w:pPr>
      <w:r>
        <w:t>Distribución por departamento, municipio y caserío</w:t>
      </w:r>
    </w:p>
    <w:p w:rsidR="00701F48" w:rsidRDefault="00073570">
      <w:pPr>
        <w:pStyle w:val="Cuerpodeltexto20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0"/>
        <w:ind w:left="400" w:firstLine="0"/>
      </w:pPr>
      <w:r>
        <w:t>Principales fuentes de abastecimiento de agua</w:t>
      </w:r>
    </w:p>
    <w:p w:rsidR="00701F48" w:rsidRDefault="00073570">
      <w:pPr>
        <w:pStyle w:val="Cuerpodeltexto20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57"/>
        <w:ind w:left="400" w:firstLine="0"/>
      </w:pPr>
      <w:r>
        <w:t>Titulares inscritos ante el MAG y autorizados para llevar a cabo este tipo de proyectos</w:t>
      </w:r>
    </w:p>
    <w:p w:rsidR="00701F48" w:rsidRDefault="00073570">
      <w:pPr>
        <w:pStyle w:val="Cuerpodeltexto20"/>
        <w:shd w:val="clear" w:color="auto" w:fill="auto"/>
        <w:spacing w:before="0" w:after="245" w:line="292" w:lineRule="exact"/>
        <w:ind w:firstLine="0"/>
      </w:pPr>
      <w:r>
        <w:t xml:space="preserve">Presentada ante la Oficina de Información y Respuesta de esta dependencia por parte de: </w:t>
      </w:r>
      <w:r w:rsidR="002F138B">
        <w:t>XXXXX</w:t>
      </w:r>
      <w:r>
        <w:rPr>
          <w:rStyle w:val="Cuerpodeltexto2ArialNarrow"/>
        </w:rPr>
        <w:t xml:space="preserve">, </w:t>
      </w:r>
      <w:r>
        <w:t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enumeradas en los arts. 19 y 24 de la Ley, y 19 del Reglamento, resuelve:</w:t>
      </w:r>
    </w:p>
    <w:p w:rsidR="00701F48" w:rsidRDefault="00073570">
      <w:pPr>
        <w:pStyle w:val="Ttulo20"/>
        <w:keepNext/>
        <w:keepLines/>
        <w:shd w:val="clear" w:color="auto" w:fill="auto"/>
        <w:spacing w:before="0" w:after="19" w:line="210" w:lineRule="exact"/>
        <w:ind w:left="400"/>
      </w:pPr>
      <w:bookmarkStart w:id="2" w:name="bookmark1"/>
      <w:r>
        <w:t>PROPORCIONAR LA INFORMACIÓN PÚBLICA ANEXA A LA PRESENRE RESOLUCIÓN</w:t>
      </w:r>
      <w:bookmarkEnd w:id="2"/>
    </w:p>
    <w:p w:rsidR="00701F48" w:rsidRDefault="00073570">
      <w:pPr>
        <w:pStyle w:val="Ttulo20"/>
        <w:keepNext/>
        <w:keepLines/>
        <w:shd w:val="clear" w:color="auto" w:fill="auto"/>
        <w:spacing w:before="0" w:after="98" w:line="210" w:lineRule="exact"/>
        <w:ind w:right="20"/>
        <w:jc w:val="center"/>
      </w:pPr>
      <w:bookmarkStart w:id="3" w:name="bookmark2"/>
      <w:r>
        <w:t>REFERENTE A:</w:t>
      </w:r>
      <w:bookmarkEnd w:id="3"/>
    </w:p>
    <w:p w:rsidR="00701F48" w:rsidRDefault="00073570">
      <w:pPr>
        <w:pStyle w:val="Cuerpodeltexto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0" w:line="252" w:lineRule="exact"/>
        <w:ind w:left="400" w:firstLine="0"/>
      </w:pPr>
      <w:r>
        <w:t>Nombre de los titulares de granjas porcinas y aves</w:t>
      </w:r>
    </w:p>
    <w:p w:rsidR="00701F48" w:rsidRDefault="00073570">
      <w:pPr>
        <w:pStyle w:val="Cuerpodeltexto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0" w:line="252" w:lineRule="exact"/>
        <w:ind w:left="400" w:firstLine="0"/>
      </w:pPr>
      <w:r>
        <w:t>Datos generales de la producción de granjas avícolas</w:t>
      </w:r>
    </w:p>
    <w:p w:rsidR="00701F48" w:rsidRDefault="00073570">
      <w:pPr>
        <w:pStyle w:val="Cuerpodeltexto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151" w:line="252" w:lineRule="exact"/>
        <w:ind w:left="400" w:firstLine="0"/>
      </w:pPr>
      <w:r>
        <w:t>Distribución por departamento, municipio y caserío</w:t>
      </w:r>
    </w:p>
    <w:p w:rsidR="00701F48" w:rsidRDefault="00380366">
      <w:pPr>
        <w:pStyle w:val="Cuerpodeltexto20"/>
        <w:shd w:val="clear" w:color="auto" w:fill="auto"/>
        <w:spacing w:before="0" w:after="0"/>
        <w:ind w:firstLine="0"/>
      </w:pPr>
      <w:r>
        <w:rPr>
          <w:noProof/>
          <w:lang w:val="es-SV" w:eastAsia="es-SV" w:bidi="ar-SA"/>
        </w:rPr>
        <w:drawing>
          <wp:anchor distT="0" distB="0" distL="63500" distR="63500" simplePos="0" relativeHeight="377487106" behindDoc="1" locked="0" layoutInCell="1" allowOverlap="1">
            <wp:simplePos x="0" y="0"/>
            <wp:positionH relativeFrom="margin">
              <wp:posOffset>5687695</wp:posOffset>
            </wp:positionH>
            <wp:positionV relativeFrom="paragraph">
              <wp:posOffset>1008380</wp:posOffset>
            </wp:positionV>
            <wp:extent cx="920750" cy="1932305"/>
            <wp:effectExtent l="0" t="0" r="0" b="0"/>
            <wp:wrapSquare wrapText="left"/>
            <wp:docPr id="10" name="Imagen 6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570">
        <w:t xml:space="preserve">Sobre la información acerca de </w:t>
      </w:r>
      <w:r w:rsidR="00073570">
        <w:rPr>
          <w:rStyle w:val="Cuerpodeltexto2ArialNarrow0"/>
        </w:rPr>
        <w:t>nombre</w:t>
      </w:r>
      <w:r w:rsidR="00073570">
        <w:rPr>
          <w:rStyle w:val="Cuerpodeltexto2ArialNarrow1"/>
        </w:rPr>
        <w:t xml:space="preserve"> </w:t>
      </w:r>
      <w:r w:rsidR="00073570">
        <w:t xml:space="preserve">y </w:t>
      </w:r>
      <w:r w:rsidR="00073570">
        <w:rPr>
          <w:rStyle w:val="Cuerpodeltexto2ArialNarrow0"/>
        </w:rPr>
        <w:t>producción de granjas porcinas</w:t>
      </w:r>
      <w:r w:rsidR="00073570">
        <w:rPr>
          <w:rStyle w:val="Cuerpodeltexto2ArialNarrow1"/>
        </w:rPr>
        <w:t xml:space="preserve"> </w:t>
      </w:r>
      <w:r w:rsidR="00073570">
        <w:t xml:space="preserve">y </w:t>
      </w:r>
      <w:r w:rsidR="00073570">
        <w:rPr>
          <w:rStyle w:val="Cuerpodeltexto2ArialNarrow0"/>
        </w:rPr>
        <w:t>direcciones de las granjas porcinas y avícolas,</w:t>
      </w:r>
      <w:r w:rsidR="00073570">
        <w:rPr>
          <w:rStyle w:val="Cuerpodeltexto2ArialNarrow1"/>
        </w:rPr>
        <w:t xml:space="preserve"> </w:t>
      </w:r>
      <w:r w:rsidR="00073570">
        <w:t>de acuerdo a lo expuesto por la dependencia que produce la información, es información comercial de personas particulares no jurídicas y sobre datos personales, por lo que se contempla entre las excepciones que cita el art. 24 de la Ley de Acceso a la Información Pública y en el art. 39 del Reglamento de la misma Ley como información confidencial, y que dicha información tendrá ese carácter por tiempo indefinido.</w:t>
      </w:r>
    </w:p>
    <w:p w:rsidR="00701F48" w:rsidRDefault="00073570">
      <w:pPr>
        <w:pStyle w:val="Cuerpodeltexto40"/>
        <w:shd w:val="clear" w:color="auto" w:fill="auto"/>
        <w:spacing w:after="415"/>
      </w:pPr>
      <w:r>
        <w:t>1/2</w:t>
      </w:r>
    </w:p>
    <w:p w:rsidR="00701F48" w:rsidRDefault="00073570">
      <w:pPr>
        <w:pStyle w:val="Cuerpodeltexto50"/>
        <w:shd w:val="clear" w:color="auto" w:fill="auto"/>
        <w:spacing w:before="0" w:after="163"/>
      </w:pPr>
      <w:r>
  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LAIP.</w:t>
      </w:r>
    </w:p>
    <w:p w:rsidR="00701F48" w:rsidRDefault="00073570">
      <w:pPr>
        <w:pStyle w:val="Cuerpodeltexto60"/>
        <w:shd w:val="clear" w:color="auto" w:fill="auto"/>
        <w:spacing w:before="0"/>
        <w:ind w:left="2840" w:right="3060"/>
      </w:pPr>
      <w:r>
        <w:rPr>
          <w:rStyle w:val="Cuerpodeltexto6Arial"/>
        </w:rPr>
        <w:t xml:space="preserve">OFICINA DE INFORMACIÓN Y RESPUESTA </w:t>
      </w:r>
      <w:r>
        <w:t xml:space="preserve">Ministerio de Agricultura y </w:t>
      </w:r>
      <w:r>
        <w:lastRenderedPageBreak/>
        <w:t>Ganadería</w:t>
      </w:r>
    </w:p>
    <w:p w:rsidR="00701F48" w:rsidRDefault="00073570">
      <w:pPr>
        <w:pStyle w:val="Cuerpodeltexto50"/>
        <w:shd w:val="clear" w:color="auto" w:fill="auto"/>
        <w:spacing w:before="0" w:after="0" w:line="241" w:lineRule="exact"/>
        <w:ind w:left="240"/>
        <w:jc w:val="center"/>
      </w:pPr>
      <w:r>
        <w:t>Final I? Av. Norte y Av. Manuel Gallardo, Santa Tecla, La Libertad, El Salvador, C.A.</w:t>
      </w:r>
    </w:p>
    <w:p w:rsidR="00701F48" w:rsidRDefault="00073570">
      <w:pPr>
        <w:pStyle w:val="Cuerpodeltexto50"/>
        <w:shd w:val="clear" w:color="auto" w:fill="auto"/>
        <w:spacing w:before="0" w:after="0" w:line="241" w:lineRule="exact"/>
        <w:ind w:left="240"/>
        <w:jc w:val="center"/>
      </w:pPr>
      <w:r>
        <w:t xml:space="preserve">(503) 2210-1969 - </w:t>
      </w:r>
      <w:r>
        <w:rPr>
          <w:rStyle w:val="Cuerpodeltexto51"/>
        </w:rPr>
        <w:t>oir(5)mag.gob.sv</w:t>
      </w:r>
      <w:r>
        <w:t xml:space="preserve"> </w:t>
      </w:r>
      <w:hyperlink r:id="rId10" w:history="1">
        <w:r>
          <w:rPr>
            <w:rStyle w:val="Hipervnculo"/>
          </w:rPr>
          <w:t>WWW.MAG.GOB.SV</w:t>
        </w:r>
      </w:hyperlink>
      <w:r>
        <w:br w:type="page"/>
      </w:r>
    </w:p>
    <w:p w:rsidR="00701F48" w:rsidRDefault="00073570">
      <w:pPr>
        <w:pStyle w:val="Cuerpodeltexto20"/>
        <w:shd w:val="clear" w:color="auto" w:fill="auto"/>
        <w:spacing w:before="0" w:after="149"/>
        <w:ind w:firstLine="0"/>
      </w:pPr>
      <w:r>
        <w:lastRenderedPageBreak/>
        <w:t xml:space="preserve">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En consecuencia resuelve no entregar la información por ser </w:t>
      </w:r>
      <w:r>
        <w:rPr>
          <w:rStyle w:val="Cuerpodeltexto2ArialNarrow"/>
        </w:rPr>
        <w:t xml:space="preserve">CONFIDENCIAL; </w:t>
      </w:r>
      <w:r>
        <w:t xml:space="preserve">y que según lo dispuesto en el Art. 30 de la Ley de Acceso a la Información Pública se adjunta a la presente Resolución una </w:t>
      </w:r>
      <w:r>
        <w:rPr>
          <w:rStyle w:val="Cuerpodeltexto2ArialNarrow2"/>
        </w:rPr>
        <w:t>versión pública</w:t>
      </w:r>
      <w:r>
        <w:rPr>
          <w:rStyle w:val="Cuerpodeltexto2ArialNarrow3"/>
        </w:rPr>
        <w:t xml:space="preserve"> de la información solicitada,</w:t>
      </w:r>
      <w:r>
        <w:t xml:space="preserve"> la cual consiste en una </w:t>
      </w:r>
      <w:r>
        <w:rPr>
          <w:rStyle w:val="Cuerpodeltexto2ArialNarrow0"/>
        </w:rPr>
        <w:t>lista de nombres de los titulares de granjas porcinas y avícolas distribuidas por departamento, municipio y cantón.</w:t>
      </w:r>
    </w:p>
    <w:p w:rsidR="00701F48" w:rsidRDefault="00073570">
      <w:pPr>
        <w:pStyle w:val="Cuerpodeltexto20"/>
        <w:shd w:val="clear" w:color="auto" w:fill="auto"/>
        <w:spacing w:before="0" w:after="109" w:line="252" w:lineRule="exact"/>
        <w:ind w:firstLine="0"/>
      </w:pPr>
      <w:r>
        <w:t xml:space="preserve">La información sobre las </w:t>
      </w:r>
      <w:r>
        <w:rPr>
          <w:rStyle w:val="Cuerpodeltexto2ArialNarrow0"/>
        </w:rPr>
        <w:t>principales fuentes de abastecimiento de agua y cuáles son los titulares autorizados para llevar a cabo este tipo de proyectos,</w:t>
      </w:r>
      <w:r>
        <w:rPr>
          <w:rStyle w:val="Cuerpodeltexto2ArialNarrow1"/>
        </w:rPr>
        <w:t xml:space="preserve"> </w:t>
      </w:r>
      <w:r>
        <w:t>son datos que después de analizar el contenido de lo solicitado y de haber revisado el marco jurídico institucional, se identificó que con base a lo establecido en los arts. 65, 68 inc. 2o. y 72 de la Ley de Acceso a la Información Pública y el art. 49 del Reglamento de dicha Ley, que la información solicitada no es de la competencia de esta dependencia. Por la tanto resuelve:</w:t>
      </w:r>
    </w:p>
    <w:p w:rsidR="00701F48" w:rsidRDefault="00073570">
      <w:pPr>
        <w:pStyle w:val="Cuerpodeltexto70"/>
        <w:shd w:val="clear" w:color="auto" w:fill="auto"/>
        <w:spacing w:before="0" w:after="135"/>
        <w:ind w:left="40"/>
      </w:pPr>
      <w:r>
        <w:t>DENEGAR LA SOLICITUD DE ACCESO A LA INFORMACIÓN SOLICITADA POR NO SER ESTA</w:t>
      </w:r>
      <w:r>
        <w:br/>
        <w:t>INSTITUCIÓN COMPETENTE PARA CONOCER DE LA MISMA.</w:t>
      </w:r>
    </w:p>
    <w:p w:rsidR="00701F48" w:rsidRDefault="00073570">
      <w:pPr>
        <w:pStyle w:val="Cuerpodeltexto20"/>
        <w:shd w:val="clear" w:color="auto" w:fill="auto"/>
        <w:spacing w:before="0" w:after="151" w:line="248" w:lineRule="exact"/>
        <w:ind w:firstLine="0"/>
      </w:pPr>
      <w:r>
        <w:t>Su solicitud deberá ser dirigida a las siguientes instituciones por ser los entes obligados y facultados para conocer solicitudes de dicha índole:</w:t>
      </w:r>
    </w:p>
    <w:p w:rsidR="00701F48" w:rsidRDefault="00073570">
      <w:pPr>
        <w:pStyle w:val="Cuerpodeltexto70"/>
        <w:shd w:val="clear" w:color="auto" w:fill="auto"/>
        <w:spacing w:before="0" w:after="34" w:line="210" w:lineRule="exact"/>
        <w:jc w:val="both"/>
      </w:pPr>
      <w:r>
        <w:t>Sobre las autorizaciones de funcionamiento:</w:t>
      </w:r>
    </w:p>
    <w:p w:rsidR="00701F48" w:rsidRDefault="00073570">
      <w:pPr>
        <w:pStyle w:val="Cuerpodeltexto20"/>
        <w:numPr>
          <w:ilvl w:val="0"/>
          <w:numId w:val="3"/>
        </w:numPr>
        <w:shd w:val="clear" w:color="auto" w:fill="auto"/>
        <w:tabs>
          <w:tab w:val="left" w:pos="362"/>
        </w:tabs>
        <w:spacing w:before="0" w:after="0" w:line="252" w:lineRule="exact"/>
        <w:ind w:firstLine="0"/>
      </w:pPr>
      <w:r>
        <w:rPr>
          <w:rStyle w:val="Cuerpodeltexto21"/>
        </w:rPr>
        <w:t>OIR Ministerio de Medio Ambiente y Recursos Naturales - MARN</w:t>
      </w:r>
    </w:p>
    <w:p w:rsidR="00701F48" w:rsidRDefault="00073570">
      <w:pPr>
        <w:pStyle w:val="Cuerpodeltexto20"/>
        <w:shd w:val="clear" w:color="auto" w:fill="auto"/>
        <w:spacing w:before="0" w:after="0" w:line="252" w:lineRule="exact"/>
        <w:ind w:firstLine="0"/>
      </w:pPr>
      <w:r>
        <w:t xml:space="preserve">Oficial de Información Marina Sandoval; Km 5 1/2 Carretera a Santa Tecla, Calle y Colonia Las Mercedes (Instalaciones ISTA), San Salvador; </w:t>
      </w:r>
      <w:hyperlink r:id="rId11" w:history="1">
        <w:r>
          <w:rPr>
            <w:rStyle w:val="Hipervnculo"/>
          </w:rPr>
          <w:t>oir@marn.qob.sv</w:t>
        </w:r>
      </w:hyperlink>
      <w:r>
        <w:t>. 2132-9522 - 2132-9614</w:t>
      </w:r>
    </w:p>
    <w:p w:rsidR="00701F48" w:rsidRDefault="00073570">
      <w:pPr>
        <w:pStyle w:val="Cuerpodeltexto20"/>
        <w:numPr>
          <w:ilvl w:val="0"/>
          <w:numId w:val="3"/>
        </w:numPr>
        <w:shd w:val="clear" w:color="auto" w:fill="auto"/>
        <w:tabs>
          <w:tab w:val="left" w:pos="362"/>
        </w:tabs>
        <w:spacing w:before="0" w:after="0" w:line="252" w:lineRule="exact"/>
        <w:ind w:firstLine="0"/>
      </w:pPr>
      <w:r>
        <w:rPr>
          <w:rStyle w:val="Cuerpodeltexto21"/>
        </w:rPr>
        <w:t>OIR Ministerio de Salud</w:t>
      </w:r>
    </w:p>
    <w:p w:rsidR="00701F48" w:rsidRDefault="00073570">
      <w:pPr>
        <w:pStyle w:val="Cuerpodeltexto20"/>
        <w:shd w:val="clear" w:color="auto" w:fill="auto"/>
        <w:spacing w:before="0" w:after="154" w:line="252" w:lineRule="exact"/>
        <w:ind w:firstLine="0"/>
      </w:pPr>
      <w:r>
        <w:t xml:space="preserve">Oficial de Información Carlos Alfredo Castillo Martínez; Calle Arce, N° 827 San Salvador; </w:t>
      </w:r>
      <w:hyperlink r:id="rId12" w:history="1">
        <w:r>
          <w:rPr>
            <w:rStyle w:val="Hipervnculo"/>
          </w:rPr>
          <w:t>oir@salud.qob.sv</w:t>
        </w:r>
      </w:hyperlink>
      <w:r>
        <w:t>; 2591-7485 y 2205-7123</w:t>
      </w:r>
    </w:p>
    <w:p w:rsidR="00701F48" w:rsidRDefault="00073570">
      <w:pPr>
        <w:pStyle w:val="Cuerpodeltexto70"/>
        <w:shd w:val="clear" w:color="auto" w:fill="auto"/>
        <w:spacing w:before="0" w:after="38" w:line="210" w:lineRule="exact"/>
        <w:jc w:val="both"/>
      </w:pPr>
      <w:r>
        <w:t>Sobre las fuentes de Agua:</w:t>
      </w:r>
    </w:p>
    <w:p w:rsidR="00701F48" w:rsidRDefault="00073570">
      <w:pPr>
        <w:pStyle w:val="Cuerpodeltexto20"/>
        <w:shd w:val="clear" w:color="auto" w:fill="auto"/>
        <w:spacing w:before="0" w:after="0" w:line="252" w:lineRule="exact"/>
        <w:ind w:firstLine="0"/>
      </w:pPr>
      <w:r>
        <w:rPr>
          <w:rStyle w:val="Cuerpodeltexto21"/>
        </w:rPr>
        <w:t>OIR Ministerio de Salud</w:t>
      </w:r>
    </w:p>
    <w:p w:rsidR="00701F48" w:rsidRDefault="00073570">
      <w:pPr>
        <w:pStyle w:val="Cuerpodeltexto20"/>
        <w:shd w:val="clear" w:color="auto" w:fill="auto"/>
        <w:spacing w:before="0" w:after="1234" w:line="252" w:lineRule="exact"/>
        <w:ind w:firstLine="0"/>
      </w:pPr>
      <w:r>
        <w:t xml:space="preserve">Oficial de Información Carlos Alfredo Castillo Martínez; Calle Arce, N° 827 San Salvador; </w:t>
      </w:r>
      <w:hyperlink r:id="rId13" w:history="1">
        <w:r>
          <w:rPr>
            <w:rStyle w:val="Hipervnculo"/>
          </w:rPr>
          <w:t>oir@salud.qob.sv</w:t>
        </w:r>
      </w:hyperlink>
      <w:r>
        <w:t>; 2591-7485 y 2205-7123</w:t>
      </w:r>
    </w:p>
    <w:p w:rsidR="00701F48" w:rsidRDefault="00380366">
      <w:pPr>
        <w:pStyle w:val="Cuerpodeltexto80"/>
        <w:shd w:val="clear" w:color="auto" w:fill="auto"/>
        <w:spacing w:before="0" w:after="236" w:line="210" w:lineRule="exact"/>
      </w:pPr>
      <w:r>
        <w:rPr>
          <w:noProof/>
          <w:lang w:val="es-SV" w:eastAsia="es-SV" w:bidi="ar-SA"/>
        </w:rPr>
        <w:drawing>
          <wp:anchor distT="100330" distB="0" distL="63500" distR="63500" simplePos="0" relativeHeight="377487107" behindDoc="1" locked="0" layoutInCell="1" allowOverlap="1">
            <wp:simplePos x="0" y="0"/>
            <wp:positionH relativeFrom="margin">
              <wp:posOffset>1774190</wp:posOffset>
            </wp:positionH>
            <wp:positionV relativeFrom="paragraph">
              <wp:posOffset>-836930</wp:posOffset>
            </wp:positionV>
            <wp:extent cx="2633345" cy="1639570"/>
            <wp:effectExtent l="0" t="0" r="0" b="0"/>
            <wp:wrapSquare wrapText="bothSides"/>
            <wp:docPr id="9" name="Imagen 7" descr="C:\Users\asanchez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anchez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63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450215" simplePos="0" relativeHeight="377487108" behindDoc="1" locked="0" layoutInCell="1" allowOverlap="1">
                <wp:simplePos x="0" y="0"/>
                <wp:positionH relativeFrom="margin">
                  <wp:posOffset>3954780</wp:posOffset>
                </wp:positionH>
                <wp:positionV relativeFrom="paragraph">
                  <wp:posOffset>-7340600</wp:posOffset>
                </wp:positionV>
                <wp:extent cx="1264285" cy="177800"/>
                <wp:effectExtent l="1905" t="3175" r="635" b="381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F48" w:rsidRDefault="00073570">
                            <w:pPr>
                              <w:pStyle w:val="Cuerpodeltexto3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Cuerpodeltexto3Exact"/>
                              </w:rPr>
                              <w:t>MINISTERIO DE AGRICULTURA y GANADERIA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11.4pt;margin-top:-578pt;width:99.55pt;height:14pt;z-index:-125829372;visibility:visible;mso-wrap-style:square;mso-width-percent:0;mso-height-percent:0;mso-wrap-distance-left:5pt;mso-wrap-distance-top:0;mso-wrap-distance-right:35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iJsAIAALAFAAAOAAAAZHJzL2Uyb0RvYy54bWysVNuOmzAQfa/Uf7D8znIpSQCFrLIhVJW2&#10;F2m3H+CACVbBprYT2Fb9945NSDa7L1VbHqzBlzOXc2aWt0PboCOVigmeYv/Gw4jyQpSM71P89TF3&#10;IoyUJrwkjeA0xU9U4dvV2zfLvktoIGrRlFQiAOEq6bsU11p3ieuqoqYtUTeioxwOKyFbouFX7t1S&#10;kh7Q28YNPG/u9kKWnRQFVQp2s/EQryx+VdFCf64qRTVqUgyxabtKu+7M6q6WJNlL0tWsOIVB/iKK&#10;ljAOTs9QGdEEHSR7BdWyQgolKn1TiNYVVcUKanOAbHzvRTYPNemozQWKo7pzmdT/gy0+Hb9IxMoU&#10;A1GctEDRIx00uhMDikx1+k4lcOmhg2t6gG1g2WaquntRfFOIi01N+J6upRR9TUkJ0fnmpfvs6Yij&#10;DMiu/yhKcEMOWligoZKtKR0UAwE6sPR0ZsaEUhiXwTwMohlGBZz5i0XkWepckkyvO6n0eypaZIwU&#10;S2DeopPjvdImGpJMV4wzLnLWNJb9hl9twMVxB3zDU3NmorBk/oy9eBtto9AJg/nWCb0sc9b5JnTm&#10;ub+YZe+yzSbzfxm/fpjUrCwpN24mYfnhnxF3kvgoibO0lGhYaeBMSErud5tGoiMBYef2szWHk8s1&#10;9zoMWwTI5UVKfhB6d0Hs5PNo4YR5OHPihRc5nh/fxXMvjMMsv07pnnH67ymhPsXxLJiNYroE/SI3&#10;z36vcyNJyzSMjoa1oN3zJZIYCW55aanVhDWj/awUJvxLKYDuiWgrWKPRUa162A22M4KpD3aifAIF&#10;SwECA5nC2AOjFvIHRj2MkBSr7wciKUbNBw5dYObNZMjJ2E0G4QU8TbHGaDQ3epxLh06yfQ3IU5+t&#10;oVNyZkVsWmqM4tRfMBZsLqcRZubO83976zJoV78BAAD//wMAUEsDBBQABgAIAAAAIQBLhkJq4AAA&#10;AA8BAAAPAAAAZHJzL2Rvd25yZXYueG1sTI+xTsQwDIZ3JN4hMhILuksTiapXmp4QgoWNg4Ut15i2&#10;onGqJteWe3oMC4y2f33+/mq/+kHMOMU+kAG1zUAgNcH11Bp4e33aFCBisuTsEAgNfGGEfX15UdnS&#10;hYVecD6kVjCEYmkNdCmNpZSx6dDbuA0jEt8+wuRt4nFqpZvswnA/SJ1lufS2J/7Q2REfOmw+Dydv&#10;IF8fx5vnHerl3AwzvZ+VSqiMub5a7+9AJFzTXxh+9FkdanY6hhO5KAZmaM3qycBGqduca3Gm0GoH&#10;4vi700UGsq7k/x71NwAAAP//AwBQSwECLQAUAAYACAAAACEAtoM4kv4AAADhAQAAEwAAAAAAAAAA&#10;AAAAAAAAAAAAW0NvbnRlbnRfVHlwZXNdLnhtbFBLAQItABQABgAIAAAAIQA4/SH/1gAAAJQBAAAL&#10;AAAAAAAAAAAAAAAAAC8BAABfcmVscy8ucmVsc1BLAQItABQABgAIAAAAIQDMVXiJsAIAALAFAAAO&#10;AAAAAAAAAAAAAAAAAC4CAABkcnMvZTJvRG9jLnhtbFBLAQItABQABgAIAAAAIQBLhkJq4AAAAA8B&#10;AAAPAAAAAAAAAAAAAAAAAAoFAABkcnMvZG93bnJldi54bWxQSwUGAAAAAAQABADzAAAAFwYAAAAA&#10;" filled="f" stroked="f">
                <v:textbox style="mso-fit-shape-to-text:t" inset="0,0,0,0">
                  <w:txbxContent>
                    <w:p w:rsidR="00701F48" w:rsidRDefault="00073570">
                      <w:pPr>
                        <w:pStyle w:val="Cuerpodeltexto3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Cuerpodeltexto3Exact"/>
                        </w:rPr>
                        <w:t>MINISTERIO DE AGRICULTURA y GANADERIA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20320" distB="0" distL="63500" distR="1979930" simplePos="0" relativeHeight="377487109" behindDoc="1" locked="0" layoutInCell="1" allowOverlap="1">
                <wp:simplePos x="0" y="0"/>
                <wp:positionH relativeFrom="margin">
                  <wp:posOffset>845820</wp:posOffset>
                </wp:positionH>
                <wp:positionV relativeFrom="paragraph">
                  <wp:posOffset>-7306310</wp:posOffset>
                </wp:positionV>
                <wp:extent cx="182880" cy="266700"/>
                <wp:effectExtent l="0" t="0" r="0" b="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F48" w:rsidRDefault="00073570">
                            <w:pPr>
                              <w:pStyle w:val="Leyendadelaimagen4"/>
                              <w:shd w:val="clear" w:color="auto" w:fill="auto"/>
                              <w:spacing w:line="420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66.6pt;margin-top:-575.3pt;width:14.4pt;height:21pt;z-index:-125829371;visibility:visible;mso-wrap-style:square;mso-width-percent:0;mso-height-percent:0;mso-wrap-distance-left:5pt;mso-wrap-distance-top:1.6pt;mso-wrap-distance-right:15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LWqrw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4w46aBFD3TU6FaMKDHVGXqVgtF9D2Z6hGvoss1U9Xei/K4QF+uG8B29kVIMDSUVROebl+6zpxOO&#10;MiDb4ZOowA3Za2GBxlp2pnRQDATo0KXHU2dMKKVxGQdxDJoSVEEULT3bOZek8+NeKv2Big4ZIcMS&#10;Gm/ByeFOaRMMSWcT44uLgrWtbX7LX1yA4XQDruGp0ZkgbC+fEi/ZxJs4dMIg2jihl+fOTbEOnajw&#10;l4v8Ml+vc/+X8euHacOqinLjZuaVH/5Z344MnxhxYpYSLasMnAlJyd123Up0IMDrwn625KA5m7kv&#10;w7BFgFxepeQHoXcbJE4RxUsnLMKFkyy92PH85DaJvDAJ8+JlSneM039PCQ0ZThbBYuLSOehXuXn2&#10;e5sbSTumYXO0rMtwfDIiqWHghle2tZqwdpKflcKEfy4FtHtutOWroehEVj1uRzsYl/MYbEX1CASW&#10;AggGXIStB0Ij5E+MBtggGVY/9kRSjNqPHIbArJtZkLOwnQXCS3iaYY3RJK71tJb2vWS7BpDnMbuB&#10;QSmYJbGZqCmK43jBVrC5HDeYWTvP/63Vec+ufgMAAP//AwBQSwMEFAAGAAgAAAAhAE3q8i/gAAAA&#10;DwEAAA8AAABkcnMvZG93bnJldi54bWxMj8FOwzAQRO9I/IO1SFxQazsVVglxKoTgwo3ChZsbL0mE&#10;vY5iNwn9elwucJzZp9mZard4xyYcYx9Ig1wLYEhNsD21Gt7fnldbYDEZssYFQg3fGGFXX15UprRh&#10;plec9qllOYRiaTR0KQ0l57Hp0Ju4DgNSvn2G0ZuU5dhyO5o5h3vHCyEU96an/KEzAz522Hztj16D&#10;Wp6Gm5c7LOZT4yb6OEmZUGp9fbU83ANLuKQ/GM71c3Woc6dDOJKNzGW92RQZ1bCS8lYoYGdGFXnf&#10;4dcTWwW8rvj/HfUPAAAA//8DAFBLAQItABQABgAIAAAAIQC2gziS/gAAAOEBAAATAAAAAAAAAAAA&#10;AAAAAAAAAABbQ29udGVudF9UeXBlc10ueG1sUEsBAi0AFAAGAAgAAAAhADj9If/WAAAAlAEAAAsA&#10;AAAAAAAAAAAAAAAALwEAAF9yZWxzLy5yZWxzUEsBAi0AFAAGAAgAAAAhAHZYtaqvAgAArwUAAA4A&#10;AAAAAAAAAAAAAAAALgIAAGRycy9lMm9Eb2MueG1sUEsBAi0AFAAGAAgAAAAhAE3q8i/gAAAADwEA&#10;AA8AAAAAAAAAAAAAAAAACQUAAGRycy9kb3ducmV2LnhtbFBLBQYAAAAABAAEAPMAAAAWBgAAAAA=&#10;" filled="f" stroked="f">
                <v:textbox style="mso-fit-shape-to-text:t" inset="0,0,0,0">
                  <w:txbxContent>
                    <w:p w:rsidR="00701F48" w:rsidRDefault="00073570">
                      <w:pPr>
                        <w:pStyle w:val="Leyendadelaimagen4"/>
                        <w:shd w:val="clear" w:color="auto" w:fill="auto"/>
                        <w:spacing w:line="420" w:lineRule="exact"/>
                      </w:pPr>
                      <w:r>
                        <w:t>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20320" distB="0" distL="63500" distR="1979930" simplePos="0" relativeHeight="377487110" behindDoc="1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-6429375</wp:posOffset>
                </wp:positionV>
                <wp:extent cx="1858645" cy="95250"/>
                <wp:effectExtent l="635" t="0" r="0" b="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F48" w:rsidRDefault="00073570">
                            <w:pPr>
                              <w:pStyle w:val="Leyendadelaimagen"/>
                              <w:shd w:val="clear" w:color="auto" w:fill="auto"/>
                              <w:spacing w:line="150" w:lineRule="exact"/>
                            </w:pPr>
                            <w:r>
                              <w:t>Oficina de información y respuesta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-1.45pt;margin-top:-506.25pt;width:146.35pt;height:7.5pt;z-index:-125829370;visibility:visible;mso-wrap-style:square;mso-width-percent:0;mso-height-percent:0;mso-wrap-distance-left:5pt;mso-wrap-distance-top:1.6pt;mso-wrap-distance-right:15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jLrwIAALAFAAAOAAAAZHJzL2Uyb0RvYy54bWysVNuOmzAQfa/Uf7D8zgIpYQEtWe2GUFXa&#10;XqTdfoADJlg1NrWdwLbqv3dsQrKXl6otD9Zgj2fOzDmeq+ux4+hAlWZS5Di8CDCiopI1E7scf30o&#10;vQQjbYioCZeC5viRany9evvmaugzupCt5DVVCIIInQ19jltj+sz3ddXSjugL2VMBh41UHTHwq3Z+&#10;rcgA0TvuL4Ig9gep6l7JimoNu8V0iFcuftPQynxuGk0N4jkGbMatyq1bu/qrK5LtFOlbVh1hkL9A&#10;0REmIOkpVEEMQXvFXoXqWKWklo25qGTny6ZhFXU1QDVh8KKa+5b01NUCzdH9qU36/4WtPh2+KMTq&#10;HMcYCdIBRQ90NOhWjih07Rl6nYHXfQ9+ZoR9oNmVqvs7WX3TSMh1S8SO3iglh5aSGuCFtrH+k6uW&#10;EJ1pG2Q7fJQ15CF7I12gsVGd7R10A0F0oOnxRI3FUtmUyTKJoyVGFZyly8XSYfNJNl/ulTbvqeyQ&#10;NXKsgHkXnBzutLFgSDa72FxCloxzxz4XzzbAcdqB1HDVnlkQjsyfaZBukk0SedEi3nhRUBTeTbmO&#10;vLgML5fFu2K9LsJfNm8YZS2raypsmllYYfRnxB0lPkniJC0tOattOAtJq912zRU6EBB26T7Xcjg5&#10;u/nPYbgmQC0vSgoXUXC7SL0yTi69qIyWXnoZJF4QprdpHERpVJTPS7pjgv57SWiYiJy0dAb9orbA&#10;fa9rI1nHDIwOzrocJycnklkFbkTtqDWE8cl+0goL/9wKoHsm2unVSnQSqxm3o3sZkc1u5buV9SMI&#10;WEkQGKgUxh4YrVQ/MBpghORYf98TRTHiHwQ8AjtvZkPNxnY2iKjgao4NRpO5NtNc2veK7VqIPD+z&#10;G3goJXMiPqM4Pi8YC66W4wizc+fpv/M6D9rVbwAAAP//AwBQSwMEFAAGAAgAAAAhAKuRL3XgAAAA&#10;DQEAAA8AAABkcnMvZG93bnJldi54bWxMjzFPwzAQhXck/oN1SCyodRyppQ5xKoRgYaNlYXPjI4mI&#10;z1HsJqG/nmOC6XT3nt59r9wvvhcTjrELZECtMxBIdXAdNQbejy+rHYiYLDnbB0ID3xhhX11flbZw&#10;YaY3nA6pERxCsbAG2pSGQspYt+htXIcBibXPMHqbeB0b6UY7c7jvZZ5lW+ltR/yhtQM+tVh/Hc7e&#10;wHZ5Hu5eNebzpe4n+rgolVAZc3uzPD6ASLikPzP84jM6VMx0CmdyUfQGVrlmJ0+VqXwDgi35TnOb&#10;E9+0vt+ArEr5v0X1AwAA//8DAFBLAQItABQABgAIAAAAIQC2gziS/gAAAOEBAAATAAAAAAAAAAAA&#10;AAAAAAAAAABbQ29udGVudF9UeXBlc10ueG1sUEsBAi0AFAAGAAgAAAAhADj9If/WAAAAlAEAAAsA&#10;AAAAAAAAAAAAAAAALwEAAF9yZWxzLy5yZWxzUEsBAi0AFAAGAAgAAAAhAK97GMuvAgAAsAUAAA4A&#10;AAAAAAAAAAAAAAAALgIAAGRycy9lMm9Eb2MueG1sUEsBAi0AFAAGAAgAAAAhAKuRL3XgAAAADQEA&#10;AA8AAAAAAAAAAAAAAAAACQUAAGRycy9kb3ducmV2LnhtbFBLBQYAAAAABAAEAPMAAAAWBgAAAAA=&#10;" filled="f" stroked="f">
                <v:textbox style="mso-fit-shape-to-text:t" inset="0,0,0,0">
                  <w:txbxContent>
                    <w:p w:rsidR="00701F48" w:rsidRDefault="00073570">
                      <w:pPr>
                        <w:pStyle w:val="Leyendadelaimagen"/>
                        <w:shd w:val="clear" w:color="auto" w:fill="auto"/>
                        <w:spacing w:line="150" w:lineRule="exact"/>
                      </w:pPr>
                      <w:r>
                        <w:t>Oficina de información y respuesta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20320" distB="0" distL="63500" distR="1979930" simplePos="0" relativeHeight="377487111" behindDoc="1" locked="0" layoutInCell="1" allowOverlap="1">
            <wp:simplePos x="0" y="0"/>
            <wp:positionH relativeFrom="margin">
              <wp:posOffset>233045</wp:posOffset>
            </wp:positionH>
            <wp:positionV relativeFrom="paragraph">
              <wp:posOffset>-7146290</wp:posOffset>
            </wp:positionV>
            <wp:extent cx="1298575" cy="701040"/>
            <wp:effectExtent l="0" t="0" r="0" b="3810"/>
            <wp:wrapTopAndBottom/>
            <wp:docPr id="11" name="Imagen 11" descr="C:\Users\asanchez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anchez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168910" distB="0" distL="63500" distR="251460" simplePos="0" relativeHeight="377487112" behindDoc="1" locked="0" layoutInCell="1" allowOverlap="1">
                <wp:simplePos x="0" y="0"/>
                <wp:positionH relativeFrom="margin">
                  <wp:posOffset>3820160</wp:posOffset>
                </wp:positionH>
                <wp:positionV relativeFrom="paragraph">
                  <wp:posOffset>-6974840</wp:posOffset>
                </wp:positionV>
                <wp:extent cx="1597660" cy="603885"/>
                <wp:effectExtent l="635" t="0" r="1905" b="0"/>
                <wp:wrapTopAndBottom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F48" w:rsidRDefault="00073570">
                            <w:pPr>
                              <w:pStyle w:val="Leyendadelaimagen2"/>
                              <w:shd w:val="clear" w:color="auto" w:fill="auto"/>
                              <w:spacing w:after="11" w:line="380" w:lineRule="exact"/>
                            </w:pPr>
                            <w:r>
                              <w:t>EL SALVADOR</w:t>
                            </w:r>
                          </w:p>
                          <w:p w:rsidR="00701F48" w:rsidRDefault="00073570">
                            <w:pPr>
                              <w:pStyle w:val="Leyendadelaimagen3"/>
                              <w:shd w:val="clear" w:color="auto" w:fill="auto"/>
                              <w:spacing w:line="160" w:lineRule="exact"/>
                            </w:pPr>
                            <w:r>
                              <w:t>UNÁMONOS PARA CRECER</w:t>
                            </w:r>
                          </w:p>
                          <w:p w:rsidR="00701F48" w:rsidRDefault="0038036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1600200" cy="251460"/>
                                  <wp:effectExtent l="0" t="0" r="0" b="0"/>
                                  <wp:docPr id="3" name="Imagen 3" descr="C:\Users\asanchez\AppData\Local\Temp\FineReader12.00\media\image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sanchez\AppData\Local\Temp\FineReader12.00\media\image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300.8pt;margin-top:-549.2pt;width:125.8pt;height:47.55pt;z-index:-125829368;visibility:visible;mso-wrap-style:square;mso-width-percent:0;mso-height-percent:0;mso-wrap-distance-left:5pt;mso-wrap-distance-top:13.3pt;mso-wrap-distance-right:19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/7Nrg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hxEkPLXqgB41uxQH5gSnPOKgMvO4H8NMH2Ic2W6pquBPVV4W4WLWEb+mNlGJsKakhPd/cdM+u&#10;TjjKgGzGD6KGOGSnhQU6NLI3tYNqIECHNj2eWmNyqUzIKF3EMRxVcBZ7l0kS2RAkm28PUul3VPTI&#10;GDmW0HqLTvZ3SptsSDa7mGBclKzrbPs7/mwDHKcdiA1XzZnJwnbzR+ql62SdhE4YxGsn9IrCuSlX&#10;oROX/iIqLovVqvB/mrh+mLWsrik3YWZl+eGfde6o8UkTJ20p0bHawJmUlNxuVp1EewLKLu13LMiZ&#10;m/s8DVsE4PKCkh+E3m2QOmWcLJywDCMnXXiJ4/npbRp7YRoW5XNKd4zTf6eExhynURBNYvotN89+&#10;r7mRrGcaZkfH+hwnJyeSGQmueW1bqwnrJvusFCb9p1JAu+dGW8EajU5q1YfN4fg0AMyIeSPqR1Cw&#10;FCAw0CLMPTBaIb9jNMIMybH6tiOSYtS95/AKzMCZDTkbm9kgvIKrOdYYTeZKT4NpN0i2bQF5fmc3&#10;8FJKZkX8lMXxfcFcsFyOM8wMnvN/6/U0aZe/AAAA//8DAFBLAwQUAAYACAAAACEAo/Dkh+EAAAAP&#10;AQAADwAAAGRycy9kb3ducmV2LnhtbEyPsU7DMBCGdyTewTokFtTaTiBK0zgVQrCwUVjY3PiaRMTn&#10;KHaT0KfHsNDx7n599/3lbrE9m3D0nSMFci2AIdXOdNQo+Hh/WeXAfNBkdO8IFXyjh111fVXqwriZ&#10;3nDah4ZFCPlCK2hDGArOfd2i1X7tBqR4O7rR6hDHseFm1HOE254nQmTc6o7ih1YP+NRi/bU/WQXZ&#10;8jzcvW4wmc91P9HnWcqAUqnbm+VxCyzgEv7D8Ksf1aGKTgd3IuNZHxlCZjGqYCXFJr8HFjP5Q5oA&#10;O/ztRJoCr0p+2aP6AQAA//8DAFBLAQItABQABgAIAAAAIQC2gziS/gAAAOEBAAATAAAAAAAAAAAA&#10;AAAAAAAAAABbQ29udGVudF9UeXBlc10ueG1sUEsBAi0AFAAGAAgAAAAhADj9If/WAAAAlAEAAAsA&#10;AAAAAAAAAAAAAAAALwEAAF9yZWxzLy5yZWxzUEsBAi0AFAAGAAgAAAAhAMlT/s2uAgAAsQUAAA4A&#10;AAAAAAAAAAAAAAAALgIAAGRycy9lMm9Eb2MueG1sUEsBAi0AFAAGAAgAAAAhAKPw5IfhAAAADwEA&#10;AA8AAAAAAAAAAAAAAAAACAUAAGRycy9kb3ducmV2LnhtbFBLBQYAAAAABAAEAPMAAAAWBgAAAAA=&#10;" filled="f" stroked="f">
                <v:textbox style="mso-fit-shape-to-text:t" inset="0,0,0,0">
                  <w:txbxContent>
                    <w:p w:rsidR="00701F48" w:rsidRDefault="00073570">
                      <w:pPr>
                        <w:pStyle w:val="Leyendadelaimagen2"/>
                        <w:shd w:val="clear" w:color="auto" w:fill="auto"/>
                        <w:spacing w:after="11" w:line="380" w:lineRule="exact"/>
                      </w:pPr>
                      <w:r>
                        <w:t>EL SALVADOR</w:t>
                      </w:r>
                    </w:p>
                    <w:p w:rsidR="00701F48" w:rsidRDefault="00073570">
                      <w:pPr>
                        <w:pStyle w:val="Leyendadelaimagen3"/>
                        <w:shd w:val="clear" w:color="auto" w:fill="auto"/>
                        <w:spacing w:line="160" w:lineRule="exact"/>
                      </w:pPr>
                      <w:r>
                        <w:t>UNÁMONOS PARA CRECER</w:t>
                      </w:r>
                    </w:p>
                    <w:p w:rsidR="00701F48" w:rsidRDefault="0038036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1600200" cy="251460"/>
                            <wp:effectExtent l="0" t="0" r="0" b="0"/>
                            <wp:docPr id="3" name="Imagen 3" descr="C:\Users\asanchez\AppData\Local\Temp\FineReader12.00\media\image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sanchez\AppData\Local\Temp\FineReader12.00\media\image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73570">
        <w:t>2/2</w:t>
      </w:r>
    </w:p>
    <w:p w:rsidR="00701F48" w:rsidRDefault="00073570">
      <w:pPr>
        <w:pStyle w:val="Cuerpodeltexto50"/>
        <w:shd w:val="clear" w:color="auto" w:fill="auto"/>
        <w:spacing w:before="0" w:after="0" w:line="216" w:lineRule="exact"/>
        <w:sectPr w:rsidR="00701F48">
          <w:pgSz w:w="12240" w:h="15840"/>
          <w:pgMar w:top="376" w:right="1631" w:bottom="1318" w:left="1674" w:header="0" w:footer="3" w:gutter="0"/>
          <w:cols w:space="720"/>
          <w:noEndnote/>
          <w:docGrid w:linePitch="360"/>
        </w:sectPr>
      </w:pPr>
      <w:r>
        <w:t>El Art. 31 de la Ley de Acceso a la Información Pública determina qVie el acceso a los datos personales es exclusivo de su titular o su representante, exceptuando lo dispuesto en los Art. 26 y 34 de la referida Ley; Si después de analizar lo anteriormente expuesto decide interponer un recurso de apelación^ puede hacerlo según lo dispuesto en el Art 82 y 83 de la LAIP.</w:t>
      </w:r>
    </w:p>
    <w:p w:rsidR="00701F48" w:rsidRDefault="00701F48">
      <w:pPr>
        <w:spacing w:before="15" w:after="15" w:line="240" w:lineRule="exact"/>
        <w:rPr>
          <w:sz w:val="19"/>
          <w:szCs w:val="19"/>
        </w:rPr>
      </w:pPr>
    </w:p>
    <w:p w:rsidR="00701F48" w:rsidRDefault="00701F48">
      <w:pPr>
        <w:rPr>
          <w:sz w:val="2"/>
          <w:szCs w:val="2"/>
        </w:rPr>
        <w:sectPr w:rsidR="00701F48">
          <w:type w:val="continuous"/>
          <w:pgSz w:w="12240" w:h="15840"/>
          <w:pgMar w:top="490" w:right="0" w:bottom="490" w:left="0" w:header="0" w:footer="3" w:gutter="0"/>
          <w:cols w:space="720"/>
          <w:noEndnote/>
          <w:docGrid w:linePitch="360"/>
        </w:sectPr>
      </w:pPr>
    </w:p>
    <w:p w:rsidR="00701F48" w:rsidRDefault="00380366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589915</wp:posOffset>
                </wp:positionH>
                <wp:positionV relativeFrom="paragraph">
                  <wp:posOffset>1270</wp:posOffset>
                </wp:positionV>
                <wp:extent cx="4249420" cy="650240"/>
                <wp:effectExtent l="0" t="1270" r="0" b="31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942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F48" w:rsidRDefault="00073570">
                            <w:pPr>
                              <w:pStyle w:val="Cuerpodeltexto6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/>
                              <w:ind w:right="20"/>
                              <w:jc w:val="center"/>
                            </w:pPr>
                            <w:r>
                              <w:rPr>
                                <w:rStyle w:val="Cuerpodeltexto6Arial0"/>
                              </w:rPr>
                              <w:t>OFICINA DE INFORMACIÓN Y RESPUESTA</w:t>
                            </w:r>
                            <w:r>
                              <w:rPr>
                                <w:rStyle w:val="Cuerpodeltexto6Arial0"/>
                              </w:rPr>
                              <w:br/>
                            </w:r>
                            <w:r>
                              <w:rPr>
                                <w:rStyle w:val="Cuerpodeltexto6Exact"/>
                                <w:b/>
                                <w:bCs/>
                              </w:rPr>
                              <w:t>Ministerio de Agricultura y Ganadería</w:t>
                            </w:r>
                          </w:p>
                          <w:p w:rsidR="00701F48" w:rsidRDefault="00073570">
                            <w:pPr>
                              <w:pStyle w:val="Cuerpodeltexto5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0" w:line="241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Cuerpodeltexto5Exact"/>
                              </w:rPr>
                              <w:t>Final 1§ Av. Norte y Av. Manuel Gallardo, Santa Tecla, La Libertad, El Salvador, C.A.</w:t>
                            </w:r>
                            <w:r>
                              <w:rPr>
                                <w:rStyle w:val="Cuerpodeltexto5Exact"/>
                              </w:rPr>
                              <w:br/>
                              <w:t xml:space="preserve">(503) 2210-1969 - </w:t>
                            </w:r>
                            <w:r>
                              <w:rPr>
                                <w:rStyle w:val="Cuerpodeltexto5SegoeUI"/>
                              </w:rPr>
                              <w:t>oirOmag.gob.SV</w:t>
                            </w:r>
                            <w:r>
                              <w:rPr>
                                <w:rStyle w:val="Cuerpodeltexto5SegoeUI0"/>
                              </w:rPr>
                              <w:t xml:space="preserve"> </w:t>
                            </w:r>
                            <w:hyperlink r:id="rId17" w:history="1">
                              <w:r>
                                <w:rPr>
                                  <w:rStyle w:val="Hipervnculo"/>
                                </w:rPr>
                                <w:t>WWW.MAG.GOB.SV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46.45pt;margin-top:.1pt;width:334.6pt;height:51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WOsAIAALEFAAAOAAAAZHJzL2Uyb0RvYy54bWysVNuOmzAQfa/Uf7D8znKpwwa0ZLUbQlVp&#10;e5F2+wEOmGAVbGo7gW3Vf+/YhGQvL1VbHqzBMz5zOzNX12PXogNTmkuR4fAiwIiJUlZc7DL89aHw&#10;lhhpQ0VFWylYhh+Zxtert2+uhj5lkWxkWzGFAETodOgz3BjTp76vy4Z1VF/InglQ1lJ11MCv2vmV&#10;ogOgd60fBUHsD1JVvZIl0xpu80mJVw6/rllpPte1Zga1GYbYjDuVO7f29FdXNN0p2je8PIZB/yKK&#10;jnIBTk9QOTUU7RV/BdXxUkkta3NRys6Xdc1L5nKAbMLgRTb3De2ZywWKo/tTmfT/gy0/Hb4oxKsM&#10;E4wE7aBFD2w06FaOKCS2PEOvU7C678HOjHAPbXap6v5Olt80EnLdULFjN0rJoWG0gvBC+9J/8nTC&#10;0RZkO3yUFfiheyMd0FirztYOqoEAHdr0eGqNjaWESxKRhESgKkEXL4KIuN75NJ1f90qb90x2yAoZ&#10;VtB6h04Pd9rYaGg6m1hnQha8bV37W/HsAgynG/ANT63ORuG6+TMJks1ysyQeieKNR4I8926KNfHi&#10;Irxc5O/y9ToPf1m/IUkbXlVMWDczs0LyZ507cnzixIlbWra8snA2JK1223Wr0IECswv3uZqD5mzm&#10;Pw/DFQFyeZFSCMW8jRKviJeXHinIwksug6UXhMltEgdQ97x4ntIdF+zfU0JDhpNFtJjIdA76RW6B&#10;+17nRtOOG9gdLe8yvDwZ0dRScCMq11pDeTvJT0phwz+XAto9N9oR1nJ0YqsZt6MbjXieg62sHoHB&#10;SgLBgIuw90BopPqB0QA7JMP6+54qhlH7QcAU2IUzC2oWtrNARQlPM2wwmsS1mRbTvld81wDyPGc3&#10;MCkFdyS2IzVFcZwv2Asul+MOs4vn6b+zOm/a1W8AAAD//wMAUEsDBBQABgAIAAAAIQD28DiT2gAA&#10;AAcBAAAPAAAAZHJzL2Rvd25yZXYueG1sTI6xTsMwFEV3JP7BekgsiDr2EEgap0IIFjZKFzY3fiRR&#10;4+codpPQr+cxwXh1j+491W71g5hxin0gA2qTgUBqguupNXD4eL1/BBGTJWeHQGjgGyPs6uurypYu&#10;LPSO8z61gkcoltZAl9JYShmbDr2NmzAicfcVJm8Tx6mVbrILj/tB6izLpbc98UNnR3zusDntz95A&#10;vr6Md28F6uXSDDN9XpRKqIy5vVmftiASrukPhl99VoeanY7hTC6KwUChCyYNaBDcPuRagTgylukc&#10;ZF3J//71DwAAAP//AwBQSwECLQAUAAYACAAAACEAtoM4kv4AAADhAQAAEwAAAAAAAAAAAAAAAAAA&#10;AAAAW0NvbnRlbnRfVHlwZXNdLnhtbFBLAQItABQABgAIAAAAIQA4/SH/1gAAAJQBAAALAAAAAAAA&#10;AAAAAAAAAC8BAABfcmVscy8ucmVsc1BLAQItABQABgAIAAAAIQBErcWOsAIAALEFAAAOAAAAAAAA&#10;AAAAAAAAAC4CAABkcnMvZTJvRG9jLnhtbFBLAQItABQABgAIAAAAIQD28DiT2gAAAAcBAAAPAAAA&#10;AAAAAAAAAAAAAAoFAABkcnMvZG93bnJldi54bWxQSwUGAAAAAAQABADzAAAAEQYAAAAA&#10;" filled="f" stroked="f">
                <v:textbox style="mso-fit-shape-to-text:t" inset="0,0,0,0">
                  <w:txbxContent>
                    <w:p w:rsidR="00701F48" w:rsidRDefault="00073570">
                      <w:pPr>
                        <w:pStyle w:val="Cuerpodeltexto6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/>
                        <w:ind w:right="20"/>
                        <w:jc w:val="center"/>
                      </w:pPr>
                      <w:r>
                        <w:rPr>
                          <w:rStyle w:val="Cuerpodeltexto6Arial0"/>
                        </w:rPr>
                        <w:t>OFICINA DE INFORMACIÓN Y RESPUESTA</w:t>
                      </w:r>
                      <w:r>
                        <w:rPr>
                          <w:rStyle w:val="Cuerpodeltexto6Arial0"/>
                        </w:rPr>
                        <w:br/>
                      </w:r>
                      <w:r>
                        <w:rPr>
                          <w:rStyle w:val="Cuerpodeltexto6Exact"/>
                          <w:b/>
                          <w:bCs/>
                        </w:rPr>
                        <w:t>Ministerio de Agricultura y Ganadería</w:t>
                      </w:r>
                    </w:p>
                    <w:p w:rsidR="00701F48" w:rsidRDefault="00073570">
                      <w:pPr>
                        <w:pStyle w:val="Cuerpodeltexto5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0" w:line="241" w:lineRule="exact"/>
                        <w:ind w:right="20"/>
                        <w:jc w:val="center"/>
                      </w:pPr>
                      <w:r>
                        <w:rPr>
                          <w:rStyle w:val="Cuerpodeltexto5Exact"/>
                        </w:rPr>
                        <w:t>Final 1§ Av. Norte y Av. Manuel Gallardo, Santa Tecla, La Libertad, El Salvador, C.A.</w:t>
                      </w:r>
                      <w:r>
                        <w:rPr>
                          <w:rStyle w:val="Cuerpodeltexto5Exact"/>
                        </w:rPr>
                        <w:br/>
                        <w:t xml:space="preserve">(503) 2210-1969 - </w:t>
                      </w:r>
                      <w:r>
                        <w:rPr>
                          <w:rStyle w:val="Cuerpodeltexto5SegoeUI"/>
                        </w:rPr>
                        <w:t>oirOmag.gob.SV</w:t>
                      </w:r>
                      <w:r>
                        <w:rPr>
                          <w:rStyle w:val="Cuerpodeltexto5SegoeUI0"/>
                        </w:rPr>
                        <w:t xml:space="preserve"> </w:t>
                      </w:r>
                      <w:hyperlink r:id="rId18" w:history="1">
                        <w:r>
                          <w:rPr>
                            <w:rStyle w:val="Hipervnculo"/>
                          </w:rPr>
                          <w:t>WWW.MAG.GOB.SV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1F48" w:rsidRDefault="00701F48">
      <w:pPr>
        <w:spacing w:line="604" w:lineRule="exact"/>
      </w:pPr>
    </w:p>
    <w:p w:rsidR="00701F48" w:rsidRDefault="00701F48">
      <w:pPr>
        <w:rPr>
          <w:sz w:val="2"/>
          <w:szCs w:val="2"/>
        </w:rPr>
      </w:pPr>
    </w:p>
    <w:sectPr w:rsidR="00701F48">
      <w:type w:val="continuous"/>
      <w:pgSz w:w="12240" w:h="15840"/>
      <w:pgMar w:top="490" w:right="1534" w:bottom="490" w:left="17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570" w:rsidRDefault="00073570">
      <w:r>
        <w:separator/>
      </w:r>
    </w:p>
  </w:endnote>
  <w:endnote w:type="continuationSeparator" w:id="0">
    <w:p w:rsidR="00073570" w:rsidRDefault="0007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570" w:rsidRDefault="00073570"/>
  </w:footnote>
  <w:footnote w:type="continuationSeparator" w:id="0">
    <w:p w:rsidR="00073570" w:rsidRDefault="000735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30911"/>
    <w:multiLevelType w:val="multilevel"/>
    <w:tmpl w:val="FA8C6A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0E1330"/>
    <w:multiLevelType w:val="multilevel"/>
    <w:tmpl w:val="B9C081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1B6D75"/>
    <w:multiLevelType w:val="multilevel"/>
    <w:tmpl w:val="E8F6DF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48"/>
    <w:rsid w:val="00073570"/>
    <w:rsid w:val="002B3B98"/>
    <w:rsid w:val="002F138B"/>
    <w:rsid w:val="00380366"/>
    <w:rsid w:val="00701F48"/>
    <w:rsid w:val="00D3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EBFBE-6BCC-45CD-A7C2-9B5FB2D5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38"/>
      <w:szCs w:val="38"/>
      <w:u w:val="none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Exact">
    <w:name w:val="Cuerpo del texto (3) Exact"/>
    <w:basedOn w:val="Fuentedeprrafopredeter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Leyendadelaimagen4Exact">
    <w:name w:val="Leyenda de la imagen (4) Exact"/>
    <w:basedOn w:val="Fuentedeprrafopredeter"/>
    <w:link w:val="Leyendadelaimagen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Ttulo1">
    <w:name w:val="Título #1_"/>
    <w:basedOn w:val="Fuentedeprrafopredeter"/>
    <w:link w:val="Ttulo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ArialNarrow">
    <w:name w:val="Cuerpo del texto (2) + Arial Narrow"/>
    <w:aliases w:val="10.5 pto,Negrita"/>
    <w:basedOn w:val="Cuerpodeltexto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ArialNarrow0">
    <w:name w:val="Cuerpo del texto (2) + Arial Narrow"/>
    <w:aliases w:val="10.5 pto,Cursiva"/>
    <w:basedOn w:val="Cuerpodeltexto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ArialNarrow1">
    <w:name w:val="Cuerpo del texto (2) + Arial Narrow"/>
    <w:aliases w:val="10.5 pto"/>
    <w:basedOn w:val="Cuerpodeltexto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Cuerpodeltexto6Arial">
    <w:name w:val="Cuerpo del texto (6) + Arial"/>
    <w:aliases w:val="Sin negrita,Espaciado 0 pto"/>
    <w:basedOn w:val="Cuerpodeltexto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51">
    <w:name w:val="Cuerpo del texto (5)"/>
    <w:basedOn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Cuerpodeltexto5ArialNarrow">
    <w:name w:val="Cuerpo del texto (5) + Arial Narrow"/>
    <w:aliases w:val="Negrita,Espaciado 0 pto"/>
    <w:basedOn w:val="Cuerpodeltexto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Cuerpodeltexto2ArialNarrow2">
    <w:name w:val="Cuerpo del texto (2) + Arial Narrow"/>
    <w:aliases w:val="10 pto,Negrita,Cursiva"/>
    <w:basedOn w:val="Cuerpodeltexto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Cuerpodeltexto2ArialNarrow3">
    <w:name w:val="Cuerpo del texto (2) + Arial Narrow"/>
    <w:aliases w:val="10 pto,Negrita,Cursiva"/>
    <w:basedOn w:val="Cuerpodeltexto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s-ES" w:eastAsia="es-ES" w:bidi="es-ES"/>
    </w:rPr>
  </w:style>
  <w:style w:type="character" w:customStyle="1" w:styleId="Cuerpodeltexto8">
    <w:name w:val="Cuerpo del texto (8)_"/>
    <w:basedOn w:val="Fuentedeprrafopredeter"/>
    <w:link w:val="Cuerpodeltexto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Cuerpodeltexto6Exact">
    <w:name w:val="Cuerpo del texto (6) Exact"/>
    <w:basedOn w:val="Fuentedeprrafopredeter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Cuerpodeltexto6Arial0">
    <w:name w:val="Cuerpo del texto (6) + Arial"/>
    <w:aliases w:val="Sin negrita,Espaciado 0 pto Exact"/>
    <w:basedOn w:val="Cuerpodeltexto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5SegoeUI">
    <w:name w:val="Cuerpo del texto (5) + Segoe UI"/>
    <w:aliases w:val="9 pto Exact"/>
    <w:basedOn w:val="Cuerpodeltexto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s-ES" w:eastAsia="es-ES" w:bidi="es-ES"/>
    </w:rPr>
  </w:style>
  <w:style w:type="character" w:customStyle="1" w:styleId="Cuerpodeltexto5SegoeUI0">
    <w:name w:val="Cuerpo del texto (5) + Segoe UI"/>
    <w:aliases w:val="9 pto Exact"/>
    <w:basedOn w:val="Cuerpodeltexto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5ArialNarrow0">
    <w:name w:val="Cuerpo del texto (5) + Arial Narrow"/>
    <w:aliases w:val="Negrita,Espaciado 0 pto Exact"/>
    <w:basedOn w:val="Cuerpodeltexto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10"/>
      <w:sz w:val="38"/>
      <w:szCs w:val="38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60" w:line="140" w:lineRule="exact"/>
    </w:pPr>
    <w:rPr>
      <w:rFonts w:ascii="Segoe UI" w:eastAsia="Segoe UI" w:hAnsi="Segoe UI" w:cs="Segoe UI"/>
      <w:spacing w:val="10"/>
      <w:sz w:val="12"/>
      <w:szCs w:val="12"/>
    </w:rPr>
  </w:style>
  <w:style w:type="paragraph" w:customStyle="1" w:styleId="Leyendadelaimagen4">
    <w:name w:val="Leyenda de la imagen (4)"/>
    <w:basedOn w:val="Normal"/>
    <w:link w:val="Leyendadelaimagen4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42"/>
      <w:szCs w:val="4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360" w:after="36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360" w:after="60" w:line="288" w:lineRule="exact"/>
      <w:ind w:hanging="340"/>
      <w:jc w:val="both"/>
    </w:pPr>
    <w:rPr>
      <w:rFonts w:ascii="Arial" w:eastAsia="Arial" w:hAnsi="Arial" w:cs="Arial"/>
      <w:sz w:val="18"/>
      <w:szCs w:val="18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180" w:after="60" w:line="0" w:lineRule="atLeast"/>
      <w:jc w:val="both"/>
      <w:outlineLvl w:val="1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360" w:line="288" w:lineRule="exact"/>
      <w:jc w:val="right"/>
    </w:pPr>
    <w:rPr>
      <w:rFonts w:ascii="Arial Narrow" w:eastAsia="Arial Narrow" w:hAnsi="Arial Narrow" w:cs="Arial Narrow"/>
      <w:sz w:val="21"/>
      <w:szCs w:val="21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360" w:after="180" w:line="22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before="180" w:line="241" w:lineRule="exact"/>
    </w:pPr>
    <w:rPr>
      <w:rFonts w:ascii="Arial Narrow" w:eastAsia="Arial Narrow" w:hAnsi="Arial Narrow" w:cs="Arial Narrow"/>
      <w:b/>
      <w:bCs/>
      <w:spacing w:val="10"/>
      <w:sz w:val="16"/>
      <w:szCs w:val="16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before="120" w:after="120" w:line="266" w:lineRule="exact"/>
      <w:jc w:val="center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before="1200" w:after="300" w:line="0" w:lineRule="atLeast"/>
      <w:jc w:val="right"/>
    </w:pPr>
    <w:rPr>
      <w:rFonts w:ascii="Arial Narrow" w:eastAsia="Arial Narrow" w:hAnsi="Arial Narrow" w:cs="Arial Narrow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3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38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oir@salud.qob.sv" TargetMode="External"/><Relationship Id="rId18" Type="http://schemas.openxmlformats.org/officeDocument/2006/relationships/hyperlink" Target="http://WWW.MAG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ir@salud.qob.sv" TargetMode="External"/><Relationship Id="rId17" Type="http://schemas.openxmlformats.org/officeDocument/2006/relationships/hyperlink" Target="http://WWW.MAG.GOB.SV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ir@marn.qob.sv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WWW.MAG.GOB.S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salomon cruz</cp:lastModifiedBy>
  <cp:revision>4</cp:revision>
  <dcterms:created xsi:type="dcterms:W3CDTF">2016-02-20T17:08:00Z</dcterms:created>
  <dcterms:modified xsi:type="dcterms:W3CDTF">2016-02-29T05:53:00Z</dcterms:modified>
</cp:coreProperties>
</file>