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95C" w:rsidRDefault="004976CA">
      <w:pPr>
        <w:pStyle w:val="Cuerpodeltexto30"/>
        <w:shd w:val="clear" w:color="auto" w:fill="auto"/>
        <w:spacing w:after="270"/>
        <w:ind w:left="280" w:right="680"/>
      </w:pPr>
      <w:r>
        <w:rPr>
          <w:noProof/>
          <w:lang w:val="es-SV" w:eastAsia="es-SV" w:bidi="ar-SA"/>
        </w:rPr>
        <mc:AlternateContent>
          <mc:Choice Requires="wps">
            <w:drawing>
              <wp:anchor distT="2540" distB="0" distL="63500" distR="1961515" simplePos="0" relativeHeight="251658240" behindDoc="1" locked="0" layoutInCell="1" allowOverlap="1">
                <wp:simplePos x="0" y="0"/>
                <wp:positionH relativeFrom="margin">
                  <wp:posOffset>-4445</wp:posOffset>
                </wp:positionH>
                <wp:positionV relativeFrom="paragraph">
                  <wp:posOffset>13970</wp:posOffset>
                </wp:positionV>
                <wp:extent cx="1311910" cy="1066165"/>
                <wp:effectExtent l="0" t="4445" r="0" b="2540"/>
                <wp:wrapSquare wrapText="right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1910" cy="1066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095C" w:rsidRDefault="004976CA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val="es-SV" w:eastAsia="es-SV" w:bidi="ar-SA"/>
                              </w:rPr>
                              <w:drawing>
                                <wp:inline distT="0" distB="0" distL="0" distR="0">
                                  <wp:extent cx="1310640" cy="861060"/>
                                  <wp:effectExtent l="0" t="0" r="3810" b="0"/>
                                  <wp:docPr id="1" name="Imagen 1" descr="C:\Users\asanchez\AppData\Local\Temp\FineReader12.00\media\image1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asanchez\AppData\Local\Temp\FineReader12.00\media\image1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10640" cy="861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A095C" w:rsidRDefault="002B6662">
                            <w:pPr>
                              <w:pStyle w:val="Leyendadelaimagen"/>
                              <w:shd w:val="clear" w:color="auto" w:fill="auto"/>
                              <w:spacing w:line="160" w:lineRule="exact"/>
                            </w:pPr>
                            <w:r>
                              <w:t>Oficina de información y respuesta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35pt;margin-top:1.1pt;width:103.3pt;height:83.95pt;z-index:-251658240;visibility:visible;mso-wrap-style:square;mso-width-percent:0;mso-height-percent:0;mso-wrap-distance-left:5pt;mso-wrap-distance-top:.2pt;mso-wrap-distance-right:154.4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Sw9qwIAAKoFAAAOAAAAZHJzL2Uyb0RvYy54bWysVG1vmzAQ/j5p/8HydwqmhAZUUrUhTJO6&#10;F6ndD3DABGtgM9sJ6ab9951NSJNWk6ZtfLAO+/zcPXeP7/pm37Vox5TmUmSYXAQYMVHKiotNhr88&#10;Ft4cI22oqGgrBcvwE9P4ZvH2zfXQpyyUjWwrphCACJ0OfYYbY/rU93XZsI7qC9kzAYe1VB018Ks2&#10;fqXoAOhd64dBEPuDVFWvZMm0ht18PMQLh1/XrDSf6lozg9oMQ27Grcqta7v6i2uabhTtG14e0qB/&#10;kUVHuYCgR6icGoq2ir+C6nippJa1uShl58u65iVzHIANCV6weWhozxwXKI7uj2XS/w+2/Lj7rBCv&#10;MjzDSNAOWvTI9gbdyT0KbXWGXqfg9NCDm9nDNnTZMdX9vSy/aiTksqFiw26VkkPDaAXZEXvTP7k6&#10;4mgLsh4+yArC0K2RDmhfq86WDoqBAB269HTsjE2ltCEvCUkIHJVwRoI4JvHMxaDpdL1X2rxjskPW&#10;yLCC1jt4urvXxqZD08nFRhOy4G3r2t+Ksw1wHHcgOFy1ZzYN180fSZCs5qt55EVhvPKiIM+922IZ&#10;eXFBrmb5Zb5c5uSnjUuitOFVxYQNMymLRH/WuYPGR00ctaVlyysLZ1PSarNetgrtKCi7cN+hICdu&#10;/nkargjA5QUlEkbBXZh4RTy/8qIimnnJVTD3ApLcJXEQJVFenFO654L9OyU0ZDiZhbNRTb/lFrjv&#10;NTeadtzA7Gh5l+H50YmmVoMrUbnWGsrb0T4phU3/uRTQ7qnRTrFWpKNczX69BxQr47WsnkC7SoKy&#10;QIUw8MBopPqO0QDDI8P625YqhlH7XoD+7aSZDDUZ68mgooSrGTYYjebSjBNp2yu+aQB5emG38EYK&#10;7tT7nMXhZcFAcCQOw8tOnNN/5/U8Yhe/AAAA//8DAFBLAwQUAAYACAAAACEAYNbQL9oAAAAHAQAA&#10;DwAAAGRycy9kb3ducmV2LnhtbEyOTU/DMBBE70j8B2uRuKDWHxItDXEqhODCjcKFmxsvSUS8jmI3&#10;Cf31LCc4juZp5pX7JfRiwjF1kSzotQKBVEffUWPh/e15dQciZUfe9ZHQwjcm2FeXF6UrfJzpFadD&#10;bgSPUCqchTbnoZAy1S0Gl9ZxQOLuM47BZY5jI/3oZh4PvTRKbWRwHfFD6wZ8bLH+OpyChc3yNNy8&#10;7NDM57qf6OOsdUZt7fXV8nAPIuOS/2D41Wd1qNjpGE/kk+gtrLYMWjAGBLdG3e5AHBnbKg2yKuV/&#10;/+oHAAD//wMAUEsBAi0AFAAGAAgAAAAhALaDOJL+AAAA4QEAABMAAAAAAAAAAAAAAAAAAAAAAFtD&#10;b250ZW50X1R5cGVzXS54bWxQSwECLQAUAAYACAAAACEAOP0h/9YAAACUAQAACwAAAAAAAAAAAAAA&#10;AAAvAQAAX3JlbHMvLnJlbHNQSwECLQAUAAYACAAAACEA60EsPasCAACqBQAADgAAAAAAAAAAAAAA&#10;AAAuAgAAZHJzL2Uyb0RvYy54bWxQSwECLQAUAAYACAAAACEAYNbQL9oAAAAHAQAADwAAAAAAAAAA&#10;AAAAAAAFBQAAZHJzL2Rvd25yZXYueG1sUEsFBgAAAAAEAAQA8wAAAAwGAAAAAA==&#10;" filled="f" stroked="f">
                <v:textbox style="mso-fit-shape-to-text:t" inset="0,0,0,0">
                  <w:txbxContent>
                    <w:p w:rsidR="004A095C" w:rsidRDefault="004976CA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val="es-SV" w:eastAsia="es-SV" w:bidi="ar-SA"/>
                        </w:rPr>
                        <w:drawing>
                          <wp:inline distT="0" distB="0" distL="0" distR="0">
                            <wp:extent cx="1310640" cy="861060"/>
                            <wp:effectExtent l="0" t="0" r="3810" b="0"/>
                            <wp:docPr id="1" name="Imagen 1" descr="C:\Users\asanchez\AppData\Local\Temp\FineReader12.00\media\image1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asanchez\AppData\Local\Temp\FineReader12.00\media\image1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10640" cy="8610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A095C" w:rsidRDefault="002B6662">
                      <w:pPr>
                        <w:pStyle w:val="Leyendadelaimagen"/>
                        <w:shd w:val="clear" w:color="auto" w:fill="auto"/>
                        <w:spacing w:line="160" w:lineRule="exact"/>
                      </w:pPr>
                      <w:r>
                        <w:t>Oficina de información y respuesta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BE1C7D">
        <w:rPr>
          <w:rStyle w:val="Cuerpodeltexto3Calibri"/>
        </w:rPr>
        <w:t xml:space="preserve"> </w:t>
      </w:r>
    </w:p>
    <w:p w:rsidR="00BE1C7D" w:rsidRDefault="00BE1C7D">
      <w:pPr>
        <w:pStyle w:val="Ttulo20"/>
        <w:keepNext/>
        <w:keepLines/>
        <w:shd w:val="clear" w:color="auto" w:fill="auto"/>
        <w:spacing w:before="0" w:after="315" w:line="280" w:lineRule="exact"/>
      </w:pPr>
    </w:p>
    <w:p w:rsidR="00BE1C7D" w:rsidRDefault="00BE1C7D">
      <w:pPr>
        <w:pStyle w:val="Ttulo20"/>
        <w:keepNext/>
        <w:keepLines/>
        <w:shd w:val="clear" w:color="auto" w:fill="auto"/>
        <w:spacing w:before="0" w:after="315" w:line="280" w:lineRule="exact"/>
      </w:pPr>
    </w:p>
    <w:p w:rsidR="00BE1C7D" w:rsidRDefault="00BE1C7D">
      <w:pPr>
        <w:pStyle w:val="Ttulo20"/>
        <w:keepNext/>
        <w:keepLines/>
        <w:shd w:val="clear" w:color="auto" w:fill="auto"/>
        <w:spacing w:before="0" w:after="315" w:line="280" w:lineRule="exact"/>
      </w:pPr>
      <w:bookmarkStart w:id="0" w:name="bookmark1"/>
    </w:p>
    <w:p w:rsidR="00BE1C7D" w:rsidRDefault="00BE1C7D" w:rsidP="00BE1C7D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Utsaah" w:hAnsi="Utsaah" w:cs="Utsaah"/>
          <w:b/>
          <w:color w:val="FF0000"/>
          <w:sz w:val="20"/>
          <w:szCs w:val="28"/>
        </w:rPr>
      </w:pPr>
      <w:r>
        <w:rPr>
          <w:rFonts w:ascii="Utsaah" w:hAnsi="Utsaah" w:cs="Utsaah"/>
          <w:b/>
          <w:color w:val="FF0000"/>
          <w:sz w:val="20"/>
          <w:szCs w:val="28"/>
        </w:rPr>
        <w:t>VERSION PÚBLICA SEGÚN EL ART. 30 DE LA LAIP, SE SUPRIME EL NOMBRE EN LA PARTE</w:t>
      </w:r>
      <w:r w:rsidR="00C710F8">
        <w:rPr>
          <w:rFonts w:ascii="Utsaah" w:hAnsi="Utsaah" w:cs="Utsaah"/>
          <w:b/>
          <w:color w:val="FF0000"/>
          <w:sz w:val="20"/>
          <w:szCs w:val="28"/>
        </w:rPr>
        <w:t xml:space="preserve"> INTERMEDIA</w:t>
      </w:r>
      <w:bookmarkStart w:id="1" w:name="_GoBack"/>
      <w:bookmarkEnd w:id="1"/>
      <w:r>
        <w:rPr>
          <w:rFonts w:ascii="Utsaah" w:hAnsi="Utsaah" w:cs="Utsaah"/>
          <w:b/>
          <w:color w:val="FF0000"/>
          <w:sz w:val="20"/>
          <w:szCs w:val="28"/>
        </w:rPr>
        <w:t xml:space="preserve"> POR SER DATO PERSONAL E INFORMACIÓN CONFIDENCIAL SEGÚN LO DISPUESTO EN LOS ART. 6 Y 24 DE LA LAIP.</w:t>
      </w:r>
    </w:p>
    <w:p w:rsidR="00BE1C7D" w:rsidRDefault="00BE1C7D">
      <w:pPr>
        <w:pStyle w:val="Ttulo20"/>
        <w:keepNext/>
        <w:keepLines/>
        <w:shd w:val="clear" w:color="auto" w:fill="auto"/>
        <w:spacing w:before="0" w:after="315" w:line="280" w:lineRule="exact"/>
      </w:pPr>
    </w:p>
    <w:p w:rsidR="004A095C" w:rsidRDefault="002B6662">
      <w:pPr>
        <w:pStyle w:val="Ttulo20"/>
        <w:keepNext/>
        <w:keepLines/>
        <w:shd w:val="clear" w:color="auto" w:fill="auto"/>
        <w:spacing w:before="0" w:after="315" w:line="280" w:lineRule="exact"/>
      </w:pPr>
      <w:r>
        <w:t xml:space="preserve">RESOLUCIÓN EN RESPUESTA A SOLICITUD DE INFORMACIÓN </w:t>
      </w:r>
      <w:r>
        <w:rPr>
          <w:rStyle w:val="Ttulo21"/>
        </w:rPr>
        <w:t>N° 03 - 2015</w:t>
      </w:r>
      <w:bookmarkEnd w:id="0"/>
    </w:p>
    <w:p w:rsidR="004A095C" w:rsidRDefault="002B6662">
      <w:pPr>
        <w:pStyle w:val="Cuerpodeltexto20"/>
        <w:shd w:val="clear" w:color="auto" w:fill="auto"/>
        <w:spacing w:before="0" w:after="297"/>
      </w:pPr>
      <w:r>
        <w:t xml:space="preserve">Santa Tecla, a las quince horas con cuarenta y cinco minutos del día </w:t>
      </w:r>
      <w:r>
        <w:rPr>
          <w:rStyle w:val="Cuerpodeltexto21"/>
          <w:b w:val="0"/>
          <w:bCs w:val="0"/>
        </w:rPr>
        <w:t xml:space="preserve">16 de enero de 2015, </w:t>
      </w:r>
      <w:r>
        <w:t xml:space="preserve">el Ministerio de Agricultura y Ganadería luego de haber recibido y admitido la solicitud de información </w:t>
      </w:r>
      <w:r>
        <w:rPr>
          <w:rStyle w:val="Cuerpodeltexto21"/>
          <w:b w:val="0"/>
          <w:bCs w:val="0"/>
        </w:rPr>
        <w:t xml:space="preserve">No. 03 </w:t>
      </w:r>
      <w:r>
        <w:t>sobre:</w:t>
      </w:r>
    </w:p>
    <w:p w:rsidR="004A095C" w:rsidRDefault="002B6662">
      <w:pPr>
        <w:pStyle w:val="Ttulo20"/>
        <w:keepNext/>
        <w:keepLines/>
        <w:shd w:val="clear" w:color="auto" w:fill="auto"/>
        <w:spacing w:before="0" w:after="0" w:line="342" w:lineRule="exact"/>
        <w:ind w:left="20"/>
        <w:jc w:val="center"/>
      </w:pPr>
      <w:bookmarkStart w:id="2" w:name="bookmark2"/>
      <w:r>
        <w:t>PROYECTOS DE CONSTRUCCIÓN QUE SE ESTAN EJECUTANDO Y SOBRE LOS</w:t>
      </w:r>
      <w:r>
        <w:br/>
        <w:t>PROYECTOS QUE VAN A EJECUTARSE EN EL PLAN DE TRABAJO PARA EL</w:t>
      </w:r>
      <w:bookmarkEnd w:id="2"/>
    </w:p>
    <w:p w:rsidR="004A095C" w:rsidRDefault="002B6662">
      <w:pPr>
        <w:pStyle w:val="Ttulo20"/>
        <w:keepNext/>
        <w:keepLines/>
        <w:shd w:val="clear" w:color="auto" w:fill="auto"/>
        <w:spacing w:before="0" w:after="322" w:line="280" w:lineRule="exact"/>
        <w:ind w:left="20"/>
        <w:jc w:val="center"/>
      </w:pPr>
      <w:bookmarkStart w:id="3" w:name="bookmark3"/>
      <w:r>
        <w:t>AÑO 2015 EN ELMAG.</w:t>
      </w:r>
      <w:bookmarkEnd w:id="3"/>
    </w:p>
    <w:p w:rsidR="004A095C" w:rsidRDefault="002B6662">
      <w:pPr>
        <w:pStyle w:val="Cuerpodeltexto20"/>
        <w:shd w:val="clear" w:color="auto" w:fill="auto"/>
        <w:spacing w:before="0" w:after="527"/>
      </w:pPr>
      <w:r>
        <w:t xml:space="preserve">Presentada ante la Oficina de Información y Respuesta de esta dependencia por parte de: </w:t>
      </w:r>
      <w:r w:rsidR="00117CD6">
        <w:t>XXXXXX</w:t>
      </w:r>
      <w:r>
        <w:rPr>
          <w:rStyle w:val="Cuerpodeltexto21"/>
          <w:b w:val="0"/>
          <w:bCs w:val="0"/>
        </w:rPr>
        <w:t xml:space="preserve">, </w:t>
      </w:r>
      <w:r>
        <w:t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resuelve:</w:t>
      </w:r>
    </w:p>
    <w:p w:rsidR="004A095C" w:rsidRDefault="002B6662">
      <w:pPr>
        <w:pStyle w:val="Ttulo20"/>
        <w:keepNext/>
        <w:keepLines/>
        <w:shd w:val="clear" w:color="auto" w:fill="auto"/>
        <w:spacing w:before="0" w:after="0" w:line="280" w:lineRule="exact"/>
        <w:ind w:left="20"/>
        <w:jc w:val="center"/>
      </w:pPr>
      <w:bookmarkStart w:id="4" w:name="bookmark4"/>
      <w:r>
        <w:t>PROPORCIONAR LA INFORMACIÓN PÚBLICA SOLICITADA ANEXA A LA</w:t>
      </w:r>
      <w:bookmarkEnd w:id="4"/>
    </w:p>
    <w:p w:rsidR="004A095C" w:rsidRDefault="002B6662">
      <w:pPr>
        <w:pStyle w:val="Ttulo20"/>
        <w:keepNext/>
        <w:keepLines/>
        <w:shd w:val="clear" w:color="auto" w:fill="auto"/>
        <w:spacing w:before="0" w:after="0" w:line="280" w:lineRule="exact"/>
        <w:ind w:left="20"/>
        <w:jc w:val="center"/>
        <w:sectPr w:rsidR="004A095C">
          <w:pgSz w:w="12240" w:h="15840"/>
          <w:pgMar w:top="418" w:right="1875" w:bottom="1286" w:left="1483" w:header="0" w:footer="3" w:gutter="0"/>
          <w:cols w:space="720"/>
          <w:noEndnote/>
          <w:docGrid w:linePitch="360"/>
        </w:sectPr>
      </w:pPr>
      <w:bookmarkStart w:id="5" w:name="bookmark5"/>
      <w:r>
        <w:t>PRESENTE RESOLUCIÓN</w:t>
      </w:r>
      <w:bookmarkEnd w:id="5"/>
    </w:p>
    <w:p w:rsidR="004A095C" w:rsidRDefault="004A095C">
      <w:pPr>
        <w:spacing w:line="240" w:lineRule="exact"/>
        <w:rPr>
          <w:sz w:val="19"/>
          <w:szCs w:val="19"/>
        </w:rPr>
      </w:pPr>
    </w:p>
    <w:p w:rsidR="004A095C" w:rsidRDefault="004A095C">
      <w:pPr>
        <w:spacing w:line="240" w:lineRule="exact"/>
        <w:rPr>
          <w:sz w:val="19"/>
          <w:szCs w:val="19"/>
        </w:rPr>
      </w:pPr>
    </w:p>
    <w:p w:rsidR="004A095C" w:rsidRDefault="004A095C">
      <w:pPr>
        <w:spacing w:line="240" w:lineRule="exact"/>
        <w:rPr>
          <w:sz w:val="19"/>
          <w:szCs w:val="19"/>
        </w:rPr>
      </w:pPr>
    </w:p>
    <w:p w:rsidR="004A095C" w:rsidRDefault="004A095C">
      <w:pPr>
        <w:spacing w:before="78" w:after="78" w:line="240" w:lineRule="exact"/>
        <w:rPr>
          <w:sz w:val="19"/>
          <w:szCs w:val="19"/>
        </w:rPr>
      </w:pPr>
    </w:p>
    <w:p w:rsidR="004A095C" w:rsidRDefault="004A095C">
      <w:pPr>
        <w:rPr>
          <w:sz w:val="2"/>
          <w:szCs w:val="2"/>
        </w:rPr>
        <w:sectPr w:rsidR="004A095C">
          <w:type w:val="continuous"/>
          <w:pgSz w:w="12240" w:h="15840"/>
          <w:pgMar w:top="403" w:right="0" w:bottom="403" w:left="0" w:header="0" w:footer="3" w:gutter="0"/>
          <w:cols w:space="720"/>
          <w:noEndnote/>
          <w:docGrid w:linePitch="360"/>
        </w:sectPr>
      </w:pPr>
    </w:p>
    <w:p w:rsidR="004A095C" w:rsidRDefault="004976CA">
      <w:pPr>
        <w:spacing w:line="360" w:lineRule="exact"/>
      </w:pPr>
      <w:r>
        <w:rPr>
          <w:noProof/>
          <w:lang w:val="es-SV" w:eastAsia="es-SV" w:bidi="ar-SA"/>
        </w:rPr>
        <w:lastRenderedPageBreak/>
        <w:drawing>
          <wp:anchor distT="0" distB="0" distL="63500" distR="63500" simplePos="0" relativeHeight="251656192" behindDoc="1" locked="0" layoutInCell="1" allowOverlap="1">
            <wp:simplePos x="0" y="0"/>
            <wp:positionH relativeFrom="margin">
              <wp:posOffset>1840230</wp:posOffset>
            </wp:positionH>
            <wp:positionV relativeFrom="paragraph">
              <wp:posOffset>0</wp:posOffset>
            </wp:positionV>
            <wp:extent cx="2298065" cy="1444625"/>
            <wp:effectExtent l="0" t="0" r="6985" b="3175"/>
            <wp:wrapNone/>
            <wp:docPr id="6" name="Imagen 6" descr="C:\Users\asanchez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sanchez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065" cy="1444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57216" behindDoc="0" locked="0" layoutInCell="1" allowOverlap="1">
                <wp:simplePos x="0" y="0"/>
                <wp:positionH relativeFrom="margin">
                  <wp:posOffset>626110</wp:posOffset>
                </wp:positionH>
                <wp:positionV relativeFrom="paragraph">
                  <wp:posOffset>1837055</wp:posOffset>
                </wp:positionV>
                <wp:extent cx="4249420" cy="650240"/>
                <wp:effectExtent l="0" t="0" r="127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942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095C" w:rsidRDefault="002B6662">
                            <w:pPr>
                              <w:pStyle w:val="Cuerpodeltexto4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</w:pPr>
                            <w:r>
                              <w:rPr>
                                <w:rStyle w:val="Cuerpodeltexto49ptoExact"/>
                              </w:rPr>
                              <w:t>OFICINA DE INFORMACIÓN Y RESPUESTA</w:t>
                            </w:r>
                            <w:r>
                              <w:rPr>
                                <w:rStyle w:val="Cuerpodeltexto49ptoExact"/>
                              </w:rPr>
                              <w:br/>
                            </w:r>
                            <w:r>
                              <w:t>Ministerio de Agricultura y Ganadería</w:t>
                            </w:r>
                          </w:p>
                          <w:p w:rsidR="004A095C" w:rsidRDefault="002B6662">
                            <w:pPr>
                              <w:pStyle w:val="Cuerpodeltexto4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</w:pPr>
                            <w:r>
                              <w:t>Final 1</w:t>
                            </w:r>
                            <w:r>
                              <w:rPr>
                                <w:vertAlign w:val="superscript"/>
                              </w:rPr>
                              <w:t>§</w:t>
                            </w:r>
                            <w:r>
                              <w:t xml:space="preserve"> Av. Norte y Av. Manuel Gallardo, Santa Tecla, La Libertad, El Salvador, C.A.</w:t>
                            </w:r>
                            <w:r>
                              <w:br/>
                              <w:t xml:space="preserve">2210-1969 - </w:t>
                            </w:r>
                            <w:r>
                              <w:rPr>
                                <w:rStyle w:val="Cuerpodeltexto4Exact0"/>
                              </w:rPr>
                              <w:t>oir(5)mag.eob.sv</w:t>
                            </w:r>
                            <w:r>
                              <w:t xml:space="preserve"> </w:t>
                            </w:r>
                            <w:hyperlink r:id="rId9" w:history="1">
                              <w:r w:rsidRPr="00117CD6">
                                <w:rPr>
                                  <w:rStyle w:val="Hipervnculo"/>
                                  <w:lang w:val="es-SV" w:eastAsia="en-US" w:bidi="en-US"/>
                                </w:rPr>
                                <w:t>WWW.MAG.GOB.SV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49.3pt;margin-top:144.65pt;width:334.6pt;height:51.2pt;z-index: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7bIrwIAALAFAAAOAAAAZHJzL2Uyb0RvYy54bWysVNtunDAQfa/Uf7D8TriEvYDCRsmyVJXS&#10;i5T0A7zGLFbBprZ3IY367x2bZTeXl6otD9Zgj8+cmTmeq+uhbdCBKc2lyHB4EWDEBJUlF7sMf3so&#10;vCVG2hBRkkYKluFHpvH16v27q75LWSRr2ZRMIQAROu27DNfGdKnva1qzlugL2TEBh5VULTHwq3Z+&#10;qUgP6G3jR0Ew93upyk5JyrSG3Xw8xCuHX1WMmi9VpZlBTYaBm3GrcuvWrv7qiqQ7Rbqa0yMN8hcs&#10;WsIFBD1B5cQQtFf8DVTLqZJaVuaCytaXVcUpczlANmHwKpv7mnTM5QLF0d2pTPr/wdLPh68K8TLD&#10;lxgJ0kKLHthg0K0c0MJWp+90Ck73HbiZAbahyy5T3d1J+l0jIdc1ETt2o5Tsa0ZKYBfam/6zqyOO&#10;tiDb/pMsIQzZG+mAhkq1tnRQDATo0KXHU2csFQqbcRQncQRHFM7msyCKXet8kk63O6XNByZbZI0M&#10;K+i8QyeHO20sG5JOLjaYkAVvGtf9RrzYAMdxB2LDVXtmWbhmPiVBsllulrEXR/ONFwd57t0U69ib&#10;F+Fill/m63Ue/rJxwziteVkyYcNMwgrjP2vcUeKjJE7S0rLhpYWzlLTabdeNQgcCwi7c52oOJ2c3&#10;/yUNVwTI5VVKIRTzNkq8Yr5ceHERz7xkESy9IExuk3kAdc+LlyndccH+PSXUZziZRbNRTGfSr3IL&#10;3Pc2N5K23MDoaHib4eXJiaRWghtRutYawpvRflYKS/9cCmj31GgnWKvRUa1m2A7uZTg1WzFvZfkI&#10;ClYSBAZahLEHRi3VT4x6GCEZ1j/2RDGMmo8CXoGdN5OhJmM7GURQuJphg9Fors04l/ad4rsakKd3&#10;dgMvpeBOxGcWx/cFY8Hlchxhdu48/3de50G7+g0AAP//AwBQSwMEFAAGAAgAAAAhAFiFpKTeAAAA&#10;CgEAAA8AAABkcnMvZG93bnJldi54bWxMj8tOwzAQRfdI/IM1SGwQdZxKeTVOhRBs2NGyYefGQxLV&#10;Hkexm4R+PWYFy9Ec3XtuvV+tYTNOfnAkQWwSYEit0wN1Ej6Or48FMB8UaWUcoYRv9LBvbm9qVWm3&#10;0DvOh9CxGEK+UhL6EMaKc9/2aJXfuBEp/r7cZFWI59RxPaklhlvD0yTJuFUDxYZejfjcY3s+XKyE&#10;bH0ZH95KTJdra2b6vAoRUEh5f7c+7YAFXMMfDL/6UR2a6HRyF9KeGQllkUVSQlqUW2ARyLM8bjlJ&#10;2JYiB97U/P+E5gcAAP//AwBQSwECLQAUAAYACAAAACEAtoM4kv4AAADhAQAAEwAAAAAAAAAAAAAA&#10;AAAAAAAAW0NvbnRlbnRfVHlwZXNdLnhtbFBLAQItABQABgAIAAAAIQA4/SH/1gAAAJQBAAALAAAA&#10;AAAAAAAAAAAAAC8BAABfcmVscy8ucmVsc1BLAQItABQABgAIAAAAIQAIn7bIrwIAALAFAAAOAAAA&#10;AAAAAAAAAAAAAC4CAABkcnMvZTJvRG9jLnhtbFBLAQItABQABgAIAAAAIQBYhaSk3gAAAAoBAAAP&#10;AAAAAAAAAAAAAAAAAAkFAABkcnMvZG93bnJldi54bWxQSwUGAAAAAAQABADzAAAAFAYAAAAA&#10;" filled="f" stroked="f">
                <v:textbox style="mso-fit-shape-to-text:t" inset="0,0,0,0">
                  <w:txbxContent>
                    <w:p w:rsidR="004A095C" w:rsidRDefault="002B6662">
                      <w:pPr>
                        <w:pStyle w:val="Cuerpodeltexto4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</w:pPr>
                      <w:r>
                        <w:rPr>
                          <w:rStyle w:val="Cuerpodeltexto49ptoExact"/>
                        </w:rPr>
                        <w:t>OFICINA DE INFORMACIÓN Y RESPUESTA</w:t>
                      </w:r>
                      <w:r>
                        <w:rPr>
                          <w:rStyle w:val="Cuerpodeltexto49ptoExact"/>
                        </w:rPr>
                        <w:br/>
                      </w:r>
                      <w:r>
                        <w:t>Ministerio de Agricultura y Ganadería</w:t>
                      </w:r>
                    </w:p>
                    <w:p w:rsidR="004A095C" w:rsidRDefault="002B6662">
                      <w:pPr>
                        <w:pStyle w:val="Cuerpodeltexto4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</w:pPr>
                      <w:r>
                        <w:t>Final 1</w:t>
                      </w:r>
                      <w:r>
                        <w:rPr>
                          <w:vertAlign w:val="superscript"/>
                        </w:rPr>
                        <w:t>§</w:t>
                      </w:r>
                      <w:r>
                        <w:t xml:space="preserve"> Av. Norte y Av. Manuel Gallardo, Santa Tecla, La Libertad, El Salvador, C.A.</w:t>
                      </w:r>
                      <w:r>
                        <w:br/>
                        <w:t xml:space="preserve">2210-1969 - </w:t>
                      </w:r>
                      <w:r>
                        <w:rPr>
                          <w:rStyle w:val="Cuerpodeltexto4Exact0"/>
                        </w:rPr>
                        <w:t>oir(5)mag.eob.sv</w:t>
                      </w:r>
                      <w:r>
                        <w:t xml:space="preserve"> </w:t>
                      </w:r>
                      <w:hyperlink r:id="rId10" w:history="1">
                        <w:r w:rsidRPr="00117CD6">
                          <w:rPr>
                            <w:rStyle w:val="Hipervnculo"/>
                            <w:lang w:val="es-SV" w:eastAsia="en-US" w:bidi="en-US"/>
                          </w:rPr>
                          <w:t>WWW.MAG.GOB.SV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A095C" w:rsidRDefault="004A095C">
      <w:pPr>
        <w:spacing w:line="360" w:lineRule="exact"/>
      </w:pPr>
    </w:p>
    <w:p w:rsidR="004A095C" w:rsidRDefault="004A095C">
      <w:pPr>
        <w:spacing w:line="360" w:lineRule="exact"/>
      </w:pPr>
    </w:p>
    <w:p w:rsidR="004A095C" w:rsidRDefault="004A095C">
      <w:pPr>
        <w:spacing w:line="360" w:lineRule="exact"/>
      </w:pPr>
    </w:p>
    <w:p w:rsidR="004A095C" w:rsidRDefault="004A095C">
      <w:pPr>
        <w:spacing w:line="360" w:lineRule="exact"/>
      </w:pPr>
    </w:p>
    <w:p w:rsidR="004A095C" w:rsidRDefault="004A095C">
      <w:pPr>
        <w:spacing w:line="360" w:lineRule="exact"/>
      </w:pPr>
    </w:p>
    <w:p w:rsidR="004A095C" w:rsidRDefault="004A095C">
      <w:pPr>
        <w:spacing w:line="360" w:lineRule="exact"/>
      </w:pPr>
    </w:p>
    <w:p w:rsidR="004A095C" w:rsidRDefault="004A095C">
      <w:pPr>
        <w:spacing w:line="360" w:lineRule="exact"/>
      </w:pPr>
    </w:p>
    <w:p w:rsidR="004A095C" w:rsidRDefault="004A095C">
      <w:pPr>
        <w:spacing w:line="360" w:lineRule="exact"/>
      </w:pPr>
    </w:p>
    <w:p w:rsidR="004A095C" w:rsidRDefault="004A095C">
      <w:pPr>
        <w:spacing w:line="658" w:lineRule="exact"/>
      </w:pPr>
    </w:p>
    <w:p w:rsidR="004A095C" w:rsidRDefault="004A095C">
      <w:pPr>
        <w:rPr>
          <w:sz w:val="2"/>
          <w:szCs w:val="2"/>
        </w:rPr>
      </w:pPr>
    </w:p>
    <w:sectPr w:rsidR="004A095C">
      <w:type w:val="continuous"/>
      <w:pgSz w:w="12240" w:h="15840"/>
      <w:pgMar w:top="403" w:right="1876" w:bottom="403" w:left="14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662" w:rsidRDefault="002B6662">
      <w:r>
        <w:separator/>
      </w:r>
    </w:p>
  </w:endnote>
  <w:endnote w:type="continuationSeparator" w:id="0">
    <w:p w:rsidR="002B6662" w:rsidRDefault="002B6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662" w:rsidRDefault="002B6662"/>
  </w:footnote>
  <w:footnote w:type="continuationSeparator" w:id="0">
    <w:p w:rsidR="002B6662" w:rsidRDefault="002B666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95C"/>
    <w:rsid w:val="00117CD6"/>
    <w:rsid w:val="002B6662"/>
    <w:rsid w:val="004976CA"/>
    <w:rsid w:val="004A095C"/>
    <w:rsid w:val="00BE1C7D"/>
    <w:rsid w:val="00C710F8"/>
    <w:rsid w:val="00F6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49DB68-6EDF-452B-810D-7C28A0030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LeyendadelaimagenExact">
    <w:name w:val="Leyenda de la imagen Exact"/>
    <w:basedOn w:val="Fuentedeprrafopredeter"/>
    <w:link w:val="Leyendadelaimagen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uerpodeltexto3">
    <w:name w:val="Cuerpo del texto (3)_"/>
    <w:basedOn w:val="Fuentedeprrafopredeter"/>
    <w:link w:val="Cuerpodeltexto3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20"/>
      <w:sz w:val="12"/>
      <w:szCs w:val="12"/>
      <w:u w:val="none"/>
    </w:rPr>
  </w:style>
  <w:style w:type="character" w:customStyle="1" w:styleId="Cuerpodeltexto3Calibri">
    <w:name w:val="Cuerpo del texto (3) + Calibri"/>
    <w:aliases w:val="Espaciado 0 pto"/>
    <w:basedOn w:val="Cuerpodeltexto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Ttulo1">
    <w:name w:val="Título #1_"/>
    <w:basedOn w:val="Fuentedeprrafopredeter"/>
    <w:link w:val="Ttulo1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20"/>
      <w:w w:val="100"/>
      <w:sz w:val="40"/>
      <w:szCs w:val="40"/>
      <w:u w:val="none"/>
    </w:rPr>
  </w:style>
  <w:style w:type="character" w:customStyle="1" w:styleId="Ttulo2">
    <w:name w:val="Título #2_"/>
    <w:basedOn w:val="Fuentedeprrafopredeter"/>
    <w:link w:val="Ttulo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tulo21">
    <w:name w:val="Título #2"/>
    <w:basedOn w:val="Ttulo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s-ES" w:eastAsia="es-ES" w:bidi="es-ES"/>
    </w:rPr>
  </w:style>
  <w:style w:type="character" w:customStyle="1" w:styleId="Cuerpodeltexto2">
    <w:name w:val="Cuerpo del texto (2)_"/>
    <w:basedOn w:val="Fuentedeprrafopredeter"/>
    <w:link w:val="Cuerpodeltexto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Cuerpodeltexto21">
    <w:name w:val="Cuerpo del texto (2)"/>
    <w:basedOn w:val="Cuerpodeltexto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s-ES" w:eastAsia="es-ES" w:bidi="es-ES"/>
    </w:rPr>
  </w:style>
  <w:style w:type="character" w:customStyle="1" w:styleId="Cuerpodeltexto4Exact">
    <w:name w:val="Cuerpo del texto (4) Exact"/>
    <w:basedOn w:val="Fuentedeprrafopredeter"/>
    <w:link w:val="Cuerpodeltexto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uerpodeltexto49ptoExact">
    <w:name w:val="Cuerpo del texto (4) + 9 pto Exact"/>
    <w:basedOn w:val="Cuerpodeltexto4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Cuerpodeltexto4Exact0">
    <w:name w:val="Cuerpo del texto (4) Exact"/>
    <w:basedOn w:val="Cuerpodeltexto4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s-ES" w:eastAsia="es-ES" w:bidi="es-ES"/>
    </w:rPr>
  </w:style>
  <w:style w:type="paragraph" w:customStyle="1" w:styleId="Leyendadelaimagen">
    <w:name w:val="Leyenda de la imagen"/>
    <w:basedOn w:val="Normal"/>
    <w:link w:val="LeyendadelaimagenExact"/>
    <w:pPr>
      <w:shd w:val="clear" w:color="auto" w:fill="FFFFFF"/>
      <w:spacing w:line="0" w:lineRule="atLeast"/>
    </w:pPr>
    <w:rPr>
      <w:rFonts w:ascii="Calibri" w:eastAsia="Calibri" w:hAnsi="Calibri" w:cs="Calibri"/>
      <w:sz w:val="16"/>
      <w:szCs w:val="16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after="480" w:line="137" w:lineRule="exact"/>
    </w:pPr>
    <w:rPr>
      <w:rFonts w:ascii="Franklin Gothic Heavy" w:eastAsia="Franklin Gothic Heavy" w:hAnsi="Franklin Gothic Heavy" w:cs="Franklin Gothic Heavy"/>
      <w:spacing w:val="20"/>
      <w:sz w:val="12"/>
      <w:szCs w:val="12"/>
    </w:rPr>
  </w:style>
  <w:style w:type="paragraph" w:customStyle="1" w:styleId="Ttulo10">
    <w:name w:val="Título #1"/>
    <w:basedOn w:val="Normal"/>
    <w:link w:val="Ttulo1"/>
    <w:pPr>
      <w:shd w:val="clear" w:color="auto" w:fill="FFFFFF"/>
      <w:spacing w:before="480" w:line="0" w:lineRule="atLeast"/>
      <w:outlineLvl w:val="0"/>
    </w:pPr>
    <w:rPr>
      <w:rFonts w:ascii="Calibri" w:eastAsia="Calibri" w:hAnsi="Calibri" w:cs="Calibri"/>
      <w:spacing w:val="-20"/>
      <w:sz w:val="40"/>
      <w:szCs w:val="40"/>
    </w:rPr>
  </w:style>
  <w:style w:type="paragraph" w:customStyle="1" w:styleId="Ttulo20">
    <w:name w:val="Título #2"/>
    <w:basedOn w:val="Normal"/>
    <w:link w:val="Ttulo2"/>
    <w:pPr>
      <w:shd w:val="clear" w:color="auto" w:fill="FFFFFF"/>
      <w:spacing w:before="780" w:after="480" w:line="0" w:lineRule="atLeast"/>
      <w:jc w:val="both"/>
      <w:outlineLvl w:val="1"/>
    </w:pPr>
    <w:rPr>
      <w:rFonts w:ascii="Calibri" w:eastAsia="Calibri" w:hAnsi="Calibri" w:cs="Calibri"/>
      <w:sz w:val="28"/>
      <w:szCs w:val="28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before="480" w:after="300" w:line="338" w:lineRule="exact"/>
      <w:jc w:val="both"/>
    </w:pPr>
    <w:rPr>
      <w:rFonts w:ascii="Calibri" w:eastAsia="Calibri" w:hAnsi="Calibri" w:cs="Calibri"/>
    </w:rPr>
  </w:style>
  <w:style w:type="paragraph" w:customStyle="1" w:styleId="Cuerpodeltexto4">
    <w:name w:val="Cuerpo del texto (4)"/>
    <w:basedOn w:val="Normal"/>
    <w:link w:val="Cuerpodeltexto4Exact"/>
    <w:pPr>
      <w:shd w:val="clear" w:color="auto" w:fill="FFFFFF"/>
      <w:spacing w:line="241" w:lineRule="exact"/>
      <w:jc w:val="center"/>
    </w:pPr>
    <w:rPr>
      <w:rFonts w:ascii="Calibri" w:eastAsia="Calibri" w:hAnsi="Calibri" w:cs="Calibri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7CD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7CD6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2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MAG.GOB.S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G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716FE-DC38-44A7-89E2-3ADDBEFD6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Patricia Sanchez Cruz</dc:creator>
  <cp:lastModifiedBy>salomon cruz</cp:lastModifiedBy>
  <cp:revision>5</cp:revision>
  <dcterms:created xsi:type="dcterms:W3CDTF">2016-02-20T16:25:00Z</dcterms:created>
  <dcterms:modified xsi:type="dcterms:W3CDTF">2016-02-29T05:51:00Z</dcterms:modified>
</cp:coreProperties>
</file>