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55" w:rsidRPr="00EC7DAA" w:rsidRDefault="007F6D55" w:rsidP="007F6D55">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xml:space="preserve">. </w:t>
      </w:r>
      <w:r w:rsidR="005950A7">
        <w:rPr>
          <w:rFonts w:ascii="Arial" w:hAnsi="Arial" w:cs="Arial"/>
          <w:b/>
          <w:bCs/>
          <w:spacing w:val="-1"/>
          <w:sz w:val="24"/>
          <w:szCs w:val="24"/>
        </w:rPr>
        <w:t>01/2021</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7A685A">
        <w:rPr>
          <w:rFonts w:ascii="Arial" w:hAnsi="Arial" w:cs="Arial"/>
          <w:bCs/>
          <w:spacing w:val="-1"/>
          <w:sz w:val="24"/>
          <w:szCs w:val="24"/>
        </w:rPr>
        <w:t>diez</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veinte minutos del día </w:t>
      </w:r>
      <w:r w:rsidR="005950A7">
        <w:rPr>
          <w:rFonts w:ascii="Arial" w:hAnsi="Arial" w:cs="Arial"/>
          <w:bCs/>
          <w:spacing w:val="-1"/>
          <w:sz w:val="24"/>
          <w:szCs w:val="24"/>
        </w:rPr>
        <w:t>uno de febrero</w:t>
      </w:r>
      <w:r w:rsidR="006177D9">
        <w:rPr>
          <w:rFonts w:ascii="Arial" w:hAnsi="Arial" w:cs="Arial"/>
          <w:bCs/>
          <w:spacing w:val="-1"/>
          <w:sz w:val="24"/>
          <w:szCs w:val="24"/>
        </w:rPr>
        <w:t xml:space="preserve"> </w:t>
      </w:r>
      <w:r w:rsidR="00B133E9" w:rsidRPr="006D5010">
        <w:rPr>
          <w:rFonts w:ascii="Arial" w:hAnsi="Arial" w:cs="Arial"/>
          <w:bCs/>
          <w:spacing w:val="-1"/>
          <w:sz w:val="24"/>
          <w:szCs w:val="24"/>
        </w:rPr>
        <w:t xml:space="preserve">del año dos </w:t>
      </w:r>
      <w:r w:rsidR="005950A7">
        <w:rPr>
          <w:rFonts w:ascii="Arial" w:hAnsi="Arial" w:cs="Arial"/>
          <w:bCs/>
          <w:spacing w:val="-1"/>
          <w:sz w:val="24"/>
          <w:szCs w:val="24"/>
        </w:rPr>
        <w:t>mil veintiuno</w:t>
      </w:r>
      <w:r w:rsidR="00B133E9" w:rsidRPr="006D5010">
        <w:rPr>
          <w:rFonts w:ascii="Arial" w:hAnsi="Arial" w:cs="Arial"/>
          <w:bCs/>
          <w:spacing w:val="-1"/>
          <w:sz w:val="24"/>
          <w:szCs w:val="24"/>
        </w:rPr>
        <w:t>.</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B133E9" w:rsidRPr="007A685A" w:rsidRDefault="00B133E9" w:rsidP="006E3CE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r w:rsidRPr="006D5010">
        <w:rPr>
          <w:rFonts w:ascii="Arial" w:hAnsi="Arial" w:cs="Arial"/>
          <w:sz w:val="24"/>
          <w:szCs w:val="24"/>
        </w:rPr>
        <w:t xml:space="preserve">Vista, analizada y tramitada que ha sido la solicitud de acceso a la </w:t>
      </w:r>
      <w:r w:rsidR="005950A7" w:rsidRPr="006D5010">
        <w:rPr>
          <w:rFonts w:ascii="Arial" w:hAnsi="Arial" w:cs="Arial"/>
          <w:sz w:val="24"/>
          <w:szCs w:val="24"/>
        </w:rPr>
        <w:t xml:space="preserve">información </w:t>
      </w:r>
      <w:r w:rsidR="005950A7">
        <w:rPr>
          <w:rFonts w:ascii="Arial" w:hAnsi="Arial" w:cs="Arial"/>
          <w:sz w:val="24"/>
          <w:szCs w:val="24"/>
        </w:rPr>
        <w:t>pública</w:t>
      </w:r>
      <w:r w:rsidR="00394A9D">
        <w:rPr>
          <w:rFonts w:ascii="Arial" w:hAnsi="Arial" w:cs="Arial"/>
          <w:sz w:val="24"/>
          <w:szCs w:val="24"/>
        </w:rPr>
        <w:t>,</w:t>
      </w:r>
      <w:r w:rsidR="005950A7">
        <w:rPr>
          <w:rFonts w:ascii="Arial" w:hAnsi="Arial" w:cs="Arial"/>
          <w:sz w:val="24"/>
          <w:szCs w:val="24"/>
        </w:rPr>
        <w:t xml:space="preserve"> </w:t>
      </w:r>
      <w:r w:rsidR="005950A7" w:rsidRPr="006D5010">
        <w:rPr>
          <w:rFonts w:ascii="Arial" w:hAnsi="Arial" w:cs="Arial"/>
          <w:sz w:val="24"/>
          <w:szCs w:val="24"/>
        </w:rPr>
        <w:t>ingresa</w:t>
      </w:r>
      <w:r w:rsidRPr="006D5010">
        <w:rPr>
          <w:rFonts w:ascii="Arial" w:hAnsi="Arial" w:cs="Arial"/>
          <w:sz w:val="24"/>
          <w:szCs w:val="24"/>
        </w:rPr>
        <w:t xml:space="preserve"> a través del correo electrónico el día </w:t>
      </w:r>
      <w:r w:rsidR="005950A7">
        <w:rPr>
          <w:rFonts w:ascii="Arial" w:hAnsi="Arial" w:cs="Arial"/>
          <w:sz w:val="24"/>
          <w:szCs w:val="24"/>
        </w:rPr>
        <w:t>veintiséis de enero</w:t>
      </w:r>
      <w:r w:rsidR="007A685A">
        <w:rPr>
          <w:rFonts w:ascii="Arial" w:hAnsi="Arial" w:cs="Arial"/>
          <w:sz w:val="24"/>
          <w:szCs w:val="24"/>
        </w:rPr>
        <w:t xml:space="preserve"> de</w:t>
      </w:r>
      <w:r w:rsidR="005950A7">
        <w:rPr>
          <w:rFonts w:ascii="Arial" w:hAnsi="Arial" w:cs="Arial"/>
          <w:sz w:val="24"/>
          <w:szCs w:val="24"/>
        </w:rPr>
        <w:t>l año</w:t>
      </w:r>
      <w:r w:rsidR="007A685A">
        <w:rPr>
          <w:rFonts w:ascii="Arial" w:hAnsi="Arial" w:cs="Arial"/>
          <w:sz w:val="24"/>
          <w:szCs w:val="24"/>
        </w:rPr>
        <w:t xml:space="preserve"> dos mil </w:t>
      </w:r>
      <w:r w:rsidR="005950A7">
        <w:rPr>
          <w:rFonts w:ascii="Arial" w:hAnsi="Arial" w:cs="Arial"/>
          <w:sz w:val="24"/>
          <w:szCs w:val="24"/>
        </w:rPr>
        <w:t>veintiuno</w:t>
      </w:r>
      <w:r w:rsidRPr="006D5010">
        <w:rPr>
          <w:rFonts w:ascii="Arial" w:hAnsi="Arial" w:cs="Arial"/>
          <w:sz w:val="24"/>
          <w:szCs w:val="24"/>
        </w:rPr>
        <w:t>,</w:t>
      </w:r>
      <w:r w:rsidR="00373F8D" w:rsidRPr="006D5010">
        <w:rPr>
          <w:rFonts w:ascii="Arial" w:hAnsi="Arial" w:cs="Arial"/>
          <w:sz w:val="24"/>
          <w:szCs w:val="24"/>
        </w:rPr>
        <w:t xml:space="preserve"> por </w:t>
      </w:r>
      <w:r w:rsidR="007F6D55">
        <w:rPr>
          <w:rFonts w:ascii="Arial" w:hAnsi="Arial" w:cs="Arial"/>
          <w:b/>
          <w:sz w:val="24"/>
          <w:szCs w:val="24"/>
        </w:rPr>
        <w:t>////////////////////////////////</w:t>
      </w:r>
      <w:r w:rsidR="005950A7" w:rsidRPr="005950A7">
        <w:rPr>
          <w:rFonts w:ascii="Arial" w:hAnsi="Arial" w:cs="Arial"/>
          <w:b/>
          <w:sz w:val="24"/>
          <w:szCs w:val="24"/>
        </w:rPr>
        <w:t>,</w:t>
      </w:r>
      <w:r w:rsidRPr="006D5010">
        <w:rPr>
          <w:rFonts w:ascii="Arial" w:hAnsi="Arial" w:cs="Arial"/>
          <w:sz w:val="24"/>
          <w:szCs w:val="24"/>
        </w:rPr>
        <w:t xml:space="preserve"> en la que requiriere</w:t>
      </w:r>
      <w:r w:rsidR="005950A7">
        <w:rPr>
          <w:rFonts w:ascii="Arial" w:hAnsi="Arial" w:cs="Arial"/>
          <w:sz w:val="24"/>
          <w:szCs w:val="24"/>
        </w:rPr>
        <w:t>n</w:t>
      </w:r>
      <w:r w:rsidRPr="006D5010">
        <w:rPr>
          <w:rFonts w:ascii="Arial" w:hAnsi="Arial" w:cs="Arial"/>
          <w:sz w:val="24"/>
          <w:szCs w:val="24"/>
        </w:rPr>
        <w:t xml:space="preserve"> la siguiente información:</w:t>
      </w:r>
      <w:r w:rsidR="00373F8D" w:rsidRPr="006D5010">
        <w:rPr>
          <w:rFonts w:ascii="Arial" w:hAnsi="Arial" w:cs="Arial"/>
          <w:sz w:val="24"/>
          <w:szCs w:val="24"/>
        </w:rPr>
        <w:t xml:space="preserve"> </w:t>
      </w:r>
      <w:r w:rsidR="007A685A" w:rsidRPr="007A685A">
        <w:rPr>
          <w:rFonts w:ascii="Arial" w:hAnsi="Arial" w:cs="Arial"/>
          <w:sz w:val="24"/>
          <w:szCs w:val="24"/>
        </w:rPr>
        <w:t>“</w:t>
      </w:r>
      <w:r w:rsidR="00373F8D" w:rsidRPr="007A685A">
        <w:rPr>
          <w:rFonts w:ascii="Arial" w:hAnsi="Arial" w:cs="Arial"/>
          <w:sz w:val="24"/>
          <w:szCs w:val="24"/>
        </w:rPr>
        <w:t>“</w:t>
      </w:r>
      <w:r w:rsidR="005950A7" w:rsidRPr="005950A7">
        <w:rPr>
          <w:rFonts w:ascii="Arial" w:hAnsi="Arial" w:cs="Arial"/>
          <w:sz w:val="24"/>
          <w:szCs w:val="24"/>
        </w:rPr>
        <w:t>Los veinte contratos de mayor costo económico que fueron adjudicados en el año 2020 por La Lotería Nacional de Beneficencia,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período de contratación, el monto adjudicado, el objeto de la contratación, y la forma de contratación de cada uno de ellos (licitación, libre</w:t>
      </w:r>
      <w:r w:rsidR="005950A7">
        <w:rPr>
          <w:rFonts w:ascii="Arial" w:hAnsi="Arial" w:cs="Arial"/>
          <w:sz w:val="24"/>
          <w:szCs w:val="24"/>
        </w:rPr>
        <w:t xml:space="preserve"> gestión, contratación directa); </w:t>
      </w:r>
      <w:r w:rsidR="005950A7" w:rsidRPr="005950A7">
        <w:rPr>
          <w:rFonts w:ascii="Arial" w:hAnsi="Arial" w:cs="Arial"/>
          <w:sz w:val="24"/>
          <w:szCs w:val="24"/>
        </w:rPr>
        <w:t>En el caso de los contratos que fueron adjudicados mediante licitación, indicar lo siguiente: a) el monto de la oferta económica de los ofertantes que presentaron interés; b) resultados de la evaluación de los ofertantes según lo estipulado en las bases de licitación.</w:t>
      </w:r>
      <w:r w:rsidR="005950A7">
        <w:rPr>
          <w:rFonts w:ascii="Arial" w:hAnsi="Arial" w:cs="Arial"/>
          <w:sz w:val="24"/>
          <w:szCs w:val="24"/>
        </w:rPr>
        <w:t xml:space="preserve"> </w:t>
      </w:r>
      <w:r w:rsidR="005950A7" w:rsidRPr="005950A7">
        <w:rPr>
          <w:rFonts w:ascii="Arial" w:hAnsi="Arial" w:cs="Arial"/>
          <w:sz w:val="24"/>
          <w:szCs w:val="24"/>
        </w:rPr>
        <w:t>Aspectos a considerar en ambos requerimientos, toda la información antes señalada, se requiere en formato editable, como por ejemplo hojas de cálculo de Excel</w:t>
      </w:r>
      <w:r w:rsidR="006E3CEB" w:rsidRPr="007A685A">
        <w:rPr>
          <w:rFonts w:ascii="Arial" w:hAnsi="Arial" w:cs="Arial"/>
          <w:i/>
          <w:sz w:val="24"/>
          <w:szCs w:val="24"/>
        </w:rPr>
        <w:t>.</w:t>
      </w:r>
      <w:r w:rsidR="00373F8D" w:rsidRPr="007A685A">
        <w:rPr>
          <w:rFonts w:ascii="Arial" w:hAnsi="Arial" w:cs="Arial"/>
          <w:b/>
          <w:i/>
          <w:sz w:val="24"/>
          <w:szCs w:val="24"/>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9B5E4D" w:rsidRPr="005C0280" w:rsidRDefault="006D5010" w:rsidP="0042788B">
      <w:pPr>
        <w:pStyle w:val="Prrafodelista"/>
        <w:numPr>
          <w:ilvl w:val="0"/>
          <w:numId w:val="18"/>
        </w:numPr>
        <w:spacing w:after="0" w:line="240" w:lineRule="auto"/>
        <w:jc w:val="both"/>
        <w:rPr>
          <w:rFonts w:ascii="Arial" w:hAnsi="Arial" w:cs="Arial"/>
          <w:sz w:val="24"/>
          <w:szCs w:val="24"/>
        </w:rPr>
      </w:pPr>
      <w:r w:rsidRPr="005C0280">
        <w:rPr>
          <w:rFonts w:ascii="Arial" w:hAnsi="Arial" w:cs="Arial"/>
          <w:sz w:val="24"/>
          <w:szCs w:val="24"/>
        </w:rPr>
        <w:t>Que de conformidad a los literales c), d), i) y j) del Art. 50 de la LAIP, es responsabilidad del Oficial de Información, realizar los trámites internos a fin de ubicar la información del solicitante, por lo que habiéndose admitido l</w:t>
      </w:r>
      <w:r w:rsidR="005950A7" w:rsidRPr="005C0280">
        <w:rPr>
          <w:rFonts w:ascii="Arial" w:hAnsi="Arial" w:cs="Arial"/>
          <w:sz w:val="24"/>
          <w:szCs w:val="24"/>
        </w:rPr>
        <w:t>a</w:t>
      </w:r>
      <w:r w:rsidRPr="005C0280">
        <w:rPr>
          <w:rFonts w:ascii="Arial" w:hAnsi="Arial" w:cs="Arial"/>
          <w:sz w:val="24"/>
          <w:szCs w:val="24"/>
        </w:rPr>
        <w:t xml:space="preserve"> solicitud, se gestionó con la Unidad Administrativa correspondientes de la LNB, </w:t>
      </w:r>
      <w:r w:rsidR="006E3CEB" w:rsidRPr="005C0280">
        <w:rPr>
          <w:rFonts w:ascii="Arial" w:hAnsi="Arial" w:cs="Arial"/>
          <w:sz w:val="24"/>
          <w:szCs w:val="24"/>
        </w:rPr>
        <w:t>que para el caso corresponde a</w:t>
      </w:r>
      <w:r w:rsidR="007A685A" w:rsidRPr="005C0280">
        <w:rPr>
          <w:rFonts w:ascii="Arial" w:hAnsi="Arial" w:cs="Arial"/>
          <w:sz w:val="24"/>
          <w:szCs w:val="24"/>
        </w:rPr>
        <w:t xml:space="preserve"> la </w:t>
      </w:r>
      <w:r w:rsidR="005950A7" w:rsidRPr="005C0280">
        <w:rPr>
          <w:rFonts w:ascii="Arial" w:hAnsi="Arial" w:cs="Arial"/>
          <w:sz w:val="24"/>
          <w:szCs w:val="24"/>
        </w:rPr>
        <w:t>Gerencia</w:t>
      </w:r>
      <w:r w:rsidR="007A685A" w:rsidRPr="005C0280">
        <w:rPr>
          <w:rFonts w:ascii="Arial" w:hAnsi="Arial" w:cs="Arial"/>
          <w:sz w:val="24"/>
          <w:szCs w:val="24"/>
        </w:rPr>
        <w:t xml:space="preserve"> de Adquisiciones y </w:t>
      </w:r>
      <w:r w:rsidR="007A685A" w:rsidRPr="005C0280">
        <w:rPr>
          <w:rFonts w:ascii="Arial" w:hAnsi="Arial" w:cs="Arial"/>
          <w:sz w:val="24"/>
          <w:szCs w:val="24"/>
        </w:rPr>
        <w:lastRenderedPageBreak/>
        <w:t>Contrataciones</w:t>
      </w:r>
      <w:r w:rsidR="006E3CEB" w:rsidRPr="005C0280">
        <w:rPr>
          <w:rFonts w:ascii="Arial" w:hAnsi="Arial" w:cs="Arial"/>
          <w:sz w:val="24"/>
          <w:szCs w:val="24"/>
        </w:rPr>
        <w:t xml:space="preserve"> de la LNB, </w:t>
      </w:r>
      <w:r w:rsidRPr="005C0280">
        <w:rPr>
          <w:rFonts w:ascii="Arial" w:hAnsi="Arial" w:cs="Arial"/>
          <w:sz w:val="24"/>
          <w:szCs w:val="24"/>
        </w:rPr>
        <w:t>a través del Memorándum con referencia UAIP.ME.0</w:t>
      </w:r>
      <w:r w:rsidR="005950A7" w:rsidRPr="005C0280">
        <w:rPr>
          <w:rFonts w:ascii="Arial" w:hAnsi="Arial" w:cs="Arial"/>
          <w:sz w:val="24"/>
          <w:szCs w:val="24"/>
        </w:rPr>
        <w:t>10/2021</w:t>
      </w:r>
      <w:r w:rsidRPr="005C0280">
        <w:rPr>
          <w:rFonts w:ascii="Arial" w:hAnsi="Arial" w:cs="Arial"/>
          <w:sz w:val="24"/>
          <w:szCs w:val="24"/>
        </w:rPr>
        <w:t xml:space="preserve">, de fecha </w:t>
      </w:r>
      <w:r w:rsidR="005950A7" w:rsidRPr="005C0280">
        <w:rPr>
          <w:rFonts w:ascii="Arial" w:hAnsi="Arial" w:cs="Arial"/>
          <w:sz w:val="24"/>
          <w:szCs w:val="24"/>
        </w:rPr>
        <w:t>veintiséis de enero</w:t>
      </w:r>
      <w:r w:rsidRPr="005C0280">
        <w:rPr>
          <w:rFonts w:ascii="Arial" w:hAnsi="Arial" w:cs="Arial"/>
          <w:sz w:val="24"/>
          <w:szCs w:val="24"/>
        </w:rPr>
        <w:t xml:space="preserve"> de los corrientes, quedando establecida la fecha para la entrega de la documentación solicitada por parte de la unidad administrativa, el día </w:t>
      </w:r>
      <w:r w:rsidR="007A685A" w:rsidRPr="005C0280">
        <w:rPr>
          <w:rFonts w:ascii="Arial" w:hAnsi="Arial" w:cs="Arial"/>
          <w:sz w:val="24"/>
          <w:szCs w:val="24"/>
        </w:rPr>
        <w:t>jueves</w:t>
      </w:r>
      <w:r w:rsidR="006E3CEB" w:rsidRPr="005C0280">
        <w:rPr>
          <w:rFonts w:ascii="Arial" w:hAnsi="Arial" w:cs="Arial"/>
          <w:sz w:val="24"/>
          <w:szCs w:val="24"/>
        </w:rPr>
        <w:t xml:space="preserve"> </w:t>
      </w:r>
      <w:r w:rsidR="005950A7" w:rsidRPr="005C0280">
        <w:rPr>
          <w:rFonts w:ascii="Arial" w:hAnsi="Arial" w:cs="Arial"/>
          <w:sz w:val="24"/>
          <w:szCs w:val="24"/>
        </w:rPr>
        <w:t>cuatro de febrero de este año</w:t>
      </w:r>
      <w:r w:rsidRPr="005C0280">
        <w:rPr>
          <w:rFonts w:ascii="Arial" w:hAnsi="Arial" w:cs="Arial"/>
          <w:sz w:val="24"/>
          <w:szCs w:val="24"/>
        </w:rPr>
        <w:t>.</w:t>
      </w:r>
      <w:r w:rsidR="006E3CEB" w:rsidRPr="005C0280">
        <w:rPr>
          <w:rFonts w:ascii="Arial" w:hAnsi="Arial" w:cs="Arial"/>
          <w:sz w:val="24"/>
          <w:szCs w:val="24"/>
        </w:rPr>
        <w:t xml:space="preserve"> Con fecha </w:t>
      </w:r>
      <w:r w:rsidR="005950A7" w:rsidRPr="005C0280">
        <w:rPr>
          <w:rFonts w:ascii="Arial" w:hAnsi="Arial" w:cs="Arial"/>
          <w:sz w:val="24"/>
          <w:szCs w:val="24"/>
        </w:rPr>
        <w:t>veintinueve de enero del año dos mil veintiuno,</w:t>
      </w:r>
      <w:r w:rsidR="006E3CEB" w:rsidRPr="005C0280">
        <w:rPr>
          <w:rFonts w:ascii="Arial" w:hAnsi="Arial" w:cs="Arial"/>
          <w:sz w:val="24"/>
          <w:szCs w:val="24"/>
        </w:rPr>
        <w:t xml:space="preserve"> a través de memorándum </w:t>
      </w:r>
      <w:r w:rsidR="005950A7" w:rsidRPr="005C0280">
        <w:rPr>
          <w:rFonts w:ascii="Arial" w:hAnsi="Arial" w:cs="Arial"/>
          <w:sz w:val="24"/>
          <w:szCs w:val="24"/>
        </w:rPr>
        <w:t>G</w:t>
      </w:r>
      <w:r w:rsidR="007A685A" w:rsidRPr="005C0280">
        <w:rPr>
          <w:rFonts w:ascii="Arial" w:hAnsi="Arial" w:cs="Arial"/>
          <w:sz w:val="24"/>
          <w:szCs w:val="24"/>
        </w:rPr>
        <w:t>ACI</w:t>
      </w:r>
      <w:r w:rsidR="005950A7" w:rsidRPr="005C0280">
        <w:rPr>
          <w:rFonts w:ascii="Arial" w:hAnsi="Arial" w:cs="Arial"/>
          <w:sz w:val="24"/>
          <w:szCs w:val="24"/>
        </w:rPr>
        <w:t>-ME-029</w:t>
      </w:r>
      <w:r w:rsidR="006E3CEB" w:rsidRPr="005C0280">
        <w:rPr>
          <w:rFonts w:ascii="Arial" w:hAnsi="Arial" w:cs="Arial"/>
          <w:sz w:val="24"/>
          <w:szCs w:val="24"/>
        </w:rPr>
        <w:t>/20</w:t>
      </w:r>
      <w:r w:rsidR="005950A7" w:rsidRPr="005C0280">
        <w:rPr>
          <w:rFonts w:ascii="Arial" w:hAnsi="Arial" w:cs="Arial"/>
          <w:sz w:val="24"/>
          <w:szCs w:val="24"/>
        </w:rPr>
        <w:t>21</w:t>
      </w:r>
      <w:r w:rsidR="006E3CEB" w:rsidRPr="005C0280">
        <w:rPr>
          <w:rFonts w:ascii="Arial" w:hAnsi="Arial" w:cs="Arial"/>
          <w:sz w:val="24"/>
          <w:szCs w:val="24"/>
        </w:rPr>
        <w:t xml:space="preserve"> </w:t>
      </w:r>
      <w:r w:rsidR="005C0280" w:rsidRPr="005C0280">
        <w:rPr>
          <w:rFonts w:ascii="Arial" w:hAnsi="Arial" w:cs="Arial"/>
          <w:sz w:val="24"/>
          <w:szCs w:val="24"/>
        </w:rPr>
        <w:t>la Gerencia de Adquisiciones y Contrataciones de la LNB</w:t>
      </w:r>
      <w:r w:rsidR="007A685A" w:rsidRPr="005C0280">
        <w:rPr>
          <w:rFonts w:ascii="Arial" w:hAnsi="Arial" w:cs="Arial"/>
          <w:sz w:val="24"/>
          <w:szCs w:val="24"/>
        </w:rPr>
        <w:t xml:space="preserve">, </w:t>
      </w:r>
      <w:r w:rsidR="00327EC6" w:rsidRPr="005C0280">
        <w:rPr>
          <w:rFonts w:ascii="Arial" w:hAnsi="Arial" w:cs="Arial"/>
          <w:sz w:val="24"/>
          <w:szCs w:val="24"/>
        </w:rPr>
        <w:t xml:space="preserve">remite la información </w:t>
      </w:r>
      <w:r w:rsidR="005C0280">
        <w:rPr>
          <w:rFonts w:ascii="Arial" w:hAnsi="Arial" w:cs="Arial"/>
          <w:sz w:val="24"/>
          <w:szCs w:val="24"/>
        </w:rPr>
        <w:t xml:space="preserve">solicitada en cuadros desarrollos en </w:t>
      </w:r>
      <w:r w:rsidR="005C0280" w:rsidRPr="005950A7">
        <w:rPr>
          <w:rFonts w:ascii="Arial" w:hAnsi="Arial" w:cs="Arial"/>
          <w:sz w:val="24"/>
          <w:szCs w:val="24"/>
        </w:rPr>
        <w:t>hojas de cálculo de Excel</w:t>
      </w:r>
      <w:r w:rsidR="005C0280">
        <w:rPr>
          <w:rFonts w:ascii="Arial" w:hAnsi="Arial" w:cs="Arial"/>
          <w:sz w:val="24"/>
          <w:szCs w:val="24"/>
        </w:rPr>
        <w:t xml:space="preserve">, </w:t>
      </w:r>
      <w:r w:rsidR="0042788B">
        <w:rPr>
          <w:rFonts w:ascii="Arial" w:hAnsi="Arial" w:cs="Arial"/>
          <w:sz w:val="24"/>
          <w:szCs w:val="24"/>
        </w:rPr>
        <w:t>con todos los</w:t>
      </w:r>
      <w:r w:rsidR="00BC703E" w:rsidRPr="005C0280">
        <w:rPr>
          <w:rFonts w:ascii="Arial" w:hAnsi="Arial" w:cs="Arial"/>
          <w:sz w:val="24"/>
          <w:szCs w:val="24"/>
        </w:rPr>
        <w:t xml:space="preserve"> detalles </w:t>
      </w:r>
      <w:r w:rsidR="0042788B">
        <w:rPr>
          <w:rFonts w:ascii="Arial" w:hAnsi="Arial" w:cs="Arial"/>
          <w:sz w:val="24"/>
          <w:szCs w:val="24"/>
        </w:rPr>
        <w:t xml:space="preserve">y especificaciones </w:t>
      </w:r>
      <w:r w:rsidR="00BC703E" w:rsidRPr="005C0280">
        <w:rPr>
          <w:rFonts w:ascii="Arial" w:hAnsi="Arial" w:cs="Arial"/>
          <w:sz w:val="24"/>
          <w:szCs w:val="24"/>
        </w:rPr>
        <w:t xml:space="preserve">requeridos </w:t>
      </w:r>
      <w:r w:rsidR="008E48B2" w:rsidRPr="005C0280">
        <w:rPr>
          <w:rFonts w:ascii="Arial" w:hAnsi="Arial" w:cs="Arial"/>
          <w:sz w:val="24"/>
          <w:szCs w:val="24"/>
        </w:rPr>
        <w:t>en la solicitud</w:t>
      </w:r>
      <w:r w:rsidR="0042788B">
        <w:rPr>
          <w:rFonts w:ascii="Arial" w:hAnsi="Arial" w:cs="Arial"/>
          <w:sz w:val="24"/>
          <w:szCs w:val="24"/>
        </w:rPr>
        <w:t xml:space="preserve"> de información</w:t>
      </w:r>
      <w:r w:rsidR="00BC703E" w:rsidRPr="005C0280">
        <w:rPr>
          <w:rFonts w:ascii="Arial" w:hAnsi="Arial" w:cs="Arial"/>
          <w:sz w:val="24"/>
          <w:szCs w:val="24"/>
        </w:rPr>
        <w:t>.</w:t>
      </w:r>
    </w:p>
    <w:p w:rsidR="0042788B" w:rsidRDefault="0042788B" w:rsidP="00327EC6">
      <w:pPr>
        <w:spacing w:after="0" w:line="240" w:lineRule="auto"/>
        <w:jc w:val="both"/>
        <w:rPr>
          <w:rFonts w:ascii="Arial" w:hAnsi="Arial" w:cs="Arial"/>
          <w:sz w:val="24"/>
          <w:szCs w:val="24"/>
          <w:lang w:eastAsia="en-US"/>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42788B">
        <w:rPr>
          <w:rFonts w:ascii="Arial" w:hAnsi="Arial" w:cs="Arial"/>
          <w:sz w:val="24"/>
          <w:szCs w:val="24"/>
        </w:rPr>
        <w:t>los señores</w:t>
      </w:r>
      <w:r w:rsidRPr="00BC703E">
        <w:rPr>
          <w:rFonts w:ascii="Arial" w:hAnsi="Arial" w:cs="Arial"/>
          <w:color w:val="000000"/>
          <w:sz w:val="24"/>
          <w:szCs w:val="24"/>
        </w:rPr>
        <w:t xml:space="preserve"> </w:t>
      </w:r>
      <w:r w:rsidR="007F6D55">
        <w:rPr>
          <w:rFonts w:ascii="Arial" w:hAnsi="Arial" w:cs="Arial"/>
          <w:b/>
          <w:sz w:val="24"/>
          <w:szCs w:val="24"/>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42788B"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Pr="00BC703E" w:rsidRDefault="00E22BCC" w:rsidP="001438D4">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42788B" w:rsidRPr="00BC703E">
        <w:rPr>
          <w:rFonts w:ascii="Arial" w:hAnsi="Arial" w:cs="Arial"/>
          <w:sz w:val="24"/>
          <w:szCs w:val="24"/>
        </w:rPr>
        <w:t xml:space="preserve">pública solicitada </w:t>
      </w:r>
      <w:r w:rsidR="0042788B" w:rsidRPr="0042788B">
        <w:rPr>
          <w:rFonts w:ascii="Arial" w:hAnsi="Arial" w:cs="Arial"/>
          <w:sz w:val="24"/>
          <w:szCs w:val="24"/>
        </w:rPr>
        <w:t>por</w:t>
      </w:r>
      <w:r w:rsidR="00BC703E" w:rsidRPr="0042788B">
        <w:rPr>
          <w:rFonts w:ascii="Arial" w:hAnsi="Arial" w:cs="Arial"/>
          <w:sz w:val="24"/>
          <w:szCs w:val="24"/>
        </w:rPr>
        <w:t xml:space="preserve"> </w:t>
      </w:r>
      <w:r w:rsidR="0042788B" w:rsidRPr="0042788B">
        <w:rPr>
          <w:rFonts w:ascii="Arial" w:hAnsi="Arial" w:cs="Arial"/>
          <w:sz w:val="24"/>
          <w:szCs w:val="24"/>
        </w:rPr>
        <w:t>los señores</w:t>
      </w:r>
      <w:r w:rsidR="00BC703E" w:rsidRPr="00BC703E">
        <w:rPr>
          <w:rFonts w:ascii="Arial" w:eastAsia="Times New Roman" w:hAnsi="Arial" w:cs="Arial"/>
          <w:color w:val="000000"/>
        </w:rPr>
        <w:t xml:space="preserve"> </w:t>
      </w:r>
      <w:r w:rsidR="007F6D55">
        <w:rPr>
          <w:rFonts w:ascii="Arial" w:hAnsi="Arial" w:cs="Arial"/>
          <w:b/>
          <w:sz w:val="24"/>
          <w:szCs w:val="24"/>
        </w:rPr>
        <w:t>//////////////////////</w:t>
      </w:r>
      <w:r w:rsidR="00394A9D">
        <w:rPr>
          <w:rFonts w:ascii="Arial" w:hAnsi="Arial" w:cs="Arial"/>
          <w:b/>
          <w:sz w:val="24"/>
          <w:szCs w:val="24"/>
        </w:rPr>
        <w:t>,</w:t>
      </w:r>
      <w:r w:rsidR="00BC703E" w:rsidRPr="00BC703E">
        <w:rPr>
          <w:rFonts w:ascii="Arial" w:hAnsi="Arial" w:cs="Arial"/>
          <w:sz w:val="24"/>
          <w:szCs w:val="24"/>
        </w:rPr>
        <w:t xml:space="preserve"> </w:t>
      </w:r>
      <w:r w:rsidRPr="00BC703E">
        <w:rPr>
          <w:rFonts w:ascii="Arial" w:hAnsi="Arial" w:cs="Arial"/>
          <w:sz w:val="24"/>
          <w:szCs w:val="24"/>
        </w:rPr>
        <w:t xml:space="preserve">en los términos y detalles </w:t>
      </w:r>
      <w:r w:rsidR="0042788B">
        <w:rPr>
          <w:rFonts w:ascii="Arial" w:hAnsi="Arial" w:cs="Arial"/>
          <w:sz w:val="24"/>
          <w:szCs w:val="24"/>
        </w:rPr>
        <w:t>requeridos, los cuales le serán enviados a través del correo electrónico, adjunto en archivo junto a la presente resolución.</w:t>
      </w:r>
    </w:p>
    <w:p w:rsidR="001438D4" w:rsidRPr="00BC703E" w:rsidRDefault="001438D4" w:rsidP="00E168A9">
      <w:pPr>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7F6D55">
        <w:rPr>
          <w:rFonts w:ascii="Arial" w:hAnsi="Arial" w:cs="Arial"/>
          <w:b/>
          <w:sz w:val="24"/>
          <w:szCs w:val="24"/>
        </w:rPr>
        <w:t>///////////////////////////</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42788B"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7F6D55" w:rsidRPr="007F6D55" w:rsidRDefault="007F6D55" w:rsidP="007F6D55">
      <w:pPr>
        <w:widowControl w:val="0"/>
        <w:autoSpaceDE w:val="0"/>
        <w:autoSpaceDN w:val="0"/>
        <w:adjustRightInd w:val="0"/>
        <w:spacing w:after="0" w:line="240" w:lineRule="auto"/>
        <w:contextualSpacing/>
        <w:jc w:val="both"/>
        <w:rPr>
          <w:rFonts w:ascii="Arial" w:hAnsi="Arial" w:cs="Arial"/>
          <w:b/>
          <w:color w:val="FF0000"/>
          <w:w w:val="102"/>
        </w:rPr>
      </w:pPr>
      <w:r w:rsidRPr="007F6D55">
        <w:rPr>
          <w:rFonts w:ascii="Arial" w:hAnsi="Arial" w:cs="Arial"/>
          <w:b/>
          <w:color w:val="FF0000"/>
          <w:lang w:val="es-ES_tradnl"/>
        </w:rPr>
        <w:t>La presente resolución es conforme con su original, la cual se encuentra firmada por la Lic</w:t>
      </w:r>
      <w:r w:rsidRPr="007F6D55">
        <w:rPr>
          <w:rFonts w:ascii="Arial" w:hAnsi="Arial" w:cs="Arial"/>
          <w:b/>
          <w:color w:val="FF0000"/>
          <w:lang w:val="es-ES_tradnl"/>
        </w:rPr>
        <w:t>da</w:t>
      </w:r>
      <w:r w:rsidRPr="007F6D55">
        <w:rPr>
          <w:rFonts w:ascii="Arial" w:hAnsi="Arial" w:cs="Arial"/>
          <w:b/>
          <w:color w:val="FF0000"/>
          <w:lang w:val="es-ES_tradnl"/>
        </w:rPr>
        <w:t xml:space="preserve">. </w:t>
      </w:r>
      <w:r w:rsidRPr="007F6D55">
        <w:rPr>
          <w:rFonts w:ascii="Arial" w:hAnsi="Arial" w:cs="Arial"/>
          <w:b/>
          <w:color w:val="FF0000"/>
          <w:spacing w:val="2"/>
        </w:rPr>
        <w:t>Jessica Elizabeth Peña Muñoz</w:t>
      </w:r>
      <w:r w:rsidRPr="007F6D55">
        <w:rPr>
          <w:rFonts w:ascii="Arial" w:hAnsi="Arial" w:cs="Arial"/>
          <w:b/>
          <w:color w:val="FF0000"/>
          <w:lang w:val="es-ES_tradnl"/>
        </w:rPr>
        <w:t xml:space="preserve">, </w:t>
      </w:r>
      <w:r w:rsidRPr="007F6D55">
        <w:rPr>
          <w:rFonts w:ascii="Arial" w:hAnsi="Arial" w:cs="Arial"/>
          <w:b/>
          <w:color w:val="FF0000"/>
          <w:spacing w:val="2"/>
        </w:rPr>
        <w:t>O</w:t>
      </w:r>
      <w:r w:rsidRPr="007F6D55">
        <w:rPr>
          <w:rFonts w:ascii="Arial" w:hAnsi="Arial" w:cs="Arial"/>
          <w:b/>
          <w:color w:val="FF0000"/>
          <w:spacing w:val="-3"/>
        </w:rPr>
        <w:t>f</w:t>
      </w:r>
      <w:r w:rsidRPr="007F6D55">
        <w:rPr>
          <w:rFonts w:ascii="Arial" w:hAnsi="Arial" w:cs="Arial"/>
          <w:b/>
          <w:color w:val="FF0000"/>
          <w:spacing w:val="3"/>
        </w:rPr>
        <w:t>i</w:t>
      </w:r>
      <w:r w:rsidRPr="007F6D55">
        <w:rPr>
          <w:rFonts w:ascii="Arial" w:hAnsi="Arial" w:cs="Arial"/>
          <w:b/>
          <w:color w:val="FF0000"/>
          <w:spacing w:val="-2"/>
        </w:rPr>
        <w:t>c</w:t>
      </w:r>
      <w:r w:rsidRPr="007F6D55">
        <w:rPr>
          <w:rFonts w:ascii="Arial" w:hAnsi="Arial" w:cs="Arial"/>
          <w:b/>
          <w:color w:val="FF0000"/>
          <w:spacing w:val="1"/>
        </w:rPr>
        <w:t>i</w:t>
      </w:r>
      <w:r w:rsidRPr="007F6D55">
        <w:rPr>
          <w:rFonts w:ascii="Arial" w:hAnsi="Arial" w:cs="Arial"/>
          <w:b/>
          <w:color w:val="FF0000"/>
          <w:spacing w:val="-2"/>
        </w:rPr>
        <w:t>a</w:t>
      </w:r>
      <w:r w:rsidRPr="007F6D55">
        <w:rPr>
          <w:rFonts w:ascii="Arial" w:hAnsi="Arial" w:cs="Arial"/>
          <w:b/>
          <w:color w:val="FF0000"/>
        </w:rPr>
        <w:t>l</w:t>
      </w:r>
      <w:r w:rsidRPr="007F6D55">
        <w:rPr>
          <w:rFonts w:ascii="Arial" w:hAnsi="Arial" w:cs="Arial"/>
          <w:b/>
          <w:color w:val="FF0000"/>
          <w:spacing w:val="7"/>
        </w:rPr>
        <w:t xml:space="preserve"> </w:t>
      </w:r>
      <w:r w:rsidRPr="007F6D55">
        <w:rPr>
          <w:rFonts w:ascii="Arial" w:hAnsi="Arial" w:cs="Arial"/>
          <w:b/>
          <w:color w:val="FF0000"/>
        </w:rPr>
        <w:t>de</w:t>
      </w:r>
      <w:r w:rsidRPr="007F6D55">
        <w:rPr>
          <w:rFonts w:ascii="Arial" w:hAnsi="Arial" w:cs="Arial"/>
          <w:b/>
          <w:color w:val="FF0000"/>
          <w:spacing w:val="-2"/>
        </w:rPr>
        <w:t xml:space="preserve"> </w:t>
      </w:r>
      <w:r w:rsidRPr="007F6D55">
        <w:rPr>
          <w:rFonts w:ascii="Arial" w:hAnsi="Arial" w:cs="Arial"/>
          <w:b/>
          <w:color w:val="FF0000"/>
          <w:spacing w:val="1"/>
        </w:rPr>
        <w:t>I</w:t>
      </w:r>
      <w:r w:rsidRPr="007F6D55">
        <w:rPr>
          <w:rFonts w:ascii="Arial" w:hAnsi="Arial" w:cs="Arial"/>
          <w:b/>
          <w:color w:val="FF0000"/>
        </w:rPr>
        <w:t>n</w:t>
      </w:r>
      <w:r w:rsidRPr="007F6D55">
        <w:rPr>
          <w:rFonts w:ascii="Arial" w:hAnsi="Arial" w:cs="Arial"/>
          <w:b/>
          <w:color w:val="FF0000"/>
          <w:spacing w:val="-1"/>
        </w:rPr>
        <w:t>fo</w:t>
      </w:r>
      <w:r w:rsidRPr="007F6D55">
        <w:rPr>
          <w:rFonts w:ascii="Arial" w:hAnsi="Arial" w:cs="Arial"/>
          <w:b/>
          <w:color w:val="FF0000"/>
        </w:rPr>
        <w:t>r</w:t>
      </w:r>
      <w:r w:rsidRPr="007F6D55">
        <w:rPr>
          <w:rFonts w:ascii="Arial" w:hAnsi="Arial" w:cs="Arial"/>
          <w:b/>
          <w:color w:val="FF0000"/>
          <w:spacing w:val="1"/>
        </w:rPr>
        <w:t>m</w:t>
      </w:r>
      <w:r w:rsidRPr="007F6D55">
        <w:rPr>
          <w:rFonts w:ascii="Arial" w:hAnsi="Arial" w:cs="Arial"/>
          <w:b/>
          <w:color w:val="FF0000"/>
          <w:spacing w:val="-2"/>
        </w:rPr>
        <w:t>ac</w:t>
      </w:r>
      <w:r w:rsidRPr="007F6D55">
        <w:rPr>
          <w:rFonts w:ascii="Arial" w:hAnsi="Arial" w:cs="Arial"/>
          <w:b/>
          <w:color w:val="FF0000"/>
          <w:spacing w:val="1"/>
        </w:rPr>
        <w:t>i</w:t>
      </w:r>
      <w:r w:rsidRPr="007F6D55">
        <w:rPr>
          <w:rFonts w:ascii="Arial" w:hAnsi="Arial" w:cs="Arial"/>
          <w:b/>
          <w:color w:val="FF0000"/>
          <w:spacing w:val="-1"/>
        </w:rPr>
        <w:t>ó</w:t>
      </w:r>
      <w:r w:rsidRPr="007F6D55">
        <w:rPr>
          <w:rFonts w:ascii="Arial" w:hAnsi="Arial" w:cs="Arial"/>
          <w:b/>
          <w:color w:val="FF0000"/>
        </w:rPr>
        <w:t>n</w:t>
      </w:r>
      <w:r w:rsidRPr="007F6D55">
        <w:rPr>
          <w:rFonts w:ascii="Arial" w:hAnsi="Arial" w:cs="Arial"/>
          <w:b/>
          <w:color w:val="FF0000"/>
          <w:spacing w:val="16"/>
        </w:rPr>
        <w:t xml:space="preserve"> </w:t>
      </w:r>
      <w:r w:rsidRPr="007F6D55">
        <w:rPr>
          <w:rFonts w:ascii="Arial" w:hAnsi="Arial" w:cs="Arial"/>
          <w:b/>
          <w:color w:val="FF0000"/>
          <w:w w:val="102"/>
        </w:rPr>
        <w:t>de la LNB.</w:t>
      </w:r>
    </w:p>
    <w:p w:rsidR="007F6D55" w:rsidRDefault="007F6D55" w:rsidP="007F6D55">
      <w:pPr>
        <w:spacing w:after="0" w:line="240" w:lineRule="auto"/>
        <w:jc w:val="both"/>
        <w:rPr>
          <w:rFonts w:ascii="Arial" w:hAnsi="Arial" w:cs="Arial"/>
          <w:b/>
          <w:sz w:val="24"/>
          <w:szCs w:val="24"/>
        </w:rPr>
      </w:pPr>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7F6D55" w:rsidRDefault="007F6D55" w:rsidP="0042788B">
      <w:pPr>
        <w:widowControl w:val="0"/>
        <w:autoSpaceDE w:val="0"/>
        <w:autoSpaceDN w:val="0"/>
        <w:adjustRightInd w:val="0"/>
        <w:spacing w:after="0" w:line="240" w:lineRule="auto"/>
        <w:contextualSpacing/>
      </w:pPr>
    </w:p>
    <w:p w:rsidR="00E168A9" w:rsidRDefault="00E168A9" w:rsidP="0042788B">
      <w:pPr>
        <w:widowControl w:val="0"/>
        <w:autoSpaceDE w:val="0"/>
        <w:autoSpaceDN w:val="0"/>
        <w:adjustRightInd w:val="0"/>
        <w:spacing w:after="0" w:line="240" w:lineRule="auto"/>
        <w:contextualSpacing/>
        <w:rPr>
          <w:rFonts w:ascii="Arial" w:hAnsi="Arial" w:cs="Arial"/>
          <w:b/>
          <w:w w:val="102"/>
          <w:sz w:val="24"/>
          <w:szCs w:val="24"/>
        </w:rPr>
      </w:pPr>
      <w:proofErr w:type="spellStart"/>
      <w:r w:rsidRPr="00E168A9">
        <w:t>JPeña</w:t>
      </w:r>
      <w:bookmarkStart w:id="0" w:name="_GoBack"/>
      <w:bookmarkEnd w:id="0"/>
      <w:proofErr w:type="spellEnd"/>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14" w:rsidRDefault="005B2A14" w:rsidP="00F425A5">
      <w:pPr>
        <w:spacing w:after="0" w:line="240" w:lineRule="auto"/>
      </w:pPr>
      <w:r>
        <w:separator/>
      </w:r>
    </w:p>
  </w:endnote>
  <w:endnote w:type="continuationSeparator" w:id="0">
    <w:p w:rsidR="005B2A14" w:rsidRDefault="005B2A14"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E22BCC" w:rsidRDefault="00E22BCC">
            <w:pPr>
              <w:pStyle w:val="Piedepgina"/>
              <w:jc w:val="right"/>
            </w:pPr>
            <w:r>
              <w:t xml:space="preserve">Página </w:t>
            </w:r>
            <w:r w:rsidR="002A6D1D">
              <w:rPr>
                <w:b/>
                <w:sz w:val="24"/>
                <w:szCs w:val="24"/>
              </w:rPr>
              <w:fldChar w:fldCharType="begin"/>
            </w:r>
            <w:r>
              <w:rPr>
                <w:b/>
              </w:rPr>
              <w:instrText>PAGE</w:instrText>
            </w:r>
            <w:r w:rsidR="002A6D1D">
              <w:rPr>
                <w:b/>
                <w:sz w:val="24"/>
                <w:szCs w:val="24"/>
              </w:rPr>
              <w:fldChar w:fldCharType="separate"/>
            </w:r>
            <w:r w:rsidR="007F6D55">
              <w:rPr>
                <w:b/>
                <w:noProof/>
              </w:rPr>
              <w:t>2</w:t>
            </w:r>
            <w:r w:rsidR="002A6D1D">
              <w:rPr>
                <w:b/>
                <w:sz w:val="24"/>
                <w:szCs w:val="24"/>
              </w:rPr>
              <w:fldChar w:fldCharType="end"/>
            </w:r>
            <w:r>
              <w:t xml:space="preserve"> de </w:t>
            </w:r>
            <w:r w:rsidR="002A6D1D">
              <w:rPr>
                <w:b/>
                <w:sz w:val="24"/>
                <w:szCs w:val="24"/>
              </w:rPr>
              <w:fldChar w:fldCharType="begin"/>
            </w:r>
            <w:r>
              <w:rPr>
                <w:b/>
              </w:rPr>
              <w:instrText>NUMPAGES</w:instrText>
            </w:r>
            <w:r w:rsidR="002A6D1D">
              <w:rPr>
                <w:b/>
                <w:sz w:val="24"/>
                <w:szCs w:val="24"/>
              </w:rPr>
              <w:fldChar w:fldCharType="separate"/>
            </w:r>
            <w:r w:rsidR="007F6D55">
              <w:rPr>
                <w:b/>
                <w:noProof/>
              </w:rPr>
              <w:t>2</w:t>
            </w:r>
            <w:r w:rsidR="002A6D1D">
              <w:rPr>
                <w:b/>
                <w:sz w:val="24"/>
                <w:szCs w:val="24"/>
              </w:rPr>
              <w:fldChar w:fldCharType="end"/>
            </w:r>
          </w:p>
        </w:sdtContent>
      </w:sdt>
    </w:sdtContent>
  </w:sdt>
  <w:p w:rsidR="00E22BCC" w:rsidRDefault="00E22BC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CC" w:rsidRPr="00E168A9" w:rsidRDefault="00E22BCC" w:rsidP="00E168A9">
    <w:pPr>
      <w:pBdr>
        <w:bottom w:val="single" w:sz="12" w:space="1" w:color="auto"/>
      </w:pBd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p>
  <w:p w:rsidR="0042788B" w:rsidRDefault="0042788B" w:rsidP="0042788B">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42788B" w:rsidRPr="00C93B38" w:rsidRDefault="0042788B" w:rsidP="0042788B">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42788B" w:rsidRPr="00C93B38" w:rsidRDefault="0042788B" w:rsidP="0042788B">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w:t>
    </w:r>
  </w:p>
  <w:p w:rsidR="00E22BCC" w:rsidRPr="00C93B38" w:rsidRDefault="00E22BCC" w:rsidP="0042788B">
    <w:pPr>
      <w:tabs>
        <w:tab w:val="center" w:pos="4419"/>
        <w:tab w:val="right" w:pos="8838"/>
      </w:tabs>
      <w:spacing w:after="0" w:line="240" w:lineRule="auto"/>
      <w:rPr>
        <w:rFonts w:ascii="Arial" w:eastAsia="Calibri" w:hAnsi="Arial" w:cs="Arial"/>
        <w:sz w:val="18"/>
        <w:szCs w:val="18"/>
        <w:lang w:eastAsia="en-US"/>
      </w:rPr>
    </w:pPr>
    <w:r>
      <w:rPr>
        <w:rFonts w:ascii="Arial" w:eastAsia="Calibri" w:hAnsi="Arial" w:cs="Arial"/>
        <w:b/>
        <w:sz w:val="18"/>
        <w:szCs w:val="18"/>
        <w:lang w:eastAsia="en-US"/>
      </w:rPr>
      <w:tab/>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14" w:rsidRDefault="005B2A14" w:rsidP="00F425A5">
      <w:pPr>
        <w:spacing w:after="0" w:line="240" w:lineRule="auto"/>
      </w:pPr>
      <w:r>
        <w:separator/>
      </w:r>
    </w:p>
  </w:footnote>
  <w:footnote w:type="continuationSeparator" w:id="0">
    <w:p w:rsidR="005B2A14" w:rsidRDefault="005B2A14"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3B" w:rsidRDefault="00843F3B" w:rsidP="00843F3B">
    <w:pPr>
      <w:contextualSpacing/>
      <w:jc w:val="right"/>
      <w:rPr>
        <w:rFonts w:ascii="Arial" w:hAnsi="Arial" w:cs="Arial"/>
        <w:b/>
        <w:color w:val="000080"/>
        <w:sz w:val="20"/>
      </w:rPr>
    </w:pPr>
    <w:r w:rsidRPr="00A333DD">
      <w:rPr>
        <w:noProof/>
        <w:lang w:val="es-ES" w:eastAsia="es-ES"/>
      </w:rPr>
      <w:drawing>
        <wp:anchor distT="0" distB="0" distL="114300" distR="114300" simplePos="0" relativeHeight="251660288" behindDoc="1" locked="0" layoutInCell="1" allowOverlap="1" wp14:anchorId="40ACC0AA" wp14:editId="3E6815C5">
          <wp:simplePos x="0" y="0"/>
          <wp:positionH relativeFrom="margin">
            <wp:posOffset>4199890</wp:posOffset>
          </wp:positionH>
          <wp:positionV relativeFrom="paragraph">
            <wp:posOffset>-63500</wp:posOffset>
          </wp:positionV>
          <wp:extent cx="1251585" cy="351790"/>
          <wp:effectExtent l="0" t="0" r="571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
                    <a:extLst>
                      <a:ext uri="{28A0092B-C50C-407E-A947-70E740481C1C}">
                        <a14:useLocalDpi xmlns:a14="http://schemas.microsoft.com/office/drawing/2010/main" val="0"/>
                      </a:ext>
                    </a:extLst>
                  </a:blip>
                  <a:srcRect b="18889"/>
                  <a:stretch/>
                </pic:blipFill>
                <pic:spPr>
                  <a:xfrm>
                    <a:off x="0" y="0"/>
                    <a:ext cx="1251585" cy="35179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CD66E85" wp14:editId="495AEFC2">
          <wp:simplePos x="0" y="0"/>
          <wp:positionH relativeFrom="margin">
            <wp:posOffset>15240</wp:posOffset>
          </wp:positionH>
          <wp:positionV relativeFrom="paragraph">
            <wp:posOffset>-145415</wp:posOffset>
          </wp:positionV>
          <wp:extent cx="1238250" cy="579120"/>
          <wp:effectExtent l="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0" cy="579120"/>
                  </a:xfrm>
                  <a:prstGeom prst="rect">
                    <a:avLst/>
                  </a:prstGeom>
                </pic:spPr>
              </pic:pic>
            </a:graphicData>
          </a:graphic>
          <wp14:sizeRelH relativeFrom="page">
            <wp14:pctWidth>0</wp14:pctWidth>
          </wp14:sizeRelH>
          <wp14:sizeRelV relativeFrom="page">
            <wp14:pctHeight>0</wp14:pctHeight>
          </wp14:sizeRelV>
        </wp:anchor>
      </w:drawing>
    </w:r>
  </w:p>
  <w:p w:rsidR="00843F3B" w:rsidRPr="00AE5886" w:rsidRDefault="00843F3B" w:rsidP="00843F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415B5"/>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94A9D"/>
    <w:rsid w:val="003A732E"/>
    <w:rsid w:val="003C0FEF"/>
    <w:rsid w:val="003D3423"/>
    <w:rsid w:val="003E1B04"/>
    <w:rsid w:val="003E2252"/>
    <w:rsid w:val="003E7751"/>
    <w:rsid w:val="003F173B"/>
    <w:rsid w:val="003F6697"/>
    <w:rsid w:val="004114E8"/>
    <w:rsid w:val="0041769E"/>
    <w:rsid w:val="0042788B"/>
    <w:rsid w:val="0044516C"/>
    <w:rsid w:val="00453E40"/>
    <w:rsid w:val="004601DD"/>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950A7"/>
    <w:rsid w:val="005A0071"/>
    <w:rsid w:val="005A5A38"/>
    <w:rsid w:val="005B0347"/>
    <w:rsid w:val="005B2A14"/>
    <w:rsid w:val="005C0280"/>
    <w:rsid w:val="005D5B8E"/>
    <w:rsid w:val="005E6462"/>
    <w:rsid w:val="005E67D1"/>
    <w:rsid w:val="005E7EA5"/>
    <w:rsid w:val="005F5077"/>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5010"/>
    <w:rsid w:val="006E3986"/>
    <w:rsid w:val="006E3CEB"/>
    <w:rsid w:val="006E3D05"/>
    <w:rsid w:val="006E759D"/>
    <w:rsid w:val="006F5E7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7F6D55"/>
    <w:rsid w:val="008054A4"/>
    <w:rsid w:val="008064EA"/>
    <w:rsid w:val="008075D7"/>
    <w:rsid w:val="00807FEF"/>
    <w:rsid w:val="008116F2"/>
    <w:rsid w:val="00812151"/>
    <w:rsid w:val="0082470A"/>
    <w:rsid w:val="00840553"/>
    <w:rsid w:val="00843F3B"/>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4BDA"/>
    <w:rsid w:val="00A95D0B"/>
    <w:rsid w:val="00AA5BDA"/>
    <w:rsid w:val="00AB220B"/>
    <w:rsid w:val="00AD1ED6"/>
    <w:rsid w:val="00AD3E68"/>
    <w:rsid w:val="00AD4CA0"/>
    <w:rsid w:val="00AE4794"/>
    <w:rsid w:val="00AE4C81"/>
    <w:rsid w:val="00AE52F0"/>
    <w:rsid w:val="00B1076C"/>
    <w:rsid w:val="00B133E9"/>
    <w:rsid w:val="00B40D16"/>
    <w:rsid w:val="00B4347D"/>
    <w:rsid w:val="00B641A2"/>
    <w:rsid w:val="00B67B52"/>
    <w:rsid w:val="00B70BB2"/>
    <w:rsid w:val="00B92DC3"/>
    <w:rsid w:val="00B974A0"/>
    <w:rsid w:val="00B97B3B"/>
    <w:rsid w:val="00BB3670"/>
    <w:rsid w:val="00BB3B37"/>
    <w:rsid w:val="00BC128E"/>
    <w:rsid w:val="00BC5C6B"/>
    <w:rsid w:val="00BC703E"/>
    <w:rsid w:val="00BD5989"/>
    <w:rsid w:val="00BD6665"/>
    <w:rsid w:val="00BE008A"/>
    <w:rsid w:val="00BE1762"/>
    <w:rsid w:val="00BF6BAC"/>
    <w:rsid w:val="00C00966"/>
    <w:rsid w:val="00C02998"/>
    <w:rsid w:val="00C12112"/>
    <w:rsid w:val="00C145C7"/>
    <w:rsid w:val="00C20C32"/>
    <w:rsid w:val="00C335F0"/>
    <w:rsid w:val="00C46524"/>
    <w:rsid w:val="00C51288"/>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777F1"/>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27939"/>
    <w:rsid w:val="00E30400"/>
    <w:rsid w:val="00E41558"/>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65032"/>
  <w15:docId w15:val="{3B12587F-722C-4E66-A0FF-FEA2C26C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rsid w:val="00F425A5"/>
    <w:pPr>
      <w:tabs>
        <w:tab w:val="center" w:pos="4252"/>
        <w:tab w:val="right" w:pos="8504"/>
      </w:tabs>
    </w:pPr>
  </w:style>
  <w:style w:type="character" w:customStyle="1" w:styleId="EncabezadoCar">
    <w:name w:val="Encabezado Car"/>
    <w:basedOn w:val="Fuentedeprrafopredeter"/>
    <w:link w:val="Encabezado"/>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D874-4200-4031-9331-BD35547B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Jessica Peña</cp:lastModifiedBy>
  <cp:revision>3</cp:revision>
  <cp:lastPrinted>2021-02-01T18:03:00Z</cp:lastPrinted>
  <dcterms:created xsi:type="dcterms:W3CDTF">2021-02-01T19:39:00Z</dcterms:created>
  <dcterms:modified xsi:type="dcterms:W3CDTF">2021-02-01T19:41:00Z</dcterms:modified>
</cp:coreProperties>
</file>