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34" w:rsidRDefault="001C5A34" w:rsidP="00E8187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73774" w:rsidRPr="00623483" w:rsidRDefault="003100F3" w:rsidP="00E8187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</w:t>
      </w:r>
      <w:r w:rsidR="008C67CB" w:rsidRPr="00ED237F">
        <w:rPr>
          <w:rFonts w:ascii="Arial" w:hAnsi="Arial" w:cs="Arial"/>
          <w:b/>
          <w:sz w:val="28"/>
          <w:szCs w:val="28"/>
        </w:rPr>
        <w:t xml:space="preserve">DIGO </w:t>
      </w:r>
      <w:r w:rsidR="00E0220B" w:rsidRPr="00623483">
        <w:rPr>
          <w:rFonts w:ascii="Arial" w:hAnsi="Arial" w:cs="Arial"/>
          <w:b/>
          <w:sz w:val="28"/>
          <w:szCs w:val="28"/>
        </w:rPr>
        <w:t>6</w:t>
      </w:r>
      <w:r w:rsidR="00623483" w:rsidRPr="00623483">
        <w:rPr>
          <w:rFonts w:ascii="Arial" w:hAnsi="Arial" w:cs="Arial"/>
          <w:b/>
          <w:sz w:val="28"/>
          <w:szCs w:val="28"/>
        </w:rPr>
        <w:t>6</w:t>
      </w:r>
      <w:r w:rsidR="00E0220B" w:rsidRPr="00623483">
        <w:rPr>
          <w:rFonts w:ascii="Arial" w:hAnsi="Arial" w:cs="Arial"/>
          <w:b/>
          <w:sz w:val="28"/>
          <w:szCs w:val="28"/>
        </w:rPr>
        <w:t>5</w:t>
      </w:r>
      <w:r w:rsidR="0051351C" w:rsidRPr="00623483">
        <w:rPr>
          <w:rFonts w:ascii="Arial" w:hAnsi="Arial" w:cs="Arial"/>
          <w:b/>
          <w:sz w:val="28"/>
          <w:szCs w:val="28"/>
        </w:rPr>
        <w:t xml:space="preserve"> </w:t>
      </w:r>
      <w:r w:rsidR="00623483" w:rsidRPr="00623483">
        <w:rPr>
          <w:rFonts w:ascii="Arial" w:hAnsi="Arial" w:cs="Arial"/>
          <w:b/>
          <w:sz w:val="28"/>
          <w:szCs w:val="28"/>
        </w:rPr>
        <w:t>310</w:t>
      </w:r>
      <w:r w:rsidR="005322E0" w:rsidRPr="00623483">
        <w:rPr>
          <w:rFonts w:ascii="Arial" w:hAnsi="Arial" w:cs="Arial"/>
          <w:b/>
          <w:sz w:val="28"/>
          <w:szCs w:val="28"/>
        </w:rPr>
        <w:t xml:space="preserve"> </w:t>
      </w:r>
    </w:p>
    <w:p w:rsidR="00A07631" w:rsidRPr="00A07631" w:rsidRDefault="008E1BB7" w:rsidP="0062202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INSTRUCTIVO</w:t>
      </w:r>
      <w:r w:rsidR="00E066C8">
        <w:rPr>
          <w:rFonts w:ascii="Arial" w:hAnsi="Arial" w:cs="Arial"/>
          <w:b/>
          <w:sz w:val="28"/>
          <w:szCs w:val="28"/>
        </w:rPr>
        <w:t xml:space="preserve"> PARA </w:t>
      </w:r>
      <w:r w:rsidR="00D5702D">
        <w:rPr>
          <w:rFonts w:ascii="Arial" w:hAnsi="Arial" w:cs="Arial"/>
          <w:b/>
          <w:sz w:val="28"/>
          <w:szCs w:val="28"/>
        </w:rPr>
        <w:t>LA ADMINISTRACION DE</w:t>
      </w:r>
      <w:r w:rsidR="00D72373">
        <w:rPr>
          <w:rFonts w:ascii="Arial" w:hAnsi="Arial" w:cs="Arial"/>
          <w:b/>
          <w:sz w:val="28"/>
          <w:szCs w:val="28"/>
        </w:rPr>
        <w:t xml:space="preserve"> CREDITO</w:t>
      </w:r>
      <w:r w:rsidR="00D5702D">
        <w:rPr>
          <w:rFonts w:ascii="Arial" w:hAnsi="Arial" w:cs="Arial"/>
          <w:b/>
          <w:sz w:val="28"/>
          <w:szCs w:val="28"/>
        </w:rPr>
        <w:t xml:space="preserve"> AUTOMATICO HASTA DOS SE</w:t>
      </w:r>
      <w:bookmarkStart w:id="0" w:name="_GoBack"/>
      <w:bookmarkEnd w:id="0"/>
      <w:r w:rsidR="00D5702D">
        <w:rPr>
          <w:rFonts w:ascii="Arial" w:hAnsi="Arial" w:cs="Arial"/>
          <w:b/>
          <w:sz w:val="28"/>
          <w:szCs w:val="28"/>
        </w:rPr>
        <w:t>RIES DE BILLETES</w:t>
      </w:r>
    </w:p>
    <w:p w:rsidR="008C67CB" w:rsidRDefault="008C67C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430" w:type="dxa"/>
        <w:jc w:val="center"/>
        <w:tblLook w:val="01E0" w:firstRow="1" w:lastRow="1" w:firstColumn="1" w:lastColumn="1" w:noHBand="0" w:noVBand="0"/>
      </w:tblPr>
      <w:tblGrid>
        <w:gridCol w:w="3967"/>
        <w:gridCol w:w="5463"/>
      </w:tblGrid>
      <w:tr w:rsidR="000C0C10" w:rsidTr="003D0232">
        <w:trPr>
          <w:jc w:val="center"/>
        </w:trPr>
        <w:tc>
          <w:tcPr>
            <w:tcW w:w="3967" w:type="dxa"/>
          </w:tcPr>
          <w:p w:rsidR="000C0C10" w:rsidRDefault="000C0C10" w:rsidP="00423FC2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AUTORIZADO:</w:t>
            </w:r>
          </w:p>
          <w:p w:rsidR="000C0C10" w:rsidRDefault="000C0C10" w:rsidP="00423FC2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C0C10" w:rsidRDefault="000C0C10" w:rsidP="00423FC2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C0C10" w:rsidRDefault="000C0C10" w:rsidP="00423FC2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C0C10" w:rsidRDefault="000C0C10" w:rsidP="00423FC2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C0C10" w:rsidRPr="002A7B92" w:rsidRDefault="000C0C10" w:rsidP="00423FC2">
            <w:pPr>
              <w:ind w:left="192" w:hanging="192"/>
              <w:jc w:val="both"/>
              <w:rPr>
                <w:rFonts w:ascii="Arial" w:hAnsi="Arial" w:cs="Arial"/>
                <w:b/>
                <w:color w:val="000000"/>
                <w:sz w:val="8"/>
                <w:szCs w:val="22"/>
              </w:rPr>
            </w:pPr>
          </w:p>
          <w:p w:rsidR="000C0C10" w:rsidRPr="00AB0D2C" w:rsidRDefault="000C0C10" w:rsidP="00423FC2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63" w:type="dxa"/>
          </w:tcPr>
          <w:p w:rsidR="000C0C10" w:rsidRDefault="000C0C10" w:rsidP="00423FC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0C0C10" w:rsidRDefault="000C0C10" w:rsidP="006C4428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0C0C10" w:rsidRDefault="000C0C10" w:rsidP="006C44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0C0C10" w:rsidRDefault="00E066C8" w:rsidP="001D294C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Rogelio Fonseca</w:t>
            </w:r>
          </w:p>
          <w:p w:rsidR="001D294C" w:rsidRPr="009B45CA" w:rsidRDefault="001D294C" w:rsidP="001D294C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Presidente Institucional</w:t>
            </w:r>
          </w:p>
        </w:tc>
      </w:tr>
      <w:tr w:rsidR="000C0C10" w:rsidTr="003D0232">
        <w:trPr>
          <w:trHeight w:val="1183"/>
          <w:jc w:val="center"/>
        </w:trPr>
        <w:tc>
          <w:tcPr>
            <w:tcW w:w="3967" w:type="dxa"/>
          </w:tcPr>
          <w:p w:rsidR="00A11A17" w:rsidRDefault="001D294C" w:rsidP="0032220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VISTO BUENO</w:t>
            </w:r>
            <w:r w:rsidR="00A11A17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:rsidR="00622025" w:rsidRDefault="00622025" w:rsidP="006B48F4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C0C10" w:rsidRDefault="000C0C10" w:rsidP="00351AD7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C0C10" w:rsidRDefault="000C0C10" w:rsidP="00423FC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C0C10" w:rsidRDefault="000C0C10" w:rsidP="00423FC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C0C10" w:rsidRDefault="000C0C10" w:rsidP="00423FC2">
            <w:pPr>
              <w:ind w:left="19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63" w:type="dxa"/>
            <w:vMerge w:val="restart"/>
          </w:tcPr>
          <w:p w:rsidR="000C0C10" w:rsidRDefault="000C0C10" w:rsidP="00423FC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0C0C10" w:rsidRDefault="000C0C10" w:rsidP="006C4428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F28A6" w:rsidRDefault="003F28A6" w:rsidP="006C4428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0C0C10" w:rsidRDefault="00E066C8" w:rsidP="001D294C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Armando Sánchez</w:t>
            </w:r>
          </w:p>
          <w:p w:rsidR="001D294C" w:rsidRDefault="001D294C" w:rsidP="001D294C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Gerente General</w:t>
            </w:r>
          </w:p>
        </w:tc>
      </w:tr>
      <w:tr w:rsidR="000C0C10" w:rsidTr="003D0232">
        <w:trPr>
          <w:trHeight w:val="64"/>
          <w:jc w:val="center"/>
        </w:trPr>
        <w:tc>
          <w:tcPr>
            <w:tcW w:w="3967" w:type="dxa"/>
          </w:tcPr>
          <w:p w:rsidR="000C0C10" w:rsidRDefault="000C0C10" w:rsidP="000C0C10">
            <w:pPr>
              <w:jc w:val="both"/>
              <w:rPr>
                <w:rFonts w:ascii="Arial" w:hAnsi="Arial" w:cs="Arial"/>
                <w:b/>
                <w:sz w:val="2"/>
              </w:rPr>
            </w:pPr>
          </w:p>
          <w:p w:rsidR="00510621" w:rsidRDefault="00510621" w:rsidP="000C0C10">
            <w:pPr>
              <w:jc w:val="both"/>
              <w:rPr>
                <w:rFonts w:ascii="Arial" w:hAnsi="Arial" w:cs="Arial"/>
                <w:b/>
                <w:sz w:val="2"/>
              </w:rPr>
            </w:pPr>
          </w:p>
          <w:p w:rsidR="00510621" w:rsidRPr="000C0C10" w:rsidRDefault="00510621" w:rsidP="000C0C10">
            <w:pPr>
              <w:jc w:val="both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463" w:type="dxa"/>
            <w:vMerge/>
          </w:tcPr>
          <w:p w:rsidR="000C0C10" w:rsidRDefault="000C0C10" w:rsidP="006C4428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</w:tr>
      <w:tr w:rsidR="003D0232" w:rsidTr="003D0232">
        <w:trPr>
          <w:jc w:val="center"/>
        </w:trPr>
        <w:tc>
          <w:tcPr>
            <w:tcW w:w="3967" w:type="dxa"/>
          </w:tcPr>
          <w:p w:rsidR="003D0232" w:rsidRPr="002A7B92" w:rsidRDefault="00A11A17" w:rsidP="00A11A17">
            <w:pPr>
              <w:rPr>
                <w:rFonts w:ascii="Arial" w:hAnsi="Arial" w:cs="Arial"/>
                <w:b/>
                <w:color w:val="000000"/>
                <w:sz w:val="8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</w:t>
            </w:r>
            <w:r w:rsidR="001D294C">
              <w:rPr>
                <w:rFonts w:ascii="Arial" w:hAnsi="Arial" w:cs="Arial"/>
                <w:b/>
                <w:color w:val="000000"/>
                <w:sz w:val="22"/>
                <w:szCs w:val="22"/>
              </w:rPr>
              <w:t>VISADO</w:t>
            </w:r>
            <w:r w:rsidRPr="00F51C6E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2A7B92">
              <w:rPr>
                <w:rFonts w:ascii="Arial" w:hAnsi="Arial" w:cs="Arial"/>
                <w:b/>
                <w:color w:val="000000"/>
                <w:sz w:val="8"/>
                <w:szCs w:val="22"/>
              </w:rPr>
              <w:t xml:space="preserve"> </w:t>
            </w:r>
          </w:p>
          <w:p w:rsidR="003D0232" w:rsidRDefault="003D0232" w:rsidP="003D0232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3D0232" w:rsidRDefault="003D0232" w:rsidP="003D0232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3D0232" w:rsidRDefault="003D0232" w:rsidP="003D0232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1D294C" w:rsidRDefault="001D294C" w:rsidP="001D294C">
            <w:pPr>
              <w:rPr>
                <w:rFonts w:ascii="Arial" w:hAnsi="Arial" w:cs="Arial"/>
                <w:b/>
                <w:color w:val="000000"/>
              </w:rPr>
            </w:pPr>
          </w:p>
          <w:p w:rsidR="00322200" w:rsidRDefault="00322200" w:rsidP="001D294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322200" w:rsidRDefault="00322200" w:rsidP="0032220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03F8A" w:rsidRDefault="00003F8A" w:rsidP="0032220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03F8A" w:rsidRDefault="00003F8A" w:rsidP="0032220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03F8A" w:rsidRDefault="00003F8A" w:rsidP="0032220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322200" w:rsidRDefault="001D294C" w:rsidP="0032220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RESPONSABLE DEL </w:t>
            </w:r>
          </w:p>
          <w:p w:rsidR="003D0232" w:rsidRDefault="001D294C" w:rsidP="0032220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51C6E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PROCESO:</w:t>
            </w:r>
          </w:p>
          <w:p w:rsidR="00322200" w:rsidRDefault="00322200" w:rsidP="0032220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322200" w:rsidRDefault="00322200" w:rsidP="0032220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322200" w:rsidRDefault="00322200" w:rsidP="0032220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322200" w:rsidRPr="00AB0D2C" w:rsidRDefault="00322200" w:rsidP="0032220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63" w:type="dxa"/>
          </w:tcPr>
          <w:p w:rsidR="003D0232" w:rsidRDefault="003D0232" w:rsidP="003D02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3D0232" w:rsidRDefault="003D0232" w:rsidP="001D294C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F28A6" w:rsidRDefault="003F28A6" w:rsidP="001D294C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D0232" w:rsidRDefault="00E066C8" w:rsidP="003D0232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Licd</w:t>
            </w:r>
            <w:r w:rsidR="00D72373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D72373">
              <w:rPr>
                <w:rFonts w:ascii="Arial" w:hAnsi="Arial" w:cs="Arial"/>
                <w:b/>
              </w:rPr>
              <w:t>Javier Alvarenga</w:t>
            </w:r>
            <w:r w:rsidR="005D2C01">
              <w:rPr>
                <w:rFonts w:ascii="Arial" w:hAnsi="Arial" w:cs="Arial"/>
                <w:b/>
              </w:rPr>
              <w:t xml:space="preserve"> </w:t>
            </w:r>
          </w:p>
          <w:p w:rsidR="001D294C" w:rsidRDefault="001D294C" w:rsidP="003D0232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</w:t>
            </w:r>
            <w:r w:rsidR="00E066C8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Unidad de Planeación Estratégica, Género y Medio Ambiente</w:t>
            </w:r>
          </w:p>
          <w:p w:rsidR="00322200" w:rsidRDefault="00322200" w:rsidP="003222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22200" w:rsidRDefault="00322200" w:rsidP="003222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22200" w:rsidRDefault="00322200" w:rsidP="003222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22200" w:rsidRDefault="00D20A54" w:rsidP="0032220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Lic. </w:t>
            </w:r>
            <w:r w:rsidR="00D72373">
              <w:rPr>
                <w:rFonts w:ascii="Arial" w:hAnsi="Arial" w:cs="Arial"/>
                <w:b/>
              </w:rPr>
              <w:t>Le</w:t>
            </w:r>
            <w:r w:rsidR="0076688A">
              <w:rPr>
                <w:rFonts w:ascii="Arial" w:hAnsi="Arial" w:cs="Arial"/>
                <w:b/>
              </w:rPr>
              <w:t>onardo Hernández</w:t>
            </w:r>
          </w:p>
          <w:p w:rsidR="001D294C" w:rsidRDefault="00D20A54" w:rsidP="0076688A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Gerente </w:t>
            </w:r>
            <w:r w:rsidR="0076688A">
              <w:rPr>
                <w:rFonts w:ascii="Arial" w:hAnsi="Arial" w:cs="Arial"/>
                <w:b/>
              </w:rPr>
              <w:t>de Operaciones y Tecnología</w:t>
            </w:r>
          </w:p>
        </w:tc>
      </w:tr>
      <w:tr w:rsidR="003D0232" w:rsidTr="003D0232">
        <w:trPr>
          <w:jc w:val="center"/>
        </w:trPr>
        <w:tc>
          <w:tcPr>
            <w:tcW w:w="3967" w:type="dxa"/>
          </w:tcPr>
          <w:p w:rsidR="003D0232" w:rsidRPr="006E39AC" w:rsidRDefault="003D0232" w:rsidP="003D023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3D0232" w:rsidRDefault="003D0232" w:rsidP="003D023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creación:</w:t>
            </w:r>
          </w:p>
        </w:tc>
        <w:tc>
          <w:tcPr>
            <w:tcW w:w="5463" w:type="dxa"/>
          </w:tcPr>
          <w:p w:rsidR="003D0232" w:rsidRDefault="003D0232" w:rsidP="003D0232">
            <w:pPr>
              <w:rPr>
                <w:rFonts w:ascii="Arial" w:hAnsi="Arial" w:cs="Arial"/>
                <w:sz w:val="10"/>
              </w:rPr>
            </w:pPr>
          </w:p>
          <w:p w:rsidR="003D0232" w:rsidRDefault="003D0232" w:rsidP="003D0232">
            <w:pPr>
              <w:rPr>
                <w:rFonts w:ascii="Arial" w:hAnsi="Arial" w:cs="Arial"/>
                <w:sz w:val="10"/>
              </w:rPr>
            </w:pPr>
          </w:p>
          <w:p w:rsidR="00322200" w:rsidRPr="006E39AC" w:rsidRDefault="00322200" w:rsidP="003D0232">
            <w:pPr>
              <w:rPr>
                <w:rFonts w:ascii="Arial" w:hAnsi="Arial" w:cs="Arial"/>
                <w:sz w:val="10"/>
              </w:rPr>
            </w:pPr>
          </w:p>
          <w:p w:rsidR="003D0232" w:rsidRPr="001D3A1A" w:rsidRDefault="00D72373" w:rsidP="00D72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3D0232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agosto</w:t>
            </w:r>
            <w:r w:rsidR="003F28A6">
              <w:rPr>
                <w:rFonts w:ascii="Arial" w:hAnsi="Arial" w:cs="Arial"/>
              </w:rPr>
              <w:t xml:space="preserve"> de 20</w:t>
            </w:r>
            <w:r>
              <w:rPr>
                <w:rFonts w:ascii="Arial" w:hAnsi="Arial" w:cs="Arial"/>
              </w:rPr>
              <w:t>16</w:t>
            </w:r>
          </w:p>
        </w:tc>
      </w:tr>
      <w:tr w:rsidR="003D0232" w:rsidTr="003D0232">
        <w:trPr>
          <w:jc w:val="center"/>
        </w:trPr>
        <w:tc>
          <w:tcPr>
            <w:tcW w:w="3967" w:type="dxa"/>
          </w:tcPr>
          <w:p w:rsidR="003D0232" w:rsidRDefault="003D0232" w:rsidP="003D023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última modificación:</w:t>
            </w:r>
          </w:p>
        </w:tc>
        <w:tc>
          <w:tcPr>
            <w:tcW w:w="5463" w:type="dxa"/>
          </w:tcPr>
          <w:p w:rsidR="003D0232" w:rsidRPr="00BF3C9F" w:rsidRDefault="007F51E9" w:rsidP="00403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D0232" w:rsidRPr="00A236E9">
              <w:rPr>
                <w:rFonts w:ascii="Arial" w:hAnsi="Arial" w:cs="Arial"/>
              </w:rPr>
              <w:t xml:space="preserve"> de</w:t>
            </w:r>
            <w:r w:rsidR="00A236E9">
              <w:rPr>
                <w:rFonts w:ascii="Arial" w:hAnsi="Arial" w:cs="Arial"/>
              </w:rPr>
              <w:t xml:space="preserve"> </w:t>
            </w:r>
            <w:r w:rsidR="0040348A">
              <w:rPr>
                <w:rFonts w:ascii="Arial" w:hAnsi="Arial" w:cs="Arial"/>
              </w:rPr>
              <w:t>septiembre</w:t>
            </w:r>
            <w:r w:rsidR="001D294C">
              <w:rPr>
                <w:rFonts w:ascii="Arial" w:hAnsi="Arial" w:cs="Arial"/>
              </w:rPr>
              <w:t xml:space="preserve"> de </w:t>
            </w:r>
            <w:r w:rsidR="003F28A6">
              <w:rPr>
                <w:rFonts w:ascii="Arial" w:hAnsi="Arial" w:cs="Arial"/>
              </w:rPr>
              <w:t>2016</w:t>
            </w:r>
          </w:p>
        </w:tc>
      </w:tr>
      <w:tr w:rsidR="003D0232" w:rsidTr="003D0232">
        <w:trPr>
          <w:jc w:val="center"/>
        </w:trPr>
        <w:tc>
          <w:tcPr>
            <w:tcW w:w="3967" w:type="dxa"/>
          </w:tcPr>
          <w:p w:rsidR="003D0232" w:rsidRDefault="003D0232" w:rsidP="003D023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vigencia:</w:t>
            </w:r>
          </w:p>
        </w:tc>
        <w:tc>
          <w:tcPr>
            <w:tcW w:w="5463" w:type="dxa"/>
          </w:tcPr>
          <w:p w:rsidR="003D0232" w:rsidRPr="000C0C10" w:rsidRDefault="007F51E9" w:rsidP="007F51E9">
            <w:pPr>
              <w:rPr>
                <w:rFonts w:ascii="Arial" w:hAnsi="Arial" w:cs="Arial"/>
                <w:color w:val="4F81BD"/>
              </w:rPr>
            </w:pPr>
            <w:r>
              <w:rPr>
                <w:rFonts w:ascii="Arial" w:hAnsi="Arial" w:cs="Arial"/>
              </w:rPr>
              <w:t>22</w:t>
            </w:r>
            <w:r w:rsidR="003D0232">
              <w:rPr>
                <w:rFonts w:ascii="Arial" w:hAnsi="Arial" w:cs="Arial"/>
              </w:rPr>
              <w:t xml:space="preserve"> </w:t>
            </w:r>
            <w:r w:rsidR="003D0232" w:rsidRPr="00BF3C9F">
              <w:rPr>
                <w:rFonts w:ascii="Arial" w:hAnsi="Arial" w:cs="Arial"/>
              </w:rPr>
              <w:t>de</w:t>
            </w:r>
            <w:r w:rsidR="00E23BE9">
              <w:rPr>
                <w:rFonts w:ascii="Arial" w:hAnsi="Arial" w:cs="Arial"/>
              </w:rPr>
              <w:t xml:space="preserve"> </w:t>
            </w:r>
            <w:r w:rsidR="00D72373">
              <w:rPr>
                <w:rFonts w:ascii="Arial" w:hAnsi="Arial" w:cs="Arial"/>
              </w:rPr>
              <w:t>septiembre</w:t>
            </w:r>
            <w:r w:rsidR="003F28A6">
              <w:rPr>
                <w:rFonts w:ascii="Arial" w:hAnsi="Arial" w:cs="Arial"/>
              </w:rPr>
              <w:t xml:space="preserve"> de 2016</w:t>
            </w:r>
          </w:p>
        </w:tc>
      </w:tr>
      <w:tr w:rsidR="003D0232" w:rsidTr="003D0232">
        <w:trPr>
          <w:jc w:val="center"/>
        </w:trPr>
        <w:tc>
          <w:tcPr>
            <w:tcW w:w="3967" w:type="dxa"/>
          </w:tcPr>
          <w:p w:rsidR="003D0232" w:rsidRDefault="003D0232" w:rsidP="003D023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Versión:</w:t>
            </w:r>
          </w:p>
        </w:tc>
        <w:tc>
          <w:tcPr>
            <w:tcW w:w="5463" w:type="dxa"/>
          </w:tcPr>
          <w:p w:rsidR="003D0232" w:rsidRPr="00BF3C9F" w:rsidRDefault="003F28A6" w:rsidP="003D0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</w:tbl>
    <w:p w:rsidR="005958F6" w:rsidRPr="0016587A" w:rsidRDefault="005958F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B5841" w:rsidRDefault="005B5841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  <w:sectPr w:rsidR="005B5841" w:rsidSect="004508BD">
          <w:headerReference w:type="default" r:id="rId8"/>
          <w:footerReference w:type="even" r:id="rId9"/>
          <w:pgSz w:w="12242" w:h="15842" w:code="1"/>
          <w:pgMar w:top="1418" w:right="1418" w:bottom="1418" w:left="1418" w:header="709" w:footer="709" w:gutter="0"/>
          <w:cols w:space="708"/>
          <w:docGrid w:linePitch="360"/>
        </w:sectPr>
      </w:pPr>
    </w:p>
    <w:p w:rsidR="00DB46CE" w:rsidRDefault="00DB46CE" w:rsidP="003E06A2">
      <w:pPr>
        <w:jc w:val="center"/>
        <w:rPr>
          <w:rFonts w:ascii="Arial" w:hAnsi="Arial" w:cs="Arial"/>
          <w:b/>
          <w:sz w:val="22"/>
          <w:szCs w:val="22"/>
        </w:rPr>
      </w:pPr>
    </w:p>
    <w:p w:rsidR="005A4E46" w:rsidRPr="00896815" w:rsidRDefault="005A4E46" w:rsidP="003E06A2">
      <w:pPr>
        <w:jc w:val="center"/>
        <w:rPr>
          <w:rFonts w:ascii="Arial" w:hAnsi="Arial" w:cs="Arial"/>
          <w:b/>
          <w:sz w:val="22"/>
          <w:szCs w:val="22"/>
        </w:rPr>
      </w:pPr>
    </w:p>
    <w:p w:rsidR="003E06A2" w:rsidRPr="00896815" w:rsidRDefault="003100F3" w:rsidP="003E06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3E06A2" w:rsidRPr="00896815">
        <w:rPr>
          <w:rFonts w:ascii="Arial" w:hAnsi="Arial" w:cs="Arial"/>
          <w:b/>
          <w:sz w:val="22"/>
          <w:szCs w:val="22"/>
        </w:rPr>
        <w:t>NDICE</w:t>
      </w:r>
    </w:p>
    <w:p w:rsidR="003E06A2" w:rsidRPr="00896815" w:rsidRDefault="003E06A2">
      <w:pPr>
        <w:rPr>
          <w:rFonts w:ascii="Arial" w:hAnsi="Arial" w:cs="Arial"/>
          <w:b/>
          <w:sz w:val="22"/>
          <w:szCs w:val="22"/>
        </w:rPr>
      </w:pPr>
    </w:p>
    <w:p w:rsidR="003E06A2" w:rsidRPr="00896815" w:rsidRDefault="003E06A2" w:rsidP="003E06A2">
      <w:pPr>
        <w:jc w:val="right"/>
        <w:rPr>
          <w:rFonts w:ascii="Arial" w:hAnsi="Arial" w:cs="Arial"/>
          <w:b/>
          <w:sz w:val="22"/>
          <w:szCs w:val="22"/>
        </w:rPr>
      </w:pPr>
      <w:r w:rsidRPr="00896815">
        <w:rPr>
          <w:rFonts w:ascii="Arial" w:hAnsi="Arial" w:cs="Arial"/>
          <w:b/>
          <w:sz w:val="22"/>
          <w:szCs w:val="22"/>
        </w:rPr>
        <w:t>No. P</w:t>
      </w:r>
      <w:r w:rsidR="005166FD">
        <w:rPr>
          <w:rFonts w:ascii="Arial" w:hAnsi="Arial" w:cs="Arial"/>
          <w:b/>
          <w:sz w:val="22"/>
          <w:szCs w:val="22"/>
        </w:rPr>
        <w:t>á</w:t>
      </w:r>
      <w:r w:rsidRPr="00896815">
        <w:rPr>
          <w:rFonts w:ascii="Arial" w:hAnsi="Arial" w:cs="Arial"/>
          <w:b/>
          <w:sz w:val="22"/>
          <w:szCs w:val="22"/>
        </w:rPr>
        <w:t>gina</w:t>
      </w:r>
    </w:p>
    <w:p w:rsidR="00375D48" w:rsidRDefault="00375D48">
      <w:pPr>
        <w:pStyle w:val="TtulodeTDC"/>
      </w:pPr>
    </w:p>
    <w:p w:rsidR="00881FF6" w:rsidRPr="0054320B" w:rsidRDefault="00375D48">
      <w:pPr>
        <w:pStyle w:val="TDC1"/>
        <w:rPr>
          <w:rFonts w:ascii="Calibri" w:hAnsi="Calibri"/>
          <w:b w:val="0"/>
          <w:szCs w:val="22"/>
          <w:lang w:val="es-SV" w:eastAsia="es-SV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62216181" w:history="1">
        <w:r w:rsidR="00881FF6" w:rsidRPr="005A2CDC">
          <w:rPr>
            <w:rStyle w:val="Hipervnculo"/>
          </w:rPr>
          <w:t>I.</w:t>
        </w:r>
        <w:r w:rsidR="00881FF6" w:rsidRPr="0054320B">
          <w:rPr>
            <w:rFonts w:ascii="Calibri" w:hAnsi="Calibri"/>
            <w:b w:val="0"/>
            <w:szCs w:val="22"/>
            <w:lang w:val="es-SV" w:eastAsia="es-SV"/>
          </w:rPr>
          <w:tab/>
        </w:r>
        <w:r w:rsidR="00881FF6" w:rsidRPr="005A2CDC">
          <w:rPr>
            <w:rStyle w:val="Hipervnculo"/>
          </w:rPr>
          <w:t>GENERALIDADES</w:t>
        </w:r>
        <w:r w:rsidR="00881FF6">
          <w:rPr>
            <w:webHidden/>
          </w:rPr>
          <w:tab/>
        </w:r>
        <w:r w:rsidR="00881FF6">
          <w:rPr>
            <w:webHidden/>
          </w:rPr>
          <w:fldChar w:fldCharType="begin"/>
        </w:r>
        <w:r w:rsidR="00881FF6">
          <w:rPr>
            <w:webHidden/>
          </w:rPr>
          <w:instrText xml:space="preserve"> PAGEREF _Toc462216181 \h </w:instrText>
        </w:r>
        <w:r w:rsidR="00881FF6">
          <w:rPr>
            <w:webHidden/>
          </w:rPr>
        </w:r>
        <w:r w:rsidR="00881FF6">
          <w:rPr>
            <w:webHidden/>
          </w:rPr>
          <w:fldChar w:fldCharType="separate"/>
        </w:r>
        <w:r w:rsidR="00881FF6">
          <w:rPr>
            <w:webHidden/>
          </w:rPr>
          <w:t>3</w:t>
        </w:r>
        <w:r w:rsidR="00881FF6">
          <w:rPr>
            <w:webHidden/>
          </w:rPr>
          <w:fldChar w:fldCharType="end"/>
        </w:r>
      </w:hyperlink>
    </w:p>
    <w:p w:rsidR="00881FF6" w:rsidRPr="0054320B" w:rsidRDefault="00881FF6">
      <w:pPr>
        <w:pStyle w:val="TDC2"/>
        <w:rPr>
          <w:rFonts w:ascii="Calibri" w:hAnsi="Calibri"/>
          <w:noProof/>
          <w:szCs w:val="22"/>
          <w:lang w:val="es-SV" w:eastAsia="es-SV"/>
        </w:rPr>
      </w:pPr>
      <w:hyperlink w:anchor="_Toc462216182" w:history="1">
        <w:r w:rsidRPr="005A2CDC">
          <w:rPr>
            <w:rStyle w:val="Hipervnculo"/>
            <w:noProof/>
          </w:rPr>
          <w:t>1.</w:t>
        </w:r>
        <w:r w:rsidRPr="0054320B">
          <w:rPr>
            <w:rFonts w:ascii="Calibri" w:hAnsi="Calibri"/>
            <w:noProof/>
            <w:szCs w:val="22"/>
            <w:lang w:val="es-SV" w:eastAsia="es-SV"/>
          </w:rPr>
          <w:tab/>
        </w:r>
        <w:r w:rsidRPr="005A2CDC">
          <w:rPr>
            <w:rStyle w:val="Hipervnculo"/>
            <w:noProof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_Toc462216182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1FF6" w:rsidRPr="0054320B" w:rsidRDefault="00881FF6">
      <w:pPr>
        <w:pStyle w:val="TDC2"/>
        <w:rPr>
          <w:rFonts w:ascii="Calibri" w:hAnsi="Calibri"/>
          <w:noProof/>
          <w:szCs w:val="22"/>
          <w:lang w:val="es-SV" w:eastAsia="es-SV"/>
        </w:rPr>
      </w:pPr>
      <w:hyperlink w:anchor="_Toc462216183" w:history="1">
        <w:r w:rsidRPr="005A2CDC">
          <w:rPr>
            <w:rStyle w:val="Hipervnculo"/>
            <w:noProof/>
          </w:rPr>
          <w:t>2.</w:t>
        </w:r>
        <w:r w:rsidRPr="0054320B">
          <w:rPr>
            <w:rFonts w:ascii="Calibri" w:hAnsi="Calibri"/>
            <w:noProof/>
            <w:szCs w:val="22"/>
            <w:lang w:val="es-SV" w:eastAsia="es-SV"/>
          </w:rPr>
          <w:tab/>
        </w:r>
        <w:r w:rsidRPr="005A2CDC">
          <w:rPr>
            <w:rStyle w:val="Hipervnculo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_Toc462216183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1FF6" w:rsidRPr="0054320B" w:rsidRDefault="00881FF6">
      <w:pPr>
        <w:pStyle w:val="TDC2"/>
        <w:rPr>
          <w:rFonts w:ascii="Calibri" w:hAnsi="Calibri"/>
          <w:noProof/>
          <w:szCs w:val="22"/>
          <w:lang w:val="es-SV" w:eastAsia="es-SV"/>
        </w:rPr>
      </w:pPr>
      <w:hyperlink w:anchor="_Toc462216184" w:history="1">
        <w:r w:rsidRPr="005A2CDC">
          <w:rPr>
            <w:rStyle w:val="Hipervnculo"/>
            <w:noProof/>
          </w:rPr>
          <w:t>3.</w:t>
        </w:r>
        <w:r w:rsidRPr="0054320B">
          <w:rPr>
            <w:rFonts w:ascii="Calibri" w:hAnsi="Calibri"/>
            <w:noProof/>
            <w:szCs w:val="22"/>
            <w:lang w:val="es-SV" w:eastAsia="es-SV"/>
          </w:rPr>
          <w:tab/>
        </w:r>
        <w:r w:rsidRPr="005A2CDC">
          <w:rPr>
            <w:rStyle w:val="Hipervnculo"/>
            <w:noProof/>
          </w:rPr>
          <w:t>Alcance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_Toc462216184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1FF6" w:rsidRPr="0054320B" w:rsidRDefault="00881FF6">
      <w:pPr>
        <w:pStyle w:val="TDC2"/>
        <w:rPr>
          <w:rFonts w:ascii="Calibri" w:hAnsi="Calibri"/>
          <w:noProof/>
          <w:szCs w:val="22"/>
          <w:lang w:val="es-SV" w:eastAsia="es-SV"/>
        </w:rPr>
      </w:pPr>
      <w:hyperlink w:anchor="_Toc462216185" w:history="1">
        <w:r w:rsidRPr="005A2CDC">
          <w:rPr>
            <w:rStyle w:val="Hipervnculo"/>
            <w:noProof/>
          </w:rPr>
          <w:t>4.</w:t>
        </w:r>
        <w:r w:rsidRPr="0054320B">
          <w:rPr>
            <w:rFonts w:ascii="Calibri" w:hAnsi="Calibri"/>
            <w:noProof/>
            <w:szCs w:val="22"/>
            <w:lang w:val="es-SV" w:eastAsia="es-SV"/>
          </w:rPr>
          <w:tab/>
        </w:r>
        <w:r w:rsidRPr="005A2CDC">
          <w:rPr>
            <w:rStyle w:val="Hipervnculo"/>
            <w:noProof/>
          </w:rPr>
          <w:t>Definiciones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_Toc462216185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1FF6" w:rsidRPr="0054320B" w:rsidRDefault="00881FF6">
      <w:pPr>
        <w:pStyle w:val="TDC1"/>
        <w:rPr>
          <w:rFonts w:ascii="Calibri" w:hAnsi="Calibri"/>
          <w:b w:val="0"/>
          <w:szCs w:val="22"/>
          <w:lang w:val="es-SV" w:eastAsia="es-SV"/>
        </w:rPr>
      </w:pPr>
      <w:hyperlink w:anchor="_Toc462216186" w:history="1">
        <w:r w:rsidRPr="005A2CDC">
          <w:rPr>
            <w:rStyle w:val="Hipervnculo"/>
          </w:rPr>
          <w:t>II.</w:t>
        </w:r>
        <w:r w:rsidRPr="0054320B">
          <w:rPr>
            <w:rFonts w:ascii="Calibri" w:hAnsi="Calibri"/>
            <w:b w:val="0"/>
            <w:szCs w:val="22"/>
            <w:lang w:val="es-SV" w:eastAsia="es-SV"/>
          </w:rPr>
          <w:tab/>
        </w:r>
        <w:r w:rsidRPr="005A2CDC">
          <w:rPr>
            <w:rStyle w:val="Hipervnculo"/>
          </w:rPr>
          <w:t>DOCUMENTOS DE REFERENCIA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_Toc462216186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81FF6" w:rsidRPr="0054320B" w:rsidRDefault="00881FF6">
      <w:pPr>
        <w:pStyle w:val="TDC1"/>
        <w:rPr>
          <w:rFonts w:ascii="Calibri" w:hAnsi="Calibri"/>
          <w:b w:val="0"/>
          <w:szCs w:val="22"/>
          <w:lang w:val="es-SV" w:eastAsia="es-SV"/>
        </w:rPr>
      </w:pPr>
      <w:hyperlink w:anchor="_Toc462216187" w:history="1">
        <w:r w:rsidRPr="005A2CDC">
          <w:rPr>
            <w:rStyle w:val="Hipervnculo"/>
          </w:rPr>
          <w:t>III.</w:t>
        </w:r>
        <w:r w:rsidRPr="0054320B">
          <w:rPr>
            <w:rFonts w:ascii="Calibri" w:hAnsi="Calibri"/>
            <w:b w:val="0"/>
            <w:szCs w:val="22"/>
            <w:lang w:val="es-SV" w:eastAsia="es-SV"/>
          </w:rPr>
          <w:tab/>
        </w:r>
        <w:r w:rsidRPr="005A2CDC">
          <w:rPr>
            <w:rStyle w:val="Hipervnculo"/>
          </w:rPr>
          <w:t>TEMAS A NORMAR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_Toc462216187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81FF6" w:rsidRPr="0054320B" w:rsidRDefault="00881FF6">
      <w:pPr>
        <w:pStyle w:val="TDC1"/>
        <w:rPr>
          <w:rFonts w:ascii="Calibri" w:hAnsi="Calibri"/>
          <w:b w:val="0"/>
          <w:szCs w:val="22"/>
          <w:lang w:val="es-SV" w:eastAsia="es-SV"/>
        </w:rPr>
      </w:pPr>
      <w:hyperlink w:anchor="_Toc462216188" w:history="1">
        <w:r w:rsidRPr="005A2CDC">
          <w:rPr>
            <w:rStyle w:val="Hipervnculo"/>
          </w:rPr>
          <w:t>IV.</w:t>
        </w:r>
        <w:r w:rsidRPr="0054320B">
          <w:rPr>
            <w:rFonts w:ascii="Calibri" w:hAnsi="Calibri"/>
            <w:b w:val="0"/>
            <w:szCs w:val="22"/>
            <w:lang w:val="es-SV" w:eastAsia="es-SV"/>
          </w:rPr>
          <w:tab/>
        </w:r>
        <w:r w:rsidRPr="005A2CDC">
          <w:rPr>
            <w:rStyle w:val="Hipervnculo"/>
          </w:rPr>
          <w:t>PROCEDIMIENTO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_Toc462216188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81FF6" w:rsidRPr="0054320B" w:rsidRDefault="00881FF6">
      <w:pPr>
        <w:pStyle w:val="TDC1"/>
        <w:rPr>
          <w:rFonts w:ascii="Calibri" w:hAnsi="Calibri"/>
          <w:b w:val="0"/>
          <w:szCs w:val="22"/>
          <w:lang w:val="es-SV" w:eastAsia="es-SV"/>
        </w:rPr>
      </w:pPr>
      <w:hyperlink w:anchor="_Toc462216189" w:history="1">
        <w:r w:rsidRPr="005A2CDC">
          <w:rPr>
            <w:rStyle w:val="Hipervnculo"/>
          </w:rPr>
          <w:t>V.</w:t>
        </w:r>
        <w:r w:rsidRPr="0054320B">
          <w:rPr>
            <w:rFonts w:ascii="Calibri" w:hAnsi="Calibri"/>
            <w:b w:val="0"/>
            <w:szCs w:val="22"/>
            <w:lang w:val="es-SV" w:eastAsia="es-SV"/>
          </w:rPr>
          <w:tab/>
        </w:r>
        <w:r w:rsidRPr="005A2CDC">
          <w:rPr>
            <w:rStyle w:val="Hipervnculo"/>
          </w:rPr>
          <w:t>MODIFICACIONES REALIZADAS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_Toc462216189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75D48" w:rsidRDefault="00375D48" w:rsidP="005A4E46">
      <w:pPr>
        <w:spacing w:line="480" w:lineRule="auto"/>
      </w:pPr>
      <w:r>
        <w:rPr>
          <w:b/>
          <w:bCs/>
        </w:rPr>
        <w:fldChar w:fldCharType="end"/>
      </w:r>
    </w:p>
    <w:p w:rsidR="00D72373" w:rsidRPr="00D72373" w:rsidRDefault="0084413B" w:rsidP="00D72373">
      <w:pPr>
        <w:pStyle w:val="Ttulo1"/>
        <w:ind w:left="567"/>
        <w:rPr>
          <w:sz w:val="28"/>
          <w:szCs w:val="28"/>
        </w:rPr>
      </w:pPr>
      <w:r>
        <w:br w:type="page"/>
      </w:r>
      <w:bookmarkStart w:id="1" w:name="_Toc182188855"/>
      <w:bookmarkStart w:id="2" w:name="_Toc358892656"/>
    </w:p>
    <w:p w:rsidR="008C67CB" w:rsidRPr="00720F54" w:rsidRDefault="00782CE9" w:rsidP="00104176">
      <w:pPr>
        <w:pStyle w:val="Ttulo1"/>
        <w:numPr>
          <w:ilvl w:val="0"/>
          <w:numId w:val="16"/>
        </w:numPr>
        <w:ind w:left="567" w:hanging="283"/>
        <w:rPr>
          <w:sz w:val="28"/>
          <w:szCs w:val="28"/>
        </w:rPr>
      </w:pPr>
      <w:bookmarkStart w:id="3" w:name="_Toc462216181"/>
      <w:r w:rsidRPr="00720F54">
        <w:rPr>
          <w:sz w:val="28"/>
          <w:szCs w:val="28"/>
        </w:rPr>
        <w:lastRenderedPageBreak/>
        <w:t>GENERALIDADES</w:t>
      </w:r>
      <w:bookmarkEnd w:id="1"/>
      <w:bookmarkEnd w:id="2"/>
      <w:bookmarkEnd w:id="3"/>
    </w:p>
    <w:p w:rsidR="008C67CB" w:rsidRDefault="008C67CB"/>
    <w:p w:rsidR="008465AA" w:rsidRPr="00260897" w:rsidRDefault="00782CE9" w:rsidP="00260897">
      <w:pPr>
        <w:pStyle w:val="Ttulo2"/>
        <w:numPr>
          <w:ilvl w:val="0"/>
          <w:numId w:val="17"/>
        </w:numPr>
        <w:spacing w:before="0" w:after="0"/>
        <w:rPr>
          <w:bCs w:val="0"/>
          <w:i w:val="0"/>
          <w:iCs w:val="0"/>
          <w:color w:val="000080"/>
          <w:sz w:val="24"/>
          <w:szCs w:val="18"/>
        </w:rPr>
      </w:pPr>
      <w:bookmarkStart w:id="4" w:name="_Toc182188856"/>
      <w:bookmarkStart w:id="5" w:name="_Toc358892657"/>
      <w:bookmarkStart w:id="6" w:name="_Toc462216182"/>
      <w:r w:rsidRPr="00260897">
        <w:rPr>
          <w:bCs w:val="0"/>
          <w:i w:val="0"/>
          <w:iCs w:val="0"/>
          <w:color w:val="000080"/>
          <w:sz w:val="24"/>
          <w:szCs w:val="18"/>
        </w:rPr>
        <w:t>Introducción</w:t>
      </w:r>
      <w:bookmarkEnd w:id="4"/>
      <w:bookmarkEnd w:id="5"/>
      <w:bookmarkEnd w:id="6"/>
    </w:p>
    <w:p w:rsidR="00791F6C" w:rsidRPr="00BA2BC0" w:rsidRDefault="00791F6C" w:rsidP="00791F6C"/>
    <w:p w:rsidR="003E35DA" w:rsidRPr="00260FCF" w:rsidRDefault="00260FCF" w:rsidP="00260FC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bCs/>
          <w:szCs w:val="18"/>
          <w:lang w:val="es-SV"/>
        </w:rPr>
      </w:pPr>
      <w:r>
        <w:rPr>
          <w:rFonts w:ascii="Arial" w:hAnsi="Arial" w:cs="Arial"/>
          <w:szCs w:val="18"/>
        </w:rPr>
        <w:t xml:space="preserve">El presente instrumento normativo </w:t>
      </w:r>
      <w:r w:rsidR="001357E4">
        <w:rPr>
          <w:rFonts w:ascii="Arial" w:hAnsi="Arial" w:cs="Arial"/>
          <w:szCs w:val="18"/>
        </w:rPr>
        <w:t>define los lineamientos para el</w:t>
      </w:r>
      <w:r w:rsidR="009815A7">
        <w:rPr>
          <w:rFonts w:ascii="Arial" w:hAnsi="Arial" w:cs="Arial"/>
          <w:bCs/>
          <w:szCs w:val="18"/>
          <w:lang w:val="es-SV"/>
        </w:rPr>
        <w:t xml:space="preserve"> </w:t>
      </w:r>
      <w:r w:rsidR="00D72373">
        <w:rPr>
          <w:rFonts w:ascii="Arial" w:hAnsi="Arial" w:cs="Arial"/>
          <w:bCs/>
          <w:szCs w:val="18"/>
          <w:lang w:val="es-SV"/>
        </w:rPr>
        <w:t xml:space="preserve">otorgamiento de crédito </w:t>
      </w:r>
      <w:r w:rsidR="00D5702D">
        <w:rPr>
          <w:rFonts w:ascii="Arial" w:hAnsi="Arial" w:cs="Arial"/>
          <w:bCs/>
          <w:szCs w:val="18"/>
          <w:lang w:val="es-SV"/>
        </w:rPr>
        <w:t>automático</w:t>
      </w:r>
      <w:r w:rsidR="00D72373">
        <w:rPr>
          <w:rFonts w:ascii="Arial" w:hAnsi="Arial" w:cs="Arial"/>
          <w:bCs/>
          <w:szCs w:val="18"/>
          <w:lang w:val="es-SV"/>
        </w:rPr>
        <w:t xml:space="preserve"> para billetes de Lotería Tradicional</w:t>
      </w:r>
      <w:r w:rsidR="001357E4">
        <w:rPr>
          <w:rFonts w:ascii="Arial" w:hAnsi="Arial" w:cs="Arial"/>
          <w:bCs/>
          <w:szCs w:val="18"/>
          <w:lang w:val="es-SV"/>
        </w:rPr>
        <w:t xml:space="preserve"> hasta dos series de billetes.</w:t>
      </w:r>
      <w:r w:rsidRPr="00260FCF">
        <w:rPr>
          <w:rFonts w:ascii="Arial" w:hAnsi="Arial" w:cs="Arial"/>
          <w:bCs/>
          <w:szCs w:val="18"/>
          <w:lang w:val="es-SV"/>
        </w:rPr>
        <w:t xml:space="preserve"> </w:t>
      </w:r>
    </w:p>
    <w:p w:rsidR="0040348A" w:rsidRPr="0040348A" w:rsidRDefault="0040348A" w:rsidP="00BF3C9F">
      <w:pPr>
        <w:pStyle w:val="Textoindependiente"/>
        <w:spacing w:line="360" w:lineRule="auto"/>
        <w:ind w:left="567"/>
        <w:jc w:val="both"/>
        <w:rPr>
          <w:rFonts w:ascii="Arial" w:hAnsi="Arial" w:cs="Arial"/>
          <w:bCs/>
          <w:sz w:val="10"/>
          <w:szCs w:val="10"/>
        </w:rPr>
      </w:pPr>
      <w:bookmarkStart w:id="7" w:name="_Toc467573832"/>
      <w:bookmarkStart w:id="8" w:name="_Toc182188857"/>
    </w:p>
    <w:p w:rsidR="00BF3C9F" w:rsidRDefault="00BF3C9F" w:rsidP="00BF3C9F">
      <w:pPr>
        <w:pStyle w:val="Textoindependiente"/>
        <w:spacing w:line="360" w:lineRule="auto"/>
        <w:ind w:left="567"/>
        <w:jc w:val="both"/>
        <w:rPr>
          <w:rFonts w:ascii="Arial" w:hAnsi="Arial" w:cs="Arial"/>
          <w:bCs/>
        </w:rPr>
      </w:pPr>
      <w:r w:rsidRPr="00E16B17">
        <w:rPr>
          <w:rFonts w:ascii="Arial" w:hAnsi="Arial" w:cs="Arial"/>
          <w:bCs/>
        </w:rPr>
        <w:t xml:space="preserve">Para efectos de </w:t>
      </w:r>
      <w:r>
        <w:rPr>
          <w:rFonts w:ascii="Arial" w:hAnsi="Arial" w:cs="Arial"/>
          <w:bCs/>
        </w:rPr>
        <w:t xml:space="preserve">este instrumento </w:t>
      </w:r>
      <w:r w:rsidR="00510621">
        <w:rPr>
          <w:rFonts w:ascii="Arial" w:hAnsi="Arial" w:cs="Arial"/>
          <w:bCs/>
        </w:rPr>
        <w:t>y de todos los documentos normativos que se definan en</w:t>
      </w:r>
      <w:r>
        <w:rPr>
          <w:rFonts w:ascii="Arial" w:hAnsi="Arial" w:cs="Arial"/>
          <w:bCs/>
        </w:rPr>
        <w:t xml:space="preserve"> la Lotería Nacional de Beneficencia</w:t>
      </w:r>
      <w:r w:rsidRPr="00E16B17">
        <w:rPr>
          <w:rFonts w:ascii="Arial" w:hAnsi="Arial" w:cs="Arial"/>
          <w:bCs/>
        </w:rPr>
        <w:t xml:space="preserve"> se le denominará “Lotería”</w:t>
      </w:r>
      <w:r>
        <w:rPr>
          <w:rFonts w:ascii="Arial" w:hAnsi="Arial" w:cs="Arial"/>
          <w:bCs/>
        </w:rPr>
        <w:t xml:space="preserve"> o “LNB”.</w:t>
      </w:r>
    </w:p>
    <w:p w:rsidR="008A5B73" w:rsidRDefault="008A5B73" w:rsidP="008A5B73">
      <w:pPr>
        <w:pStyle w:val="Ttulo2"/>
        <w:spacing w:before="0" w:after="0"/>
        <w:ind w:left="928"/>
        <w:rPr>
          <w:bCs w:val="0"/>
          <w:i w:val="0"/>
          <w:iCs w:val="0"/>
          <w:color w:val="000080"/>
          <w:sz w:val="24"/>
          <w:szCs w:val="18"/>
        </w:rPr>
      </w:pPr>
      <w:bookmarkStart w:id="9" w:name="_Toc358892658"/>
    </w:p>
    <w:p w:rsidR="00782CE9" w:rsidRPr="00260897" w:rsidRDefault="00782CE9" w:rsidP="00260897">
      <w:pPr>
        <w:pStyle w:val="Ttulo2"/>
        <w:numPr>
          <w:ilvl w:val="0"/>
          <w:numId w:val="17"/>
        </w:numPr>
        <w:spacing w:before="0" w:after="0"/>
        <w:rPr>
          <w:bCs w:val="0"/>
          <w:i w:val="0"/>
          <w:iCs w:val="0"/>
          <w:color w:val="000080"/>
          <w:sz w:val="24"/>
          <w:szCs w:val="18"/>
        </w:rPr>
      </w:pPr>
      <w:bookmarkStart w:id="10" w:name="_Toc462216183"/>
      <w:r w:rsidRPr="00260897">
        <w:rPr>
          <w:bCs w:val="0"/>
          <w:i w:val="0"/>
          <w:iCs w:val="0"/>
          <w:color w:val="000080"/>
          <w:sz w:val="24"/>
          <w:szCs w:val="18"/>
        </w:rPr>
        <w:t>Objetivo</w:t>
      </w:r>
      <w:bookmarkEnd w:id="7"/>
      <w:bookmarkEnd w:id="8"/>
      <w:bookmarkEnd w:id="9"/>
      <w:r w:rsidR="009D7FDD">
        <w:rPr>
          <w:bCs w:val="0"/>
          <w:i w:val="0"/>
          <w:iCs w:val="0"/>
          <w:color w:val="000080"/>
          <w:sz w:val="24"/>
          <w:szCs w:val="18"/>
        </w:rPr>
        <w:t>s</w:t>
      </w:r>
      <w:bookmarkEnd w:id="10"/>
    </w:p>
    <w:p w:rsidR="001C0D69" w:rsidRDefault="00D059CD" w:rsidP="001C0D69">
      <w:r>
        <w:tab/>
      </w:r>
    </w:p>
    <w:p w:rsidR="00DC0BFC" w:rsidRDefault="00DC0BFC" w:rsidP="00767E0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b/>
          <w:color w:val="000080"/>
          <w:szCs w:val="18"/>
        </w:rPr>
      </w:pPr>
      <w:r w:rsidRPr="0072497E">
        <w:rPr>
          <w:rFonts w:ascii="Arial" w:hAnsi="Arial" w:cs="Arial"/>
          <w:b/>
          <w:color w:val="000080"/>
          <w:szCs w:val="18"/>
        </w:rPr>
        <w:t>General</w:t>
      </w:r>
    </w:p>
    <w:p w:rsidR="00C36AE0" w:rsidRPr="00120A01" w:rsidRDefault="00C36AE0" w:rsidP="00C36AE0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C36AE0" w:rsidRPr="00BA2BC0" w:rsidRDefault="00C36AE0" w:rsidP="00C36AE0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Incrementar los niveles de venta de billetes de lotería tradicional garantizando el acceso a crédito </w:t>
      </w:r>
      <w:r w:rsidR="00D5702D">
        <w:rPr>
          <w:rFonts w:ascii="Arial" w:hAnsi="Arial" w:cs="Arial"/>
          <w:bCs/>
          <w:szCs w:val="18"/>
          <w:lang w:val="es-SV"/>
        </w:rPr>
        <w:t>automático</w:t>
      </w:r>
      <w:r>
        <w:rPr>
          <w:rFonts w:ascii="Arial" w:hAnsi="Arial" w:cs="Arial"/>
          <w:szCs w:val="18"/>
        </w:rPr>
        <w:t xml:space="preserve"> a toda la fuerza de ventas.</w:t>
      </w:r>
    </w:p>
    <w:p w:rsidR="00C36AE0" w:rsidRDefault="00C36AE0" w:rsidP="00767E0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b/>
          <w:color w:val="000080"/>
          <w:szCs w:val="18"/>
        </w:rPr>
      </w:pPr>
    </w:p>
    <w:p w:rsidR="000770FC" w:rsidRDefault="00DC0BFC" w:rsidP="00791F6C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b/>
          <w:color w:val="000080"/>
          <w:szCs w:val="18"/>
        </w:rPr>
      </w:pPr>
      <w:r w:rsidRPr="0072497E">
        <w:rPr>
          <w:rFonts w:ascii="Arial" w:hAnsi="Arial" w:cs="Arial"/>
          <w:b/>
          <w:color w:val="000080"/>
          <w:szCs w:val="18"/>
        </w:rPr>
        <w:t>Específicos</w:t>
      </w:r>
    </w:p>
    <w:p w:rsidR="009D499B" w:rsidRPr="00120A01" w:rsidRDefault="009D499B" w:rsidP="00791F6C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b/>
          <w:sz w:val="16"/>
          <w:szCs w:val="16"/>
        </w:rPr>
      </w:pPr>
    </w:p>
    <w:p w:rsidR="00C36AE0" w:rsidRDefault="00C36AE0" w:rsidP="00C36AE0">
      <w:pPr>
        <w:numPr>
          <w:ilvl w:val="0"/>
          <w:numId w:val="4"/>
        </w:numPr>
        <w:tabs>
          <w:tab w:val="clear" w:pos="720"/>
          <w:tab w:val="left" w:pos="567"/>
        </w:tabs>
        <w:spacing w:line="360" w:lineRule="auto"/>
        <w:ind w:left="993" w:hanging="426"/>
        <w:jc w:val="both"/>
        <w:rPr>
          <w:rFonts w:ascii="Arial" w:hAnsi="Arial" w:cs="Arial"/>
          <w:szCs w:val="18"/>
          <w:lang w:val="es-SV"/>
        </w:rPr>
      </w:pPr>
      <w:r>
        <w:rPr>
          <w:rFonts w:ascii="Arial" w:hAnsi="Arial" w:cs="Arial"/>
          <w:szCs w:val="18"/>
          <w:lang w:val="es-SV"/>
        </w:rPr>
        <w:t>Incentivar a que todos los agentes vendedores compren hasta dos series de billetes por solicitud dentro de un mismo sorteo</w:t>
      </w:r>
      <w:r w:rsidR="003009F6">
        <w:rPr>
          <w:rFonts w:ascii="Arial" w:hAnsi="Arial" w:cs="Arial"/>
          <w:szCs w:val="18"/>
          <w:lang w:val="es-SV"/>
        </w:rPr>
        <w:t>,</w:t>
      </w:r>
      <w:r>
        <w:rPr>
          <w:rFonts w:ascii="Arial" w:hAnsi="Arial" w:cs="Arial"/>
          <w:szCs w:val="18"/>
          <w:lang w:val="es-SV"/>
        </w:rPr>
        <w:t xml:space="preserve"> adicionales a su promedio de ventas y que estas compras se reflejen directamente como incremento en las ventas.</w:t>
      </w:r>
    </w:p>
    <w:p w:rsidR="00C36AE0" w:rsidRPr="00365848" w:rsidRDefault="00C36AE0" w:rsidP="00C36AE0">
      <w:pPr>
        <w:numPr>
          <w:ilvl w:val="0"/>
          <w:numId w:val="4"/>
        </w:numPr>
        <w:tabs>
          <w:tab w:val="clear" w:pos="720"/>
          <w:tab w:val="left" w:pos="567"/>
        </w:tabs>
        <w:spacing w:line="360" w:lineRule="auto"/>
        <w:ind w:left="993" w:hanging="426"/>
        <w:jc w:val="both"/>
        <w:rPr>
          <w:rFonts w:ascii="Arial" w:hAnsi="Arial" w:cs="Arial"/>
          <w:bCs/>
          <w:lang w:val="es-SV"/>
        </w:rPr>
      </w:pPr>
      <w:r>
        <w:rPr>
          <w:rFonts w:ascii="Arial" w:hAnsi="Arial" w:cs="Arial"/>
          <w:szCs w:val="18"/>
          <w:lang w:val="es-SV"/>
        </w:rPr>
        <w:t xml:space="preserve">Dotar de un mecanismo ágil e inmediato para los agentes vendedores que cumpla con las expectativas de venta de la LNB y las necesidades de los agentes vendedores facilitándoles capital de trabajo. </w:t>
      </w:r>
    </w:p>
    <w:p w:rsidR="003E624F" w:rsidRDefault="003E624F" w:rsidP="00C36AE0">
      <w:pPr>
        <w:tabs>
          <w:tab w:val="left" w:pos="567"/>
        </w:tabs>
        <w:spacing w:line="360" w:lineRule="auto"/>
        <w:ind w:left="993"/>
        <w:jc w:val="both"/>
        <w:rPr>
          <w:rFonts w:ascii="Arial" w:hAnsi="Arial"/>
        </w:rPr>
      </w:pPr>
    </w:p>
    <w:p w:rsidR="007A3104" w:rsidRDefault="007A3104" w:rsidP="0018598C">
      <w:pPr>
        <w:tabs>
          <w:tab w:val="left" w:pos="567"/>
        </w:tabs>
        <w:spacing w:line="360" w:lineRule="auto"/>
        <w:ind w:left="993"/>
        <w:jc w:val="both"/>
        <w:rPr>
          <w:rFonts w:ascii="Arial" w:hAnsi="Arial"/>
        </w:rPr>
      </w:pPr>
    </w:p>
    <w:p w:rsidR="008A5B73" w:rsidRDefault="008A5B73" w:rsidP="0018598C">
      <w:pPr>
        <w:tabs>
          <w:tab w:val="left" w:pos="567"/>
        </w:tabs>
        <w:spacing w:line="360" w:lineRule="auto"/>
        <w:ind w:left="993"/>
        <w:jc w:val="both"/>
        <w:rPr>
          <w:rFonts w:ascii="Arial" w:hAnsi="Arial"/>
        </w:rPr>
      </w:pPr>
    </w:p>
    <w:p w:rsidR="00EA5710" w:rsidRDefault="00EA5710" w:rsidP="0018598C">
      <w:pPr>
        <w:tabs>
          <w:tab w:val="left" w:pos="567"/>
        </w:tabs>
        <w:spacing w:line="360" w:lineRule="auto"/>
        <w:ind w:left="993"/>
        <w:jc w:val="both"/>
        <w:rPr>
          <w:rFonts w:ascii="Arial" w:hAnsi="Arial"/>
        </w:rPr>
      </w:pPr>
    </w:p>
    <w:p w:rsidR="00EA5710" w:rsidRDefault="00EA5710" w:rsidP="0018598C">
      <w:pPr>
        <w:tabs>
          <w:tab w:val="left" w:pos="567"/>
        </w:tabs>
        <w:spacing w:line="360" w:lineRule="auto"/>
        <w:ind w:left="993"/>
        <w:jc w:val="both"/>
        <w:rPr>
          <w:rFonts w:ascii="Arial" w:hAnsi="Arial"/>
        </w:rPr>
      </w:pPr>
    </w:p>
    <w:p w:rsidR="00F626F1" w:rsidRPr="00260897" w:rsidRDefault="006661EC" w:rsidP="00260897">
      <w:pPr>
        <w:pStyle w:val="Ttulo2"/>
        <w:numPr>
          <w:ilvl w:val="0"/>
          <w:numId w:val="17"/>
        </w:numPr>
        <w:spacing w:before="0" w:after="0"/>
        <w:rPr>
          <w:bCs w:val="0"/>
          <w:i w:val="0"/>
          <w:iCs w:val="0"/>
          <w:color w:val="000080"/>
          <w:sz w:val="24"/>
          <w:szCs w:val="18"/>
        </w:rPr>
      </w:pPr>
      <w:bookmarkStart w:id="11" w:name="_Toc358892659"/>
      <w:bookmarkStart w:id="12" w:name="_Toc462216184"/>
      <w:r w:rsidRPr="00260897">
        <w:rPr>
          <w:bCs w:val="0"/>
          <w:i w:val="0"/>
          <w:iCs w:val="0"/>
          <w:color w:val="000080"/>
          <w:sz w:val="24"/>
          <w:szCs w:val="18"/>
        </w:rPr>
        <w:t>Alcance</w:t>
      </w:r>
      <w:bookmarkEnd w:id="11"/>
      <w:bookmarkEnd w:id="12"/>
    </w:p>
    <w:p w:rsidR="00C67063" w:rsidRPr="00C67063" w:rsidRDefault="00C67063" w:rsidP="00C67063"/>
    <w:p w:rsidR="00273DDD" w:rsidRPr="00F60B24" w:rsidRDefault="00E1090F" w:rsidP="001D53B5">
      <w:pPr>
        <w:pStyle w:val="Textoindependiente"/>
        <w:spacing w:after="0" w:line="360" w:lineRule="auto"/>
        <w:ind w:left="849"/>
        <w:jc w:val="both"/>
        <w:rPr>
          <w:rFonts w:ascii="Arial" w:hAnsi="Arial" w:cs="Arial"/>
          <w:szCs w:val="20"/>
          <w:lang w:val="es-SV"/>
        </w:rPr>
      </w:pPr>
      <w:r>
        <w:rPr>
          <w:rFonts w:ascii="Arial" w:hAnsi="Arial" w:cs="Arial"/>
          <w:szCs w:val="20"/>
          <w:lang w:val="es-SV"/>
        </w:rPr>
        <w:t xml:space="preserve">Este instrumento normativo se aplicará a </w:t>
      </w:r>
      <w:r w:rsidR="00C36AE0">
        <w:rPr>
          <w:rFonts w:ascii="Arial" w:hAnsi="Arial" w:cs="Arial"/>
          <w:szCs w:val="20"/>
          <w:lang w:val="es-SV"/>
        </w:rPr>
        <w:t xml:space="preserve">todas </w:t>
      </w:r>
      <w:r>
        <w:rPr>
          <w:rFonts w:ascii="Arial" w:hAnsi="Arial" w:cs="Arial"/>
          <w:szCs w:val="20"/>
          <w:lang w:val="es-SV"/>
        </w:rPr>
        <w:t xml:space="preserve">las </w:t>
      </w:r>
      <w:r w:rsidR="00C36AE0">
        <w:rPr>
          <w:rFonts w:ascii="Arial" w:hAnsi="Arial" w:cs="Arial"/>
          <w:szCs w:val="20"/>
          <w:lang w:val="es-SV"/>
        </w:rPr>
        <w:t xml:space="preserve">agencias de la LNB </w:t>
      </w:r>
      <w:r>
        <w:rPr>
          <w:rFonts w:ascii="Arial" w:hAnsi="Arial" w:cs="Arial"/>
          <w:szCs w:val="20"/>
          <w:lang w:val="es-SV"/>
        </w:rPr>
        <w:t xml:space="preserve">relacionadas con </w:t>
      </w:r>
      <w:r w:rsidR="00C36AE0">
        <w:rPr>
          <w:rFonts w:ascii="Arial" w:hAnsi="Arial" w:cs="Arial"/>
          <w:szCs w:val="20"/>
          <w:lang w:val="es-SV"/>
        </w:rPr>
        <w:t>la venta</w:t>
      </w:r>
      <w:r w:rsidR="001D53B5">
        <w:rPr>
          <w:rFonts w:ascii="Arial" w:hAnsi="Arial" w:cs="Arial"/>
          <w:szCs w:val="20"/>
          <w:lang w:val="es-SV"/>
        </w:rPr>
        <w:t xml:space="preserve"> </w:t>
      </w:r>
      <w:r w:rsidR="00980A18">
        <w:rPr>
          <w:rFonts w:ascii="Arial" w:hAnsi="Arial" w:cs="Arial"/>
          <w:szCs w:val="20"/>
          <w:lang w:val="es-SV"/>
        </w:rPr>
        <w:t xml:space="preserve">de billetes </w:t>
      </w:r>
      <w:r w:rsidR="001D53B5">
        <w:rPr>
          <w:rFonts w:ascii="Arial" w:hAnsi="Arial" w:cs="Arial"/>
          <w:szCs w:val="20"/>
          <w:lang w:val="es-SV"/>
        </w:rPr>
        <w:t>al crédito</w:t>
      </w:r>
      <w:r w:rsidR="001C15EA">
        <w:rPr>
          <w:rFonts w:ascii="Arial" w:hAnsi="Arial" w:cs="Arial"/>
          <w:szCs w:val="20"/>
          <w:lang w:val="es-SV"/>
        </w:rPr>
        <w:t xml:space="preserve"> </w:t>
      </w:r>
      <w:r w:rsidR="00B70FD0">
        <w:rPr>
          <w:rFonts w:ascii="Arial" w:hAnsi="Arial" w:cs="Arial"/>
          <w:bCs/>
          <w:szCs w:val="18"/>
          <w:lang w:val="es-SV"/>
        </w:rPr>
        <w:t>automático</w:t>
      </w:r>
      <w:r w:rsidR="001D53B5">
        <w:rPr>
          <w:rFonts w:ascii="Arial" w:hAnsi="Arial" w:cs="Arial"/>
          <w:szCs w:val="20"/>
          <w:lang w:val="es-SV"/>
        </w:rPr>
        <w:t xml:space="preserve"> hasta </w:t>
      </w:r>
      <w:r w:rsidR="00120A01">
        <w:rPr>
          <w:rFonts w:ascii="Arial" w:hAnsi="Arial" w:cs="Arial"/>
          <w:szCs w:val="20"/>
          <w:lang w:val="es-SV"/>
        </w:rPr>
        <w:t>DOS</w:t>
      </w:r>
      <w:r w:rsidR="00980A18">
        <w:rPr>
          <w:rFonts w:ascii="Arial" w:hAnsi="Arial" w:cs="Arial"/>
          <w:szCs w:val="20"/>
          <w:lang w:val="es-SV"/>
        </w:rPr>
        <w:t xml:space="preserve"> series</w:t>
      </w:r>
      <w:r w:rsidR="00E23BE9">
        <w:rPr>
          <w:rFonts w:ascii="Arial" w:hAnsi="Arial" w:cs="Arial"/>
          <w:szCs w:val="20"/>
          <w:lang w:val="es-SV"/>
        </w:rPr>
        <w:t xml:space="preserve">; asimismo </w:t>
      </w:r>
      <w:r w:rsidR="00C36AE0">
        <w:rPr>
          <w:rFonts w:ascii="Arial" w:hAnsi="Arial" w:cs="Arial"/>
          <w:szCs w:val="20"/>
          <w:lang w:val="es-SV"/>
        </w:rPr>
        <w:t xml:space="preserve">a los </w:t>
      </w:r>
      <w:r w:rsidR="00E23BE9">
        <w:rPr>
          <w:rFonts w:ascii="Arial" w:hAnsi="Arial" w:cs="Arial"/>
          <w:szCs w:val="20"/>
          <w:lang w:val="es-SV"/>
        </w:rPr>
        <w:t>responsable</w:t>
      </w:r>
      <w:r w:rsidR="008325CA">
        <w:rPr>
          <w:rFonts w:ascii="Arial" w:hAnsi="Arial" w:cs="Arial"/>
          <w:szCs w:val="20"/>
          <w:lang w:val="es-SV"/>
        </w:rPr>
        <w:t>s de administrar los</w:t>
      </w:r>
      <w:r w:rsidR="00F60B24">
        <w:rPr>
          <w:rFonts w:ascii="Arial" w:hAnsi="Arial" w:cs="Arial"/>
          <w:szCs w:val="20"/>
          <w:lang w:val="es-SV"/>
        </w:rPr>
        <w:t xml:space="preserve"> </w:t>
      </w:r>
      <w:r w:rsidR="00C36AE0">
        <w:rPr>
          <w:rFonts w:ascii="Arial" w:hAnsi="Arial" w:cs="Arial"/>
          <w:szCs w:val="20"/>
          <w:lang w:val="es-SV"/>
        </w:rPr>
        <w:t xml:space="preserve">créditos </w:t>
      </w:r>
      <w:r w:rsidR="00483CAF">
        <w:rPr>
          <w:rFonts w:ascii="Arial" w:hAnsi="Arial" w:cs="Arial"/>
          <w:szCs w:val="20"/>
          <w:lang w:val="es-SV"/>
        </w:rPr>
        <w:t>de productos de l</w:t>
      </w:r>
      <w:r w:rsidR="00F60B24">
        <w:rPr>
          <w:rFonts w:ascii="Arial" w:hAnsi="Arial" w:cs="Arial"/>
          <w:szCs w:val="20"/>
          <w:lang w:val="es-SV"/>
        </w:rPr>
        <w:t>otería.</w:t>
      </w:r>
      <w:r w:rsidR="001D53B5">
        <w:rPr>
          <w:rFonts w:ascii="Arial" w:hAnsi="Arial" w:cs="Arial"/>
          <w:szCs w:val="20"/>
          <w:lang w:val="es-SV"/>
        </w:rPr>
        <w:t xml:space="preserve"> </w:t>
      </w:r>
    </w:p>
    <w:p w:rsidR="00273DDD" w:rsidRDefault="00273DDD" w:rsidP="00083FD7">
      <w:pPr>
        <w:pStyle w:val="Textoindependiente"/>
        <w:spacing w:after="0" w:line="360" w:lineRule="auto"/>
        <w:ind w:left="567"/>
        <w:jc w:val="both"/>
        <w:rPr>
          <w:rFonts w:ascii="Arial" w:hAnsi="Arial" w:cs="Arial"/>
          <w:szCs w:val="20"/>
        </w:rPr>
      </w:pPr>
    </w:p>
    <w:p w:rsidR="00223ADD" w:rsidRPr="00260897" w:rsidRDefault="00223ADD" w:rsidP="00260897">
      <w:pPr>
        <w:pStyle w:val="Ttulo2"/>
        <w:numPr>
          <w:ilvl w:val="0"/>
          <w:numId w:val="17"/>
        </w:numPr>
        <w:spacing w:before="0" w:after="0"/>
        <w:rPr>
          <w:bCs w:val="0"/>
          <w:i w:val="0"/>
          <w:iCs w:val="0"/>
          <w:color w:val="000080"/>
          <w:sz w:val="24"/>
          <w:szCs w:val="18"/>
        </w:rPr>
      </w:pPr>
      <w:bookmarkStart w:id="13" w:name="_Toc467573834"/>
      <w:bookmarkStart w:id="14" w:name="_Toc358892660"/>
      <w:bookmarkStart w:id="15" w:name="_Toc462216185"/>
      <w:r w:rsidRPr="00260897">
        <w:rPr>
          <w:bCs w:val="0"/>
          <w:i w:val="0"/>
          <w:iCs w:val="0"/>
          <w:color w:val="000080"/>
          <w:sz w:val="24"/>
          <w:szCs w:val="18"/>
        </w:rPr>
        <w:t>Definiciones</w:t>
      </w:r>
      <w:bookmarkEnd w:id="14"/>
      <w:bookmarkEnd w:id="15"/>
    </w:p>
    <w:p w:rsidR="00D95134" w:rsidRPr="00C408B8" w:rsidRDefault="00D95134" w:rsidP="00D95134">
      <w:pPr>
        <w:spacing w:line="360" w:lineRule="auto"/>
        <w:ind w:left="426"/>
        <w:jc w:val="both"/>
        <w:rPr>
          <w:rFonts w:ascii="Arial" w:hAnsi="Arial" w:cs="Arial"/>
          <w:bCs/>
        </w:rPr>
      </w:pPr>
    </w:p>
    <w:p w:rsidR="00D95134" w:rsidRPr="00DA5E4A" w:rsidRDefault="00C0429D" w:rsidP="00104176">
      <w:pPr>
        <w:numPr>
          <w:ilvl w:val="0"/>
          <w:numId w:val="5"/>
        </w:numPr>
        <w:tabs>
          <w:tab w:val="clear" w:pos="720"/>
          <w:tab w:val="left" w:pos="567"/>
        </w:tabs>
        <w:spacing w:line="360" w:lineRule="auto"/>
        <w:ind w:left="992" w:hanging="425"/>
        <w:jc w:val="both"/>
        <w:rPr>
          <w:rFonts w:ascii="Arial" w:hAnsi="Arial" w:cs="Arial"/>
          <w:b/>
          <w:color w:val="000080"/>
          <w:szCs w:val="18"/>
        </w:rPr>
      </w:pPr>
      <w:r>
        <w:rPr>
          <w:rFonts w:ascii="Arial" w:hAnsi="Arial" w:cs="Arial"/>
          <w:b/>
          <w:color w:val="000080"/>
          <w:szCs w:val="18"/>
        </w:rPr>
        <w:t>Crédito</w:t>
      </w:r>
    </w:p>
    <w:p w:rsidR="002B3BE6" w:rsidRDefault="004D7567" w:rsidP="004D7567">
      <w:pPr>
        <w:spacing w:line="360" w:lineRule="auto"/>
        <w:ind w:left="993"/>
        <w:jc w:val="both"/>
        <w:rPr>
          <w:rFonts w:ascii="Arial" w:hAnsi="Arial" w:cs="Arial"/>
          <w:szCs w:val="20"/>
          <w:lang w:val="es-SV"/>
        </w:rPr>
      </w:pPr>
      <w:r w:rsidRPr="004D7567">
        <w:rPr>
          <w:rFonts w:ascii="Arial" w:hAnsi="Arial" w:cs="Arial"/>
          <w:szCs w:val="20"/>
          <w:lang w:val="es-SV"/>
        </w:rPr>
        <w:t>Es una forma de financiar el pago de las compras</w:t>
      </w:r>
      <w:r w:rsidR="00886603">
        <w:rPr>
          <w:rFonts w:ascii="Arial" w:hAnsi="Arial" w:cs="Arial"/>
          <w:szCs w:val="20"/>
          <w:lang w:val="es-SV"/>
        </w:rPr>
        <w:t xml:space="preserve"> de los productos de lotería.</w:t>
      </w:r>
    </w:p>
    <w:p w:rsidR="004D7567" w:rsidRPr="004D7567" w:rsidRDefault="004D7567" w:rsidP="004D7567">
      <w:pPr>
        <w:spacing w:line="360" w:lineRule="auto"/>
        <w:ind w:left="993"/>
        <w:jc w:val="both"/>
        <w:rPr>
          <w:rFonts w:ascii="Arial" w:hAnsi="Arial" w:cs="Arial"/>
          <w:szCs w:val="20"/>
          <w:lang w:val="es-SV"/>
        </w:rPr>
      </w:pPr>
    </w:p>
    <w:p w:rsidR="00B70FD0" w:rsidRPr="008A5B73" w:rsidRDefault="00C0429D" w:rsidP="004F6679">
      <w:pPr>
        <w:numPr>
          <w:ilvl w:val="0"/>
          <w:numId w:val="5"/>
        </w:numPr>
        <w:tabs>
          <w:tab w:val="clear" w:pos="720"/>
          <w:tab w:val="left" w:pos="567"/>
        </w:tabs>
        <w:spacing w:line="360" w:lineRule="auto"/>
        <w:ind w:left="993" w:hanging="425"/>
        <w:jc w:val="both"/>
        <w:rPr>
          <w:rFonts w:ascii="Arial" w:hAnsi="Arial" w:cs="Arial"/>
          <w:b/>
          <w:color w:val="000080"/>
          <w:szCs w:val="18"/>
        </w:rPr>
      </w:pPr>
      <w:r w:rsidRPr="00B70FD0">
        <w:rPr>
          <w:rFonts w:ascii="Arial" w:hAnsi="Arial" w:cs="Arial"/>
          <w:b/>
          <w:color w:val="000080"/>
          <w:szCs w:val="18"/>
        </w:rPr>
        <w:t xml:space="preserve">Crédito </w:t>
      </w:r>
      <w:r w:rsidR="00B70FD0" w:rsidRPr="008A5B73">
        <w:rPr>
          <w:rFonts w:ascii="Arial" w:hAnsi="Arial" w:cs="Arial"/>
          <w:b/>
          <w:color w:val="000080"/>
          <w:szCs w:val="18"/>
        </w:rPr>
        <w:t>automático</w:t>
      </w:r>
    </w:p>
    <w:p w:rsidR="00561772" w:rsidRPr="00B70FD0" w:rsidRDefault="0034234F" w:rsidP="00B70FD0">
      <w:pPr>
        <w:tabs>
          <w:tab w:val="left" w:pos="567"/>
        </w:tabs>
        <w:spacing w:line="360" w:lineRule="auto"/>
        <w:ind w:left="993"/>
        <w:jc w:val="both"/>
        <w:rPr>
          <w:rFonts w:ascii="Arial" w:hAnsi="Arial" w:cs="Arial"/>
        </w:rPr>
      </w:pPr>
      <w:r w:rsidRPr="00B70FD0">
        <w:rPr>
          <w:rFonts w:ascii="Arial" w:hAnsi="Arial"/>
        </w:rPr>
        <w:t>Se</w:t>
      </w:r>
      <w:r w:rsidRPr="00B70FD0">
        <w:rPr>
          <w:rFonts w:ascii="Arial" w:hAnsi="Arial" w:cs="Arial"/>
        </w:rPr>
        <w:t xml:space="preserve"> entiende por </w:t>
      </w:r>
      <w:r w:rsidR="003009F6" w:rsidRPr="00B70FD0">
        <w:rPr>
          <w:rFonts w:ascii="Arial" w:hAnsi="Arial" w:cs="Arial"/>
        </w:rPr>
        <w:t>c</w:t>
      </w:r>
      <w:r w:rsidRPr="00B70FD0">
        <w:rPr>
          <w:rFonts w:ascii="Arial" w:hAnsi="Arial" w:cs="Arial"/>
        </w:rPr>
        <w:t xml:space="preserve">réditos </w:t>
      </w:r>
      <w:r w:rsidR="00B70FD0">
        <w:rPr>
          <w:rFonts w:ascii="Arial" w:hAnsi="Arial" w:cs="Arial"/>
          <w:bCs/>
          <w:szCs w:val="18"/>
          <w:lang w:val="es-SV"/>
        </w:rPr>
        <w:t>automático</w:t>
      </w:r>
      <w:r w:rsidRPr="00B70FD0">
        <w:rPr>
          <w:rFonts w:ascii="Arial" w:hAnsi="Arial" w:cs="Arial"/>
        </w:rPr>
        <w:t>, aquellos que sean concedidos a través del Jefe o Encargado de Agencia</w:t>
      </w:r>
      <w:r w:rsidR="00787711" w:rsidRPr="00B70FD0">
        <w:rPr>
          <w:rFonts w:ascii="Arial" w:hAnsi="Arial" w:cs="Arial"/>
        </w:rPr>
        <w:t xml:space="preserve">, los cuales estarán </w:t>
      </w:r>
      <w:r w:rsidR="0040348A">
        <w:rPr>
          <w:rFonts w:ascii="Arial" w:hAnsi="Arial" w:cs="Arial"/>
        </w:rPr>
        <w:t xml:space="preserve">en </w:t>
      </w:r>
      <w:r w:rsidR="00787711" w:rsidRPr="00B70FD0">
        <w:rPr>
          <w:rFonts w:ascii="Arial" w:hAnsi="Arial" w:cs="Arial"/>
        </w:rPr>
        <w:t>función del promedio de compra de cada agente vendedor, según el sistema de la LNB.</w:t>
      </w:r>
      <w:r w:rsidRPr="00B70FD0">
        <w:rPr>
          <w:rFonts w:ascii="Arial" w:hAnsi="Arial" w:cs="Arial"/>
        </w:rPr>
        <w:t xml:space="preserve"> </w:t>
      </w:r>
    </w:p>
    <w:p w:rsidR="00561772" w:rsidRPr="00561772" w:rsidRDefault="00561772" w:rsidP="0034234F">
      <w:pPr>
        <w:spacing w:line="360" w:lineRule="auto"/>
        <w:ind w:left="993"/>
        <w:jc w:val="both"/>
        <w:rPr>
          <w:rFonts w:ascii="Arial" w:hAnsi="Arial" w:cs="Arial"/>
        </w:rPr>
      </w:pPr>
      <w:r w:rsidRPr="00561772">
        <w:rPr>
          <w:rFonts w:ascii="Arial" w:hAnsi="Arial" w:cs="Arial"/>
        </w:rPr>
        <w:t xml:space="preserve">El crédito </w:t>
      </w:r>
      <w:r w:rsidR="00B70FD0">
        <w:rPr>
          <w:rFonts w:ascii="Arial" w:hAnsi="Arial" w:cs="Arial"/>
          <w:bCs/>
          <w:szCs w:val="18"/>
          <w:lang w:val="es-SV"/>
        </w:rPr>
        <w:t>automático</w:t>
      </w:r>
      <w:r>
        <w:rPr>
          <w:rFonts w:ascii="Arial" w:hAnsi="Arial" w:cs="Arial"/>
        </w:rPr>
        <w:t xml:space="preserve"> consiste en sistematizar y agilizar un porcentaje del otorgamiento de los créditos </w:t>
      </w:r>
      <w:r w:rsidR="00B70FD0">
        <w:rPr>
          <w:rFonts w:ascii="Arial" w:hAnsi="Arial" w:cs="Arial"/>
        </w:rPr>
        <w:t>definidos en la</w:t>
      </w:r>
      <w:r w:rsidR="0040348A" w:rsidRPr="0040348A">
        <w:rPr>
          <w:rFonts w:ascii="Arial" w:hAnsi="Arial"/>
          <w:b/>
          <w:i/>
        </w:rPr>
        <w:t xml:space="preserve"> </w:t>
      </w:r>
      <w:r w:rsidR="0040348A">
        <w:rPr>
          <w:rFonts w:ascii="Arial" w:hAnsi="Arial"/>
          <w:b/>
          <w:i/>
        </w:rPr>
        <w:t>“</w:t>
      </w:r>
      <w:r w:rsidR="0040348A" w:rsidRPr="0074398E">
        <w:rPr>
          <w:rFonts w:ascii="Arial" w:hAnsi="Arial"/>
          <w:b/>
          <w:i/>
        </w:rPr>
        <w:t>Normativa para el Otorgamiento de Crédito Automático para la venta de Billetes de Lotería Tradicional</w:t>
      </w:r>
      <w:r w:rsidR="0040348A">
        <w:rPr>
          <w:rFonts w:ascii="Arial" w:hAnsi="Arial"/>
          <w:b/>
          <w:i/>
        </w:rPr>
        <w:t>”</w:t>
      </w:r>
      <w:r w:rsidR="0040348A">
        <w:rPr>
          <w:rFonts w:ascii="Arial" w:hAnsi="Arial" w:cs="Arial"/>
        </w:rPr>
        <w:t>.</w:t>
      </w:r>
    </w:p>
    <w:p w:rsidR="001928D0" w:rsidRDefault="001928D0" w:rsidP="006F45EC">
      <w:pPr>
        <w:spacing w:line="360" w:lineRule="auto"/>
        <w:ind w:left="993"/>
        <w:jc w:val="both"/>
        <w:rPr>
          <w:rFonts w:ascii="Arial" w:hAnsi="Arial" w:cs="Arial"/>
          <w:bCs/>
        </w:rPr>
      </w:pPr>
    </w:p>
    <w:p w:rsidR="00F90169" w:rsidRPr="00DA5E4A" w:rsidRDefault="00C0429D" w:rsidP="00104176">
      <w:pPr>
        <w:numPr>
          <w:ilvl w:val="0"/>
          <w:numId w:val="5"/>
        </w:numPr>
        <w:tabs>
          <w:tab w:val="clear" w:pos="720"/>
          <w:tab w:val="left" w:pos="567"/>
        </w:tabs>
        <w:spacing w:line="360" w:lineRule="auto"/>
        <w:ind w:left="992" w:hanging="425"/>
        <w:jc w:val="both"/>
        <w:rPr>
          <w:rFonts w:ascii="Arial" w:hAnsi="Arial" w:cs="Arial"/>
          <w:b/>
          <w:color w:val="000080"/>
          <w:szCs w:val="18"/>
        </w:rPr>
      </w:pPr>
      <w:r>
        <w:rPr>
          <w:rFonts w:ascii="Arial" w:hAnsi="Arial" w:cs="Arial"/>
          <w:b/>
          <w:color w:val="000080"/>
          <w:szCs w:val="18"/>
        </w:rPr>
        <w:t>Pagaré</w:t>
      </w:r>
    </w:p>
    <w:p w:rsidR="00D95134" w:rsidRPr="001928D0" w:rsidRDefault="001928D0" w:rsidP="00D95134">
      <w:pPr>
        <w:spacing w:line="360" w:lineRule="auto"/>
        <w:ind w:left="993"/>
        <w:jc w:val="both"/>
        <w:rPr>
          <w:rFonts w:ascii="Arial" w:hAnsi="Arial"/>
        </w:rPr>
      </w:pPr>
      <w:r w:rsidRPr="001928D0">
        <w:rPr>
          <w:rFonts w:ascii="Arial" w:hAnsi="Arial"/>
        </w:rPr>
        <w:t xml:space="preserve">Documento que </w:t>
      </w:r>
      <w:r w:rsidR="00886603">
        <w:rPr>
          <w:rFonts w:ascii="Arial" w:hAnsi="Arial"/>
        </w:rPr>
        <w:t xml:space="preserve">genera el sistema comercial de la LNB por la venta al crédito de billetes de lotería </w:t>
      </w:r>
      <w:r w:rsidRPr="001928D0">
        <w:rPr>
          <w:rFonts w:ascii="Arial" w:hAnsi="Arial"/>
        </w:rPr>
        <w:t xml:space="preserve">y mediante el cual </w:t>
      </w:r>
      <w:r w:rsidR="00886603">
        <w:rPr>
          <w:rFonts w:ascii="Arial" w:hAnsi="Arial"/>
        </w:rPr>
        <w:t xml:space="preserve">los usuarios </w:t>
      </w:r>
      <w:r w:rsidRPr="001928D0">
        <w:rPr>
          <w:rFonts w:ascii="Arial" w:hAnsi="Arial"/>
        </w:rPr>
        <w:t>contrae</w:t>
      </w:r>
      <w:r w:rsidR="00886603">
        <w:rPr>
          <w:rFonts w:ascii="Arial" w:hAnsi="Arial"/>
        </w:rPr>
        <w:t>n la obligación de pagar</w:t>
      </w:r>
      <w:r w:rsidRPr="001928D0">
        <w:rPr>
          <w:rFonts w:ascii="Arial" w:hAnsi="Arial"/>
        </w:rPr>
        <w:t xml:space="preserve"> una cantidad de dinero en la fecha que figura en él</w:t>
      </w:r>
      <w:r>
        <w:rPr>
          <w:rFonts w:ascii="Arial" w:hAnsi="Arial"/>
        </w:rPr>
        <w:t>.</w:t>
      </w:r>
    </w:p>
    <w:p w:rsidR="003E4F07" w:rsidRDefault="003E4F07" w:rsidP="00D95134">
      <w:pPr>
        <w:spacing w:line="360" w:lineRule="auto"/>
        <w:ind w:left="993"/>
        <w:jc w:val="both"/>
        <w:rPr>
          <w:rFonts w:ascii="Arial" w:hAnsi="Arial" w:cs="Arial"/>
          <w:szCs w:val="18"/>
        </w:rPr>
      </w:pPr>
    </w:p>
    <w:p w:rsidR="008E1BB7" w:rsidRPr="00083FD7" w:rsidRDefault="008E1BB7" w:rsidP="008E1BB7">
      <w:pPr>
        <w:pStyle w:val="Ttulo1"/>
        <w:numPr>
          <w:ilvl w:val="0"/>
          <w:numId w:val="16"/>
        </w:numPr>
        <w:ind w:left="567" w:hanging="283"/>
        <w:rPr>
          <w:sz w:val="28"/>
          <w:szCs w:val="28"/>
        </w:rPr>
      </w:pPr>
      <w:bookmarkStart w:id="16" w:name="_Toc358892665"/>
      <w:bookmarkStart w:id="17" w:name="_Toc462216186"/>
      <w:bookmarkEnd w:id="13"/>
      <w:r w:rsidRPr="00083FD7">
        <w:rPr>
          <w:sz w:val="28"/>
          <w:szCs w:val="28"/>
        </w:rPr>
        <w:t>DOCUMENTOS DE REFERENCIA</w:t>
      </w:r>
      <w:bookmarkEnd w:id="16"/>
      <w:bookmarkEnd w:id="17"/>
    </w:p>
    <w:p w:rsidR="008E1BB7" w:rsidRDefault="008E1BB7" w:rsidP="008E1BB7">
      <w:pP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8E1BB7" w:rsidRPr="00CF79A7" w:rsidRDefault="008E1BB7" w:rsidP="008E1BB7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color w:val="0000B4"/>
        </w:rPr>
      </w:pPr>
      <w:r w:rsidRPr="00DA5E4A">
        <w:rPr>
          <w:rFonts w:ascii="Arial" w:hAnsi="Arial" w:cs="Arial"/>
          <w:b/>
          <w:color w:val="000080"/>
          <w:szCs w:val="18"/>
        </w:rPr>
        <w:t>Normativa interna</w:t>
      </w:r>
    </w:p>
    <w:p w:rsidR="008E1BB7" w:rsidRPr="00DA0A8C" w:rsidRDefault="008E1BB7" w:rsidP="008E1BB7">
      <w:pPr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Ley y Reglamento de la Lotería Nacional de Beneficencia</w:t>
      </w:r>
      <w:r w:rsidRPr="00DA0A8C">
        <w:rPr>
          <w:rFonts w:ascii="Arial" w:hAnsi="Arial" w:cs="Arial"/>
        </w:rPr>
        <w:t>.</w:t>
      </w:r>
    </w:p>
    <w:p w:rsidR="008E1BB7" w:rsidRDefault="008E1BB7" w:rsidP="008E1BB7">
      <w:pPr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/>
        </w:rPr>
      </w:pPr>
      <w:r w:rsidRPr="00DA0A8C">
        <w:rPr>
          <w:rFonts w:ascii="Arial" w:hAnsi="Arial"/>
        </w:rPr>
        <w:lastRenderedPageBreak/>
        <w:t>Reglamento de Normas Té</w:t>
      </w:r>
      <w:r>
        <w:rPr>
          <w:rFonts w:ascii="Arial" w:hAnsi="Arial"/>
        </w:rPr>
        <w:t>cnicas de Control Interno Especí</w:t>
      </w:r>
      <w:r w:rsidRPr="00DA0A8C">
        <w:rPr>
          <w:rFonts w:ascii="Arial" w:hAnsi="Arial"/>
        </w:rPr>
        <w:t>fica de</w:t>
      </w:r>
      <w:r>
        <w:rPr>
          <w:rFonts w:ascii="Arial" w:hAnsi="Arial"/>
        </w:rPr>
        <w:t xml:space="preserve"> la Lotería Nacional de Beneficencia</w:t>
      </w:r>
      <w:r w:rsidRPr="00DA0A8C">
        <w:rPr>
          <w:rFonts w:ascii="Arial" w:hAnsi="Arial"/>
        </w:rPr>
        <w:t xml:space="preserve"> (NTCIE).</w:t>
      </w:r>
    </w:p>
    <w:p w:rsidR="008E1BB7" w:rsidRDefault="008E1BB7" w:rsidP="008E1BB7">
      <w:pPr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Manual para la administración y custodia de instrumentos normativos.</w:t>
      </w:r>
    </w:p>
    <w:p w:rsidR="008E1BB7" w:rsidRDefault="008E1BB7" w:rsidP="008E1BB7">
      <w:pPr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Manual para el control de registros.</w:t>
      </w:r>
    </w:p>
    <w:p w:rsidR="008E1BB7" w:rsidRDefault="008E1BB7" w:rsidP="008E1BB7">
      <w:pPr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Manual de Organización.</w:t>
      </w:r>
    </w:p>
    <w:p w:rsidR="008E1BB7" w:rsidRDefault="008E1BB7" w:rsidP="008E1BB7">
      <w:pPr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Manual de Descripción de Puestos.</w:t>
      </w:r>
    </w:p>
    <w:p w:rsidR="00676553" w:rsidRPr="005F66D1" w:rsidRDefault="00676553" w:rsidP="008E1BB7">
      <w:pPr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Normativa para el Otorgamiento de Crédito Automático para la venta de Billetes de Lotería Tradicional.  </w:t>
      </w:r>
    </w:p>
    <w:p w:rsidR="008E1BB7" w:rsidRPr="00FF4C0B" w:rsidRDefault="008E1BB7" w:rsidP="008E1BB7">
      <w:pPr>
        <w:tabs>
          <w:tab w:val="left" w:pos="567"/>
        </w:tabs>
        <w:spacing w:line="360" w:lineRule="auto"/>
        <w:ind w:left="927"/>
        <w:jc w:val="both"/>
        <w:rPr>
          <w:sz w:val="28"/>
          <w:szCs w:val="28"/>
        </w:rPr>
      </w:pPr>
    </w:p>
    <w:p w:rsidR="008E1BB7" w:rsidRPr="008E0700" w:rsidRDefault="008E1BB7" w:rsidP="008E1BB7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color w:val="000080"/>
          <w:szCs w:val="18"/>
        </w:rPr>
      </w:pPr>
      <w:r w:rsidRPr="008E0700">
        <w:rPr>
          <w:rFonts w:ascii="Arial" w:hAnsi="Arial" w:cs="Arial"/>
          <w:b/>
          <w:color w:val="000080"/>
          <w:szCs w:val="18"/>
        </w:rPr>
        <w:t>Normativa externa</w:t>
      </w:r>
    </w:p>
    <w:p w:rsidR="008E1BB7" w:rsidRPr="006B0F16" w:rsidRDefault="008E1BB7" w:rsidP="008E1BB7">
      <w:pPr>
        <w:numPr>
          <w:ilvl w:val="0"/>
          <w:numId w:val="21"/>
        </w:num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DA0A8C">
        <w:rPr>
          <w:rFonts w:ascii="Arial" w:hAnsi="Arial"/>
        </w:rPr>
        <w:t>Ley de Ética Gubernamental.</w:t>
      </w:r>
    </w:p>
    <w:p w:rsidR="008E1BB7" w:rsidRPr="009121CA" w:rsidRDefault="008E1BB7" w:rsidP="009121CA"/>
    <w:p w:rsidR="00D8292C" w:rsidRDefault="00D8292C" w:rsidP="00D8292C">
      <w:pPr>
        <w:pStyle w:val="Ttulo1"/>
        <w:ind w:left="567"/>
        <w:rPr>
          <w:sz w:val="28"/>
          <w:szCs w:val="28"/>
        </w:rPr>
      </w:pPr>
    </w:p>
    <w:p w:rsidR="008C67CB" w:rsidRPr="00083FD7" w:rsidRDefault="008E1BB7" w:rsidP="00104176">
      <w:pPr>
        <w:pStyle w:val="Ttulo1"/>
        <w:numPr>
          <w:ilvl w:val="0"/>
          <w:numId w:val="16"/>
        </w:numPr>
        <w:ind w:left="567" w:hanging="283"/>
        <w:rPr>
          <w:sz w:val="28"/>
          <w:szCs w:val="28"/>
        </w:rPr>
      </w:pPr>
      <w:bookmarkStart w:id="18" w:name="_Toc462216187"/>
      <w:r>
        <w:rPr>
          <w:sz w:val="28"/>
          <w:szCs w:val="28"/>
        </w:rPr>
        <w:t>TEMAS A NORMAR</w:t>
      </w:r>
      <w:bookmarkEnd w:id="18"/>
    </w:p>
    <w:p w:rsidR="00DA4CB5" w:rsidRDefault="00DA4CB5" w:rsidP="00EF6648">
      <w:pPr>
        <w:spacing w:line="360" w:lineRule="auto"/>
        <w:ind w:left="567"/>
      </w:pPr>
    </w:p>
    <w:p w:rsidR="00B17038" w:rsidRPr="0074398E" w:rsidRDefault="00EF6648" w:rsidP="00B17038">
      <w:pPr>
        <w:tabs>
          <w:tab w:val="left" w:pos="567"/>
        </w:tabs>
        <w:spacing w:line="360" w:lineRule="auto"/>
        <w:ind w:left="927"/>
        <w:jc w:val="both"/>
        <w:rPr>
          <w:rFonts w:ascii="Arial" w:hAnsi="Arial"/>
        </w:rPr>
      </w:pPr>
      <w:r w:rsidRPr="00EF6648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presente instru</w:t>
      </w:r>
      <w:r w:rsidR="00886603">
        <w:rPr>
          <w:rFonts w:ascii="Arial" w:hAnsi="Arial" w:cs="Arial"/>
        </w:rPr>
        <w:t xml:space="preserve">ctivo </w:t>
      </w:r>
      <w:r>
        <w:rPr>
          <w:rFonts w:ascii="Arial" w:hAnsi="Arial" w:cs="Arial"/>
        </w:rPr>
        <w:t>para la o</w:t>
      </w:r>
      <w:r w:rsidRPr="00EF6648">
        <w:rPr>
          <w:rFonts w:ascii="Arial" w:hAnsi="Arial" w:cs="Arial"/>
        </w:rPr>
        <w:t>perativización</w:t>
      </w:r>
      <w:r>
        <w:rPr>
          <w:rFonts w:ascii="Arial" w:hAnsi="Arial" w:cs="Arial"/>
        </w:rPr>
        <w:t xml:space="preserve"> de créditos automáticos </w:t>
      </w:r>
      <w:r w:rsidR="00B17038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considerado en</w:t>
      </w:r>
      <w:r w:rsidR="00B17038">
        <w:rPr>
          <w:rFonts w:ascii="Arial" w:hAnsi="Arial" w:cs="Arial"/>
        </w:rPr>
        <w:t xml:space="preserve"> la</w:t>
      </w:r>
      <w:r w:rsidR="00B17038" w:rsidRPr="00B17038">
        <w:rPr>
          <w:rFonts w:ascii="Arial" w:hAnsi="Arial"/>
        </w:rPr>
        <w:t xml:space="preserve"> </w:t>
      </w:r>
      <w:r w:rsidR="0074398E">
        <w:rPr>
          <w:rFonts w:ascii="Arial" w:hAnsi="Arial"/>
        </w:rPr>
        <w:t>“</w:t>
      </w:r>
      <w:r w:rsidR="00B17038" w:rsidRPr="0074398E">
        <w:rPr>
          <w:rFonts w:ascii="Arial" w:hAnsi="Arial"/>
          <w:b/>
          <w:i/>
        </w:rPr>
        <w:t>Normativa para el Otorgamiento de Crédito Automático para la venta de Billetes de Lotería Tradicional</w:t>
      </w:r>
      <w:r w:rsidR="0074398E">
        <w:rPr>
          <w:rFonts w:ascii="Arial" w:hAnsi="Arial"/>
          <w:b/>
          <w:i/>
        </w:rPr>
        <w:t xml:space="preserve">”, </w:t>
      </w:r>
      <w:r w:rsidR="0074398E" w:rsidRPr="0074398E">
        <w:rPr>
          <w:rFonts w:ascii="Arial" w:hAnsi="Arial"/>
        </w:rPr>
        <w:t>hasta</w:t>
      </w:r>
      <w:r w:rsidR="0074398E">
        <w:rPr>
          <w:rFonts w:ascii="Arial" w:hAnsi="Arial"/>
        </w:rPr>
        <w:t xml:space="preserve"> dos series de billetes.</w:t>
      </w:r>
      <w:r w:rsidR="0074398E" w:rsidRPr="0074398E">
        <w:rPr>
          <w:rFonts w:ascii="Arial" w:hAnsi="Arial"/>
        </w:rPr>
        <w:t xml:space="preserve"> </w:t>
      </w:r>
      <w:r w:rsidR="00B17038" w:rsidRPr="0074398E">
        <w:rPr>
          <w:rFonts w:ascii="Arial" w:hAnsi="Arial"/>
        </w:rPr>
        <w:t xml:space="preserve">  </w:t>
      </w:r>
    </w:p>
    <w:p w:rsidR="00B17038" w:rsidRPr="00B17038" w:rsidRDefault="00B17038" w:rsidP="00B17038">
      <w:pPr>
        <w:tabs>
          <w:tab w:val="left" w:pos="567"/>
        </w:tabs>
        <w:spacing w:line="360" w:lineRule="auto"/>
        <w:ind w:left="927"/>
        <w:jc w:val="both"/>
        <w:rPr>
          <w:rFonts w:ascii="Arial" w:hAnsi="Arial" w:cs="Arial"/>
          <w:sz w:val="10"/>
          <w:szCs w:val="10"/>
        </w:rPr>
      </w:pPr>
    </w:p>
    <w:p w:rsidR="00B17038" w:rsidRDefault="00B17038" w:rsidP="00B17038">
      <w:pPr>
        <w:tabs>
          <w:tab w:val="left" w:pos="567"/>
        </w:tabs>
        <w:spacing w:line="360" w:lineRule="auto"/>
        <w:ind w:left="9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Pr="003E4F07">
        <w:rPr>
          <w:rFonts w:ascii="Arial" w:hAnsi="Arial" w:cs="Arial"/>
        </w:rPr>
        <w:t>crédito</w:t>
      </w:r>
      <w:r>
        <w:rPr>
          <w:rFonts w:ascii="Arial" w:hAnsi="Arial" w:cs="Arial"/>
        </w:rPr>
        <w:t xml:space="preserve"> será </w:t>
      </w:r>
      <w:r w:rsidRPr="003E4F07">
        <w:rPr>
          <w:rFonts w:ascii="Arial" w:hAnsi="Arial" w:cs="Arial"/>
        </w:rPr>
        <w:t xml:space="preserve">otorgado </w:t>
      </w:r>
      <w:r>
        <w:rPr>
          <w:rFonts w:ascii="Arial" w:hAnsi="Arial" w:cs="Arial"/>
        </w:rPr>
        <w:t xml:space="preserve">a </w:t>
      </w:r>
      <w:r w:rsidR="00D8292C">
        <w:rPr>
          <w:rFonts w:ascii="Arial" w:hAnsi="Arial" w:cs="Arial"/>
        </w:rPr>
        <w:t>a</w:t>
      </w:r>
      <w:r>
        <w:rPr>
          <w:rFonts w:ascii="Arial" w:hAnsi="Arial" w:cs="Arial"/>
        </w:rPr>
        <w:t>quellos agentes vendedores</w:t>
      </w:r>
      <w:r w:rsidR="00D8292C">
        <w:rPr>
          <w:rFonts w:ascii="Arial" w:hAnsi="Arial" w:cs="Arial"/>
        </w:rPr>
        <w:t xml:space="preserve"> que cumplan con el promedio </w:t>
      </w:r>
      <w:r w:rsidRPr="003E4F07">
        <w:rPr>
          <w:rFonts w:ascii="Arial" w:hAnsi="Arial" w:cs="Arial"/>
        </w:rPr>
        <w:t>de compras al contado que</w:t>
      </w:r>
      <w:r w:rsidR="00886603">
        <w:rPr>
          <w:rFonts w:ascii="Arial" w:hAnsi="Arial" w:cs="Arial"/>
        </w:rPr>
        <w:t xml:space="preserve"> genere el sistema; además deberán haber comprado en un porcentaje </w:t>
      </w:r>
      <w:r w:rsidRPr="003E4F07">
        <w:rPr>
          <w:rFonts w:ascii="Arial" w:hAnsi="Arial" w:cs="Arial"/>
        </w:rPr>
        <w:t>igual o mayor</w:t>
      </w:r>
      <w:r w:rsidR="00F76B39">
        <w:rPr>
          <w:rFonts w:ascii="Arial" w:hAnsi="Arial" w:cs="Arial"/>
        </w:rPr>
        <w:t xml:space="preserve"> al 75% los sorteos de los tres meses anteriores</w:t>
      </w:r>
      <w:r w:rsidRPr="009969A7">
        <w:rPr>
          <w:rFonts w:ascii="Arial" w:hAnsi="Arial" w:cs="Arial"/>
        </w:rPr>
        <w:t>.</w:t>
      </w:r>
    </w:p>
    <w:p w:rsidR="00EF6648" w:rsidRPr="00EF6648" w:rsidRDefault="00B17038" w:rsidP="00EF6648">
      <w:pPr>
        <w:tabs>
          <w:tab w:val="left" w:pos="3178"/>
        </w:tabs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6648">
        <w:rPr>
          <w:rFonts w:ascii="Arial" w:hAnsi="Arial" w:cs="Arial"/>
        </w:rPr>
        <w:t xml:space="preserve">   </w:t>
      </w:r>
    </w:p>
    <w:p w:rsidR="00D24CA7" w:rsidRPr="005A4E46" w:rsidRDefault="00D8292C" w:rsidP="005A4E4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  <w:szCs w:val="18"/>
        </w:rPr>
      </w:pPr>
      <w:r>
        <w:rPr>
          <w:rFonts w:ascii="Arial" w:hAnsi="Arial" w:cs="Arial"/>
          <w:b/>
          <w:color w:val="000080"/>
          <w:szCs w:val="18"/>
        </w:rPr>
        <w:t xml:space="preserve">Criterios a verificar por el Jefe o Encargado de agencia </w:t>
      </w:r>
      <w:r w:rsidR="00B311A6" w:rsidRPr="00B311A6">
        <w:rPr>
          <w:rFonts w:ascii="Arial" w:hAnsi="Arial" w:cs="Arial"/>
          <w:b/>
          <w:color w:val="000080"/>
          <w:szCs w:val="18"/>
        </w:rPr>
        <w:t>para otorgar crédito</w:t>
      </w:r>
      <w:r w:rsidR="00B311A6">
        <w:rPr>
          <w:rFonts w:ascii="Arial" w:hAnsi="Arial" w:cs="Arial"/>
          <w:b/>
          <w:color w:val="000080"/>
          <w:szCs w:val="18"/>
        </w:rPr>
        <w:t xml:space="preserve"> </w:t>
      </w:r>
      <w:r>
        <w:rPr>
          <w:rFonts w:ascii="Arial" w:hAnsi="Arial" w:cs="Arial"/>
          <w:b/>
          <w:color w:val="000080"/>
          <w:szCs w:val="18"/>
        </w:rPr>
        <w:t>automático.</w:t>
      </w:r>
    </w:p>
    <w:p w:rsidR="00B311A6" w:rsidRDefault="00735DF2" w:rsidP="00B311A6">
      <w:pPr>
        <w:tabs>
          <w:tab w:val="left" w:pos="3178"/>
        </w:tabs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Previo a autorizar los créditos automáticos hasta DOS series de billetes, se debe</w:t>
      </w:r>
      <w:r w:rsidR="00B311A6" w:rsidRPr="004C4590">
        <w:rPr>
          <w:rFonts w:ascii="Arial" w:hAnsi="Arial" w:cs="Arial"/>
        </w:rPr>
        <w:t>n</w:t>
      </w:r>
      <w:r w:rsidR="00B311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verificar que los </w:t>
      </w:r>
      <w:r w:rsidR="00B311A6">
        <w:rPr>
          <w:rFonts w:ascii="Arial" w:hAnsi="Arial" w:cs="Arial"/>
        </w:rPr>
        <w:t>agente</w:t>
      </w:r>
      <w:r>
        <w:rPr>
          <w:rFonts w:ascii="Arial" w:hAnsi="Arial" w:cs="Arial"/>
        </w:rPr>
        <w:t>s</w:t>
      </w:r>
      <w:r w:rsidR="00B311A6" w:rsidRPr="004C4590">
        <w:rPr>
          <w:rFonts w:ascii="Arial" w:hAnsi="Arial" w:cs="Arial"/>
        </w:rPr>
        <w:t xml:space="preserve"> vendedor</w:t>
      </w:r>
      <w:r>
        <w:rPr>
          <w:rFonts w:ascii="Arial" w:hAnsi="Arial" w:cs="Arial"/>
        </w:rPr>
        <w:t>es</w:t>
      </w:r>
      <w:r w:rsidR="00B311A6" w:rsidRPr="004C4590">
        <w:rPr>
          <w:rFonts w:ascii="Arial" w:hAnsi="Arial" w:cs="Arial"/>
        </w:rPr>
        <w:t xml:space="preserve"> inscrito</w:t>
      </w:r>
      <w:r>
        <w:rPr>
          <w:rFonts w:ascii="Arial" w:hAnsi="Arial" w:cs="Arial"/>
        </w:rPr>
        <w:t>s</w:t>
      </w:r>
      <w:r w:rsidR="00B311A6" w:rsidRPr="004C45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cumplan con </w:t>
      </w:r>
      <w:r w:rsidR="00B311A6" w:rsidRPr="004C4590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B311A6" w:rsidRPr="004C4590">
        <w:rPr>
          <w:rFonts w:ascii="Arial" w:hAnsi="Arial" w:cs="Arial"/>
        </w:rPr>
        <w:t xml:space="preserve">s siguientes </w:t>
      </w:r>
      <w:r>
        <w:rPr>
          <w:rFonts w:ascii="Arial" w:hAnsi="Arial" w:cs="Arial"/>
        </w:rPr>
        <w:t>condiciones</w:t>
      </w:r>
      <w:r w:rsidR="00B311A6" w:rsidRPr="004C4590">
        <w:rPr>
          <w:rFonts w:ascii="Arial" w:hAnsi="Arial" w:cs="Arial"/>
        </w:rPr>
        <w:t>:</w:t>
      </w:r>
    </w:p>
    <w:p w:rsidR="008E1BB7" w:rsidRDefault="008E1BB7" w:rsidP="00B311A6">
      <w:pPr>
        <w:ind w:left="928"/>
      </w:pPr>
    </w:p>
    <w:p w:rsidR="00676553" w:rsidRDefault="00B311A6" w:rsidP="00B311A6">
      <w:pPr>
        <w:numPr>
          <w:ilvl w:val="0"/>
          <w:numId w:val="44"/>
        </w:numPr>
        <w:tabs>
          <w:tab w:val="left" w:pos="3178"/>
        </w:tabs>
        <w:jc w:val="both"/>
        <w:rPr>
          <w:rFonts w:ascii="Arial" w:hAnsi="Arial" w:cs="Arial"/>
        </w:rPr>
      </w:pPr>
      <w:r w:rsidRPr="003622A2">
        <w:rPr>
          <w:rFonts w:ascii="Arial" w:hAnsi="Arial" w:cs="Arial"/>
        </w:rPr>
        <w:t xml:space="preserve">Estar inscrito como </w:t>
      </w:r>
      <w:r>
        <w:rPr>
          <w:rFonts w:ascii="Arial" w:hAnsi="Arial" w:cs="Arial"/>
        </w:rPr>
        <w:t xml:space="preserve">agente </w:t>
      </w:r>
      <w:r w:rsidRPr="003622A2">
        <w:rPr>
          <w:rFonts w:ascii="Arial" w:hAnsi="Arial" w:cs="Arial"/>
        </w:rPr>
        <w:t>vendedor de productos de lotería</w:t>
      </w:r>
      <w:r>
        <w:rPr>
          <w:rFonts w:ascii="Arial" w:hAnsi="Arial" w:cs="Arial"/>
        </w:rPr>
        <w:t xml:space="preserve"> en LNB al menos tres meses antes</w:t>
      </w:r>
      <w:r w:rsidR="0074398E">
        <w:rPr>
          <w:rFonts w:ascii="Arial" w:hAnsi="Arial" w:cs="Arial"/>
        </w:rPr>
        <w:t xml:space="preserve"> de hacer uso de este beneficio</w:t>
      </w:r>
      <w:r w:rsidR="00676553">
        <w:rPr>
          <w:rFonts w:ascii="Arial" w:hAnsi="Arial" w:cs="Arial"/>
        </w:rPr>
        <w:t>.</w:t>
      </w:r>
    </w:p>
    <w:p w:rsidR="001205CF" w:rsidRDefault="001205CF" w:rsidP="001205CF">
      <w:pPr>
        <w:tabs>
          <w:tab w:val="left" w:pos="3178"/>
        </w:tabs>
        <w:jc w:val="both"/>
        <w:rPr>
          <w:rFonts w:ascii="Arial" w:hAnsi="Arial" w:cs="Arial"/>
        </w:rPr>
      </w:pPr>
    </w:p>
    <w:p w:rsidR="001205CF" w:rsidRDefault="0074398E" w:rsidP="00B311A6">
      <w:pPr>
        <w:numPr>
          <w:ilvl w:val="0"/>
          <w:numId w:val="44"/>
        </w:numPr>
        <w:tabs>
          <w:tab w:val="left" w:pos="31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El agente vendedor no debe presentar ningún saldo pendiente de pago.</w:t>
      </w:r>
    </w:p>
    <w:p w:rsidR="00676553" w:rsidRDefault="00676553" w:rsidP="00676553">
      <w:pPr>
        <w:tabs>
          <w:tab w:val="left" w:pos="3178"/>
        </w:tabs>
        <w:ind w:left="1080"/>
        <w:jc w:val="both"/>
        <w:rPr>
          <w:rFonts w:ascii="Arial" w:hAnsi="Arial" w:cs="Arial"/>
        </w:rPr>
      </w:pPr>
    </w:p>
    <w:p w:rsidR="0074398E" w:rsidRDefault="0074398E" w:rsidP="00676553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Los agentes vendedores no deben tener otra línea de crédito con la Lotería.</w:t>
      </w:r>
    </w:p>
    <w:p w:rsidR="0074398E" w:rsidRPr="007A17FB" w:rsidRDefault="0074398E" w:rsidP="007A17FB">
      <w:pPr>
        <w:pStyle w:val="Prrafodelista"/>
        <w:ind w:left="1080"/>
        <w:rPr>
          <w:rFonts w:ascii="Arial" w:hAnsi="Arial" w:cs="Arial"/>
          <w:sz w:val="16"/>
          <w:szCs w:val="16"/>
        </w:rPr>
      </w:pPr>
    </w:p>
    <w:p w:rsidR="00B311A6" w:rsidRPr="00CD6DE9" w:rsidRDefault="00B311A6" w:rsidP="00B311A6">
      <w:pPr>
        <w:pStyle w:val="Prrafodelista"/>
        <w:widowControl w:val="0"/>
        <w:numPr>
          <w:ilvl w:val="0"/>
          <w:numId w:val="44"/>
        </w:numPr>
        <w:tabs>
          <w:tab w:val="left" w:pos="1280"/>
          <w:tab w:val="left" w:pos="1418"/>
          <w:tab w:val="left" w:pos="1701"/>
          <w:tab w:val="left" w:pos="1843"/>
        </w:tabs>
        <w:spacing w:after="332" w:line="360" w:lineRule="auto"/>
        <w:ind w:right="50"/>
        <w:contextualSpacing/>
        <w:jc w:val="both"/>
        <w:rPr>
          <w:rFonts w:ascii="Arial" w:hAnsi="Arial" w:cs="Arial"/>
        </w:rPr>
      </w:pPr>
      <w:r w:rsidRPr="0081000D">
        <w:rPr>
          <w:rFonts w:ascii="Arial" w:hAnsi="Arial" w:cs="Arial"/>
        </w:rPr>
        <w:t>Cumplir con el promedio</w:t>
      </w:r>
      <w:r>
        <w:rPr>
          <w:rFonts w:ascii="Arial" w:hAnsi="Arial" w:cs="Arial"/>
        </w:rPr>
        <w:t xml:space="preserve"> de </w:t>
      </w:r>
      <w:r w:rsidR="00FB01CC">
        <w:rPr>
          <w:rFonts w:ascii="Arial" w:hAnsi="Arial" w:cs="Arial"/>
        </w:rPr>
        <w:t>compras</w:t>
      </w:r>
      <w:r w:rsidRPr="00CD6DE9">
        <w:rPr>
          <w:rFonts w:ascii="Arial" w:hAnsi="Arial" w:cs="Arial"/>
        </w:rPr>
        <w:t xml:space="preserve"> establecid</w:t>
      </w:r>
      <w:r>
        <w:rPr>
          <w:rFonts w:ascii="Arial" w:hAnsi="Arial" w:cs="Arial"/>
        </w:rPr>
        <w:t>o</w:t>
      </w:r>
      <w:r w:rsidRPr="00CD6DE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el sistema de </w:t>
      </w:r>
      <w:r w:rsidRPr="00CD6DE9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LNB.</w:t>
      </w:r>
      <w:r w:rsidRPr="00CD6DE9">
        <w:rPr>
          <w:rFonts w:ascii="Arial" w:hAnsi="Arial" w:cs="Arial"/>
        </w:rPr>
        <w:t xml:space="preserve"> </w:t>
      </w:r>
    </w:p>
    <w:p w:rsidR="00B311A6" w:rsidRDefault="00B311A6" w:rsidP="00B311A6">
      <w:pPr>
        <w:pStyle w:val="Prrafodelista"/>
        <w:jc w:val="both"/>
        <w:rPr>
          <w:rFonts w:ascii="Arial" w:hAnsi="Arial" w:cs="Arial"/>
        </w:rPr>
      </w:pPr>
    </w:p>
    <w:p w:rsidR="00796A8D" w:rsidRDefault="00B311A6" w:rsidP="005A4E4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  <w:szCs w:val="18"/>
        </w:rPr>
      </w:pPr>
      <w:r>
        <w:rPr>
          <w:rFonts w:ascii="Arial" w:hAnsi="Arial" w:cs="Arial"/>
          <w:b/>
          <w:color w:val="000080"/>
          <w:szCs w:val="18"/>
        </w:rPr>
        <w:t>Responsables</w:t>
      </w:r>
    </w:p>
    <w:p w:rsidR="001501C9" w:rsidRDefault="00802F71" w:rsidP="00B311A6">
      <w:p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Colectores </w:t>
      </w:r>
      <w:r w:rsidR="0057410B">
        <w:rPr>
          <w:rFonts w:ascii="Arial" w:hAnsi="Arial" w:cs="Arial"/>
        </w:rPr>
        <w:t>verificar</w:t>
      </w:r>
      <w:r w:rsidR="00F76B39">
        <w:rPr>
          <w:rFonts w:ascii="Arial" w:hAnsi="Arial" w:cs="Arial"/>
        </w:rPr>
        <w:t>á</w:t>
      </w:r>
      <w:r>
        <w:rPr>
          <w:rFonts w:ascii="Arial" w:hAnsi="Arial" w:cs="Arial"/>
        </w:rPr>
        <w:t>n</w:t>
      </w:r>
      <w:r w:rsidR="0057410B">
        <w:rPr>
          <w:rFonts w:ascii="Arial" w:hAnsi="Arial" w:cs="Arial"/>
        </w:rPr>
        <w:t xml:space="preserve"> los promedios de compra en el sistema comercial y</w:t>
      </w:r>
      <w:r>
        <w:rPr>
          <w:rFonts w:ascii="Arial" w:hAnsi="Arial" w:cs="Arial"/>
        </w:rPr>
        <w:t xml:space="preserve"> demás condiciones para</w:t>
      </w:r>
      <w:r w:rsidR="0057410B">
        <w:rPr>
          <w:rFonts w:ascii="Arial" w:hAnsi="Arial" w:cs="Arial"/>
        </w:rPr>
        <w:t xml:space="preserve"> autorizar los créditos</w:t>
      </w:r>
      <w:r w:rsidR="00B311A6" w:rsidRPr="003622A2">
        <w:rPr>
          <w:rFonts w:ascii="Arial" w:hAnsi="Arial" w:cs="Arial"/>
        </w:rPr>
        <w:t>.</w:t>
      </w:r>
    </w:p>
    <w:p w:rsidR="00FC09F6" w:rsidRDefault="00FC09F6" w:rsidP="00B311A6">
      <w:p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Los Colectores serán responsables de ejecutar los créditos automáticos.</w:t>
      </w:r>
    </w:p>
    <w:p w:rsidR="00B311A6" w:rsidRDefault="00C43A25" w:rsidP="00B311A6">
      <w:pPr>
        <w:spacing w:line="360" w:lineRule="auto"/>
        <w:ind w:left="928"/>
        <w:jc w:val="both"/>
        <w:rPr>
          <w:rFonts w:ascii="Arial" w:hAnsi="Arial" w:cs="Arial"/>
        </w:rPr>
      </w:pPr>
      <w:r w:rsidRPr="00EF445B">
        <w:rPr>
          <w:rFonts w:ascii="Arial" w:hAnsi="Arial" w:cs="Arial"/>
        </w:rPr>
        <w:t xml:space="preserve">Las autorizaciones </w:t>
      </w:r>
      <w:r w:rsidR="002B4D7C">
        <w:rPr>
          <w:rFonts w:ascii="Arial" w:hAnsi="Arial" w:cs="Arial"/>
        </w:rPr>
        <w:t xml:space="preserve">pueden </w:t>
      </w:r>
      <w:r w:rsidRPr="00EF445B">
        <w:rPr>
          <w:rFonts w:ascii="Arial" w:hAnsi="Arial" w:cs="Arial"/>
        </w:rPr>
        <w:t>ser una o más dentro de un mismo sorteo, para lo cual el cliente deberá cancelar cada crédito</w:t>
      </w:r>
      <w:r>
        <w:rPr>
          <w:rFonts w:ascii="Arial" w:hAnsi="Arial" w:cs="Arial"/>
        </w:rPr>
        <w:t xml:space="preserve"> para solicitar una nueva autorización. </w:t>
      </w:r>
      <w:r w:rsidR="00B311A6">
        <w:rPr>
          <w:rFonts w:ascii="Arial" w:hAnsi="Arial" w:cs="Arial"/>
        </w:rPr>
        <w:t xml:space="preserve"> </w:t>
      </w:r>
    </w:p>
    <w:p w:rsidR="00FB01CC" w:rsidRDefault="00FB01CC" w:rsidP="00B311A6">
      <w:pPr>
        <w:pStyle w:val="p93"/>
        <w:spacing w:line="360" w:lineRule="auto"/>
        <w:jc w:val="both"/>
        <w:rPr>
          <w:rFonts w:ascii="Arial" w:hAnsi="Arial" w:cs="Arial"/>
        </w:rPr>
      </w:pPr>
    </w:p>
    <w:p w:rsidR="00BE78E6" w:rsidRDefault="00BE78E6" w:rsidP="00BE78E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  <w:szCs w:val="18"/>
        </w:rPr>
      </w:pPr>
      <w:r>
        <w:rPr>
          <w:rFonts w:ascii="Arial" w:hAnsi="Arial" w:cs="Arial"/>
          <w:b/>
          <w:color w:val="000080"/>
          <w:szCs w:val="18"/>
        </w:rPr>
        <w:t>Fondo de Garantía</w:t>
      </w:r>
    </w:p>
    <w:p w:rsidR="00D91461" w:rsidRPr="005F66D1" w:rsidRDefault="00AB7294" w:rsidP="00D91461">
      <w:pPr>
        <w:tabs>
          <w:tab w:val="left" w:pos="567"/>
        </w:tabs>
        <w:spacing w:line="360" w:lineRule="auto"/>
        <w:ind w:left="927"/>
        <w:jc w:val="both"/>
        <w:rPr>
          <w:rFonts w:ascii="Arial" w:hAnsi="Arial"/>
        </w:rPr>
      </w:pPr>
      <w:r w:rsidRPr="00AB7294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aplicación del Fondo de garantía estará de acuerdo a lo establecido en</w:t>
      </w:r>
      <w:r w:rsidR="00D91461">
        <w:rPr>
          <w:rFonts w:ascii="Arial" w:hAnsi="Arial" w:cs="Arial"/>
        </w:rPr>
        <w:t xml:space="preserve"> </w:t>
      </w:r>
      <w:proofErr w:type="gramStart"/>
      <w:r w:rsidR="00D91461">
        <w:rPr>
          <w:rFonts w:ascii="Arial" w:hAnsi="Arial" w:cs="Arial"/>
        </w:rPr>
        <w:t xml:space="preserve">la </w:t>
      </w:r>
      <w:r w:rsidR="00D91461" w:rsidRPr="00D91461">
        <w:rPr>
          <w:rFonts w:ascii="Arial" w:hAnsi="Arial"/>
        </w:rPr>
        <w:t xml:space="preserve"> </w:t>
      </w:r>
      <w:r w:rsidR="00D91461" w:rsidRPr="00D91461">
        <w:rPr>
          <w:rFonts w:ascii="Arial" w:hAnsi="Arial"/>
          <w:b/>
          <w:i/>
        </w:rPr>
        <w:t>“</w:t>
      </w:r>
      <w:proofErr w:type="gramEnd"/>
      <w:r w:rsidR="00D91461" w:rsidRPr="00D91461">
        <w:rPr>
          <w:rFonts w:ascii="Arial" w:hAnsi="Arial"/>
          <w:b/>
          <w:i/>
        </w:rPr>
        <w:t>Normativa para el Otorgamiento de Crédito Automático para la venta de Billetes de Lotería Tradicional”.</w:t>
      </w:r>
      <w:r w:rsidR="00D91461">
        <w:rPr>
          <w:rFonts w:ascii="Arial" w:hAnsi="Arial"/>
        </w:rPr>
        <w:t xml:space="preserve">  </w:t>
      </w:r>
    </w:p>
    <w:p w:rsidR="00AB7294" w:rsidRDefault="00AB7294" w:rsidP="00D91461">
      <w:pPr>
        <w:spacing w:line="360" w:lineRule="auto"/>
        <w:ind w:left="928"/>
        <w:jc w:val="both"/>
        <w:rPr>
          <w:rFonts w:ascii="Arial" w:hAnsi="Arial" w:cs="Arial"/>
          <w:b/>
          <w:color w:val="000080"/>
          <w:szCs w:val="18"/>
        </w:rPr>
      </w:pPr>
      <w:r>
        <w:rPr>
          <w:rFonts w:ascii="Arial" w:hAnsi="Arial" w:cs="Arial"/>
        </w:rPr>
        <w:t xml:space="preserve"> </w:t>
      </w:r>
    </w:p>
    <w:p w:rsidR="00DD2AD6" w:rsidRPr="005A4E46" w:rsidRDefault="00B311A6" w:rsidP="00BE78E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  <w:szCs w:val="18"/>
        </w:rPr>
      </w:pPr>
      <w:r>
        <w:rPr>
          <w:rFonts w:ascii="Arial" w:hAnsi="Arial" w:cs="Arial"/>
          <w:b/>
          <w:color w:val="000080"/>
          <w:szCs w:val="18"/>
        </w:rPr>
        <w:t xml:space="preserve">Restricciones </w:t>
      </w:r>
    </w:p>
    <w:p w:rsidR="00A07AC0" w:rsidRDefault="00A07AC0" w:rsidP="00A07AC0">
      <w:pPr>
        <w:spacing w:line="360" w:lineRule="auto"/>
        <w:ind w:left="928"/>
        <w:jc w:val="both"/>
        <w:rPr>
          <w:rFonts w:ascii="Arial" w:hAnsi="Arial" w:cs="Arial"/>
        </w:rPr>
      </w:pPr>
      <w:r w:rsidRPr="003622A2">
        <w:rPr>
          <w:rFonts w:ascii="Arial" w:hAnsi="Arial" w:cs="Arial"/>
        </w:rPr>
        <w:t>No podrá</w:t>
      </w:r>
      <w:r>
        <w:rPr>
          <w:rFonts w:ascii="Arial" w:hAnsi="Arial" w:cs="Arial"/>
        </w:rPr>
        <w:t>n</w:t>
      </w:r>
      <w:r w:rsidRPr="003622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autorizarse créditos instantáneos,</w:t>
      </w:r>
      <w:r w:rsidRPr="003622A2">
        <w:rPr>
          <w:rFonts w:ascii="Arial" w:hAnsi="Arial" w:cs="Arial"/>
        </w:rPr>
        <w:t xml:space="preserve"> si el cliente no ha cumplido </w:t>
      </w:r>
      <w:r>
        <w:rPr>
          <w:rFonts w:ascii="Arial" w:hAnsi="Arial" w:cs="Arial"/>
        </w:rPr>
        <w:t>con el promedio de venta establecido por el sistema de la LNB</w:t>
      </w:r>
      <w:r w:rsidRPr="003622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(El promedio de venta de cada agente vendedor debe estar establecido e incluido en el sistema </w:t>
      </w:r>
      <w:r w:rsidR="00F76B39">
        <w:rPr>
          <w:rFonts w:ascii="Arial" w:hAnsi="Arial" w:cs="Arial"/>
        </w:rPr>
        <w:t>comercial POS; para evitar discrecionalidades</w:t>
      </w:r>
      <w:r>
        <w:rPr>
          <w:rFonts w:ascii="Arial" w:hAnsi="Arial" w:cs="Arial"/>
        </w:rPr>
        <w:t>, preferencia o</w:t>
      </w:r>
      <w:r w:rsidR="00C4346A">
        <w:rPr>
          <w:rFonts w:ascii="Arial" w:hAnsi="Arial" w:cs="Arial"/>
        </w:rPr>
        <w:t xml:space="preserve"> favoritismo por parte de E</w:t>
      </w:r>
      <w:r>
        <w:rPr>
          <w:rFonts w:ascii="Arial" w:hAnsi="Arial" w:cs="Arial"/>
        </w:rPr>
        <w:t xml:space="preserve">ncargados de </w:t>
      </w:r>
      <w:r w:rsidR="002B4D7C">
        <w:rPr>
          <w:rFonts w:ascii="Arial" w:hAnsi="Arial" w:cs="Arial"/>
        </w:rPr>
        <w:t>A</w:t>
      </w:r>
      <w:r>
        <w:rPr>
          <w:rFonts w:ascii="Arial" w:hAnsi="Arial" w:cs="Arial"/>
        </w:rPr>
        <w:t>gencia.)</w:t>
      </w:r>
    </w:p>
    <w:p w:rsidR="00A07AC0" w:rsidRDefault="00A07AC0" w:rsidP="00A07AC0">
      <w:pPr>
        <w:spacing w:line="360" w:lineRule="auto"/>
        <w:ind w:left="928"/>
        <w:jc w:val="both"/>
        <w:rPr>
          <w:rFonts w:ascii="Arial" w:hAnsi="Arial" w:cs="Arial"/>
        </w:rPr>
      </w:pPr>
      <w:r w:rsidRPr="003E4F07">
        <w:rPr>
          <w:rFonts w:ascii="Arial" w:hAnsi="Arial" w:cs="Arial"/>
        </w:rPr>
        <w:t>Asimismo, no podrá autorizarse crédito</w:t>
      </w:r>
      <w:r w:rsidR="00FC09F6">
        <w:rPr>
          <w:rFonts w:ascii="Arial" w:hAnsi="Arial" w:cs="Arial"/>
        </w:rPr>
        <w:t>s</w:t>
      </w:r>
      <w:r w:rsidRPr="003E4F07">
        <w:rPr>
          <w:rFonts w:ascii="Arial" w:hAnsi="Arial" w:cs="Arial"/>
        </w:rPr>
        <w:t>, si el agente vendedor está en mora con</w:t>
      </w:r>
      <w:r>
        <w:rPr>
          <w:rFonts w:ascii="Arial" w:hAnsi="Arial" w:cs="Arial"/>
        </w:rPr>
        <w:t xml:space="preserve"> algún tipo de crédito que la Lotería le haya autorizado con anterioridad.</w:t>
      </w:r>
    </w:p>
    <w:p w:rsidR="00EA5710" w:rsidRDefault="00FC09F6" w:rsidP="0015373A">
      <w:pPr>
        <w:pStyle w:val="p93"/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234D" w:rsidRPr="005A4E46" w:rsidRDefault="00A07AC0" w:rsidP="00BE78E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  <w:szCs w:val="18"/>
        </w:rPr>
      </w:pPr>
      <w:r>
        <w:rPr>
          <w:rFonts w:ascii="Arial" w:hAnsi="Arial" w:cs="Arial"/>
          <w:b/>
          <w:color w:val="000080"/>
          <w:szCs w:val="18"/>
        </w:rPr>
        <w:t>Requisitos Legales</w:t>
      </w:r>
    </w:p>
    <w:p w:rsidR="00FC09F6" w:rsidRDefault="00FC09F6" w:rsidP="00A07AC0">
      <w:p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Los requisitos legales que deben cumplir los agentes vendedores para el otorgamiento de créditos automáticos so</w:t>
      </w:r>
      <w:r w:rsidR="0078328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los siguientes:</w:t>
      </w:r>
    </w:p>
    <w:p w:rsidR="00FC09F6" w:rsidRDefault="00FC09F6" w:rsidP="00A07AC0">
      <w:p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</w:t>
      </w:r>
      <w:r w:rsidR="0078328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carné de agente vendedor, extendido por la LNB,</w:t>
      </w:r>
    </w:p>
    <w:p w:rsidR="00A07AC0" w:rsidRDefault="00FC09F6" w:rsidP="00A07AC0">
      <w:p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Presentar </w:t>
      </w:r>
      <w:r w:rsidR="00E304D3">
        <w:rPr>
          <w:rFonts w:ascii="Arial" w:hAnsi="Arial" w:cs="Arial"/>
        </w:rPr>
        <w:t>DUI y</w:t>
      </w:r>
    </w:p>
    <w:p w:rsidR="00F76B39" w:rsidRDefault="00E304D3" w:rsidP="00A07AC0">
      <w:p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Aceptación</w:t>
      </w:r>
      <w:r w:rsidR="00F76B39">
        <w:rPr>
          <w:rFonts w:ascii="Arial" w:hAnsi="Arial" w:cs="Arial"/>
        </w:rPr>
        <w:t xml:space="preserve"> y firma</w:t>
      </w:r>
      <w:r>
        <w:rPr>
          <w:rFonts w:ascii="Arial" w:hAnsi="Arial" w:cs="Arial"/>
        </w:rPr>
        <w:t xml:space="preserve"> de pagaré</w:t>
      </w:r>
      <w:r w:rsidR="00F76B39">
        <w:rPr>
          <w:rFonts w:ascii="Arial" w:hAnsi="Arial" w:cs="Arial"/>
        </w:rPr>
        <w:t>. En caso de que el cliente no sepa firmar, deberá estampar la huella digital y solicitar una firma a ruego.</w:t>
      </w:r>
    </w:p>
    <w:p w:rsidR="00A07AC0" w:rsidRPr="002A6FCC" w:rsidRDefault="00A07AC0" w:rsidP="00A07AC0">
      <w:pPr>
        <w:spacing w:line="360" w:lineRule="auto"/>
        <w:ind w:left="928"/>
        <w:jc w:val="both"/>
        <w:rPr>
          <w:rFonts w:ascii="Arial" w:hAnsi="Arial" w:cs="Arial"/>
          <w:sz w:val="16"/>
          <w:szCs w:val="16"/>
        </w:rPr>
      </w:pPr>
    </w:p>
    <w:p w:rsidR="00170415" w:rsidRPr="005A4E46" w:rsidRDefault="00170415" w:rsidP="00BE78E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  <w:szCs w:val="18"/>
        </w:rPr>
      </w:pPr>
      <w:r>
        <w:rPr>
          <w:rFonts w:ascii="Arial" w:hAnsi="Arial" w:cs="Arial"/>
          <w:b/>
          <w:color w:val="000080"/>
          <w:szCs w:val="18"/>
        </w:rPr>
        <w:t>Del pago</w:t>
      </w:r>
    </w:p>
    <w:p w:rsidR="00170415" w:rsidRDefault="00170415" w:rsidP="00170415">
      <w:p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 crédito instantáneo </w:t>
      </w:r>
      <w:r w:rsidRPr="003622A2">
        <w:rPr>
          <w:rFonts w:ascii="Arial" w:hAnsi="Arial" w:cs="Arial"/>
        </w:rPr>
        <w:t>deberá ser cancelad</w:t>
      </w:r>
      <w:r>
        <w:rPr>
          <w:rFonts w:ascii="Arial" w:hAnsi="Arial" w:cs="Arial"/>
        </w:rPr>
        <w:t>o</w:t>
      </w:r>
      <w:r w:rsidRPr="003622A2">
        <w:rPr>
          <w:rFonts w:ascii="Arial" w:hAnsi="Arial" w:cs="Arial"/>
        </w:rPr>
        <w:t xml:space="preserve"> </w:t>
      </w:r>
      <w:r w:rsidR="00F76B39">
        <w:rPr>
          <w:rFonts w:ascii="Arial" w:hAnsi="Arial" w:cs="Arial"/>
        </w:rPr>
        <w:t>por su totalidad</w:t>
      </w:r>
      <w:r w:rsidR="002B4D7C">
        <w:rPr>
          <w:rFonts w:ascii="Arial" w:hAnsi="Arial" w:cs="Arial"/>
        </w:rPr>
        <w:t xml:space="preserve"> a más tardar</w:t>
      </w:r>
      <w:r w:rsidR="00F76B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día de la realización del </w:t>
      </w:r>
      <w:r w:rsidRPr="003622A2">
        <w:rPr>
          <w:rFonts w:ascii="Arial" w:hAnsi="Arial" w:cs="Arial"/>
        </w:rPr>
        <w:t>sorteo</w:t>
      </w:r>
      <w:r>
        <w:rPr>
          <w:rFonts w:ascii="Arial" w:hAnsi="Arial" w:cs="Arial"/>
        </w:rPr>
        <w:t>, para lo cual la Lotería emitirá la solvencia respectiva.</w:t>
      </w:r>
    </w:p>
    <w:p w:rsidR="00170415" w:rsidRDefault="00170415" w:rsidP="00170415">
      <w:pPr>
        <w:spacing w:line="360" w:lineRule="auto"/>
        <w:ind w:left="928"/>
        <w:jc w:val="both"/>
        <w:rPr>
          <w:rFonts w:ascii="Arial" w:hAnsi="Arial" w:cs="Arial"/>
        </w:rPr>
      </w:pPr>
    </w:p>
    <w:p w:rsidR="00FB19FC" w:rsidRPr="005F66D1" w:rsidRDefault="00FB19FC" w:rsidP="00FB19FC">
      <w:pPr>
        <w:tabs>
          <w:tab w:val="left" w:pos="567"/>
        </w:tabs>
        <w:spacing w:line="360" w:lineRule="auto"/>
        <w:ind w:left="927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En caso que un crédito no sea cancelado oportunamente, se aplicará lo establecido en la </w:t>
      </w:r>
      <w:r w:rsidRPr="00D91461">
        <w:rPr>
          <w:rFonts w:ascii="Arial" w:hAnsi="Arial"/>
          <w:b/>
          <w:i/>
        </w:rPr>
        <w:t>“Normativa para el Otorgamiento de Crédito Automático para la venta de Billetes de Lotería Tradicional”.</w:t>
      </w:r>
      <w:r>
        <w:rPr>
          <w:rFonts w:ascii="Arial" w:hAnsi="Arial"/>
        </w:rPr>
        <w:t xml:space="preserve">  </w:t>
      </w:r>
    </w:p>
    <w:p w:rsidR="00FB19FC" w:rsidRPr="00FB19FC" w:rsidRDefault="00FB19FC" w:rsidP="00170415">
      <w:pPr>
        <w:spacing w:line="360" w:lineRule="auto"/>
        <w:ind w:left="928"/>
        <w:jc w:val="both"/>
        <w:rPr>
          <w:rFonts w:ascii="Arial" w:hAnsi="Arial" w:cs="Arial"/>
          <w:sz w:val="16"/>
          <w:szCs w:val="16"/>
        </w:rPr>
      </w:pPr>
    </w:p>
    <w:p w:rsidR="00170415" w:rsidRDefault="00170415" w:rsidP="00170415">
      <w:p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Al finalizar el día</w:t>
      </w:r>
      <w:r w:rsidR="002B4D7C">
        <w:rPr>
          <w:rFonts w:ascii="Arial" w:hAnsi="Arial" w:cs="Arial"/>
        </w:rPr>
        <w:t xml:space="preserve"> del sorteo</w:t>
      </w:r>
      <w:r>
        <w:rPr>
          <w:rFonts w:ascii="Arial" w:hAnsi="Arial" w:cs="Arial"/>
        </w:rPr>
        <w:t xml:space="preserve"> los</w:t>
      </w:r>
      <w:r w:rsidR="00F76B39">
        <w:rPr>
          <w:rFonts w:ascii="Arial" w:hAnsi="Arial" w:cs="Arial"/>
        </w:rPr>
        <w:t xml:space="preserve"> encargados de agencia reportará</w:t>
      </w:r>
      <w:r>
        <w:rPr>
          <w:rFonts w:ascii="Arial" w:hAnsi="Arial" w:cs="Arial"/>
        </w:rPr>
        <w:t xml:space="preserve">n a la Gerencia </w:t>
      </w:r>
      <w:r w:rsidR="00F76B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omercial y a la Unidad de Créditos sobre la situación de no cumplimiento de este </w:t>
      </w:r>
      <w:r w:rsidR="00FB19FC">
        <w:rPr>
          <w:rFonts w:ascii="Arial" w:hAnsi="Arial" w:cs="Arial"/>
        </w:rPr>
        <w:t>instructivo</w:t>
      </w:r>
      <w:r>
        <w:rPr>
          <w:rFonts w:ascii="Arial" w:hAnsi="Arial" w:cs="Arial"/>
        </w:rPr>
        <w:t xml:space="preserve"> para que se tomen las medidas necesarias.</w:t>
      </w:r>
    </w:p>
    <w:p w:rsidR="0036181A" w:rsidRDefault="0036181A" w:rsidP="009445C2"/>
    <w:p w:rsidR="00D9697C" w:rsidRPr="00D9697C" w:rsidRDefault="00AD5309" w:rsidP="00AD5309">
      <w:pPr>
        <w:rPr>
          <w:sz w:val="2"/>
          <w:szCs w:val="28"/>
        </w:rPr>
      </w:pPr>
      <w:r>
        <w:tab/>
      </w:r>
      <w:r>
        <w:tab/>
      </w:r>
    </w:p>
    <w:p w:rsidR="00170415" w:rsidRDefault="00170415" w:rsidP="00BE78E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  <w:szCs w:val="18"/>
        </w:rPr>
      </w:pPr>
      <w:r>
        <w:rPr>
          <w:rFonts w:ascii="Arial" w:hAnsi="Arial" w:cs="Arial"/>
          <w:b/>
          <w:color w:val="000080"/>
          <w:szCs w:val="18"/>
        </w:rPr>
        <w:t>Sanciones</w:t>
      </w:r>
    </w:p>
    <w:p w:rsidR="00FB19FC" w:rsidRDefault="00FB19FC" w:rsidP="00170415">
      <w:p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 usuario de </w:t>
      </w:r>
      <w:r w:rsidR="00F76B39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ste crédito que no cancele en la fecha establecida, pierde el derecho de seguir gozando de este beneficio y será bloqueado en el sistema comercial y no podrá efectuar operaciones de compra de contado, crédito, ni cambio de premios. </w:t>
      </w:r>
    </w:p>
    <w:p w:rsidR="00FB19FC" w:rsidRDefault="00FB19FC" w:rsidP="00170415">
      <w:p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única funcionalidad que tendrá</w:t>
      </w:r>
      <w:r w:rsidR="002B4D7C">
        <w:rPr>
          <w:rFonts w:ascii="Arial" w:hAnsi="Arial" w:cs="Arial"/>
        </w:rPr>
        <w:t xml:space="preserve"> en el sistema</w:t>
      </w:r>
      <w:r>
        <w:rPr>
          <w:rFonts w:ascii="Arial" w:hAnsi="Arial" w:cs="Arial"/>
        </w:rPr>
        <w:t xml:space="preserve"> es abonar a su cuenta en mora y hasta que realice el pago tot</w:t>
      </w:r>
      <w:r w:rsidR="002B4D7C">
        <w:rPr>
          <w:rFonts w:ascii="Arial" w:hAnsi="Arial" w:cs="Arial"/>
        </w:rPr>
        <w:t>al de su deuda, se le habilitará</w:t>
      </w:r>
      <w:r>
        <w:rPr>
          <w:rFonts w:ascii="Arial" w:hAnsi="Arial" w:cs="Arial"/>
        </w:rPr>
        <w:t>n sus funcionalidades.</w:t>
      </w:r>
    </w:p>
    <w:p w:rsidR="00FB19FC" w:rsidRDefault="00FB19FC" w:rsidP="00170415">
      <w:pPr>
        <w:spacing w:line="36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usuario de crédito que </w:t>
      </w:r>
      <w:r w:rsidR="00783282">
        <w:rPr>
          <w:rFonts w:ascii="Arial" w:hAnsi="Arial" w:cs="Arial"/>
        </w:rPr>
        <w:t>se encuentre en</w:t>
      </w:r>
      <w:r w:rsidR="0078661C">
        <w:rPr>
          <w:rFonts w:ascii="Arial" w:hAnsi="Arial" w:cs="Arial"/>
        </w:rPr>
        <w:t xml:space="preserve"> </w:t>
      </w:r>
      <w:r w:rsidR="002B4D7C">
        <w:rPr>
          <w:rFonts w:ascii="Arial" w:hAnsi="Arial" w:cs="Arial"/>
        </w:rPr>
        <w:t>é</w:t>
      </w:r>
      <w:r w:rsidR="0078661C">
        <w:rPr>
          <w:rFonts w:ascii="Arial" w:hAnsi="Arial" w:cs="Arial"/>
        </w:rPr>
        <w:t>sta</w:t>
      </w:r>
      <w:r w:rsidR="00783282">
        <w:rPr>
          <w:rFonts w:ascii="Arial" w:hAnsi="Arial" w:cs="Arial"/>
        </w:rPr>
        <w:t xml:space="preserve"> situación </w:t>
      </w:r>
      <w:r>
        <w:rPr>
          <w:rFonts w:ascii="Arial" w:hAnsi="Arial" w:cs="Arial"/>
        </w:rPr>
        <w:t>deberá acudir al Jefe o Encargado de agencia para darle solución a estos casos.</w:t>
      </w:r>
    </w:p>
    <w:p w:rsidR="00FB19FC" w:rsidRDefault="00AF26A1" w:rsidP="00FB19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0415" w:rsidRPr="00AD4ACC" w:rsidRDefault="00793EEA" w:rsidP="00BE78E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93EEA">
        <w:rPr>
          <w:rFonts w:ascii="Arial" w:hAnsi="Arial" w:cs="Arial"/>
          <w:b/>
          <w:color w:val="000080"/>
          <w:szCs w:val="18"/>
        </w:rPr>
        <w:t>Garantías</w:t>
      </w:r>
    </w:p>
    <w:p w:rsidR="004F4594" w:rsidRPr="005F66D1" w:rsidRDefault="00AD4ACC" w:rsidP="004F4594">
      <w:pPr>
        <w:tabs>
          <w:tab w:val="left" w:pos="567"/>
        </w:tabs>
        <w:spacing w:line="360" w:lineRule="auto"/>
        <w:ind w:left="927"/>
        <w:jc w:val="both"/>
        <w:rPr>
          <w:rFonts w:ascii="Arial" w:hAnsi="Arial"/>
        </w:rPr>
      </w:pPr>
      <w:r w:rsidRPr="000C7A1F">
        <w:rPr>
          <w:rFonts w:ascii="Arial" w:hAnsi="Arial" w:cs="Arial"/>
        </w:rPr>
        <w:t xml:space="preserve">Para </w:t>
      </w:r>
      <w:r w:rsidR="004F4594">
        <w:rPr>
          <w:rFonts w:ascii="Arial" w:hAnsi="Arial" w:cs="Arial"/>
        </w:rPr>
        <w:t xml:space="preserve">este tipo de crédito automático se aplicará el literal a) del Art. </w:t>
      </w:r>
      <w:proofErr w:type="gramStart"/>
      <w:r w:rsidR="004F4594">
        <w:rPr>
          <w:rFonts w:ascii="Arial" w:hAnsi="Arial" w:cs="Arial"/>
        </w:rPr>
        <w:t>13  de</w:t>
      </w:r>
      <w:proofErr w:type="gramEnd"/>
      <w:r w:rsidR="004F4594">
        <w:rPr>
          <w:rFonts w:ascii="Arial" w:hAnsi="Arial" w:cs="Arial"/>
        </w:rPr>
        <w:t xml:space="preserve"> la </w:t>
      </w:r>
      <w:r w:rsidR="004F4594" w:rsidRPr="00D91461">
        <w:rPr>
          <w:rFonts w:ascii="Arial" w:hAnsi="Arial"/>
          <w:b/>
          <w:i/>
        </w:rPr>
        <w:t>“Normativa para el Otorgamiento de Crédito Automático para la venta de Billetes de Lotería Tradicional”.</w:t>
      </w:r>
      <w:r w:rsidR="004F4594">
        <w:rPr>
          <w:rFonts w:ascii="Arial" w:hAnsi="Arial"/>
        </w:rPr>
        <w:t xml:space="preserve">  </w:t>
      </w:r>
    </w:p>
    <w:p w:rsidR="00793EEA" w:rsidRDefault="00793EEA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93EEA" w:rsidRPr="00793EEA" w:rsidRDefault="00793EEA" w:rsidP="00BE78E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color w:val="000080"/>
          <w:szCs w:val="18"/>
        </w:rPr>
        <w:t>Controles</w:t>
      </w:r>
    </w:p>
    <w:p w:rsidR="00793EEA" w:rsidRDefault="00793EEA" w:rsidP="00793EEA">
      <w:pPr>
        <w:spacing w:line="360" w:lineRule="auto"/>
        <w:ind w:left="930"/>
        <w:rPr>
          <w:rFonts w:ascii="Arial" w:hAnsi="Arial" w:cs="Arial"/>
        </w:rPr>
      </w:pPr>
      <w:r w:rsidRPr="00E304D3">
        <w:rPr>
          <w:rFonts w:ascii="Arial" w:hAnsi="Arial" w:cs="Arial"/>
        </w:rPr>
        <w:t>L</w:t>
      </w:r>
      <w:r w:rsidR="004F4594" w:rsidRPr="00E304D3">
        <w:rPr>
          <w:rFonts w:ascii="Arial" w:hAnsi="Arial" w:cs="Arial"/>
        </w:rPr>
        <w:t>o</w:t>
      </w:r>
      <w:r w:rsidRPr="00E304D3">
        <w:rPr>
          <w:rFonts w:ascii="Arial" w:hAnsi="Arial" w:cs="Arial"/>
        </w:rPr>
        <w:t xml:space="preserve">s </w:t>
      </w:r>
      <w:r w:rsidR="004F4594" w:rsidRPr="00E304D3">
        <w:rPr>
          <w:rFonts w:ascii="Arial" w:hAnsi="Arial" w:cs="Arial"/>
        </w:rPr>
        <w:t>Jefes y Encargados</w:t>
      </w:r>
      <w:r w:rsidR="004F459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Agencias mantendrán un control de los Agentes Vendedores beneficiados con los créditos, el cual se </w:t>
      </w:r>
      <w:r w:rsidR="00734860">
        <w:rPr>
          <w:rFonts w:ascii="Arial" w:hAnsi="Arial" w:cs="Arial"/>
        </w:rPr>
        <w:t>reflejará en</w:t>
      </w:r>
      <w:r>
        <w:rPr>
          <w:rFonts w:ascii="Arial" w:hAnsi="Arial" w:cs="Arial"/>
        </w:rPr>
        <w:t xml:space="preserve"> un</w:t>
      </w:r>
      <w:r w:rsidR="002B4D7C">
        <w:rPr>
          <w:rFonts w:ascii="Arial" w:hAnsi="Arial" w:cs="Arial"/>
        </w:rPr>
        <w:t xml:space="preserve"> reporte</w:t>
      </w:r>
      <w:r>
        <w:rPr>
          <w:rFonts w:ascii="Arial" w:hAnsi="Arial" w:cs="Arial"/>
        </w:rPr>
        <w:t xml:space="preserve"> de control con los montos de producto y cancelaciones por cada sorteo.  </w:t>
      </w:r>
    </w:p>
    <w:p w:rsidR="000E2B93" w:rsidRPr="000E2B93" w:rsidRDefault="000E2B93" w:rsidP="000E2B93">
      <w:pPr>
        <w:autoSpaceDE w:val="0"/>
        <w:autoSpaceDN w:val="0"/>
        <w:adjustRightInd w:val="0"/>
        <w:spacing w:line="360" w:lineRule="auto"/>
        <w:ind w:left="928"/>
        <w:rPr>
          <w:rFonts w:ascii="Arial" w:hAnsi="Arial" w:cs="Arial"/>
        </w:rPr>
      </w:pPr>
    </w:p>
    <w:p w:rsidR="00734860" w:rsidRPr="00734860" w:rsidRDefault="00734860" w:rsidP="00BE78E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color w:val="000080"/>
          <w:szCs w:val="18"/>
        </w:rPr>
        <w:t>Autorizaciones</w:t>
      </w:r>
    </w:p>
    <w:p w:rsidR="00734860" w:rsidRDefault="0066047A" w:rsidP="00734860">
      <w:pPr>
        <w:spacing w:line="360" w:lineRule="auto"/>
        <w:ind w:left="93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734860">
        <w:rPr>
          <w:rFonts w:ascii="Arial" w:hAnsi="Arial" w:cs="Arial"/>
        </w:rPr>
        <w:t>os Jefes o Encargados de Agencias</w:t>
      </w:r>
      <w:r w:rsidR="00164224">
        <w:rPr>
          <w:rFonts w:ascii="Arial" w:hAnsi="Arial" w:cs="Arial"/>
        </w:rPr>
        <w:t xml:space="preserve"> serán los responsables de</w:t>
      </w:r>
      <w:r w:rsidR="00734860">
        <w:rPr>
          <w:rFonts w:ascii="Arial" w:hAnsi="Arial" w:cs="Arial"/>
        </w:rPr>
        <w:t xml:space="preserve"> autorizar los créditos </w:t>
      </w:r>
      <w:r>
        <w:rPr>
          <w:rFonts w:ascii="Arial" w:hAnsi="Arial" w:cs="Arial"/>
        </w:rPr>
        <w:t>automáticos</w:t>
      </w:r>
      <w:r w:rsidR="00164224" w:rsidRPr="00164224">
        <w:rPr>
          <w:rFonts w:ascii="Arial" w:hAnsi="Arial" w:cs="Arial"/>
        </w:rPr>
        <w:t xml:space="preserve"> </w:t>
      </w:r>
      <w:r w:rsidR="00164224">
        <w:rPr>
          <w:rFonts w:ascii="Arial" w:hAnsi="Arial" w:cs="Arial"/>
        </w:rPr>
        <w:t xml:space="preserve">en </w:t>
      </w:r>
      <w:r w:rsidR="0078661C">
        <w:rPr>
          <w:rFonts w:ascii="Arial" w:hAnsi="Arial" w:cs="Arial"/>
        </w:rPr>
        <w:t>el sistema comercial</w:t>
      </w:r>
      <w:r w:rsidR="00734860">
        <w:rPr>
          <w:rFonts w:ascii="Arial" w:hAnsi="Arial" w:cs="Arial"/>
        </w:rPr>
        <w:t xml:space="preserve"> para los agentes vendedores</w:t>
      </w:r>
      <w:r>
        <w:rPr>
          <w:rFonts w:ascii="Arial" w:hAnsi="Arial" w:cs="Arial"/>
        </w:rPr>
        <w:t>, asimismo</w:t>
      </w:r>
      <w:r w:rsidR="00734860">
        <w:rPr>
          <w:rFonts w:ascii="Arial" w:hAnsi="Arial" w:cs="Arial"/>
        </w:rPr>
        <w:t xml:space="preserve"> la administración de los créditos será por parte de los Jefes o Encargados de Agencia.</w:t>
      </w:r>
    </w:p>
    <w:p w:rsidR="00734860" w:rsidRDefault="00734860" w:rsidP="00734860">
      <w:pPr>
        <w:spacing w:line="360" w:lineRule="auto"/>
        <w:ind w:left="930"/>
        <w:rPr>
          <w:rFonts w:ascii="Arial" w:hAnsi="Arial" w:cs="Arial"/>
        </w:rPr>
      </w:pPr>
    </w:p>
    <w:p w:rsidR="003E4F07" w:rsidRPr="003E4F07" w:rsidRDefault="003E4F07" w:rsidP="003E4F07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color w:val="000080"/>
          <w:szCs w:val="18"/>
        </w:rPr>
        <w:t>Disposiciones finales</w:t>
      </w:r>
    </w:p>
    <w:p w:rsidR="003E4F07" w:rsidRDefault="003E4F07" w:rsidP="003E4F07">
      <w:pPr>
        <w:spacing w:line="360" w:lineRule="auto"/>
        <w:ind w:left="930"/>
        <w:jc w:val="both"/>
        <w:rPr>
          <w:rFonts w:ascii="Arial" w:hAnsi="Arial" w:cs="Arial"/>
        </w:rPr>
      </w:pPr>
      <w:r w:rsidRPr="003E4F07">
        <w:rPr>
          <w:rFonts w:ascii="Arial" w:hAnsi="Arial" w:cs="Arial"/>
        </w:rPr>
        <w:t xml:space="preserve">Lo </w:t>
      </w:r>
      <w:r>
        <w:rPr>
          <w:rFonts w:ascii="Arial" w:hAnsi="Arial" w:cs="Arial"/>
        </w:rPr>
        <w:t>no contemplado es este instructivo, se regulará sobre la base de la Ley Orgánica de la Lotería Nacional de Beneficencia</w:t>
      </w:r>
      <w:r w:rsidR="002B4D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 Reglamento</w:t>
      </w:r>
      <w:r w:rsidR="002B4D7C">
        <w:rPr>
          <w:rFonts w:ascii="Arial" w:hAnsi="Arial" w:cs="Arial"/>
        </w:rPr>
        <w:t xml:space="preserve"> y demás normativa interna.</w:t>
      </w:r>
    </w:p>
    <w:p w:rsidR="003E4F07" w:rsidRPr="001501C9" w:rsidRDefault="003E4F07" w:rsidP="003E4F07">
      <w:pPr>
        <w:spacing w:line="360" w:lineRule="auto"/>
        <w:ind w:left="93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</w:p>
    <w:p w:rsidR="003E4F07" w:rsidRDefault="003E4F07" w:rsidP="003E4F07">
      <w:pPr>
        <w:spacing w:line="360" w:lineRule="auto"/>
        <w:ind w:left="930"/>
        <w:jc w:val="both"/>
        <w:rPr>
          <w:rFonts w:ascii="Arial" w:hAnsi="Arial" w:cs="Arial"/>
        </w:rPr>
      </w:pPr>
      <w:r w:rsidRPr="003E4F07">
        <w:rPr>
          <w:rFonts w:ascii="Arial" w:hAnsi="Arial" w:cs="Arial"/>
        </w:rPr>
        <w:t>La fecha límite de pago es el día</w:t>
      </w:r>
      <w:r>
        <w:rPr>
          <w:rFonts w:ascii="Arial" w:hAnsi="Arial" w:cs="Arial"/>
        </w:rPr>
        <w:t xml:space="preserve"> que se realice el sorteo.</w:t>
      </w:r>
    </w:p>
    <w:p w:rsidR="003E4F07" w:rsidRPr="001501C9" w:rsidRDefault="003E4F07" w:rsidP="003E4F07">
      <w:pPr>
        <w:spacing w:line="360" w:lineRule="auto"/>
        <w:ind w:left="930"/>
        <w:jc w:val="both"/>
        <w:rPr>
          <w:rFonts w:ascii="Arial" w:hAnsi="Arial" w:cs="Arial"/>
          <w:sz w:val="16"/>
          <w:szCs w:val="16"/>
        </w:rPr>
      </w:pPr>
    </w:p>
    <w:p w:rsidR="003E4F07" w:rsidRDefault="003E4F07" w:rsidP="003E4F07">
      <w:pPr>
        <w:spacing w:line="360" w:lineRule="auto"/>
        <w:ind w:left="930"/>
        <w:jc w:val="both"/>
        <w:rPr>
          <w:rFonts w:ascii="Arial" w:hAnsi="Arial" w:cs="Arial"/>
        </w:rPr>
      </w:pPr>
      <w:r w:rsidRPr="003E4F07">
        <w:rPr>
          <w:rFonts w:ascii="Arial" w:hAnsi="Arial" w:cs="Arial"/>
        </w:rPr>
        <w:t>El agente vendedor puede renovar su crédito al cancelar el anterior, aun dentro del</w:t>
      </w:r>
      <w:r>
        <w:rPr>
          <w:rFonts w:ascii="Arial" w:hAnsi="Arial" w:cs="Arial"/>
        </w:rPr>
        <w:t xml:space="preserve"> período del mismo sorteo. </w:t>
      </w:r>
    </w:p>
    <w:p w:rsidR="003E4F07" w:rsidRPr="007F35FA" w:rsidRDefault="003E4F07" w:rsidP="003E4F07">
      <w:pPr>
        <w:spacing w:line="360" w:lineRule="auto"/>
        <w:ind w:left="930"/>
        <w:jc w:val="both"/>
        <w:rPr>
          <w:rFonts w:ascii="Arial" w:hAnsi="Arial" w:cs="Arial"/>
          <w:sz w:val="16"/>
          <w:szCs w:val="16"/>
        </w:rPr>
      </w:pPr>
    </w:p>
    <w:p w:rsidR="003E4F07" w:rsidRDefault="003E4F07" w:rsidP="003E4F07">
      <w:pPr>
        <w:spacing w:line="360" w:lineRule="auto"/>
        <w:ind w:left="928"/>
        <w:jc w:val="both"/>
        <w:rPr>
          <w:rFonts w:ascii="Arial" w:hAnsi="Arial" w:cs="Arial"/>
        </w:rPr>
      </w:pPr>
      <w:r w:rsidRPr="003E4F07">
        <w:rPr>
          <w:rFonts w:ascii="Arial" w:hAnsi="Arial" w:cs="Arial"/>
        </w:rPr>
        <w:t>El sistema mecanizado mostrará el nivel histórico de compra de cada agente vendedor y el nivel requerido</w:t>
      </w:r>
      <w:r>
        <w:rPr>
          <w:rFonts w:ascii="Arial" w:hAnsi="Arial" w:cs="Arial"/>
        </w:rPr>
        <w:t xml:space="preserve"> para poder acceder a este tipo de crédito.</w:t>
      </w:r>
    </w:p>
    <w:p w:rsidR="007F35FA" w:rsidRPr="008A371E" w:rsidRDefault="007F35FA" w:rsidP="003E4F07">
      <w:pPr>
        <w:spacing w:line="360" w:lineRule="auto"/>
        <w:ind w:left="928"/>
        <w:jc w:val="both"/>
        <w:rPr>
          <w:rFonts w:ascii="Arial" w:hAnsi="Arial" w:cs="Arial"/>
          <w:sz w:val="16"/>
          <w:szCs w:val="16"/>
        </w:rPr>
      </w:pPr>
    </w:p>
    <w:p w:rsidR="00793EEA" w:rsidRDefault="00793EEA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7F51E9" w:rsidRPr="00793EEA" w:rsidRDefault="007F51E9" w:rsidP="00793EEA">
      <w:pPr>
        <w:autoSpaceDE w:val="0"/>
        <w:autoSpaceDN w:val="0"/>
        <w:adjustRightInd w:val="0"/>
        <w:spacing w:line="360" w:lineRule="auto"/>
        <w:ind w:left="928"/>
        <w:jc w:val="both"/>
        <w:rPr>
          <w:rFonts w:ascii="Arial" w:hAnsi="Arial" w:cs="Arial"/>
        </w:rPr>
      </w:pPr>
    </w:p>
    <w:p w:rsidR="00170415" w:rsidRDefault="00170415" w:rsidP="00170415">
      <w:pPr>
        <w:spacing w:line="360" w:lineRule="auto"/>
        <w:ind w:left="928"/>
        <w:jc w:val="both"/>
        <w:rPr>
          <w:rFonts w:ascii="Arial" w:hAnsi="Arial" w:cs="Arial"/>
        </w:rPr>
      </w:pPr>
    </w:p>
    <w:p w:rsidR="00170415" w:rsidRDefault="00170415" w:rsidP="00170415">
      <w:pPr>
        <w:spacing w:line="360" w:lineRule="auto"/>
        <w:ind w:left="928"/>
        <w:jc w:val="both"/>
        <w:rPr>
          <w:rFonts w:ascii="Arial" w:hAnsi="Arial" w:cs="Arial"/>
        </w:rPr>
      </w:pPr>
    </w:p>
    <w:p w:rsidR="004B165D" w:rsidRDefault="004B165D" w:rsidP="00170415">
      <w:pPr>
        <w:spacing w:line="360" w:lineRule="auto"/>
        <w:ind w:left="928"/>
        <w:jc w:val="both"/>
        <w:rPr>
          <w:rFonts w:ascii="Arial" w:hAnsi="Arial" w:cs="Arial"/>
        </w:rPr>
      </w:pPr>
    </w:p>
    <w:p w:rsidR="00557C32" w:rsidRPr="00083FD7" w:rsidRDefault="002D0B25" w:rsidP="00104176">
      <w:pPr>
        <w:pStyle w:val="Ttulo1"/>
        <w:numPr>
          <w:ilvl w:val="0"/>
          <w:numId w:val="16"/>
        </w:numPr>
        <w:ind w:left="567" w:hanging="283"/>
        <w:rPr>
          <w:sz w:val="28"/>
          <w:szCs w:val="28"/>
        </w:rPr>
      </w:pPr>
      <w:bookmarkStart w:id="19" w:name="_Toc358892666"/>
      <w:bookmarkStart w:id="20" w:name="_Toc462216188"/>
      <w:r>
        <w:rPr>
          <w:sz w:val="28"/>
          <w:szCs w:val="28"/>
        </w:rPr>
        <w:lastRenderedPageBreak/>
        <w:t>P</w:t>
      </w:r>
      <w:r w:rsidR="00B646E5" w:rsidRPr="00083FD7">
        <w:rPr>
          <w:sz w:val="28"/>
          <w:szCs w:val="28"/>
        </w:rPr>
        <w:t>ROCEDIMIENTO</w:t>
      </w:r>
      <w:bookmarkEnd w:id="19"/>
      <w:bookmarkEnd w:id="20"/>
    </w:p>
    <w:p w:rsidR="00EC5B0B" w:rsidRPr="00A35F8B" w:rsidRDefault="00EC5B0B" w:rsidP="00EC5B0B">
      <w:pPr>
        <w:ind w:left="720"/>
        <w:contextualSpacing/>
        <w:rPr>
          <w:rFonts w:ascii="Arial" w:hAnsi="Arial" w:cs="Arial"/>
          <w:b/>
          <w:sz w:val="16"/>
          <w:szCs w:val="16"/>
        </w:rPr>
      </w:pPr>
    </w:p>
    <w:p w:rsidR="00495C50" w:rsidRPr="005506AC" w:rsidRDefault="0027531D" w:rsidP="00495C50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80"/>
          <w:szCs w:val="18"/>
        </w:rPr>
      </w:pPr>
      <w:r>
        <w:rPr>
          <w:rFonts w:ascii="Arial" w:hAnsi="Arial" w:cs="Arial"/>
          <w:b/>
          <w:color w:val="000080"/>
          <w:szCs w:val="18"/>
        </w:rPr>
        <w:t xml:space="preserve">Otorgamiento de créditos </w:t>
      </w:r>
      <w:r w:rsidR="00C67E14">
        <w:rPr>
          <w:rFonts w:ascii="Arial" w:hAnsi="Arial" w:cs="Arial"/>
          <w:b/>
          <w:color w:val="000080"/>
          <w:szCs w:val="18"/>
        </w:rPr>
        <w:t>automáticos</w:t>
      </w:r>
      <w:r w:rsidR="000E3484" w:rsidRPr="005A4E46">
        <w:rPr>
          <w:rFonts w:ascii="Arial" w:hAnsi="Arial" w:cs="Arial"/>
          <w:b/>
          <w:color w:val="000080"/>
          <w:szCs w:val="18"/>
        </w:rPr>
        <w:t>.</w:t>
      </w:r>
    </w:p>
    <w:tbl>
      <w:tblPr>
        <w:tblW w:w="89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51"/>
        <w:gridCol w:w="5686"/>
      </w:tblGrid>
      <w:tr w:rsidR="008C67CB" w:rsidTr="005506AC">
        <w:trPr>
          <w:tblHeader/>
        </w:trPr>
        <w:tc>
          <w:tcPr>
            <w:tcW w:w="2410" w:type="dxa"/>
            <w:shd w:val="clear" w:color="auto" w:fill="1F497D"/>
          </w:tcPr>
          <w:p w:rsidR="008C67CB" w:rsidRPr="005D1AAC" w:rsidRDefault="005E6E75" w:rsidP="00CC00E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 w:rsidRPr="005D1AAC">
              <w:rPr>
                <w:rFonts w:ascii="Arial" w:hAnsi="Arial" w:cs="Arial"/>
                <w:b/>
                <w:color w:val="FFFFFF"/>
                <w:sz w:val="22"/>
              </w:rPr>
              <w:t>Responsable</w:t>
            </w:r>
          </w:p>
        </w:tc>
        <w:tc>
          <w:tcPr>
            <w:tcW w:w="851" w:type="dxa"/>
            <w:shd w:val="clear" w:color="auto" w:fill="1F497D"/>
          </w:tcPr>
          <w:p w:rsidR="008C67CB" w:rsidRPr="005D1AAC" w:rsidRDefault="005E6E75" w:rsidP="00CC00E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 w:rsidRPr="005D1AAC">
              <w:rPr>
                <w:rFonts w:ascii="Arial" w:hAnsi="Arial" w:cs="Arial"/>
                <w:b/>
                <w:color w:val="FFFFFF"/>
                <w:sz w:val="22"/>
              </w:rPr>
              <w:t>Paso</w:t>
            </w:r>
          </w:p>
        </w:tc>
        <w:tc>
          <w:tcPr>
            <w:tcW w:w="5686" w:type="dxa"/>
            <w:shd w:val="clear" w:color="auto" w:fill="1F497D"/>
          </w:tcPr>
          <w:p w:rsidR="008C67CB" w:rsidRPr="005D1AAC" w:rsidRDefault="005E6E75" w:rsidP="00CC00E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 w:rsidRPr="005D1AAC">
              <w:rPr>
                <w:rFonts w:ascii="Arial" w:hAnsi="Arial" w:cs="Arial"/>
                <w:b/>
                <w:color w:val="FFFFFF"/>
                <w:sz w:val="22"/>
              </w:rPr>
              <w:t>Actividad</w:t>
            </w:r>
          </w:p>
        </w:tc>
      </w:tr>
      <w:tr w:rsidR="00811819" w:rsidTr="005506AC">
        <w:tc>
          <w:tcPr>
            <w:tcW w:w="2410" w:type="dxa"/>
          </w:tcPr>
          <w:p w:rsidR="00811819" w:rsidRPr="00DA0A8C" w:rsidRDefault="0027531D" w:rsidP="00B56312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 w:cs="Arial"/>
              </w:rPr>
              <w:t>Colector</w:t>
            </w:r>
          </w:p>
        </w:tc>
        <w:tc>
          <w:tcPr>
            <w:tcW w:w="851" w:type="dxa"/>
          </w:tcPr>
          <w:p w:rsidR="00811819" w:rsidRPr="00DA0A8C" w:rsidRDefault="00811819" w:rsidP="00D717EB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5686" w:type="dxa"/>
          </w:tcPr>
          <w:p w:rsidR="00247029" w:rsidRDefault="00147CA0" w:rsidP="00247029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Verifica</w:t>
            </w:r>
            <w:r w:rsidR="00367BFE">
              <w:rPr>
                <w:rFonts w:ascii="Arial" w:hAnsi="Arial"/>
                <w:lang w:val="es-ES_tradnl"/>
              </w:rPr>
              <w:t xml:space="preserve"> </w:t>
            </w:r>
            <w:r w:rsidR="00247029">
              <w:rPr>
                <w:rFonts w:ascii="Arial" w:hAnsi="Arial"/>
                <w:lang w:val="es-ES_tradnl"/>
              </w:rPr>
              <w:t xml:space="preserve">en el sistema comercial los siguientes datos de cada agente vendedor </w:t>
            </w:r>
            <w:r w:rsidR="00D42CC6">
              <w:rPr>
                <w:rFonts w:ascii="Arial" w:hAnsi="Arial"/>
                <w:lang w:val="es-ES_tradnl"/>
              </w:rPr>
              <w:t>para que puedan  optar al crédito automático</w:t>
            </w:r>
            <w:r w:rsidR="00247029">
              <w:rPr>
                <w:rFonts w:ascii="Arial" w:hAnsi="Arial"/>
                <w:lang w:val="es-ES_tradnl"/>
              </w:rPr>
              <w:t>:</w:t>
            </w:r>
          </w:p>
          <w:p w:rsidR="00811819" w:rsidRDefault="00495D58" w:rsidP="00495D58">
            <w:pPr>
              <w:numPr>
                <w:ilvl w:val="0"/>
                <w:numId w:val="48"/>
              </w:num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El</w:t>
            </w:r>
            <w:r w:rsidR="00367BFE">
              <w:rPr>
                <w:rFonts w:ascii="Arial" w:hAnsi="Arial"/>
                <w:lang w:val="es-ES_tradnl"/>
              </w:rPr>
              <w:t xml:space="preserve"> promedio de compras</w:t>
            </w:r>
            <w:r>
              <w:rPr>
                <w:rFonts w:ascii="Arial" w:hAnsi="Arial"/>
                <w:lang w:val="es-ES_tradnl"/>
              </w:rPr>
              <w:t xml:space="preserve"> que sea igual o mayor al 75% de los sorteos de los últimos 90 días</w:t>
            </w:r>
          </w:p>
          <w:p w:rsidR="00495D58" w:rsidRDefault="00495D58" w:rsidP="00495D58">
            <w:pPr>
              <w:numPr>
                <w:ilvl w:val="0"/>
                <w:numId w:val="48"/>
              </w:num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Que no muestre ningún saldo pendiente de pago</w:t>
            </w:r>
          </w:p>
          <w:p w:rsidR="00495D58" w:rsidRDefault="00495D58" w:rsidP="00495D58">
            <w:pPr>
              <w:numPr>
                <w:ilvl w:val="0"/>
                <w:numId w:val="48"/>
              </w:num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Que tenga</w:t>
            </w:r>
            <w:r w:rsidR="00F76B39">
              <w:rPr>
                <w:rFonts w:ascii="Arial" w:hAnsi="Arial"/>
                <w:lang w:val="es-ES_tradnl"/>
              </w:rPr>
              <w:t xml:space="preserve"> al menos </w:t>
            </w:r>
            <w:r>
              <w:rPr>
                <w:rFonts w:ascii="Arial" w:hAnsi="Arial"/>
                <w:lang w:val="es-ES_tradnl"/>
              </w:rPr>
              <w:t>tres meses de estar registrado como agente vendedor</w:t>
            </w:r>
          </w:p>
          <w:p w:rsidR="00495D58" w:rsidRDefault="00495D58" w:rsidP="00495D58">
            <w:pPr>
              <w:numPr>
                <w:ilvl w:val="0"/>
                <w:numId w:val="48"/>
              </w:num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Que no tenga otra línea de crédito</w:t>
            </w:r>
          </w:p>
          <w:p w:rsidR="00495D58" w:rsidRPr="00DA0A8C" w:rsidRDefault="00495D58" w:rsidP="00495D58">
            <w:pPr>
              <w:numPr>
                <w:ilvl w:val="0"/>
                <w:numId w:val="48"/>
              </w:num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Cumplir con la cuota de </w:t>
            </w:r>
            <w:r w:rsidR="00F76B39">
              <w:rPr>
                <w:rFonts w:ascii="Arial" w:hAnsi="Arial"/>
                <w:lang w:val="es-ES_tradnl"/>
              </w:rPr>
              <w:t>compra, según sistema.</w:t>
            </w:r>
          </w:p>
        </w:tc>
      </w:tr>
      <w:tr w:rsidR="00365C80" w:rsidTr="005506AC">
        <w:tc>
          <w:tcPr>
            <w:tcW w:w="2410" w:type="dxa"/>
          </w:tcPr>
          <w:p w:rsidR="00365C80" w:rsidRPr="00DA0A8C" w:rsidRDefault="00365C80" w:rsidP="00D55C85">
            <w:pPr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851" w:type="dxa"/>
          </w:tcPr>
          <w:p w:rsidR="00365C80" w:rsidRPr="00DA0A8C" w:rsidRDefault="00365C80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5686" w:type="dxa"/>
          </w:tcPr>
          <w:p w:rsidR="00365C80" w:rsidRPr="00365C80" w:rsidRDefault="00E1601E" w:rsidP="00C67E14">
            <w:pPr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Informa al agente vendedor que el sistema comercial le</w:t>
            </w:r>
            <w:r w:rsidR="00367BFE">
              <w:rPr>
                <w:rFonts w:ascii="Arial" w:hAnsi="Arial" w:cs="Arial"/>
                <w:lang w:val="es-ES_tradnl"/>
              </w:rPr>
              <w:t xml:space="preserve"> otorga una o dos series de billetes como crédito </w:t>
            </w:r>
            <w:r w:rsidR="00C67E14">
              <w:rPr>
                <w:rFonts w:ascii="Arial" w:hAnsi="Arial" w:cs="Arial"/>
                <w:lang w:val="es-ES_tradnl"/>
              </w:rPr>
              <w:t>automático</w:t>
            </w:r>
            <w:r w:rsidR="00367BFE">
              <w:rPr>
                <w:rFonts w:ascii="Arial" w:hAnsi="Arial" w:cs="Arial"/>
                <w:lang w:val="es-ES_tradnl"/>
              </w:rPr>
              <w:t>.</w:t>
            </w:r>
            <w:r>
              <w:rPr>
                <w:rFonts w:ascii="Arial" w:hAnsi="Arial" w:cs="Arial"/>
                <w:lang w:val="es-ES_tradnl"/>
              </w:rPr>
              <w:t xml:space="preserve">   </w:t>
            </w:r>
          </w:p>
        </w:tc>
      </w:tr>
      <w:tr w:rsidR="00811819" w:rsidTr="005506AC">
        <w:tc>
          <w:tcPr>
            <w:tcW w:w="2410" w:type="dxa"/>
          </w:tcPr>
          <w:p w:rsidR="00811819" w:rsidRPr="00DA0A8C" w:rsidRDefault="00811819" w:rsidP="00642F83">
            <w:pPr>
              <w:jc w:val="both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811819" w:rsidRPr="00DA0A8C" w:rsidRDefault="00811819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5686" w:type="dxa"/>
          </w:tcPr>
          <w:p w:rsidR="005F3AC8" w:rsidRPr="00AC0CC7" w:rsidRDefault="00B56312" w:rsidP="00993AB2">
            <w:pPr>
              <w:jc w:val="both"/>
              <w:rPr>
                <w:rFonts w:ascii="Arial" w:hAnsi="Arial"/>
                <w:lang w:val="es-ES_tradnl"/>
              </w:rPr>
            </w:pPr>
            <w:r w:rsidRPr="005118AB">
              <w:rPr>
                <w:rFonts w:ascii="Arial" w:hAnsi="Arial" w:cs="Arial"/>
                <w:lang w:val="es-ES_tradnl"/>
              </w:rPr>
              <w:t>Si el sistema muestra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="00EF445B">
              <w:rPr>
                <w:rFonts w:ascii="Arial" w:hAnsi="Arial" w:cs="Arial"/>
                <w:lang w:val="es-ES_tradnl"/>
              </w:rPr>
              <w:t xml:space="preserve">UNA o </w:t>
            </w:r>
            <w:r>
              <w:rPr>
                <w:rFonts w:ascii="Arial" w:hAnsi="Arial" w:cs="Arial"/>
                <w:lang w:val="es-ES_tradnl"/>
              </w:rPr>
              <w:t xml:space="preserve">DOS series de crédito y si el vendedor acepta el crédito, </w:t>
            </w:r>
            <w:r w:rsidR="00993AB2">
              <w:rPr>
                <w:rFonts w:ascii="Arial" w:hAnsi="Arial" w:cs="Arial"/>
                <w:lang w:val="es-ES_tradnl"/>
              </w:rPr>
              <w:t>solicita autorización en el sistema al Encargado o Jefe de Agencia</w:t>
            </w:r>
            <w:r w:rsidR="001421BF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5266FF" w:rsidTr="005506AC">
        <w:trPr>
          <w:trHeight w:val="546"/>
        </w:trPr>
        <w:tc>
          <w:tcPr>
            <w:tcW w:w="2410" w:type="dxa"/>
          </w:tcPr>
          <w:p w:rsidR="005266FF" w:rsidRPr="00DA0A8C" w:rsidRDefault="00B56312" w:rsidP="00F7015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lang w:val="es-ES_tradnl"/>
              </w:rPr>
              <w:t>Jefe o Encargado de Agencia.</w:t>
            </w:r>
          </w:p>
        </w:tc>
        <w:tc>
          <w:tcPr>
            <w:tcW w:w="851" w:type="dxa"/>
          </w:tcPr>
          <w:p w:rsidR="005266FF" w:rsidRPr="00DA0A8C" w:rsidRDefault="005266FF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5686" w:type="dxa"/>
          </w:tcPr>
          <w:p w:rsidR="005266FF" w:rsidRPr="00DA0A8C" w:rsidRDefault="00993AB2" w:rsidP="00EF445B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Autoriza en el sistema crédito</w:t>
            </w:r>
            <w:r w:rsidR="002D7135">
              <w:rPr>
                <w:rFonts w:ascii="Arial" w:hAnsi="Arial"/>
                <w:lang w:val="es-ES_tradnl"/>
              </w:rPr>
              <w:t xml:space="preserve"> </w:t>
            </w:r>
            <w:r w:rsidR="00EF445B">
              <w:rPr>
                <w:rFonts w:ascii="Arial" w:hAnsi="Arial"/>
                <w:lang w:val="es-ES_tradnl"/>
              </w:rPr>
              <w:t xml:space="preserve">automático </w:t>
            </w:r>
            <w:r w:rsidR="00B56312">
              <w:rPr>
                <w:rFonts w:ascii="Arial" w:hAnsi="Arial"/>
                <w:lang w:val="es-ES_tradnl"/>
              </w:rPr>
              <w:t>por</w:t>
            </w:r>
            <w:r w:rsidR="006209A0">
              <w:rPr>
                <w:rFonts w:ascii="Arial" w:hAnsi="Arial"/>
                <w:lang w:val="es-ES_tradnl"/>
              </w:rPr>
              <w:t xml:space="preserve"> una o</w:t>
            </w:r>
            <w:r w:rsidR="00B56312">
              <w:rPr>
                <w:rFonts w:ascii="Arial" w:hAnsi="Arial"/>
                <w:lang w:val="es-ES_tradnl"/>
              </w:rPr>
              <w:t xml:space="preserve"> dos series de billetes</w:t>
            </w:r>
            <w:r w:rsidR="00EA5710">
              <w:rPr>
                <w:rFonts w:ascii="Arial" w:hAnsi="Arial"/>
                <w:lang w:val="es-ES_tradnl"/>
              </w:rPr>
              <w:t>.</w:t>
            </w:r>
          </w:p>
        </w:tc>
      </w:tr>
      <w:tr w:rsidR="00B56312" w:rsidTr="005506AC">
        <w:trPr>
          <w:trHeight w:val="546"/>
        </w:trPr>
        <w:tc>
          <w:tcPr>
            <w:tcW w:w="2410" w:type="dxa"/>
          </w:tcPr>
          <w:p w:rsidR="00B56312" w:rsidRDefault="00EA5710" w:rsidP="00F7015C">
            <w:pPr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</w:rPr>
              <w:t>Colector</w:t>
            </w:r>
          </w:p>
        </w:tc>
        <w:tc>
          <w:tcPr>
            <w:tcW w:w="851" w:type="dxa"/>
          </w:tcPr>
          <w:p w:rsidR="00B56312" w:rsidRPr="00DA0A8C" w:rsidRDefault="00B56312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5686" w:type="dxa"/>
          </w:tcPr>
          <w:p w:rsidR="006209A0" w:rsidRDefault="006209A0" w:rsidP="00B56312">
            <w:pPr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Ejecuta en el sistema el crédito a otorgar:</w:t>
            </w:r>
          </w:p>
          <w:p w:rsidR="006209A0" w:rsidRDefault="00B56312" w:rsidP="006209A0">
            <w:pPr>
              <w:numPr>
                <w:ilvl w:val="0"/>
                <w:numId w:val="49"/>
              </w:numPr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Genera la factura de crédito </w:t>
            </w:r>
            <w:r w:rsidR="006209A0">
              <w:rPr>
                <w:rFonts w:ascii="Arial" w:hAnsi="Arial" w:cs="Arial"/>
                <w:lang w:val="es-ES_tradnl"/>
              </w:rPr>
              <w:t>automático</w:t>
            </w:r>
          </w:p>
          <w:p w:rsidR="00B56312" w:rsidRDefault="006209A0" w:rsidP="006209A0">
            <w:pPr>
              <w:numPr>
                <w:ilvl w:val="0"/>
                <w:numId w:val="49"/>
              </w:numPr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</w:t>
            </w:r>
            <w:r w:rsidR="00B56312">
              <w:rPr>
                <w:rFonts w:ascii="Arial" w:hAnsi="Arial" w:cs="Arial"/>
                <w:lang w:val="es-ES_tradnl"/>
              </w:rPr>
              <w:t>mprime</w:t>
            </w:r>
            <w:r>
              <w:rPr>
                <w:rFonts w:ascii="Arial" w:hAnsi="Arial" w:cs="Arial"/>
                <w:lang w:val="es-ES_tradnl"/>
              </w:rPr>
              <w:t xml:space="preserve"> factura</w:t>
            </w:r>
            <w:r w:rsidR="00B56312">
              <w:rPr>
                <w:rFonts w:ascii="Arial" w:hAnsi="Arial" w:cs="Arial"/>
                <w:lang w:val="es-ES_tradnl"/>
              </w:rPr>
              <w:t xml:space="preserve"> y solicita firma del agente vendedor.</w:t>
            </w:r>
          </w:p>
          <w:p w:rsidR="00B56312" w:rsidRDefault="00B56312" w:rsidP="006209A0">
            <w:pPr>
              <w:numPr>
                <w:ilvl w:val="0"/>
                <w:numId w:val="49"/>
              </w:num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Entrega factura </w:t>
            </w:r>
            <w:r w:rsidR="00993AB2">
              <w:rPr>
                <w:rFonts w:ascii="Arial" w:hAnsi="Arial" w:cs="Arial"/>
                <w:lang w:val="es-ES_tradnl"/>
              </w:rPr>
              <w:t>a</w:t>
            </w:r>
            <w:r>
              <w:rPr>
                <w:rFonts w:ascii="Arial" w:hAnsi="Arial" w:cs="Arial"/>
                <w:lang w:val="es-ES_tradnl"/>
              </w:rPr>
              <w:t>l cliente.</w:t>
            </w:r>
          </w:p>
        </w:tc>
      </w:tr>
      <w:tr w:rsidR="00B56312" w:rsidTr="005506AC">
        <w:trPr>
          <w:trHeight w:val="546"/>
        </w:trPr>
        <w:tc>
          <w:tcPr>
            <w:tcW w:w="2410" w:type="dxa"/>
          </w:tcPr>
          <w:p w:rsidR="00B56312" w:rsidRDefault="00B56312" w:rsidP="00F7015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51" w:type="dxa"/>
          </w:tcPr>
          <w:p w:rsidR="00B56312" w:rsidRPr="00DA0A8C" w:rsidRDefault="00B56312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5686" w:type="dxa"/>
          </w:tcPr>
          <w:p w:rsidR="006209A0" w:rsidRPr="006209A0" w:rsidRDefault="00B56312" w:rsidP="006209A0">
            <w:pPr>
              <w:numPr>
                <w:ilvl w:val="0"/>
                <w:numId w:val="49"/>
              </w:num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Genera en el sistema pagaré,</w:t>
            </w:r>
          </w:p>
          <w:p w:rsidR="00B56312" w:rsidRDefault="006209A0" w:rsidP="006209A0">
            <w:pPr>
              <w:numPr>
                <w:ilvl w:val="0"/>
                <w:numId w:val="49"/>
              </w:num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</w:t>
            </w:r>
            <w:r w:rsidR="00B56312">
              <w:rPr>
                <w:rFonts w:ascii="Arial" w:hAnsi="Arial" w:cs="Arial"/>
                <w:lang w:val="es-ES_tradnl"/>
              </w:rPr>
              <w:t>mprime</w:t>
            </w:r>
            <w:r>
              <w:rPr>
                <w:rFonts w:ascii="Arial" w:hAnsi="Arial" w:cs="Arial"/>
                <w:lang w:val="es-ES_tradnl"/>
              </w:rPr>
              <w:t xml:space="preserve"> pagaré</w:t>
            </w:r>
            <w:r w:rsidR="00B56312">
              <w:rPr>
                <w:rFonts w:ascii="Arial" w:hAnsi="Arial" w:cs="Arial"/>
                <w:lang w:val="es-ES_tradnl"/>
              </w:rPr>
              <w:t xml:space="preserve"> y solicita firma del agente vendedor.</w:t>
            </w:r>
          </w:p>
        </w:tc>
      </w:tr>
      <w:tr w:rsidR="00811819" w:rsidRPr="00B3789C" w:rsidTr="005506AC">
        <w:tc>
          <w:tcPr>
            <w:tcW w:w="2410" w:type="dxa"/>
          </w:tcPr>
          <w:p w:rsidR="00811819" w:rsidRPr="00DA0A8C" w:rsidRDefault="00811819" w:rsidP="00642F83">
            <w:pPr>
              <w:jc w:val="both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811819" w:rsidRPr="00DA0A8C" w:rsidRDefault="00811819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5686" w:type="dxa"/>
          </w:tcPr>
          <w:p w:rsidR="00B7083D" w:rsidRDefault="00B7083D" w:rsidP="00B7083D">
            <w:pPr>
              <w:jc w:val="both"/>
              <w:rPr>
                <w:rFonts w:ascii="Arial" w:hAnsi="Arial" w:cs="Arial"/>
              </w:rPr>
            </w:pPr>
            <w:r w:rsidRPr="007B7DFF">
              <w:rPr>
                <w:rFonts w:ascii="Arial" w:hAnsi="Arial" w:cs="Arial"/>
              </w:rPr>
              <w:t xml:space="preserve">Registra el </w:t>
            </w:r>
            <w:r>
              <w:rPr>
                <w:rFonts w:ascii="Arial" w:hAnsi="Arial" w:cs="Arial"/>
              </w:rPr>
              <w:t>d</w:t>
            </w:r>
            <w:r w:rsidRPr="007B7DFF">
              <w:rPr>
                <w:rFonts w:ascii="Arial" w:hAnsi="Arial" w:cs="Arial"/>
              </w:rPr>
              <w:t>espacho de</w:t>
            </w:r>
            <w:r>
              <w:rPr>
                <w:rFonts w:ascii="Arial" w:hAnsi="Arial" w:cs="Arial"/>
              </w:rPr>
              <w:t>l</w:t>
            </w:r>
            <w:r w:rsidRPr="007B7DFF">
              <w:rPr>
                <w:rFonts w:ascii="Arial" w:hAnsi="Arial" w:cs="Arial"/>
              </w:rPr>
              <w:t xml:space="preserve"> producto en el </w:t>
            </w:r>
            <w:r>
              <w:rPr>
                <w:rFonts w:ascii="Arial" w:hAnsi="Arial" w:cs="Arial"/>
              </w:rPr>
              <w:t>sistema c</w:t>
            </w:r>
            <w:r w:rsidRPr="007B7DFF">
              <w:rPr>
                <w:rFonts w:ascii="Arial" w:hAnsi="Arial" w:cs="Arial"/>
              </w:rPr>
              <w:t xml:space="preserve">omercial y entrega los </w:t>
            </w:r>
            <w:r>
              <w:rPr>
                <w:rFonts w:ascii="Arial" w:hAnsi="Arial" w:cs="Arial"/>
              </w:rPr>
              <w:t>billetes</w:t>
            </w:r>
            <w:r w:rsidRPr="007B7DFF">
              <w:rPr>
                <w:rFonts w:ascii="Arial" w:hAnsi="Arial" w:cs="Arial"/>
              </w:rPr>
              <w:t xml:space="preserve"> al cliente, previo a la presentación de la factura </w:t>
            </w:r>
            <w:r>
              <w:rPr>
                <w:rFonts w:ascii="Arial" w:hAnsi="Arial" w:cs="Arial"/>
              </w:rPr>
              <w:t xml:space="preserve">de crédito y del pagaré </w:t>
            </w:r>
            <w:r w:rsidRPr="007B7DFF">
              <w:rPr>
                <w:rFonts w:ascii="Arial" w:hAnsi="Arial" w:cs="Arial"/>
              </w:rPr>
              <w:t xml:space="preserve">debidamente </w:t>
            </w:r>
            <w:r>
              <w:rPr>
                <w:rFonts w:ascii="Arial" w:hAnsi="Arial" w:cs="Arial"/>
              </w:rPr>
              <w:t>firmado.</w:t>
            </w:r>
          </w:p>
          <w:p w:rsidR="00B45BA2" w:rsidRPr="00DA0A8C" w:rsidRDefault="00B7083D" w:rsidP="00993AB2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Archiva </w:t>
            </w:r>
            <w:r w:rsidR="00143D9D" w:rsidRPr="00143D9D">
              <w:rPr>
                <w:rFonts w:ascii="Arial" w:hAnsi="Arial" w:cs="Arial"/>
                <w:i/>
                <w:lang w:val="es-ES_tradnl"/>
              </w:rPr>
              <w:t>“Formato de</w:t>
            </w:r>
            <w:r>
              <w:rPr>
                <w:rFonts w:ascii="Arial" w:hAnsi="Arial" w:cs="Arial"/>
                <w:lang w:val="es-ES_tradnl"/>
              </w:rPr>
              <w:t xml:space="preserve"> pagaré y copia de factura de crédito.</w:t>
            </w:r>
          </w:p>
        </w:tc>
      </w:tr>
      <w:tr w:rsidR="00811819" w:rsidTr="005506AC">
        <w:tc>
          <w:tcPr>
            <w:tcW w:w="2410" w:type="dxa"/>
            <w:tcBorders>
              <w:bottom w:val="single" w:sz="4" w:space="0" w:color="auto"/>
            </w:tcBorders>
          </w:tcPr>
          <w:p w:rsidR="00811819" w:rsidRDefault="00811819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1819" w:rsidRDefault="00811819" w:rsidP="004B229B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color w:val="000000"/>
                <w:lang w:val="es-ES_tradnl"/>
              </w:rPr>
            </w:pPr>
          </w:p>
        </w:tc>
        <w:tc>
          <w:tcPr>
            <w:tcW w:w="5686" w:type="dxa"/>
            <w:tcBorders>
              <w:bottom w:val="single" w:sz="4" w:space="0" w:color="auto"/>
            </w:tcBorders>
          </w:tcPr>
          <w:p w:rsidR="00811819" w:rsidRPr="007156EB" w:rsidRDefault="003542AB" w:rsidP="00FC36FD">
            <w:pPr>
              <w:jc w:val="both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Fin.</w:t>
            </w:r>
          </w:p>
        </w:tc>
      </w:tr>
    </w:tbl>
    <w:p w:rsidR="00821FE5" w:rsidRDefault="00821FE5" w:rsidP="00821FE5"/>
    <w:p w:rsidR="00DB4AE2" w:rsidRPr="003E646F" w:rsidRDefault="00A0793E" w:rsidP="00104176">
      <w:pPr>
        <w:pStyle w:val="Ttulo1"/>
        <w:numPr>
          <w:ilvl w:val="0"/>
          <w:numId w:val="16"/>
        </w:numPr>
        <w:ind w:left="567" w:hanging="283"/>
        <w:rPr>
          <w:sz w:val="28"/>
          <w:szCs w:val="28"/>
        </w:rPr>
      </w:pPr>
      <w:bookmarkStart w:id="21" w:name="_Toc143419528"/>
      <w:bookmarkStart w:id="22" w:name="_Toc143419710"/>
      <w:bookmarkStart w:id="23" w:name="_Toc144518001"/>
      <w:bookmarkStart w:id="24" w:name="_Toc358892671"/>
      <w:bookmarkStart w:id="25" w:name="_Toc462216189"/>
      <w:r w:rsidRPr="003E646F">
        <w:rPr>
          <w:sz w:val="28"/>
          <w:szCs w:val="28"/>
        </w:rPr>
        <w:t>MODIFICACIONES REALIZADAS</w:t>
      </w:r>
      <w:bookmarkEnd w:id="21"/>
      <w:bookmarkEnd w:id="22"/>
      <w:bookmarkEnd w:id="23"/>
      <w:bookmarkEnd w:id="24"/>
      <w:bookmarkEnd w:id="25"/>
    </w:p>
    <w:p w:rsidR="002E7F2E" w:rsidRDefault="002E7F2E" w:rsidP="002E7F2E"/>
    <w:tbl>
      <w:tblPr>
        <w:tblW w:w="471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749"/>
        <w:gridCol w:w="4569"/>
      </w:tblGrid>
      <w:tr w:rsidR="00DC5B14" w:rsidRPr="007771D7" w:rsidTr="00FC1AAD">
        <w:trPr>
          <w:trHeight w:val="669"/>
          <w:tblHeader/>
        </w:trPr>
        <w:tc>
          <w:tcPr>
            <w:tcW w:w="1998" w:type="pct"/>
            <w:shd w:val="clear" w:color="auto" w:fill="1F497D"/>
          </w:tcPr>
          <w:p w:rsidR="00DC5B14" w:rsidRPr="00B5527C" w:rsidRDefault="00DC5B14" w:rsidP="00FB7AD3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color w:val="FFFFFF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pacing w:val="-4"/>
                <w:sz w:val="22"/>
                <w:szCs w:val="22"/>
              </w:rPr>
              <w:t xml:space="preserve">Instancia que realiza la </w:t>
            </w:r>
            <w:r w:rsidR="00FB7AD3">
              <w:rPr>
                <w:rFonts w:ascii="Arial" w:hAnsi="Arial" w:cs="Arial"/>
                <w:b/>
                <w:color w:val="FFFFFF"/>
                <w:spacing w:val="-4"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color w:val="FFFFFF"/>
                <w:spacing w:val="-4"/>
                <w:sz w:val="22"/>
                <w:szCs w:val="22"/>
              </w:rPr>
              <w:t>odificación</w:t>
            </w:r>
            <w:r w:rsidR="00FB7AD3">
              <w:rPr>
                <w:rFonts w:ascii="Arial" w:hAnsi="Arial" w:cs="Arial"/>
                <w:b/>
                <w:color w:val="FFFFFF"/>
                <w:spacing w:val="-4"/>
                <w:sz w:val="22"/>
                <w:szCs w:val="22"/>
              </w:rPr>
              <w:t xml:space="preserve"> y f</w:t>
            </w:r>
            <w:r>
              <w:rPr>
                <w:rFonts w:ascii="Arial" w:hAnsi="Arial" w:cs="Arial"/>
                <w:b/>
                <w:color w:val="FFFFFF"/>
                <w:spacing w:val="-4"/>
                <w:sz w:val="22"/>
                <w:szCs w:val="22"/>
              </w:rPr>
              <w:t>echa</w:t>
            </w:r>
          </w:p>
        </w:tc>
        <w:tc>
          <w:tcPr>
            <w:tcW w:w="423" w:type="pct"/>
            <w:shd w:val="clear" w:color="auto" w:fill="1F497D"/>
          </w:tcPr>
          <w:p w:rsidR="00DC5B14" w:rsidRPr="006C3321" w:rsidRDefault="00DC5B14" w:rsidP="00DC5B14">
            <w:pPr>
              <w:suppressAutoHyphens/>
              <w:jc w:val="center"/>
              <w:rPr>
                <w:rFonts w:ascii="Arial" w:hAnsi="Arial" w:cs="Arial"/>
                <w:b/>
                <w:color w:val="FFFFFF"/>
                <w:spacing w:val="-4"/>
                <w:sz w:val="22"/>
                <w:szCs w:val="20"/>
              </w:rPr>
            </w:pPr>
            <w:r w:rsidRPr="006C3321">
              <w:rPr>
                <w:rFonts w:ascii="Arial" w:hAnsi="Arial" w:cs="Arial"/>
                <w:b/>
                <w:color w:val="FFFFFF"/>
                <w:spacing w:val="-4"/>
                <w:sz w:val="22"/>
                <w:szCs w:val="20"/>
              </w:rPr>
              <w:t>No.</w:t>
            </w:r>
          </w:p>
        </w:tc>
        <w:tc>
          <w:tcPr>
            <w:tcW w:w="2578" w:type="pct"/>
            <w:shd w:val="clear" w:color="auto" w:fill="1F497D"/>
          </w:tcPr>
          <w:p w:rsidR="00DC5B14" w:rsidRPr="006C3321" w:rsidRDefault="00DC5B14" w:rsidP="00FB7AD3">
            <w:pPr>
              <w:suppressAutoHyphens/>
              <w:jc w:val="center"/>
              <w:rPr>
                <w:rFonts w:ascii="Arial" w:hAnsi="Arial" w:cs="Arial"/>
                <w:b/>
                <w:color w:val="FFFFFF"/>
                <w:spacing w:val="-4"/>
                <w:sz w:val="22"/>
                <w:szCs w:val="20"/>
              </w:rPr>
            </w:pPr>
            <w:r w:rsidRPr="006C3321">
              <w:rPr>
                <w:rFonts w:ascii="Arial" w:hAnsi="Arial" w:cs="Arial"/>
                <w:b/>
                <w:color w:val="FFFFFF"/>
                <w:spacing w:val="-4"/>
                <w:sz w:val="22"/>
                <w:szCs w:val="20"/>
              </w:rPr>
              <w:t xml:space="preserve">Descripción de la </w:t>
            </w:r>
            <w:r w:rsidR="00FB7AD3">
              <w:rPr>
                <w:rFonts w:ascii="Arial" w:hAnsi="Arial" w:cs="Arial"/>
                <w:b/>
                <w:color w:val="FFFFFF"/>
                <w:spacing w:val="-4"/>
                <w:sz w:val="22"/>
                <w:szCs w:val="20"/>
              </w:rPr>
              <w:t>m</w:t>
            </w:r>
            <w:r w:rsidRPr="006C3321">
              <w:rPr>
                <w:rFonts w:ascii="Arial" w:hAnsi="Arial" w:cs="Arial"/>
                <w:b/>
                <w:color w:val="FFFFFF"/>
                <w:spacing w:val="-4"/>
                <w:sz w:val="22"/>
                <w:szCs w:val="20"/>
              </w:rPr>
              <w:t>odificación</w:t>
            </w:r>
          </w:p>
        </w:tc>
      </w:tr>
      <w:tr w:rsidR="002E7F2E" w:rsidRPr="007771D7" w:rsidTr="00FC1AAD">
        <w:trPr>
          <w:trHeight w:val="786"/>
        </w:trPr>
        <w:tc>
          <w:tcPr>
            <w:tcW w:w="1998" w:type="pct"/>
          </w:tcPr>
          <w:p w:rsidR="006F6393" w:rsidRDefault="00A35F8B" w:rsidP="005D1AAC">
            <w:pPr>
              <w:jc w:val="both"/>
              <w:rPr>
                <w:rFonts w:ascii="Arial" w:hAnsi="Arial" w:cs="Arial"/>
                <w:bCs/>
                <w:color w:val="000000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lang w:val="es-ES_tradnl"/>
              </w:rPr>
              <w:t xml:space="preserve">   </w:t>
            </w:r>
            <w:r w:rsidR="001F64CA">
              <w:rPr>
                <w:rFonts w:ascii="Arial" w:hAnsi="Arial" w:cs="Arial"/>
                <w:bCs/>
                <w:color w:val="000000"/>
                <w:lang w:val="es-ES_tradnl"/>
              </w:rPr>
              <w:t>Presidente Institucional</w:t>
            </w:r>
            <w:r w:rsidR="00604DB6">
              <w:rPr>
                <w:rFonts w:ascii="Arial" w:hAnsi="Arial" w:cs="Arial"/>
                <w:bCs/>
                <w:color w:val="000000"/>
                <w:lang w:val="es-ES_tradnl"/>
              </w:rPr>
              <w:t>.</w:t>
            </w:r>
          </w:p>
          <w:p w:rsidR="007F51E9" w:rsidRDefault="007F51E9" w:rsidP="007F51E9">
            <w:pPr>
              <w:ind w:left="175"/>
              <w:jc w:val="both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2</w:t>
            </w:r>
            <w:r w:rsidR="00F660EC">
              <w:rPr>
                <w:rFonts w:ascii="Arial" w:hAnsi="Arial" w:cs="Arial"/>
                <w:bCs/>
                <w:lang w:val="es-ES_tradnl"/>
              </w:rPr>
              <w:t>0</w:t>
            </w:r>
            <w:r>
              <w:rPr>
                <w:rFonts w:ascii="Arial" w:hAnsi="Arial" w:cs="Arial"/>
                <w:bCs/>
                <w:lang w:val="es-ES_tradnl"/>
              </w:rPr>
              <w:t xml:space="preserve"> de </w:t>
            </w:r>
            <w:r w:rsidR="00F660EC">
              <w:rPr>
                <w:rFonts w:ascii="Arial" w:hAnsi="Arial" w:cs="Arial"/>
                <w:bCs/>
                <w:lang w:val="es-ES_tradnl"/>
              </w:rPr>
              <w:t>septiembre</w:t>
            </w:r>
            <w:r>
              <w:rPr>
                <w:rFonts w:ascii="Arial" w:hAnsi="Arial" w:cs="Arial"/>
                <w:bCs/>
                <w:lang w:val="es-ES_tradnl"/>
              </w:rPr>
              <w:t xml:space="preserve"> de 2016</w:t>
            </w:r>
          </w:p>
          <w:p w:rsidR="007F51E9" w:rsidRDefault="007F51E9" w:rsidP="007F51E9">
            <w:pPr>
              <w:ind w:left="175"/>
              <w:jc w:val="both"/>
              <w:rPr>
                <w:rFonts w:ascii="Arial" w:hAnsi="Arial" w:cs="Arial"/>
                <w:bCs/>
                <w:lang w:val="es-ES_tradnl"/>
              </w:rPr>
            </w:pPr>
          </w:p>
          <w:p w:rsidR="00A4754F" w:rsidRPr="00A4754F" w:rsidRDefault="00A4754F" w:rsidP="00104176">
            <w:pPr>
              <w:numPr>
                <w:ilvl w:val="0"/>
                <w:numId w:val="15"/>
              </w:numPr>
              <w:ind w:left="175" w:hanging="283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A4754F">
              <w:rPr>
                <w:rFonts w:ascii="Arial" w:hAnsi="Arial" w:cs="Arial"/>
                <w:bCs/>
                <w:lang w:val="es-ES_tradnl"/>
              </w:rPr>
              <w:t xml:space="preserve">Fecha de última modificación: </w:t>
            </w:r>
          </w:p>
          <w:p w:rsidR="00A4754F" w:rsidRDefault="00184DE3" w:rsidP="00A4754F">
            <w:pPr>
              <w:ind w:left="175"/>
              <w:jc w:val="both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2</w:t>
            </w:r>
            <w:r w:rsidR="007F51E9">
              <w:rPr>
                <w:rFonts w:ascii="Arial" w:hAnsi="Arial" w:cs="Arial"/>
                <w:bCs/>
                <w:lang w:val="es-ES_tradnl"/>
              </w:rPr>
              <w:t>0</w:t>
            </w:r>
            <w:r>
              <w:rPr>
                <w:rFonts w:ascii="Arial" w:hAnsi="Arial" w:cs="Arial"/>
                <w:bCs/>
                <w:lang w:val="es-ES_tradnl"/>
              </w:rPr>
              <w:t xml:space="preserve"> </w:t>
            </w:r>
            <w:r w:rsidR="00A4754F" w:rsidRPr="00A4754F">
              <w:rPr>
                <w:rFonts w:ascii="Arial" w:hAnsi="Arial" w:cs="Arial"/>
                <w:bCs/>
                <w:lang w:val="es-ES_tradnl"/>
              </w:rPr>
              <w:t>de</w:t>
            </w:r>
            <w:r w:rsidR="00CC5B18">
              <w:rPr>
                <w:rFonts w:ascii="Arial" w:hAnsi="Arial" w:cs="Arial"/>
                <w:bCs/>
                <w:lang w:val="es-ES_tradnl"/>
              </w:rPr>
              <w:t xml:space="preserve"> </w:t>
            </w:r>
            <w:r w:rsidR="007F51E9">
              <w:rPr>
                <w:rFonts w:ascii="Arial" w:hAnsi="Arial" w:cs="Arial"/>
                <w:bCs/>
                <w:lang w:val="es-ES_tradnl"/>
              </w:rPr>
              <w:t>septiembre</w:t>
            </w:r>
            <w:r>
              <w:rPr>
                <w:rFonts w:ascii="Arial" w:hAnsi="Arial" w:cs="Arial"/>
                <w:bCs/>
                <w:lang w:val="es-ES_tradnl"/>
              </w:rPr>
              <w:t xml:space="preserve"> </w:t>
            </w:r>
            <w:r w:rsidR="005A4A17">
              <w:rPr>
                <w:rFonts w:ascii="Arial" w:hAnsi="Arial" w:cs="Arial"/>
                <w:bCs/>
                <w:lang w:val="es-ES_tradnl"/>
              </w:rPr>
              <w:t>de 2016</w:t>
            </w:r>
            <w:r w:rsidR="00A4754F" w:rsidRPr="00A4754F">
              <w:rPr>
                <w:rFonts w:ascii="Arial" w:hAnsi="Arial" w:cs="Arial"/>
                <w:bCs/>
                <w:lang w:val="es-ES_tradnl"/>
              </w:rPr>
              <w:t>.</w:t>
            </w:r>
          </w:p>
          <w:p w:rsidR="008E1BB7" w:rsidRPr="00A4754F" w:rsidRDefault="008E1BB7" w:rsidP="00A4754F">
            <w:pPr>
              <w:ind w:left="175"/>
              <w:jc w:val="both"/>
              <w:rPr>
                <w:rFonts w:ascii="Arial" w:hAnsi="Arial" w:cs="Arial"/>
                <w:bCs/>
                <w:lang w:val="es-ES_tradnl"/>
              </w:rPr>
            </w:pPr>
          </w:p>
          <w:p w:rsidR="00A4754F" w:rsidRPr="00A4754F" w:rsidRDefault="00A4754F" w:rsidP="00104176">
            <w:pPr>
              <w:numPr>
                <w:ilvl w:val="0"/>
                <w:numId w:val="15"/>
              </w:numPr>
              <w:ind w:left="175" w:hanging="283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A4754F">
              <w:rPr>
                <w:rFonts w:ascii="Arial" w:hAnsi="Arial" w:cs="Arial"/>
                <w:bCs/>
                <w:lang w:val="es-ES_tradnl"/>
              </w:rPr>
              <w:t xml:space="preserve">Fecha de vigencia: </w:t>
            </w:r>
          </w:p>
          <w:p w:rsidR="00A4754F" w:rsidRPr="00A4754F" w:rsidRDefault="007F51E9" w:rsidP="00A4754F">
            <w:pPr>
              <w:ind w:left="175"/>
              <w:jc w:val="both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22</w:t>
            </w:r>
            <w:r w:rsidR="00A4754F" w:rsidRPr="00A4754F">
              <w:rPr>
                <w:rFonts w:ascii="Arial" w:hAnsi="Arial" w:cs="Arial"/>
                <w:bCs/>
                <w:lang w:val="es-ES_tradnl"/>
              </w:rPr>
              <w:t xml:space="preserve"> de</w:t>
            </w:r>
            <w:r w:rsidR="00CC5B18">
              <w:rPr>
                <w:rFonts w:ascii="Arial" w:hAnsi="Arial" w:cs="Arial"/>
                <w:bCs/>
                <w:lang w:val="es-ES_tradnl"/>
              </w:rPr>
              <w:t xml:space="preserve"> </w:t>
            </w:r>
            <w:r w:rsidR="00184DE3">
              <w:rPr>
                <w:rFonts w:ascii="Arial" w:hAnsi="Arial" w:cs="Arial"/>
                <w:bCs/>
                <w:lang w:val="es-ES_tradnl"/>
              </w:rPr>
              <w:t xml:space="preserve">septiembre </w:t>
            </w:r>
            <w:r w:rsidR="00A4754F">
              <w:rPr>
                <w:rFonts w:ascii="Arial" w:hAnsi="Arial" w:cs="Arial"/>
                <w:bCs/>
                <w:lang w:val="es-ES_tradnl"/>
              </w:rPr>
              <w:t xml:space="preserve">de </w:t>
            </w:r>
            <w:r w:rsidR="005A4A17">
              <w:rPr>
                <w:rFonts w:ascii="Arial" w:hAnsi="Arial" w:cs="Arial"/>
                <w:bCs/>
                <w:lang w:val="es-ES_tradnl"/>
              </w:rPr>
              <w:t>2016</w:t>
            </w:r>
            <w:r w:rsidR="00A4754F" w:rsidRPr="00A4754F">
              <w:rPr>
                <w:rFonts w:ascii="Arial" w:hAnsi="Arial" w:cs="Arial"/>
                <w:bCs/>
                <w:lang w:val="es-ES_tradnl"/>
              </w:rPr>
              <w:t>.</w:t>
            </w:r>
          </w:p>
          <w:p w:rsidR="00A4754F" w:rsidRPr="007771D7" w:rsidRDefault="00A4754F" w:rsidP="00821F50">
            <w:pPr>
              <w:rPr>
                <w:rFonts w:ascii="Arial" w:hAnsi="Arial" w:cs="Arial"/>
                <w:bCs/>
                <w:color w:val="000000"/>
                <w:lang w:val="es-ES_tradnl"/>
              </w:rPr>
            </w:pPr>
          </w:p>
        </w:tc>
        <w:tc>
          <w:tcPr>
            <w:tcW w:w="423" w:type="pct"/>
          </w:tcPr>
          <w:p w:rsidR="006F6393" w:rsidRPr="00F31764" w:rsidRDefault="006F6393" w:rsidP="00104176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color w:val="000000"/>
                <w:spacing w:val="-4"/>
              </w:rPr>
            </w:pPr>
          </w:p>
        </w:tc>
        <w:tc>
          <w:tcPr>
            <w:tcW w:w="2578" w:type="pct"/>
          </w:tcPr>
          <w:p w:rsidR="00A4754F" w:rsidRPr="00A77FCA" w:rsidRDefault="00A77FCA" w:rsidP="00A4754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lang w:val="es-ES_tradnl"/>
              </w:rPr>
            </w:pPr>
            <w:r w:rsidRPr="00A77FCA">
              <w:rPr>
                <w:rFonts w:ascii="Arial" w:hAnsi="Arial" w:cs="Arial"/>
                <w:bCs/>
              </w:rPr>
              <w:t>Document</w:t>
            </w:r>
            <w:r w:rsidR="006209A0">
              <w:rPr>
                <w:rFonts w:ascii="Arial" w:hAnsi="Arial" w:cs="Arial"/>
                <w:bCs/>
              </w:rPr>
              <w:t>o</w:t>
            </w:r>
            <w:r w:rsidR="00A35F8B">
              <w:rPr>
                <w:rFonts w:ascii="Arial" w:hAnsi="Arial" w:cs="Arial"/>
                <w:bCs/>
              </w:rPr>
              <w:t xml:space="preserve"> creado </w:t>
            </w:r>
            <w:r w:rsidR="006209A0">
              <w:rPr>
                <w:rFonts w:ascii="Arial" w:hAnsi="Arial" w:cs="Arial"/>
                <w:bCs/>
              </w:rPr>
              <w:t xml:space="preserve">para </w:t>
            </w:r>
            <w:r w:rsidR="00A35F8B">
              <w:rPr>
                <w:rFonts w:ascii="Arial" w:hAnsi="Arial" w:cs="Arial"/>
                <w:bCs/>
              </w:rPr>
              <w:t xml:space="preserve">normar </w:t>
            </w:r>
            <w:r w:rsidR="006209A0">
              <w:rPr>
                <w:rFonts w:ascii="Arial" w:hAnsi="Arial" w:cs="Arial"/>
                <w:bCs/>
              </w:rPr>
              <w:t xml:space="preserve">el </w:t>
            </w:r>
            <w:proofErr w:type="gramStart"/>
            <w:r w:rsidR="006209A0">
              <w:rPr>
                <w:rFonts w:ascii="Arial" w:hAnsi="Arial" w:cs="Arial"/>
                <w:bCs/>
              </w:rPr>
              <w:t>crédito  automático</w:t>
            </w:r>
            <w:proofErr w:type="gramEnd"/>
            <w:r w:rsidR="006209A0">
              <w:rPr>
                <w:rFonts w:ascii="Arial" w:hAnsi="Arial" w:cs="Arial"/>
                <w:bCs/>
              </w:rPr>
              <w:t xml:space="preserve"> </w:t>
            </w:r>
            <w:r w:rsidRPr="00A77FCA">
              <w:rPr>
                <w:rFonts w:ascii="Arial" w:hAnsi="Arial" w:cs="Arial"/>
                <w:bCs/>
              </w:rPr>
              <w:t>de Lotería Tradicional.</w:t>
            </w:r>
          </w:p>
          <w:p w:rsidR="00A4754F" w:rsidRPr="007771D7" w:rsidRDefault="00A4754F" w:rsidP="00A4754F">
            <w:pPr>
              <w:tabs>
                <w:tab w:val="left" w:pos="-720"/>
                <w:tab w:val="left" w:pos="0"/>
              </w:tabs>
              <w:suppressAutoHyphens/>
              <w:rPr>
                <w:rFonts w:ascii="Arial" w:hAnsi="Arial"/>
                <w:color w:val="000000"/>
                <w:spacing w:val="-3"/>
              </w:rPr>
            </w:pPr>
          </w:p>
          <w:p w:rsidR="00A4754F" w:rsidRDefault="00A4754F" w:rsidP="00A4754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lang w:val="es-ES_tradnl"/>
              </w:rPr>
            </w:pPr>
            <w:r w:rsidRPr="007771D7">
              <w:rPr>
                <w:rFonts w:ascii="Arial" w:hAnsi="Arial" w:cs="Arial"/>
                <w:bCs/>
                <w:color w:val="000000"/>
                <w:lang w:val="es-ES_tradnl"/>
              </w:rPr>
              <w:t xml:space="preserve">Fecha de </w:t>
            </w:r>
            <w:r>
              <w:rPr>
                <w:rFonts w:ascii="Arial" w:hAnsi="Arial" w:cs="Arial"/>
                <w:bCs/>
                <w:color w:val="000000"/>
                <w:lang w:val="es-ES_tradnl"/>
              </w:rPr>
              <w:t>v</w:t>
            </w:r>
            <w:r w:rsidRPr="007771D7">
              <w:rPr>
                <w:rFonts w:ascii="Arial" w:hAnsi="Arial" w:cs="Arial"/>
                <w:bCs/>
                <w:color w:val="000000"/>
                <w:lang w:val="es-ES_tradnl"/>
              </w:rPr>
              <w:t xml:space="preserve">igencia: </w:t>
            </w:r>
            <w:r w:rsidR="007F51E9">
              <w:rPr>
                <w:rFonts w:ascii="Arial" w:hAnsi="Arial" w:cs="Arial"/>
                <w:bCs/>
                <w:color w:val="000000"/>
                <w:lang w:val="es-ES_tradnl"/>
              </w:rPr>
              <w:t>22</w:t>
            </w:r>
            <w:r w:rsidRPr="00557C32">
              <w:rPr>
                <w:rFonts w:ascii="Arial" w:hAnsi="Arial" w:cs="Arial"/>
                <w:bCs/>
                <w:color w:val="FF0000"/>
                <w:lang w:val="es-ES_tradnl"/>
              </w:rPr>
              <w:t xml:space="preserve"> </w:t>
            </w:r>
            <w:r w:rsidRPr="00440704">
              <w:rPr>
                <w:rFonts w:ascii="Arial" w:hAnsi="Arial" w:cs="Arial"/>
                <w:bCs/>
                <w:lang w:val="es-ES_tradnl"/>
              </w:rPr>
              <w:t>de</w:t>
            </w:r>
            <w:r w:rsidR="00CC5B18">
              <w:rPr>
                <w:rFonts w:ascii="Arial" w:hAnsi="Arial" w:cs="Arial"/>
                <w:bCs/>
                <w:lang w:val="es-ES_tradnl"/>
              </w:rPr>
              <w:t xml:space="preserve"> </w:t>
            </w:r>
            <w:r w:rsidR="00184DE3">
              <w:rPr>
                <w:rFonts w:ascii="Arial" w:hAnsi="Arial" w:cs="Arial"/>
                <w:bCs/>
                <w:lang w:val="es-ES_tradnl"/>
              </w:rPr>
              <w:t xml:space="preserve">septiembre </w:t>
            </w:r>
            <w:r w:rsidR="005A4A17">
              <w:rPr>
                <w:rFonts w:ascii="Arial" w:hAnsi="Arial" w:cs="Arial"/>
                <w:bCs/>
                <w:lang w:val="es-ES_tradnl"/>
              </w:rPr>
              <w:t>de 2016</w:t>
            </w:r>
            <w:r w:rsidR="00FF6CD9">
              <w:rPr>
                <w:rFonts w:ascii="Arial" w:hAnsi="Arial" w:cs="Arial"/>
                <w:bCs/>
                <w:lang w:val="es-ES_tradnl"/>
              </w:rPr>
              <w:t>.</w:t>
            </w:r>
          </w:p>
          <w:p w:rsidR="00805641" w:rsidRDefault="00805641" w:rsidP="00A4754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lang w:val="es-ES_tradnl"/>
              </w:rPr>
            </w:pPr>
          </w:p>
          <w:p w:rsidR="00A4754F" w:rsidRDefault="00A4754F" w:rsidP="00EA571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 xml:space="preserve">Técnico asignado: </w:t>
            </w:r>
            <w:r w:rsidR="00184DE3">
              <w:rPr>
                <w:rFonts w:ascii="Arial" w:hAnsi="Arial" w:cs="Arial"/>
                <w:bCs/>
                <w:lang w:val="es-ES_tradnl"/>
              </w:rPr>
              <w:t>Javier Alvarenga</w:t>
            </w:r>
          </w:p>
          <w:p w:rsidR="00EA5710" w:rsidRPr="007771D7" w:rsidRDefault="00EA5710" w:rsidP="00EA571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/>
                <w:lang w:val="es-ES_tradnl"/>
              </w:rPr>
            </w:pPr>
          </w:p>
        </w:tc>
      </w:tr>
    </w:tbl>
    <w:p w:rsidR="004A5CEC" w:rsidRDefault="004A5CEC" w:rsidP="00663A21">
      <w:pPr>
        <w:pStyle w:val="Ttulo1"/>
        <w:rPr>
          <w:b w:val="0"/>
          <w:bCs w:val="0"/>
          <w:lang w:val="es-ES_tradnl"/>
        </w:rPr>
      </w:pPr>
    </w:p>
    <w:p w:rsidR="0047578A" w:rsidRPr="0047578A" w:rsidRDefault="0047578A" w:rsidP="0047578A">
      <w:pPr>
        <w:rPr>
          <w:rFonts w:ascii="Arial" w:hAnsi="Arial" w:cs="Arial"/>
          <w:lang w:val="es-ES_tradnl"/>
        </w:rPr>
      </w:pPr>
    </w:p>
    <w:p w:rsidR="0047578A" w:rsidRPr="0047578A" w:rsidRDefault="0047578A" w:rsidP="0047578A">
      <w:pPr>
        <w:rPr>
          <w:rFonts w:ascii="Arial" w:hAnsi="Arial" w:cs="Arial"/>
          <w:lang w:val="es-ES_tradnl"/>
        </w:rPr>
      </w:pPr>
    </w:p>
    <w:p w:rsidR="0047578A" w:rsidRPr="0047578A" w:rsidRDefault="0047578A" w:rsidP="0047578A">
      <w:pPr>
        <w:rPr>
          <w:rFonts w:ascii="Arial" w:hAnsi="Arial" w:cs="Arial"/>
          <w:lang w:val="es-ES_tradnl"/>
        </w:rPr>
      </w:pPr>
    </w:p>
    <w:p w:rsidR="0047578A" w:rsidRPr="0047578A" w:rsidRDefault="0047578A" w:rsidP="0047578A">
      <w:pPr>
        <w:rPr>
          <w:rFonts w:ascii="Arial" w:hAnsi="Arial" w:cs="Arial"/>
          <w:lang w:val="es-ES_tradnl"/>
        </w:rPr>
      </w:pPr>
    </w:p>
    <w:p w:rsidR="004A5CEC" w:rsidRPr="00FF4C0B" w:rsidRDefault="0047578A" w:rsidP="0047578A">
      <w:pPr>
        <w:tabs>
          <w:tab w:val="left" w:pos="319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ab/>
      </w:r>
    </w:p>
    <w:sectPr w:rsidR="004A5CEC" w:rsidRPr="00FF4C0B" w:rsidSect="00EA5710">
      <w:headerReference w:type="default" r:id="rId10"/>
      <w:footerReference w:type="default" r:id="rId11"/>
      <w:pgSz w:w="12242" w:h="15842" w:code="1"/>
      <w:pgMar w:top="1701" w:right="1418" w:bottom="1418" w:left="1418" w:header="709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20B" w:rsidRDefault="0054320B">
      <w:r>
        <w:separator/>
      </w:r>
    </w:p>
  </w:endnote>
  <w:endnote w:type="continuationSeparator" w:id="0">
    <w:p w:rsidR="0054320B" w:rsidRDefault="0054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ahom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710" w:rsidRDefault="00EA57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5710" w:rsidRDefault="00EA57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5D" w:rsidRDefault="004B165D" w:rsidP="004B165D">
    <w:pPr>
      <w:pStyle w:val="Piedepgina"/>
      <w:pBdr>
        <w:top w:val="single" w:sz="4" w:space="1" w:color="auto"/>
      </w:pBdr>
      <w:tabs>
        <w:tab w:val="left" w:pos="5220"/>
      </w:tabs>
      <w:rPr>
        <w:rFonts w:ascii="Arial" w:hAnsi="Arial" w:cs="Arial"/>
        <w:sz w:val="18"/>
        <w:szCs w:val="18"/>
      </w:rPr>
    </w:pPr>
  </w:p>
  <w:p w:rsidR="004B165D" w:rsidRDefault="004B165D" w:rsidP="004B165D">
    <w:pPr>
      <w:pStyle w:val="Piedepgina"/>
      <w:framePr w:wrap="around" w:vAnchor="text" w:hAnchor="page" w:x="5716" w:y="15"/>
      <w:rPr>
        <w:rStyle w:val="Nmerodepgina"/>
      </w:rPr>
    </w:pPr>
    <w:r>
      <w:rPr>
        <w:rStyle w:val="Nmerodepgina"/>
        <w:rFonts w:ascii="Arial" w:hAnsi="Arial" w:cs="Arial"/>
        <w:sz w:val="18"/>
        <w:szCs w:val="18"/>
      </w:rPr>
      <w:fldChar w:fldCharType="begin"/>
    </w:r>
    <w:r>
      <w:rPr>
        <w:rStyle w:val="Nmerodepgina"/>
        <w:rFonts w:ascii="Arial" w:hAnsi="Arial" w:cs="Arial"/>
        <w:sz w:val="18"/>
        <w:szCs w:val="18"/>
      </w:rPr>
      <w:instrText xml:space="preserve">PAGE  </w:instrText>
    </w:r>
    <w:r>
      <w:rPr>
        <w:rStyle w:val="Nmerodepgina"/>
        <w:rFonts w:ascii="Arial" w:hAnsi="Arial" w:cs="Arial"/>
        <w:sz w:val="18"/>
        <w:szCs w:val="18"/>
      </w:rPr>
      <w:fldChar w:fldCharType="separate"/>
    </w:r>
    <w:r>
      <w:rPr>
        <w:rStyle w:val="Nmerodepgina"/>
        <w:rFonts w:ascii="Arial" w:hAnsi="Arial" w:cs="Arial"/>
        <w:noProof/>
        <w:sz w:val="18"/>
        <w:szCs w:val="18"/>
      </w:rPr>
      <w:t>11</w:t>
    </w:r>
    <w:r>
      <w:rPr>
        <w:rStyle w:val="Nmerodepgina"/>
        <w:rFonts w:ascii="Arial" w:hAnsi="Arial" w:cs="Arial"/>
        <w:sz w:val="18"/>
        <w:szCs w:val="18"/>
      </w:rPr>
      <w:fldChar w:fldCharType="end"/>
    </w:r>
  </w:p>
  <w:p w:rsidR="004B165D" w:rsidRDefault="004B165D" w:rsidP="004B165D">
    <w:pPr>
      <w:pStyle w:val="Piedepgina"/>
      <w:tabs>
        <w:tab w:val="left" w:pos="1665"/>
      </w:tabs>
      <w:rPr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4B165D" w:rsidRDefault="004B165D" w:rsidP="004B165D">
    <w:pPr>
      <w:pStyle w:val="Piedepgina"/>
      <w:tabs>
        <w:tab w:val="left" w:pos="5220"/>
      </w:tabs>
      <w:rPr>
        <w:rFonts w:ascii="Arial" w:hAnsi="Arial" w:cs="Arial"/>
        <w:sz w:val="16"/>
        <w:szCs w:val="16"/>
      </w:rPr>
    </w:pPr>
  </w:p>
  <w:p w:rsidR="004B165D" w:rsidRDefault="004B165D" w:rsidP="004B165D">
    <w:pPr>
      <w:pStyle w:val="Piedepgina"/>
      <w:tabs>
        <w:tab w:val="clear" w:pos="4252"/>
        <w:tab w:val="clear" w:pos="8504"/>
        <w:tab w:val="center" w:pos="3119"/>
        <w:tab w:val="left" w:pos="9356"/>
      </w:tabs>
      <w:rPr>
        <w:rFonts w:ascii="Arial" w:hAnsi="Arial" w:cs="Arial"/>
        <w:sz w:val="16"/>
        <w:szCs w:val="16"/>
        <w:lang w:val="es-SV"/>
      </w:rPr>
    </w:pPr>
    <w:r>
      <w:rPr>
        <w:rFonts w:ascii="Arial" w:hAnsi="Arial" w:cs="Arial"/>
        <w:sz w:val="16"/>
        <w:szCs w:val="16"/>
      </w:rPr>
      <w:t xml:space="preserve">Fecha de última modificación: </w:t>
    </w:r>
    <w:r>
      <w:rPr>
        <w:rFonts w:ascii="Arial" w:hAnsi="Arial" w:cs="Arial"/>
        <w:sz w:val="16"/>
        <w:szCs w:val="16"/>
        <w:lang w:val="es-SV"/>
      </w:rPr>
      <w:t>20</w:t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  <w:lang w:val="es-SV"/>
      </w:rPr>
      <w:t>septiembre</w:t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  <w:lang w:val="es-SV"/>
      </w:rPr>
      <w:t>2016</w:t>
    </w:r>
    <w:r>
      <w:rPr>
        <w:rFonts w:ascii="Arial" w:hAnsi="Arial" w:cs="Arial"/>
        <w:color w:val="4F81BD"/>
        <w:sz w:val="16"/>
        <w:szCs w:val="16"/>
      </w:rPr>
      <w:t xml:space="preserve">                     </w:t>
    </w:r>
    <w:r>
      <w:rPr>
        <w:rFonts w:ascii="Arial" w:hAnsi="Arial" w:cs="Arial"/>
        <w:color w:val="4F81BD"/>
        <w:sz w:val="16"/>
        <w:szCs w:val="16"/>
        <w:lang w:val="es-SV"/>
      </w:rPr>
      <w:t xml:space="preserve">                         </w:t>
    </w:r>
    <w:r>
      <w:rPr>
        <w:rFonts w:ascii="Arial" w:hAnsi="Arial" w:cs="Arial"/>
        <w:sz w:val="16"/>
        <w:szCs w:val="16"/>
        <w:lang w:val="es-SV"/>
      </w:rPr>
      <w:t>VISTO BUENO</w:t>
    </w:r>
    <w:r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  <w:lang w:val="es-SV"/>
      </w:rPr>
      <w:t xml:space="preserve">  </w:t>
    </w:r>
  </w:p>
  <w:p w:rsidR="00EA5710" w:rsidRPr="004B165D" w:rsidRDefault="004B165D" w:rsidP="004B165D">
    <w:pPr>
      <w:pStyle w:val="Piedepgina"/>
      <w:tabs>
        <w:tab w:val="left" w:pos="6120"/>
      </w:tabs>
      <w:ind w:left="5760" w:hanging="5760"/>
      <w:rPr>
        <w:rFonts w:ascii="Arial" w:hAnsi="Arial" w:cs="Arial"/>
        <w:sz w:val="16"/>
        <w:szCs w:val="16"/>
        <w:lang w:val="es-SV"/>
      </w:rPr>
    </w:pPr>
    <w:r>
      <w:rPr>
        <w:rFonts w:ascii="Arial" w:hAnsi="Arial" w:cs="Arial"/>
        <w:sz w:val="16"/>
        <w:szCs w:val="16"/>
      </w:rPr>
      <w:t xml:space="preserve">Fecha de vigencia:                  </w:t>
    </w:r>
    <w:r>
      <w:rPr>
        <w:rFonts w:ascii="Arial" w:hAnsi="Arial" w:cs="Arial"/>
        <w:sz w:val="16"/>
        <w:szCs w:val="16"/>
        <w:lang w:val="es-SV"/>
      </w:rPr>
      <w:t>22</w:t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  <w:lang w:val="es-SV"/>
      </w:rPr>
      <w:t>septiembre</w:t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  <w:lang w:val="es-SV"/>
      </w:rPr>
      <w:t>2016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s-SV"/>
      </w:rPr>
      <w:t xml:space="preserve">   Gerente General</w:t>
    </w:r>
    <w:r w:rsidR="00EA5710" w:rsidRPr="004B165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20B" w:rsidRDefault="0054320B">
      <w:r>
        <w:separator/>
      </w:r>
    </w:p>
  </w:footnote>
  <w:footnote w:type="continuationSeparator" w:id="0">
    <w:p w:rsidR="0054320B" w:rsidRDefault="00543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710" w:rsidRDefault="00FF60FE" w:rsidP="008F4E4E">
    <w:pPr>
      <w:pStyle w:val="Encabezado"/>
      <w:rPr>
        <w:rFonts w:ascii="Arial" w:hAnsi="Arial" w:cs="Arial"/>
        <w:b/>
        <w:noProof/>
        <w:color w:val="000000"/>
        <w:u w:color="000000"/>
      </w:rPr>
    </w:pPr>
    <w:r>
      <w:rPr>
        <w:noProof/>
        <w:lang w:val="es-SV" w:eastAsia="es-SV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600200" cy="600075"/>
          <wp:effectExtent l="0" t="0" r="0" b="9525"/>
          <wp:wrapSquare wrapText="bothSides"/>
          <wp:docPr id="2" name="Imagen 1" descr="Loteria ColorB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teria ColorB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710" w:rsidRPr="00B97C3B" w:rsidRDefault="00EA5710" w:rsidP="008F734E">
    <w:pPr>
      <w:pStyle w:val="Encabezado"/>
      <w:jc w:val="right"/>
      <w:rPr>
        <w:rFonts w:ascii="Arial" w:hAnsi="Arial" w:cs="Arial"/>
        <w:b/>
        <w:noProof/>
        <w:color w:val="000000"/>
        <w:u w:color="000000"/>
      </w:rPr>
    </w:pPr>
    <w:r>
      <w:rPr>
        <w:rFonts w:ascii="Arial" w:hAnsi="Arial" w:cs="Arial"/>
        <w:b/>
        <w:noProof/>
        <w:color w:val="000000"/>
        <w:u w:color="000000"/>
      </w:rPr>
      <w:t xml:space="preserve">                                                            </w:t>
    </w:r>
    <w:r w:rsidRPr="00B97C3B">
      <w:rPr>
        <w:rFonts w:ascii="Arial" w:hAnsi="Arial" w:cs="Arial"/>
        <w:b/>
        <w:noProof/>
        <w:color w:val="000000"/>
        <w:u w:color="000000"/>
      </w:rPr>
      <w:t xml:space="preserve">SISTEMA NORMATIVO </w:t>
    </w:r>
  </w:p>
  <w:p w:rsidR="00EA5710" w:rsidRDefault="00EA5710" w:rsidP="008F734E">
    <w:pPr>
      <w:pStyle w:val="Encabezado"/>
      <w:tabs>
        <w:tab w:val="clear" w:pos="8504"/>
      </w:tabs>
      <w:ind w:left="4956" w:hanging="561"/>
      <w:jc w:val="right"/>
      <w:rPr>
        <w:rFonts w:ascii="Arial" w:hAnsi="Arial" w:cs="Arial"/>
        <w:b/>
        <w:noProof/>
        <w:color w:val="333399"/>
        <w:sz w:val="22"/>
        <w:szCs w:val="22"/>
        <w:lang w:val="es-SV"/>
      </w:rPr>
    </w:pPr>
    <w:r>
      <w:rPr>
        <w:rFonts w:ascii="Arial" w:hAnsi="Arial" w:cs="Arial"/>
        <w:b/>
        <w:noProof/>
        <w:color w:val="333399"/>
        <w:sz w:val="22"/>
        <w:szCs w:val="22"/>
        <w:lang w:val="es-SV"/>
      </w:rPr>
      <w:t>Presidencia</w:t>
    </w:r>
  </w:p>
  <w:p w:rsidR="00EA5710" w:rsidRPr="002826D2" w:rsidRDefault="00EA5710" w:rsidP="002334DE">
    <w:pPr>
      <w:pStyle w:val="Encabezado"/>
      <w:tabs>
        <w:tab w:val="clear" w:pos="8504"/>
      </w:tabs>
      <w:jc w:val="right"/>
    </w:pPr>
    <w:r>
      <w:rPr>
        <w:rFonts w:ascii="Arial" w:hAnsi="Arial" w:cs="Arial"/>
        <w:b/>
        <w:noProof/>
        <w:color w:val="333399"/>
        <w:sz w:val="22"/>
        <w:szCs w:val="22"/>
      </w:rPr>
      <w:t xml:space="preserve">Unidad de Planeación </w:t>
    </w:r>
    <w:r>
      <w:rPr>
        <w:rFonts w:ascii="Arial" w:hAnsi="Arial" w:cs="Arial"/>
        <w:b/>
        <w:noProof/>
        <w:color w:val="333399"/>
        <w:sz w:val="22"/>
        <w:szCs w:val="22"/>
        <w:lang w:val="es-SV"/>
      </w:rPr>
      <w:t>Estratégica, Género y Medio Ambiente</w:t>
    </w:r>
  </w:p>
  <w:p w:rsidR="00EA5710" w:rsidRDefault="00EA5710" w:rsidP="00B7475D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710" w:rsidRDefault="00FF60FE" w:rsidP="00EA5710">
    <w:pPr>
      <w:pStyle w:val="Encabezado"/>
      <w:tabs>
        <w:tab w:val="clear" w:pos="8504"/>
        <w:tab w:val="right" w:pos="9356"/>
      </w:tabs>
      <w:rPr>
        <w:rFonts w:ascii="Arial" w:hAnsi="Arial" w:cs="Arial"/>
        <w:b/>
      </w:rPr>
    </w:pPr>
    <w:r w:rsidRPr="00DA16BA">
      <w:rPr>
        <w:rFonts w:ascii="Arial" w:hAnsi="Arial" w:cs="Arial"/>
        <w:b/>
        <w:noProof/>
        <w:color w:val="000000"/>
        <w:u w:color="000000"/>
        <w:lang w:val="es-SV" w:eastAsia="es-SV"/>
      </w:rPr>
      <w:drawing>
        <wp:inline distT="0" distB="0" distL="0" distR="0">
          <wp:extent cx="1600200" cy="600075"/>
          <wp:effectExtent l="0" t="0" r="0" b="9525"/>
          <wp:docPr id="1" name="Imagen 1" descr="Loteria ColorB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teria ColorB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5710">
      <w:rPr>
        <w:rFonts w:ascii="Arial" w:hAnsi="Arial" w:cs="Arial"/>
        <w:b/>
        <w:noProof/>
        <w:color w:val="000000"/>
        <w:u w:color="000000"/>
      </w:rPr>
      <w:tab/>
    </w:r>
    <w:r w:rsidR="00EA5710">
      <w:rPr>
        <w:rFonts w:ascii="Arial" w:hAnsi="Arial" w:cs="Arial"/>
        <w:b/>
        <w:noProof/>
        <w:color w:val="000000"/>
        <w:u w:color="000000"/>
      </w:rPr>
      <w:tab/>
    </w:r>
    <w:r w:rsidR="00EA5710">
      <w:rPr>
        <w:rFonts w:ascii="Arial" w:hAnsi="Arial" w:cs="Arial"/>
        <w:b/>
        <w:noProof/>
        <w:color w:val="000000"/>
        <w:u w:color="000000"/>
        <w:lang w:val="es-SV"/>
      </w:rPr>
      <w:t xml:space="preserve">  </w:t>
    </w:r>
    <w:r w:rsidR="00EA5710">
      <w:rPr>
        <w:rFonts w:ascii="Arial" w:hAnsi="Arial" w:cs="Arial"/>
        <w:b/>
        <w:noProof/>
        <w:color w:val="333399"/>
        <w:lang w:val="es-SV"/>
      </w:rPr>
      <w:t>6</w:t>
    </w:r>
    <w:r w:rsidR="00623483">
      <w:rPr>
        <w:rFonts w:ascii="Arial" w:hAnsi="Arial" w:cs="Arial"/>
        <w:b/>
        <w:noProof/>
        <w:color w:val="333399"/>
        <w:lang w:val="es-SV"/>
      </w:rPr>
      <w:t>6</w:t>
    </w:r>
    <w:r w:rsidR="00EA5710">
      <w:rPr>
        <w:rFonts w:ascii="Arial" w:hAnsi="Arial" w:cs="Arial"/>
        <w:b/>
        <w:noProof/>
        <w:color w:val="333399"/>
        <w:lang w:val="es-SV"/>
      </w:rPr>
      <w:t>5</w:t>
    </w:r>
    <w:r w:rsidR="00EA5710" w:rsidRPr="005A4EA3">
      <w:rPr>
        <w:rFonts w:ascii="Arial" w:hAnsi="Arial" w:cs="Arial"/>
        <w:b/>
        <w:noProof/>
        <w:color w:val="333399"/>
      </w:rPr>
      <w:t xml:space="preserve"> </w:t>
    </w:r>
    <w:r w:rsidR="00623483">
      <w:rPr>
        <w:rFonts w:ascii="Arial" w:hAnsi="Arial" w:cs="Arial"/>
        <w:b/>
        <w:noProof/>
        <w:color w:val="333399"/>
        <w:lang w:val="es-SV"/>
      </w:rPr>
      <w:t>310</w:t>
    </w:r>
    <w:r w:rsidR="00EA5710">
      <w:rPr>
        <w:rFonts w:ascii="Arial" w:hAnsi="Arial" w:cs="Arial"/>
        <w:b/>
      </w:rPr>
      <w:t xml:space="preserve"> </w:t>
    </w:r>
  </w:p>
  <w:p w:rsidR="00EA5710" w:rsidRDefault="00EA5710" w:rsidP="00BE10C2">
    <w:pPr>
      <w:pStyle w:val="Encabezado"/>
      <w:jc w:val="right"/>
      <w:rPr>
        <w:rFonts w:ascii="Arial" w:hAnsi="Arial" w:cs="Arial"/>
        <w:b/>
      </w:rPr>
    </w:pPr>
  </w:p>
  <w:p w:rsidR="00EA5710" w:rsidRDefault="00EA5710" w:rsidP="00523FBE">
    <w:pPr>
      <w:pStyle w:val="Encabezado"/>
      <w:pBdr>
        <w:bottom w:val="single" w:sz="4" w:space="1" w:color="auto"/>
      </w:pBdr>
      <w:jc w:val="both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color w:val="333399"/>
        <w:lang w:val="es-SV"/>
      </w:rPr>
      <w:t>INSTRUCTIVO</w:t>
    </w:r>
    <w:r w:rsidR="00D5702D">
      <w:rPr>
        <w:rFonts w:ascii="Arial" w:hAnsi="Arial" w:cs="Arial"/>
        <w:b/>
        <w:noProof/>
        <w:color w:val="333399"/>
        <w:lang w:val="es-SV"/>
      </w:rPr>
      <w:t xml:space="preserve"> PARA</w:t>
    </w:r>
    <w:r>
      <w:rPr>
        <w:rFonts w:ascii="Arial" w:hAnsi="Arial" w:cs="Arial"/>
        <w:b/>
        <w:noProof/>
        <w:color w:val="333399"/>
        <w:lang w:val="es-SV"/>
      </w:rPr>
      <w:t xml:space="preserve"> </w:t>
    </w:r>
    <w:r w:rsidR="00D5702D">
      <w:rPr>
        <w:rFonts w:ascii="Arial" w:hAnsi="Arial" w:cs="Arial"/>
        <w:b/>
        <w:noProof/>
        <w:color w:val="333399"/>
        <w:lang w:val="es-SV"/>
      </w:rPr>
      <w:t xml:space="preserve">LA ADMINISTRACION DE </w:t>
    </w:r>
    <w:r>
      <w:rPr>
        <w:rFonts w:ascii="Arial" w:hAnsi="Arial" w:cs="Arial"/>
        <w:b/>
        <w:noProof/>
        <w:color w:val="333399"/>
        <w:lang w:val="es-SV"/>
      </w:rPr>
      <w:t xml:space="preserve">CREDITO </w:t>
    </w:r>
    <w:r w:rsidR="00D5702D">
      <w:rPr>
        <w:rFonts w:ascii="Arial" w:hAnsi="Arial" w:cs="Arial"/>
        <w:b/>
        <w:noProof/>
        <w:color w:val="333399"/>
        <w:lang w:val="es-SV"/>
      </w:rPr>
      <w:t>AUTOMATICO HASTA DOS SERIES DE BILLETES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E"/>
      </v:shape>
    </w:pict>
  </w:numPicBullet>
  <w:abstractNum w:abstractNumId="0">
    <w:nsid w:val="0113524F"/>
    <w:multiLevelType w:val="hybridMultilevel"/>
    <w:tmpl w:val="1D84B19A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2D2498"/>
    <w:multiLevelType w:val="hybridMultilevel"/>
    <w:tmpl w:val="17349CCC"/>
    <w:lvl w:ilvl="0" w:tplc="440A0017">
      <w:start w:val="1"/>
      <w:numFmt w:val="lowerLetter"/>
      <w:lvlText w:val="%1)"/>
      <w:lvlJc w:val="left"/>
      <w:pPr>
        <w:ind w:left="1212" w:hanging="360"/>
      </w:pPr>
    </w:lvl>
    <w:lvl w:ilvl="1" w:tplc="440A0019" w:tentative="1">
      <w:start w:val="1"/>
      <w:numFmt w:val="lowerLetter"/>
      <w:lvlText w:val="%2."/>
      <w:lvlJc w:val="left"/>
      <w:pPr>
        <w:ind w:left="2003" w:hanging="360"/>
      </w:pPr>
    </w:lvl>
    <w:lvl w:ilvl="2" w:tplc="440A001B" w:tentative="1">
      <w:start w:val="1"/>
      <w:numFmt w:val="lowerRoman"/>
      <w:lvlText w:val="%3."/>
      <w:lvlJc w:val="right"/>
      <w:pPr>
        <w:ind w:left="2723" w:hanging="180"/>
      </w:pPr>
    </w:lvl>
    <w:lvl w:ilvl="3" w:tplc="440A000F" w:tentative="1">
      <w:start w:val="1"/>
      <w:numFmt w:val="decimal"/>
      <w:lvlText w:val="%4."/>
      <w:lvlJc w:val="left"/>
      <w:pPr>
        <w:ind w:left="3443" w:hanging="360"/>
      </w:pPr>
    </w:lvl>
    <w:lvl w:ilvl="4" w:tplc="440A0019" w:tentative="1">
      <w:start w:val="1"/>
      <w:numFmt w:val="lowerLetter"/>
      <w:lvlText w:val="%5."/>
      <w:lvlJc w:val="left"/>
      <w:pPr>
        <w:ind w:left="4163" w:hanging="360"/>
      </w:pPr>
    </w:lvl>
    <w:lvl w:ilvl="5" w:tplc="440A001B" w:tentative="1">
      <w:start w:val="1"/>
      <w:numFmt w:val="lowerRoman"/>
      <w:lvlText w:val="%6."/>
      <w:lvlJc w:val="right"/>
      <w:pPr>
        <w:ind w:left="4883" w:hanging="180"/>
      </w:pPr>
    </w:lvl>
    <w:lvl w:ilvl="6" w:tplc="440A000F" w:tentative="1">
      <w:start w:val="1"/>
      <w:numFmt w:val="decimal"/>
      <w:lvlText w:val="%7."/>
      <w:lvlJc w:val="left"/>
      <w:pPr>
        <w:ind w:left="5603" w:hanging="360"/>
      </w:pPr>
    </w:lvl>
    <w:lvl w:ilvl="7" w:tplc="440A0019" w:tentative="1">
      <w:start w:val="1"/>
      <w:numFmt w:val="lowerLetter"/>
      <w:lvlText w:val="%8."/>
      <w:lvlJc w:val="left"/>
      <w:pPr>
        <w:ind w:left="6323" w:hanging="360"/>
      </w:pPr>
    </w:lvl>
    <w:lvl w:ilvl="8" w:tplc="44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0E9F166D"/>
    <w:multiLevelType w:val="hybridMultilevel"/>
    <w:tmpl w:val="30661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A54C2"/>
    <w:multiLevelType w:val="hybridMultilevel"/>
    <w:tmpl w:val="83860A66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E83515"/>
    <w:multiLevelType w:val="hybridMultilevel"/>
    <w:tmpl w:val="556EBE3C"/>
    <w:lvl w:ilvl="0" w:tplc="ADE245B2">
      <w:start w:val="1"/>
      <w:numFmt w:val="lowerLetter"/>
      <w:lvlText w:val="%1)"/>
      <w:lvlJc w:val="left"/>
      <w:pPr>
        <w:ind w:left="1212" w:hanging="36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2003" w:hanging="360"/>
      </w:pPr>
    </w:lvl>
    <w:lvl w:ilvl="2" w:tplc="440A001B" w:tentative="1">
      <w:start w:val="1"/>
      <w:numFmt w:val="lowerRoman"/>
      <w:lvlText w:val="%3."/>
      <w:lvlJc w:val="right"/>
      <w:pPr>
        <w:ind w:left="2723" w:hanging="180"/>
      </w:pPr>
    </w:lvl>
    <w:lvl w:ilvl="3" w:tplc="440A000F" w:tentative="1">
      <w:start w:val="1"/>
      <w:numFmt w:val="decimal"/>
      <w:lvlText w:val="%4."/>
      <w:lvlJc w:val="left"/>
      <w:pPr>
        <w:ind w:left="3443" w:hanging="360"/>
      </w:pPr>
    </w:lvl>
    <w:lvl w:ilvl="4" w:tplc="440A0019" w:tentative="1">
      <w:start w:val="1"/>
      <w:numFmt w:val="lowerLetter"/>
      <w:lvlText w:val="%5."/>
      <w:lvlJc w:val="left"/>
      <w:pPr>
        <w:ind w:left="4163" w:hanging="360"/>
      </w:pPr>
    </w:lvl>
    <w:lvl w:ilvl="5" w:tplc="440A001B" w:tentative="1">
      <w:start w:val="1"/>
      <w:numFmt w:val="lowerRoman"/>
      <w:lvlText w:val="%6."/>
      <w:lvlJc w:val="right"/>
      <w:pPr>
        <w:ind w:left="4883" w:hanging="180"/>
      </w:pPr>
    </w:lvl>
    <w:lvl w:ilvl="6" w:tplc="440A000F" w:tentative="1">
      <w:start w:val="1"/>
      <w:numFmt w:val="decimal"/>
      <w:lvlText w:val="%7."/>
      <w:lvlJc w:val="left"/>
      <w:pPr>
        <w:ind w:left="5603" w:hanging="360"/>
      </w:pPr>
    </w:lvl>
    <w:lvl w:ilvl="7" w:tplc="440A0019" w:tentative="1">
      <w:start w:val="1"/>
      <w:numFmt w:val="lowerLetter"/>
      <w:lvlText w:val="%8."/>
      <w:lvlJc w:val="left"/>
      <w:pPr>
        <w:ind w:left="6323" w:hanging="360"/>
      </w:pPr>
    </w:lvl>
    <w:lvl w:ilvl="8" w:tplc="44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5">
    <w:nsid w:val="17A25277"/>
    <w:multiLevelType w:val="hybridMultilevel"/>
    <w:tmpl w:val="5B58B982"/>
    <w:lvl w:ilvl="0" w:tplc="4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>
    <w:nsid w:val="17AB3F3B"/>
    <w:multiLevelType w:val="hybridMultilevel"/>
    <w:tmpl w:val="85628D58"/>
    <w:lvl w:ilvl="0" w:tplc="440A0017">
      <w:start w:val="1"/>
      <w:numFmt w:val="lowerLetter"/>
      <w:lvlText w:val="%1)"/>
      <w:lvlJc w:val="left"/>
      <w:pPr>
        <w:ind w:left="1637" w:hanging="360"/>
      </w:p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1C1B6568"/>
    <w:multiLevelType w:val="hybridMultilevel"/>
    <w:tmpl w:val="038EC5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B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7E4DF2"/>
    <w:multiLevelType w:val="hybridMultilevel"/>
    <w:tmpl w:val="A1C6C7CC"/>
    <w:lvl w:ilvl="0" w:tplc="8D0ED6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color w:val="auto"/>
      </w:rPr>
    </w:lvl>
    <w:lvl w:ilvl="1" w:tplc="FBF202C8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  <w:rPr>
        <w:rFonts w:hint="default"/>
        <w:color w:val="auto"/>
      </w:rPr>
    </w:lvl>
    <w:lvl w:ilvl="2" w:tplc="6608D324">
      <w:start w:val="1"/>
      <w:numFmt w:val="decimal"/>
      <w:lvlText w:val="%3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8E801AF"/>
    <w:multiLevelType w:val="hybridMultilevel"/>
    <w:tmpl w:val="E6946304"/>
    <w:lvl w:ilvl="0" w:tplc="792C03F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781" w:hanging="360"/>
      </w:pPr>
    </w:lvl>
    <w:lvl w:ilvl="2" w:tplc="440A001B" w:tentative="1">
      <w:start w:val="1"/>
      <w:numFmt w:val="lowerRoman"/>
      <w:lvlText w:val="%3."/>
      <w:lvlJc w:val="right"/>
      <w:pPr>
        <w:ind w:left="3501" w:hanging="180"/>
      </w:pPr>
    </w:lvl>
    <w:lvl w:ilvl="3" w:tplc="440A000F" w:tentative="1">
      <w:start w:val="1"/>
      <w:numFmt w:val="decimal"/>
      <w:lvlText w:val="%4."/>
      <w:lvlJc w:val="left"/>
      <w:pPr>
        <w:ind w:left="4221" w:hanging="360"/>
      </w:pPr>
    </w:lvl>
    <w:lvl w:ilvl="4" w:tplc="440A0019" w:tentative="1">
      <w:start w:val="1"/>
      <w:numFmt w:val="lowerLetter"/>
      <w:lvlText w:val="%5."/>
      <w:lvlJc w:val="left"/>
      <w:pPr>
        <w:ind w:left="4941" w:hanging="360"/>
      </w:pPr>
    </w:lvl>
    <w:lvl w:ilvl="5" w:tplc="440A001B" w:tentative="1">
      <w:start w:val="1"/>
      <w:numFmt w:val="lowerRoman"/>
      <w:lvlText w:val="%6."/>
      <w:lvlJc w:val="right"/>
      <w:pPr>
        <w:ind w:left="5661" w:hanging="180"/>
      </w:pPr>
    </w:lvl>
    <w:lvl w:ilvl="6" w:tplc="440A000F" w:tentative="1">
      <w:start w:val="1"/>
      <w:numFmt w:val="decimal"/>
      <w:lvlText w:val="%7."/>
      <w:lvlJc w:val="left"/>
      <w:pPr>
        <w:ind w:left="6381" w:hanging="360"/>
      </w:pPr>
    </w:lvl>
    <w:lvl w:ilvl="7" w:tplc="440A0019" w:tentative="1">
      <w:start w:val="1"/>
      <w:numFmt w:val="lowerLetter"/>
      <w:lvlText w:val="%8."/>
      <w:lvlJc w:val="left"/>
      <w:pPr>
        <w:ind w:left="7101" w:hanging="360"/>
      </w:pPr>
    </w:lvl>
    <w:lvl w:ilvl="8" w:tplc="4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28EC2710"/>
    <w:multiLevelType w:val="hybridMultilevel"/>
    <w:tmpl w:val="8B748442"/>
    <w:lvl w:ilvl="0" w:tplc="440A0017">
      <w:start w:val="1"/>
      <w:numFmt w:val="lowerLetter"/>
      <w:lvlText w:val="%1)"/>
      <w:lvlJc w:val="left"/>
      <w:pPr>
        <w:ind w:left="1637" w:hanging="360"/>
      </w:p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29914C9D"/>
    <w:multiLevelType w:val="hybridMultilevel"/>
    <w:tmpl w:val="B14AED3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514AA"/>
    <w:multiLevelType w:val="hybridMultilevel"/>
    <w:tmpl w:val="CAEAF726"/>
    <w:lvl w:ilvl="0" w:tplc="440A0017">
      <w:start w:val="1"/>
      <w:numFmt w:val="lowerLetter"/>
      <w:lvlText w:val="%1)"/>
      <w:lvlJc w:val="left"/>
      <w:pPr>
        <w:ind w:left="1637" w:hanging="360"/>
      </w:p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C8070E6"/>
    <w:multiLevelType w:val="hybridMultilevel"/>
    <w:tmpl w:val="1D84B19A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F7D7C13"/>
    <w:multiLevelType w:val="hybridMultilevel"/>
    <w:tmpl w:val="6EC4F4E2"/>
    <w:lvl w:ilvl="0" w:tplc="36F6CCB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F854070"/>
    <w:multiLevelType w:val="hybridMultilevel"/>
    <w:tmpl w:val="85628D58"/>
    <w:lvl w:ilvl="0" w:tplc="440A0017">
      <w:start w:val="1"/>
      <w:numFmt w:val="lowerLetter"/>
      <w:lvlText w:val="%1)"/>
      <w:lvlJc w:val="left"/>
      <w:pPr>
        <w:ind w:left="1637" w:hanging="360"/>
      </w:p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84E3AF0"/>
    <w:multiLevelType w:val="hybridMultilevel"/>
    <w:tmpl w:val="B1C09CC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88A4C95"/>
    <w:multiLevelType w:val="hybridMultilevel"/>
    <w:tmpl w:val="EF5AF8A0"/>
    <w:lvl w:ilvl="0" w:tplc="B2F8896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DCF6EC8"/>
    <w:multiLevelType w:val="multilevel"/>
    <w:tmpl w:val="80D87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3F130F13"/>
    <w:multiLevelType w:val="hybridMultilevel"/>
    <w:tmpl w:val="E2C05A74"/>
    <w:lvl w:ilvl="0" w:tplc="440A0017">
      <w:start w:val="1"/>
      <w:numFmt w:val="lowerLetter"/>
      <w:lvlText w:val="%1)"/>
      <w:lvlJc w:val="left"/>
      <w:pPr>
        <w:ind w:left="1637" w:hanging="360"/>
      </w:p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3F1A1568"/>
    <w:multiLevelType w:val="hybridMultilevel"/>
    <w:tmpl w:val="B0EAAC06"/>
    <w:lvl w:ilvl="0" w:tplc="D09099D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3F7416EC"/>
    <w:multiLevelType w:val="hybridMultilevel"/>
    <w:tmpl w:val="B0EAAC06"/>
    <w:lvl w:ilvl="0" w:tplc="D09099D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40826F26"/>
    <w:multiLevelType w:val="hybridMultilevel"/>
    <w:tmpl w:val="60DA1A64"/>
    <w:lvl w:ilvl="0" w:tplc="EA86C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s-ES_tradnl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FC16BA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DD03FE"/>
    <w:multiLevelType w:val="multilevel"/>
    <w:tmpl w:val="44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497051A"/>
    <w:multiLevelType w:val="hybridMultilevel"/>
    <w:tmpl w:val="D7846074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C4D79BA"/>
    <w:multiLevelType w:val="hybridMultilevel"/>
    <w:tmpl w:val="1DFEF8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9005A"/>
    <w:multiLevelType w:val="multilevel"/>
    <w:tmpl w:val="440A001F"/>
    <w:styleLink w:val="Estilo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F291792"/>
    <w:multiLevelType w:val="hybridMultilevel"/>
    <w:tmpl w:val="955C933C"/>
    <w:lvl w:ilvl="0" w:tplc="5E4857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2F83F23"/>
    <w:multiLevelType w:val="hybridMultilevel"/>
    <w:tmpl w:val="ACBE6AA6"/>
    <w:lvl w:ilvl="0" w:tplc="C7906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A41EB9"/>
    <w:multiLevelType w:val="multilevel"/>
    <w:tmpl w:val="4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7872D1C"/>
    <w:multiLevelType w:val="hybridMultilevel"/>
    <w:tmpl w:val="BCBCEC0A"/>
    <w:lvl w:ilvl="0" w:tplc="D0B89B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AE2FC3"/>
    <w:multiLevelType w:val="multilevel"/>
    <w:tmpl w:val="440A001F"/>
    <w:numStyleLink w:val="Estilo2"/>
  </w:abstractNum>
  <w:abstractNum w:abstractNumId="32">
    <w:nsid w:val="59FC5E80"/>
    <w:multiLevelType w:val="hybridMultilevel"/>
    <w:tmpl w:val="A1C6C7CC"/>
    <w:lvl w:ilvl="0" w:tplc="8D0ED6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color w:val="auto"/>
      </w:rPr>
    </w:lvl>
    <w:lvl w:ilvl="1" w:tplc="FBF202C8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  <w:rPr>
        <w:rFonts w:hint="default"/>
        <w:color w:val="auto"/>
      </w:rPr>
    </w:lvl>
    <w:lvl w:ilvl="2" w:tplc="6608D324">
      <w:start w:val="1"/>
      <w:numFmt w:val="decimal"/>
      <w:lvlText w:val="%3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5A234061"/>
    <w:multiLevelType w:val="multilevel"/>
    <w:tmpl w:val="80D87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>
    <w:nsid w:val="5D4020D0"/>
    <w:multiLevelType w:val="hybridMultilevel"/>
    <w:tmpl w:val="B0EAAC06"/>
    <w:lvl w:ilvl="0" w:tplc="D09099D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5E400B32"/>
    <w:multiLevelType w:val="hybridMultilevel"/>
    <w:tmpl w:val="E93A114E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0E33BDE"/>
    <w:multiLevelType w:val="hybridMultilevel"/>
    <w:tmpl w:val="D2DE13F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8865F7"/>
    <w:multiLevelType w:val="hybridMultilevel"/>
    <w:tmpl w:val="5114C0B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4D7BB9"/>
    <w:multiLevelType w:val="hybridMultilevel"/>
    <w:tmpl w:val="E93A114E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5401C4C"/>
    <w:multiLevelType w:val="multilevel"/>
    <w:tmpl w:val="440A001D"/>
    <w:numStyleLink w:val="Estilo1"/>
  </w:abstractNum>
  <w:abstractNum w:abstractNumId="40">
    <w:nsid w:val="6AAB67B2"/>
    <w:multiLevelType w:val="hybridMultilevel"/>
    <w:tmpl w:val="1820C49A"/>
    <w:lvl w:ilvl="0" w:tplc="7D129BF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B4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CB82C6A"/>
    <w:multiLevelType w:val="hybridMultilevel"/>
    <w:tmpl w:val="1D84B19A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252762B"/>
    <w:multiLevelType w:val="hybridMultilevel"/>
    <w:tmpl w:val="27289F0A"/>
    <w:lvl w:ilvl="0" w:tplc="440A0017">
      <w:start w:val="1"/>
      <w:numFmt w:val="lowerLetter"/>
      <w:lvlText w:val="%1)"/>
      <w:lvlJc w:val="left"/>
      <w:pPr>
        <w:ind w:left="1212" w:hanging="360"/>
      </w:pPr>
    </w:lvl>
    <w:lvl w:ilvl="1" w:tplc="440A0019" w:tentative="1">
      <w:start w:val="1"/>
      <w:numFmt w:val="lowerLetter"/>
      <w:lvlText w:val="%2."/>
      <w:lvlJc w:val="left"/>
      <w:pPr>
        <w:ind w:left="1932" w:hanging="360"/>
      </w:pPr>
    </w:lvl>
    <w:lvl w:ilvl="2" w:tplc="440A001B" w:tentative="1">
      <w:start w:val="1"/>
      <w:numFmt w:val="lowerRoman"/>
      <w:lvlText w:val="%3."/>
      <w:lvlJc w:val="right"/>
      <w:pPr>
        <w:ind w:left="2652" w:hanging="180"/>
      </w:pPr>
    </w:lvl>
    <w:lvl w:ilvl="3" w:tplc="440A000F" w:tentative="1">
      <w:start w:val="1"/>
      <w:numFmt w:val="decimal"/>
      <w:lvlText w:val="%4."/>
      <w:lvlJc w:val="left"/>
      <w:pPr>
        <w:ind w:left="3372" w:hanging="360"/>
      </w:pPr>
    </w:lvl>
    <w:lvl w:ilvl="4" w:tplc="440A0019" w:tentative="1">
      <w:start w:val="1"/>
      <w:numFmt w:val="lowerLetter"/>
      <w:lvlText w:val="%5."/>
      <w:lvlJc w:val="left"/>
      <w:pPr>
        <w:ind w:left="4092" w:hanging="360"/>
      </w:pPr>
    </w:lvl>
    <w:lvl w:ilvl="5" w:tplc="440A001B" w:tentative="1">
      <w:start w:val="1"/>
      <w:numFmt w:val="lowerRoman"/>
      <w:lvlText w:val="%6."/>
      <w:lvlJc w:val="right"/>
      <w:pPr>
        <w:ind w:left="4812" w:hanging="180"/>
      </w:pPr>
    </w:lvl>
    <w:lvl w:ilvl="6" w:tplc="440A000F" w:tentative="1">
      <w:start w:val="1"/>
      <w:numFmt w:val="decimal"/>
      <w:lvlText w:val="%7."/>
      <w:lvlJc w:val="left"/>
      <w:pPr>
        <w:ind w:left="5532" w:hanging="360"/>
      </w:pPr>
    </w:lvl>
    <w:lvl w:ilvl="7" w:tplc="440A0019" w:tentative="1">
      <w:start w:val="1"/>
      <w:numFmt w:val="lowerLetter"/>
      <w:lvlText w:val="%8."/>
      <w:lvlJc w:val="left"/>
      <w:pPr>
        <w:ind w:left="6252" w:hanging="360"/>
      </w:pPr>
    </w:lvl>
    <w:lvl w:ilvl="8" w:tplc="44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3">
    <w:nsid w:val="72CA00A3"/>
    <w:multiLevelType w:val="hybridMultilevel"/>
    <w:tmpl w:val="7C1E1598"/>
    <w:lvl w:ilvl="0" w:tplc="BDAAAB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4">
    <w:nsid w:val="751158C7"/>
    <w:multiLevelType w:val="hybridMultilevel"/>
    <w:tmpl w:val="49DABB32"/>
    <w:lvl w:ilvl="0" w:tplc="440A0017">
      <w:start w:val="1"/>
      <w:numFmt w:val="lowerLetter"/>
      <w:lvlText w:val="%1)"/>
      <w:lvlJc w:val="left"/>
      <w:pPr>
        <w:ind w:left="1637" w:hanging="360"/>
      </w:p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5">
    <w:nsid w:val="7778772D"/>
    <w:multiLevelType w:val="hybridMultilevel"/>
    <w:tmpl w:val="761A20C2"/>
    <w:lvl w:ilvl="0" w:tplc="0D060A5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114805"/>
    <w:multiLevelType w:val="hybridMultilevel"/>
    <w:tmpl w:val="DB028B52"/>
    <w:lvl w:ilvl="0" w:tplc="543627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17178F"/>
    <w:multiLevelType w:val="hybridMultilevel"/>
    <w:tmpl w:val="556EBE3C"/>
    <w:lvl w:ilvl="0" w:tplc="ADE245B2">
      <w:start w:val="1"/>
      <w:numFmt w:val="lowerLetter"/>
      <w:lvlText w:val="%1)"/>
      <w:lvlJc w:val="left"/>
      <w:pPr>
        <w:ind w:left="1212" w:hanging="36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2003" w:hanging="360"/>
      </w:pPr>
    </w:lvl>
    <w:lvl w:ilvl="2" w:tplc="440A001B" w:tentative="1">
      <w:start w:val="1"/>
      <w:numFmt w:val="lowerRoman"/>
      <w:lvlText w:val="%3."/>
      <w:lvlJc w:val="right"/>
      <w:pPr>
        <w:ind w:left="2723" w:hanging="180"/>
      </w:pPr>
    </w:lvl>
    <w:lvl w:ilvl="3" w:tplc="440A000F" w:tentative="1">
      <w:start w:val="1"/>
      <w:numFmt w:val="decimal"/>
      <w:lvlText w:val="%4."/>
      <w:lvlJc w:val="left"/>
      <w:pPr>
        <w:ind w:left="3443" w:hanging="360"/>
      </w:pPr>
    </w:lvl>
    <w:lvl w:ilvl="4" w:tplc="440A0019" w:tentative="1">
      <w:start w:val="1"/>
      <w:numFmt w:val="lowerLetter"/>
      <w:lvlText w:val="%5."/>
      <w:lvlJc w:val="left"/>
      <w:pPr>
        <w:ind w:left="4163" w:hanging="360"/>
      </w:pPr>
    </w:lvl>
    <w:lvl w:ilvl="5" w:tplc="440A001B" w:tentative="1">
      <w:start w:val="1"/>
      <w:numFmt w:val="lowerRoman"/>
      <w:lvlText w:val="%6."/>
      <w:lvlJc w:val="right"/>
      <w:pPr>
        <w:ind w:left="4883" w:hanging="180"/>
      </w:pPr>
    </w:lvl>
    <w:lvl w:ilvl="6" w:tplc="440A000F" w:tentative="1">
      <w:start w:val="1"/>
      <w:numFmt w:val="decimal"/>
      <w:lvlText w:val="%7."/>
      <w:lvlJc w:val="left"/>
      <w:pPr>
        <w:ind w:left="5603" w:hanging="360"/>
      </w:pPr>
    </w:lvl>
    <w:lvl w:ilvl="7" w:tplc="440A0019" w:tentative="1">
      <w:start w:val="1"/>
      <w:numFmt w:val="lowerLetter"/>
      <w:lvlText w:val="%8."/>
      <w:lvlJc w:val="left"/>
      <w:pPr>
        <w:ind w:left="6323" w:hanging="360"/>
      </w:pPr>
    </w:lvl>
    <w:lvl w:ilvl="8" w:tplc="44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8">
    <w:nsid w:val="7F274E2C"/>
    <w:multiLevelType w:val="hybridMultilevel"/>
    <w:tmpl w:val="556EBE3C"/>
    <w:lvl w:ilvl="0" w:tplc="ADE245B2">
      <w:start w:val="1"/>
      <w:numFmt w:val="lowerLetter"/>
      <w:lvlText w:val="%1)"/>
      <w:lvlJc w:val="left"/>
      <w:pPr>
        <w:ind w:left="1212" w:hanging="36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2003" w:hanging="360"/>
      </w:pPr>
    </w:lvl>
    <w:lvl w:ilvl="2" w:tplc="440A001B" w:tentative="1">
      <w:start w:val="1"/>
      <w:numFmt w:val="lowerRoman"/>
      <w:lvlText w:val="%3."/>
      <w:lvlJc w:val="right"/>
      <w:pPr>
        <w:ind w:left="2723" w:hanging="180"/>
      </w:pPr>
    </w:lvl>
    <w:lvl w:ilvl="3" w:tplc="440A000F" w:tentative="1">
      <w:start w:val="1"/>
      <w:numFmt w:val="decimal"/>
      <w:lvlText w:val="%4."/>
      <w:lvlJc w:val="left"/>
      <w:pPr>
        <w:ind w:left="3443" w:hanging="360"/>
      </w:pPr>
    </w:lvl>
    <w:lvl w:ilvl="4" w:tplc="440A0019" w:tentative="1">
      <w:start w:val="1"/>
      <w:numFmt w:val="lowerLetter"/>
      <w:lvlText w:val="%5."/>
      <w:lvlJc w:val="left"/>
      <w:pPr>
        <w:ind w:left="4163" w:hanging="360"/>
      </w:pPr>
    </w:lvl>
    <w:lvl w:ilvl="5" w:tplc="440A001B" w:tentative="1">
      <w:start w:val="1"/>
      <w:numFmt w:val="lowerRoman"/>
      <w:lvlText w:val="%6."/>
      <w:lvlJc w:val="right"/>
      <w:pPr>
        <w:ind w:left="4883" w:hanging="180"/>
      </w:pPr>
    </w:lvl>
    <w:lvl w:ilvl="6" w:tplc="440A000F" w:tentative="1">
      <w:start w:val="1"/>
      <w:numFmt w:val="decimal"/>
      <w:lvlText w:val="%7."/>
      <w:lvlJc w:val="left"/>
      <w:pPr>
        <w:ind w:left="5603" w:hanging="360"/>
      </w:pPr>
    </w:lvl>
    <w:lvl w:ilvl="7" w:tplc="440A0019" w:tentative="1">
      <w:start w:val="1"/>
      <w:numFmt w:val="lowerLetter"/>
      <w:lvlText w:val="%8."/>
      <w:lvlJc w:val="left"/>
      <w:pPr>
        <w:ind w:left="6323" w:hanging="360"/>
      </w:pPr>
    </w:lvl>
    <w:lvl w:ilvl="8" w:tplc="440A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33"/>
  </w:num>
  <w:num w:numId="2">
    <w:abstractNumId w:val="22"/>
  </w:num>
  <w:num w:numId="3">
    <w:abstractNumId w:val="27"/>
  </w:num>
  <w:num w:numId="4">
    <w:abstractNumId w:val="30"/>
  </w:num>
  <w:num w:numId="5">
    <w:abstractNumId w:val="7"/>
  </w:num>
  <w:num w:numId="6">
    <w:abstractNumId w:val="8"/>
  </w:num>
  <w:num w:numId="7">
    <w:abstractNumId w:val="18"/>
  </w:num>
  <w:num w:numId="8">
    <w:abstractNumId w:val="38"/>
  </w:num>
  <w:num w:numId="9">
    <w:abstractNumId w:val="25"/>
  </w:num>
  <w:num w:numId="10">
    <w:abstractNumId w:val="45"/>
  </w:num>
  <w:num w:numId="11">
    <w:abstractNumId w:val="28"/>
  </w:num>
  <w:num w:numId="12">
    <w:abstractNumId w:val="46"/>
  </w:num>
  <w:num w:numId="13">
    <w:abstractNumId w:val="43"/>
  </w:num>
  <w:num w:numId="14">
    <w:abstractNumId w:val="20"/>
  </w:num>
  <w:num w:numId="15">
    <w:abstractNumId w:val="2"/>
  </w:num>
  <w:num w:numId="16">
    <w:abstractNumId w:val="11"/>
  </w:num>
  <w:num w:numId="17">
    <w:abstractNumId w:val="41"/>
  </w:num>
  <w:num w:numId="18">
    <w:abstractNumId w:val="3"/>
  </w:num>
  <w:num w:numId="19">
    <w:abstractNumId w:val="40"/>
  </w:num>
  <w:num w:numId="20">
    <w:abstractNumId w:val="24"/>
  </w:num>
  <w:num w:numId="21">
    <w:abstractNumId w:val="21"/>
  </w:num>
  <w:num w:numId="22">
    <w:abstractNumId w:val="14"/>
  </w:num>
  <w:num w:numId="23">
    <w:abstractNumId w:val="32"/>
  </w:num>
  <w:num w:numId="24">
    <w:abstractNumId w:val="5"/>
  </w:num>
  <w:num w:numId="25">
    <w:abstractNumId w:val="10"/>
  </w:num>
  <w:num w:numId="26">
    <w:abstractNumId w:val="44"/>
  </w:num>
  <w:num w:numId="27">
    <w:abstractNumId w:val="12"/>
  </w:num>
  <w:num w:numId="28">
    <w:abstractNumId w:val="15"/>
  </w:num>
  <w:num w:numId="29">
    <w:abstractNumId w:val="6"/>
  </w:num>
  <w:num w:numId="30">
    <w:abstractNumId w:val="19"/>
  </w:num>
  <w:num w:numId="31">
    <w:abstractNumId w:val="42"/>
  </w:num>
  <w:num w:numId="32">
    <w:abstractNumId w:val="1"/>
  </w:num>
  <w:num w:numId="33">
    <w:abstractNumId w:val="4"/>
  </w:num>
  <w:num w:numId="34">
    <w:abstractNumId w:val="47"/>
  </w:num>
  <w:num w:numId="35">
    <w:abstractNumId w:val="48"/>
  </w:num>
  <w:num w:numId="36">
    <w:abstractNumId w:val="23"/>
  </w:num>
  <w:num w:numId="37">
    <w:abstractNumId w:val="39"/>
  </w:num>
  <w:num w:numId="38">
    <w:abstractNumId w:val="29"/>
  </w:num>
  <w:num w:numId="39">
    <w:abstractNumId w:val="31"/>
  </w:num>
  <w:num w:numId="40">
    <w:abstractNumId w:val="26"/>
  </w:num>
  <w:num w:numId="41">
    <w:abstractNumId w:val="35"/>
  </w:num>
  <w:num w:numId="42">
    <w:abstractNumId w:val="17"/>
  </w:num>
  <w:num w:numId="43">
    <w:abstractNumId w:val="0"/>
  </w:num>
  <w:num w:numId="44">
    <w:abstractNumId w:val="16"/>
  </w:num>
  <w:num w:numId="45">
    <w:abstractNumId w:val="9"/>
  </w:num>
  <w:num w:numId="46">
    <w:abstractNumId w:val="13"/>
  </w:num>
  <w:num w:numId="47">
    <w:abstractNumId w:val="34"/>
  </w:num>
  <w:num w:numId="48">
    <w:abstractNumId w:val="36"/>
  </w:num>
  <w:num w:numId="49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 fillcolor="white">
      <v:fill color="white"/>
      <v:shadow on="t" opacity="5242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CB"/>
    <w:rsid w:val="000002A2"/>
    <w:rsid w:val="00000BA5"/>
    <w:rsid w:val="0000163F"/>
    <w:rsid w:val="0000255D"/>
    <w:rsid w:val="00002606"/>
    <w:rsid w:val="000027B4"/>
    <w:rsid w:val="00003645"/>
    <w:rsid w:val="00003CE5"/>
    <w:rsid w:val="00003F8A"/>
    <w:rsid w:val="00004731"/>
    <w:rsid w:val="00004C85"/>
    <w:rsid w:val="00005652"/>
    <w:rsid w:val="00006332"/>
    <w:rsid w:val="000075A3"/>
    <w:rsid w:val="0001115E"/>
    <w:rsid w:val="00011410"/>
    <w:rsid w:val="00012838"/>
    <w:rsid w:val="00012EE1"/>
    <w:rsid w:val="00013ACF"/>
    <w:rsid w:val="00014F30"/>
    <w:rsid w:val="000154B5"/>
    <w:rsid w:val="000159C6"/>
    <w:rsid w:val="0001602B"/>
    <w:rsid w:val="000161CC"/>
    <w:rsid w:val="00017080"/>
    <w:rsid w:val="00017312"/>
    <w:rsid w:val="000174D1"/>
    <w:rsid w:val="0001768D"/>
    <w:rsid w:val="000177AE"/>
    <w:rsid w:val="0002027D"/>
    <w:rsid w:val="00020818"/>
    <w:rsid w:val="00020C3F"/>
    <w:rsid w:val="0002148C"/>
    <w:rsid w:val="00021606"/>
    <w:rsid w:val="000219FC"/>
    <w:rsid w:val="00021B43"/>
    <w:rsid w:val="000220AB"/>
    <w:rsid w:val="00022350"/>
    <w:rsid w:val="000223B9"/>
    <w:rsid w:val="00022607"/>
    <w:rsid w:val="00022960"/>
    <w:rsid w:val="00022BEE"/>
    <w:rsid w:val="00022DFF"/>
    <w:rsid w:val="0002392C"/>
    <w:rsid w:val="0002484D"/>
    <w:rsid w:val="000249C3"/>
    <w:rsid w:val="00025049"/>
    <w:rsid w:val="00025E64"/>
    <w:rsid w:val="00026929"/>
    <w:rsid w:val="00030205"/>
    <w:rsid w:val="0003102E"/>
    <w:rsid w:val="0003271C"/>
    <w:rsid w:val="00032A9D"/>
    <w:rsid w:val="0003314B"/>
    <w:rsid w:val="0003328F"/>
    <w:rsid w:val="00033734"/>
    <w:rsid w:val="00033EDC"/>
    <w:rsid w:val="000340B1"/>
    <w:rsid w:val="000350D5"/>
    <w:rsid w:val="00035717"/>
    <w:rsid w:val="0003587A"/>
    <w:rsid w:val="00035A54"/>
    <w:rsid w:val="00035C18"/>
    <w:rsid w:val="00036837"/>
    <w:rsid w:val="00037034"/>
    <w:rsid w:val="00037527"/>
    <w:rsid w:val="000378BA"/>
    <w:rsid w:val="00040A78"/>
    <w:rsid w:val="00040BD5"/>
    <w:rsid w:val="00040FEF"/>
    <w:rsid w:val="000412DD"/>
    <w:rsid w:val="0004167F"/>
    <w:rsid w:val="000419BF"/>
    <w:rsid w:val="0004250C"/>
    <w:rsid w:val="00042838"/>
    <w:rsid w:val="000428E7"/>
    <w:rsid w:val="00042BF7"/>
    <w:rsid w:val="00043A02"/>
    <w:rsid w:val="00044B2F"/>
    <w:rsid w:val="00044BC3"/>
    <w:rsid w:val="00044BDF"/>
    <w:rsid w:val="000453C2"/>
    <w:rsid w:val="00046005"/>
    <w:rsid w:val="00046123"/>
    <w:rsid w:val="0004628F"/>
    <w:rsid w:val="0004692F"/>
    <w:rsid w:val="00046A81"/>
    <w:rsid w:val="00050E1D"/>
    <w:rsid w:val="00051A74"/>
    <w:rsid w:val="00051E65"/>
    <w:rsid w:val="00051F33"/>
    <w:rsid w:val="0005248B"/>
    <w:rsid w:val="000541FE"/>
    <w:rsid w:val="00055BD8"/>
    <w:rsid w:val="00055D63"/>
    <w:rsid w:val="00056BA0"/>
    <w:rsid w:val="00056DAF"/>
    <w:rsid w:val="00056F86"/>
    <w:rsid w:val="00057404"/>
    <w:rsid w:val="00057C94"/>
    <w:rsid w:val="00057EAA"/>
    <w:rsid w:val="000601F2"/>
    <w:rsid w:val="0006135E"/>
    <w:rsid w:val="00061C42"/>
    <w:rsid w:val="00061E27"/>
    <w:rsid w:val="00062259"/>
    <w:rsid w:val="00062D97"/>
    <w:rsid w:val="00063CA9"/>
    <w:rsid w:val="000659DD"/>
    <w:rsid w:val="0006608E"/>
    <w:rsid w:val="00066C4C"/>
    <w:rsid w:val="000672B2"/>
    <w:rsid w:val="0007122E"/>
    <w:rsid w:val="00071B84"/>
    <w:rsid w:val="0007265D"/>
    <w:rsid w:val="00072B12"/>
    <w:rsid w:val="00074007"/>
    <w:rsid w:val="00074672"/>
    <w:rsid w:val="00076845"/>
    <w:rsid w:val="000770FC"/>
    <w:rsid w:val="0007785C"/>
    <w:rsid w:val="00077878"/>
    <w:rsid w:val="00080F4F"/>
    <w:rsid w:val="00081CEE"/>
    <w:rsid w:val="00081E57"/>
    <w:rsid w:val="00082C6C"/>
    <w:rsid w:val="00082D61"/>
    <w:rsid w:val="000833ED"/>
    <w:rsid w:val="00083B9D"/>
    <w:rsid w:val="00083FD7"/>
    <w:rsid w:val="000866EE"/>
    <w:rsid w:val="00086FAD"/>
    <w:rsid w:val="00087133"/>
    <w:rsid w:val="00087735"/>
    <w:rsid w:val="00092425"/>
    <w:rsid w:val="00092AE6"/>
    <w:rsid w:val="000934E8"/>
    <w:rsid w:val="000939CB"/>
    <w:rsid w:val="00093F5F"/>
    <w:rsid w:val="00094E5D"/>
    <w:rsid w:val="00095460"/>
    <w:rsid w:val="00096AE7"/>
    <w:rsid w:val="00096E80"/>
    <w:rsid w:val="00097416"/>
    <w:rsid w:val="0009792D"/>
    <w:rsid w:val="00097C56"/>
    <w:rsid w:val="000A019F"/>
    <w:rsid w:val="000A04EA"/>
    <w:rsid w:val="000A090C"/>
    <w:rsid w:val="000A1091"/>
    <w:rsid w:val="000A111A"/>
    <w:rsid w:val="000A263E"/>
    <w:rsid w:val="000A27F3"/>
    <w:rsid w:val="000A28AD"/>
    <w:rsid w:val="000A35C2"/>
    <w:rsid w:val="000A3695"/>
    <w:rsid w:val="000A3F1D"/>
    <w:rsid w:val="000A457E"/>
    <w:rsid w:val="000A4DF5"/>
    <w:rsid w:val="000A61AD"/>
    <w:rsid w:val="000A6A8E"/>
    <w:rsid w:val="000A7E30"/>
    <w:rsid w:val="000B08B3"/>
    <w:rsid w:val="000B2514"/>
    <w:rsid w:val="000B300D"/>
    <w:rsid w:val="000B44B2"/>
    <w:rsid w:val="000B47FD"/>
    <w:rsid w:val="000B48DB"/>
    <w:rsid w:val="000B5BF8"/>
    <w:rsid w:val="000B7BF1"/>
    <w:rsid w:val="000C05A1"/>
    <w:rsid w:val="000C0C10"/>
    <w:rsid w:val="000C151C"/>
    <w:rsid w:val="000C1CF6"/>
    <w:rsid w:val="000C2566"/>
    <w:rsid w:val="000C2BB3"/>
    <w:rsid w:val="000C301E"/>
    <w:rsid w:val="000C4A31"/>
    <w:rsid w:val="000C5635"/>
    <w:rsid w:val="000C60CD"/>
    <w:rsid w:val="000C64BE"/>
    <w:rsid w:val="000C6ACB"/>
    <w:rsid w:val="000C740D"/>
    <w:rsid w:val="000C796A"/>
    <w:rsid w:val="000C7D8B"/>
    <w:rsid w:val="000D0522"/>
    <w:rsid w:val="000D0D69"/>
    <w:rsid w:val="000D13CE"/>
    <w:rsid w:val="000D1CBD"/>
    <w:rsid w:val="000D36D8"/>
    <w:rsid w:val="000D3E1D"/>
    <w:rsid w:val="000D3EB1"/>
    <w:rsid w:val="000D4C22"/>
    <w:rsid w:val="000D4DED"/>
    <w:rsid w:val="000D5474"/>
    <w:rsid w:val="000D577D"/>
    <w:rsid w:val="000D59B2"/>
    <w:rsid w:val="000D5FE1"/>
    <w:rsid w:val="000D66D1"/>
    <w:rsid w:val="000D7BE1"/>
    <w:rsid w:val="000D7C99"/>
    <w:rsid w:val="000E0213"/>
    <w:rsid w:val="000E02DA"/>
    <w:rsid w:val="000E031C"/>
    <w:rsid w:val="000E0C7C"/>
    <w:rsid w:val="000E0DB1"/>
    <w:rsid w:val="000E1137"/>
    <w:rsid w:val="000E152E"/>
    <w:rsid w:val="000E2232"/>
    <w:rsid w:val="000E2B93"/>
    <w:rsid w:val="000E2F48"/>
    <w:rsid w:val="000E3484"/>
    <w:rsid w:val="000E3997"/>
    <w:rsid w:val="000E39EA"/>
    <w:rsid w:val="000E3EDC"/>
    <w:rsid w:val="000E4EA2"/>
    <w:rsid w:val="000E517A"/>
    <w:rsid w:val="000E5CC3"/>
    <w:rsid w:val="000E5CC9"/>
    <w:rsid w:val="000E632B"/>
    <w:rsid w:val="000E6E42"/>
    <w:rsid w:val="000F209E"/>
    <w:rsid w:val="000F251B"/>
    <w:rsid w:val="000F2D56"/>
    <w:rsid w:val="000F386C"/>
    <w:rsid w:val="000F396C"/>
    <w:rsid w:val="000F40EC"/>
    <w:rsid w:val="000F5109"/>
    <w:rsid w:val="000F5207"/>
    <w:rsid w:val="000F6EDC"/>
    <w:rsid w:val="000F7757"/>
    <w:rsid w:val="000F7A16"/>
    <w:rsid w:val="000F7EB9"/>
    <w:rsid w:val="001001F5"/>
    <w:rsid w:val="001010AC"/>
    <w:rsid w:val="001013B3"/>
    <w:rsid w:val="0010207C"/>
    <w:rsid w:val="00102213"/>
    <w:rsid w:val="00103928"/>
    <w:rsid w:val="00104176"/>
    <w:rsid w:val="0010446B"/>
    <w:rsid w:val="00105149"/>
    <w:rsid w:val="00105163"/>
    <w:rsid w:val="0010528A"/>
    <w:rsid w:val="001058FE"/>
    <w:rsid w:val="0010596E"/>
    <w:rsid w:val="00106211"/>
    <w:rsid w:val="001065F7"/>
    <w:rsid w:val="0010709D"/>
    <w:rsid w:val="00107695"/>
    <w:rsid w:val="00107EED"/>
    <w:rsid w:val="0011010F"/>
    <w:rsid w:val="00111601"/>
    <w:rsid w:val="00111F16"/>
    <w:rsid w:val="00112D3B"/>
    <w:rsid w:val="00112F58"/>
    <w:rsid w:val="001130E1"/>
    <w:rsid w:val="00113B7A"/>
    <w:rsid w:val="0011428B"/>
    <w:rsid w:val="001146E3"/>
    <w:rsid w:val="00114938"/>
    <w:rsid w:val="00115986"/>
    <w:rsid w:val="00115A0D"/>
    <w:rsid w:val="00116281"/>
    <w:rsid w:val="00117C11"/>
    <w:rsid w:val="001205CF"/>
    <w:rsid w:val="00120A01"/>
    <w:rsid w:val="00121C58"/>
    <w:rsid w:val="0012209B"/>
    <w:rsid w:val="00122EC1"/>
    <w:rsid w:val="001230F1"/>
    <w:rsid w:val="0012345C"/>
    <w:rsid w:val="0012378A"/>
    <w:rsid w:val="00123C09"/>
    <w:rsid w:val="0012449B"/>
    <w:rsid w:val="00125E5F"/>
    <w:rsid w:val="00126C61"/>
    <w:rsid w:val="00126D90"/>
    <w:rsid w:val="00126DE3"/>
    <w:rsid w:val="00126EC9"/>
    <w:rsid w:val="0012753B"/>
    <w:rsid w:val="00127E02"/>
    <w:rsid w:val="0013006E"/>
    <w:rsid w:val="0013077B"/>
    <w:rsid w:val="00130CEC"/>
    <w:rsid w:val="00130FF7"/>
    <w:rsid w:val="001312C4"/>
    <w:rsid w:val="0013158F"/>
    <w:rsid w:val="00131C56"/>
    <w:rsid w:val="001324AB"/>
    <w:rsid w:val="001325DB"/>
    <w:rsid w:val="0013375B"/>
    <w:rsid w:val="001343E7"/>
    <w:rsid w:val="00134A5B"/>
    <w:rsid w:val="00134C90"/>
    <w:rsid w:val="00135053"/>
    <w:rsid w:val="001357E4"/>
    <w:rsid w:val="00136841"/>
    <w:rsid w:val="00136D01"/>
    <w:rsid w:val="001374AC"/>
    <w:rsid w:val="00141E8B"/>
    <w:rsid w:val="00141F3D"/>
    <w:rsid w:val="001421BF"/>
    <w:rsid w:val="00143D9D"/>
    <w:rsid w:val="0014409B"/>
    <w:rsid w:val="00145472"/>
    <w:rsid w:val="00146689"/>
    <w:rsid w:val="00147CA0"/>
    <w:rsid w:val="00147D5B"/>
    <w:rsid w:val="001501C9"/>
    <w:rsid w:val="001503D4"/>
    <w:rsid w:val="001503FF"/>
    <w:rsid w:val="00150877"/>
    <w:rsid w:val="001509D2"/>
    <w:rsid w:val="00150AE6"/>
    <w:rsid w:val="00150CB5"/>
    <w:rsid w:val="001511A7"/>
    <w:rsid w:val="00152DB8"/>
    <w:rsid w:val="0015373A"/>
    <w:rsid w:val="00153AD9"/>
    <w:rsid w:val="00154338"/>
    <w:rsid w:val="00154687"/>
    <w:rsid w:val="0015579C"/>
    <w:rsid w:val="00155E69"/>
    <w:rsid w:val="0015744A"/>
    <w:rsid w:val="001600AF"/>
    <w:rsid w:val="00161452"/>
    <w:rsid w:val="001614F0"/>
    <w:rsid w:val="00162357"/>
    <w:rsid w:val="00162619"/>
    <w:rsid w:val="001628C9"/>
    <w:rsid w:val="00163197"/>
    <w:rsid w:val="001632A7"/>
    <w:rsid w:val="0016338C"/>
    <w:rsid w:val="001635A8"/>
    <w:rsid w:val="00163945"/>
    <w:rsid w:val="0016407D"/>
    <w:rsid w:val="001641B4"/>
    <w:rsid w:val="00164224"/>
    <w:rsid w:val="00164ACE"/>
    <w:rsid w:val="00164F56"/>
    <w:rsid w:val="001656C2"/>
    <w:rsid w:val="00165728"/>
    <w:rsid w:val="0016587A"/>
    <w:rsid w:val="00166027"/>
    <w:rsid w:val="001660CF"/>
    <w:rsid w:val="00166C8E"/>
    <w:rsid w:val="001676C8"/>
    <w:rsid w:val="00170149"/>
    <w:rsid w:val="0017015F"/>
    <w:rsid w:val="00170415"/>
    <w:rsid w:val="00170507"/>
    <w:rsid w:val="00170E2C"/>
    <w:rsid w:val="00171509"/>
    <w:rsid w:val="001716F5"/>
    <w:rsid w:val="00171B25"/>
    <w:rsid w:val="00171D9E"/>
    <w:rsid w:val="0017273D"/>
    <w:rsid w:val="00172794"/>
    <w:rsid w:val="00172FFF"/>
    <w:rsid w:val="00173774"/>
    <w:rsid w:val="00175A05"/>
    <w:rsid w:val="00176890"/>
    <w:rsid w:val="00177201"/>
    <w:rsid w:val="00177B15"/>
    <w:rsid w:val="00180077"/>
    <w:rsid w:val="001800D0"/>
    <w:rsid w:val="00181311"/>
    <w:rsid w:val="0018268B"/>
    <w:rsid w:val="00182A21"/>
    <w:rsid w:val="00182CA4"/>
    <w:rsid w:val="0018371C"/>
    <w:rsid w:val="00183A68"/>
    <w:rsid w:val="00183E83"/>
    <w:rsid w:val="00184DE3"/>
    <w:rsid w:val="00184F92"/>
    <w:rsid w:val="001855AC"/>
    <w:rsid w:val="0018598C"/>
    <w:rsid w:val="00187CEC"/>
    <w:rsid w:val="00187D27"/>
    <w:rsid w:val="00190184"/>
    <w:rsid w:val="00190313"/>
    <w:rsid w:val="00190B39"/>
    <w:rsid w:val="00191788"/>
    <w:rsid w:val="001928D0"/>
    <w:rsid w:val="00192E29"/>
    <w:rsid w:val="00193867"/>
    <w:rsid w:val="00194C3B"/>
    <w:rsid w:val="001952DD"/>
    <w:rsid w:val="001952E6"/>
    <w:rsid w:val="00195D96"/>
    <w:rsid w:val="00196D35"/>
    <w:rsid w:val="00196EE0"/>
    <w:rsid w:val="00197058"/>
    <w:rsid w:val="0019739C"/>
    <w:rsid w:val="001976A5"/>
    <w:rsid w:val="001A0758"/>
    <w:rsid w:val="001A0D52"/>
    <w:rsid w:val="001A1021"/>
    <w:rsid w:val="001A1F31"/>
    <w:rsid w:val="001A2405"/>
    <w:rsid w:val="001A2F14"/>
    <w:rsid w:val="001A30E2"/>
    <w:rsid w:val="001A33E4"/>
    <w:rsid w:val="001A4372"/>
    <w:rsid w:val="001A4D56"/>
    <w:rsid w:val="001A579C"/>
    <w:rsid w:val="001A6224"/>
    <w:rsid w:val="001A68C3"/>
    <w:rsid w:val="001A6ABD"/>
    <w:rsid w:val="001A793A"/>
    <w:rsid w:val="001B0390"/>
    <w:rsid w:val="001B133A"/>
    <w:rsid w:val="001B1458"/>
    <w:rsid w:val="001B19FA"/>
    <w:rsid w:val="001B1E7E"/>
    <w:rsid w:val="001B1F5B"/>
    <w:rsid w:val="001B2437"/>
    <w:rsid w:val="001B2E04"/>
    <w:rsid w:val="001B2F6E"/>
    <w:rsid w:val="001B31DA"/>
    <w:rsid w:val="001B3573"/>
    <w:rsid w:val="001B3940"/>
    <w:rsid w:val="001B4020"/>
    <w:rsid w:val="001B4240"/>
    <w:rsid w:val="001B46A9"/>
    <w:rsid w:val="001B46F0"/>
    <w:rsid w:val="001B5626"/>
    <w:rsid w:val="001C074E"/>
    <w:rsid w:val="001C0CF3"/>
    <w:rsid w:val="001C0D69"/>
    <w:rsid w:val="001C15EA"/>
    <w:rsid w:val="001C2A75"/>
    <w:rsid w:val="001C422E"/>
    <w:rsid w:val="001C4FB6"/>
    <w:rsid w:val="001C52BD"/>
    <w:rsid w:val="001C53A5"/>
    <w:rsid w:val="001C5A34"/>
    <w:rsid w:val="001C7139"/>
    <w:rsid w:val="001C73D1"/>
    <w:rsid w:val="001D0200"/>
    <w:rsid w:val="001D050B"/>
    <w:rsid w:val="001D06BA"/>
    <w:rsid w:val="001D18F5"/>
    <w:rsid w:val="001D294C"/>
    <w:rsid w:val="001D304B"/>
    <w:rsid w:val="001D354B"/>
    <w:rsid w:val="001D3A1A"/>
    <w:rsid w:val="001D3AC9"/>
    <w:rsid w:val="001D3B98"/>
    <w:rsid w:val="001D4226"/>
    <w:rsid w:val="001D4393"/>
    <w:rsid w:val="001D4704"/>
    <w:rsid w:val="001D53B5"/>
    <w:rsid w:val="001D5528"/>
    <w:rsid w:val="001D6302"/>
    <w:rsid w:val="001D7E0D"/>
    <w:rsid w:val="001E2CD4"/>
    <w:rsid w:val="001E2EEA"/>
    <w:rsid w:val="001E35DE"/>
    <w:rsid w:val="001E36FB"/>
    <w:rsid w:val="001E3DA0"/>
    <w:rsid w:val="001E404D"/>
    <w:rsid w:val="001E4C68"/>
    <w:rsid w:val="001E5C64"/>
    <w:rsid w:val="001E5F36"/>
    <w:rsid w:val="001E6591"/>
    <w:rsid w:val="001E65C3"/>
    <w:rsid w:val="001E7477"/>
    <w:rsid w:val="001E780A"/>
    <w:rsid w:val="001E7B3E"/>
    <w:rsid w:val="001F0B94"/>
    <w:rsid w:val="001F1A5F"/>
    <w:rsid w:val="001F242B"/>
    <w:rsid w:val="001F2C58"/>
    <w:rsid w:val="001F354A"/>
    <w:rsid w:val="001F41F3"/>
    <w:rsid w:val="001F4AB5"/>
    <w:rsid w:val="001F5E50"/>
    <w:rsid w:val="001F64CA"/>
    <w:rsid w:val="001F6863"/>
    <w:rsid w:val="001F6E13"/>
    <w:rsid w:val="001F73DB"/>
    <w:rsid w:val="001F7D65"/>
    <w:rsid w:val="0020036F"/>
    <w:rsid w:val="0020059F"/>
    <w:rsid w:val="00200638"/>
    <w:rsid w:val="00200927"/>
    <w:rsid w:val="00200968"/>
    <w:rsid w:val="00200D8B"/>
    <w:rsid w:val="00201658"/>
    <w:rsid w:val="00201C61"/>
    <w:rsid w:val="002022BD"/>
    <w:rsid w:val="002024ED"/>
    <w:rsid w:val="00203CB4"/>
    <w:rsid w:val="002042C9"/>
    <w:rsid w:val="002050AB"/>
    <w:rsid w:val="0020523D"/>
    <w:rsid w:val="00205A6F"/>
    <w:rsid w:val="0020643E"/>
    <w:rsid w:val="0021143E"/>
    <w:rsid w:val="00211578"/>
    <w:rsid w:val="002116C2"/>
    <w:rsid w:val="00212382"/>
    <w:rsid w:val="002129B4"/>
    <w:rsid w:val="0021327B"/>
    <w:rsid w:val="002148D0"/>
    <w:rsid w:val="00215644"/>
    <w:rsid w:val="0021659C"/>
    <w:rsid w:val="00216935"/>
    <w:rsid w:val="00216C10"/>
    <w:rsid w:val="00216C47"/>
    <w:rsid w:val="00216FFF"/>
    <w:rsid w:val="00217FD3"/>
    <w:rsid w:val="00220427"/>
    <w:rsid w:val="00220A69"/>
    <w:rsid w:val="00221B37"/>
    <w:rsid w:val="00221B4E"/>
    <w:rsid w:val="00222DF9"/>
    <w:rsid w:val="002235B5"/>
    <w:rsid w:val="00223ADD"/>
    <w:rsid w:val="002257F7"/>
    <w:rsid w:val="00225824"/>
    <w:rsid w:val="00225D70"/>
    <w:rsid w:val="00225EE8"/>
    <w:rsid w:val="00226D7B"/>
    <w:rsid w:val="00227A1E"/>
    <w:rsid w:val="002301DD"/>
    <w:rsid w:val="00230A34"/>
    <w:rsid w:val="002314E6"/>
    <w:rsid w:val="002326FF"/>
    <w:rsid w:val="00232E91"/>
    <w:rsid w:val="002330DC"/>
    <w:rsid w:val="002334DE"/>
    <w:rsid w:val="00233CD7"/>
    <w:rsid w:val="00234428"/>
    <w:rsid w:val="00234772"/>
    <w:rsid w:val="002347E7"/>
    <w:rsid w:val="00234AAD"/>
    <w:rsid w:val="00235364"/>
    <w:rsid w:val="00235D59"/>
    <w:rsid w:val="00235FFB"/>
    <w:rsid w:val="00236305"/>
    <w:rsid w:val="002368C3"/>
    <w:rsid w:val="00236907"/>
    <w:rsid w:val="0024106B"/>
    <w:rsid w:val="00241178"/>
    <w:rsid w:val="002413BE"/>
    <w:rsid w:val="00241D96"/>
    <w:rsid w:val="00241EB9"/>
    <w:rsid w:val="002428A8"/>
    <w:rsid w:val="002428F9"/>
    <w:rsid w:val="00242AFB"/>
    <w:rsid w:val="00242B7F"/>
    <w:rsid w:val="00243140"/>
    <w:rsid w:val="002434B5"/>
    <w:rsid w:val="00243AFC"/>
    <w:rsid w:val="002442E0"/>
    <w:rsid w:val="00244A7F"/>
    <w:rsid w:val="00244CD9"/>
    <w:rsid w:val="002452A3"/>
    <w:rsid w:val="0024566A"/>
    <w:rsid w:val="002459F3"/>
    <w:rsid w:val="00245D53"/>
    <w:rsid w:val="002461E2"/>
    <w:rsid w:val="0024693E"/>
    <w:rsid w:val="00246EBE"/>
    <w:rsid w:val="00247029"/>
    <w:rsid w:val="00247BCD"/>
    <w:rsid w:val="00247BDC"/>
    <w:rsid w:val="00247EBE"/>
    <w:rsid w:val="00247FE3"/>
    <w:rsid w:val="0025089F"/>
    <w:rsid w:val="00250FB3"/>
    <w:rsid w:val="0025133A"/>
    <w:rsid w:val="00252495"/>
    <w:rsid w:val="002525DF"/>
    <w:rsid w:val="00252F69"/>
    <w:rsid w:val="002531B2"/>
    <w:rsid w:val="002537A5"/>
    <w:rsid w:val="002537AF"/>
    <w:rsid w:val="00253970"/>
    <w:rsid w:val="002543C5"/>
    <w:rsid w:val="00254662"/>
    <w:rsid w:val="0025557B"/>
    <w:rsid w:val="0025649E"/>
    <w:rsid w:val="00256D41"/>
    <w:rsid w:val="002576CD"/>
    <w:rsid w:val="00257E67"/>
    <w:rsid w:val="00260897"/>
    <w:rsid w:val="00260952"/>
    <w:rsid w:val="00260C96"/>
    <w:rsid w:val="00260FCF"/>
    <w:rsid w:val="002613B2"/>
    <w:rsid w:val="00261E15"/>
    <w:rsid w:val="002627BA"/>
    <w:rsid w:val="00263256"/>
    <w:rsid w:val="00263A80"/>
    <w:rsid w:val="00263C0F"/>
    <w:rsid w:val="00264DEB"/>
    <w:rsid w:val="002656D6"/>
    <w:rsid w:val="0026630A"/>
    <w:rsid w:val="00266887"/>
    <w:rsid w:val="00266FB3"/>
    <w:rsid w:val="00267840"/>
    <w:rsid w:val="00271165"/>
    <w:rsid w:val="00271240"/>
    <w:rsid w:val="00271587"/>
    <w:rsid w:val="0027160A"/>
    <w:rsid w:val="00273906"/>
    <w:rsid w:val="00273969"/>
    <w:rsid w:val="00273DDD"/>
    <w:rsid w:val="00274535"/>
    <w:rsid w:val="0027483B"/>
    <w:rsid w:val="00274CED"/>
    <w:rsid w:val="0027531D"/>
    <w:rsid w:val="002755A5"/>
    <w:rsid w:val="00275677"/>
    <w:rsid w:val="00276562"/>
    <w:rsid w:val="002765DA"/>
    <w:rsid w:val="00277FF6"/>
    <w:rsid w:val="002805E7"/>
    <w:rsid w:val="0028074E"/>
    <w:rsid w:val="00281589"/>
    <w:rsid w:val="002823F0"/>
    <w:rsid w:val="0028247C"/>
    <w:rsid w:val="00282C94"/>
    <w:rsid w:val="00282EFC"/>
    <w:rsid w:val="00282F9F"/>
    <w:rsid w:val="002842C2"/>
    <w:rsid w:val="00284356"/>
    <w:rsid w:val="0028520F"/>
    <w:rsid w:val="00285324"/>
    <w:rsid w:val="002868FB"/>
    <w:rsid w:val="002869AF"/>
    <w:rsid w:val="00287414"/>
    <w:rsid w:val="0029002B"/>
    <w:rsid w:val="0029030A"/>
    <w:rsid w:val="00290375"/>
    <w:rsid w:val="00290653"/>
    <w:rsid w:val="00291081"/>
    <w:rsid w:val="00292F86"/>
    <w:rsid w:val="0029372E"/>
    <w:rsid w:val="00293B43"/>
    <w:rsid w:val="0029472D"/>
    <w:rsid w:val="00294D7D"/>
    <w:rsid w:val="0029570D"/>
    <w:rsid w:val="00296072"/>
    <w:rsid w:val="002962AA"/>
    <w:rsid w:val="0029632D"/>
    <w:rsid w:val="0029634C"/>
    <w:rsid w:val="00297008"/>
    <w:rsid w:val="00297B7C"/>
    <w:rsid w:val="00297FDA"/>
    <w:rsid w:val="002A07A3"/>
    <w:rsid w:val="002A0F53"/>
    <w:rsid w:val="002A13BA"/>
    <w:rsid w:val="002A1754"/>
    <w:rsid w:val="002A1DFA"/>
    <w:rsid w:val="002A20C5"/>
    <w:rsid w:val="002A22FC"/>
    <w:rsid w:val="002A2E89"/>
    <w:rsid w:val="002A2EC3"/>
    <w:rsid w:val="002A324A"/>
    <w:rsid w:val="002A3261"/>
    <w:rsid w:val="002A334A"/>
    <w:rsid w:val="002A3901"/>
    <w:rsid w:val="002A7220"/>
    <w:rsid w:val="002A7428"/>
    <w:rsid w:val="002A7510"/>
    <w:rsid w:val="002A7611"/>
    <w:rsid w:val="002A7685"/>
    <w:rsid w:val="002A7CC6"/>
    <w:rsid w:val="002B0331"/>
    <w:rsid w:val="002B1C74"/>
    <w:rsid w:val="002B1E0B"/>
    <w:rsid w:val="002B2031"/>
    <w:rsid w:val="002B2A0C"/>
    <w:rsid w:val="002B2A1C"/>
    <w:rsid w:val="002B39D7"/>
    <w:rsid w:val="002B3BAA"/>
    <w:rsid w:val="002B3BE6"/>
    <w:rsid w:val="002B4B99"/>
    <w:rsid w:val="002B4D7C"/>
    <w:rsid w:val="002B5ACB"/>
    <w:rsid w:val="002B5B0E"/>
    <w:rsid w:val="002B5F8B"/>
    <w:rsid w:val="002B6238"/>
    <w:rsid w:val="002B7B6E"/>
    <w:rsid w:val="002C0C7B"/>
    <w:rsid w:val="002C0F96"/>
    <w:rsid w:val="002C1103"/>
    <w:rsid w:val="002C1626"/>
    <w:rsid w:val="002C178D"/>
    <w:rsid w:val="002C208F"/>
    <w:rsid w:val="002C2359"/>
    <w:rsid w:val="002C4149"/>
    <w:rsid w:val="002C42D7"/>
    <w:rsid w:val="002C4B73"/>
    <w:rsid w:val="002C5964"/>
    <w:rsid w:val="002C6631"/>
    <w:rsid w:val="002C6C74"/>
    <w:rsid w:val="002C6CD9"/>
    <w:rsid w:val="002C72D1"/>
    <w:rsid w:val="002C72E0"/>
    <w:rsid w:val="002C75DD"/>
    <w:rsid w:val="002C779F"/>
    <w:rsid w:val="002C7A91"/>
    <w:rsid w:val="002C7E9C"/>
    <w:rsid w:val="002D02FB"/>
    <w:rsid w:val="002D0644"/>
    <w:rsid w:val="002D073D"/>
    <w:rsid w:val="002D0985"/>
    <w:rsid w:val="002D0B25"/>
    <w:rsid w:val="002D0BC3"/>
    <w:rsid w:val="002D15EC"/>
    <w:rsid w:val="002D1837"/>
    <w:rsid w:val="002D1C68"/>
    <w:rsid w:val="002D1F2B"/>
    <w:rsid w:val="002D228E"/>
    <w:rsid w:val="002D230F"/>
    <w:rsid w:val="002D23F8"/>
    <w:rsid w:val="002D2E79"/>
    <w:rsid w:val="002D33D6"/>
    <w:rsid w:val="002D35F5"/>
    <w:rsid w:val="002D4E72"/>
    <w:rsid w:val="002D674E"/>
    <w:rsid w:val="002D7135"/>
    <w:rsid w:val="002D77FF"/>
    <w:rsid w:val="002D7A1D"/>
    <w:rsid w:val="002E06D2"/>
    <w:rsid w:val="002E0792"/>
    <w:rsid w:val="002E11C7"/>
    <w:rsid w:val="002E189E"/>
    <w:rsid w:val="002E18A1"/>
    <w:rsid w:val="002E3140"/>
    <w:rsid w:val="002E34EB"/>
    <w:rsid w:val="002E3EB8"/>
    <w:rsid w:val="002E3FC7"/>
    <w:rsid w:val="002E407B"/>
    <w:rsid w:val="002E513F"/>
    <w:rsid w:val="002E58F0"/>
    <w:rsid w:val="002E6170"/>
    <w:rsid w:val="002E62DC"/>
    <w:rsid w:val="002E7782"/>
    <w:rsid w:val="002E7DD4"/>
    <w:rsid w:val="002E7F2E"/>
    <w:rsid w:val="002F142A"/>
    <w:rsid w:val="002F1C39"/>
    <w:rsid w:val="002F2738"/>
    <w:rsid w:val="002F2C98"/>
    <w:rsid w:val="002F3834"/>
    <w:rsid w:val="002F3A49"/>
    <w:rsid w:val="002F440E"/>
    <w:rsid w:val="002F4E7E"/>
    <w:rsid w:val="002F5578"/>
    <w:rsid w:val="002F5865"/>
    <w:rsid w:val="002F67CE"/>
    <w:rsid w:val="002F6877"/>
    <w:rsid w:val="002F6AC3"/>
    <w:rsid w:val="002F760F"/>
    <w:rsid w:val="002F7D44"/>
    <w:rsid w:val="00300800"/>
    <w:rsid w:val="003009F6"/>
    <w:rsid w:val="00300FDF"/>
    <w:rsid w:val="00301333"/>
    <w:rsid w:val="003018FA"/>
    <w:rsid w:val="003032AE"/>
    <w:rsid w:val="003033D4"/>
    <w:rsid w:val="003047BF"/>
    <w:rsid w:val="003049D3"/>
    <w:rsid w:val="00304EC7"/>
    <w:rsid w:val="0030613D"/>
    <w:rsid w:val="003078D0"/>
    <w:rsid w:val="00307C72"/>
    <w:rsid w:val="003100F3"/>
    <w:rsid w:val="0031059D"/>
    <w:rsid w:val="0031122B"/>
    <w:rsid w:val="003113FF"/>
    <w:rsid w:val="00312F76"/>
    <w:rsid w:val="0031310E"/>
    <w:rsid w:val="003133B0"/>
    <w:rsid w:val="003139C5"/>
    <w:rsid w:val="00314130"/>
    <w:rsid w:val="0031455D"/>
    <w:rsid w:val="003154FC"/>
    <w:rsid w:val="00315685"/>
    <w:rsid w:val="003158E5"/>
    <w:rsid w:val="00316852"/>
    <w:rsid w:val="00316865"/>
    <w:rsid w:val="003172FF"/>
    <w:rsid w:val="00317A10"/>
    <w:rsid w:val="00317CEE"/>
    <w:rsid w:val="00320B57"/>
    <w:rsid w:val="00321B4E"/>
    <w:rsid w:val="00322200"/>
    <w:rsid w:val="00322817"/>
    <w:rsid w:val="00322864"/>
    <w:rsid w:val="00322BC3"/>
    <w:rsid w:val="00323C57"/>
    <w:rsid w:val="0032404B"/>
    <w:rsid w:val="00324692"/>
    <w:rsid w:val="00325383"/>
    <w:rsid w:val="00325763"/>
    <w:rsid w:val="00325C23"/>
    <w:rsid w:val="00327371"/>
    <w:rsid w:val="00327D0B"/>
    <w:rsid w:val="00330488"/>
    <w:rsid w:val="00330F8A"/>
    <w:rsid w:val="00331316"/>
    <w:rsid w:val="003319CD"/>
    <w:rsid w:val="00331CBE"/>
    <w:rsid w:val="00332360"/>
    <w:rsid w:val="00334B26"/>
    <w:rsid w:val="0033574F"/>
    <w:rsid w:val="0033578B"/>
    <w:rsid w:val="00335EDE"/>
    <w:rsid w:val="003360D8"/>
    <w:rsid w:val="0033710C"/>
    <w:rsid w:val="00337E9C"/>
    <w:rsid w:val="00337F05"/>
    <w:rsid w:val="003404A8"/>
    <w:rsid w:val="00340A5B"/>
    <w:rsid w:val="00340B24"/>
    <w:rsid w:val="0034234F"/>
    <w:rsid w:val="0034364C"/>
    <w:rsid w:val="003436D6"/>
    <w:rsid w:val="00343B32"/>
    <w:rsid w:val="00343EEF"/>
    <w:rsid w:val="003442CC"/>
    <w:rsid w:val="00345292"/>
    <w:rsid w:val="003460F7"/>
    <w:rsid w:val="003462D2"/>
    <w:rsid w:val="00346F51"/>
    <w:rsid w:val="003479C4"/>
    <w:rsid w:val="00347FC4"/>
    <w:rsid w:val="00350394"/>
    <w:rsid w:val="00351AD7"/>
    <w:rsid w:val="00351D81"/>
    <w:rsid w:val="00352641"/>
    <w:rsid w:val="00353323"/>
    <w:rsid w:val="003542AB"/>
    <w:rsid w:val="003545F5"/>
    <w:rsid w:val="00355138"/>
    <w:rsid w:val="00355369"/>
    <w:rsid w:val="00357A46"/>
    <w:rsid w:val="00357D31"/>
    <w:rsid w:val="00357E48"/>
    <w:rsid w:val="003608E1"/>
    <w:rsid w:val="00360AA8"/>
    <w:rsid w:val="00360F4E"/>
    <w:rsid w:val="00360F6C"/>
    <w:rsid w:val="0036100F"/>
    <w:rsid w:val="00361115"/>
    <w:rsid w:val="0036131A"/>
    <w:rsid w:val="0036181A"/>
    <w:rsid w:val="00361840"/>
    <w:rsid w:val="0036186B"/>
    <w:rsid w:val="00361E65"/>
    <w:rsid w:val="003621D8"/>
    <w:rsid w:val="00362C8F"/>
    <w:rsid w:val="003643E8"/>
    <w:rsid w:val="00364647"/>
    <w:rsid w:val="0036478D"/>
    <w:rsid w:val="00364A79"/>
    <w:rsid w:val="00364B93"/>
    <w:rsid w:val="00365075"/>
    <w:rsid w:val="00365559"/>
    <w:rsid w:val="00365645"/>
    <w:rsid w:val="00365C80"/>
    <w:rsid w:val="003663EE"/>
    <w:rsid w:val="00366DB8"/>
    <w:rsid w:val="00367829"/>
    <w:rsid w:val="00367BFE"/>
    <w:rsid w:val="00370851"/>
    <w:rsid w:val="00370BEF"/>
    <w:rsid w:val="00371422"/>
    <w:rsid w:val="00371611"/>
    <w:rsid w:val="0037249B"/>
    <w:rsid w:val="003726A4"/>
    <w:rsid w:val="00372837"/>
    <w:rsid w:val="0037419F"/>
    <w:rsid w:val="00374685"/>
    <w:rsid w:val="00374DA5"/>
    <w:rsid w:val="00375D48"/>
    <w:rsid w:val="00376867"/>
    <w:rsid w:val="00377E3B"/>
    <w:rsid w:val="00380121"/>
    <w:rsid w:val="00380861"/>
    <w:rsid w:val="0038138C"/>
    <w:rsid w:val="0038177A"/>
    <w:rsid w:val="00382AEC"/>
    <w:rsid w:val="003833AF"/>
    <w:rsid w:val="00383930"/>
    <w:rsid w:val="003855E9"/>
    <w:rsid w:val="00385F8B"/>
    <w:rsid w:val="00386262"/>
    <w:rsid w:val="003867BC"/>
    <w:rsid w:val="00386E0D"/>
    <w:rsid w:val="00387058"/>
    <w:rsid w:val="00390482"/>
    <w:rsid w:val="0039059B"/>
    <w:rsid w:val="00391776"/>
    <w:rsid w:val="003918C3"/>
    <w:rsid w:val="00391A67"/>
    <w:rsid w:val="00393F62"/>
    <w:rsid w:val="00394045"/>
    <w:rsid w:val="00394346"/>
    <w:rsid w:val="00394579"/>
    <w:rsid w:val="003946EB"/>
    <w:rsid w:val="00394EC7"/>
    <w:rsid w:val="00394F11"/>
    <w:rsid w:val="00395348"/>
    <w:rsid w:val="00395EE7"/>
    <w:rsid w:val="003967DE"/>
    <w:rsid w:val="00396E92"/>
    <w:rsid w:val="003A0263"/>
    <w:rsid w:val="003A04EA"/>
    <w:rsid w:val="003A1096"/>
    <w:rsid w:val="003A1375"/>
    <w:rsid w:val="003A1566"/>
    <w:rsid w:val="003A15E2"/>
    <w:rsid w:val="003A1BB8"/>
    <w:rsid w:val="003A1DCC"/>
    <w:rsid w:val="003A2647"/>
    <w:rsid w:val="003A27C5"/>
    <w:rsid w:val="003A2AA0"/>
    <w:rsid w:val="003A3B0F"/>
    <w:rsid w:val="003A4E0F"/>
    <w:rsid w:val="003A5F4B"/>
    <w:rsid w:val="003A66A3"/>
    <w:rsid w:val="003A6A0A"/>
    <w:rsid w:val="003A728C"/>
    <w:rsid w:val="003A7B0A"/>
    <w:rsid w:val="003B04FC"/>
    <w:rsid w:val="003B0E1C"/>
    <w:rsid w:val="003B4717"/>
    <w:rsid w:val="003B4CF1"/>
    <w:rsid w:val="003B4DF0"/>
    <w:rsid w:val="003B4EA4"/>
    <w:rsid w:val="003B509F"/>
    <w:rsid w:val="003B6688"/>
    <w:rsid w:val="003B6CCD"/>
    <w:rsid w:val="003B6F12"/>
    <w:rsid w:val="003B74AF"/>
    <w:rsid w:val="003B767B"/>
    <w:rsid w:val="003C09DD"/>
    <w:rsid w:val="003C1447"/>
    <w:rsid w:val="003C166D"/>
    <w:rsid w:val="003C2947"/>
    <w:rsid w:val="003C2C1E"/>
    <w:rsid w:val="003C3114"/>
    <w:rsid w:val="003C4057"/>
    <w:rsid w:val="003C4960"/>
    <w:rsid w:val="003C4997"/>
    <w:rsid w:val="003C559D"/>
    <w:rsid w:val="003C589E"/>
    <w:rsid w:val="003C5FB8"/>
    <w:rsid w:val="003D0232"/>
    <w:rsid w:val="003D0990"/>
    <w:rsid w:val="003D0A3E"/>
    <w:rsid w:val="003D0CDA"/>
    <w:rsid w:val="003D101B"/>
    <w:rsid w:val="003D12CB"/>
    <w:rsid w:val="003D136F"/>
    <w:rsid w:val="003D1F23"/>
    <w:rsid w:val="003D22B2"/>
    <w:rsid w:val="003D2CA1"/>
    <w:rsid w:val="003D2CB7"/>
    <w:rsid w:val="003D30B9"/>
    <w:rsid w:val="003D32B9"/>
    <w:rsid w:val="003D4064"/>
    <w:rsid w:val="003D46EB"/>
    <w:rsid w:val="003D47BA"/>
    <w:rsid w:val="003D69F4"/>
    <w:rsid w:val="003D70FF"/>
    <w:rsid w:val="003D780A"/>
    <w:rsid w:val="003D7CE2"/>
    <w:rsid w:val="003E0393"/>
    <w:rsid w:val="003E047B"/>
    <w:rsid w:val="003E06A2"/>
    <w:rsid w:val="003E35DA"/>
    <w:rsid w:val="003E46B9"/>
    <w:rsid w:val="003E4B75"/>
    <w:rsid w:val="003E4F07"/>
    <w:rsid w:val="003E538A"/>
    <w:rsid w:val="003E562D"/>
    <w:rsid w:val="003E5F88"/>
    <w:rsid w:val="003E624F"/>
    <w:rsid w:val="003E646F"/>
    <w:rsid w:val="003E6DA4"/>
    <w:rsid w:val="003E7FAC"/>
    <w:rsid w:val="003F0875"/>
    <w:rsid w:val="003F0C51"/>
    <w:rsid w:val="003F155D"/>
    <w:rsid w:val="003F17C8"/>
    <w:rsid w:val="003F266E"/>
    <w:rsid w:val="003F28A6"/>
    <w:rsid w:val="003F2B33"/>
    <w:rsid w:val="003F31B4"/>
    <w:rsid w:val="003F32E4"/>
    <w:rsid w:val="003F3AF2"/>
    <w:rsid w:val="003F649E"/>
    <w:rsid w:val="003F7697"/>
    <w:rsid w:val="003F7EB6"/>
    <w:rsid w:val="004000D6"/>
    <w:rsid w:val="0040012C"/>
    <w:rsid w:val="004002A8"/>
    <w:rsid w:val="004010DF"/>
    <w:rsid w:val="00401FEA"/>
    <w:rsid w:val="004023D2"/>
    <w:rsid w:val="00402A41"/>
    <w:rsid w:val="00402FCA"/>
    <w:rsid w:val="00403260"/>
    <w:rsid w:val="004032E2"/>
    <w:rsid w:val="0040348A"/>
    <w:rsid w:val="00403544"/>
    <w:rsid w:val="004045C9"/>
    <w:rsid w:val="004049F4"/>
    <w:rsid w:val="00404AE8"/>
    <w:rsid w:val="004052E7"/>
    <w:rsid w:val="004055D7"/>
    <w:rsid w:val="00405F1F"/>
    <w:rsid w:val="0041199E"/>
    <w:rsid w:val="00412700"/>
    <w:rsid w:val="004131EC"/>
    <w:rsid w:val="00413A11"/>
    <w:rsid w:val="00414030"/>
    <w:rsid w:val="00415186"/>
    <w:rsid w:val="00416904"/>
    <w:rsid w:val="00416962"/>
    <w:rsid w:val="00416AF8"/>
    <w:rsid w:val="00420D39"/>
    <w:rsid w:val="004215DA"/>
    <w:rsid w:val="00421E38"/>
    <w:rsid w:val="004226FB"/>
    <w:rsid w:val="00422997"/>
    <w:rsid w:val="00423259"/>
    <w:rsid w:val="00423A16"/>
    <w:rsid w:val="00423FC2"/>
    <w:rsid w:val="00424A2C"/>
    <w:rsid w:val="0042563A"/>
    <w:rsid w:val="00425C6C"/>
    <w:rsid w:val="00427798"/>
    <w:rsid w:val="00427825"/>
    <w:rsid w:val="00430477"/>
    <w:rsid w:val="004305A0"/>
    <w:rsid w:val="004309BF"/>
    <w:rsid w:val="00430B9A"/>
    <w:rsid w:val="00430C07"/>
    <w:rsid w:val="004317AF"/>
    <w:rsid w:val="0043181B"/>
    <w:rsid w:val="00431949"/>
    <w:rsid w:val="00431CA8"/>
    <w:rsid w:val="0043343E"/>
    <w:rsid w:val="00433788"/>
    <w:rsid w:val="00434E13"/>
    <w:rsid w:val="00435014"/>
    <w:rsid w:val="00435C89"/>
    <w:rsid w:val="00436402"/>
    <w:rsid w:val="00436B6D"/>
    <w:rsid w:val="00436D14"/>
    <w:rsid w:val="00437C6D"/>
    <w:rsid w:val="00440704"/>
    <w:rsid w:val="00440802"/>
    <w:rsid w:val="00441188"/>
    <w:rsid w:val="004421FD"/>
    <w:rsid w:val="00442686"/>
    <w:rsid w:val="00442BE6"/>
    <w:rsid w:val="0044354B"/>
    <w:rsid w:val="00444B03"/>
    <w:rsid w:val="00445318"/>
    <w:rsid w:val="00445958"/>
    <w:rsid w:val="004462A7"/>
    <w:rsid w:val="004462FA"/>
    <w:rsid w:val="00446316"/>
    <w:rsid w:val="004472AA"/>
    <w:rsid w:val="0045071B"/>
    <w:rsid w:val="004508BD"/>
    <w:rsid w:val="00450D3E"/>
    <w:rsid w:val="004518F0"/>
    <w:rsid w:val="0045196F"/>
    <w:rsid w:val="004524CC"/>
    <w:rsid w:val="0045262B"/>
    <w:rsid w:val="00452AF4"/>
    <w:rsid w:val="004533E9"/>
    <w:rsid w:val="0045359E"/>
    <w:rsid w:val="004536B4"/>
    <w:rsid w:val="00453F11"/>
    <w:rsid w:val="0045558C"/>
    <w:rsid w:val="00455A6E"/>
    <w:rsid w:val="0045662A"/>
    <w:rsid w:val="00457CBD"/>
    <w:rsid w:val="00460D35"/>
    <w:rsid w:val="004610A1"/>
    <w:rsid w:val="004619C9"/>
    <w:rsid w:val="00461A8C"/>
    <w:rsid w:val="00461BFF"/>
    <w:rsid w:val="00461FF8"/>
    <w:rsid w:val="0046258E"/>
    <w:rsid w:val="00464A49"/>
    <w:rsid w:val="00465139"/>
    <w:rsid w:val="004661B4"/>
    <w:rsid w:val="00467299"/>
    <w:rsid w:val="00467D28"/>
    <w:rsid w:val="00470DFC"/>
    <w:rsid w:val="00470FBA"/>
    <w:rsid w:val="00471569"/>
    <w:rsid w:val="00472607"/>
    <w:rsid w:val="004730DD"/>
    <w:rsid w:val="004734C9"/>
    <w:rsid w:val="00473646"/>
    <w:rsid w:val="00473724"/>
    <w:rsid w:val="00473C74"/>
    <w:rsid w:val="00473D07"/>
    <w:rsid w:val="00474318"/>
    <w:rsid w:val="0047578A"/>
    <w:rsid w:val="00475BEB"/>
    <w:rsid w:val="00475EED"/>
    <w:rsid w:val="004760FE"/>
    <w:rsid w:val="00476125"/>
    <w:rsid w:val="00477A24"/>
    <w:rsid w:val="00477AC3"/>
    <w:rsid w:val="00477F41"/>
    <w:rsid w:val="004803C2"/>
    <w:rsid w:val="00480A1A"/>
    <w:rsid w:val="00480B31"/>
    <w:rsid w:val="00480B5A"/>
    <w:rsid w:val="004813C0"/>
    <w:rsid w:val="004821B5"/>
    <w:rsid w:val="00482518"/>
    <w:rsid w:val="00483488"/>
    <w:rsid w:val="00483CAF"/>
    <w:rsid w:val="004841D4"/>
    <w:rsid w:val="0048467A"/>
    <w:rsid w:val="00484DFE"/>
    <w:rsid w:val="004852D1"/>
    <w:rsid w:val="00486C60"/>
    <w:rsid w:val="004871B8"/>
    <w:rsid w:val="00487859"/>
    <w:rsid w:val="00490B79"/>
    <w:rsid w:val="0049198E"/>
    <w:rsid w:val="00491B3E"/>
    <w:rsid w:val="00491C1D"/>
    <w:rsid w:val="00492F9E"/>
    <w:rsid w:val="0049376C"/>
    <w:rsid w:val="0049398D"/>
    <w:rsid w:val="00493A3B"/>
    <w:rsid w:val="0049449E"/>
    <w:rsid w:val="00494B25"/>
    <w:rsid w:val="00494BA3"/>
    <w:rsid w:val="00495C50"/>
    <w:rsid w:val="00495D58"/>
    <w:rsid w:val="004969E5"/>
    <w:rsid w:val="004971B6"/>
    <w:rsid w:val="004A0F49"/>
    <w:rsid w:val="004A182F"/>
    <w:rsid w:val="004A1AD3"/>
    <w:rsid w:val="004A1F14"/>
    <w:rsid w:val="004A21D8"/>
    <w:rsid w:val="004A3991"/>
    <w:rsid w:val="004A3CD7"/>
    <w:rsid w:val="004A4F08"/>
    <w:rsid w:val="004A532B"/>
    <w:rsid w:val="004A5629"/>
    <w:rsid w:val="004A5CEC"/>
    <w:rsid w:val="004A60FE"/>
    <w:rsid w:val="004A70F8"/>
    <w:rsid w:val="004B0602"/>
    <w:rsid w:val="004B06E3"/>
    <w:rsid w:val="004B165D"/>
    <w:rsid w:val="004B229B"/>
    <w:rsid w:val="004B30A1"/>
    <w:rsid w:val="004B30DA"/>
    <w:rsid w:val="004B40E0"/>
    <w:rsid w:val="004B4127"/>
    <w:rsid w:val="004B41DA"/>
    <w:rsid w:val="004B4601"/>
    <w:rsid w:val="004B5286"/>
    <w:rsid w:val="004B5355"/>
    <w:rsid w:val="004B59D1"/>
    <w:rsid w:val="004B5E88"/>
    <w:rsid w:val="004B6756"/>
    <w:rsid w:val="004C0FFA"/>
    <w:rsid w:val="004C14A0"/>
    <w:rsid w:val="004C164F"/>
    <w:rsid w:val="004C255E"/>
    <w:rsid w:val="004C3D82"/>
    <w:rsid w:val="004C3FAB"/>
    <w:rsid w:val="004C457B"/>
    <w:rsid w:val="004C4A1D"/>
    <w:rsid w:val="004C558B"/>
    <w:rsid w:val="004C5973"/>
    <w:rsid w:val="004C6E30"/>
    <w:rsid w:val="004C7FCB"/>
    <w:rsid w:val="004D025D"/>
    <w:rsid w:val="004D0474"/>
    <w:rsid w:val="004D1A78"/>
    <w:rsid w:val="004D20F7"/>
    <w:rsid w:val="004D25F0"/>
    <w:rsid w:val="004D3598"/>
    <w:rsid w:val="004D4645"/>
    <w:rsid w:val="004D4C9C"/>
    <w:rsid w:val="004D4D7C"/>
    <w:rsid w:val="004D7082"/>
    <w:rsid w:val="004D7567"/>
    <w:rsid w:val="004D76D0"/>
    <w:rsid w:val="004D7B5A"/>
    <w:rsid w:val="004E0E6F"/>
    <w:rsid w:val="004E10B5"/>
    <w:rsid w:val="004E1177"/>
    <w:rsid w:val="004E2395"/>
    <w:rsid w:val="004E2488"/>
    <w:rsid w:val="004E24C3"/>
    <w:rsid w:val="004E266C"/>
    <w:rsid w:val="004E39A5"/>
    <w:rsid w:val="004E4291"/>
    <w:rsid w:val="004E4325"/>
    <w:rsid w:val="004E5BE4"/>
    <w:rsid w:val="004E614F"/>
    <w:rsid w:val="004E6438"/>
    <w:rsid w:val="004E65A3"/>
    <w:rsid w:val="004E68A2"/>
    <w:rsid w:val="004E6C53"/>
    <w:rsid w:val="004E6F19"/>
    <w:rsid w:val="004E7482"/>
    <w:rsid w:val="004E7825"/>
    <w:rsid w:val="004F0812"/>
    <w:rsid w:val="004F0A94"/>
    <w:rsid w:val="004F10D7"/>
    <w:rsid w:val="004F152B"/>
    <w:rsid w:val="004F1C15"/>
    <w:rsid w:val="004F256B"/>
    <w:rsid w:val="004F2840"/>
    <w:rsid w:val="004F2B6F"/>
    <w:rsid w:val="004F337A"/>
    <w:rsid w:val="004F393F"/>
    <w:rsid w:val="004F3A60"/>
    <w:rsid w:val="004F3D67"/>
    <w:rsid w:val="004F4594"/>
    <w:rsid w:val="004F460F"/>
    <w:rsid w:val="004F4752"/>
    <w:rsid w:val="004F4930"/>
    <w:rsid w:val="004F4B33"/>
    <w:rsid w:val="004F5669"/>
    <w:rsid w:val="004F6679"/>
    <w:rsid w:val="004F6C95"/>
    <w:rsid w:val="004F7995"/>
    <w:rsid w:val="004F79DD"/>
    <w:rsid w:val="004F7B5D"/>
    <w:rsid w:val="004F7B8F"/>
    <w:rsid w:val="00500266"/>
    <w:rsid w:val="00500400"/>
    <w:rsid w:val="00500F83"/>
    <w:rsid w:val="005011E8"/>
    <w:rsid w:val="00501732"/>
    <w:rsid w:val="005021BE"/>
    <w:rsid w:val="005032C9"/>
    <w:rsid w:val="005041D6"/>
    <w:rsid w:val="00504A6C"/>
    <w:rsid w:val="00504EC9"/>
    <w:rsid w:val="005068BE"/>
    <w:rsid w:val="00506E0C"/>
    <w:rsid w:val="0050707B"/>
    <w:rsid w:val="00510311"/>
    <w:rsid w:val="00510621"/>
    <w:rsid w:val="00510C02"/>
    <w:rsid w:val="005118AB"/>
    <w:rsid w:val="00511F52"/>
    <w:rsid w:val="005124F6"/>
    <w:rsid w:val="00512A65"/>
    <w:rsid w:val="0051351C"/>
    <w:rsid w:val="005135E6"/>
    <w:rsid w:val="005136A9"/>
    <w:rsid w:val="005139DE"/>
    <w:rsid w:val="00513A9A"/>
    <w:rsid w:val="00514250"/>
    <w:rsid w:val="00514AB3"/>
    <w:rsid w:val="00514AC8"/>
    <w:rsid w:val="00514B35"/>
    <w:rsid w:val="005160ED"/>
    <w:rsid w:val="00516463"/>
    <w:rsid w:val="005166FD"/>
    <w:rsid w:val="00516A94"/>
    <w:rsid w:val="00516A97"/>
    <w:rsid w:val="00517C28"/>
    <w:rsid w:val="005208F0"/>
    <w:rsid w:val="0052109D"/>
    <w:rsid w:val="005216FA"/>
    <w:rsid w:val="00522928"/>
    <w:rsid w:val="00522A88"/>
    <w:rsid w:val="00522DD8"/>
    <w:rsid w:val="00522E77"/>
    <w:rsid w:val="005237B8"/>
    <w:rsid w:val="00523FBE"/>
    <w:rsid w:val="00524DFD"/>
    <w:rsid w:val="00525F36"/>
    <w:rsid w:val="005266FF"/>
    <w:rsid w:val="00526D09"/>
    <w:rsid w:val="00527176"/>
    <w:rsid w:val="00527333"/>
    <w:rsid w:val="005306A4"/>
    <w:rsid w:val="00530EFF"/>
    <w:rsid w:val="0053121C"/>
    <w:rsid w:val="005322E0"/>
    <w:rsid w:val="00532B64"/>
    <w:rsid w:val="00533C92"/>
    <w:rsid w:val="005348B0"/>
    <w:rsid w:val="005348E1"/>
    <w:rsid w:val="00534BE0"/>
    <w:rsid w:val="00534F58"/>
    <w:rsid w:val="0053557A"/>
    <w:rsid w:val="00535F27"/>
    <w:rsid w:val="00537FBA"/>
    <w:rsid w:val="00541AD9"/>
    <w:rsid w:val="00542403"/>
    <w:rsid w:val="005430F2"/>
    <w:rsid w:val="0054320B"/>
    <w:rsid w:val="00543DE8"/>
    <w:rsid w:val="0054409F"/>
    <w:rsid w:val="005440DF"/>
    <w:rsid w:val="00544170"/>
    <w:rsid w:val="00544B1C"/>
    <w:rsid w:val="00544D53"/>
    <w:rsid w:val="00544E81"/>
    <w:rsid w:val="005452FB"/>
    <w:rsid w:val="005454A7"/>
    <w:rsid w:val="005464F9"/>
    <w:rsid w:val="005465C4"/>
    <w:rsid w:val="00546EE9"/>
    <w:rsid w:val="0054709C"/>
    <w:rsid w:val="00547FCC"/>
    <w:rsid w:val="005501E1"/>
    <w:rsid w:val="005506AC"/>
    <w:rsid w:val="0055143E"/>
    <w:rsid w:val="005519F0"/>
    <w:rsid w:val="00551F0E"/>
    <w:rsid w:val="005520A6"/>
    <w:rsid w:val="0055263E"/>
    <w:rsid w:val="00552EEE"/>
    <w:rsid w:val="0055353E"/>
    <w:rsid w:val="005539FA"/>
    <w:rsid w:val="00553D37"/>
    <w:rsid w:val="0055621C"/>
    <w:rsid w:val="0055711F"/>
    <w:rsid w:val="0055758B"/>
    <w:rsid w:val="005577DA"/>
    <w:rsid w:val="00557A9A"/>
    <w:rsid w:val="00557C32"/>
    <w:rsid w:val="00560788"/>
    <w:rsid w:val="00561772"/>
    <w:rsid w:val="00561822"/>
    <w:rsid w:val="00561E87"/>
    <w:rsid w:val="00561FCA"/>
    <w:rsid w:val="00563795"/>
    <w:rsid w:val="00563886"/>
    <w:rsid w:val="00563F22"/>
    <w:rsid w:val="005653E1"/>
    <w:rsid w:val="005658FA"/>
    <w:rsid w:val="00566551"/>
    <w:rsid w:val="00566A5D"/>
    <w:rsid w:val="00566C11"/>
    <w:rsid w:val="00567749"/>
    <w:rsid w:val="0057068C"/>
    <w:rsid w:val="00570749"/>
    <w:rsid w:val="005708D9"/>
    <w:rsid w:val="00570A21"/>
    <w:rsid w:val="005716E5"/>
    <w:rsid w:val="005723DF"/>
    <w:rsid w:val="0057410B"/>
    <w:rsid w:val="00574C9C"/>
    <w:rsid w:val="00575A0C"/>
    <w:rsid w:val="005763D5"/>
    <w:rsid w:val="00576523"/>
    <w:rsid w:val="00576810"/>
    <w:rsid w:val="00576A82"/>
    <w:rsid w:val="00576DA1"/>
    <w:rsid w:val="00577A09"/>
    <w:rsid w:val="00577C8A"/>
    <w:rsid w:val="005802B4"/>
    <w:rsid w:val="0058092C"/>
    <w:rsid w:val="005817DC"/>
    <w:rsid w:val="00582141"/>
    <w:rsid w:val="00582848"/>
    <w:rsid w:val="00582DC3"/>
    <w:rsid w:val="00583699"/>
    <w:rsid w:val="00584140"/>
    <w:rsid w:val="005844DC"/>
    <w:rsid w:val="005852BE"/>
    <w:rsid w:val="00586F6F"/>
    <w:rsid w:val="005870D1"/>
    <w:rsid w:val="00587985"/>
    <w:rsid w:val="005902FC"/>
    <w:rsid w:val="005910BA"/>
    <w:rsid w:val="005911B4"/>
    <w:rsid w:val="005925C2"/>
    <w:rsid w:val="00593156"/>
    <w:rsid w:val="00593D97"/>
    <w:rsid w:val="00594153"/>
    <w:rsid w:val="0059415C"/>
    <w:rsid w:val="00594AF5"/>
    <w:rsid w:val="00594F90"/>
    <w:rsid w:val="0059567A"/>
    <w:rsid w:val="005958F6"/>
    <w:rsid w:val="005974F3"/>
    <w:rsid w:val="00597C03"/>
    <w:rsid w:val="00597ED4"/>
    <w:rsid w:val="005A05B7"/>
    <w:rsid w:val="005A070F"/>
    <w:rsid w:val="005A0FBB"/>
    <w:rsid w:val="005A19D3"/>
    <w:rsid w:val="005A1B44"/>
    <w:rsid w:val="005A2383"/>
    <w:rsid w:val="005A26DF"/>
    <w:rsid w:val="005A328C"/>
    <w:rsid w:val="005A4A17"/>
    <w:rsid w:val="005A4C80"/>
    <w:rsid w:val="005A4E46"/>
    <w:rsid w:val="005A4EA3"/>
    <w:rsid w:val="005A51D7"/>
    <w:rsid w:val="005A5255"/>
    <w:rsid w:val="005A5417"/>
    <w:rsid w:val="005A6990"/>
    <w:rsid w:val="005B1075"/>
    <w:rsid w:val="005B2227"/>
    <w:rsid w:val="005B2270"/>
    <w:rsid w:val="005B2481"/>
    <w:rsid w:val="005B360A"/>
    <w:rsid w:val="005B4583"/>
    <w:rsid w:val="005B4777"/>
    <w:rsid w:val="005B481B"/>
    <w:rsid w:val="005B5841"/>
    <w:rsid w:val="005B7319"/>
    <w:rsid w:val="005C0459"/>
    <w:rsid w:val="005C04FC"/>
    <w:rsid w:val="005C216F"/>
    <w:rsid w:val="005C26DD"/>
    <w:rsid w:val="005C274F"/>
    <w:rsid w:val="005C4811"/>
    <w:rsid w:val="005C5AD0"/>
    <w:rsid w:val="005C6A6E"/>
    <w:rsid w:val="005D10A4"/>
    <w:rsid w:val="005D1AAC"/>
    <w:rsid w:val="005D1CBE"/>
    <w:rsid w:val="005D1D7B"/>
    <w:rsid w:val="005D1F39"/>
    <w:rsid w:val="005D1FE5"/>
    <w:rsid w:val="005D24DE"/>
    <w:rsid w:val="005D24FF"/>
    <w:rsid w:val="005D297D"/>
    <w:rsid w:val="005D2C01"/>
    <w:rsid w:val="005D2C10"/>
    <w:rsid w:val="005D3515"/>
    <w:rsid w:val="005D405D"/>
    <w:rsid w:val="005D4A3C"/>
    <w:rsid w:val="005D4E03"/>
    <w:rsid w:val="005D5604"/>
    <w:rsid w:val="005D56D6"/>
    <w:rsid w:val="005D62A5"/>
    <w:rsid w:val="005D657B"/>
    <w:rsid w:val="005D6A7D"/>
    <w:rsid w:val="005D6C86"/>
    <w:rsid w:val="005D73C6"/>
    <w:rsid w:val="005D757E"/>
    <w:rsid w:val="005D7A80"/>
    <w:rsid w:val="005E02D3"/>
    <w:rsid w:val="005E060B"/>
    <w:rsid w:val="005E2040"/>
    <w:rsid w:val="005E26C9"/>
    <w:rsid w:val="005E291D"/>
    <w:rsid w:val="005E2BE7"/>
    <w:rsid w:val="005E3062"/>
    <w:rsid w:val="005E395B"/>
    <w:rsid w:val="005E4331"/>
    <w:rsid w:val="005E46E5"/>
    <w:rsid w:val="005E49B5"/>
    <w:rsid w:val="005E4B5C"/>
    <w:rsid w:val="005E52A4"/>
    <w:rsid w:val="005E6484"/>
    <w:rsid w:val="005E6D44"/>
    <w:rsid w:val="005E6E75"/>
    <w:rsid w:val="005E71C7"/>
    <w:rsid w:val="005E7E37"/>
    <w:rsid w:val="005F051C"/>
    <w:rsid w:val="005F12C4"/>
    <w:rsid w:val="005F19D5"/>
    <w:rsid w:val="005F24A4"/>
    <w:rsid w:val="005F25A9"/>
    <w:rsid w:val="005F2D83"/>
    <w:rsid w:val="005F2EF5"/>
    <w:rsid w:val="005F3125"/>
    <w:rsid w:val="005F3703"/>
    <w:rsid w:val="005F3AC8"/>
    <w:rsid w:val="005F40C6"/>
    <w:rsid w:val="005F4D7B"/>
    <w:rsid w:val="005F5D7D"/>
    <w:rsid w:val="005F608A"/>
    <w:rsid w:val="005F66D1"/>
    <w:rsid w:val="005F695D"/>
    <w:rsid w:val="005F770A"/>
    <w:rsid w:val="005F7FBD"/>
    <w:rsid w:val="00600404"/>
    <w:rsid w:val="0060051E"/>
    <w:rsid w:val="00600797"/>
    <w:rsid w:val="00601188"/>
    <w:rsid w:val="00601981"/>
    <w:rsid w:val="00603549"/>
    <w:rsid w:val="00604DB6"/>
    <w:rsid w:val="006055A5"/>
    <w:rsid w:val="00606A84"/>
    <w:rsid w:val="0060784B"/>
    <w:rsid w:val="00607FFC"/>
    <w:rsid w:val="0061093F"/>
    <w:rsid w:val="00610F7D"/>
    <w:rsid w:val="00611BB1"/>
    <w:rsid w:val="00611ED7"/>
    <w:rsid w:val="006121D8"/>
    <w:rsid w:val="00612716"/>
    <w:rsid w:val="00612AE7"/>
    <w:rsid w:val="00612E54"/>
    <w:rsid w:val="00612E78"/>
    <w:rsid w:val="00613427"/>
    <w:rsid w:val="00613FB1"/>
    <w:rsid w:val="00614183"/>
    <w:rsid w:val="0061424B"/>
    <w:rsid w:val="00614DE7"/>
    <w:rsid w:val="00614FF2"/>
    <w:rsid w:val="0061555A"/>
    <w:rsid w:val="0061604C"/>
    <w:rsid w:val="0061638C"/>
    <w:rsid w:val="0061733E"/>
    <w:rsid w:val="006209A0"/>
    <w:rsid w:val="00620A94"/>
    <w:rsid w:val="00620D31"/>
    <w:rsid w:val="00621C2F"/>
    <w:rsid w:val="00622025"/>
    <w:rsid w:val="00622066"/>
    <w:rsid w:val="00623483"/>
    <w:rsid w:val="00623CFB"/>
    <w:rsid w:val="00625178"/>
    <w:rsid w:val="00625294"/>
    <w:rsid w:val="00625C67"/>
    <w:rsid w:val="006261C3"/>
    <w:rsid w:val="006262DA"/>
    <w:rsid w:val="00626A5D"/>
    <w:rsid w:val="00626D08"/>
    <w:rsid w:val="0062705E"/>
    <w:rsid w:val="00627FD6"/>
    <w:rsid w:val="00630480"/>
    <w:rsid w:val="00631567"/>
    <w:rsid w:val="006316E9"/>
    <w:rsid w:val="00632280"/>
    <w:rsid w:val="006327DF"/>
    <w:rsid w:val="006328BA"/>
    <w:rsid w:val="006328D1"/>
    <w:rsid w:val="00632F2B"/>
    <w:rsid w:val="006331A0"/>
    <w:rsid w:val="00633BCC"/>
    <w:rsid w:val="0063431D"/>
    <w:rsid w:val="0063459F"/>
    <w:rsid w:val="006345CC"/>
    <w:rsid w:val="00634884"/>
    <w:rsid w:val="00634CC4"/>
    <w:rsid w:val="006353F5"/>
    <w:rsid w:val="00636917"/>
    <w:rsid w:val="00636B07"/>
    <w:rsid w:val="00637403"/>
    <w:rsid w:val="00637814"/>
    <w:rsid w:val="006405CA"/>
    <w:rsid w:val="00640A21"/>
    <w:rsid w:val="00641518"/>
    <w:rsid w:val="006419FE"/>
    <w:rsid w:val="00641F0B"/>
    <w:rsid w:val="00641F0E"/>
    <w:rsid w:val="0064225D"/>
    <w:rsid w:val="00642C72"/>
    <w:rsid w:val="00642E44"/>
    <w:rsid w:val="00642F83"/>
    <w:rsid w:val="006431DF"/>
    <w:rsid w:val="00643728"/>
    <w:rsid w:val="006437C6"/>
    <w:rsid w:val="006439CC"/>
    <w:rsid w:val="00643A19"/>
    <w:rsid w:val="0064421C"/>
    <w:rsid w:val="00644295"/>
    <w:rsid w:val="00644D1D"/>
    <w:rsid w:val="00645239"/>
    <w:rsid w:val="006452FD"/>
    <w:rsid w:val="0064604D"/>
    <w:rsid w:val="00646394"/>
    <w:rsid w:val="00646423"/>
    <w:rsid w:val="00647135"/>
    <w:rsid w:val="00647143"/>
    <w:rsid w:val="00647F12"/>
    <w:rsid w:val="0065087D"/>
    <w:rsid w:val="00651104"/>
    <w:rsid w:val="00651847"/>
    <w:rsid w:val="00651B39"/>
    <w:rsid w:val="00651D93"/>
    <w:rsid w:val="00651E09"/>
    <w:rsid w:val="00652608"/>
    <w:rsid w:val="006537F2"/>
    <w:rsid w:val="006540A0"/>
    <w:rsid w:val="006544EE"/>
    <w:rsid w:val="006548E6"/>
    <w:rsid w:val="00654BA7"/>
    <w:rsid w:val="00655C3D"/>
    <w:rsid w:val="00656000"/>
    <w:rsid w:val="006560E9"/>
    <w:rsid w:val="0066047A"/>
    <w:rsid w:val="00660C38"/>
    <w:rsid w:val="00660ECB"/>
    <w:rsid w:val="00661571"/>
    <w:rsid w:val="0066158B"/>
    <w:rsid w:val="0066297F"/>
    <w:rsid w:val="00663A21"/>
    <w:rsid w:val="00663CF0"/>
    <w:rsid w:val="006650D6"/>
    <w:rsid w:val="006653EC"/>
    <w:rsid w:val="00665B5D"/>
    <w:rsid w:val="00665EA1"/>
    <w:rsid w:val="00665FDC"/>
    <w:rsid w:val="006661EC"/>
    <w:rsid w:val="00666EB6"/>
    <w:rsid w:val="00667748"/>
    <w:rsid w:val="00667AD8"/>
    <w:rsid w:val="00667F6E"/>
    <w:rsid w:val="0067018B"/>
    <w:rsid w:val="0067027C"/>
    <w:rsid w:val="0067037E"/>
    <w:rsid w:val="00670B2B"/>
    <w:rsid w:val="0067114B"/>
    <w:rsid w:val="006715C6"/>
    <w:rsid w:val="00671FF8"/>
    <w:rsid w:val="00672DEE"/>
    <w:rsid w:val="00673127"/>
    <w:rsid w:val="006740FE"/>
    <w:rsid w:val="00675160"/>
    <w:rsid w:val="00675AE2"/>
    <w:rsid w:val="00675BE9"/>
    <w:rsid w:val="00675DD0"/>
    <w:rsid w:val="0067617F"/>
    <w:rsid w:val="0067631E"/>
    <w:rsid w:val="00676388"/>
    <w:rsid w:val="00676553"/>
    <w:rsid w:val="0067689B"/>
    <w:rsid w:val="00677506"/>
    <w:rsid w:val="00677722"/>
    <w:rsid w:val="006806CB"/>
    <w:rsid w:val="00681A67"/>
    <w:rsid w:val="00681EC9"/>
    <w:rsid w:val="00682EAB"/>
    <w:rsid w:val="006835E0"/>
    <w:rsid w:val="00683DD4"/>
    <w:rsid w:val="00684045"/>
    <w:rsid w:val="00684488"/>
    <w:rsid w:val="00684A2B"/>
    <w:rsid w:val="00684B51"/>
    <w:rsid w:val="00684D8E"/>
    <w:rsid w:val="00685500"/>
    <w:rsid w:val="00685BA6"/>
    <w:rsid w:val="00685F49"/>
    <w:rsid w:val="006860C0"/>
    <w:rsid w:val="00687368"/>
    <w:rsid w:val="006879AF"/>
    <w:rsid w:val="00687F1A"/>
    <w:rsid w:val="006908B4"/>
    <w:rsid w:val="00690A12"/>
    <w:rsid w:val="00691204"/>
    <w:rsid w:val="006919A3"/>
    <w:rsid w:val="00691E09"/>
    <w:rsid w:val="00692B30"/>
    <w:rsid w:val="00693B4E"/>
    <w:rsid w:val="0069407C"/>
    <w:rsid w:val="00694B81"/>
    <w:rsid w:val="00694D28"/>
    <w:rsid w:val="00694E24"/>
    <w:rsid w:val="006951BB"/>
    <w:rsid w:val="00696323"/>
    <w:rsid w:val="006967F7"/>
    <w:rsid w:val="00697710"/>
    <w:rsid w:val="006A0080"/>
    <w:rsid w:val="006A02A8"/>
    <w:rsid w:val="006A0410"/>
    <w:rsid w:val="006A05F0"/>
    <w:rsid w:val="006A06C6"/>
    <w:rsid w:val="006A0831"/>
    <w:rsid w:val="006A124B"/>
    <w:rsid w:val="006A130E"/>
    <w:rsid w:val="006A1C71"/>
    <w:rsid w:val="006A1D47"/>
    <w:rsid w:val="006A2873"/>
    <w:rsid w:val="006A4289"/>
    <w:rsid w:val="006A4301"/>
    <w:rsid w:val="006A44BB"/>
    <w:rsid w:val="006A4783"/>
    <w:rsid w:val="006A503D"/>
    <w:rsid w:val="006A5316"/>
    <w:rsid w:val="006A5CCD"/>
    <w:rsid w:val="006A5F8B"/>
    <w:rsid w:val="006A68B6"/>
    <w:rsid w:val="006A6B13"/>
    <w:rsid w:val="006A6BFE"/>
    <w:rsid w:val="006A7802"/>
    <w:rsid w:val="006B038D"/>
    <w:rsid w:val="006B07CD"/>
    <w:rsid w:val="006B0AC2"/>
    <w:rsid w:val="006B0F16"/>
    <w:rsid w:val="006B1247"/>
    <w:rsid w:val="006B22FC"/>
    <w:rsid w:val="006B37A5"/>
    <w:rsid w:val="006B3CEC"/>
    <w:rsid w:val="006B48F4"/>
    <w:rsid w:val="006B549B"/>
    <w:rsid w:val="006B6056"/>
    <w:rsid w:val="006B6927"/>
    <w:rsid w:val="006B6B60"/>
    <w:rsid w:val="006B74C3"/>
    <w:rsid w:val="006B79D2"/>
    <w:rsid w:val="006B7D1B"/>
    <w:rsid w:val="006B7DCE"/>
    <w:rsid w:val="006C1363"/>
    <w:rsid w:val="006C1476"/>
    <w:rsid w:val="006C1F46"/>
    <w:rsid w:val="006C22F5"/>
    <w:rsid w:val="006C28B8"/>
    <w:rsid w:val="006C3321"/>
    <w:rsid w:val="006C3E9B"/>
    <w:rsid w:val="006C4428"/>
    <w:rsid w:val="006C50F0"/>
    <w:rsid w:val="006C5704"/>
    <w:rsid w:val="006C5CE0"/>
    <w:rsid w:val="006C6209"/>
    <w:rsid w:val="006C6331"/>
    <w:rsid w:val="006C6E65"/>
    <w:rsid w:val="006C7BCC"/>
    <w:rsid w:val="006C7C6F"/>
    <w:rsid w:val="006D0710"/>
    <w:rsid w:val="006D0C05"/>
    <w:rsid w:val="006D197E"/>
    <w:rsid w:val="006D3082"/>
    <w:rsid w:val="006D33BB"/>
    <w:rsid w:val="006D52AD"/>
    <w:rsid w:val="006D54D0"/>
    <w:rsid w:val="006D5A33"/>
    <w:rsid w:val="006D648C"/>
    <w:rsid w:val="006D67DF"/>
    <w:rsid w:val="006D6AEC"/>
    <w:rsid w:val="006D710B"/>
    <w:rsid w:val="006D76C5"/>
    <w:rsid w:val="006D7CBC"/>
    <w:rsid w:val="006E0D22"/>
    <w:rsid w:val="006E1036"/>
    <w:rsid w:val="006E28FD"/>
    <w:rsid w:val="006E3047"/>
    <w:rsid w:val="006E39AC"/>
    <w:rsid w:val="006E3FF8"/>
    <w:rsid w:val="006E5CED"/>
    <w:rsid w:val="006E6610"/>
    <w:rsid w:val="006E6987"/>
    <w:rsid w:val="006E69F3"/>
    <w:rsid w:val="006E73CC"/>
    <w:rsid w:val="006E7CB4"/>
    <w:rsid w:val="006F01B9"/>
    <w:rsid w:val="006F0781"/>
    <w:rsid w:val="006F0C4B"/>
    <w:rsid w:val="006F2C61"/>
    <w:rsid w:val="006F309E"/>
    <w:rsid w:val="006F30C2"/>
    <w:rsid w:val="006F4042"/>
    <w:rsid w:val="006F4219"/>
    <w:rsid w:val="006F4291"/>
    <w:rsid w:val="006F45EC"/>
    <w:rsid w:val="006F4982"/>
    <w:rsid w:val="006F538A"/>
    <w:rsid w:val="006F6393"/>
    <w:rsid w:val="006F6471"/>
    <w:rsid w:val="006F73C9"/>
    <w:rsid w:val="006F78B3"/>
    <w:rsid w:val="006F7CCB"/>
    <w:rsid w:val="006F7EF1"/>
    <w:rsid w:val="0070059A"/>
    <w:rsid w:val="00702840"/>
    <w:rsid w:val="00702D63"/>
    <w:rsid w:val="00702DA2"/>
    <w:rsid w:val="00702F90"/>
    <w:rsid w:val="00704E3E"/>
    <w:rsid w:val="00705131"/>
    <w:rsid w:val="00705F8B"/>
    <w:rsid w:val="00706ECC"/>
    <w:rsid w:val="007070E4"/>
    <w:rsid w:val="00707496"/>
    <w:rsid w:val="007074CD"/>
    <w:rsid w:val="007105FC"/>
    <w:rsid w:val="00711026"/>
    <w:rsid w:val="007111E2"/>
    <w:rsid w:val="007114FA"/>
    <w:rsid w:val="0071168C"/>
    <w:rsid w:val="00711D46"/>
    <w:rsid w:val="007124E5"/>
    <w:rsid w:val="007127EF"/>
    <w:rsid w:val="00712914"/>
    <w:rsid w:val="00712EA1"/>
    <w:rsid w:val="007130D0"/>
    <w:rsid w:val="00713F0B"/>
    <w:rsid w:val="00714283"/>
    <w:rsid w:val="00714B87"/>
    <w:rsid w:val="00714CC3"/>
    <w:rsid w:val="00714E17"/>
    <w:rsid w:val="007156EB"/>
    <w:rsid w:val="00715827"/>
    <w:rsid w:val="0071600C"/>
    <w:rsid w:val="007166F1"/>
    <w:rsid w:val="00716CFF"/>
    <w:rsid w:val="00716F9D"/>
    <w:rsid w:val="00717608"/>
    <w:rsid w:val="00717860"/>
    <w:rsid w:val="00717AB8"/>
    <w:rsid w:val="00717B69"/>
    <w:rsid w:val="00717BF7"/>
    <w:rsid w:val="00717CC4"/>
    <w:rsid w:val="00720090"/>
    <w:rsid w:val="0072012B"/>
    <w:rsid w:val="0072096C"/>
    <w:rsid w:val="00720AD2"/>
    <w:rsid w:val="00720F54"/>
    <w:rsid w:val="0072216E"/>
    <w:rsid w:val="007222B2"/>
    <w:rsid w:val="007222B9"/>
    <w:rsid w:val="00723599"/>
    <w:rsid w:val="00723EE9"/>
    <w:rsid w:val="007241ED"/>
    <w:rsid w:val="0072497E"/>
    <w:rsid w:val="00725536"/>
    <w:rsid w:val="00725B91"/>
    <w:rsid w:val="00725BB9"/>
    <w:rsid w:val="00731289"/>
    <w:rsid w:val="00731595"/>
    <w:rsid w:val="00731FFC"/>
    <w:rsid w:val="00732F9E"/>
    <w:rsid w:val="00732FA3"/>
    <w:rsid w:val="0073415A"/>
    <w:rsid w:val="0073478C"/>
    <w:rsid w:val="00734860"/>
    <w:rsid w:val="00735391"/>
    <w:rsid w:val="00735DF0"/>
    <w:rsid w:val="00735DF2"/>
    <w:rsid w:val="00736B27"/>
    <w:rsid w:val="00736CE0"/>
    <w:rsid w:val="00737E92"/>
    <w:rsid w:val="007404BE"/>
    <w:rsid w:val="0074289F"/>
    <w:rsid w:val="007431D2"/>
    <w:rsid w:val="00743271"/>
    <w:rsid w:val="00743425"/>
    <w:rsid w:val="0074398E"/>
    <w:rsid w:val="00743F28"/>
    <w:rsid w:val="007452DF"/>
    <w:rsid w:val="00746367"/>
    <w:rsid w:val="007468BE"/>
    <w:rsid w:val="00746FC9"/>
    <w:rsid w:val="00747EA9"/>
    <w:rsid w:val="00747EBC"/>
    <w:rsid w:val="00750C38"/>
    <w:rsid w:val="00750DAE"/>
    <w:rsid w:val="00750EA4"/>
    <w:rsid w:val="007511A8"/>
    <w:rsid w:val="00751BBC"/>
    <w:rsid w:val="00753732"/>
    <w:rsid w:val="0075379A"/>
    <w:rsid w:val="00753895"/>
    <w:rsid w:val="00753AD4"/>
    <w:rsid w:val="00753BEC"/>
    <w:rsid w:val="00754FD8"/>
    <w:rsid w:val="00754FF1"/>
    <w:rsid w:val="007550A0"/>
    <w:rsid w:val="007559B3"/>
    <w:rsid w:val="00755CD2"/>
    <w:rsid w:val="00755F58"/>
    <w:rsid w:val="0075610A"/>
    <w:rsid w:val="00756BB6"/>
    <w:rsid w:val="00756E80"/>
    <w:rsid w:val="0075700A"/>
    <w:rsid w:val="007609F9"/>
    <w:rsid w:val="00760A74"/>
    <w:rsid w:val="0076105D"/>
    <w:rsid w:val="007617D6"/>
    <w:rsid w:val="00761D94"/>
    <w:rsid w:val="007628DE"/>
    <w:rsid w:val="007629DE"/>
    <w:rsid w:val="00762B93"/>
    <w:rsid w:val="0076459F"/>
    <w:rsid w:val="007648FC"/>
    <w:rsid w:val="00764AD5"/>
    <w:rsid w:val="00764D03"/>
    <w:rsid w:val="007650B1"/>
    <w:rsid w:val="00765415"/>
    <w:rsid w:val="00765C9C"/>
    <w:rsid w:val="0076688A"/>
    <w:rsid w:val="00766EF8"/>
    <w:rsid w:val="00767020"/>
    <w:rsid w:val="00767E04"/>
    <w:rsid w:val="00770319"/>
    <w:rsid w:val="00771309"/>
    <w:rsid w:val="00771A7D"/>
    <w:rsid w:val="00772965"/>
    <w:rsid w:val="00772D92"/>
    <w:rsid w:val="00773230"/>
    <w:rsid w:val="0077390C"/>
    <w:rsid w:val="00773EDD"/>
    <w:rsid w:val="00773F87"/>
    <w:rsid w:val="00774C56"/>
    <w:rsid w:val="00774CC0"/>
    <w:rsid w:val="007750B7"/>
    <w:rsid w:val="0077528F"/>
    <w:rsid w:val="00775AFA"/>
    <w:rsid w:val="00775D7C"/>
    <w:rsid w:val="00776113"/>
    <w:rsid w:val="00777126"/>
    <w:rsid w:val="007771D7"/>
    <w:rsid w:val="00777648"/>
    <w:rsid w:val="007776A8"/>
    <w:rsid w:val="00777ECA"/>
    <w:rsid w:val="00780F1F"/>
    <w:rsid w:val="00781948"/>
    <w:rsid w:val="00782CE9"/>
    <w:rsid w:val="00783282"/>
    <w:rsid w:val="00783A25"/>
    <w:rsid w:val="00784727"/>
    <w:rsid w:val="00785050"/>
    <w:rsid w:val="00785944"/>
    <w:rsid w:val="00785A38"/>
    <w:rsid w:val="00785EB3"/>
    <w:rsid w:val="00786197"/>
    <w:rsid w:val="0078661C"/>
    <w:rsid w:val="00786B86"/>
    <w:rsid w:val="00786BDC"/>
    <w:rsid w:val="0078730F"/>
    <w:rsid w:val="00787711"/>
    <w:rsid w:val="00787AE4"/>
    <w:rsid w:val="00787E6A"/>
    <w:rsid w:val="00790204"/>
    <w:rsid w:val="00790C5E"/>
    <w:rsid w:val="00790F72"/>
    <w:rsid w:val="0079145D"/>
    <w:rsid w:val="0079169E"/>
    <w:rsid w:val="00791F6C"/>
    <w:rsid w:val="00791F78"/>
    <w:rsid w:val="00793210"/>
    <w:rsid w:val="00793349"/>
    <w:rsid w:val="00793767"/>
    <w:rsid w:val="0079377F"/>
    <w:rsid w:val="00793AFB"/>
    <w:rsid w:val="00793EEA"/>
    <w:rsid w:val="00795336"/>
    <w:rsid w:val="00795B0C"/>
    <w:rsid w:val="007965CE"/>
    <w:rsid w:val="00796A8D"/>
    <w:rsid w:val="00796FB0"/>
    <w:rsid w:val="00797C85"/>
    <w:rsid w:val="007A0493"/>
    <w:rsid w:val="007A1667"/>
    <w:rsid w:val="007A17FB"/>
    <w:rsid w:val="007A1A97"/>
    <w:rsid w:val="007A1D22"/>
    <w:rsid w:val="007A2891"/>
    <w:rsid w:val="007A28D0"/>
    <w:rsid w:val="007A3104"/>
    <w:rsid w:val="007A3287"/>
    <w:rsid w:val="007A3870"/>
    <w:rsid w:val="007A3E97"/>
    <w:rsid w:val="007A477B"/>
    <w:rsid w:val="007A5099"/>
    <w:rsid w:val="007A5CE7"/>
    <w:rsid w:val="007A66FA"/>
    <w:rsid w:val="007A718C"/>
    <w:rsid w:val="007A7398"/>
    <w:rsid w:val="007A7523"/>
    <w:rsid w:val="007A75A4"/>
    <w:rsid w:val="007B1D1F"/>
    <w:rsid w:val="007B1E66"/>
    <w:rsid w:val="007B20EB"/>
    <w:rsid w:val="007B31F5"/>
    <w:rsid w:val="007B32C8"/>
    <w:rsid w:val="007B3579"/>
    <w:rsid w:val="007B52E4"/>
    <w:rsid w:val="007B7605"/>
    <w:rsid w:val="007B7AF2"/>
    <w:rsid w:val="007C0BC1"/>
    <w:rsid w:val="007C1008"/>
    <w:rsid w:val="007C1DBA"/>
    <w:rsid w:val="007C224B"/>
    <w:rsid w:val="007C3F7A"/>
    <w:rsid w:val="007C4FFC"/>
    <w:rsid w:val="007C50C0"/>
    <w:rsid w:val="007C5A85"/>
    <w:rsid w:val="007C5D72"/>
    <w:rsid w:val="007C5FB1"/>
    <w:rsid w:val="007C7310"/>
    <w:rsid w:val="007D12B1"/>
    <w:rsid w:val="007D1410"/>
    <w:rsid w:val="007D1989"/>
    <w:rsid w:val="007D227E"/>
    <w:rsid w:val="007D2A94"/>
    <w:rsid w:val="007D2ACD"/>
    <w:rsid w:val="007D2CA2"/>
    <w:rsid w:val="007D33F5"/>
    <w:rsid w:val="007D3D58"/>
    <w:rsid w:val="007D4137"/>
    <w:rsid w:val="007D4CBA"/>
    <w:rsid w:val="007D5CAC"/>
    <w:rsid w:val="007D5DAD"/>
    <w:rsid w:val="007D65CD"/>
    <w:rsid w:val="007D7923"/>
    <w:rsid w:val="007E0BD5"/>
    <w:rsid w:val="007E220A"/>
    <w:rsid w:val="007E2A16"/>
    <w:rsid w:val="007E32E4"/>
    <w:rsid w:val="007E36E1"/>
    <w:rsid w:val="007E3B46"/>
    <w:rsid w:val="007E53F9"/>
    <w:rsid w:val="007E623D"/>
    <w:rsid w:val="007E654A"/>
    <w:rsid w:val="007E6589"/>
    <w:rsid w:val="007E6F32"/>
    <w:rsid w:val="007E6FDF"/>
    <w:rsid w:val="007E766E"/>
    <w:rsid w:val="007E7ED7"/>
    <w:rsid w:val="007F17AB"/>
    <w:rsid w:val="007F254C"/>
    <w:rsid w:val="007F2710"/>
    <w:rsid w:val="007F2761"/>
    <w:rsid w:val="007F35FA"/>
    <w:rsid w:val="007F3ED1"/>
    <w:rsid w:val="007F43F5"/>
    <w:rsid w:val="007F471B"/>
    <w:rsid w:val="007F4C5D"/>
    <w:rsid w:val="007F51E9"/>
    <w:rsid w:val="007F51F2"/>
    <w:rsid w:val="007F595B"/>
    <w:rsid w:val="007F5E7A"/>
    <w:rsid w:val="007F695F"/>
    <w:rsid w:val="007F6F40"/>
    <w:rsid w:val="007F7206"/>
    <w:rsid w:val="007F755A"/>
    <w:rsid w:val="007F7612"/>
    <w:rsid w:val="007F7C2D"/>
    <w:rsid w:val="00800A8D"/>
    <w:rsid w:val="00800EE1"/>
    <w:rsid w:val="00801B47"/>
    <w:rsid w:val="00801CA8"/>
    <w:rsid w:val="008020A3"/>
    <w:rsid w:val="00802626"/>
    <w:rsid w:val="008028D5"/>
    <w:rsid w:val="00802F71"/>
    <w:rsid w:val="00802FE6"/>
    <w:rsid w:val="0080329A"/>
    <w:rsid w:val="0080366B"/>
    <w:rsid w:val="008047F4"/>
    <w:rsid w:val="00804993"/>
    <w:rsid w:val="008049C1"/>
    <w:rsid w:val="0080546C"/>
    <w:rsid w:val="00805641"/>
    <w:rsid w:val="00805E0D"/>
    <w:rsid w:val="00805EAC"/>
    <w:rsid w:val="00805F06"/>
    <w:rsid w:val="00806795"/>
    <w:rsid w:val="00810B74"/>
    <w:rsid w:val="00810E02"/>
    <w:rsid w:val="00811819"/>
    <w:rsid w:val="0081193D"/>
    <w:rsid w:val="008124D2"/>
    <w:rsid w:val="00812C93"/>
    <w:rsid w:val="00813021"/>
    <w:rsid w:val="0081304C"/>
    <w:rsid w:val="0081381D"/>
    <w:rsid w:val="0081386A"/>
    <w:rsid w:val="00814CB2"/>
    <w:rsid w:val="00814EFB"/>
    <w:rsid w:val="00815291"/>
    <w:rsid w:val="00815854"/>
    <w:rsid w:val="00815C6B"/>
    <w:rsid w:val="00816FB6"/>
    <w:rsid w:val="008178D7"/>
    <w:rsid w:val="00817909"/>
    <w:rsid w:val="00817A0C"/>
    <w:rsid w:val="00817A19"/>
    <w:rsid w:val="00817A5E"/>
    <w:rsid w:val="00817D34"/>
    <w:rsid w:val="00820EF2"/>
    <w:rsid w:val="00820FD8"/>
    <w:rsid w:val="00820FDB"/>
    <w:rsid w:val="00821F50"/>
    <w:rsid w:val="00821FE5"/>
    <w:rsid w:val="0082211E"/>
    <w:rsid w:val="0082228E"/>
    <w:rsid w:val="008225E3"/>
    <w:rsid w:val="0082262F"/>
    <w:rsid w:val="00822A93"/>
    <w:rsid w:val="00822BF5"/>
    <w:rsid w:val="00822C3E"/>
    <w:rsid w:val="00822D00"/>
    <w:rsid w:val="008239E8"/>
    <w:rsid w:val="00823D4B"/>
    <w:rsid w:val="00824217"/>
    <w:rsid w:val="0082496F"/>
    <w:rsid w:val="00824AC5"/>
    <w:rsid w:val="00824C41"/>
    <w:rsid w:val="008258F9"/>
    <w:rsid w:val="008301B8"/>
    <w:rsid w:val="008308B2"/>
    <w:rsid w:val="00831888"/>
    <w:rsid w:val="00831A72"/>
    <w:rsid w:val="008323FA"/>
    <w:rsid w:val="008325CA"/>
    <w:rsid w:val="008328D2"/>
    <w:rsid w:val="008331E2"/>
    <w:rsid w:val="00833629"/>
    <w:rsid w:val="0083370B"/>
    <w:rsid w:val="008340EE"/>
    <w:rsid w:val="00834220"/>
    <w:rsid w:val="00834BB8"/>
    <w:rsid w:val="00835245"/>
    <w:rsid w:val="00836BF8"/>
    <w:rsid w:val="0083706F"/>
    <w:rsid w:val="00837E6E"/>
    <w:rsid w:val="00837EA4"/>
    <w:rsid w:val="0084008B"/>
    <w:rsid w:val="00841021"/>
    <w:rsid w:val="00841326"/>
    <w:rsid w:val="00842171"/>
    <w:rsid w:val="00842A44"/>
    <w:rsid w:val="0084342C"/>
    <w:rsid w:val="0084356D"/>
    <w:rsid w:val="0084399C"/>
    <w:rsid w:val="0084413B"/>
    <w:rsid w:val="00844C04"/>
    <w:rsid w:val="008465AA"/>
    <w:rsid w:val="008468FF"/>
    <w:rsid w:val="00846FC4"/>
    <w:rsid w:val="00847344"/>
    <w:rsid w:val="00847553"/>
    <w:rsid w:val="00847D9F"/>
    <w:rsid w:val="00850050"/>
    <w:rsid w:val="0085041D"/>
    <w:rsid w:val="00850DD7"/>
    <w:rsid w:val="008512DF"/>
    <w:rsid w:val="00851785"/>
    <w:rsid w:val="00851A2D"/>
    <w:rsid w:val="00851A5F"/>
    <w:rsid w:val="00852429"/>
    <w:rsid w:val="00852859"/>
    <w:rsid w:val="0085303D"/>
    <w:rsid w:val="008530AB"/>
    <w:rsid w:val="00853A88"/>
    <w:rsid w:val="008547E3"/>
    <w:rsid w:val="00855342"/>
    <w:rsid w:val="00856D28"/>
    <w:rsid w:val="00857C9A"/>
    <w:rsid w:val="008605B4"/>
    <w:rsid w:val="00860FB0"/>
    <w:rsid w:val="008623F8"/>
    <w:rsid w:val="00862C8C"/>
    <w:rsid w:val="0086308A"/>
    <w:rsid w:val="008648AE"/>
    <w:rsid w:val="0086522D"/>
    <w:rsid w:val="00865823"/>
    <w:rsid w:val="00865DBB"/>
    <w:rsid w:val="00866C3D"/>
    <w:rsid w:val="00866FF4"/>
    <w:rsid w:val="00867317"/>
    <w:rsid w:val="008700FA"/>
    <w:rsid w:val="00870538"/>
    <w:rsid w:val="00871862"/>
    <w:rsid w:val="008722E0"/>
    <w:rsid w:val="00872734"/>
    <w:rsid w:val="00872968"/>
    <w:rsid w:val="00873692"/>
    <w:rsid w:val="00873785"/>
    <w:rsid w:val="00873856"/>
    <w:rsid w:val="00873994"/>
    <w:rsid w:val="00873ED6"/>
    <w:rsid w:val="00874578"/>
    <w:rsid w:val="00874C8D"/>
    <w:rsid w:val="00874DAF"/>
    <w:rsid w:val="00875AB9"/>
    <w:rsid w:val="008768AB"/>
    <w:rsid w:val="00876CCE"/>
    <w:rsid w:val="008770FC"/>
    <w:rsid w:val="00877D47"/>
    <w:rsid w:val="008806AB"/>
    <w:rsid w:val="00880967"/>
    <w:rsid w:val="00880DEC"/>
    <w:rsid w:val="00881051"/>
    <w:rsid w:val="008811D6"/>
    <w:rsid w:val="00881FF6"/>
    <w:rsid w:val="00882330"/>
    <w:rsid w:val="008833C2"/>
    <w:rsid w:val="00884220"/>
    <w:rsid w:val="008848DD"/>
    <w:rsid w:val="00884CBE"/>
    <w:rsid w:val="00884DAB"/>
    <w:rsid w:val="00884E10"/>
    <w:rsid w:val="0088585A"/>
    <w:rsid w:val="00885908"/>
    <w:rsid w:val="00885A44"/>
    <w:rsid w:val="0088627C"/>
    <w:rsid w:val="00886603"/>
    <w:rsid w:val="008869C0"/>
    <w:rsid w:val="0088752E"/>
    <w:rsid w:val="00887D4B"/>
    <w:rsid w:val="00890894"/>
    <w:rsid w:val="00890A52"/>
    <w:rsid w:val="008913E6"/>
    <w:rsid w:val="008916CA"/>
    <w:rsid w:val="00891C32"/>
    <w:rsid w:val="00891F47"/>
    <w:rsid w:val="0089208D"/>
    <w:rsid w:val="00892E00"/>
    <w:rsid w:val="00893173"/>
    <w:rsid w:val="00893747"/>
    <w:rsid w:val="00894295"/>
    <w:rsid w:val="008947DB"/>
    <w:rsid w:val="00894CE6"/>
    <w:rsid w:val="00894F62"/>
    <w:rsid w:val="00895564"/>
    <w:rsid w:val="00895633"/>
    <w:rsid w:val="008956A3"/>
    <w:rsid w:val="00896119"/>
    <w:rsid w:val="008964A0"/>
    <w:rsid w:val="008967D4"/>
    <w:rsid w:val="00896815"/>
    <w:rsid w:val="00896AE4"/>
    <w:rsid w:val="008970F2"/>
    <w:rsid w:val="008976D4"/>
    <w:rsid w:val="00897ADC"/>
    <w:rsid w:val="008A03D7"/>
    <w:rsid w:val="008A137D"/>
    <w:rsid w:val="008A232D"/>
    <w:rsid w:val="008A2345"/>
    <w:rsid w:val="008A2625"/>
    <w:rsid w:val="008A371E"/>
    <w:rsid w:val="008A59EF"/>
    <w:rsid w:val="008A5B73"/>
    <w:rsid w:val="008A5DF5"/>
    <w:rsid w:val="008A6246"/>
    <w:rsid w:val="008A6366"/>
    <w:rsid w:val="008A6CFA"/>
    <w:rsid w:val="008A766A"/>
    <w:rsid w:val="008A7A07"/>
    <w:rsid w:val="008A7D03"/>
    <w:rsid w:val="008B0100"/>
    <w:rsid w:val="008B0E15"/>
    <w:rsid w:val="008B252A"/>
    <w:rsid w:val="008B299F"/>
    <w:rsid w:val="008B2AF2"/>
    <w:rsid w:val="008B2F64"/>
    <w:rsid w:val="008B3308"/>
    <w:rsid w:val="008B3D5F"/>
    <w:rsid w:val="008B5542"/>
    <w:rsid w:val="008B5860"/>
    <w:rsid w:val="008B6290"/>
    <w:rsid w:val="008B6AD5"/>
    <w:rsid w:val="008B7888"/>
    <w:rsid w:val="008C0651"/>
    <w:rsid w:val="008C0831"/>
    <w:rsid w:val="008C0C7E"/>
    <w:rsid w:val="008C1549"/>
    <w:rsid w:val="008C1E41"/>
    <w:rsid w:val="008C2B97"/>
    <w:rsid w:val="008C3078"/>
    <w:rsid w:val="008C4BB6"/>
    <w:rsid w:val="008C4C3D"/>
    <w:rsid w:val="008C4E10"/>
    <w:rsid w:val="008C55B1"/>
    <w:rsid w:val="008C67CB"/>
    <w:rsid w:val="008D01C9"/>
    <w:rsid w:val="008D03E7"/>
    <w:rsid w:val="008D076F"/>
    <w:rsid w:val="008D0B86"/>
    <w:rsid w:val="008D1BCE"/>
    <w:rsid w:val="008D2522"/>
    <w:rsid w:val="008D35A4"/>
    <w:rsid w:val="008D368C"/>
    <w:rsid w:val="008D43B2"/>
    <w:rsid w:val="008D44F3"/>
    <w:rsid w:val="008D44F7"/>
    <w:rsid w:val="008D47BA"/>
    <w:rsid w:val="008D4B75"/>
    <w:rsid w:val="008D654E"/>
    <w:rsid w:val="008D6C1E"/>
    <w:rsid w:val="008D6D8F"/>
    <w:rsid w:val="008E0700"/>
    <w:rsid w:val="008E07D1"/>
    <w:rsid w:val="008E1BB7"/>
    <w:rsid w:val="008E1CD9"/>
    <w:rsid w:val="008E231E"/>
    <w:rsid w:val="008E26C9"/>
    <w:rsid w:val="008E2CAD"/>
    <w:rsid w:val="008E3044"/>
    <w:rsid w:val="008E3A61"/>
    <w:rsid w:val="008E50F1"/>
    <w:rsid w:val="008E55D3"/>
    <w:rsid w:val="008E64BC"/>
    <w:rsid w:val="008E6D53"/>
    <w:rsid w:val="008E70AF"/>
    <w:rsid w:val="008E741B"/>
    <w:rsid w:val="008E788A"/>
    <w:rsid w:val="008E7A1E"/>
    <w:rsid w:val="008E7D60"/>
    <w:rsid w:val="008F022B"/>
    <w:rsid w:val="008F0DC9"/>
    <w:rsid w:val="008F101E"/>
    <w:rsid w:val="008F13C1"/>
    <w:rsid w:val="008F17CB"/>
    <w:rsid w:val="008F2826"/>
    <w:rsid w:val="008F2FE2"/>
    <w:rsid w:val="008F2FF0"/>
    <w:rsid w:val="008F386F"/>
    <w:rsid w:val="008F40AD"/>
    <w:rsid w:val="008F45A6"/>
    <w:rsid w:val="008F4E4E"/>
    <w:rsid w:val="008F65B2"/>
    <w:rsid w:val="008F6631"/>
    <w:rsid w:val="008F66E5"/>
    <w:rsid w:val="008F66E9"/>
    <w:rsid w:val="008F67E8"/>
    <w:rsid w:val="008F683D"/>
    <w:rsid w:val="008F6A7C"/>
    <w:rsid w:val="008F6E8A"/>
    <w:rsid w:val="008F6F97"/>
    <w:rsid w:val="008F734E"/>
    <w:rsid w:val="008F78CA"/>
    <w:rsid w:val="009001C8"/>
    <w:rsid w:val="00901321"/>
    <w:rsid w:val="009021AF"/>
    <w:rsid w:val="00902253"/>
    <w:rsid w:val="00902C7E"/>
    <w:rsid w:val="009034C5"/>
    <w:rsid w:val="00903D5F"/>
    <w:rsid w:val="00903F62"/>
    <w:rsid w:val="009040D1"/>
    <w:rsid w:val="0090415A"/>
    <w:rsid w:val="0090486B"/>
    <w:rsid w:val="00904EA2"/>
    <w:rsid w:val="0090548A"/>
    <w:rsid w:val="009055CC"/>
    <w:rsid w:val="009059E7"/>
    <w:rsid w:val="00906306"/>
    <w:rsid w:val="00907B4F"/>
    <w:rsid w:val="00910DF3"/>
    <w:rsid w:val="0091159F"/>
    <w:rsid w:val="00911837"/>
    <w:rsid w:val="00911EF9"/>
    <w:rsid w:val="009121CA"/>
    <w:rsid w:val="00912330"/>
    <w:rsid w:val="00912394"/>
    <w:rsid w:val="009136DD"/>
    <w:rsid w:val="009136E8"/>
    <w:rsid w:val="00913D6E"/>
    <w:rsid w:val="00913F07"/>
    <w:rsid w:val="0091585D"/>
    <w:rsid w:val="009168CA"/>
    <w:rsid w:val="00916D6B"/>
    <w:rsid w:val="009200B4"/>
    <w:rsid w:val="009201FB"/>
    <w:rsid w:val="00920A30"/>
    <w:rsid w:val="00920CC5"/>
    <w:rsid w:val="00920D44"/>
    <w:rsid w:val="00921B8A"/>
    <w:rsid w:val="009227F0"/>
    <w:rsid w:val="00922B38"/>
    <w:rsid w:val="00922E7A"/>
    <w:rsid w:val="00922F3C"/>
    <w:rsid w:val="00923F40"/>
    <w:rsid w:val="009240D8"/>
    <w:rsid w:val="009242EA"/>
    <w:rsid w:val="009246BC"/>
    <w:rsid w:val="00924CD1"/>
    <w:rsid w:val="00925392"/>
    <w:rsid w:val="00925B00"/>
    <w:rsid w:val="00925D73"/>
    <w:rsid w:val="00925FAE"/>
    <w:rsid w:val="0092669D"/>
    <w:rsid w:val="00926709"/>
    <w:rsid w:val="00926E1C"/>
    <w:rsid w:val="009274C4"/>
    <w:rsid w:val="00927547"/>
    <w:rsid w:val="00927EB0"/>
    <w:rsid w:val="009311EB"/>
    <w:rsid w:val="00932911"/>
    <w:rsid w:val="009331A3"/>
    <w:rsid w:val="00933256"/>
    <w:rsid w:val="00933439"/>
    <w:rsid w:val="0093443F"/>
    <w:rsid w:val="00934938"/>
    <w:rsid w:val="0093575B"/>
    <w:rsid w:val="00935D7C"/>
    <w:rsid w:val="00935F5E"/>
    <w:rsid w:val="0093631A"/>
    <w:rsid w:val="009369EF"/>
    <w:rsid w:val="00936BCF"/>
    <w:rsid w:val="00936DB1"/>
    <w:rsid w:val="00936DBE"/>
    <w:rsid w:val="00937A78"/>
    <w:rsid w:val="00937C76"/>
    <w:rsid w:val="0094019C"/>
    <w:rsid w:val="009410C2"/>
    <w:rsid w:val="009411ED"/>
    <w:rsid w:val="00941578"/>
    <w:rsid w:val="009419D9"/>
    <w:rsid w:val="00942806"/>
    <w:rsid w:val="00943051"/>
    <w:rsid w:val="009434DC"/>
    <w:rsid w:val="00943B9D"/>
    <w:rsid w:val="00943E87"/>
    <w:rsid w:val="009445C2"/>
    <w:rsid w:val="009448D8"/>
    <w:rsid w:val="0094685A"/>
    <w:rsid w:val="009472D0"/>
    <w:rsid w:val="00947D82"/>
    <w:rsid w:val="00950A92"/>
    <w:rsid w:val="00951223"/>
    <w:rsid w:val="00951503"/>
    <w:rsid w:val="00951688"/>
    <w:rsid w:val="00951C89"/>
    <w:rsid w:val="00953223"/>
    <w:rsid w:val="00953D1F"/>
    <w:rsid w:val="0095409A"/>
    <w:rsid w:val="00954441"/>
    <w:rsid w:val="00954902"/>
    <w:rsid w:val="009552FF"/>
    <w:rsid w:val="00955A51"/>
    <w:rsid w:val="009563B2"/>
    <w:rsid w:val="00956F1A"/>
    <w:rsid w:val="009615EB"/>
    <w:rsid w:val="00961750"/>
    <w:rsid w:val="0096248B"/>
    <w:rsid w:val="0096258C"/>
    <w:rsid w:val="00962658"/>
    <w:rsid w:val="00962A5B"/>
    <w:rsid w:val="00963370"/>
    <w:rsid w:val="009638EB"/>
    <w:rsid w:val="00963AF5"/>
    <w:rsid w:val="009640C3"/>
    <w:rsid w:val="00964532"/>
    <w:rsid w:val="0096516F"/>
    <w:rsid w:val="009655E2"/>
    <w:rsid w:val="0096590D"/>
    <w:rsid w:val="00965E08"/>
    <w:rsid w:val="00966013"/>
    <w:rsid w:val="009661AB"/>
    <w:rsid w:val="0096650E"/>
    <w:rsid w:val="0096667B"/>
    <w:rsid w:val="00966F3D"/>
    <w:rsid w:val="009678A4"/>
    <w:rsid w:val="00967ED4"/>
    <w:rsid w:val="00970F5E"/>
    <w:rsid w:val="00971217"/>
    <w:rsid w:val="009715FC"/>
    <w:rsid w:val="00971675"/>
    <w:rsid w:val="00971A89"/>
    <w:rsid w:val="0097215C"/>
    <w:rsid w:val="0097229F"/>
    <w:rsid w:val="0097271B"/>
    <w:rsid w:val="00972C5F"/>
    <w:rsid w:val="00973475"/>
    <w:rsid w:val="00973647"/>
    <w:rsid w:val="00973A63"/>
    <w:rsid w:val="00973AF4"/>
    <w:rsid w:val="00973ECA"/>
    <w:rsid w:val="0097462E"/>
    <w:rsid w:val="00974A2C"/>
    <w:rsid w:val="009751E9"/>
    <w:rsid w:val="009755C4"/>
    <w:rsid w:val="00975FFC"/>
    <w:rsid w:val="00976298"/>
    <w:rsid w:val="00980009"/>
    <w:rsid w:val="009804EC"/>
    <w:rsid w:val="00980619"/>
    <w:rsid w:val="00980A18"/>
    <w:rsid w:val="00980D83"/>
    <w:rsid w:val="009815A7"/>
    <w:rsid w:val="00981983"/>
    <w:rsid w:val="00982359"/>
    <w:rsid w:val="009832B2"/>
    <w:rsid w:val="00985062"/>
    <w:rsid w:val="00985120"/>
    <w:rsid w:val="00985425"/>
    <w:rsid w:val="00986059"/>
    <w:rsid w:val="00986947"/>
    <w:rsid w:val="009871DB"/>
    <w:rsid w:val="00987362"/>
    <w:rsid w:val="00990AA3"/>
    <w:rsid w:val="009913F0"/>
    <w:rsid w:val="00993AB2"/>
    <w:rsid w:val="00993C00"/>
    <w:rsid w:val="00993E8D"/>
    <w:rsid w:val="0099449A"/>
    <w:rsid w:val="00994517"/>
    <w:rsid w:val="00994B96"/>
    <w:rsid w:val="00994F30"/>
    <w:rsid w:val="00995184"/>
    <w:rsid w:val="009952D1"/>
    <w:rsid w:val="009956AA"/>
    <w:rsid w:val="009959B6"/>
    <w:rsid w:val="00995BAF"/>
    <w:rsid w:val="00995DEC"/>
    <w:rsid w:val="00996A5E"/>
    <w:rsid w:val="00996FF1"/>
    <w:rsid w:val="009A0DFD"/>
    <w:rsid w:val="009A1C6E"/>
    <w:rsid w:val="009A1DA9"/>
    <w:rsid w:val="009A1EBB"/>
    <w:rsid w:val="009A2028"/>
    <w:rsid w:val="009A3DB9"/>
    <w:rsid w:val="009A40AB"/>
    <w:rsid w:val="009A53D4"/>
    <w:rsid w:val="009A5BC4"/>
    <w:rsid w:val="009A5EB6"/>
    <w:rsid w:val="009A6A02"/>
    <w:rsid w:val="009A6B40"/>
    <w:rsid w:val="009A6D9A"/>
    <w:rsid w:val="009A7231"/>
    <w:rsid w:val="009A7439"/>
    <w:rsid w:val="009A7455"/>
    <w:rsid w:val="009A7A11"/>
    <w:rsid w:val="009A7AED"/>
    <w:rsid w:val="009B062C"/>
    <w:rsid w:val="009B07CC"/>
    <w:rsid w:val="009B1194"/>
    <w:rsid w:val="009B3868"/>
    <w:rsid w:val="009B3FF3"/>
    <w:rsid w:val="009B40B0"/>
    <w:rsid w:val="009B45CA"/>
    <w:rsid w:val="009B4C50"/>
    <w:rsid w:val="009B52E2"/>
    <w:rsid w:val="009B5A99"/>
    <w:rsid w:val="009B5BB5"/>
    <w:rsid w:val="009B5E28"/>
    <w:rsid w:val="009B687D"/>
    <w:rsid w:val="009B6BA2"/>
    <w:rsid w:val="009B72E4"/>
    <w:rsid w:val="009B74E1"/>
    <w:rsid w:val="009C0903"/>
    <w:rsid w:val="009C0EDF"/>
    <w:rsid w:val="009C12BE"/>
    <w:rsid w:val="009C160A"/>
    <w:rsid w:val="009C1CAE"/>
    <w:rsid w:val="009C2453"/>
    <w:rsid w:val="009C2F49"/>
    <w:rsid w:val="009C3154"/>
    <w:rsid w:val="009C48D1"/>
    <w:rsid w:val="009C4C12"/>
    <w:rsid w:val="009C4E96"/>
    <w:rsid w:val="009C5601"/>
    <w:rsid w:val="009C568D"/>
    <w:rsid w:val="009C5ACB"/>
    <w:rsid w:val="009C5CED"/>
    <w:rsid w:val="009C6529"/>
    <w:rsid w:val="009C7911"/>
    <w:rsid w:val="009D1137"/>
    <w:rsid w:val="009D1982"/>
    <w:rsid w:val="009D1C82"/>
    <w:rsid w:val="009D28BD"/>
    <w:rsid w:val="009D2D73"/>
    <w:rsid w:val="009D3B9E"/>
    <w:rsid w:val="009D499B"/>
    <w:rsid w:val="009D585A"/>
    <w:rsid w:val="009D6246"/>
    <w:rsid w:val="009D69E3"/>
    <w:rsid w:val="009D73D7"/>
    <w:rsid w:val="009D78B3"/>
    <w:rsid w:val="009D7C41"/>
    <w:rsid w:val="009D7FDD"/>
    <w:rsid w:val="009E0659"/>
    <w:rsid w:val="009E08F6"/>
    <w:rsid w:val="009E139F"/>
    <w:rsid w:val="009E27D8"/>
    <w:rsid w:val="009E2B98"/>
    <w:rsid w:val="009E2BA7"/>
    <w:rsid w:val="009E335E"/>
    <w:rsid w:val="009E4158"/>
    <w:rsid w:val="009E4193"/>
    <w:rsid w:val="009E487C"/>
    <w:rsid w:val="009E49C5"/>
    <w:rsid w:val="009E4C86"/>
    <w:rsid w:val="009E50DB"/>
    <w:rsid w:val="009E5947"/>
    <w:rsid w:val="009E5E54"/>
    <w:rsid w:val="009E6434"/>
    <w:rsid w:val="009E6586"/>
    <w:rsid w:val="009E7400"/>
    <w:rsid w:val="009E7A4E"/>
    <w:rsid w:val="009F038B"/>
    <w:rsid w:val="009F0FB5"/>
    <w:rsid w:val="009F11C5"/>
    <w:rsid w:val="009F1A77"/>
    <w:rsid w:val="009F1C1B"/>
    <w:rsid w:val="009F2AD5"/>
    <w:rsid w:val="009F2B31"/>
    <w:rsid w:val="009F32C2"/>
    <w:rsid w:val="009F33B8"/>
    <w:rsid w:val="009F406C"/>
    <w:rsid w:val="009F4252"/>
    <w:rsid w:val="009F44DE"/>
    <w:rsid w:val="009F52D9"/>
    <w:rsid w:val="009F572E"/>
    <w:rsid w:val="009F5D40"/>
    <w:rsid w:val="009F6B95"/>
    <w:rsid w:val="009F6CB3"/>
    <w:rsid w:val="009F7113"/>
    <w:rsid w:val="009F782F"/>
    <w:rsid w:val="00A009B0"/>
    <w:rsid w:val="00A01447"/>
    <w:rsid w:val="00A01A5D"/>
    <w:rsid w:val="00A02983"/>
    <w:rsid w:val="00A0343F"/>
    <w:rsid w:val="00A03EBC"/>
    <w:rsid w:val="00A045DC"/>
    <w:rsid w:val="00A05385"/>
    <w:rsid w:val="00A05AC3"/>
    <w:rsid w:val="00A067C6"/>
    <w:rsid w:val="00A072FD"/>
    <w:rsid w:val="00A07631"/>
    <w:rsid w:val="00A0793E"/>
    <w:rsid w:val="00A07AC0"/>
    <w:rsid w:val="00A07F29"/>
    <w:rsid w:val="00A1117F"/>
    <w:rsid w:val="00A11184"/>
    <w:rsid w:val="00A11A17"/>
    <w:rsid w:val="00A11DE4"/>
    <w:rsid w:val="00A11EF9"/>
    <w:rsid w:val="00A11F00"/>
    <w:rsid w:val="00A1252D"/>
    <w:rsid w:val="00A130BC"/>
    <w:rsid w:val="00A1320E"/>
    <w:rsid w:val="00A134AA"/>
    <w:rsid w:val="00A13F4C"/>
    <w:rsid w:val="00A14577"/>
    <w:rsid w:val="00A14BBD"/>
    <w:rsid w:val="00A1511C"/>
    <w:rsid w:val="00A15499"/>
    <w:rsid w:val="00A15D73"/>
    <w:rsid w:val="00A204EA"/>
    <w:rsid w:val="00A21C8F"/>
    <w:rsid w:val="00A21FBE"/>
    <w:rsid w:val="00A2230E"/>
    <w:rsid w:val="00A227B5"/>
    <w:rsid w:val="00A2282D"/>
    <w:rsid w:val="00A22D23"/>
    <w:rsid w:val="00A22DEE"/>
    <w:rsid w:val="00A236E9"/>
    <w:rsid w:val="00A2377A"/>
    <w:rsid w:val="00A2483F"/>
    <w:rsid w:val="00A24DCA"/>
    <w:rsid w:val="00A250FB"/>
    <w:rsid w:val="00A258A7"/>
    <w:rsid w:val="00A25F2B"/>
    <w:rsid w:val="00A26593"/>
    <w:rsid w:val="00A26ADF"/>
    <w:rsid w:val="00A26B30"/>
    <w:rsid w:val="00A27E6A"/>
    <w:rsid w:val="00A307C7"/>
    <w:rsid w:val="00A30BC1"/>
    <w:rsid w:val="00A32711"/>
    <w:rsid w:val="00A33B72"/>
    <w:rsid w:val="00A34EDE"/>
    <w:rsid w:val="00A354A2"/>
    <w:rsid w:val="00A35F8B"/>
    <w:rsid w:val="00A36D2A"/>
    <w:rsid w:val="00A37A07"/>
    <w:rsid w:val="00A4056F"/>
    <w:rsid w:val="00A410AE"/>
    <w:rsid w:val="00A42FCD"/>
    <w:rsid w:val="00A43226"/>
    <w:rsid w:val="00A4426A"/>
    <w:rsid w:val="00A4436B"/>
    <w:rsid w:val="00A4545E"/>
    <w:rsid w:val="00A46240"/>
    <w:rsid w:val="00A46941"/>
    <w:rsid w:val="00A46AAF"/>
    <w:rsid w:val="00A472F2"/>
    <w:rsid w:val="00A4754F"/>
    <w:rsid w:val="00A47878"/>
    <w:rsid w:val="00A51D7A"/>
    <w:rsid w:val="00A51F2C"/>
    <w:rsid w:val="00A521B8"/>
    <w:rsid w:val="00A5236F"/>
    <w:rsid w:val="00A52C2D"/>
    <w:rsid w:val="00A52E57"/>
    <w:rsid w:val="00A53640"/>
    <w:rsid w:val="00A53655"/>
    <w:rsid w:val="00A54064"/>
    <w:rsid w:val="00A54609"/>
    <w:rsid w:val="00A54656"/>
    <w:rsid w:val="00A54C85"/>
    <w:rsid w:val="00A552FA"/>
    <w:rsid w:val="00A56033"/>
    <w:rsid w:val="00A56822"/>
    <w:rsid w:val="00A56CF8"/>
    <w:rsid w:val="00A56D02"/>
    <w:rsid w:val="00A57333"/>
    <w:rsid w:val="00A5749A"/>
    <w:rsid w:val="00A604D6"/>
    <w:rsid w:val="00A61CCC"/>
    <w:rsid w:val="00A62846"/>
    <w:rsid w:val="00A62CF5"/>
    <w:rsid w:val="00A63865"/>
    <w:rsid w:val="00A63F84"/>
    <w:rsid w:val="00A64CEA"/>
    <w:rsid w:val="00A652C3"/>
    <w:rsid w:val="00A65799"/>
    <w:rsid w:val="00A66140"/>
    <w:rsid w:val="00A661C8"/>
    <w:rsid w:val="00A663F0"/>
    <w:rsid w:val="00A665CC"/>
    <w:rsid w:val="00A675CE"/>
    <w:rsid w:val="00A67813"/>
    <w:rsid w:val="00A67CF8"/>
    <w:rsid w:val="00A67E36"/>
    <w:rsid w:val="00A70170"/>
    <w:rsid w:val="00A70715"/>
    <w:rsid w:val="00A70AD2"/>
    <w:rsid w:val="00A70C41"/>
    <w:rsid w:val="00A70FF3"/>
    <w:rsid w:val="00A71453"/>
    <w:rsid w:val="00A71925"/>
    <w:rsid w:val="00A71EBB"/>
    <w:rsid w:val="00A73D4B"/>
    <w:rsid w:val="00A73DDD"/>
    <w:rsid w:val="00A73FCD"/>
    <w:rsid w:val="00A74993"/>
    <w:rsid w:val="00A757C1"/>
    <w:rsid w:val="00A76377"/>
    <w:rsid w:val="00A765F0"/>
    <w:rsid w:val="00A76C46"/>
    <w:rsid w:val="00A77314"/>
    <w:rsid w:val="00A77F92"/>
    <w:rsid w:val="00A77FCA"/>
    <w:rsid w:val="00A819D8"/>
    <w:rsid w:val="00A81A2F"/>
    <w:rsid w:val="00A81C01"/>
    <w:rsid w:val="00A81CFC"/>
    <w:rsid w:val="00A827C4"/>
    <w:rsid w:val="00A828F1"/>
    <w:rsid w:val="00A830A8"/>
    <w:rsid w:val="00A8330A"/>
    <w:rsid w:val="00A833C1"/>
    <w:rsid w:val="00A84818"/>
    <w:rsid w:val="00A85AE5"/>
    <w:rsid w:val="00A85EAF"/>
    <w:rsid w:val="00A868C3"/>
    <w:rsid w:val="00A87189"/>
    <w:rsid w:val="00A87573"/>
    <w:rsid w:val="00A87AED"/>
    <w:rsid w:val="00A907F4"/>
    <w:rsid w:val="00A90D7C"/>
    <w:rsid w:val="00A90FFA"/>
    <w:rsid w:val="00A9153B"/>
    <w:rsid w:val="00A9198E"/>
    <w:rsid w:val="00A94402"/>
    <w:rsid w:val="00A953BB"/>
    <w:rsid w:val="00A96509"/>
    <w:rsid w:val="00A966C9"/>
    <w:rsid w:val="00A96A01"/>
    <w:rsid w:val="00A96E76"/>
    <w:rsid w:val="00A970EF"/>
    <w:rsid w:val="00A97366"/>
    <w:rsid w:val="00AA0BD0"/>
    <w:rsid w:val="00AA1829"/>
    <w:rsid w:val="00AA2444"/>
    <w:rsid w:val="00AA33E6"/>
    <w:rsid w:val="00AA341E"/>
    <w:rsid w:val="00AA44E7"/>
    <w:rsid w:val="00AA470D"/>
    <w:rsid w:val="00AA5190"/>
    <w:rsid w:val="00AA5339"/>
    <w:rsid w:val="00AA5689"/>
    <w:rsid w:val="00AA58D5"/>
    <w:rsid w:val="00AA5FB7"/>
    <w:rsid w:val="00AA63EF"/>
    <w:rsid w:val="00AA6445"/>
    <w:rsid w:val="00AA6B9E"/>
    <w:rsid w:val="00AA7834"/>
    <w:rsid w:val="00AA7DFB"/>
    <w:rsid w:val="00AB217B"/>
    <w:rsid w:val="00AB21AD"/>
    <w:rsid w:val="00AB26DD"/>
    <w:rsid w:val="00AB2951"/>
    <w:rsid w:val="00AB2A6B"/>
    <w:rsid w:val="00AB30C3"/>
    <w:rsid w:val="00AB316D"/>
    <w:rsid w:val="00AB380F"/>
    <w:rsid w:val="00AB3CF4"/>
    <w:rsid w:val="00AB40CE"/>
    <w:rsid w:val="00AB41E4"/>
    <w:rsid w:val="00AB46F9"/>
    <w:rsid w:val="00AB4AE6"/>
    <w:rsid w:val="00AB4DAF"/>
    <w:rsid w:val="00AB50A6"/>
    <w:rsid w:val="00AB59C2"/>
    <w:rsid w:val="00AB5D6C"/>
    <w:rsid w:val="00AB5DCE"/>
    <w:rsid w:val="00AB6527"/>
    <w:rsid w:val="00AB7294"/>
    <w:rsid w:val="00AB757C"/>
    <w:rsid w:val="00AB7A15"/>
    <w:rsid w:val="00AB7DFD"/>
    <w:rsid w:val="00AC0016"/>
    <w:rsid w:val="00AC020C"/>
    <w:rsid w:val="00AC023E"/>
    <w:rsid w:val="00AC06E6"/>
    <w:rsid w:val="00AC0AE0"/>
    <w:rsid w:val="00AC0C22"/>
    <w:rsid w:val="00AC0C56"/>
    <w:rsid w:val="00AC0CC7"/>
    <w:rsid w:val="00AC12AD"/>
    <w:rsid w:val="00AC18E1"/>
    <w:rsid w:val="00AC2773"/>
    <w:rsid w:val="00AC2AA5"/>
    <w:rsid w:val="00AC2EB0"/>
    <w:rsid w:val="00AC34D2"/>
    <w:rsid w:val="00AC39B3"/>
    <w:rsid w:val="00AC3C03"/>
    <w:rsid w:val="00AC628E"/>
    <w:rsid w:val="00AC6448"/>
    <w:rsid w:val="00AC6983"/>
    <w:rsid w:val="00AC6F82"/>
    <w:rsid w:val="00AC72F7"/>
    <w:rsid w:val="00AC73D8"/>
    <w:rsid w:val="00AC7BB8"/>
    <w:rsid w:val="00AD03CC"/>
    <w:rsid w:val="00AD04A6"/>
    <w:rsid w:val="00AD1565"/>
    <w:rsid w:val="00AD1C68"/>
    <w:rsid w:val="00AD4ACC"/>
    <w:rsid w:val="00AD4E0B"/>
    <w:rsid w:val="00AD5309"/>
    <w:rsid w:val="00AD5831"/>
    <w:rsid w:val="00AD64E5"/>
    <w:rsid w:val="00AD6684"/>
    <w:rsid w:val="00AD670D"/>
    <w:rsid w:val="00AD680E"/>
    <w:rsid w:val="00AD7D4D"/>
    <w:rsid w:val="00AD7E84"/>
    <w:rsid w:val="00AE0565"/>
    <w:rsid w:val="00AE1608"/>
    <w:rsid w:val="00AE1D14"/>
    <w:rsid w:val="00AE1D93"/>
    <w:rsid w:val="00AE3AD8"/>
    <w:rsid w:val="00AE3D0D"/>
    <w:rsid w:val="00AE3D35"/>
    <w:rsid w:val="00AE3F9C"/>
    <w:rsid w:val="00AE44FF"/>
    <w:rsid w:val="00AE4705"/>
    <w:rsid w:val="00AE4D46"/>
    <w:rsid w:val="00AE4E5C"/>
    <w:rsid w:val="00AE50DE"/>
    <w:rsid w:val="00AE5876"/>
    <w:rsid w:val="00AE7143"/>
    <w:rsid w:val="00AE71E8"/>
    <w:rsid w:val="00AE7771"/>
    <w:rsid w:val="00AE7DFB"/>
    <w:rsid w:val="00AF0C74"/>
    <w:rsid w:val="00AF0D0C"/>
    <w:rsid w:val="00AF0FA5"/>
    <w:rsid w:val="00AF0FDC"/>
    <w:rsid w:val="00AF2057"/>
    <w:rsid w:val="00AF26A1"/>
    <w:rsid w:val="00AF2C9B"/>
    <w:rsid w:val="00AF3395"/>
    <w:rsid w:val="00AF363E"/>
    <w:rsid w:val="00AF3861"/>
    <w:rsid w:val="00AF3F91"/>
    <w:rsid w:val="00AF46B9"/>
    <w:rsid w:val="00AF4752"/>
    <w:rsid w:val="00AF50E0"/>
    <w:rsid w:val="00AF5169"/>
    <w:rsid w:val="00AF5989"/>
    <w:rsid w:val="00AF59DD"/>
    <w:rsid w:val="00AF61F7"/>
    <w:rsid w:val="00AF6A4D"/>
    <w:rsid w:val="00AF78A3"/>
    <w:rsid w:val="00AF7B29"/>
    <w:rsid w:val="00B00276"/>
    <w:rsid w:val="00B0088E"/>
    <w:rsid w:val="00B00DA9"/>
    <w:rsid w:val="00B028F6"/>
    <w:rsid w:val="00B029EE"/>
    <w:rsid w:val="00B02A94"/>
    <w:rsid w:val="00B03109"/>
    <w:rsid w:val="00B03282"/>
    <w:rsid w:val="00B044DE"/>
    <w:rsid w:val="00B05462"/>
    <w:rsid w:val="00B057BE"/>
    <w:rsid w:val="00B05D85"/>
    <w:rsid w:val="00B0719C"/>
    <w:rsid w:val="00B079B8"/>
    <w:rsid w:val="00B07F02"/>
    <w:rsid w:val="00B1023A"/>
    <w:rsid w:val="00B106E2"/>
    <w:rsid w:val="00B11391"/>
    <w:rsid w:val="00B12183"/>
    <w:rsid w:val="00B12B9C"/>
    <w:rsid w:val="00B13696"/>
    <w:rsid w:val="00B14F4A"/>
    <w:rsid w:val="00B15430"/>
    <w:rsid w:val="00B157F4"/>
    <w:rsid w:val="00B15B3C"/>
    <w:rsid w:val="00B16D33"/>
    <w:rsid w:val="00B17038"/>
    <w:rsid w:val="00B176A8"/>
    <w:rsid w:val="00B17A0B"/>
    <w:rsid w:val="00B217F9"/>
    <w:rsid w:val="00B22896"/>
    <w:rsid w:val="00B22E2F"/>
    <w:rsid w:val="00B2432B"/>
    <w:rsid w:val="00B25069"/>
    <w:rsid w:val="00B26EC6"/>
    <w:rsid w:val="00B30802"/>
    <w:rsid w:val="00B30C3F"/>
    <w:rsid w:val="00B3101E"/>
    <w:rsid w:val="00B311A6"/>
    <w:rsid w:val="00B312D3"/>
    <w:rsid w:val="00B3174C"/>
    <w:rsid w:val="00B3231A"/>
    <w:rsid w:val="00B32945"/>
    <w:rsid w:val="00B335A2"/>
    <w:rsid w:val="00B33E39"/>
    <w:rsid w:val="00B345D4"/>
    <w:rsid w:val="00B359C2"/>
    <w:rsid w:val="00B35B5F"/>
    <w:rsid w:val="00B35F62"/>
    <w:rsid w:val="00B36200"/>
    <w:rsid w:val="00B36F69"/>
    <w:rsid w:val="00B3789C"/>
    <w:rsid w:val="00B40335"/>
    <w:rsid w:val="00B403D2"/>
    <w:rsid w:val="00B40A0A"/>
    <w:rsid w:val="00B40B1A"/>
    <w:rsid w:val="00B40E33"/>
    <w:rsid w:val="00B40E59"/>
    <w:rsid w:val="00B41934"/>
    <w:rsid w:val="00B42170"/>
    <w:rsid w:val="00B42A1B"/>
    <w:rsid w:val="00B42C0D"/>
    <w:rsid w:val="00B4355D"/>
    <w:rsid w:val="00B435EE"/>
    <w:rsid w:val="00B453A1"/>
    <w:rsid w:val="00B45BA2"/>
    <w:rsid w:val="00B45F8C"/>
    <w:rsid w:val="00B45FD5"/>
    <w:rsid w:val="00B46535"/>
    <w:rsid w:val="00B47891"/>
    <w:rsid w:val="00B5078B"/>
    <w:rsid w:val="00B508FE"/>
    <w:rsid w:val="00B510EC"/>
    <w:rsid w:val="00B51CA7"/>
    <w:rsid w:val="00B52686"/>
    <w:rsid w:val="00B52972"/>
    <w:rsid w:val="00B53782"/>
    <w:rsid w:val="00B54E15"/>
    <w:rsid w:val="00B550A7"/>
    <w:rsid w:val="00B55564"/>
    <w:rsid w:val="00B55F85"/>
    <w:rsid w:val="00B56312"/>
    <w:rsid w:val="00B5631B"/>
    <w:rsid w:val="00B568F0"/>
    <w:rsid w:val="00B60967"/>
    <w:rsid w:val="00B6213B"/>
    <w:rsid w:val="00B627C6"/>
    <w:rsid w:val="00B628AA"/>
    <w:rsid w:val="00B6329F"/>
    <w:rsid w:val="00B63ECA"/>
    <w:rsid w:val="00B643E5"/>
    <w:rsid w:val="00B646E5"/>
    <w:rsid w:val="00B64B45"/>
    <w:rsid w:val="00B64CDC"/>
    <w:rsid w:val="00B6536A"/>
    <w:rsid w:val="00B66320"/>
    <w:rsid w:val="00B66F06"/>
    <w:rsid w:val="00B70395"/>
    <w:rsid w:val="00B7083D"/>
    <w:rsid w:val="00B70B17"/>
    <w:rsid w:val="00B70FD0"/>
    <w:rsid w:val="00B72546"/>
    <w:rsid w:val="00B73607"/>
    <w:rsid w:val="00B73BCA"/>
    <w:rsid w:val="00B740ED"/>
    <w:rsid w:val="00B746A8"/>
    <w:rsid w:val="00B7475D"/>
    <w:rsid w:val="00B7490C"/>
    <w:rsid w:val="00B74BD0"/>
    <w:rsid w:val="00B74D31"/>
    <w:rsid w:val="00B75868"/>
    <w:rsid w:val="00B75B54"/>
    <w:rsid w:val="00B76B73"/>
    <w:rsid w:val="00B777FB"/>
    <w:rsid w:val="00B80C9D"/>
    <w:rsid w:val="00B813E8"/>
    <w:rsid w:val="00B820C2"/>
    <w:rsid w:val="00B82455"/>
    <w:rsid w:val="00B8245E"/>
    <w:rsid w:val="00B82E01"/>
    <w:rsid w:val="00B83B0E"/>
    <w:rsid w:val="00B850BA"/>
    <w:rsid w:val="00B85EA8"/>
    <w:rsid w:val="00B870A4"/>
    <w:rsid w:val="00B908C4"/>
    <w:rsid w:val="00B91BAA"/>
    <w:rsid w:val="00B91C54"/>
    <w:rsid w:val="00B9208E"/>
    <w:rsid w:val="00B9283E"/>
    <w:rsid w:val="00B92BD3"/>
    <w:rsid w:val="00B9313B"/>
    <w:rsid w:val="00B9348C"/>
    <w:rsid w:val="00B93786"/>
    <w:rsid w:val="00B93B82"/>
    <w:rsid w:val="00B940EB"/>
    <w:rsid w:val="00B94236"/>
    <w:rsid w:val="00B94ADF"/>
    <w:rsid w:val="00B94E0C"/>
    <w:rsid w:val="00B95804"/>
    <w:rsid w:val="00B95A90"/>
    <w:rsid w:val="00B95AF7"/>
    <w:rsid w:val="00B963FE"/>
    <w:rsid w:val="00B9690C"/>
    <w:rsid w:val="00B96AA3"/>
    <w:rsid w:val="00B9712E"/>
    <w:rsid w:val="00B97E58"/>
    <w:rsid w:val="00BA0371"/>
    <w:rsid w:val="00BA0627"/>
    <w:rsid w:val="00BA0723"/>
    <w:rsid w:val="00BA0DCB"/>
    <w:rsid w:val="00BA1B5F"/>
    <w:rsid w:val="00BA2BC0"/>
    <w:rsid w:val="00BA304A"/>
    <w:rsid w:val="00BA3128"/>
    <w:rsid w:val="00BA4432"/>
    <w:rsid w:val="00BA4D09"/>
    <w:rsid w:val="00BA4D6F"/>
    <w:rsid w:val="00BA644F"/>
    <w:rsid w:val="00BA6A24"/>
    <w:rsid w:val="00BA705C"/>
    <w:rsid w:val="00BA7373"/>
    <w:rsid w:val="00BA7788"/>
    <w:rsid w:val="00BA7BAA"/>
    <w:rsid w:val="00BB02C2"/>
    <w:rsid w:val="00BB0999"/>
    <w:rsid w:val="00BB0B5B"/>
    <w:rsid w:val="00BB14DE"/>
    <w:rsid w:val="00BB1902"/>
    <w:rsid w:val="00BB1F7F"/>
    <w:rsid w:val="00BB22B9"/>
    <w:rsid w:val="00BB28A1"/>
    <w:rsid w:val="00BB2CA4"/>
    <w:rsid w:val="00BB323D"/>
    <w:rsid w:val="00BB3784"/>
    <w:rsid w:val="00BB3DA9"/>
    <w:rsid w:val="00BB4CA1"/>
    <w:rsid w:val="00BB69F1"/>
    <w:rsid w:val="00BB6C5E"/>
    <w:rsid w:val="00BB739F"/>
    <w:rsid w:val="00BC07DE"/>
    <w:rsid w:val="00BC12EF"/>
    <w:rsid w:val="00BC1C2E"/>
    <w:rsid w:val="00BC1E7F"/>
    <w:rsid w:val="00BC2380"/>
    <w:rsid w:val="00BC2651"/>
    <w:rsid w:val="00BC2E68"/>
    <w:rsid w:val="00BC3186"/>
    <w:rsid w:val="00BC4193"/>
    <w:rsid w:val="00BC5341"/>
    <w:rsid w:val="00BC5D21"/>
    <w:rsid w:val="00BC6D02"/>
    <w:rsid w:val="00BC6EFD"/>
    <w:rsid w:val="00BC768F"/>
    <w:rsid w:val="00BC7E7B"/>
    <w:rsid w:val="00BD0A59"/>
    <w:rsid w:val="00BD1D76"/>
    <w:rsid w:val="00BD287C"/>
    <w:rsid w:val="00BD2985"/>
    <w:rsid w:val="00BD2B0A"/>
    <w:rsid w:val="00BD2C59"/>
    <w:rsid w:val="00BD373D"/>
    <w:rsid w:val="00BD383A"/>
    <w:rsid w:val="00BD3E01"/>
    <w:rsid w:val="00BD440B"/>
    <w:rsid w:val="00BD4E46"/>
    <w:rsid w:val="00BD5320"/>
    <w:rsid w:val="00BD5C98"/>
    <w:rsid w:val="00BD7165"/>
    <w:rsid w:val="00BE0D5A"/>
    <w:rsid w:val="00BE0D8F"/>
    <w:rsid w:val="00BE0EBE"/>
    <w:rsid w:val="00BE0F52"/>
    <w:rsid w:val="00BE10C2"/>
    <w:rsid w:val="00BE1879"/>
    <w:rsid w:val="00BE18DA"/>
    <w:rsid w:val="00BE1CE2"/>
    <w:rsid w:val="00BE1ED4"/>
    <w:rsid w:val="00BE234D"/>
    <w:rsid w:val="00BE23B7"/>
    <w:rsid w:val="00BE2C55"/>
    <w:rsid w:val="00BE37DE"/>
    <w:rsid w:val="00BE3DA7"/>
    <w:rsid w:val="00BE4221"/>
    <w:rsid w:val="00BE4894"/>
    <w:rsid w:val="00BE5A17"/>
    <w:rsid w:val="00BE632E"/>
    <w:rsid w:val="00BE6339"/>
    <w:rsid w:val="00BE662A"/>
    <w:rsid w:val="00BE6B8F"/>
    <w:rsid w:val="00BE7788"/>
    <w:rsid w:val="00BE785B"/>
    <w:rsid w:val="00BE78E6"/>
    <w:rsid w:val="00BF0598"/>
    <w:rsid w:val="00BF13E5"/>
    <w:rsid w:val="00BF1684"/>
    <w:rsid w:val="00BF1F5F"/>
    <w:rsid w:val="00BF22E6"/>
    <w:rsid w:val="00BF299A"/>
    <w:rsid w:val="00BF30CC"/>
    <w:rsid w:val="00BF321D"/>
    <w:rsid w:val="00BF37A8"/>
    <w:rsid w:val="00BF3C9F"/>
    <w:rsid w:val="00BF4868"/>
    <w:rsid w:val="00BF4914"/>
    <w:rsid w:val="00BF4D88"/>
    <w:rsid w:val="00BF4E17"/>
    <w:rsid w:val="00BF4E3A"/>
    <w:rsid w:val="00BF54B4"/>
    <w:rsid w:val="00BF609F"/>
    <w:rsid w:val="00BF63C7"/>
    <w:rsid w:val="00BF664E"/>
    <w:rsid w:val="00BF6B28"/>
    <w:rsid w:val="00BF6C01"/>
    <w:rsid w:val="00BF76FF"/>
    <w:rsid w:val="00C00202"/>
    <w:rsid w:val="00C00919"/>
    <w:rsid w:val="00C00EA5"/>
    <w:rsid w:val="00C0119B"/>
    <w:rsid w:val="00C01746"/>
    <w:rsid w:val="00C024BE"/>
    <w:rsid w:val="00C02564"/>
    <w:rsid w:val="00C02603"/>
    <w:rsid w:val="00C02C50"/>
    <w:rsid w:val="00C039BC"/>
    <w:rsid w:val="00C03E10"/>
    <w:rsid w:val="00C0429D"/>
    <w:rsid w:val="00C044E2"/>
    <w:rsid w:val="00C053A4"/>
    <w:rsid w:val="00C059A0"/>
    <w:rsid w:val="00C05E48"/>
    <w:rsid w:val="00C05FF9"/>
    <w:rsid w:val="00C061E9"/>
    <w:rsid w:val="00C10451"/>
    <w:rsid w:val="00C10F26"/>
    <w:rsid w:val="00C112D3"/>
    <w:rsid w:val="00C11590"/>
    <w:rsid w:val="00C11800"/>
    <w:rsid w:val="00C11EE2"/>
    <w:rsid w:val="00C129B4"/>
    <w:rsid w:val="00C13351"/>
    <w:rsid w:val="00C13DB5"/>
    <w:rsid w:val="00C13F83"/>
    <w:rsid w:val="00C15D8F"/>
    <w:rsid w:val="00C1643B"/>
    <w:rsid w:val="00C1659E"/>
    <w:rsid w:val="00C17098"/>
    <w:rsid w:val="00C17468"/>
    <w:rsid w:val="00C17D21"/>
    <w:rsid w:val="00C201BC"/>
    <w:rsid w:val="00C201E4"/>
    <w:rsid w:val="00C20597"/>
    <w:rsid w:val="00C206C5"/>
    <w:rsid w:val="00C20C28"/>
    <w:rsid w:val="00C218F4"/>
    <w:rsid w:val="00C22028"/>
    <w:rsid w:val="00C23470"/>
    <w:rsid w:val="00C239A1"/>
    <w:rsid w:val="00C244EA"/>
    <w:rsid w:val="00C245E7"/>
    <w:rsid w:val="00C246ED"/>
    <w:rsid w:val="00C2554B"/>
    <w:rsid w:val="00C25628"/>
    <w:rsid w:val="00C256B3"/>
    <w:rsid w:val="00C262BA"/>
    <w:rsid w:val="00C26370"/>
    <w:rsid w:val="00C31D45"/>
    <w:rsid w:val="00C32E08"/>
    <w:rsid w:val="00C35340"/>
    <w:rsid w:val="00C357D3"/>
    <w:rsid w:val="00C357F2"/>
    <w:rsid w:val="00C36205"/>
    <w:rsid w:val="00C36255"/>
    <w:rsid w:val="00C36AE0"/>
    <w:rsid w:val="00C3724A"/>
    <w:rsid w:val="00C37281"/>
    <w:rsid w:val="00C37354"/>
    <w:rsid w:val="00C3772B"/>
    <w:rsid w:val="00C37B04"/>
    <w:rsid w:val="00C408B8"/>
    <w:rsid w:val="00C41963"/>
    <w:rsid w:val="00C42469"/>
    <w:rsid w:val="00C4346A"/>
    <w:rsid w:val="00C43A12"/>
    <w:rsid w:val="00C43A25"/>
    <w:rsid w:val="00C440C3"/>
    <w:rsid w:val="00C44D37"/>
    <w:rsid w:val="00C44F71"/>
    <w:rsid w:val="00C45873"/>
    <w:rsid w:val="00C458FA"/>
    <w:rsid w:val="00C459E2"/>
    <w:rsid w:val="00C46F59"/>
    <w:rsid w:val="00C5031A"/>
    <w:rsid w:val="00C50416"/>
    <w:rsid w:val="00C50729"/>
    <w:rsid w:val="00C52E29"/>
    <w:rsid w:val="00C5303D"/>
    <w:rsid w:val="00C535E9"/>
    <w:rsid w:val="00C53602"/>
    <w:rsid w:val="00C53B5A"/>
    <w:rsid w:val="00C53DE3"/>
    <w:rsid w:val="00C53E96"/>
    <w:rsid w:val="00C541FC"/>
    <w:rsid w:val="00C5458C"/>
    <w:rsid w:val="00C56124"/>
    <w:rsid w:val="00C56DBA"/>
    <w:rsid w:val="00C57B87"/>
    <w:rsid w:val="00C57BBB"/>
    <w:rsid w:val="00C57E11"/>
    <w:rsid w:val="00C6023D"/>
    <w:rsid w:val="00C60C39"/>
    <w:rsid w:val="00C61095"/>
    <w:rsid w:val="00C61929"/>
    <w:rsid w:val="00C6202B"/>
    <w:rsid w:val="00C62055"/>
    <w:rsid w:val="00C62102"/>
    <w:rsid w:val="00C62972"/>
    <w:rsid w:val="00C63540"/>
    <w:rsid w:val="00C64E21"/>
    <w:rsid w:val="00C6629D"/>
    <w:rsid w:val="00C67063"/>
    <w:rsid w:val="00C67A16"/>
    <w:rsid w:val="00C67E14"/>
    <w:rsid w:val="00C70B77"/>
    <w:rsid w:val="00C712C7"/>
    <w:rsid w:val="00C71AE4"/>
    <w:rsid w:val="00C71C66"/>
    <w:rsid w:val="00C74095"/>
    <w:rsid w:val="00C74211"/>
    <w:rsid w:val="00C74464"/>
    <w:rsid w:val="00C744C2"/>
    <w:rsid w:val="00C749CA"/>
    <w:rsid w:val="00C74A09"/>
    <w:rsid w:val="00C74A2C"/>
    <w:rsid w:val="00C750EE"/>
    <w:rsid w:val="00C75270"/>
    <w:rsid w:val="00C75276"/>
    <w:rsid w:val="00C753AA"/>
    <w:rsid w:val="00C75665"/>
    <w:rsid w:val="00C75688"/>
    <w:rsid w:val="00C75C01"/>
    <w:rsid w:val="00C75C82"/>
    <w:rsid w:val="00C75D9B"/>
    <w:rsid w:val="00C76820"/>
    <w:rsid w:val="00C77255"/>
    <w:rsid w:val="00C779D9"/>
    <w:rsid w:val="00C80700"/>
    <w:rsid w:val="00C81173"/>
    <w:rsid w:val="00C81D0D"/>
    <w:rsid w:val="00C82838"/>
    <w:rsid w:val="00C83E47"/>
    <w:rsid w:val="00C84197"/>
    <w:rsid w:val="00C848F9"/>
    <w:rsid w:val="00C84C8F"/>
    <w:rsid w:val="00C86E07"/>
    <w:rsid w:val="00C8706D"/>
    <w:rsid w:val="00C87186"/>
    <w:rsid w:val="00C9102A"/>
    <w:rsid w:val="00C912C0"/>
    <w:rsid w:val="00C92CEF"/>
    <w:rsid w:val="00C93C22"/>
    <w:rsid w:val="00C94DC2"/>
    <w:rsid w:val="00C95586"/>
    <w:rsid w:val="00C95BF0"/>
    <w:rsid w:val="00C97898"/>
    <w:rsid w:val="00C97A5B"/>
    <w:rsid w:val="00C97DBC"/>
    <w:rsid w:val="00CA015F"/>
    <w:rsid w:val="00CA04D9"/>
    <w:rsid w:val="00CA2688"/>
    <w:rsid w:val="00CA304E"/>
    <w:rsid w:val="00CA3B1F"/>
    <w:rsid w:val="00CA3EBD"/>
    <w:rsid w:val="00CA416A"/>
    <w:rsid w:val="00CA50BF"/>
    <w:rsid w:val="00CA5C41"/>
    <w:rsid w:val="00CA5FB8"/>
    <w:rsid w:val="00CB030F"/>
    <w:rsid w:val="00CB0ADA"/>
    <w:rsid w:val="00CB2573"/>
    <w:rsid w:val="00CB3226"/>
    <w:rsid w:val="00CB3364"/>
    <w:rsid w:val="00CB39F5"/>
    <w:rsid w:val="00CB3CC1"/>
    <w:rsid w:val="00CB48F2"/>
    <w:rsid w:val="00CB6227"/>
    <w:rsid w:val="00CB7309"/>
    <w:rsid w:val="00CB7CA1"/>
    <w:rsid w:val="00CC00EF"/>
    <w:rsid w:val="00CC0840"/>
    <w:rsid w:val="00CC0926"/>
    <w:rsid w:val="00CC1194"/>
    <w:rsid w:val="00CC1407"/>
    <w:rsid w:val="00CC1CAD"/>
    <w:rsid w:val="00CC1EC8"/>
    <w:rsid w:val="00CC27D0"/>
    <w:rsid w:val="00CC3129"/>
    <w:rsid w:val="00CC3A5F"/>
    <w:rsid w:val="00CC3D5D"/>
    <w:rsid w:val="00CC3F5E"/>
    <w:rsid w:val="00CC506F"/>
    <w:rsid w:val="00CC5138"/>
    <w:rsid w:val="00CC517F"/>
    <w:rsid w:val="00CC5B18"/>
    <w:rsid w:val="00CC6465"/>
    <w:rsid w:val="00CC6724"/>
    <w:rsid w:val="00CC69FB"/>
    <w:rsid w:val="00CC75C3"/>
    <w:rsid w:val="00CC7BE9"/>
    <w:rsid w:val="00CC7C90"/>
    <w:rsid w:val="00CC7EB0"/>
    <w:rsid w:val="00CD0746"/>
    <w:rsid w:val="00CD0BCC"/>
    <w:rsid w:val="00CD118D"/>
    <w:rsid w:val="00CD11FA"/>
    <w:rsid w:val="00CD1489"/>
    <w:rsid w:val="00CD25FC"/>
    <w:rsid w:val="00CD27DC"/>
    <w:rsid w:val="00CD2B5E"/>
    <w:rsid w:val="00CD2E96"/>
    <w:rsid w:val="00CD3D5F"/>
    <w:rsid w:val="00CD3DC1"/>
    <w:rsid w:val="00CD5EC6"/>
    <w:rsid w:val="00CD644B"/>
    <w:rsid w:val="00CD68F1"/>
    <w:rsid w:val="00CD70C3"/>
    <w:rsid w:val="00CD7AF8"/>
    <w:rsid w:val="00CD7B23"/>
    <w:rsid w:val="00CD7E84"/>
    <w:rsid w:val="00CE0BF1"/>
    <w:rsid w:val="00CE152C"/>
    <w:rsid w:val="00CE158E"/>
    <w:rsid w:val="00CE185F"/>
    <w:rsid w:val="00CE1EC3"/>
    <w:rsid w:val="00CE25D4"/>
    <w:rsid w:val="00CE2672"/>
    <w:rsid w:val="00CE2BA5"/>
    <w:rsid w:val="00CE2D12"/>
    <w:rsid w:val="00CE3216"/>
    <w:rsid w:val="00CE4714"/>
    <w:rsid w:val="00CE4F2F"/>
    <w:rsid w:val="00CE500F"/>
    <w:rsid w:val="00CE5D57"/>
    <w:rsid w:val="00CE5D79"/>
    <w:rsid w:val="00CE60BE"/>
    <w:rsid w:val="00CE6530"/>
    <w:rsid w:val="00CE70D5"/>
    <w:rsid w:val="00CE792C"/>
    <w:rsid w:val="00CF0278"/>
    <w:rsid w:val="00CF06F8"/>
    <w:rsid w:val="00CF1C75"/>
    <w:rsid w:val="00CF1F58"/>
    <w:rsid w:val="00CF2C71"/>
    <w:rsid w:val="00CF370D"/>
    <w:rsid w:val="00CF37F6"/>
    <w:rsid w:val="00CF3854"/>
    <w:rsid w:val="00CF4BDF"/>
    <w:rsid w:val="00CF5A90"/>
    <w:rsid w:val="00CF5AA5"/>
    <w:rsid w:val="00CF5C44"/>
    <w:rsid w:val="00CF60B4"/>
    <w:rsid w:val="00CF6A63"/>
    <w:rsid w:val="00CF6A69"/>
    <w:rsid w:val="00CF6F53"/>
    <w:rsid w:val="00CF795C"/>
    <w:rsid w:val="00CF79A7"/>
    <w:rsid w:val="00D00198"/>
    <w:rsid w:val="00D004F7"/>
    <w:rsid w:val="00D007FE"/>
    <w:rsid w:val="00D00800"/>
    <w:rsid w:val="00D016A9"/>
    <w:rsid w:val="00D01B37"/>
    <w:rsid w:val="00D02EB0"/>
    <w:rsid w:val="00D039B6"/>
    <w:rsid w:val="00D03CFE"/>
    <w:rsid w:val="00D0594F"/>
    <w:rsid w:val="00D059CD"/>
    <w:rsid w:val="00D059D9"/>
    <w:rsid w:val="00D05A48"/>
    <w:rsid w:val="00D07720"/>
    <w:rsid w:val="00D100E0"/>
    <w:rsid w:val="00D106AE"/>
    <w:rsid w:val="00D11ED5"/>
    <w:rsid w:val="00D1266C"/>
    <w:rsid w:val="00D12982"/>
    <w:rsid w:val="00D12B77"/>
    <w:rsid w:val="00D13141"/>
    <w:rsid w:val="00D1375F"/>
    <w:rsid w:val="00D14009"/>
    <w:rsid w:val="00D1442E"/>
    <w:rsid w:val="00D145CC"/>
    <w:rsid w:val="00D148E8"/>
    <w:rsid w:val="00D152A4"/>
    <w:rsid w:val="00D15408"/>
    <w:rsid w:val="00D1553A"/>
    <w:rsid w:val="00D15A40"/>
    <w:rsid w:val="00D171C5"/>
    <w:rsid w:val="00D20A54"/>
    <w:rsid w:val="00D22389"/>
    <w:rsid w:val="00D225D6"/>
    <w:rsid w:val="00D2270F"/>
    <w:rsid w:val="00D22A6D"/>
    <w:rsid w:val="00D22C39"/>
    <w:rsid w:val="00D235F7"/>
    <w:rsid w:val="00D237B7"/>
    <w:rsid w:val="00D23D57"/>
    <w:rsid w:val="00D24CA7"/>
    <w:rsid w:val="00D25A8C"/>
    <w:rsid w:val="00D25AA4"/>
    <w:rsid w:val="00D25C22"/>
    <w:rsid w:val="00D25E35"/>
    <w:rsid w:val="00D26CB5"/>
    <w:rsid w:val="00D26D0C"/>
    <w:rsid w:val="00D27677"/>
    <w:rsid w:val="00D27949"/>
    <w:rsid w:val="00D319E1"/>
    <w:rsid w:val="00D31A4E"/>
    <w:rsid w:val="00D31AE7"/>
    <w:rsid w:val="00D31B98"/>
    <w:rsid w:val="00D32F00"/>
    <w:rsid w:val="00D3329E"/>
    <w:rsid w:val="00D33F3B"/>
    <w:rsid w:val="00D340A6"/>
    <w:rsid w:val="00D34622"/>
    <w:rsid w:val="00D354C2"/>
    <w:rsid w:val="00D35AE2"/>
    <w:rsid w:val="00D35C40"/>
    <w:rsid w:val="00D35CBA"/>
    <w:rsid w:val="00D36784"/>
    <w:rsid w:val="00D40DDC"/>
    <w:rsid w:val="00D41D0A"/>
    <w:rsid w:val="00D424BF"/>
    <w:rsid w:val="00D42CC6"/>
    <w:rsid w:val="00D42E2D"/>
    <w:rsid w:val="00D42FF2"/>
    <w:rsid w:val="00D4363C"/>
    <w:rsid w:val="00D4526C"/>
    <w:rsid w:val="00D4638C"/>
    <w:rsid w:val="00D464E8"/>
    <w:rsid w:val="00D46C8A"/>
    <w:rsid w:val="00D46CFA"/>
    <w:rsid w:val="00D47D80"/>
    <w:rsid w:val="00D50888"/>
    <w:rsid w:val="00D50E72"/>
    <w:rsid w:val="00D52B30"/>
    <w:rsid w:val="00D5301E"/>
    <w:rsid w:val="00D53058"/>
    <w:rsid w:val="00D5384A"/>
    <w:rsid w:val="00D53E4C"/>
    <w:rsid w:val="00D54026"/>
    <w:rsid w:val="00D54269"/>
    <w:rsid w:val="00D544A1"/>
    <w:rsid w:val="00D544C1"/>
    <w:rsid w:val="00D54E03"/>
    <w:rsid w:val="00D54E14"/>
    <w:rsid w:val="00D551BB"/>
    <w:rsid w:val="00D5575B"/>
    <w:rsid w:val="00D55C85"/>
    <w:rsid w:val="00D567D8"/>
    <w:rsid w:val="00D5702D"/>
    <w:rsid w:val="00D5707A"/>
    <w:rsid w:val="00D57E1A"/>
    <w:rsid w:val="00D60721"/>
    <w:rsid w:val="00D61CF3"/>
    <w:rsid w:val="00D62023"/>
    <w:rsid w:val="00D62117"/>
    <w:rsid w:val="00D62C15"/>
    <w:rsid w:val="00D6328E"/>
    <w:rsid w:val="00D6329A"/>
    <w:rsid w:val="00D64052"/>
    <w:rsid w:val="00D661F3"/>
    <w:rsid w:val="00D66513"/>
    <w:rsid w:val="00D66802"/>
    <w:rsid w:val="00D66A7E"/>
    <w:rsid w:val="00D67098"/>
    <w:rsid w:val="00D70256"/>
    <w:rsid w:val="00D70403"/>
    <w:rsid w:val="00D70755"/>
    <w:rsid w:val="00D70C15"/>
    <w:rsid w:val="00D70C89"/>
    <w:rsid w:val="00D717EB"/>
    <w:rsid w:val="00D719C6"/>
    <w:rsid w:val="00D71F1F"/>
    <w:rsid w:val="00D720E0"/>
    <w:rsid w:val="00D72373"/>
    <w:rsid w:val="00D73841"/>
    <w:rsid w:val="00D73B17"/>
    <w:rsid w:val="00D7433A"/>
    <w:rsid w:val="00D744CF"/>
    <w:rsid w:val="00D75DB2"/>
    <w:rsid w:val="00D75F05"/>
    <w:rsid w:val="00D76683"/>
    <w:rsid w:val="00D777C3"/>
    <w:rsid w:val="00D801FA"/>
    <w:rsid w:val="00D80AB9"/>
    <w:rsid w:val="00D81201"/>
    <w:rsid w:val="00D8187F"/>
    <w:rsid w:val="00D818ED"/>
    <w:rsid w:val="00D81BAE"/>
    <w:rsid w:val="00D820F0"/>
    <w:rsid w:val="00D8214B"/>
    <w:rsid w:val="00D823C8"/>
    <w:rsid w:val="00D826D6"/>
    <w:rsid w:val="00D8292C"/>
    <w:rsid w:val="00D82DBA"/>
    <w:rsid w:val="00D837D7"/>
    <w:rsid w:val="00D83D7E"/>
    <w:rsid w:val="00D84BAC"/>
    <w:rsid w:val="00D84FF4"/>
    <w:rsid w:val="00D8527A"/>
    <w:rsid w:val="00D852BB"/>
    <w:rsid w:val="00D8570A"/>
    <w:rsid w:val="00D85F59"/>
    <w:rsid w:val="00D87012"/>
    <w:rsid w:val="00D910D4"/>
    <w:rsid w:val="00D91433"/>
    <w:rsid w:val="00D91461"/>
    <w:rsid w:val="00D9223D"/>
    <w:rsid w:val="00D924E6"/>
    <w:rsid w:val="00D925A7"/>
    <w:rsid w:val="00D933F2"/>
    <w:rsid w:val="00D94450"/>
    <w:rsid w:val="00D949A1"/>
    <w:rsid w:val="00D94DFD"/>
    <w:rsid w:val="00D95134"/>
    <w:rsid w:val="00D9583C"/>
    <w:rsid w:val="00D95ACC"/>
    <w:rsid w:val="00D963BF"/>
    <w:rsid w:val="00D9685F"/>
    <w:rsid w:val="00D9697C"/>
    <w:rsid w:val="00D96B1B"/>
    <w:rsid w:val="00D978F1"/>
    <w:rsid w:val="00D97CA0"/>
    <w:rsid w:val="00DA0194"/>
    <w:rsid w:val="00DA02E7"/>
    <w:rsid w:val="00DA05BB"/>
    <w:rsid w:val="00DA0A8C"/>
    <w:rsid w:val="00DA11CA"/>
    <w:rsid w:val="00DA1FBF"/>
    <w:rsid w:val="00DA23C0"/>
    <w:rsid w:val="00DA262C"/>
    <w:rsid w:val="00DA35DE"/>
    <w:rsid w:val="00DA4CB5"/>
    <w:rsid w:val="00DA4F37"/>
    <w:rsid w:val="00DA5301"/>
    <w:rsid w:val="00DA5747"/>
    <w:rsid w:val="00DA5E4A"/>
    <w:rsid w:val="00DA63F1"/>
    <w:rsid w:val="00DA7563"/>
    <w:rsid w:val="00DA7D23"/>
    <w:rsid w:val="00DB00FB"/>
    <w:rsid w:val="00DB0488"/>
    <w:rsid w:val="00DB06B4"/>
    <w:rsid w:val="00DB138E"/>
    <w:rsid w:val="00DB1E5F"/>
    <w:rsid w:val="00DB1ED7"/>
    <w:rsid w:val="00DB237D"/>
    <w:rsid w:val="00DB242E"/>
    <w:rsid w:val="00DB2C17"/>
    <w:rsid w:val="00DB396A"/>
    <w:rsid w:val="00DB3BF1"/>
    <w:rsid w:val="00DB3C3E"/>
    <w:rsid w:val="00DB46CE"/>
    <w:rsid w:val="00DB4AE2"/>
    <w:rsid w:val="00DB66C9"/>
    <w:rsid w:val="00DB76FB"/>
    <w:rsid w:val="00DC042A"/>
    <w:rsid w:val="00DC0872"/>
    <w:rsid w:val="00DC0BFC"/>
    <w:rsid w:val="00DC1652"/>
    <w:rsid w:val="00DC2357"/>
    <w:rsid w:val="00DC27E8"/>
    <w:rsid w:val="00DC27FB"/>
    <w:rsid w:val="00DC285F"/>
    <w:rsid w:val="00DC2A0B"/>
    <w:rsid w:val="00DC2A6B"/>
    <w:rsid w:val="00DC2F19"/>
    <w:rsid w:val="00DC3587"/>
    <w:rsid w:val="00DC386C"/>
    <w:rsid w:val="00DC419D"/>
    <w:rsid w:val="00DC53C4"/>
    <w:rsid w:val="00DC5B14"/>
    <w:rsid w:val="00DC5EFD"/>
    <w:rsid w:val="00DC5F20"/>
    <w:rsid w:val="00DC5F98"/>
    <w:rsid w:val="00DC6F64"/>
    <w:rsid w:val="00DD081F"/>
    <w:rsid w:val="00DD090B"/>
    <w:rsid w:val="00DD0C52"/>
    <w:rsid w:val="00DD1CAC"/>
    <w:rsid w:val="00DD20CD"/>
    <w:rsid w:val="00DD2AD6"/>
    <w:rsid w:val="00DD2EAF"/>
    <w:rsid w:val="00DD43E4"/>
    <w:rsid w:val="00DD4B0E"/>
    <w:rsid w:val="00DD5845"/>
    <w:rsid w:val="00DD7753"/>
    <w:rsid w:val="00DE0490"/>
    <w:rsid w:val="00DE056D"/>
    <w:rsid w:val="00DE0E19"/>
    <w:rsid w:val="00DE132B"/>
    <w:rsid w:val="00DE1589"/>
    <w:rsid w:val="00DE1629"/>
    <w:rsid w:val="00DE1E7B"/>
    <w:rsid w:val="00DE28E7"/>
    <w:rsid w:val="00DE29BF"/>
    <w:rsid w:val="00DE2FDC"/>
    <w:rsid w:val="00DE3ACE"/>
    <w:rsid w:val="00DE3B6C"/>
    <w:rsid w:val="00DE3F70"/>
    <w:rsid w:val="00DE470E"/>
    <w:rsid w:val="00DE53DB"/>
    <w:rsid w:val="00DE5807"/>
    <w:rsid w:val="00DE6AB7"/>
    <w:rsid w:val="00DE6B2A"/>
    <w:rsid w:val="00DE7876"/>
    <w:rsid w:val="00DF028C"/>
    <w:rsid w:val="00DF0531"/>
    <w:rsid w:val="00DF0AC4"/>
    <w:rsid w:val="00DF0F05"/>
    <w:rsid w:val="00DF1036"/>
    <w:rsid w:val="00DF382B"/>
    <w:rsid w:val="00DF3A1A"/>
    <w:rsid w:val="00DF3FA6"/>
    <w:rsid w:val="00DF47F2"/>
    <w:rsid w:val="00DF520E"/>
    <w:rsid w:val="00DF6289"/>
    <w:rsid w:val="00DF67D9"/>
    <w:rsid w:val="00DF71BE"/>
    <w:rsid w:val="00DF7273"/>
    <w:rsid w:val="00DF762E"/>
    <w:rsid w:val="00DF776D"/>
    <w:rsid w:val="00E0064D"/>
    <w:rsid w:val="00E008C9"/>
    <w:rsid w:val="00E01D5D"/>
    <w:rsid w:val="00E020E7"/>
    <w:rsid w:val="00E0220B"/>
    <w:rsid w:val="00E02D77"/>
    <w:rsid w:val="00E034C0"/>
    <w:rsid w:val="00E03F1B"/>
    <w:rsid w:val="00E048D5"/>
    <w:rsid w:val="00E0491E"/>
    <w:rsid w:val="00E04C79"/>
    <w:rsid w:val="00E05411"/>
    <w:rsid w:val="00E0593F"/>
    <w:rsid w:val="00E066C8"/>
    <w:rsid w:val="00E10509"/>
    <w:rsid w:val="00E10763"/>
    <w:rsid w:val="00E1090F"/>
    <w:rsid w:val="00E10B6E"/>
    <w:rsid w:val="00E10EC7"/>
    <w:rsid w:val="00E10F80"/>
    <w:rsid w:val="00E114D1"/>
    <w:rsid w:val="00E11B62"/>
    <w:rsid w:val="00E121AA"/>
    <w:rsid w:val="00E12CF5"/>
    <w:rsid w:val="00E12F8D"/>
    <w:rsid w:val="00E13F80"/>
    <w:rsid w:val="00E15088"/>
    <w:rsid w:val="00E15264"/>
    <w:rsid w:val="00E15422"/>
    <w:rsid w:val="00E15C0D"/>
    <w:rsid w:val="00E15E24"/>
    <w:rsid w:val="00E15FC3"/>
    <w:rsid w:val="00E1601E"/>
    <w:rsid w:val="00E1644C"/>
    <w:rsid w:val="00E17003"/>
    <w:rsid w:val="00E202BF"/>
    <w:rsid w:val="00E20D47"/>
    <w:rsid w:val="00E21301"/>
    <w:rsid w:val="00E22891"/>
    <w:rsid w:val="00E22B34"/>
    <w:rsid w:val="00E22C6E"/>
    <w:rsid w:val="00E22DC1"/>
    <w:rsid w:val="00E22FA4"/>
    <w:rsid w:val="00E23BE9"/>
    <w:rsid w:val="00E256C0"/>
    <w:rsid w:val="00E2580E"/>
    <w:rsid w:val="00E26526"/>
    <w:rsid w:val="00E26928"/>
    <w:rsid w:val="00E2743B"/>
    <w:rsid w:val="00E304D3"/>
    <w:rsid w:val="00E30573"/>
    <w:rsid w:val="00E307A2"/>
    <w:rsid w:val="00E30EA6"/>
    <w:rsid w:val="00E317CD"/>
    <w:rsid w:val="00E31BFF"/>
    <w:rsid w:val="00E326BB"/>
    <w:rsid w:val="00E33394"/>
    <w:rsid w:val="00E339D4"/>
    <w:rsid w:val="00E344B8"/>
    <w:rsid w:val="00E34C66"/>
    <w:rsid w:val="00E36784"/>
    <w:rsid w:val="00E36A55"/>
    <w:rsid w:val="00E36C6C"/>
    <w:rsid w:val="00E36D89"/>
    <w:rsid w:val="00E372A9"/>
    <w:rsid w:val="00E3790C"/>
    <w:rsid w:val="00E408C5"/>
    <w:rsid w:val="00E40A7F"/>
    <w:rsid w:val="00E412B5"/>
    <w:rsid w:val="00E42AAA"/>
    <w:rsid w:val="00E430E4"/>
    <w:rsid w:val="00E433DB"/>
    <w:rsid w:val="00E43699"/>
    <w:rsid w:val="00E442E5"/>
    <w:rsid w:val="00E45CD0"/>
    <w:rsid w:val="00E46E04"/>
    <w:rsid w:val="00E46E35"/>
    <w:rsid w:val="00E500FC"/>
    <w:rsid w:val="00E505D9"/>
    <w:rsid w:val="00E510A1"/>
    <w:rsid w:val="00E51D03"/>
    <w:rsid w:val="00E51DE4"/>
    <w:rsid w:val="00E52370"/>
    <w:rsid w:val="00E5269B"/>
    <w:rsid w:val="00E52C46"/>
    <w:rsid w:val="00E531D5"/>
    <w:rsid w:val="00E53283"/>
    <w:rsid w:val="00E53E30"/>
    <w:rsid w:val="00E543CB"/>
    <w:rsid w:val="00E54404"/>
    <w:rsid w:val="00E54DD0"/>
    <w:rsid w:val="00E54F9A"/>
    <w:rsid w:val="00E559C7"/>
    <w:rsid w:val="00E55D4C"/>
    <w:rsid w:val="00E570A8"/>
    <w:rsid w:val="00E60BA4"/>
    <w:rsid w:val="00E618C1"/>
    <w:rsid w:val="00E61B63"/>
    <w:rsid w:val="00E61C30"/>
    <w:rsid w:val="00E61DEE"/>
    <w:rsid w:val="00E61E9E"/>
    <w:rsid w:val="00E6234D"/>
    <w:rsid w:val="00E6287F"/>
    <w:rsid w:val="00E63613"/>
    <w:rsid w:val="00E642D7"/>
    <w:rsid w:val="00E65168"/>
    <w:rsid w:val="00E65B8D"/>
    <w:rsid w:val="00E66C49"/>
    <w:rsid w:val="00E67A5C"/>
    <w:rsid w:val="00E67AC5"/>
    <w:rsid w:val="00E702E9"/>
    <w:rsid w:val="00E7052D"/>
    <w:rsid w:val="00E70F5D"/>
    <w:rsid w:val="00E712FF"/>
    <w:rsid w:val="00E71A48"/>
    <w:rsid w:val="00E71B60"/>
    <w:rsid w:val="00E72257"/>
    <w:rsid w:val="00E72E38"/>
    <w:rsid w:val="00E73F19"/>
    <w:rsid w:val="00E750C8"/>
    <w:rsid w:val="00E758AE"/>
    <w:rsid w:val="00E75E1B"/>
    <w:rsid w:val="00E7719B"/>
    <w:rsid w:val="00E775F5"/>
    <w:rsid w:val="00E77DA4"/>
    <w:rsid w:val="00E80465"/>
    <w:rsid w:val="00E80917"/>
    <w:rsid w:val="00E8093A"/>
    <w:rsid w:val="00E81677"/>
    <w:rsid w:val="00E817DC"/>
    <w:rsid w:val="00E81874"/>
    <w:rsid w:val="00E81975"/>
    <w:rsid w:val="00E8226A"/>
    <w:rsid w:val="00E8243B"/>
    <w:rsid w:val="00E82637"/>
    <w:rsid w:val="00E82B9C"/>
    <w:rsid w:val="00E837E7"/>
    <w:rsid w:val="00E838F6"/>
    <w:rsid w:val="00E83B3F"/>
    <w:rsid w:val="00E83F00"/>
    <w:rsid w:val="00E83F0C"/>
    <w:rsid w:val="00E8488A"/>
    <w:rsid w:val="00E84B2A"/>
    <w:rsid w:val="00E84E93"/>
    <w:rsid w:val="00E85433"/>
    <w:rsid w:val="00E85ED5"/>
    <w:rsid w:val="00E8657D"/>
    <w:rsid w:val="00E86BF5"/>
    <w:rsid w:val="00E874D0"/>
    <w:rsid w:val="00E87704"/>
    <w:rsid w:val="00E87D0B"/>
    <w:rsid w:val="00E909F0"/>
    <w:rsid w:val="00E90AA6"/>
    <w:rsid w:val="00E90C39"/>
    <w:rsid w:val="00E91131"/>
    <w:rsid w:val="00E91567"/>
    <w:rsid w:val="00E91BBE"/>
    <w:rsid w:val="00E92103"/>
    <w:rsid w:val="00E921FB"/>
    <w:rsid w:val="00E93B01"/>
    <w:rsid w:val="00E94036"/>
    <w:rsid w:val="00E943E1"/>
    <w:rsid w:val="00E947A9"/>
    <w:rsid w:val="00E963E9"/>
    <w:rsid w:val="00E96A68"/>
    <w:rsid w:val="00E9743D"/>
    <w:rsid w:val="00E97704"/>
    <w:rsid w:val="00E97ED5"/>
    <w:rsid w:val="00EA08B0"/>
    <w:rsid w:val="00EA17F8"/>
    <w:rsid w:val="00EA19FE"/>
    <w:rsid w:val="00EA1EAB"/>
    <w:rsid w:val="00EA30E6"/>
    <w:rsid w:val="00EA35E7"/>
    <w:rsid w:val="00EA4157"/>
    <w:rsid w:val="00EA5710"/>
    <w:rsid w:val="00EA6088"/>
    <w:rsid w:val="00EA6327"/>
    <w:rsid w:val="00EA6840"/>
    <w:rsid w:val="00EA6F82"/>
    <w:rsid w:val="00EA7413"/>
    <w:rsid w:val="00EA768D"/>
    <w:rsid w:val="00EA7B20"/>
    <w:rsid w:val="00EB2277"/>
    <w:rsid w:val="00EB2F48"/>
    <w:rsid w:val="00EB3774"/>
    <w:rsid w:val="00EB3A92"/>
    <w:rsid w:val="00EB3BB9"/>
    <w:rsid w:val="00EB448D"/>
    <w:rsid w:val="00EB4506"/>
    <w:rsid w:val="00EB45B8"/>
    <w:rsid w:val="00EB46FD"/>
    <w:rsid w:val="00EB56AD"/>
    <w:rsid w:val="00EB575F"/>
    <w:rsid w:val="00EB5BCF"/>
    <w:rsid w:val="00EB5BD7"/>
    <w:rsid w:val="00EB5CBE"/>
    <w:rsid w:val="00EB5F5B"/>
    <w:rsid w:val="00EB63DE"/>
    <w:rsid w:val="00EB6565"/>
    <w:rsid w:val="00EB6A52"/>
    <w:rsid w:val="00EB71A3"/>
    <w:rsid w:val="00EB71CD"/>
    <w:rsid w:val="00EB7520"/>
    <w:rsid w:val="00EB7F30"/>
    <w:rsid w:val="00EC000B"/>
    <w:rsid w:val="00EC0A93"/>
    <w:rsid w:val="00EC0DDF"/>
    <w:rsid w:val="00EC18C1"/>
    <w:rsid w:val="00EC1BB2"/>
    <w:rsid w:val="00EC3D62"/>
    <w:rsid w:val="00EC444E"/>
    <w:rsid w:val="00EC4D1D"/>
    <w:rsid w:val="00EC5678"/>
    <w:rsid w:val="00EC594E"/>
    <w:rsid w:val="00EC5B0B"/>
    <w:rsid w:val="00EC5F1C"/>
    <w:rsid w:val="00EC61F3"/>
    <w:rsid w:val="00EC6383"/>
    <w:rsid w:val="00EC6716"/>
    <w:rsid w:val="00EC6E34"/>
    <w:rsid w:val="00EC7204"/>
    <w:rsid w:val="00EC72A8"/>
    <w:rsid w:val="00EC7D46"/>
    <w:rsid w:val="00ED0103"/>
    <w:rsid w:val="00ED0882"/>
    <w:rsid w:val="00ED0A3B"/>
    <w:rsid w:val="00ED159A"/>
    <w:rsid w:val="00ED1A68"/>
    <w:rsid w:val="00ED2262"/>
    <w:rsid w:val="00ED237F"/>
    <w:rsid w:val="00ED2905"/>
    <w:rsid w:val="00ED3658"/>
    <w:rsid w:val="00ED3940"/>
    <w:rsid w:val="00ED3ABE"/>
    <w:rsid w:val="00ED3F3B"/>
    <w:rsid w:val="00ED4225"/>
    <w:rsid w:val="00ED4793"/>
    <w:rsid w:val="00ED482D"/>
    <w:rsid w:val="00ED59F2"/>
    <w:rsid w:val="00ED5D36"/>
    <w:rsid w:val="00ED6C2B"/>
    <w:rsid w:val="00ED7B50"/>
    <w:rsid w:val="00EE107E"/>
    <w:rsid w:val="00EE10C7"/>
    <w:rsid w:val="00EE2E27"/>
    <w:rsid w:val="00EE41B3"/>
    <w:rsid w:val="00EE4254"/>
    <w:rsid w:val="00EE4877"/>
    <w:rsid w:val="00EE6F7C"/>
    <w:rsid w:val="00EE6FC9"/>
    <w:rsid w:val="00EF0251"/>
    <w:rsid w:val="00EF029D"/>
    <w:rsid w:val="00EF1354"/>
    <w:rsid w:val="00EF2970"/>
    <w:rsid w:val="00EF30B4"/>
    <w:rsid w:val="00EF445B"/>
    <w:rsid w:val="00EF47E3"/>
    <w:rsid w:val="00EF47E9"/>
    <w:rsid w:val="00EF4A4B"/>
    <w:rsid w:val="00EF5113"/>
    <w:rsid w:val="00EF524E"/>
    <w:rsid w:val="00EF5AA0"/>
    <w:rsid w:val="00EF5AA9"/>
    <w:rsid w:val="00EF6528"/>
    <w:rsid w:val="00EF6648"/>
    <w:rsid w:val="00EF6E85"/>
    <w:rsid w:val="00EF719D"/>
    <w:rsid w:val="00EF7647"/>
    <w:rsid w:val="00EF777F"/>
    <w:rsid w:val="00EF7A9D"/>
    <w:rsid w:val="00EF7D91"/>
    <w:rsid w:val="00F0008A"/>
    <w:rsid w:val="00F00414"/>
    <w:rsid w:val="00F013AD"/>
    <w:rsid w:val="00F01E89"/>
    <w:rsid w:val="00F02609"/>
    <w:rsid w:val="00F0447F"/>
    <w:rsid w:val="00F059DB"/>
    <w:rsid w:val="00F064CC"/>
    <w:rsid w:val="00F073E5"/>
    <w:rsid w:val="00F10641"/>
    <w:rsid w:val="00F11825"/>
    <w:rsid w:val="00F11C42"/>
    <w:rsid w:val="00F11C62"/>
    <w:rsid w:val="00F122ED"/>
    <w:rsid w:val="00F1278B"/>
    <w:rsid w:val="00F12961"/>
    <w:rsid w:val="00F13328"/>
    <w:rsid w:val="00F13546"/>
    <w:rsid w:val="00F13E2B"/>
    <w:rsid w:val="00F13EE5"/>
    <w:rsid w:val="00F140C4"/>
    <w:rsid w:val="00F144B0"/>
    <w:rsid w:val="00F149ED"/>
    <w:rsid w:val="00F14A23"/>
    <w:rsid w:val="00F155AA"/>
    <w:rsid w:val="00F157E9"/>
    <w:rsid w:val="00F15D06"/>
    <w:rsid w:val="00F164C6"/>
    <w:rsid w:val="00F168A5"/>
    <w:rsid w:val="00F1756E"/>
    <w:rsid w:val="00F20036"/>
    <w:rsid w:val="00F21017"/>
    <w:rsid w:val="00F222F8"/>
    <w:rsid w:val="00F2296A"/>
    <w:rsid w:val="00F22D83"/>
    <w:rsid w:val="00F24A4E"/>
    <w:rsid w:val="00F24C5F"/>
    <w:rsid w:val="00F24F2F"/>
    <w:rsid w:val="00F256F5"/>
    <w:rsid w:val="00F2584E"/>
    <w:rsid w:val="00F25FCE"/>
    <w:rsid w:val="00F26D5A"/>
    <w:rsid w:val="00F2708C"/>
    <w:rsid w:val="00F276E3"/>
    <w:rsid w:val="00F27990"/>
    <w:rsid w:val="00F279B2"/>
    <w:rsid w:val="00F27A51"/>
    <w:rsid w:val="00F27AB3"/>
    <w:rsid w:val="00F27C57"/>
    <w:rsid w:val="00F27D00"/>
    <w:rsid w:val="00F27D34"/>
    <w:rsid w:val="00F3008C"/>
    <w:rsid w:val="00F30557"/>
    <w:rsid w:val="00F3066A"/>
    <w:rsid w:val="00F31416"/>
    <w:rsid w:val="00F31764"/>
    <w:rsid w:val="00F32987"/>
    <w:rsid w:val="00F32BDE"/>
    <w:rsid w:val="00F333A1"/>
    <w:rsid w:val="00F333B8"/>
    <w:rsid w:val="00F337F8"/>
    <w:rsid w:val="00F34220"/>
    <w:rsid w:val="00F35EEA"/>
    <w:rsid w:val="00F361A3"/>
    <w:rsid w:val="00F366D8"/>
    <w:rsid w:val="00F36B4D"/>
    <w:rsid w:val="00F3723E"/>
    <w:rsid w:val="00F41071"/>
    <w:rsid w:val="00F410AA"/>
    <w:rsid w:val="00F419CA"/>
    <w:rsid w:val="00F41A0E"/>
    <w:rsid w:val="00F42343"/>
    <w:rsid w:val="00F42573"/>
    <w:rsid w:val="00F43E9E"/>
    <w:rsid w:val="00F45342"/>
    <w:rsid w:val="00F4566F"/>
    <w:rsid w:val="00F46721"/>
    <w:rsid w:val="00F46AFE"/>
    <w:rsid w:val="00F473C9"/>
    <w:rsid w:val="00F476ED"/>
    <w:rsid w:val="00F47A07"/>
    <w:rsid w:val="00F50140"/>
    <w:rsid w:val="00F5044A"/>
    <w:rsid w:val="00F50640"/>
    <w:rsid w:val="00F5081E"/>
    <w:rsid w:val="00F50D27"/>
    <w:rsid w:val="00F5135E"/>
    <w:rsid w:val="00F51C6E"/>
    <w:rsid w:val="00F51CA9"/>
    <w:rsid w:val="00F51D4F"/>
    <w:rsid w:val="00F52C6B"/>
    <w:rsid w:val="00F531F5"/>
    <w:rsid w:val="00F549FB"/>
    <w:rsid w:val="00F55478"/>
    <w:rsid w:val="00F55605"/>
    <w:rsid w:val="00F55D48"/>
    <w:rsid w:val="00F566C8"/>
    <w:rsid w:val="00F566EA"/>
    <w:rsid w:val="00F567FD"/>
    <w:rsid w:val="00F56C92"/>
    <w:rsid w:val="00F57652"/>
    <w:rsid w:val="00F5780F"/>
    <w:rsid w:val="00F57E8B"/>
    <w:rsid w:val="00F60AB7"/>
    <w:rsid w:val="00F60B24"/>
    <w:rsid w:val="00F620A7"/>
    <w:rsid w:val="00F6237E"/>
    <w:rsid w:val="00F626F1"/>
    <w:rsid w:val="00F6325D"/>
    <w:rsid w:val="00F6336E"/>
    <w:rsid w:val="00F63D37"/>
    <w:rsid w:val="00F64D66"/>
    <w:rsid w:val="00F64FF3"/>
    <w:rsid w:val="00F65A31"/>
    <w:rsid w:val="00F660EC"/>
    <w:rsid w:val="00F66F77"/>
    <w:rsid w:val="00F6743F"/>
    <w:rsid w:val="00F67F33"/>
    <w:rsid w:val="00F7015C"/>
    <w:rsid w:val="00F709CD"/>
    <w:rsid w:val="00F70E07"/>
    <w:rsid w:val="00F70E1D"/>
    <w:rsid w:val="00F71220"/>
    <w:rsid w:val="00F712E2"/>
    <w:rsid w:val="00F7239E"/>
    <w:rsid w:val="00F72C6A"/>
    <w:rsid w:val="00F7307E"/>
    <w:rsid w:val="00F73C6E"/>
    <w:rsid w:val="00F7482D"/>
    <w:rsid w:val="00F74AB3"/>
    <w:rsid w:val="00F75138"/>
    <w:rsid w:val="00F75472"/>
    <w:rsid w:val="00F76B39"/>
    <w:rsid w:val="00F77125"/>
    <w:rsid w:val="00F77EE7"/>
    <w:rsid w:val="00F77FD4"/>
    <w:rsid w:val="00F80387"/>
    <w:rsid w:val="00F806C4"/>
    <w:rsid w:val="00F80746"/>
    <w:rsid w:val="00F80C53"/>
    <w:rsid w:val="00F80EFF"/>
    <w:rsid w:val="00F81015"/>
    <w:rsid w:val="00F814BA"/>
    <w:rsid w:val="00F82E11"/>
    <w:rsid w:val="00F8401F"/>
    <w:rsid w:val="00F84A14"/>
    <w:rsid w:val="00F84C2B"/>
    <w:rsid w:val="00F85174"/>
    <w:rsid w:val="00F851B5"/>
    <w:rsid w:val="00F85E8C"/>
    <w:rsid w:val="00F87485"/>
    <w:rsid w:val="00F90169"/>
    <w:rsid w:val="00F901AB"/>
    <w:rsid w:val="00F90D82"/>
    <w:rsid w:val="00F9178B"/>
    <w:rsid w:val="00F918B2"/>
    <w:rsid w:val="00F93561"/>
    <w:rsid w:val="00F939FE"/>
    <w:rsid w:val="00F93A0E"/>
    <w:rsid w:val="00F93A2E"/>
    <w:rsid w:val="00F9484E"/>
    <w:rsid w:val="00F95236"/>
    <w:rsid w:val="00F957B0"/>
    <w:rsid w:val="00F960E1"/>
    <w:rsid w:val="00F96E5C"/>
    <w:rsid w:val="00FA0468"/>
    <w:rsid w:val="00FA0DD6"/>
    <w:rsid w:val="00FA1A87"/>
    <w:rsid w:val="00FA2399"/>
    <w:rsid w:val="00FA34DB"/>
    <w:rsid w:val="00FA3677"/>
    <w:rsid w:val="00FA4591"/>
    <w:rsid w:val="00FA45A8"/>
    <w:rsid w:val="00FA5966"/>
    <w:rsid w:val="00FA5AE8"/>
    <w:rsid w:val="00FA6D30"/>
    <w:rsid w:val="00FA6F4B"/>
    <w:rsid w:val="00FA717E"/>
    <w:rsid w:val="00FA7271"/>
    <w:rsid w:val="00FA73E3"/>
    <w:rsid w:val="00FB01CC"/>
    <w:rsid w:val="00FB0FDD"/>
    <w:rsid w:val="00FB19FC"/>
    <w:rsid w:val="00FB1FA2"/>
    <w:rsid w:val="00FB22A2"/>
    <w:rsid w:val="00FB31B3"/>
    <w:rsid w:val="00FB3F49"/>
    <w:rsid w:val="00FB48A2"/>
    <w:rsid w:val="00FB4E2D"/>
    <w:rsid w:val="00FB51B4"/>
    <w:rsid w:val="00FB52B6"/>
    <w:rsid w:val="00FB5544"/>
    <w:rsid w:val="00FB576E"/>
    <w:rsid w:val="00FB5BA3"/>
    <w:rsid w:val="00FB5C72"/>
    <w:rsid w:val="00FB66BA"/>
    <w:rsid w:val="00FB6EBB"/>
    <w:rsid w:val="00FB7AD3"/>
    <w:rsid w:val="00FB7B37"/>
    <w:rsid w:val="00FC03BC"/>
    <w:rsid w:val="00FC09F6"/>
    <w:rsid w:val="00FC0C0A"/>
    <w:rsid w:val="00FC0DB9"/>
    <w:rsid w:val="00FC1651"/>
    <w:rsid w:val="00FC1AAD"/>
    <w:rsid w:val="00FC1E76"/>
    <w:rsid w:val="00FC21AA"/>
    <w:rsid w:val="00FC28F4"/>
    <w:rsid w:val="00FC2EAE"/>
    <w:rsid w:val="00FC36FD"/>
    <w:rsid w:val="00FC3889"/>
    <w:rsid w:val="00FC3E18"/>
    <w:rsid w:val="00FC4608"/>
    <w:rsid w:val="00FC4686"/>
    <w:rsid w:val="00FC59B2"/>
    <w:rsid w:val="00FC617F"/>
    <w:rsid w:val="00FC6712"/>
    <w:rsid w:val="00FC6F93"/>
    <w:rsid w:val="00FD034B"/>
    <w:rsid w:val="00FD06A9"/>
    <w:rsid w:val="00FD077B"/>
    <w:rsid w:val="00FD0795"/>
    <w:rsid w:val="00FD115B"/>
    <w:rsid w:val="00FD1D9B"/>
    <w:rsid w:val="00FD22BE"/>
    <w:rsid w:val="00FD28AF"/>
    <w:rsid w:val="00FD2B01"/>
    <w:rsid w:val="00FD2B61"/>
    <w:rsid w:val="00FD3069"/>
    <w:rsid w:val="00FD493A"/>
    <w:rsid w:val="00FD49D5"/>
    <w:rsid w:val="00FD5368"/>
    <w:rsid w:val="00FD5B71"/>
    <w:rsid w:val="00FD700C"/>
    <w:rsid w:val="00FD7223"/>
    <w:rsid w:val="00FD730C"/>
    <w:rsid w:val="00FD73A4"/>
    <w:rsid w:val="00FD7A02"/>
    <w:rsid w:val="00FD7B70"/>
    <w:rsid w:val="00FE0227"/>
    <w:rsid w:val="00FE0376"/>
    <w:rsid w:val="00FE16BB"/>
    <w:rsid w:val="00FE16D6"/>
    <w:rsid w:val="00FE27F4"/>
    <w:rsid w:val="00FE2C68"/>
    <w:rsid w:val="00FE4A99"/>
    <w:rsid w:val="00FE4E06"/>
    <w:rsid w:val="00FE4F4E"/>
    <w:rsid w:val="00FE512B"/>
    <w:rsid w:val="00FE5C90"/>
    <w:rsid w:val="00FE5DAC"/>
    <w:rsid w:val="00FE67A4"/>
    <w:rsid w:val="00FE7212"/>
    <w:rsid w:val="00FE76F7"/>
    <w:rsid w:val="00FE7937"/>
    <w:rsid w:val="00FF112A"/>
    <w:rsid w:val="00FF1DCE"/>
    <w:rsid w:val="00FF2326"/>
    <w:rsid w:val="00FF251E"/>
    <w:rsid w:val="00FF292A"/>
    <w:rsid w:val="00FF2FB5"/>
    <w:rsid w:val="00FF36BF"/>
    <w:rsid w:val="00FF3A8B"/>
    <w:rsid w:val="00FF486E"/>
    <w:rsid w:val="00FF4B58"/>
    <w:rsid w:val="00FF4B98"/>
    <w:rsid w:val="00FF4C0B"/>
    <w:rsid w:val="00FF50C6"/>
    <w:rsid w:val="00FF5E10"/>
    <w:rsid w:val="00FF60FE"/>
    <w:rsid w:val="00FF64B7"/>
    <w:rsid w:val="00FF6CD9"/>
    <w:rsid w:val="00FF6D1E"/>
    <w:rsid w:val="00FF78C3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hadow on="t" opacity="52429f"/>
    </o:shapedefaults>
    <o:shapelayout v:ext="edit">
      <o:idmap v:ext="edit" data="1"/>
    </o:shapelayout>
  </w:shapeDefaults>
  <w:decimalSymbol w:val="."/>
  <w:listSeparator w:val=","/>
  <w15:chartTrackingRefBased/>
  <w15:docId w15:val="{937BCA22-155E-4EFC-8AA4-4657A17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68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18"/>
    </w:rPr>
  </w:style>
  <w:style w:type="paragraph" w:styleId="Ttulo2">
    <w:name w:val="heading 2"/>
    <w:basedOn w:val="Normal"/>
    <w:next w:val="Normal"/>
    <w:qFormat/>
    <w:rsid w:val="00CF06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line="240" w:lineRule="atLeast"/>
      <w:jc w:val="both"/>
      <w:outlineLvl w:val="3"/>
    </w:pPr>
    <w:rPr>
      <w:rFonts w:ascii="Humanst521 BT" w:hAnsi="Humanst521 BT"/>
      <w:b/>
      <w:snapToGrid w:val="0"/>
      <w:color w:val="000080"/>
      <w:szCs w:val="2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FC0C0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</w:style>
  <w:style w:type="character" w:styleId="Hipervnculo">
    <w:name w:val="Hyperlink"/>
    <w:uiPriority w:val="99"/>
    <w:rPr>
      <w:color w:val="0000FF"/>
      <w:u w:val="single"/>
    </w:rPr>
  </w:style>
  <w:style w:type="paragraph" w:styleId="Sangra2detindependiente">
    <w:name w:val="Body Text Indent 2"/>
    <w:basedOn w:val="Normal"/>
    <w:pPr>
      <w:ind w:left="900"/>
      <w:jc w:val="both"/>
    </w:pPr>
    <w:rPr>
      <w:rFonts w:ascii="Humanst521 BT" w:hAnsi="Humanst521 BT"/>
      <w:lang w:val="es-ES_tradnl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styleId="Refdecomentario">
    <w:name w:val="annotation reference"/>
    <w:semiHidden/>
    <w:rPr>
      <w:sz w:val="16"/>
    </w:rPr>
  </w:style>
  <w:style w:type="paragraph" w:styleId="Textoindependiente">
    <w:name w:val="Body Text"/>
    <w:basedOn w:val="Normal"/>
    <w:link w:val="TextoindependienteCar"/>
    <w:rsid w:val="00E202BF"/>
    <w:pPr>
      <w:spacing w:after="120"/>
    </w:pPr>
    <w:rPr>
      <w:lang w:val="x-none" w:eastAsia="x-none"/>
    </w:rPr>
  </w:style>
  <w:style w:type="paragraph" w:styleId="Mapadeldocumento">
    <w:name w:val="Document Map"/>
    <w:basedOn w:val="Normal"/>
    <w:semiHidden/>
    <w:rsid w:val="003319C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5E4331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rsid w:val="00EE10C7"/>
    <w:pPr>
      <w:tabs>
        <w:tab w:val="left" w:pos="482"/>
        <w:tab w:val="right" w:leader="dot" w:pos="9396"/>
      </w:tabs>
      <w:spacing w:line="360" w:lineRule="auto"/>
    </w:pPr>
    <w:rPr>
      <w:rFonts w:ascii="Arial" w:hAnsi="Arial"/>
      <w:b/>
      <w:noProof/>
      <w:sz w:val="22"/>
    </w:rPr>
  </w:style>
  <w:style w:type="paragraph" w:styleId="TDC2">
    <w:name w:val="toc 2"/>
    <w:basedOn w:val="Normal"/>
    <w:next w:val="Normal"/>
    <w:autoRedefine/>
    <w:uiPriority w:val="39"/>
    <w:rsid w:val="00260897"/>
    <w:pPr>
      <w:tabs>
        <w:tab w:val="left" w:pos="851"/>
        <w:tab w:val="right" w:leader="dot" w:pos="9396"/>
      </w:tabs>
      <w:spacing w:line="360" w:lineRule="auto"/>
      <w:ind w:left="238" w:firstLine="329"/>
    </w:pPr>
    <w:rPr>
      <w:rFonts w:ascii="Arial" w:hAnsi="Arial"/>
      <w:sz w:val="22"/>
    </w:rPr>
  </w:style>
  <w:style w:type="paragraph" w:customStyle="1" w:styleId="p27">
    <w:name w:val="p27"/>
    <w:basedOn w:val="Normal"/>
    <w:rsid w:val="005E52A4"/>
    <w:pPr>
      <w:widowControl w:val="0"/>
      <w:tabs>
        <w:tab w:val="left" w:pos="900"/>
        <w:tab w:val="left" w:pos="1140"/>
      </w:tabs>
      <w:autoSpaceDE w:val="0"/>
      <w:autoSpaceDN w:val="0"/>
      <w:spacing w:line="240" w:lineRule="atLeast"/>
      <w:ind w:left="288" w:hanging="288"/>
    </w:pPr>
  </w:style>
  <w:style w:type="paragraph" w:customStyle="1" w:styleId="p32">
    <w:name w:val="p32"/>
    <w:basedOn w:val="Normal"/>
    <w:rsid w:val="005E52A4"/>
    <w:pPr>
      <w:widowControl w:val="0"/>
      <w:tabs>
        <w:tab w:val="left" w:pos="920"/>
      </w:tabs>
      <w:autoSpaceDE w:val="0"/>
      <w:autoSpaceDN w:val="0"/>
      <w:spacing w:line="140" w:lineRule="atLeast"/>
      <w:ind w:left="520"/>
    </w:pPr>
  </w:style>
  <w:style w:type="paragraph" w:customStyle="1" w:styleId="p33">
    <w:name w:val="p33"/>
    <w:basedOn w:val="Normal"/>
    <w:rsid w:val="005E52A4"/>
    <w:pPr>
      <w:widowControl w:val="0"/>
      <w:tabs>
        <w:tab w:val="left" w:pos="720"/>
      </w:tabs>
      <w:autoSpaceDE w:val="0"/>
      <w:autoSpaceDN w:val="0"/>
      <w:spacing w:line="240" w:lineRule="atLeast"/>
    </w:pPr>
  </w:style>
  <w:style w:type="paragraph" w:customStyle="1" w:styleId="p31">
    <w:name w:val="p31"/>
    <w:basedOn w:val="Normal"/>
    <w:rsid w:val="005E52A4"/>
    <w:pPr>
      <w:widowControl w:val="0"/>
      <w:tabs>
        <w:tab w:val="left" w:pos="1140"/>
      </w:tabs>
      <w:autoSpaceDE w:val="0"/>
      <w:autoSpaceDN w:val="0"/>
      <w:spacing w:line="240" w:lineRule="atLeast"/>
      <w:ind w:left="300"/>
    </w:pPr>
  </w:style>
  <w:style w:type="paragraph" w:customStyle="1" w:styleId="p34">
    <w:name w:val="p34"/>
    <w:basedOn w:val="Normal"/>
    <w:rsid w:val="005E52A4"/>
    <w:pPr>
      <w:widowControl w:val="0"/>
      <w:tabs>
        <w:tab w:val="left" w:pos="900"/>
      </w:tabs>
      <w:autoSpaceDE w:val="0"/>
      <w:autoSpaceDN w:val="0"/>
      <w:spacing w:line="140" w:lineRule="atLeast"/>
      <w:ind w:left="540"/>
    </w:pPr>
  </w:style>
  <w:style w:type="paragraph" w:customStyle="1" w:styleId="p35">
    <w:name w:val="p35"/>
    <w:basedOn w:val="Normal"/>
    <w:rsid w:val="005E52A4"/>
    <w:pPr>
      <w:widowControl w:val="0"/>
      <w:tabs>
        <w:tab w:val="left" w:pos="1000"/>
        <w:tab w:val="left" w:pos="1140"/>
      </w:tabs>
      <w:autoSpaceDE w:val="0"/>
      <w:autoSpaceDN w:val="0"/>
      <w:spacing w:line="240" w:lineRule="atLeast"/>
      <w:ind w:left="288" w:hanging="144"/>
    </w:pPr>
  </w:style>
  <w:style w:type="paragraph" w:customStyle="1" w:styleId="p36">
    <w:name w:val="p36"/>
    <w:basedOn w:val="Normal"/>
    <w:rsid w:val="005E52A4"/>
    <w:pPr>
      <w:widowControl w:val="0"/>
      <w:tabs>
        <w:tab w:val="left" w:pos="920"/>
      </w:tabs>
      <w:autoSpaceDE w:val="0"/>
      <w:autoSpaceDN w:val="0"/>
      <w:spacing w:line="240" w:lineRule="atLeast"/>
      <w:ind w:left="288" w:hanging="288"/>
    </w:pPr>
  </w:style>
  <w:style w:type="paragraph" w:customStyle="1" w:styleId="p38">
    <w:name w:val="p38"/>
    <w:basedOn w:val="Normal"/>
    <w:rsid w:val="005E52A4"/>
    <w:pPr>
      <w:widowControl w:val="0"/>
      <w:tabs>
        <w:tab w:val="left" w:pos="200"/>
        <w:tab w:val="left" w:pos="320"/>
      </w:tabs>
      <w:autoSpaceDE w:val="0"/>
      <w:autoSpaceDN w:val="0"/>
      <w:spacing w:line="220" w:lineRule="atLeast"/>
      <w:ind w:left="1296" w:firstLine="144"/>
    </w:pPr>
  </w:style>
  <w:style w:type="paragraph" w:styleId="Sangradetextonormal">
    <w:name w:val="Body Text Indent"/>
    <w:basedOn w:val="Normal"/>
    <w:rsid w:val="005E52A4"/>
    <w:pPr>
      <w:spacing w:after="120"/>
      <w:ind w:left="283"/>
    </w:pPr>
  </w:style>
  <w:style w:type="paragraph" w:customStyle="1" w:styleId="p4">
    <w:name w:val="p4"/>
    <w:basedOn w:val="Normal"/>
    <w:rsid w:val="005E52A4"/>
    <w:pPr>
      <w:widowControl w:val="0"/>
      <w:tabs>
        <w:tab w:val="left" w:pos="260"/>
      </w:tabs>
      <w:autoSpaceDE w:val="0"/>
      <w:autoSpaceDN w:val="0"/>
      <w:spacing w:line="140" w:lineRule="atLeast"/>
      <w:ind w:left="1152" w:hanging="288"/>
    </w:pPr>
  </w:style>
  <w:style w:type="paragraph" w:customStyle="1" w:styleId="p91">
    <w:name w:val="p91"/>
    <w:basedOn w:val="Normal"/>
    <w:rsid w:val="005E52A4"/>
    <w:pPr>
      <w:widowControl w:val="0"/>
      <w:tabs>
        <w:tab w:val="left" w:pos="900"/>
      </w:tabs>
      <w:autoSpaceDE w:val="0"/>
      <w:autoSpaceDN w:val="0"/>
      <w:spacing w:line="240" w:lineRule="atLeast"/>
      <w:ind w:left="576" w:hanging="288"/>
    </w:pPr>
  </w:style>
  <w:style w:type="paragraph" w:customStyle="1" w:styleId="p92">
    <w:name w:val="p92"/>
    <w:basedOn w:val="Normal"/>
    <w:rsid w:val="005E52A4"/>
    <w:pPr>
      <w:widowControl w:val="0"/>
      <w:autoSpaceDE w:val="0"/>
      <w:autoSpaceDN w:val="0"/>
      <w:spacing w:line="140" w:lineRule="atLeast"/>
      <w:ind w:left="576" w:hanging="144"/>
    </w:pPr>
  </w:style>
  <w:style w:type="paragraph" w:customStyle="1" w:styleId="p93">
    <w:name w:val="p93"/>
    <w:basedOn w:val="Normal"/>
    <w:rsid w:val="005E52A4"/>
    <w:pPr>
      <w:widowControl w:val="0"/>
      <w:tabs>
        <w:tab w:val="left" w:pos="640"/>
      </w:tabs>
      <w:autoSpaceDE w:val="0"/>
      <w:autoSpaceDN w:val="0"/>
      <w:spacing w:line="140" w:lineRule="atLeast"/>
      <w:ind w:left="576" w:hanging="288"/>
    </w:pPr>
  </w:style>
  <w:style w:type="paragraph" w:customStyle="1" w:styleId="p94">
    <w:name w:val="p94"/>
    <w:basedOn w:val="Normal"/>
    <w:rsid w:val="005E52A4"/>
    <w:pPr>
      <w:widowControl w:val="0"/>
      <w:tabs>
        <w:tab w:val="left" w:pos="140"/>
        <w:tab w:val="left" w:pos="320"/>
      </w:tabs>
      <w:autoSpaceDE w:val="0"/>
      <w:autoSpaceDN w:val="0"/>
      <w:spacing w:line="140" w:lineRule="atLeast"/>
      <w:ind w:left="1152" w:hanging="144"/>
    </w:pPr>
  </w:style>
  <w:style w:type="paragraph" w:customStyle="1" w:styleId="p97">
    <w:name w:val="p97"/>
    <w:basedOn w:val="Normal"/>
    <w:rsid w:val="005E52A4"/>
    <w:pPr>
      <w:widowControl w:val="0"/>
      <w:tabs>
        <w:tab w:val="left" w:pos="120"/>
        <w:tab w:val="left" w:pos="320"/>
      </w:tabs>
      <w:autoSpaceDE w:val="0"/>
      <w:autoSpaceDN w:val="0"/>
      <w:spacing w:line="140" w:lineRule="atLeast"/>
      <w:ind w:left="1152" w:hanging="144"/>
    </w:pPr>
  </w:style>
  <w:style w:type="paragraph" w:customStyle="1" w:styleId="p98">
    <w:name w:val="p98"/>
    <w:basedOn w:val="Normal"/>
    <w:rsid w:val="005E52A4"/>
    <w:pPr>
      <w:widowControl w:val="0"/>
      <w:tabs>
        <w:tab w:val="left" w:pos="320"/>
      </w:tabs>
      <w:autoSpaceDE w:val="0"/>
      <w:autoSpaceDN w:val="0"/>
      <w:spacing w:line="140" w:lineRule="atLeast"/>
      <w:ind w:left="1152" w:hanging="288"/>
    </w:pPr>
  </w:style>
  <w:style w:type="paragraph" w:customStyle="1" w:styleId="p86">
    <w:name w:val="p86"/>
    <w:basedOn w:val="Normal"/>
    <w:rsid w:val="005E52A4"/>
    <w:pPr>
      <w:widowControl w:val="0"/>
      <w:tabs>
        <w:tab w:val="left" w:pos="720"/>
      </w:tabs>
      <w:autoSpaceDE w:val="0"/>
      <w:autoSpaceDN w:val="0"/>
      <w:spacing w:line="240" w:lineRule="atLeast"/>
    </w:pPr>
  </w:style>
  <w:style w:type="paragraph" w:customStyle="1" w:styleId="p99">
    <w:name w:val="p99"/>
    <w:basedOn w:val="Normal"/>
    <w:rsid w:val="005E52A4"/>
    <w:pPr>
      <w:widowControl w:val="0"/>
      <w:tabs>
        <w:tab w:val="left" w:pos="640"/>
      </w:tabs>
      <w:autoSpaceDE w:val="0"/>
      <w:autoSpaceDN w:val="0"/>
      <w:spacing w:line="240" w:lineRule="atLeast"/>
      <w:ind w:left="864" w:hanging="576"/>
    </w:pPr>
  </w:style>
  <w:style w:type="paragraph" w:customStyle="1" w:styleId="p49">
    <w:name w:val="p49"/>
    <w:basedOn w:val="Normal"/>
    <w:rsid w:val="005E52A4"/>
    <w:pPr>
      <w:widowControl w:val="0"/>
      <w:tabs>
        <w:tab w:val="left" w:pos="720"/>
      </w:tabs>
      <w:autoSpaceDE w:val="0"/>
      <w:autoSpaceDN w:val="0"/>
      <w:spacing w:line="140" w:lineRule="atLeast"/>
    </w:pPr>
  </w:style>
  <w:style w:type="paragraph" w:customStyle="1" w:styleId="p60">
    <w:name w:val="p60"/>
    <w:basedOn w:val="Normal"/>
    <w:rsid w:val="005E52A4"/>
    <w:pPr>
      <w:widowControl w:val="0"/>
      <w:tabs>
        <w:tab w:val="left" w:pos="220"/>
      </w:tabs>
      <w:autoSpaceDE w:val="0"/>
      <w:autoSpaceDN w:val="0"/>
      <w:spacing w:line="140" w:lineRule="atLeast"/>
      <w:ind w:left="1008" w:hanging="144"/>
    </w:pPr>
  </w:style>
  <w:style w:type="table" w:styleId="Tablaconcuadrcula">
    <w:name w:val="Table Grid"/>
    <w:basedOn w:val="Tablanormal"/>
    <w:rsid w:val="00DB4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rsid w:val="009E4193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</w:style>
  <w:style w:type="paragraph" w:styleId="Textoindependiente2">
    <w:name w:val="Body Text 2"/>
    <w:basedOn w:val="Normal"/>
    <w:rsid w:val="00FC0C0A"/>
    <w:pPr>
      <w:spacing w:after="120" w:line="480" w:lineRule="auto"/>
    </w:pPr>
  </w:style>
  <w:style w:type="paragraph" w:customStyle="1" w:styleId="p68">
    <w:name w:val="p68"/>
    <w:basedOn w:val="Normal"/>
    <w:rsid w:val="00FC0C0A"/>
    <w:pPr>
      <w:widowControl w:val="0"/>
      <w:tabs>
        <w:tab w:val="left" w:pos="580"/>
      </w:tabs>
      <w:autoSpaceDE w:val="0"/>
      <w:autoSpaceDN w:val="0"/>
      <w:spacing w:line="140" w:lineRule="atLeast"/>
      <w:ind w:left="864" w:hanging="144"/>
    </w:pPr>
  </w:style>
  <w:style w:type="paragraph" w:customStyle="1" w:styleId="p76">
    <w:name w:val="p76"/>
    <w:basedOn w:val="Normal"/>
    <w:rsid w:val="00FC0C0A"/>
    <w:pPr>
      <w:widowControl w:val="0"/>
      <w:tabs>
        <w:tab w:val="left" w:pos="420"/>
        <w:tab w:val="left" w:pos="580"/>
      </w:tabs>
      <w:autoSpaceDE w:val="0"/>
      <w:autoSpaceDN w:val="0"/>
      <w:spacing w:line="180" w:lineRule="atLeast"/>
      <w:ind w:left="864" w:hanging="144"/>
    </w:pPr>
  </w:style>
  <w:style w:type="paragraph" w:customStyle="1" w:styleId="p77">
    <w:name w:val="p77"/>
    <w:basedOn w:val="Normal"/>
    <w:rsid w:val="00FC0C0A"/>
    <w:pPr>
      <w:widowControl w:val="0"/>
      <w:tabs>
        <w:tab w:val="left" w:pos="660"/>
      </w:tabs>
      <w:autoSpaceDE w:val="0"/>
      <w:autoSpaceDN w:val="0"/>
      <w:spacing w:line="240" w:lineRule="atLeast"/>
      <w:ind w:left="780"/>
    </w:pPr>
  </w:style>
  <w:style w:type="paragraph" w:styleId="TDC3">
    <w:name w:val="toc 3"/>
    <w:basedOn w:val="Normal"/>
    <w:next w:val="Normal"/>
    <w:autoRedefine/>
    <w:semiHidden/>
    <w:rsid w:val="00254662"/>
    <w:pPr>
      <w:spacing w:line="360" w:lineRule="auto"/>
      <w:ind w:left="482"/>
    </w:pPr>
    <w:rPr>
      <w:rFonts w:ascii="Arial" w:hAnsi="Arial"/>
      <w:sz w:val="22"/>
    </w:rPr>
  </w:style>
  <w:style w:type="character" w:customStyle="1" w:styleId="EncabezadoCar">
    <w:name w:val="Encabezado Car"/>
    <w:link w:val="Encabezado"/>
    <w:rsid w:val="00C02564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67617F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0F77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F7757"/>
  </w:style>
  <w:style w:type="paragraph" w:styleId="Asuntodelcomentario">
    <w:name w:val="annotation subject"/>
    <w:basedOn w:val="Textocomentario"/>
    <w:next w:val="Textocomentario"/>
    <w:link w:val="AsuntodelcomentarioCar"/>
    <w:rsid w:val="000F7757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0F7757"/>
    <w:rPr>
      <w:b/>
      <w:bCs/>
    </w:rPr>
  </w:style>
  <w:style w:type="paragraph" w:styleId="Revisin">
    <w:name w:val="Revision"/>
    <w:hidden/>
    <w:uiPriority w:val="99"/>
    <w:semiHidden/>
    <w:rsid w:val="005B5841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27798"/>
    <w:pPr>
      <w:ind w:left="708"/>
    </w:pPr>
  </w:style>
  <w:style w:type="character" w:customStyle="1" w:styleId="TextoindependienteCar">
    <w:name w:val="Texto independiente Car"/>
    <w:link w:val="Textoindependiente"/>
    <w:rsid w:val="008947DB"/>
    <w:rPr>
      <w:sz w:val="24"/>
      <w:szCs w:val="24"/>
    </w:rPr>
  </w:style>
  <w:style w:type="character" w:customStyle="1" w:styleId="Ttulo9Car">
    <w:name w:val="Título 9 Car"/>
    <w:link w:val="Ttulo9"/>
    <w:rsid w:val="00CA2688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AF4752"/>
    <w:pPr>
      <w:spacing w:before="100" w:beforeAutospacing="1" w:after="100" w:afterAutospacing="1"/>
    </w:pPr>
    <w:rPr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DA7563"/>
    <w:pPr>
      <w:keepLines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  <w:lang w:val="es-SV" w:eastAsia="es-SV"/>
    </w:rPr>
  </w:style>
  <w:style w:type="numbering" w:customStyle="1" w:styleId="Estilo1">
    <w:name w:val="Estilo1"/>
    <w:rsid w:val="00312F76"/>
    <w:pPr>
      <w:numPr>
        <w:numId w:val="36"/>
      </w:numPr>
    </w:pPr>
  </w:style>
  <w:style w:type="numbering" w:customStyle="1" w:styleId="Estilo2">
    <w:name w:val="Estilo2"/>
    <w:rsid w:val="00312F7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500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28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66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8932-4468-4DF1-9D09-3F9DA962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1627</Words>
  <Characters>9097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CODIGO 1000 1020  01 01</vt:lpstr>
      <vt:lpstr>CODIGO 1000 1020  01 01</vt:lpstr>
    </vt:vector>
  </TitlesOfParts>
  <Company>HP</Company>
  <LinksUpToDate>false</LinksUpToDate>
  <CharactersWithSpaces>10703</CharactersWithSpaces>
  <SharedDoc>false</SharedDoc>
  <HLinks>
    <vt:vector size="54" baseType="variant">
      <vt:variant>
        <vt:i4>1900598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_Toc462216189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_Toc462216188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_Toc462216187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_Toc462216186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_Toc462216185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_Toc462216184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_Toc462216183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_Toc462216182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_Toc462216181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 1000 1020  01 01</dc:title>
  <dc:subject/>
  <dc:creator>U200403</dc:creator>
  <cp:keywords/>
  <cp:lastModifiedBy>Dina Cordova</cp:lastModifiedBy>
  <cp:revision>4</cp:revision>
  <cp:lastPrinted>2016-09-21T16:15:00Z</cp:lastPrinted>
  <dcterms:created xsi:type="dcterms:W3CDTF">2017-06-30T21:03:00Z</dcterms:created>
  <dcterms:modified xsi:type="dcterms:W3CDTF">2017-06-30T21:08:00Z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