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BC1916" w14:textId="77777777" w:rsidR="00A55411" w:rsidRPr="000843BF" w:rsidRDefault="00A55411" w:rsidP="00A55411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55CA5F6F" w14:textId="77777777" w:rsidR="00A55411" w:rsidRDefault="00A55411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7E0216C5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11</w:t>
      </w:r>
      <w:r w:rsidR="008E7B1C">
        <w:rPr>
          <w:rFonts w:ascii="Times New Roman" w:eastAsia="Adobe Song Std L" w:hAnsi="Times New Roman" w:cs="Times New Roman"/>
          <w:b/>
          <w:bCs/>
          <w:sz w:val="24"/>
          <w:szCs w:val="24"/>
        </w:rPr>
        <w:t>7</w:t>
      </w:r>
    </w:p>
    <w:p w14:paraId="57BE8FA0" w14:textId="77777777"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49A86CF6" w:rsidR="00E13FC0" w:rsidRPr="00A402F8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F8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9C6C89" w:rsidRPr="00A402F8">
        <w:rPr>
          <w:rFonts w:ascii="Times New Roman" w:hAnsi="Times New Roman" w:cs="Times New Roman"/>
          <w:sz w:val="24"/>
          <w:szCs w:val="24"/>
        </w:rPr>
        <w:t>doce horas</w:t>
      </w:r>
      <w:r w:rsidR="00885BEA" w:rsidRPr="00A402F8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A402F8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A402F8">
        <w:rPr>
          <w:rFonts w:ascii="Times New Roman" w:hAnsi="Times New Roman" w:cs="Times New Roman"/>
          <w:sz w:val="24"/>
          <w:szCs w:val="24"/>
        </w:rPr>
        <w:t xml:space="preserve">del día </w:t>
      </w:r>
      <w:r w:rsidR="008E7B1C">
        <w:rPr>
          <w:rFonts w:ascii="Times New Roman" w:hAnsi="Times New Roman" w:cs="Times New Roman"/>
          <w:sz w:val="24"/>
          <w:szCs w:val="24"/>
        </w:rPr>
        <w:t>jueves veintitrés de abril</w:t>
      </w:r>
      <w:r w:rsidRPr="00A402F8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A402F8">
        <w:rPr>
          <w:rFonts w:ascii="Times New Roman" w:hAnsi="Times New Roman" w:cs="Times New Roman"/>
          <w:sz w:val="24"/>
          <w:szCs w:val="24"/>
        </w:rPr>
        <w:t>veinte</w:t>
      </w:r>
      <w:r w:rsidRPr="00A402F8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A402F8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A402F8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A402F8">
        <w:rPr>
          <w:rFonts w:ascii="Times New Roman" w:hAnsi="Times New Roman" w:cs="Times New Roman"/>
          <w:sz w:val="24"/>
          <w:szCs w:val="24"/>
        </w:rPr>
        <w:t>Doctor Alfredo Ulises M</w:t>
      </w:r>
      <w:r w:rsidR="00D64937">
        <w:rPr>
          <w:rFonts w:ascii="Times New Roman" w:hAnsi="Times New Roman" w:cs="Times New Roman"/>
          <w:sz w:val="24"/>
          <w:szCs w:val="24"/>
        </w:rPr>
        <w:t xml:space="preserve">olina Reyes Vocal Propietario; </w:t>
      </w:r>
      <w:r w:rsidR="00E13FC0"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Gobernación: </w:t>
      </w:r>
      <w:r w:rsidR="00E13FC0" w:rsidRPr="00A402F8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A402F8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A402F8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A402F8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A402F8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A402F8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A402F8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A402F8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A402F8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A402F8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3BBEF3E1" w14:textId="77777777" w:rsidR="00300ED7" w:rsidRPr="00A402F8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12396607" w14:textId="5C747810" w:rsidR="00AB7139" w:rsidRPr="00A402F8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A402F8">
        <w:rPr>
          <w:rFonts w:ascii="Times New Roman" w:eastAsia="Adobe Song Std L" w:hAnsi="Times New Roman" w:cs="Times New Roman"/>
          <w:b/>
          <w:sz w:val="24"/>
          <w:szCs w:val="24"/>
        </w:rPr>
        <w:t>Asunto de Presidencia</w:t>
      </w:r>
    </w:p>
    <w:p w14:paraId="41D773E7" w14:textId="77777777" w:rsidR="00AB7139" w:rsidRPr="00A402F8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2088D456" w14:textId="0849A37E" w:rsidR="005E62CC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5E62CC" w:rsidRPr="005E62CC">
        <w:rPr>
          <w:rFonts w:ascii="Times New Roman" w:eastAsia="Adobe Song Std L" w:hAnsi="Times New Roman" w:cs="Times New Roman"/>
          <w:bCs/>
          <w:sz w:val="24"/>
          <w:szCs w:val="24"/>
        </w:rPr>
        <w:t xml:space="preserve">Memorando PI-ME-042/2020 sobre Solicitud de pago de Membresía de la Word </w:t>
      </w:r>
      <w:proofErr w:type="spellStart"/>
      <w:r w:rsidR="005E62CC" w:rsidRPr="005E62CC">
        <w:rPr>
          <w:rFonts w:ascii="Times New Roman" w:eastAsia="Adobe Song Std L" w:hAnsi="Times New Roman" w:cs="Times New Roman"/>
          <w:bCs/>
          <w:sz w:val="24"/>
          <w:szCs w:val="24"/>
        </w:rPr>
        <w:t>Lottery</w:t>
      </w:r>
      <w:proofErr w:type="spellEnd"/>
      <w:r w:rsidR="005E62CC" w:rsidRPr="005E62CC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proofErr w:type="spellStart"/>
      <w:r w:rsidR="005E62CC" w:rsidRPr="005E62CC">
        <w:rPr>
          <w:rFonts w:ascii="Times New Roman" w:eastAsia="Adobe Song Std L" w:hAnsi="Times New Roman" w:cs="Times New Roman"/>
          <w:bCs/>
          <w:sz w:val="24"/>
          <w:szCs w:val="24"/>
        </w:rPr>
        <w:t>Association</w:t>
      </w:r>
      <w:proofErr w:type="spellEnd"/>
      <w:r w:rsidR="005E62CC" w:rsidRPr="005E62CC">
        <w:rPr>
          <w:rFonts w:ascii="Times New Roman" w:eastAsia="Adobe Song Std L" w:hAnsi="Times New Roman" w:cs="Times New Roman"/>
          <w:bCs/>
          <w:sz w:val="24"/>
          <w:szCs w:val="24"/>
        </w:rPr>
        <w:t xml:space="preserve"> (WLA), correspondiente al año 2020.</w:t>
      </w:r>
    </w:p>
    <w:p w14:paraId="0C11D89E" w14:textId="77777777" w:rsidR="005E62CC" w:rsidRPr="00A402F8" w:rsidRDefault="005E62CC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A402F8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A402F8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09798EB8" w:rsidR="00355C7B" w:rsidRPr="00A402F8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A402F8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DA3A83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bookmarkStart w:id="1" w:name="_GoBack"/>
      <w:bookmarkEnd w:id="1"/>
      <w:r w:rsidR="00AA6274" w:rsidRPr="00A402F8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A402F8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7F7C4EBB" w14:textId="77777777" w:rsidR="00834DE5" w:rsidRPr="00A402F8" w:rsidRDefault="00834DE5" w:rsidP="00A712E6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77777777" w:rsidR="00834DE5" w:rsidRPr="00A402F8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A402F8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A402F8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de Presidencia</w:t>
      </w:r>
    </w:p>
    <w:p w14:paraId="3C89C86E" w14:textId="77777777" w:rsidR="00834DE5" w:rsidRPr="00A402F8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F8669CA" w14:textId="77777777" w:rsidR="008E7B1C" w:rsidRPr="008E7B1C" w:rsidRDefault="008E7B1C" w:rsidP="008E7B1C">
      <w:pPr>
        <w:spacing w:line="240" w:lineRule="auto"/>
        <w:jc w:val="both"/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</w:pPr>
      <w:r w:rsidRPr="008E7B1C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>III.- Asuntos de Presidencia</w:t>
      </w:r>
    </w:p>
    <w:p w14:paraId="2295316B" w14:textId="77777777" w:rsidR="008E7B1C" w:rsidRPr="008E7B1C" w:rsidRDefault="008E7B1C" w:rsidP="008E7B1C">
      <w:pPr>
        <w:spacing w:line="240" w:lineRule="auto"/>
        <w:jc w:val="both"/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</w:pPr>
    </w:p>
    <w:p w14:paraId="509590D7" w14:textId="79530504" w:rsidR="008E7B1C" w:rsidRPr="008E7B1C" w:rsidRDefault="008E7B1C" w:rsidP="008E7B1C">
      <w:p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E7B1C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>3.1</w:t>
      </w:r>
      <w:r w:rsidRPr="008E7B1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 xml:space="preserve"> Memorando PI-ME-</w:t>
      </w:r>
      <w:r w:rsidR="005E62C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>042/2020</w:t>
      </w:r>
      <w:r w:rsidRPr="008E7B1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 xml:space="preserve"> sobre Solicitud de pago de Membresía de la Word </w:t>
      </w:r>
      <w:proofErr w:type="spellStart"/>
      <w:r w:rsidRPr="008E7B1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>Lottery</w:t>
      </w:r>
      <w:proofErr w:type="spellEnd"/>
      <w:r w:rsidRPr="008E7B1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 xml:space="preserve"> </w:t>
      </w:r>
      <w:proofErr w:type="spellStart"/>
      <w:r w:rsidRPr="008E7B1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>Association</w:t>
      </w:r>
      <w:proofErr w:type="spellEnd"/>
      <w:r w:rsidRPr="008E7B1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 xml:space="preserve"> (WLA), correspondiente al año 20</w:t>
      </w:r>
      <w:r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>20</w:t>
      </w:r>
      <w:r w:rsidRPr="008E7B1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>.</w:t>
      </w:r>
      <w:r w:rsidRPr="008E7B1C">
        <w:rPr>
          <w:rFonts w:ascii="Times New Roman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 w:rsidRPr="008E7B1C">
        <w:rPr>
          <w:rFonts w:ascii="Times New Roman" w:hAnsi="Times New Roman" w:cs="Times New Roman"/>
          <w:kern w:val="2"/>
          <w:sz w:val="24"/>
          <w:szCs w:val="24"/>
        </w:rPr>
        <w:t xml:space="preserve"> Conocido el tema y con base al artículo 7 numeral 5 del Reglamento de la Ley Orgánica de la LNB, </w:t>
      </w:r>
      <w:r w:rsidRPr="008E7B1C">
        <w:rPr>
          <w:rFonts w:ascii="Times New Roman" w:hAnsi="Times New Roman" w:cs="Times New Roman"/>
          <w:b/>
          <w:kern w:val="2"/>
          <w:sz w:val="24"/>
          <w:szCs w:val="24"/>
        </w:rPr>
        <w:t>JUNTA DIRECTIVA ACUERDA</w:t>
      </w:r>
      <w:r w:rsidRPr="008E7B1C">
        <w:rPr>
          <w:rFonts w:ascii="Times New Roman" w:hAnsi="Times New Roman" w:cs="Times New Roman"/>
          <w:kern w:val="2"/>
          <w:sz w:val="24"/>
          <w:szCs w:val="24"/>
        </w:rPr>
        <w:t xml:space="preserve">: </w:t>
      </w:r>
      <w:r w:rsidRPr="008E7B1C">
        <w:rPr>
          <w:rFonts w:ascii="Times New Roman" w:hAnsi="Times New Roman" w:cs="Times New Roman"/>
          <w:b/>
          <w:kern w:val="2"/>
          <w:sz w:val="24"/>
          <w:szCs w:val="24"/>
        </w:rPr>
        <w:t>a)</w:t>
      </w:r>
      <w:r w:rsidRPr="008E7B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939BA">
        <w:rPr>
          <w:rFonts w:ascii="Times New Roman" w:hAnsi="Times New Roman" w:cs="Times New Roman"/>
          <w:kern w:val="2"/>
          <w:sz w:val="24"/>
          <w:szCs w:val="24"/>
        </w:rPr>
        <w:t xml:space="preserve">En atención al Estado de Emergencia Nacional decretado en El Salvador, </w:t>
      </w:r>
      <w:r w:rsidR="00A939BA">
        <w:rPr>
          <w:rFonts w:ascii="Times New Roman" w:hAnsi="Times New Roman" w:cs="Times New Roman"/>
          <w:kern w:val="2"/>
          <w:sz w:val="24"/>
          <w:szCs w:val="24"/>
        </w:rPr>
        <w:lastRenderedPageBreak/>
        <w:t>q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ueda pendiente </w:t>
      </w:r>
      <w:r w:rsidR="00A939BA">
        <w:rPr>
          <w:rFonts w:ascii="Times New Roman" w:hAnsi="Times New Roman" w:cs="Times New Roman"/>
          <w:kern w:val="2"/>
          <w:sz w:val="24"/>
          <w:szCs w:val="24"/>
        </w:rPr>
        <w:t>la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8E7B1C">
        <w:rPr>
          <w:rFonts w:ascii="Times New Roman" w:hAnsi="Times New Roman" w:cs="Times New Roman"/>
          <w:kern w:val="2"/>
          <w:sz w:val="24"/>
          <w:szCs w:val="24"/>
        </w:rPr>
        <w:t>Autoriza</w:t>
      </w:r>
      <w:r w:rsidR="00A939BA">
        <w:rPr>
          <w:rFonts w:ascii="Times New Roman" w:hAnsi="Times New Roman" w:cs="Times New Roman"/>
          <w:kern w:val="2"/>
          <w:sz w:val="24"/>
          <w:szCs w:val="24"/>
        </w:rPr>
        <w:t>ción</w:t>
      </w:r>
      <w:r w:rsidRPr="008E7B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939BA">
        <w:rPr>
          <w:rFonts w:ascii="Times New Roman" w:hAnsi="Times New Roman" w:cs="Times New Roman"/>
          <w:kern w:val="2"/>
          <w:sz w:val="24"/>
          <w:szCs w:val="24"/>
        </w:rPr>
        <w:t>d</w:t>
      </w:r>
      <w:r w:rsidRPr="008E7B1C">
        <w:rPr>
          <w:rFonts w:ascii="Times New Roman" w:hAnsi="Times New Roman" w:cs="Times New Roman"/>
          <w:kern w:val="2"/>
          <w:sz w:val="24"/>
          <w:szCs w:val="24"/>
        </w:rPr>
        <w:t>el gasto para el pago de membresía ANUAL del año 20</w:t>
      </w:r>
      <w:r>
        <w:rPr>
          <w:rFonts w:ascii="Times New Roman" w:hAnsi="Times New Roman" w:cs="Times New Roman"/>
          <w:kern w:val="2"/>
          <w:sz w:val="24"/>
          <w:szCs w:val="24"/>
        </w:rPr>
        <w:t>20</w:t>
      </w:r>
      <w:r w:rsidRPr="008E7B1C">
        <w:rPr>
          <w:rFonts w:ascii="Times New Roman" w:hAnsi="Times New Roman" w:cs="Times New Roman"/>
          <w:kern w:val="2"/>
          <w:sz w:val="24"/>
          <w:szCs w:val="24"/>
        </w:rPr>
        <w:t xml:space="preserve"> de la LNB, a la </w:t>
      </w:r>
      <w:proofErr w:type="spellStart"/>
      <w:r w:rsidRPr="008E7B1C">
        <w:rPr>
          <w:rFonts w:ascii="Times New Roman" w:hAnsi="Times New Roman" w:cs="Times New Roman"/>
          <w:kern w:val="2"/>
          <w:sz w:val="24"/>
          <w:szCs w:val="24"/>
        </w:rPr>
        <w:t>World</w:t>
      </w:r>
      <w:proofErr w:type="spellEnd"/>
      <w:r w:rsidRPr="008E7B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8E7B1C">
        <w:rPr>
          <w:rFonts w:ascii="Times New Roman" w:hAnsi="Times New Roman" w:cs="Times New Roman"/>
          <w:kern w:val="2"/>
          <w:sz w:val="24"/>
          <w:szCs w:val="24"/>
        </w:rPr>
        <w:t>Lottery</w:t>
      </w:r>
      <w:proofErr w:type="spellEnd"/>
      <w:r w:rsidRPr="008E7B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8E7B1C">
        <w:rPr>
          <w:rFonts w:ascii="Times New Roman" w:hAnsi="Times New Roman" w:cs="Times New Roman"/>
          <w:kern w:val="2"/>
          <w:sz w:val="24"/>
          <w:szCs w:val="24"/>
        </w:rPr>
        <w:t>Association</w:t>
      </w:r>
      <w:proofErr w:type="spellEnd"/>
      <w:r w:rsidRPr="008E7B1C">
        <w:rPr>
          <w:rFonts w:ascii="Times New Roman" w:hAnsi="Times New Roman" w:cs="Times New Roman"/>
          <w:kern w:val="2"/>
          <w:sz w:val="24"/>
          <w:szCs w:val="24"/>
        </w:rPr>
        <w:t xml:space="preserve"> (WLA) por la cantidad de CHF 4,900.00 o su equivalente en Dólares de los Estados Unidos de América,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hasta que se normalice la </w:t>
      </w:r>
      <w:r w:rsidR="00A939BA">
        <w:rPr>
          <w:rFonts w:ascii="Times New Roman" w:hAnsi="Times New Roman" w:cs="Times New Roman"/>
          <w:kern w:val="2"/>
          <w:sz w:val="24"/>
          <w:szCs w:val="24"/>
        </w:rPr>
        <w:t xml:space="preserve">referida </w:t>
      </w:r>
      <w:r>
        <w:rPr>
          <w:rFonts w:ascii="Times New Roman" w:hAnsi="Times New Roman" w:cs="Times New Roman"/>
          <w:kern w:val="2"/>
          <w:sz w:val="24"/>
          <w:szCs w:val="24"/>
        </w:rPr>
        <w:t>situación de emergencia por COVID-19.</w:t>
      </w:r>
      <w:r w:rsidRPr="008E7B1C">
        <w:rPr>
          <w:rFonts w:ascii="Times New Roman" w:hAnsi="Times New Roman" w:cs="Times New Roman"/>
          <w:kern w:val="2"/>
          <w:sz w:val="24"/>
          <w:szCs w:val="24"/>
          <w:lang w:val="es-ES_tradnl"/>
        </w:rPr>
        <w:t xml:space="preserve"> </w:t>
      </w:r>
      <w:r w:rsidRPr="008E7B1C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>COMUNIQUESE</w:t>
      </w:r>
      <w:r w:rsidRPr="008E7B1C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44397148" w14:textId="14E26013" w:rsidR="00FE1324" w:rsidRPr="00FE1324" w:rsidRDefault="00FE1324" w:rsidP="00FE132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</w:rPr>
      </w:pPr>
    </w:p>
    <w:p w14:paraId="7A5CFA35" w14:textId="77777777" w:rsidR="00834DE5" w:rsidRPr="00A402F8" w:rsidRDefault="00834DE5" w:rsidP="00C77B6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C34966" w14:textId="04199B0C" w:rsidR="00FE1324" w:rsidRPr="00A402F8" w:rsidRDefault="00FE1324" w:rsidP="00FE1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F8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trece horas y veinte minutos del día </w:t>
      </w:r>
      <w:r w:rsidR="008E7B1C">
        <w:rPr>
          <w:rFonts w:ascii="Times New Roman" w:hAnsi="Times New Roman" w:cs="Times New Roman"/>
          <w:sz w:val="24"/>
          <w:szCs w:val="24"/>
        </w:rPr>
        <w:t>23</w:t>
      </w:r>
      <w:r w:rsidRPr="00A402F8">
        <w:rPr>
          <w:rFonts w:ascii="Times New Roman" w:hAnsi="Times New Roman" w:cs="Times New Roman"/>
          <w:sz w:val="24"/>
          <w:szCs w:val="24"/>
        </w:rPr>
        <w:t xml:space="preserve"> de </w:t>
      </w:r>
      <w:r w:rsidR="008E7B1C">
        <w:rPr>
          <w:rFonts w:ascii="Times New Roman" w:hAnsi="Times New Roman" w:cs="Times New Roman"/>
          <w:sz w:val="24"/>
          <w:szCs w:val="24"/>
        </w:rPr>
        <w:t>abril</w:t>
      </w:r>
      <w:r w:rsidRPr="00A402F8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C5A6BF3" w14:textId="764E8244" w:rsidR="00716A51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7C7C8C6B" w14:textId="77777777" w:rsidR="00A55411" w:rsidRPr="00045687" w:rsidRDefault="00A55411" w:rsidP="00A5541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5123E778" w14:textId="09523571" w:rsidR="00A55411" w:rsidRPr="00504ACB" w:rsidRDefault="00A55411" w:rsidP="00A554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6973D782" w14:textId="77777777" w:rsidR="00A55411" w:rsidRPr="00CD3022" w:rsidRDefault="00A55411" w:rsidP="00A55411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1C1F8C2B" w14:textId="77777777" w:rsidR="00A55411" w:rsidRPr="00055C1E" w:rsidRDefault="00A55411" w:rsidP="00A55411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</w:p>
    <w:p w14:paraId="62CD6619" w14:textId="77777777" w:rsidR="006B0956" w:rsidRDefault="006B0956" w:rsidP="006B095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00F46DA8" w14:textId="77777777" w:rsidR="00A55411" w:rsidRDefault="00A55411" w:rsidP="006B095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3C1F7B9B" w14:textId="77777777" w:rsidR="00A55411" w:rsidRDefault="00A55411" w:rsidP="006B095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sectPr w:rsidR="00A55411" w:rsidSect="00866FF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ABB93" w14:textId="77777777" w:rsidR="00D55EF1" w:rsidRDefault="00D55EF1">
      <w:pPr>
        <w:spacing w:line="240" w:lineRule="auto"/>
      </w:pPr>
      <w:r>
        <w:separator/>
      </w:r>
    </w:p>
  </w:endnote>
  <w:endnote w:type="continuationSeparator" w:id="0">
    <w:p w14:paraId="2CD6722C" w14:textId="77777777" w:rsidR="00D55EF1" w:rsidRDefault="00D55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550667E1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11</w:t>
    </w:r>
    <w:r w:rsidR="008E7B1C">
      <w:rPr>
        <w:rFonts w:cs="Arial"/>
        <w:b/>
        <w:bCs/>
        <w:color w:val="1F497D"/>
        <w:sz w:val="16"/>
        <w:szCs w:val="16"/>
        <w:lang w:val="es-SV"/>
      </w:rPr>
      <w:t>7</w:t>
    </w:r>
  </w:p>
  <w:p w14:paraId="173DCC5D" w14:textId="2BD866E6" w:rsidR="00ED1FAB" w:rsidRDefault="008E7B1C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23/04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395B5" w14:textId="77777777" w:rsidR="00D55EF1" w:rsidRDefault="00D55EF1">
      <w:pPr>
        <w:spacing w:line="240" w:lineRule="auto"/>
      </w:pPr>
      <w:r>
        <w:separator/>
      </w:r>
    </w:p>
  </w:footnote>
  <w:footnote w:type="continuationSeparator" w:id="0">
    <w:p w14:paraId="5FE57583" w14:textId="77777777" w:rsidR="00D55EF1" w:rsidRDefault="00D55E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D55EF1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A3A83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A3A83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3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9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2"/>
  </w:num>
  <w:num w:numId="6">
    <w:abstractNumId w:val="35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8"/>
  </w:num>
  <w:num w:numId="12">
    <w:abstractNumId w:val="2"/>
  </w:num>
  <w:num w:numId="13">
    <w:abstractNumId w:val="23"/>
  </w:num>
  <w:num w:numId="14">
    <w:abstractNumId w:val="17"/>
  </w:num>
  <w:num w:numId="15">
    <w:abstractNumId w:val="7"/>
  </w:num>
  <w:num w:numId="16">
    <w:abstractNumId w:val="27"/>
  </w:num>
  <w:num w:numId="17">
    <w:abstractNumId w:val="12"/>
  </w:num>
  <w:num w:numId="18">
    <w:abstractNumId w:val="29"/>
  </w:num>
  <w:num w:numId="19">
    <w:abstractNumId w:val="33"/>
  </w:num>
  <w:num w:numId="20">
    <w:abstractNumId w:val="20"/>
  </w:num>
  <w:num w:numId="21">
    <w:abstractNumId w:val="14"/>
  </w:num>
  <w:num w:numId="22">
    <w:abstractNumId w:val="13"/>
  </w:num>
  <w:num w:numId="23">
    <w:abstractNumId w:val="16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8"/>
  </w:num>
  <w:num w:numId="29">
    <w:abstractNumId w:val="30"/>
  </w:num>
  <w:num w:numId="30">
    <w:abstractNumId w:val="8"/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8D9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06E8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123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D11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2CC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1C8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0956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167D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66FF9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039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E7B1C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2511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5411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9BA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5DB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365D"/>
    <w:rsid w:val="00BD57FD"/>
    <w:rsid w:val="00BD6A8C"/>
    <w:rsid w:val="00BE043B"/>
    <w:rsid w:val="00BE1A6A"/>
    <w:rsid w:val="00BE1AD8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5EF1"/>
    <w:rsid w:val="00D577F6"/>
    <w:rsid w:val="00D61202"/>
    <w:rsid w:val="00D62E36"/>
    <w:rsid w:val="00D631AD"/>
    <w:rsid w:val="00D64937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169F"/>
    <w:rsid w:val="00DA2799"/>
    <w:rsid w:val="00DA3A83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1BBD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1F72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E210CA21-B220-4E2B-8283-2A1499DA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93A8-62B9-45C7-BF90-41A13952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2020-04-30T13:33:00Z</cp:lastPrinted>
  <dcterms:created xsi:type="dcterms:W3CDTF">2020-07-08T01:33:00Z</dcterms:created>
  <dcterms:modified xsi:type="dcterms:W3CDTF">2020-07-08T18:38:00Z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