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EF0" w:rsidRPr="000843BF" w:rsidRDefault="00991EF0" w:rsidP="00991EF0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:rsidR="007D087F" w:rsidRPr="00967D87" w:rsidRDefault="007D087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695631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10</w:t>
      </w:r>
      <w:r w:rsidR="006A1B82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8714AC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E03BAC" w:rsidRPr="00967D87" w:rsidRDefault="00E03BAC" w:rsidP="00E03B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885BEA">
        <w:rPr>
          <w:rFonts w:ascii="Times New Roman" w:hAnsi="Times New Roman" w:cs="Times New Roman"/>
          <w:sz w:val="24"/>
          <w:szCs w:val="24"/>
        </w:rPr>
        <w:t xml:space="preserve">nueve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6A1B82">
        <w:rPr>
          <w:rFonts w:ascii="Times New Roman" w:hAnsi="Times New Roman" w:cs="Times New Roman"/>
          <w:sz w:val="24"/>
          <w:szCs w:val="24"/>
        </w:rPr>
        <w:t>martes</w:t>
      </w:r>
      <w:r w:rsidRPr="00967D87">
        <w:rPr>
          <w:rFonts w:ascii="Times New Roman" w:hAnsi="Times New Roman" w:cs="Times New Roman"/>
          <w:sz w:val="24"/>
          <w:szCs w:val="24"/>
        </w:rPr>
        <w:t xml:space="preserve"> </w:t>
      </w:r>
      <w:r w:rsidR="006A1B82">
        <w:rPr>
          <w:rFonts w:ascii="Times New Roman" w:hAnsi="Times New Roman" w:cs="Times New Roman"/>
          <w:sz w:val="24"/>
          <w:szCs w:val="24"/>
        </w:rPr>
        <w:t>diecisiete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 diciembre del año dos mil diecinueve.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el Licenciado Jaime Roberto Cárcamo Velázquez, </w:t>
      </w:r>
      <w:r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:rsidR="00F6386C" w:rsidRPr="00967D87" w:rsidRDefault="00F6386C" w:rsidP="00F6386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96233F" w:rsidRPr="00967D87" w:rsidRDefault="00750740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III</w:t>
      </w:r>
      <w:r w:rsidR="00355C7B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.- </w:t>
      </w:r>
      <w:r w:rsidR="006A1B82" w:rsidRPr="006A1B82">
        <w:rPr>
          <w:rFonts w:ascii="Times New Roman" w:eastAsia="Adobe Song Std L" w:hAnsi="Times New Roman" w:cs="Times New Roman"/>
          <w:b/>
          <w:bCs/>
          <w:sz w:val="24"/>
          <w:szCs w:val="24"/>
        </w:rPr>
        <w:t>Asuntos Unidad de Adquisiciones y Contrataciones</w:t>
      </w:r>
    </w:p>
    <w:p w:rsidR="00355C7B" w:rsidRPr="00967D87" w:rsidRDefault="00355C7B" w:rsidP="000C3259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695631" w:rsidRPr="00695631" w:rsidRDefault="00614B0D" w:rsidP="000C7E1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E66714" w:rsidRPr="00967D87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 w:rsidR="00FF750A" w:rsidRPr="00967D87">
        <w:rPr>
          <w:rFonts w:ascii="Times New Roman" w:eastAsia="Adobe Song Std L" w:hAnsi="Times New Roman" w:cs="Times New Roman"/>
          <w:sz w:val="24"/>
          <w:szCs w:val="24"/>
        </w:rPr>
        <w:tab/>
      </w:r>
      <w:r w:rsidR="00695631" w:rsidRPr="00695631">
        <w:rPr>
          <w:rFonts w:ascii="Times New Roman" w:eastAsia="Adobe Song Std L" w:hAnsi="Times New Roman" w:cs="Times New Roman"/>
          <w:sz w:val="24"/>
          <w:szCs w:val="24"/>
        </w:rPr>
        <w:t>Memorándum UACI/ME/6</w:t>
      </w:r>
      <w:r w:rsidR="000C7E12">
        <w:rPr>
          <w:rFonts w:ascii="Times New Roman" w:eastAsia="Adobe Song Std L" w:hAnsi="Times New Roman" w:cs="Times New Roman"/>
          <w:sz w:val="24"/>
          <w:szCs w:val="24"/>
        </w:rPr>
        <w:t>33</w:t>
      </w:r>
      <w:r w:rsidR="00695631" w:rsidRPr="00695631">
        <w:rPr>
          <w:rFonts w:ascii="Times New Roman" w:eastAsia="Adobe Song Std L" w:hAnsi="Times New Roman" w:cs="Times New Roman"/>
          <w:sz w:val="24"/>
          <w:szCs w:val="24"/>
        </w:rPr>
        <w:t>/2019 sobre recomendación de adjudicación de Licitación Pública No. 0</w:t>
      </w:r>
      <w:r w:rsidR="000C7E12">
        <w:rPr>
          <w:rFonts w:ascii="Times New Roman" w:eastAsia="Adobe Song Std L" w:hAnsi="Times New Roman" w:cs="Times New Roman"/>
          <w:sz w:val="24"/>
          <w:szCs w:val="24"/>
        </w:rPr>
        <w:t>2</w:t>
      </w:r>
      <w:r w:rsidR="00A570A7">
        <w:rPr>
          <w:rFonts w:ascii="Times New Roman" w:eastAsia="Adobe Song Std L" w:hAnsi="Times New Roman" w:cs="Times New Roman"/>
          <w:sz w:val="24"/>
          <w:szCs w:val="24"/>
        </w:rPr>
        <w:t xml:space="preserve">/2020 “Servicios de Seguridad </w:t>
      </w:r>
      <w:r w:rsidR="000C7E12">
        <w:rPr>
          <w:rFonts w:ascii="Times New Roman" w:eastAsia="Adobe Song Std L" w:hAnsi="Times New Roman" w:cs="Times New Roman"/>
          <w:sz w:val="24"/>
          <w:szCs w:val="24"/>
        </w:rPr>
        <w:t>Privada para las instalaciones de</w:t>
      </w:r>
      <w:r w:rsidR="00695631" w:rsidRPr="00695631">
        <w:rPr>
          <w:rFonts w:ascii="Times New Roman" w:eastAsia="Adobe Song Std L" w:hAnsi="Times New Roman" w:cs="Times New Roman"/>
          <w:sz w:val="24"/>
          <w:szCs w:val="24"/>
        </w:rPr>
        <w:t xml:space="preserve"> la Lotería Nacional de Beneficencia”</w:t>
      </w:r>
      <w:r w:rsidR="00695631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695631" w:rsidRDefault="00695631" w:rsidP="00695631">
      <w:pPr>
        <w:suppressAutoHyphens w:val="0"/>
        <w:spacing w:line="240" w:lineRule="auto"/>
        <w:jc w:val="both"/>
        <w:rPr>
          <w:rFonts w:ascii="Century Gothic" w:hAnsi="Century Gothic"/>
          <w:szCs w:val="21"/>
          <w:lang w:val="es-ES_tradnl"/>
        </w:rPr>
      </w:pP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Unidad de la Unidad de </w:t>
      </w:r>
      <w:r w:rsidR="004D47C9" w:rsidRPr="004D47C9">
        <w:rPr>
          <w:rFonts w:ascii="Times New Roman" w:eastAsia="Adobe Song Std L" w:hAnsi="Times New Roman" w:cs="Times New Roman"/>
          <w:bCs/>
          <w:sz w:val="24"/>
          <w:szCs w:val="24"/>
        </w:rPr>
        <w:t>Adquisiciones y Contrataciones</w:t>
      </w:r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</w:p>
    <w:p w:rsidR="00355C7B" w:rsidRPr="00D05F0F" w:rsidRDefault="00355C7B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C7E12" w:rsidRPr="00967D87" w:rsidRDefault="00ED5B66" w:rsidP="000C7E1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 </w:t>
      </w:r>
      <w:r w:rsidR="000C7E12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Asuntos Unidad de Adquisiciones y Contrataciones</w:t>
      </w:r>
      <w:r w:rsidR="004D47C9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bookmarkStart w:id="1" w:name="_GoBack"/>
      <w:bookmarkEnd w:id="1"/>
    </w:p>
    <w:p w:rsidR="0014038F" w:rsidRPr="00D05F0F" w:rsidRDefault="0014038F" w:rsidP="00900E98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E66714" w:rsidRPr="00E66714" w:rsidRDefault="00614B0D" w:rsidP="00E66714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9B36A0" w:rsidRPr="009B36A0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0C7E12">
        <w:rPr>
          <w:rFonts w:ascii="Times New Roman" w:eastAsia="Adobe Song Std L" w:hAnsi="Times New Roman" w:cs="Times New Roman"/>
          <w:b/>
          <w:sz w:val="24"/>
          <w:szCs w:val="24"/>
        </w:rPr>
        <w:t>1</w:t>
      </w:r>
      <w:r w:rsidR="009B36A0" w:rsidRPr="009B36A0">
        <w:rPr>
          <w:rFonts w:ascii="Times New Roman" w:eastAsia="Adobe Song Std L" w:hAnsi="Times New Roman" w:cs="Times New Roman"/>
          <w:b/>
          <w:sz w:val="24"/>
          <w:szCs w:val="24"/>
        </w:rPr>
        <w:tab/>
        <w:t>Memorándum UACI/ME/6</w:t>
      </w:r>
      <w:r w:rsidR="000C7E12">
        <w:rPr>
          <w:rFonts w:ascii="Times New Roman" w:eastAsia="Adobe Song Std L" w:hAnsi="Times New Roman" w:cs="Times New Roman"/>
          <w:b/>
          <w:sz w:val="24"/>
          <w:szCs w:val="24"/>
        </w:rPr>
        <w:t>33</w:t>
      </w:r>
      <w:r w:rsidR="009B36A0" w:rsidRPr="009B36A0">
        <w:rPr>
          <w:rFonts w:ascii="Times New Roman" w:eastAsia="Adobe Song Std L" w:hAnsi="Times New Roman" w:cs="Times New Roman"/>
          <w:b/>
          <w:sz w:val="24"/>
          <w:szCs w:val="24"/>
        </w:rPr>
        <w:t xml:space="preserve">/2019 </w:t>
      </w:r>
      <w:r w:rsidR="000C7E12" w:rsidRPr="000C7E12">
        <w:rPr>
          <w:rFonts w:ascii="Times New Roman" w:eastAsia="Adobe Song Std L" w:hAnsi="Times New Roman" w:cs="Times New Roman"/>
          <w:b/>
          <w:sz w:val="24"/>
          <w:szCs w:val="24"/>
        </w:rPr>
        <w:t xml:space="preserve">sobre recomendación de adjudicación de Licitación Pública No. 02/2020 “Servicios </w:t>
      </w:r>
      <w:r w:rsidR="002C405F">
        <w:rPr>
          <w:rFonts w:ascii="Times New Roman" w:eastAsia="Adobe Song Std L" w:hAnsi="Times New Roman" w:cs="Times New Roman"/>
          <w:b/>
          <w:sz w:val="24"/>
          <w:szCs w:val="24"/>
        </w:rPr>
        <w:t xml:space="preserve">de </w:t>
      </w:r>
      <w:r w:rsidR="00A570A7">
        <w:rPr>
          <w:rFonts w:ascii="Times New Roman" w:eastAsia="Adobe Song Std L" w:hAnsi="Times New Roman" w:cs="Times New Roman"/>
          <w:b/>
          <w:sz w:val="24"/>
          <w:szCs w:val="24"/>
        </w:rPr>
        <w:t xml:space="preserve">Seguridad </w:t>
      </w:r>
      <w:r w:rsidR="000C7E12" w:rsidRPr="000C7E12">
        <w:rPr>
          <w:rFonts w:ascii="Times New Roman" w:eastAsia="Adobe Song Std L" w:hAnsi="Times New Roman" w:cs="Times New Roman"/>
          <w:b/>
          <w:sz w:val="24"/>
          <w:szCs w:val="24"/>
        </w:rPr>
        <w:t xml:space="preserve"> Privada para las instalaciones de la Lotería Nacional de Beneficencia”.</w:t>
      </w:r>
      <w:r w:rsidR="009B36A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B36A0"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="009B36A0" w:rsidRPr="00EC4AD3">
        <w:rPr>
          <w:rFonts w:ascii="Times New Roman" w:hAnsi="Times New Roman" w:cs="Times New Roman"/>
          <w:b/>
          <w:sz w:val="24"/>
          <w:szCs w:val="24"/>
        </w:rPr>
        <w:lastRenderedPageBreak/>
        <w:t>JUNTA DIRECTIVA ACUERDA</w:t>
      </w:r>
      <w:r w:rsidR="009B36A0" w:rsidRPr="00B8063F">
        <w:rPr>
          <w:rFonts w:ascii="Times New Roman" w:hAnsi="Times New Roman" w:cs="Times New Roman"/>
          <w:b/>
          <w:sz w:val="24"/>
          <w:szCs w:val="24"/>
        </w:rPr>
        <w:t>: a)</w:t>
      </w:r>
      <w:r w:rsidR="009B36A0" w:rsidRPr="00EC4AD3">
        <w:rPr>
          <w:rFonts w:ascii="Times New Roman" w:hAnsi="Times New Roman" w:cs="Times New Roman"/>
          <w:sz w:val="24"/>
          <w:szCs w:val="24"/>
        </w:rPr>
        <w:t xml:space="preserve"> </w:t>
      </w:r>
      <w:r w:rsidR="009B36A0">
        <w:rPr>
          <w:rFonts w:ascii="Times New Roman" w:hAnsi="Times New Roman" w:cs="Times New Roman"/>
          <w:sz w:val="24"/>
          <w:szCs w:val="24"/>
        </w:rPr>
        <w:t>Dar por aceptada la recomendación emitida por la comisión de Evaluación de Ofertas del Proceso</w:t>
      </w:r>
      <w:r w:rsidR="00B8063F">
        <w:rPr>
          <w:rFonts w:ascii="Times New Roman" w:hAnsi="Times New Roman" w:cs="Times New Roman"/>
          <w:sz w:val="24"/>
          <w:szCs w:val="24"/>
        </w:rPr>
        <w:t xml:space="preserve"> d</w:t>
      </w:r>
      <w:r w:rsidR="00B8063F" w:rsidRPr="00B8063F">
        <w:rPr>
          <w:rFonts w:ascii="Times New Roman" w:hAnsi="Times New Roman" w:cs="Times New Roman"/>
          <w:sz w:val="24"/>
          <w:szCs w:val="24"/>
        </w:rPr>
        <w:t xml:space="preserve">e acuerdo a la revisión de la documentación legal/financiera y a las Evaluaciones de la Capacidad Financiera, Técnica y Económica y apegados a los criterios establecidos en la SECCION V, literal C). EVALUACION DE OFERTAS de las Bases de Licitación Adjudicar en forma </w:t>
      </w:r>
      <w:r w:rsidR="009D36AF">
        <w:rPr>
          <w:rFonts w:ascii="Times New Roman" w:hAnsi="Times New Roman" w:cs="Times New Roman"/>
          <w:sz w:val="24"/>
          <w:szCs w:val="24"/>
        </w:rPr>
        <w:t>TOTAL</w:t>
      </w:r>
      <w:r w:rsidR="00B8063F" w:rsidRPr="00B8063F">
        <w:rPr>
          <w:rFonts w:ascii="Times New Roman" w:hAnsi="Times New Roman" w:cs="Times New Roman"/>
          <w:sz w:val="24"/>
          <w:szCs w:val="24"/>
        </w:rPr>
        <w:t xml:space="preserve"> la </w:t>
      </w:r>
      <w:r w:rsidR="009D36AF" w:rsidRPr="009D36AF">
        <w:rPr>
          <w:rFonts w:ascii="Times New Roman" w:hAnsi="Times New Roman" w:cs="Times New Roman"/>
          <w:sz w:val="24"/>
          <w:szCs w:val="24"/>
        </w:rPr>
        <w:t>Licitación Pública No. 02/2020 denominada “Servicios de Seguridad Privada para las Instalaciones de la Lotería Nacional de Beneficencia”, a la Sociedad MÁXIMA ALERTA, S.A. DE C.V hasta por un monto de CIENTO SESENTA Y CINCO MIL DOLARES DE LOS ESTADOS UNIDOS DE AMERICA (US$165,000.00), para el período comprendido del uno de enero al 31 de diciembre del año dos mil veinte</w:t>
      </w:r>
      <w:r w:rsidR="009D36AF">
        <w:rPr>
          <w:rFonts w:ascii="Times New Roman" w:hAnsi="Times New Roman" w:cs="Times New Roman"/>
          <w:sz w:val="24"/>
          <w:szCs w:val="24"/>
        </w:rPr>
        <w:t>;</w:t>
      </w:r>
      <w:r w:rsidR="00E66714" w:rsidRPr="00E66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b)</w:t>
      </w:r>
      <w:r w:rsidR="00E66714" w:rsidRPr="00E66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426" w:rsidRPr="00287426">
        <w:rPr>
          <w:rFonts w:ascii="Times New Roman" w:hAnsi="Times New Roman" w:cs="Times New Roman"/>
          <w:sz w:val="24"/>
          <w:szCs w:val="24"/>
        </w:rPr>
        <w:t xml:space="preserve">Se nombra al  señor Henry Mauricio Rodríguez como administrador del contrato que deriva de este proceso de licitación; </w:t>
      </w:r>
      <w:r w:rsidR="00287426" w:rsidRPr="00287426">
        <w:rPr>
          <w:rFonts w:ascii="Times New Roman" w:hAnsi="Times New Roman" w:cs="Times New Roman"/>
          <w:b/>
          <w:sz w:val="24"/>
          <w:szCs w:val="24"/>
        </w:rPr>
        <w:t>c)</w:t>
      </w:r>
      <w:r w:rsidR="00287426" w:rsidRPr="00287426">
        <w:rPr>
          <w:rFonts w:ascii="Times New Roman" w:hAnsi="Times New Roman" w:cs="Times New Roman"/>
          <w:sz w:val="24"/>
          <w:szCs w:val="24"/>
        </w:rPr>
        <w:t xml:space="preserve"> </w:t>
      </w:r>
      <w:r w:rsidR="00E66714" w:rsidRPr="00287426">
        <w:rPr>
          <w:rFonts w:ascii="Times New Roman" w:hAnsi="Times New Roman" w:cs="Times New Roman"/>
          <w:sz w:val="24"/>
          <w:szCs w:val="24"/>
        </w:rPr>
        <w:t>Girar lineamientos a la Jefe de la Unidad de Adquisiciones y Contrataciones Institucional, para que continúe el proceso según lo establecido en la normativa técnica</w:t>
      </w:r>
      <w:r w:rsidR="00E66714" w:rsidRPr="00E66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legal pertinente. </w:t>
      </w:r>
      <w:r w:rsidR="00E66714" w:rsidRPr="00E66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COMUNIQUESE</w:t>
      </w:r>
      <w:r w:rsidR="00E66714" w:rsidRPr="00E66714">
        <w:rPr>
          <w:rFonts w:ascii="Times New Roman" w:hAnsi="Times New Roman" w:cs="Times New Roman"/>
          <w:sz w:val="24"/>
          <w:szCs w:val="24"/>
        </w:rPr>
        <w:t>.</w:t>
      </w:r>
    </w:p>
    <w:p w:rsidR="009B36A0" w:rsidRPr="00E66714" w:rsidRDefault="009B36A0" w:rsidP="009B36A0">
      <w:pPr>
        <w:tabs>
          <w:tab w:val="left" w:pos="142"/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885BEA">
        <w:rPr>
          <w:rFonts w:ascii="Times New Roman" w:hAnsi="Times New Roman" w:cs="Times New Roman"/>
          <w:sz w:val="24"/>
          <w:szCs w:val="24"/>
        </w:rPr>
        <w:t>diez</w:t>
      </w:r>
      <w:r w:rsidR="009D36AF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treinta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9D36AF">
        <w:rPr>
          <w:rFonts w:ascii="Times New Roman" w:hAnsi="Times New Roman" w:cs="Times New Roman"/>
          <w:sz w:val="24"/>
          <w:szCs w:val="24"/>
        </w:rPr>
        <w:t>17</w:t>
      </w:r>
      <w:r w:rsidR="003B1ED0">
        <w:rPr>
          <w:rFonts w:ascii="Times New Roman" w:hAnsi="Times New Roman" w:cs="Times New Roman"/>
          <w:sz w:val="24"/>
          <w:szCs w:val="24"/>
        </w:rPr>
        <w:t xml:space="preserve"> de diciembre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03BAC" w:rsidRPr="00D05F0F" w:rsidRDefault="00E03BAC" w:rsidP="00E03B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991EF0" w:rsidRPr="00045687" w:rsidRDefault="00991EF0" w:rsidP="00991EF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:rsidR="00991EF0" w:rsidRPr="009C149C" w:rsidRDefault="00991EF0" w:rsidP="00991EF0">
      <w:pPr>
        <w:spacing w:line="240" w:lineRule="auto"/>
        <w:contextualSpacing/>
        <w:jc w:val="both"/>
        <w:rPr>
          <w:rFonts w:ascii="Bookman Old Style" w:eastAsia="Adobe Song Std L" w:hAnsi="Bookman Old Style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6F68A4">
        <w:rPr>
          <w:rFonts w:ascii="Times New Roman" w:hAnsi="Times New Roman" w:cs="Times New Roman"/>
          <w:b/>
          <w:bCs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6F68A4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Propietario del Ministerio de Salud ////////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//////////////////////////</w:t>
      </w:r>
    </w:p>
    <w:p w:rsidR="00E03BAC" w:rsidRPr="00991EF0" w:rsidRDefault="00E03BAC" w:rsidP="00E03BA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p w:rsidR="00287426" w:rsidRPr="00991EF0" w:rsidRDefault="00287426" w:rsidP="00E03BA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sectPr w:rsidR="00287426" w:rsidRPr="00991EF0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57" w:rsidRDefault="00235257">
      <w:pPr>
        <w:spacing w:line="240" w:lineRule="auto"/>
      </w:pPr>
      <w:r>
        <w:separator/>
      </w:r>
    </w:p>
  </w:endnote>
  <w:endnote w:type="continuationSeparator" w:id="0">
    <w:p w:rsidR="00235257" w:rsidRDefault="00235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3AA43560" wp14:editId="48A0831C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695631">
      <w:rPr>
        <w:rFonts w:cs="Arial"/>
        <w:b/>
        <w:bCs/>
        <w:color w:val="1F497D"/>
        <w:sz w:val="16"/>
        <w:szCs w:val="16"/>
        <w:lang w:val="es-SV"/>
      </w:rPr>
      <w:t>10</w:t>
    </w:r>
    <w:r w:rsidR="00287426">
      <w:rPr>
        <w:rFonts w:cs="Arial"/>
        <w:b/>
        <w:bCs/>
        <w:color w:val="1F497D"/>
        <w:sz w:val="16"/>
        <w:szCs w:val="16"/>
        <w:lang w:val="es-SV"/>
      </w:rPr>
      <w:t>1</w:t>
    </w:r>
  </w:p>
  <w:p w:rsidR="00ED1FAB" w:rsidRDefault="00287426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17</w:t>
    </w:r>
    <w:r w:rsidR="001C3E4C">
      <w:rPr>
        <w:rFonts w:cs="Arial"/>
        <w:b/>
        <w:bCs/>
        <w:color w:val="1F497D"/>
        <w:sz w:val="16"/>
        <w:szCs w:val="16"/>
        <w:lang w:val="es-SV"/>
      </w:rPr>
      <w:t>/12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58C24AC" wp14:editId="3C678CB0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6B8D0A3C" wp14:editId="1CCE98E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3CCBDDF5" wp14:editId="740EE14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79E49856" wp14:editId="51B502B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283620D7" wp14:editId="3F96A35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1104DBCF" wp14:editId="0271453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4E78ADC9" wp14:editId="06AFE652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25238A4B" wp14:editId="5F7D230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EB6B8AF" wp14:editId="22D8014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3B66D6A" wp14:editId="18906D2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77B91FE0" wp14:editId="1408CDF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30D30EE5" wp14:editId="2BEF329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57" w:rsidRDefault="00235257">
      <w:pPr>
        <w:spacing w:line="240" w:lineRule="auto"/>
      </w:pPr>
      <w:r>
        <w:separator/>
      </w:r>
    </w:p>
  </w:footnote>
  <w:footnote w:type="continuationSeparator" w:id="0">
    <w:p w:rsidR="00235257" w:rsidRDefault="00235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235257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4D47C9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4D47C9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3E6629C5" wp14:editId="705D3890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0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3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6"/>
  </w:num>
  <w:num w:numId="6">
    <w:abstractNumId w:val="29"/>
  </w:num>
  <w:num w:numId="7">
    <w:abstractNumId w:val="6"/>
  </w:num>
  <w:num w:numId="8">
    <w:abstractNumId w:val="28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5"/>
  </w:num>
  <w:num w:numId="15">
    <w:abstractNumId w:val="7"/>
  </w:num>
  <w:num w:numId="16">
    <w:abstractNumId w:val="21"/>
  </w:num>
  <w:num w:numId="17">
    <w:abstractNumId w:val="10"/>
  </w:num>
  <w:num w:numId="18">
    <w:abstractNumId w:val="23"/>
  </w:num>
  <w:num w:numId="19">
    <w:abstractNumId w:val="27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7"/>
  </w:num>
  <w:num w:numId="25">
    <w:abstractNumId w:val="25"/>
  </w:num>
  <w:num w:numId="26">
    <w:abstractNumId w:val="13"/>
  </w:num>
  <w:num w:numId="27">
    <w:abstractNumId w:val="9"/>
  </w:num>
  <w:num w:numId="28">
    <w:abstractNumId w:val="22"/>
  </w:num>
  <w:num w:numId="29">
    <w:abstractNumId w:val="24"/>
  </w:num>
  <w:num w:numId="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B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09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15E"/>
    <w:rsid w:val="00093773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5E10"/>
    <w:rsid w:val="00166C69"/>
    <w:rsid w:val="00170CC5"/>
    <w:rsid w:val="0017385B"/>
    <w:rsid w:val="00176BD5"/>
    <w:rsid w:val="00177284"/>
    <w:rsid w:val="001802F1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5257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41BB"/>
    <w:rsid w:val="00255501"/>
    <w:rsid w:val="002565A9"/>
    <w:rsid w:val="0026089C"/>
    <w:rsid w:val="00260AD5"/>
    <w:rsid w:val="00261B57"/>
    <w:rsid w:val="00262581"/>
    <w:rsid w:val="00262C6B"/>
    <w:rsid w:val="00262D56"/>
    <w:rsid w:val="002679C0"/>
    <w:rsid w:val="00271892"/>
    <w:rsid w:val="00273B89"/>
    <w:rsid w:val="0027415D"/>
    <w:rsid w:val="002743C5"/>
    <w:rsid w:val="002755FF"/>
    <w:rsid w:val="00277A2C"/>
    <w:rsid w:val="002807CA"/>
    <w:rsid w:val="00281FF3"/>
    <w:rsid w:val="00284E6B"/>
    <w:rsid w:val="002858DA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43A2"/>
    <w:rsid w:val="003350F7"/>
    <w:rsid w:val="00335339"/>
    <w:rsid w:val="00335784"/>
    <w:rsid w:val="00335D05"/>
    <w:rsid w:val="00340911"/>
    <w:rsid w:val="003424C7"/>
    <w:rsid w:val="003444F0"/>
    <w:rsid w:val="00345D83"/>
    <w:rsid w:val="003501A3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468C"/>
    <w:rsid w:val="003D675B"/>
    <w:rsid w:val="003D6FE8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7D1"/>
    <w:rsid w:val="00474918"/>
    <w:rsid w:val="0047542B"/>
    <w:rsid w:val="004769C3"/>
    <w:rsid w:val="00482E17"/>
    <w:rsid w:val="00485861"/>
    <w:rsid w:val="00492E1C"/>
    <w:rsid w:val="00492F4B"/>
    <w:rsid w:val="00494940"/>
    <w:rsid w:val="00495707"/>
    <w:rsid w:val="00495AC9"/>
    <w:rsid w:val="00496B66"/>
    <w:rsid w:val="004A0315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47C9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998"/>
    <w:rsid w:val="00510C62"/>
    <w:rsid w:val="00512521"/>
    <w:rsid w:val="00516F6C"/>
    <w:rsid w:val="00520343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21A3"/>
    <w:rsid w:val="005526FE"/>
    <w:rsid w:val="00552F77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5EBF"/>
    <w:rsid w:val="005F6AC1"/>
    <w:rsid w:val="00602AFE"/>
    <w:rsid w:val="00602C44"/>
    <w:rsid w:val="00602C80"/>
    <w:rsid w:val="00603315"/>
    <w:rsid w:val="006079B9"/>
    <w:rsid w:val="00610B23"/>
    <w:rsid w:val="00611843"/>
    <w:rsid w:val="006119A7"/>
    <w:rsid w:val="00611C6D"/>
    <w:rsid w:val="0061218F"/>
    <w:rsid w:val="0061417A"/>
    <w:rsid w:val="00614248"/>
    <w:rsid w:val="00614B0D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45B1"/>
    <w:rsid w:val="00635E28"/>
    <w:rsid w:val="00636F3F"/>
    <w:rsid w:val="00640C73"/>
    <w:rsid w:val="00642498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7F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4BC"/>
    <w:rsid w:val="007E6659"/>
    <w:rsid w:val="007F189D"/>
    <w:rsid w:val="007F54EA"/>
    <w:rsid w:val="00801F9A"/>
    <w:rsid w:val="008020D7"/>
    <w:rsid w:val="008022DF"/>
    <w:rsid w:val="008071AC"/>
    <w:rsid w:val="00807928"/>
    <w:rsid w:val="008102F1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5BEA"/>
    <w:rsid w:val="00886648"/>
    <w:rsid w:val="00886804"/>
    <w:rsid w:val="008927DE"/>
    <w:rsid w:val="0089304F"/>
    <w:rsid w:val="008A01C1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0A1B"/>
    <w:rsid w:val="008E1522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654F"/>
    <w:rsid w:val="008F6794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611"/>
    <w:rsid w:val="00991DA4"/>
    <w:rsid w:val="00991EF0"/>
    <w:rsid w:val="009928C6"/>
    <w:rsid w:val="009933CB"/>
    <w:rsid w:val="009A3559"/>
    <w:rsid w:val="009A397D"/>
    <w:rsid w:val="009A5EC7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6FFA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9E1"/>
    <w:rsid w:val="00A77A26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21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6CC9"/>
    <w:rsid w:val="00BB0EF7"/>
    <w:rsid w:val="00BB20A3"/>
    <w:rsid w:val="00BB403A"/>
    <w:rsid w:val="00BB623B"/>
    <w:rsid w:val="00BB7310"/>
    <w:rsid w:val="00BB7E4C"/>
    <w:rsid w:val="00BC0264"/>
    <w:rsid w:val="00BC0EFE"/>
    <w:rsid w:val="00BC28D2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4E5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D07"/>
    <w:rsid w:val="00CA5811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3E30"/>
    <w:rsid w:val="00D341C2"/>
    <w:rsid w:val="00D35126"/>
    <w:rsid w:val="00D35C20"/>
    <w:rsid w:val="00D35E3E"/>
    <w:rsid w:val="00D36C46"/>
    <w:rsid w:val="00D36E58"/>
    <w:rsid w:val="00D36ED2"/>
    <w:rsid w:val="00D41351"/>
    <w:rsid w:val="00D41A37"/>
    <w:rsid w:val="00D42983"/>
    <w:rsid w:val="00D43137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7512"/>
    <w:rsid w:val="00DE76B2"/>
    <w:rsid w:val="00DF0180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338D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6B6C"/>
    <w:rsid w:val="00E471C2"/>
    <w:rsid w:val="00E50C61"/>
    <w:rsid w:val="00E512CD"/>
    <w:rsid w:val="00E51585"/>
    <w:rsid w:val="00E51F26"/>
    <w:rsid w:val="00E525D9"/>
    <w:rsid w:val="00E5274E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2D8"/>
    <w:rsid w:val="00E745A8"/>
    <w:rsid w:val="00E8006A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28BB"/>
    <w:rsid w:val="00EE3B8A"/>
    <w:rsid w:val="00EE594E"/>
    <w:rsid w:val="00EE7681"/>
    <w:rsid w:val="00EE776A"/>
    <w:rsid w:val="00EF0293"/>
    <w:rsid w:val="00EF07DE"/>
    <w:rsid w:val="00EF0DB5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53CF"/>
    <w:rsid w:val="00F1685F"/>
    <w:rsid w:val="00F168CA"/>
    <w:rsid w:val="00F177DC"/>
    <w:rsid w:val="00F202F6"/>
    <w:rsid w:val="00F231B2"/>
    <w:rsid w:val="00F24DFB"/>
    <w:rsid w:val="00F24F61"/>
    <w:rsid w:val="00F274DA"/>
    <w:rsid w:val="00F27903"/>
    <w:rsid w:val="00F31A8C"/>
    <w:rsid w:val="00F320AB"/>
    <w:rsid w:val="00F331A8"/>
    <w:rsid w:val="00F338A3"/>
    <w:rsid w:val="00F33B42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3E38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71C1D9C-5C04-4B4A-B574-5FCB535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A5A3-3F87-406D-AD4C-0DF7983E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2019-12-18T19:37:00Z</cp:lastPrinted>
  <dcterms:created xsi:type="dcterms:W3CDTF">2020-07-07T17:20:00Z</dcterms:created>
  <dcterms:modified xsi:type="dcterms:W3CDTF">2020-07-08T18:44:00Z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