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Default="00CF7542" w:rsidP="00243C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VERSION PUBLICA  DEL </w:t>
      </w:r>
      <w:r w:rsidR="00243C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3091 </w:t>
      </w:r>
    </w:p>
    <w:p w:rsidR="00243CCF" w:rsidRDefault="00243CCF" w:rsidP="00243C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Pr="00AC53CD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doce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martes ocho de octubre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Ingeniero Javier Milián;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 Doctor Alfredo Ulises Molina Reyes Vocal Propietario; y Licenciada Francisca Yamileth Abrego Argueta, Directora Vocal suplente;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Leonor Flamenco de Cañas, Directora Vocal Propietaria; y señor Mario Edgardo Durán Gavidia, Director Vocal Suplente; y el Licenciado Jaime Roberto Cárcamo Velázquez, Secretario de Junta Directiva. 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37161E">
        <w:rPr>
          <w:rFonts w:ascii="Times New Roman" w:eastAsia="Adobe Song Std L" w:hAnsi="Times New Roman" w:cs="Times New Roman"/>
          <w:sz w:val="24"/>
          <w:szCs w:val="24"/>
          <w:lang w:val="es-SV"/>
        </w:rPr>
        <w:t>la revisión de la agenda de este día, aprobándose dicha agenda por unanimidad. En consecuencia, la agenda queda de la siguiente manera: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Asuntos de Presidencia </w:t>
      </w:r>
    </w:p>
    <w:p w:rsidR="00243CCF" w:rsidRPr="0037161E" w:rsidRDefault="00243CCF" w:rsidP="00243CCF">
      <w:pPr>
        <w:pStyle w:val="Prrafodelist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43CCF" w:rsidRPr="0037161E" w:rsidRDefault="00243CCF" w:rsidP="00243CCF">
      <w:pPr>
        <w:pStyle w:val="Prrafodelista"/>
        <w:numPr>
          <w:ilvl w:val="1"/>
          <w:numId w:val="46"/>
        </w:numPr>
        <w:suppressAutoHyphens w:val="0"/>
        <w:spacing w:line="240" w:lineRule="auto"/>
        <w:ind w:left="426" w:hanging="426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>Memorándum PI/ME/124/2019 Presentación de propuesta de despido de hecho</w:t>
      </w:r>
      <w:r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243CCF" w:rsidRPr="0037161E" w:rsidRDefault="00243CCF" w:rsidP="00243CCF">
      <w:pPr>
        <w:pStyle w:val="Prrafodelista"/>
        <w:suppressAutoHyphens w:val="0"/>
        <w:spacing w:line="240" w:lineRule="auto"/>
        <w:ind w:left="786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37161E" w:rsidRDefault="00243CCF" w:rsidP="00243CCF">
      <w:pPr>
        <w:pStyle w:val="Prrafodelista"/>
        <w:numPr>
          <w:ilvl w:val="1"/>
          <w:numId w:val="46"/>
        </w:numPr>
        <w:suppressAutoHyphens w:val="0"/>
        <w:spacing w:line="240" w:lineRule="auto"/>
        <w:ind w:left="426" w:hanging="426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>Memorándum PI/ME/128/2019 sobre Propuesta de contratación de Jefe de Departamento con funciones de Jefe de la Unidad de Comunicaciones y Relaciones Públicas</w:t>
      </w:r>
    </w:p>
    <w:p w:rsidR="00243CCF" w:rsidRPr="0037161E" w:rsidRDefault="00243CCF" w:rsidP="00243CCF">
      <w:pPr>
        <w:pStyle w:val="Prrafodelista"/>
        <w:spacing w:line="240" w:lineRule="auto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Default="00243CCF" w:rsidP="00243CCF">
      <w:pPr>
        <w:pStyle w:val="Prrafodelista"/>
        <w:numPr>
          <w:ilvl w:val="1"/>
          <w:numId w:val="46"/>
        </w:numPr>
        <w:suppressAutoHyphens w:val="0"/>
        <w:spacing w:line="240" w:lineRule="auto"/>
        <w:ind w:left="426" w:hanging="426"/>
        <w:contextualSpacing w:val="0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>Memorándum PI/ME/129/2019 sobre Propuesta de contratación de Gerente de Operaciones y Jefe de Depa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rtamento con funciones de Jefe 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de Mercadeo. </w:t>
      </w:r>
    </w:p>
    <w:p w:rsidR="00243CCF" w:rsidRPr="00266FE4" w:rsidRDefault="00243CCF" w:rsidP="00243CCF">
      <w:pPr>
        <w:pStyle w:val="Prrafodelista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37161E" w:rsidRDefault="00243CCF" w:rsidP="00243CCF">
      <w:pPr>
        <w:pStyle w:val="Prrafodelista"/>
        <w:numPr>
          <w:ilvl w:val="1"/>
          <w:numId w:val="46"/>
        </w:numPr>
        <w:suppressAutoHyphens w:val="0"/>
        <w:spacing w:line="240" w:lineRule="auto"/>
        <w:ind w:left="426" w:hanging="426"/>
        <w:contextualSpacing w:val="0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Memorándum PI/ME/130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>/2019 sobre Propuesta de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Promoción.</w:t>
      </w:r>
    </w:p>
    <w:p w:rsidR="00243CCF" w:rsidRPr="0037161E" w:rsidRDefault="00243CCF" w:rsidP="00243CCF">
      <w:pPr>
        <w:pStyle w:val="Prrafodelista"/>
        <w:spacing w:line="240" w:lineRule="auto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37161E" w:rsidRDefault="00243CCF" w:rsidP="00243CCF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>IV.- Asuntos Gerencia Comercial</w:t>
      </w:r>
    </w:p>
    <w:p w:rsidR="00243CCF" w:rsidRPr="0037161E" w:rsidRDefault="00243CCF" w:rsidP="00243CCF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43CCF" w:rsidRPr="0037161E" w:rsidRDefault="00243CCF" w:rsidP="00243CCF">
      <w:p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sz w:val="24"/>
          <w:szCs w:val="24"/>
          <w:lang w:val="es-ES_tradnl"/>
        </w:rPr>
        <w:t xml:space="preserve"> 4.1 Nota Interna GC/NI/464/2019 sobre Juego No. 133 "FRUTAS RICAS”</w:t>
      </w:r>
    </w:p>
    <w:p w:rsidR="00243CCF" w:rsidRDefault="00243CCF" w:rsidP="00243CCF">
      <w:pPr>
        <w:pStyle w:val="Prrafodelista"/>
        <w:suppressAutoHyphens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lastRenderedPageBreak/>
        <w:t>DESARROLLO DE AGENDA.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>Aprobada la Agenda se trae a discusión el romano III. Que contiene Asuntos de Presidencia.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</w:p>
    <w:p w:rsidR="00243CCF" w:rsidRPr="00B25809" w:rsidRDefault="00243CCF" w:rsidP="00243CCF">
      <w:pPr>
        <w:pStyle w:val="Prrafodelista"/>
        <w:numPr>
          <w:ilvl w:val="1"/>
          <w:numId w:val="47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09">
        <w:rPr>
          <w:rFonts w:ascii="Times New Roman" w:eastAsia="Adobe Song Std L" w:hAnsi="Times New Roman" w:cs="Times New Roman"/>
          <w:b/>
          <w:sz w:val="24"/>
          <w:szCs w:val="24"/>
        </w:rPr>
        <w:t>Memorándum</w:t>
      </w:r>
      <w:r w:rsidR="000B0361" w:rsidRPr="00B25809">
        <w:rPr>
          <w:rFonts w:ascii="Times New Roman" w:eastAsia="Adobe Song Std L" w:hAnsi="Times New Roman" w:cs="Times New Roman"/>
          <w:b/>
          <w:sz w:val="24"/>
          <w:szCs w:val="24"/>
        </w:rPr>
        <w:t xml:space="preserve">  </w:t>
      </w:r>
      <w:r w:rsidRPr="00B25809">
        <w:rPr>
          <w:rFonts w:ascii="Times New Roman" w:eastAsia="Adobe Song Std L" w:hAnsi="Times New Roman" w:cs="Times New Roman"/>
          <w:b/>
          <w:sz w:val="24"/>
          <w:szCs w:val="24"/>
        </w:rPr>
        <w:t>PI/ME/124/2019</w:t>
      </w:r>
      <w:r w:rsidR="000B0361" w:rsidRPr="00B25809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B25809">
        <w:rPr>
          <w:rFonts w:ascii="Times New Roman" w:eastAsia="Adobe Song Std L" w:hAnsi="Times New Roman" w:cs="Times New Roman"/>
          <w:b/>
          <w:sz w:val="24"/>
          <w:szCs w:val="24"/>
        </w:rPr>
        <w:t xml:space="preserve"> Presentación</w:t>
      </w:r>
      <w:r w:rsidR="000B0361" w:rsidRPr="00B25809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B25809">
        <w:rPr>
          <w:rFonts w:ascii="Times New Roman" w:eastAsia="Adobe Song Std L" w:hAnsi="Times New Roman" w:cs="Times New Roman"/>
          <w:b/>
          <w:sz w:val="24"/>
          <w:szCs w:val="24"/>
        </w:rPr>
        <w:t xml:space="preserve"> de propuesta de despido de hecho</w:t>
      </w:r>
      <w:r w:rsidRPr="00B25809"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B25809">
        <w:rPr>
          <w:rFonts w:ascii="Times New Roman" w:hAnsi="Times New Roman" w:cs="Times New Roman"/>
          <w:sz w:val="24"/>
          <w:szCs w:val="24"/>
        </w:rPr>
        <w:t xml:space="preserve"> Conocida la Propuesta, </w:t>
      </w:r>
      <w:r w:rsidRPr="00B25809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Pr="00B25809">
        <w:rPr>
          <w:rFonts w:ascii="Times New Roman" w:hAnsi="Times New Roman" w:cs="Times New Roman"/>
          <w:sz w:val="24"/>
          <w:szCs w:val="24"/>
        </w:rPr>
        <w:t xml:space="preserve">: </w:t>
      </w:r>
      <w:r w:rsidRPr="00B25809">
        <w:rPr>
          <w:rFonts w:ascii="Times New Roman" w:hAnsi="Times New Roman" w:cs="Times New Roman"/>
          <w:b/>
          <w:sz w:val="24"/>
          <w:szCs w:val="24"/>
        </w:rPr>
        <w:t>a)</w:t>
      </w:r>
      <w:r w:rsidRPr="00B25809">
        <w:rPr>
          <w:rFonts w:ascii="Times New Roman" w:hAnsi="Times New Roman" w:cs="Times New Roman"/>
          <w:sz w:val="24"/>
          <w:szCs w:val="24"/>
        </w:rPr>
        <w:t xml:space="preserve"> Autorizar el Despido de Hecho de </w:t>
      </w:r>
      <w:r w:rsidR="00C30874">
        <w:rPr>
          <w:rFonts w:ascii="Times New Roman" w:hAnsi="Times New Roman" w:cs="Times New Roman"/>
          <w:sz w:val="24"/>
          <w:szCs w:val="24"/>
        </w:rPr>
        <w:t>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, </w:t>
      </w:r>
      <w:r w:rsidR="00C30874">
        <w:rPr>
          <w:rFonts w:ascii="Times New Roman" w:hAnsi="Times New Roman" w:cs="Times New Roman"/>
          <w:sz w:val="24"/>
          <w:szCs w:val="24"/>
        </w:rPr>
        <w:t>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 y </w:t>
      </w:r>
      <w:r w:rsidR="00C30874">
        <w:rPr>
          <w:rFonts w:ascii="Times New Roman" w:hAnsi="Times New Roman" w:cs="Times New Roman"/>
          <w:sz w:val="24"/>
          <w:szCs w:val="24"/>
        </w:rPr>
        <w:t>_______________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, a partir del día 10 de Octubre </w:t>
      </w:r>
      <w:r w:rsidR="003D3110">
        <w:rPr>
          <w:rFonts w:ascii="Times New Roman" w:hAnsi="Times New Roman" w:cs="Times New Roman"/>
          <w:sz w:val="24"/>
          <w:szCs w:val="24"/>
        </w:rPr>
        <w:t xml:space="preserve">del 2019,  </w:t>
      </w:r>
      <w:r w:rsidRPr="00B25809">
        <w:rPr>
          <w:rFonts w:ascii="Times New Roman" w:hAnsi="Times New Roman" w:cs="Times New Roman"/>
          <w:sz w:val="24"/>
          <w:szCs w:val="24"/>
        </w:rPr>
        <w:t xml:space="preserve">de conformidad al art.12, numeral 6 y art. 7, numeral 7, del Reglamento de La Ley Orgánica de </w:t>
      </w:r>
      <w:r w:rsidR="000D3BD4" w:rsidRPr="00B25809">
        <w:rPr>
          <w:rFonts w:ascii="Times New Roman" w:hAnsi="Times New Roman" w:cs="Times New Roman"/>
          <w:sz w:val="24"/>
          <w:szCs w:val="24"/>
        </w:rPr>
        <w:t>l</w:t>
      </w:r>
      <w:r w:rsidRPr="00B25809">
        <w:rPr>
          <w:rFonts w:ascii="Times New Roman" w:hAnsi="Times New Roman" w:cs="Times New Roman"/>
          <w:sz w:val="24"/>
          <w:szCs w:val="24"/>
        </w:rPr>
        <w:t xml:space="preserve">a Lotería Nacional de Beneficencia; Clausula 34 del Contrato Colectivo de Trabajo Vigente; art. 32, literal M del Reglamento Interno de Trabajo y art. 55 del Código de Trabajo; </w:t>
      </w:r>
      <w:r w:rsidRPr="00B25809">
        <w:rPr>
          <w:rFonts w:ascii="Times New Roman" w:hAnsi="Times New Roman" w:cs="Times New Roman"/>
          <w:b/>
          <w:sz w:val="24"/>
          <w:szCs w:val="24"/>
        </w:rPr>
        <w:t>b)</w:t>
      </w:r>
      <w:r w:rsidR="00F75266" w:rsidRPr="00B25809">
        <w:rPr>
          <w:rFonts w:ascii="Times New Roman" w:hAnsi="Times New Roman" w:cs="Times New Roman"/>
          <w:sz w:val="24"/>
          <w:szCs w:val="24"/>
        </w:rPr>
        <w:t xml:space="preserve"> A</w:t>
      </w:r>
      <w:r w:rsidRPr="00B25809">
        <w:rPr>
          <w:rFonts w:ascii="Times New Roman" w:hAnsi="Times New Roman" w:cs="Times New Roman"/>
          <w:sz w:val="24"/>
          <w:szCs w:val="24"/>
        </w:rPr>
        <w:t xml:space="preserve">utorizar el gasto de indemnizaciones de acuerdo con el siguiente detalle: </w:t>
      </w:r>
      <w:r w:rsidR="00C30874">
        <w:rPr>
          <w:rFonts w:ascii="Times New Roman" w:hAnsi="Times New Roman" w:cs="Times New Roman"/>
          <w:sz w:val="24"/>
          <w:szCs w:val="24"/>
        </w:rPr>
        <w:t>_____________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 $</w:t>
      </w:r>
      <w:r w:rsidR="0092235D">
        <w:rPr>
          <w:rFonts w:ascii="Times New Roman" w:hAnsi="Times New Roman" w:cs="Times New Roman"/>
          <w:sz w:val="24"/>
          <w:szCs w:val="24"/>
        </w:rPr>
        <w:t>______________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, </w:t>
      </w:r>
      <w:r w:rsidR="00C30874">
        <w:rPr>
          <w:rFonts w:ascii="Times New Roman" w:hAnsi="Times New Roman" w:cs="Times New Roman"/>
          <w:sz w:val="24"/>
          <w:szCs w:val="24"/>
        </w:rPr>
        <w:t>________________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 $</w:t>
      </w:r>
      <w:r w:rsidR="0092235D">
        <w:rPr>
          <w:rFonts w:ascii="Times New Roman" w:hAnsi="Times New Roman" w:cs="Times New Roman"/>
          <w:sz w:val="24"/>
          <w:szCs w:val="24"/>
        </w:rPr>
        <w:t>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 y </w:t>
      </w:r>
      <w:r w:rsidR="00C30874">
        <w:rPr>
          <w:rFonts w:ascii="Times New Roman" w:hAnsi="Times New Roman" w:cs="Times New Roman"/>
          <w:sz w:val="24"/>
          <w:szCs w:val="24"/>
        </w:rPr>
        <w:t>_________________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 $</w:t>
      </w:r>
      <w:r w:rsidR="0092235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6D5291">
        <w:rPr>
          <w:rFonts w:ascii="Times New Roman" w:hAnsi="Times New Roman" w:cs="Times New Roman"/>
          <w:sz w:val="24"/>
          <w:szCs w:val="24"/>
        </w:rPr>
        <w:t>; los cuales incluyen los montos proporcionales en concepto de vacación anual, prestación de medio año y aguinaldo de fin de año, que les corresponden a la fecha de su retiro; así mismo</w:t>
      </w:r>
      <w:r w:rsidRPr="00B25809">
        <w:rPr>
          <w:rFonts w:ascii="Times New Roman" w:hAnsi="Times New Roman" w:cs="Times New Roman"/>
          <w:sz w:val="24"/>
          <w:szCs w:val="24"/>
        </w:rPr>
        <w:t xml:space="preserve"> que al momento de la liquidación se incorporen los montos económicos que en concepto de otras prestaciones los referidos hayan devengado a la fecha; así mismo, que se descuenten de la indemnización que se realice a los empleados en referencia los montos que estos adeuden a la Lotería por préstamos hechos en cumplimiento a la cláusula del contrato colectivo y otras obligaciones de conformidad a los documentos técnicos que respalden dichas deudas;  </w:t>
      </w:r>
      <w:r w:rsidRPr="00B25809">
        <w:rPr>
          <w:rFonts w:ascii="Times New Roman" w:hAnsi="Times New Roman" w:cs="Times New Roman"/>
          <w:b/>
          <w:sz w:val="24"/>
          <w:szCs w:val="24"/>
        </w:rPr>
        <w:t>c)</w:t>
      </w:r>
      <w:r w:rsidRPr="00B25809">
        <w:rPr>
          <w:rFonts w:ascii="Times New Roman" w:hAnsi="Times New Roman" w:cs="Times New Roman"/>
          <w:sz w:val="24"/>
          <w:szCs w:val="24"/>
        </w:rPr>
        <w:t xml:space="preserve"> </w:t>
      </w:r>
      <w:r w:rsidR="00F75266" w:rsidRPr="00B25809">
        <w:rPr>
          <w:rFonts w:ascii="Times New Roman" w:hAnsi="Times New Roman" w:cs="Times New Roman"/>
          <w:sz w:val="24"/>
          <w:szCs w:val="24"/>
        </w:rPr>
        <w:t>I</w:t>
      </w:r>
      <w:r w:rsidRPr="00B25809">
        <w:rPr>
          <w:rFonts w:ascii="Times New Roman" w:hAnsi="Times New Roman" w:cs="Times New Roman"/>
          <w:sz w:val="24"/>
          <w:szCs w:val="24"/>
        </w:rPr>
        <w:t xml:space="preserve">nstruir al Jefe de Recursos Humanos para que notifique lo correspondiente a cada uno de los empleados despedidos de conformidad con sus competencias y normativa aplicable; </w:t>
      </w:r>
      <w:r w:rsidRPr="00B25809">
        <w:rPr>
          <w:rFonts w:ascii="Times New Roman" w:hAnsi="Times New Roman" w:cs="Times New Roman"/>
          <w:b/>
          <w:sz w:val="24"/>
          <w:szCs w:val="24"/>
        </w:rPr>
        <w:t>d)</w:t>
      </w:r>
      <w:r w:rsidR="00F75266" w:rsidRPr="00B25809">
        <w:rPr>
          <w:rFonts w:ascii="Times New Roman" w:hAnsi="Times New Roman" w:cs="Times New Roman"/>
          <w:sz w:val="24"/>
          <w:szCs w:val="24"/>
        </w:rPr>
        <w:t xml:space="preserve"> I</w:t>
      </w:r>
      <w:r w:rsidRPr="00B25809">
        <w:rPr>
          <w:rFonts w:ascii="Times New Roman" w:hAnsi="Times New Roman" w:cs="Times New Roman"/>
          <w:sz w:val="24"/>
          <w:szCs w:val="24"/>
        </w:rPr>
        <w:t xml:space="preserve">nstruir al Jefe de La Unidad Financiera para que valide, registre y pague las indemnizaciones correspondientes, de acuerdo con sus competencias y normativa aplicable y </w:t>
      </w:r>
      <w:r w:rsidRPr="00B25809">
        <w:rPr>
          <w:rFonts w:ascii="Times New Roman" w:hAnsi="Times New Roman" w:cs="Times New Roman"/>
          <w:b/>
          <w:sz w:val="24"/>
          <w:szCs w:val="24"/>
        </w:rPr>
        <w:t>e)</w:t>
      </w:r>
      <w:r w:rsidR="00F75266" w:rsidRPr="00B25809">
        <w:rPr>
          <w:rFonts w:ascii="Times New Roman" w:hAnsi="Times New Roman" w:cs="Times New Roman"/>
          <w:sz w:val="24"/>
          <w:szCs w:val="24"/>
        </w:rPr>
        <w:t xml:space="preserve"> I</w:t>
      </w:r>
      <w:r w:rsidRPr="00B25809">
        <w:rPr>
          <w:rFonts w:ascii="Times New Roman" w:hAnsi="Times New Roman" w:cs="Times New Roman"/>
          <w:sz w:val="24"/>
          <w:szCs w:val="24"/>
        </w:rPr>
        <w:t xml:space="preserve">nstruir a </w:t>
      </w:r>
      <w:r w:rsidR="00F75266" w:rsidRPr="00B25809">
        <w:rPr>
          <w:rFonts w:ascii="Times New Roman" w:hAnsi="Times New Roman" w:cs="Times New Roman"/>
          <w:sz w:val="24"/>
          <w:szCs w:val="24"/>
        </w:rPr>
        <w:t>l</w:t>
      </w:r>
      <w:r w:rsidRPr="00B25809">
        <w:rPr>
          <w:rFonts w:ascii="Times New Roman" w:hAnsi="Times New Roman" w:cs="Times New Roman"/>
          <w:sz w:val="24"/>
          <w:szCs w:val="24"/>
        </w:rPr>
        <w:t xml:space="preserve">a Jefatura de Auditoria Interna, a </w:t>
      </w:r>
      <w:r w:rsidR="00F75266" w:rsidRPr="00B25809">
        <w:rPr>
          <w:rFonts w:ascii="Times New Roman" w:hAnsi="Times New Roman" w:cs="Times New Roman"/>
          <w:sz w:val="24"/>
          <w:szCs w:val="24"/>
        </w:rPr>
        <w:t>l</w:t>
      </w:r>
      <w:r w:rsidRPr="00B25809">
        <w:rPr>
          <w:rFonts w:ascii="Times New Roman" w:hAnsi="Times New Roman" w:cs="Times New Roman"/>
          <w:sz w:val="24"/>
          <w:szCs w:val="24"/>
        </w:rPr>
        <w:t xml:space="preserve">os Técnicos Informáticos, a la Oficial de Gestión de Archivo Documental y al encargado de Activo Fijo para que los señores </w:t>
      </w:r>
      <w:r w:rsidR="00C30874">
        <w:rPr>
          <w:rFonts w:ascii="Times New Roman" w:hAnsi="Times New Roman" w:cs="Times New Roman"/>
          <w:sz w:val="24"/>
          <w:szCs w:val="24"/>
        </w:rPr>
        <w:t>_________________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, </w:t>
      </w:r>
      <w:r w:rsidR="00C30874">
        <w:rPr>
          <w:rFonts w:ascii="Times New Roman" w:hAnsi="Times New Roman" w:cs="Times New Roman"/>
          <w:sz w:val="24"/>
          <w:szCs w:val="24"/>
        </w:rPr>
        <w:t>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 y </w:t>
      </w:r>
      <w:r w:rsidR="00C30874">
        <w:rPr>
          <w:rFonts w:ascii="Times New Roman" w:hAnsi="Times New Roman" w:cs="Times New Roman"/>
          <w:sz w:val="24"/>
          <w:szCs w:val="24"/>
        </w:rPr>
        <w:t>_________________</w:t>
      </w:r>
      <w:r w:rsidRPr="00B25809">
        <w:rPr>
          <w:rFonts w:ascii="Times New Roman" w:hAnsi="Times New Roman" w:cs="Times New Roman"/>
          <w:sz w:val="24"/>
          <w:szCs w:val="24"/>
        </w:rPr>
        <w:t xml:space="preserve"> hagan entrega mediante acta formal de los bienes asignados para el desarrollo de sus funciones y de la documentación e información física y digital generada, recibida y bajo su resguardo.</w:t>
      </w:r>
      <w:r w:rsidRPr="00B25809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Pr="00B25809">
        <w:rPr>
          <w:rFonts w:ascii="Times New Roman" w:hAnsi="Times New Roman" w:cs="Times New Roman"/>
          <w:b/>
          <w:kern w:val="0"/>
          <w:sz w:val="24"/>
          <w:szCs w:val="24"/>
          <w:lang w:val="es-ES_tradnl" w:eastAsia="en-US"/>
        </w:rPr>
        <w:t>COMUNIQUESE</w:t>
      </w:r>
      <w:r w:rsidRPr="00B25809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>.</w:t>
      </w:r>
    </w:p>
    <w:p w:rsidR="00243CCF" w:rsidRPr="0037161E" w:rsidRDefault="00243CCF" w:rsidP="00243CCF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CF" w:rsidRPr="0037161E" w:rsidRDefault="00243CCF" w:rsidP="000B0361">
      <w:pPr>
        <w:pStyle w:val="Prrafodelista"/>
        <w:numPr>
          <w:ilvl w:val="1"/>
          <w:numId w:val="47"/>
        </w:numPr>
        <w:suppressAutoHyphens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7161E">
        <w:rPr>
          <w:rFonts w:ascii="Times New Roman" w:eastAsia="Adobe Song Std L" w:hAnsi="Times New Roman" w:cs="Times New Roman"/>
          <w:b/>
          <w:sz w:val="24"/>
          <w:szCs w:val="24"/>
        </w:rPr>
        <w:t>Memorándum PI/ME/128/2019 sobre Propuesta de contratación de Jefe de Departamento con funciones de Jefe de la Unidad de Comunicaciones y Relaciones Públicas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37161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>Conocido y analizado este punto</w:t>
      </w:r>
      <w:r w:rsidRPr="0037161E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Pr="0037161E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a) </w:t>
      </w:r>
      <w:r w:rsidRPr="0037161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Autorizar la creación  en ejecución de la plaza nominal </w:t>
      </w:r>
      <w:r w:rsidRPr="0037161E">
        <w:rPr>
          <w:rFonts w:ascii="Times New Roman" w:hAnsi="Times New Roman" w:cs="Times New Roman"/>
          <w:sz w:val="24"/>
          <w:szCs w:val="24"/>
        </w:rPr>
        <w:t>de Jefe de Unidad, por contrato,</w:t>
      </w:r>
      <w:r w:rsidR="002B4AE6" w:rsidRPr="002B4AE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B4AE6" w:rsidRPr="000B0361">
        <w:rPr>
          <w:rFonts w:ascii="Times New Roman" w:hAnsi="Times New Roman" w:cs="Times New Roman"/>
          <w:sz w:val="24"/>
          <w:szCs w:val="24"/>
          <w:lang w:val="es-ES_tradnl"/>
        </w:rPr>
        <w:t>UP. 01 Dirección y Administración Institucional, Línea de Trabajo 0</w:t>
      </w:r>
      <w:r w:rsidR="002B4AE6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2B4AE6" w:rsidRPr="000B0361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2B4AE6">
        <w:rPr>
          <w:rFonts w:ascii="Times New Roman" w:hAnsi="Times New Roman" w:cs="Times New Roman"/>
          <w:sz w:val="24"/>
          <w:szCs w:val="24"/>
          <w:lang w:val="es-ES_tradnl"/>
        </w:rPr>
        <w:t>Dirección Superior,</w:t>
      </w:r>
      <w:r w:rsidR="002B4AE6" w:rsidRPr="0037161E">
        <w:rPr>
          <w:rFonts w:ascii="Times New Roman" w:hAnsi="Times New Roman" w:cs="Times New Roman"/>
          <w:sz w:val="24"/>
          <w:szCs w:val="24"/>
        </w:rPr>
        <w:t xml:space="preserve"> </w:t>
      </w:r>
      <w:r w:rsidRPr="0037161E">
        <w:rPr>
          <w:rFonts w:ascii="Times New Roman" w:hAnsi="Times New Roman" w:cs="Times New Roman"/>
          <w:sz w:val="24"/>
          <w:szCs w:val="24"/>
        </w:rPr>
        <w:t>con un salario de $</w:t>
      </w:r>
      <w:r w:rsidR="0092235D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37161E">
        <w:rPr>
          <w:rFonts w:ascii="Times New Roman" w:hAnsi="Times New Roman" w:cs="Times New Roman"/>
          <w:sz w:val="24"/>
          <w:szCs w:val="24"/>
        </w:rPr>
        <w:t>; utilizando para ello, los recursos existentes de dos plazas actualmente vacantes de: Técnico II con salario de $</w:t>
      </w:r>
      <w:r w:rsidR="009223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2235D">
        <w:rPr>
          <w:rFonts w:ascii="Times New Roman" w:hAnsi="Times New Roman" w:cs="Times New Roman"/>
          <w:sz w:val="24"/>
          <w:szCs w:val="24"/>
        </w:rPr>
        <w:t>____________</w:t>
      </w:r>
      <w:r w:rsidRPr="0037161E">
        <w:rPr>
          <w:rFonts w:ascii="Times New Roman" w:hAnsi="Times New Roman" w:cs="Times New Roman"/>
          <w:sz w:val="24"/>
          <w:szCs w:val="24"/>
        </w:rPr>
        <w:t>., UP. 01 Dirección y Administración Institucional  LT.  01 Administración Superior y; otra de Técnico II con un salario de $</w:t>
      </w:r>
      <w:r w:rsidR="0092235D">
        <w:rPr>
          <w:rFonts w:ascii="Times New Roman" w:hAnsi="Times New Roman" w:cs="Times New Roman"/>
          <w:sz w:val="24"/>
          <w:szCs w:val="24"/>
        </w:rPr>
        <w:t>____________</w:t>
      </w:r>
      <w:r w:rsidRPr="0037161E">
        <w:rPr>
          <w:rFonts w:ascii="Times New Roman" w:hAnsi="Times New Roman" w:cs="Times New Roman"/>
          <w:sz w:val="24"/>
          <w:szCs w:val="24"/>
        </w:rPr>
        <w:t xml:space="preserve"> UP. 01 Dirección y Administración Institucional LT.02 Administración General y Financiera. La</w:t>
      </w:r>
      <w:r w:rsidR="002541BB">
        <w:rPr>
          <w:rFonts w:ascii="Times New Roman" w:hAnsi="Times New Roman" w:cs="Times New Roman"/>
          <w:sz w:val="24"/>
          <w:szCs w:val="24"/>
        </w:rPr>
        <w:t xml:space="preserve"> creación de la plaza de J</w:t>
      </w:r>
      <w:r w:rsidRPr="0037161E">
        <w:rPr>
          <w:rFonts w:ascii="Times New Roman" w:hAnsi="Times New Roman" w:cs="Times New Roman"/>
          <w:sz w:val="24"/>
          <w:szCs w:val="24"/>
        </w:rPr>
        <w:t xml:space="preserve">efe </w:t>
      </w:r>
      <w:r w:rsidRPr="0037161E">
        <w:rPr>
          <w:rFonts w:ascii="Times New Roman" w:hAnsi="Times New Roman" w:cs="Times New Roman"/>
          <w:sz w:val="24"/>
          <w:szCs w:val="24"/>
        </w:rPr>
        <w:lastRenderedPageBreak/>
        <w:t xml:space="preserve">de Unidad, se financiaría con los recursos existentes de las plazas vacantes en mención; las cuales serían congeladas para lo que resta del ejercicio fiscal 2019 y durante todo el ejercicio fiscal 2020; suprimiéndose en la formulación presupuestaria del ejercicio fiscal 2021. </w:t>
      </w:r>
      <w:r w:rsidRPr="0037161E">
        <w:rPr>
          <w:rFonts w:ascii="Times New Roman" w:hAnsi="Times New Roman" w:cs="Times New Roman"/>
          <w:b/>
          <w:sz w:val="24"/>
          <w:szCs w:val="24"/>
        </w:rPr>
        <w:t>b)</w:t>
      </w:r>
      <w:r w:rsidRPr="0037161E">
        <w:rPr>
          <w:rFonts w:ascii="Times New Roman" w:hAnsi="Times New Roman" w:cs="Times New Roman"/>
          <w:sz w:val="24"/>
          <w:szCs w:val="24"/>
        </w:rPr>
        <w:t xml:space="preserve"> La contratación de</w:t>
      </w:r>
      <w:r w:rsidRPr="0037161E">
        <w:rPr>
          <w:rFonts w:ascii="Times New Roman" w:hAnsi="Times New Roman" w:cs="Times New Roman"/>
          <w:sz w:val="24"/>
          <w:szCs w:val="24"/>
          <w:lang w:val="es-ES_tradnl"/>
        </w:rPr>
        <w:t xml:space="preserve">l Señor </w:t>
      </w:r>
      <w:r w:rsidR="00C30874">
        <w:rPr>
          <w:rFonts w:ascii="Times New Roman" w:hAnsi="Times New Roman" w:cs="Times New Roman"/>
          <w:sz w:val="24"/>
          <w:szCs w:val="24"/>
          <w:lang w:val="es-ES_tradnl"/>
        </w:rPr>
        <w:t>______________</w:t>
      </w:r>
      <w:r w:rsidRPr="0037161E">
        <w:rPr>
          <w:rFonts w:ascii="Times New Roman" w:hAnsi="Times New Roman" w:cs="Times New Roman"/>
          <w:sz w:val="24"/>
          <w:szCs w:val="24"/>
        </w:rPr>
        <w:t>, en la plaza de Jefe de Unidad</w:t>
      </w:r>
      <w:r w:rsidR="00A71F54">
        <w:rPr>
          <w:rFonts w:ascii="Times New Roman" w:hAnsi="Times New Roman" w:cs="Times New Roman"/>
          <w:sz w:val="24"/>
          <w:szCs w:val="24"/>
        </w:rPr>
        <w:t xml:space="preserve">, en el cargo funcional de Jefe de Unidad de </w:t>
      </w:r>
      <w:r w:rsidRPr="0037161E">
        <w:rPr>
          <w:rFonts w:ascii="Times New Roman" w:hAnsi="Times New Roman" w:cs="Times New Roman"/>
          <w:sz w:val="24"/>
          <w:szCs w:val="24"/>
        </w:rPr>
        <w:t xml:space="preserve">Comunicaciones y Relaciones Publicas, </w:t>
      </w:r>
      <w:r w:rsidRPr="0037161E">
        <w:rPr>
          <w:rFonts w:ascii="Times New Roman" w:eastAsia="Adobe Song Std L" w:hAnsi="Times New Roman" w:cs="Times New Roman"/>
          <w:sz w:val="24"/>
          <w:szCs w:val="24"/>
          <w:lang w:val="es-SV"/>
        </w:rPr>
        <w:t>anteriormente relacionada y descrita,</w:t>
      </w:r>
      <w:r w:rsidRPr="0037161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partir del 1</w:t>
      </w:r>
      <w:r w:rsidR="002541BB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1</w:t>
      </w:r>
      <w:r w:rsidRPr="0037161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de octubre de 2019</w:t>
      </w:r>
      <w:r w:rsidRPr="0037161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; c) </w:t>
      </w:r>
      <w:r w:rsidRPr="0037161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Girar lineamientos al Señor </w:t>
      </w:r>
      <w:r w:rsidR="00C30874">
        <w:rPr>
          <w:rFonts w:ascii="Times New Roman" w:hAnsi="Times New Roman" w:cs="Times New Roman"/>
          <w:bCs/>
          <w:sz w:val="24"/>
          <w:szCs w:val="24"/>
          <w:lang w:val="es-MX"/>
        </w:rPr>
        <w:t>_______________</w:t>
      </w:r>
      <w:r w:rsidRPr="0037161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para que dé pleno cumplimiento a todas las actuaciones que el cargo le confiere en virtud de lo establecido en la normativa técnica y legal aplicable; y, </w:t>
      </w:r>
      <w:r w:rsidRPr="0037161E">
        <w:rPr>
          <w:rFonts w:ascii="Times New Roman" w:hAnsi="Times New Roman" w:cs="Times New Roman"/>
          <w:b/>
          <w:bCs/>
          <w:sz w:val="24"/>
          <w:szCs w:val="24"/>
          <w:lang w:val="es-MX"/>
        </w:rPr>
        <w:t>d)</w:t>
      </w:r>
      <w:r w:rsidRPr="0037161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Girar lineamientos al Jefe de la Unidad de Recursos Humanos, y al Jefe UFI, para que de acuerdo con sus competencias, registren y efectúen las operaciones que se deriven de las obligaciones reales y exigibles que determinen procedentes, según lo establecido en la normativa técnica y legal correspondiente. </w:t>
      </w:r>
      <w:r w:rsidRPr="0037161E">
        <w:rPr>
          <w:rFonts w:ascii="Times New Roman" w:hAnsi="Times New Roman" w:cs="Times New Roman"/>
          <w:b/>
          <w:sz w:val="24"/>
          <w:szCs w:val="24"/>
        </w:rPr>
        <w:t>COMUNIQUESE.</w:t>
      </w:r>
    </w:p>
    <w:p w:rsidR="00243CCF" w:rsidRPr="0037161E" w:rsidRDefault="00243CCF" w:rsidP="00243CCF">
      <w:pPr>
        <w:pStyle w:val="Prrafodelista"/>
        <w:spacing w:line="240" w:lineRule="auto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Default="00243CCF" w:rsidP="000B0361">
      <w:pPr>
        <w:pStyle w:val="Prrafodelista"/>
        <w:numPr>
          <w:ilvl w:val="1"/>
          <w:numId w:val="47"/>
        </w:num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20">
        <w:rPr>
          <w:rFonts w:ascii="Times New Roman" w:eastAsia="Adobe Song Std L" w:hAnsi="Times New Roman" w:cs="Times New Roman"/>
          <w:b/>
          <w:sz w:val="24"/>
          <w:szCs w:val="24"/>
        </w:rPr>
        <w:t>Memorándum PI/ME/129/2019 sobre Propuesta de contratación de Gerente de Operaciones y Jefe de Departamento de Mercadeo</w:t>
      </w:r>
      <w:r w:rsidRPr="00C66D20">
        <w:rPr>
          <w:rFonts w:ascii="Times New Roman" w:eastAsia="Adobe Song Std L" w:hAnsi="Times New Roman" w:cs="Times New Roman"/>
          <w:sz w:val="24"/>
          <w:szCs w:val="24"/>
        </w:rPr>
        <w:t>. Conocido y analizado este punto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Pr="00C66D20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Pr="00C66D20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C66D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a) </w:t>
      </w:r>
      <w:r w:rsidR="00A71F54">
        <w:rPr>
          <w:rFonts w:ascii="Times New Roman" w:hAnsi="Times New Roman" w:cs="Times New Roman"/>
          <w:b/>
          <w:sz w:val="24"/>
          <w:szCs w:val="24"/>
          <w:lang w:val="es-ES_tradnl"/>
        </w:rPr>
        <w:t>Autorizar l</w:t>
      </w:r>
      <w:r w:rsidRPr="00C66D20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C66D2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Contracción de </w:t>
      </w:r>
      <w:r w:rsidR="00C30874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_____________________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, en plaza nominal de GERENTE, con salario de $</w:t>
      </w:r>
      <w:r w:rsidR="0092235D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_________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UP. 03 Comercialización, Comisiones y Premios, LT.01 Sistema de Lotería Tradicional, por contrato para que desempeñe el Cargo Funcional de Gerente de Operaciones,</w:t>
      </w:r>
      <w:r w:rsidRPr="00C66D20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a partir del 1</w:t>
      </w:r>
      <w:r w:rsidR="000D3BD4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1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de octubre de 2019; </w:t>
      </w:r>
      <w:r w:rsidRPr="00C66D20">
        <w:rPr>
          <w:rFonts w:ascii="Times New Roman" w:eastAsia="Adobe Song Std L" w:hAnsi="Times New Roman" w:cs="Times New Roman"/>
          <w:b/>
          <w:sz w:val="24"/>
          <w:szCs w:val="24"/>
          <w:lang w:val="es-SV"/>
        </w:rPr>
        <w:t>b)</w:t>
      </w:r>
      <w:r w:rsidRPr="00C66D20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="00A71F54">
        <w:rPr>
          <w:rFonts w:ascii="Times New Roman" w:eastAsia="Adobe Song Std L" w:hAnsi="Times New Roman" w:cs="Times New Roman"/>
          <w:sz w:val="24"/>
          <w:szCs w:val="24"/>
          <w:lang w:val="es-SV"/>
        </w:rPr>
        <w:t>Autorizar l</w:t>
      </w:r>
      <w:r w:rsidRPr="00C66D20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a </w:t>
      </w:r>
      <w:r w:rsidRPr="00C66D2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SV"/>
        </w:rPr>
        <w:t xml:space="preserve">Contratación del </w:t>
      </w:r>
      <w:r w:rsidR="00C3087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SV"/>
        </w:rPr>
        <w:t>_______________</w:t>
      </w:r>
      <w:r w:rsidRPr="00C66D2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SV"/>
        </w:rPr>
        <w:t>, en plaza nominal de JEFE DE DEPARTAMENTO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,</w:t>
      </w:r>
      <w:r w:rsidRPr="00C66D2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SV"/>
        </w:rPr>
        <w:t xml:space="preserve"> con salario de $</w:t>
      </w:r>
      <w:r w:rsidR="0092235D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SV"/>
        </w:rPr>
        <w:t>____________</w:t>
      </w:r>
      <w:r w:rsidRPr="00C66D20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SV"/>
        </w:rPr>
        <w:t xml:space="preserve"> UP. 03 Comercialización, Comisiones y Premios, LT.01 Sistema de Lotería Tradicional, por contrato para que desempeñe el Cargo Funcional de Jefe de Mercadeo y Publicidad,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a partir del 1</w:t>
      </w:r>
      <w:r w:rsidR="000D3BD4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1</w:t>
      </w:r>
      <w:r w:rsidRPr="00C66D20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de octubre de 2019</w:t>
      </w:r>
      <w:r w:rsidRPr="00C66D20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; </w:t>
      </w:r>
      <w:r w:rsidRPr="00C66D20">
        <w:rPr>
          <w:rFonts w:ascii="Times New Roman" w:eastAsia="Adobe Song Std L" w:hAnsi="Times New Roman" w:cs="Times New Roman"/>
          <w:b/>
          <w:sz w:val="24"/>
          <w:szCs w:val="24"/>
          <w:lang w:val="es-SV"/>
        </w:rPr>
        <w:t>c)</w:t>
      </w:r>
      <w:r w:rsidRPr="00C66D20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C66D2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Girar lineamientos a la Licenciada </w:t>
      </w:r>
      <w:r w:rsidR="00C30874">
        <w:rPr>
          <w:rFonts w:ascii="Times New Roman" w:hAnsi="Times New Roman" w:cs="Times New Roman"/>
          <w:bCs/>
          <w:sz w:val="24"/>
          <w:szCs w:val="24"/>
          <w:lang w:val="es-MX"/>
        </w:rPr>
        <w:t>_________</w:t>
      </w:r>
      <w:r w:rsidRPr="00C66D2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al </w:t>
      </w:r>
      <w:r w:rsidR="00C30874">
        <w:rPr>
          <w:rFonts w:ascii="Times New Roman" w:hAnsi="Times New Roman" w:cs="Times New Roman"/>
          <w:bCs/>
          <w:sz w:val="24"/>
          <w:szCs w:val="24"/>
          <w:lang w:val="es-MX"/>
        </w:rPr>
        <w:t>_______________</w:t>
      </w:r>
      <w:r w:rsidRPr="00C66D2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para que den pleno cumplimiento a todas las actuaciones que el cargo les confiere en virtud de lo establecido en la normativa técnica y legal aplicable; y, </w:t>
      </w:r>
      <w:r w:rsidRPr="00C66D20">
        <w:rPr>
          <w:rFonts w:ascii="Times New Roman" w:hAnsi="Times New Roman" w:cs="Times New Roman"/>
          <w:b/>
          <w:bCs/>
          <w:sz w:val="24"/>
          <w:szCs w:val="24"/>
          <w:lang w:val="es-MX"/>
        </w:rPr>
        <w:t>d)</w:t>
      </w:r>
      <w:r w:rsidRPr="00C66D2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Girar lineamientos al Jefe de la Unidad de Recursos Humanos, y al Jefe UFI, para que de acuerdo con sus competencias, registren y efectúen las operaciones que se deriven de las obligaciones reales y exigibles que determinen procedentes, según lo establecido en la normativa técnica y legal correspondiente. </w:t>
      </w:r>
      <w:r w:rsidRPr="00C66D20">
        <w:rPr>
          <w:rFonts w:ascii="Times New Roman" w:hAnsi="Times New Roman" w:cs="Times New Roman"/>
          <w:b/>
          <w:sz w:val="24"/>
          <w:szCs w:val="24"/>
        </w:rPr>
        <w:t>COMUNIQUESE.</w:t>
      </w:r>
    </w:p>
    <w:p w:rsidR="00243CCF" w:rsidRPr="00C66D20" w:rsidRDefault="00243CCF" w:rsidP="00243CCF">
      <w:pPr>
        <w:pStyle w:val="Prrafode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CCF" w:rsidRPr="000B0361" w:rsidRDefault="00243CCF" w:rsidP="000B0361">
      <w:pPr>
        <w:pStyle w:val="Prrafodelista"/>
        <w:numPr>
          <w:ilvl w:val="1"/>
          <w:numId w:val="47"/>
        </w:numPr>
        <w:suppressAutoHyphens w:val="0"/>
        <w:spacing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B0361">
        <w:rPr>
          <w:rFonts w:ascii="Times New Roman" w:eastAsia="Adobe Song Std L" w:hAnsi="Times New Roman" w:cs="Times New Roman"/>
          <w:b/>
          <w:sz w:val="24"/>
          <w:szCs w:val="24"/>
        </w:rPr>
        <w:t xml:space="preserve">Memorándum PI/ME/130/2019 sobre </w:t>
      </w:r>
      <w:r w:rsidR="000B0361" w:rsidRPr="000B0361">
        <w:rPr>
          <w:rFonts w:ascii="Times New Roman" w:eastAsia="Adobe Song Std L" w:hAnsi="Times New Roman" w:cs="Times New Roman"/>
          <w:b/>
          <w:sz w:val="24"/>
          <w:szCs w:val="24"/>
        </w:rPr>
        <w:t>Propuesta de Promoción</w:t>
      </w:r>
      <w:r w:rsidR="000B0361" w:rsidRPr="000B0361"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0B0361">
        <w:rPr>
          <w:rFonts w:ascii="Times New Roman" w:eastAsia="Adobe Song Std L" w:hAnsi="Times New Roman" w:cs="Times New Roman"/>
          <w:sz w:val="24"/>
          <w:szCs w:val="24"/>
        </w:rPr>
        <w:t xml:space="preserve"> Conocido y analizado este punto</w:t>
      </w:r>
      <w:r w:rsidRPr="000B036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B0361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Pr="000B0361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0B036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a) </w:t>
      </w:r>
      <w:r w:rsidRPr="000B0361">
        <w:rPr>
          <w:rFonts w:ascii="Times New Roman" w:eastAsia="Adobe Song Std L" w:hAnsi="Times New Roman" w:cs="Times New Roman"/>
          <w:color w:val="000000"/>
          <w:sz w:val="24"/>
          <w:szCs w:val="24"/>
        </w:rPr>
        <w:t xml:space="preserve">Autorizar </w:t>
      </w:r>
      <w:r w:rsidRPr="000B0361">
        <w:rPr>
          <w:rFonts w:ascii="Times New Roman" w:eastAsia="Adobe Song Std L" w:hAnsi="Times New Roman" w:cs="Times New Roman"/>
          <w:sz w:val="24"/>
          <w:szCs w:val="24"/>
        </w:rPr>
        <w:t>el nombramiento d</w:t>
      </w:r>
      <w:r w:rsidRPr="000B0361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C30874">
        <w:rPr>
          <w:rFonts w:ascii="Times New Roman" w:hAnsi="Times New Roman" w:cs="Times New Roman"/>
          <w:sz w:val="24"/>
          <w:szCs w:val="24"/>
          <w:lang w:val="es-ES_tradnl"/>
        </w:rPr>
        <w:t>_______________</w:t>
      </w:r>
      <w:r w:rsidRPr="000B0361">
        <w:rPr>
          <w:rFonts w:ascii="Times New Roman" w:eastAsia="Adobe Song Std L" w:hAnsi="Times New Roman" w:cs="Times New Roman"/>
          <w:sz w:val="24"/>
          <w:szCs w:val="24"/>
        </w:rPr>
        <w:t xml:space="preserve">, </w:t>
      </w:r>
      <w:r w:rsidRPr="000B0361">
        <w:rPr>
          <w:rFonts w:ascii="Times New Roman" w:hAnsi="Times New Roman" w:cs="Times New Roman"/>
          <w:sz w:val="24"/>
          <w:szCs w:val="24"/>
          <w:lang w:val="es-ES_tradnl"/>
        </w:rPr>
        <w:t>en la plaza de Jefe de Departamento, con funciones de Jefe de Unidad de Tecnologías de la Información, por contrato, salario $</w:t>
      </w:r>
      <w:r w:rsidR="0092235D">
        <w:rPr>
          <w:rFonts w:ascii="Times New Roman" w:hAnsi="Times New Roman" w:cs="Times New Roman"/>
          <w:sz w:val="24"/>
          <w:szCs w:val="24"/>
          <w:lang w:val="es-ES_tradnl"/>
        </w:rPr>
        <w:t xml:space="preserve"> _______</w:t>
      </w:r>
      <w:r w:rsidRPr="000B036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06644B" w:rsidRPr="000B0361">
        <w:rPr>
          <w:rFonts w:ascii="Times New Roman" w:hAnsi="Times New Roman" w:cs="Times New Roman"/>
          <w:sz w:val="24"/>
          <w:szCs w:val="24"/>
          <w:lang w:val="es-ES_tradnl"/>
        </w:rPr>
        <w:t>UP. 01 Dirección y Administración Institucional, Línea de Trabajo 0</w:t>
      </w:r>
      <w:r w:rsidR="0006644B"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="0006644B" w:rsidRPr="000B0361">
        <w:rPr>
          <w:rFonts w:ascii="Times New Roman" w:hAnsi="Times New Roman" w:cs="Times New Roman"/>
          <w:sz w:val="24"/>
          <w:szCs w:val="24"/>
          <w:lang w:val="es-ES_tradnl"/>
        </w:rPr>
        <w:t xml:space="preserve">. Administración </w:t>
      </w:r>
      <w:r w:rsidR="0006644B">
        <w:rPr>
          <w:rFonts w:ascii="Times New Roman" w:hAnsi="Times New Roman" w:cs="Times New Roman"/>
          <w:sz w:val="24"/>
          <w:szCs w:val="24"/>
          <w:lang w:val="es-ES_tradnl"/>
        </w:rPr>
        <w:t>General y Financiera</w:t>
      </w:r>
      <w:r w:rsidRPr="000B0361">
        <w:rPr>
          <w:rFonts w:ascii="Times New Roman" w:eastAsia="Adobe Song Std L" w:hAnsi="Times New Roman" w:cs="Times New Roman"/>
          <w:sz w:val="24"/>
          <w:szCs w:val="24"/>
        </w:rPr>
        <w:t>, a partir del día 1</w:t>
      </w:r>
      <w:r w:rsidR="000D3BD4">
        <w:rPr>
          <w:rFonts w:ascii="Times New Roman" w:eastAsia="Adobe Song Std L" w:hAnsi="Times New Roman" w:cs="Times New Roman"/>
          <w:sz w:val="24"/>
          <w:szCs w:val="24"/>
        </w:rPr>
        <w:t>1</w:t>
      </w:r>
      <w:r w:rsidRPr="000B0361">
        <w:rPr>
          <w:rFonts w:ascii="Times New Roman" w:eastAsia="Adobe Song Std L" w:hAnsi="Times New Roman" w:cs="Times New Roman"/>
          <w:sz w:val="24"/>
          <w:szCs w:val="24"/>
        </w:rPr>
        <w:t xml:space="preserve"> de octubre de 2019</w:t>
      </w:r>
      <w:r w:rsidRPr="000B0361">
        <w:rPr>
          <w:rFonts w:ascii="Times New Roman" w:hAnsi="Times New Roman" w:cs="Times New Roman"/>
          <w:b/>
          <w:bCs/>
          <w:sz w:val="24"/>
          <w:szCs w:val="24"/>
          <w:lang w:val="es-MX"/>
        </w:rPr>
        <w:t>; b)</w:t>
      </w:r>
      <w:r w:rsidRPr="000B0361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Girar lineamientos a la </w:t>
      </w:r>
      <w:r w:rsidR="00C30874">
        <w:rPr>
          <w:rFonts w:ascii="Times New Roman" w:hAnsi="Times New Roman" w:cs="Times New Roman"/>
          <w:sz w:val="24"/>
          <w:szCs w:val="24"/>
          <w:lang w:val="es-ES_tradnl"/>
        </w:rPr>
        <w:t>_____________</w:t>
      </w:r>
      <w:r w:rsidRPr="000B0361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para que dé pleno cumplimiento a todas las actuaciones que el cargo le confiere en virtud de lo establecido en la normativa técnica y legal aplicable; y </w:t>
      </w:r>
      <w:r w:rsidRPr="000B0361">
        <w:rPr>
          <w:rFonts w:ascii="Times New Roman" w:hAnsi="Times New Roman" w:cs="Times New Roman"/>
          <w:b/>
          <w:bCs/>
          <w:sz w:val="24"/>
          <w:szCs w:val="24"/>
          <w:lang w:val="es-MX"/>
        </w:rPr>
        <w:t>c)</w:t>
      </w:r>
      <w:r w:rsidRPr="000B0361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Girar lineamientos al Jefe de la Unidad de Recursos Humanos, y al Jefe UFI, para que de acuerdo con sus competencias, registren y efectúen las operaciones que se deriven de las </w:t>
      </w:r>
      <w:r w:rsidRPr="000B0361">
        <w:rPr>
          <w:rFonts w:ascii="Times New Roman" w:hAnsi="Times New Roman" w:cs="Times New Roman"/>
          <w:bCs/>
          <w:sz w:val="24"/>
          <w:szCs w:val="24"/>
          <w:lang w:val="es-MX"/>
        </w:rPr>
        <w:lastRenderedPageBreak/>
        <w:t xml:space="preserve">obligaciones reales y exigibles que determinen procedentes, según lo establecido en la normativa técnica y legal correspondiente. </w:t>
      </w:r>
      <w:r w:rsidRPr="000B0361">
        <w:rPr>
          <w:rFonts w:ascii="Times New Roman" w:hAnsi="Times New Roman" w:cs="Times New Roman"/>
          <w:b/>
          <w:sz w:val="24"/>
          <w:szCs w:val="24"/>
        </w:rPr>
        <w:t>COMUNIQUESE</w:t>
      </w:r>
    </w:p>
    <w:p w:rsidR="00243CCF" w:rsidRPr="0037161E" w:rsidRDefault="00243CCF" w:rsidP="00243CCF">
      <w:pPr>
        <w:tabs>
          <w:tab w:val="left" w:pos="308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43CCF" w:rsidRPr="0037161E" w:rsidRDefault="00243CCF" w:rsidP="00243CCF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>IV.- Asuntos Gerencia Comercial</w:t>
      </w:r>
    </w:p>
    <w:p w:rsidR="00243CCF" w:rsidRPr="0037161E" w:rsidRDefault="00243CCF" w:rsidP="00243CCF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43CCF" w:rsidRPr="0037161E" w:rsidRDefault="00243CCF" w:rsidP="00243CCF">
      <w:pPr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Nota Interna GC/NI/464/2019 sobre Juego No. 133 "FRUTAS RICAS”. </w:t>
      </w:r>
      <w:r w:rsidRPr="0037161E">
        <w:rPr>
          <w:rFonts w:ascii="Times New Roman" w:hAnsi="Times New Roman" w:cs="Times New Roman"/>
          <w:sz w:val="24"/>
          <w:szCs w:val="24"/>
        </w:rPr>
        <w:t xml:space="preserve">Conocido y discutido lo anterior </w:t>
      </w:r>
      <w:r w:rsidRPr="0037161E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Pr="0037161E">
        <w:rPr>
          <w:rFonts w:ascii="Times New Roman" w:hAnsi="Times New Roman" w:cs="Times New Roman"/>
          <w:sz w:val="24"/>
          <w:szCs w:val="24"/>
        </w:rPr>
        <w:t xml:space="preserve">Autorizar como último día de pago de premios del Juego LOTIN No. 133 "FRUTAS RICAS", el día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161E">
        <w:rPr>
          <w:rFonts w:ascii="Times New Roman" w:hAnsi="Times New Roman" w:cs="Times New Roman"/>
          <w:sz w:val="24"/>
          <w:szCs w:val="24"/>
        </w:rPr>
        <w:t xml:space="preserve">5 de octubre de 2019; y, </w:t>
      </w:r>
      <w:r w:rsidRPr="0037161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37161E">
        <w:rPr>
          <w:rFonts w:ascii="Times New Roman" w:hAnsi="Times New Roman" w:cs="Times New Roman"/>
          <w:sz w:val="24"/>
          <w:szCs w:val="24"/>
        </w:rPr>
        <w:t xml:space="preserve">Girar lineamientos a la Gerencia Comercial, para que informe al público en general a través de la Agencia de Publicidad, de las Agencias de la LNB, y por medio de la publicación en un periódico de circulación nacional de la última fecha para pago de premios del Juego LOTIN antes referido. </w:t>
      </w:r>
      <w:r w:rsidRPr="0037161E">
        <w:rPr>
          <w:rFonts w:ascii="Times New Roman" w:hAnsi="Times New Roman" w:cs="Times New Roman"/>
          <w:b/>
          <w:sz w:val="24"/>
          <w:szCs w:val="24"/>
        </w:rPr>
        <w:t xml:space="preserve">COMUNIQUESE. 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trece horas y veinte minutos del doce de agosto del presente año, la cual, para los efectos legales consiguientes, se firma.</w:t>
      </w:r>
    </w:p>
    <w:p w:rsidR="00243CCF" w:rsidRPr="0037161E" w:rsidRDefault="00243CCF" w:rsidP="00243CC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C30874" w:rsidRPr="00AC53CD" w:rsidRDefault="00C30874" w:rsidP="00C3087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C30874" w:rsidRDefault="00C30874" w:rsidP="00C30874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</w:t>
      </w:r>
      <w:r>
        <w:rPr>
          <w:rFonts w:ascii="Times New Roman" w:hAnsi="Times New Roman" w:cs="Times New Roman"/>
          <w:b/>
          <w:sz w:val="24"/>
          <w:szCs w:val="24"/>
        </w:rPr>
        <w:t>Mario Edgardo Durán Gavidia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Vocal Suplente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Ministerio de Gobernación y Desarrollo Territorial //////////////////</w:t>
      </w:r>
      <w:r>
        <w:t xml:space="preserve"> </w:t>
      </w:r>
      <w:r w:rsidRPr="00C3087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Alfredo Ulises Molina Reyes </w:t>
      </w:r>
      <w:r w:rsidRPr="00C30874">
        <w:rPr>
          <w:rFonts w:ascii="Times New Roman" w:hAnsi="Times New Roman" w:cs="Times New Roman"/>
          <w:sz w:val="24"/>
          <w:szCs w:val="24"/>
        </w:rPr>
        <w:t>Direct</w:t>
      </w:r>
      <w:r>
        <w:rPr>
          <w:rFonts w:ascii="Times New Roman" w:hAnsi="Times New Roman" w:cs="Times New Roman"/>
          <w:sz w:val="24"/>
          <w:szCs w:val="24"/>
        </w:rPr>
        <w:t>ora Vocal Propietario Ministerio de Salud 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 xml:space="preserve">Secretario de Junta Directiva </w:t>
      </w:r>
    </w:p>
    <w:p w:rsidR="00C30874" w:rsidRDefault="00C30874" w:rsidP="00C30874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30874" w:rsidRDefault="00C30874" w:rsidP="00C30874">
      <w:pPr>
        <w:spacing w:line="24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sectPr w:rsidR="00C30874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22" w:rsidRDefault="00952F22">
      <w:pPr>
        <w:spacing w:line="240" w:lineRule="auto"/>
      </w:pPr>
      <w:r>
        <w:separator/>
      </w:r>
    </w:p>
  </w:endnote>
  <w:endnote w:type="continuationSeparator" w:id="0">
    <w:p w:rsidR="00952F22" w:rsidRDefault="00952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2B709BE9" wp14:editId="1A1A143C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243CCF">
      <w:rPr>
        <w:rFonts w:cs="Arial"/>
        <w:b/>
        <w:bCs/>
        <w:color w:val="1F497D"/>
        <w:sz w:val="16"/>
        <w:szCs w:val="16"/>
        <w:lang w:val="es-SV"/>
      </w:rPr>
      <w:t>91</w:t>
    </w:r>
  </w:p>
  <w:p w:rsidR="00ED1FAB" w:rsidRDefault="00243CCF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08/10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7D40647D" wp14:editId="2A5C15C2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29BB812E" wp14:editId="1957830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4D4B4C2F" wp14:editId="5CB6855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6125FB0C" wp14:editId="091CEE2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35E90C22" wp14:editId="4883568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719A911D" wp14:editId="51BE0836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24DD111" wp14:editId="7E5A3DA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6FC56FC" wp14:editId="79A1E32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2952930" wp14:editId="3F59E93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7755719E" wp14:editId="23F4BDE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7F25F200" wp14:editId="6DC1D4D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00F636C" wp14:editId="2965F0F1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22" w:rsidRDefault="00952F22">
      <w:pPr>
        <w:spacing w:line="240" w:lineRule="auto"/>
      </w:pPr>
      <w:r>
        <w:separator/>
      </w:r>
    </w:p>
  </w:footnote>
  <w:footnote w:type="continuationSeparator" w:id="0">
    <w:p w:rsidR="00952F22" w:rsidRDefault="00952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952F22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92235D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92235D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186A8EE2" wp14:editId="4AF83ECE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394A8C"/>
    <w:multiLevelType w:val="multilevel"/>
    <w:tmpl w:val="1C900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656EA1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70299"/>
    <w:multiLevelType w:val="multilevel"/>
    <w:tmpl w:val="0ACED3C0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dobe Song Std 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 w:val="0"/>
      </w:rPr>
    </w:lvl>
  </w:abstractNum>
  <w:abstractNum w:abstractNumId="10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2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157E43D0"/>
    <w:multiLevelType w:val="hybridMultilevel"/>
    <w:tmpl w:val="29EC9BCC"/>
    <w:lvl w:ilvl="0" w:tplc="C60AF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C92BB5"/>
    <w:multiLevelType w:val="hybridMultilevel"/>
    <w:tmpl w:val="FD3E01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8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2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0B47861"/>
    <w:multiLevelType w:val="multilevel"/>
    <w:tmpl w:val="076E893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412850C3"/>
    <w:multiLevelType w:val="hybridMultilevel"/>
    <w:tmpl w:val="84D2025E"/>
    <w:lvl w:ilvl="0" w:tplc="3EB65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C547000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016DCC"/>
    <w:multiLevelType w:val="hybridMultilevel"/>
    <w:tmpl w:val="656C6DC2"/>
    <w:lvl w:ilvl="0" w:tplc="3D02F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4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6AD35F4E"/>
    <w:multiLevelType w:val="hybridMultilevel"/>
    <w:tmpl w:val="3F4A44B0"/>
    <w:lvl w:ilvl="0" w:tplc="B1B87A7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8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8"/>
  </w:num>
  <w:num w:numId="3">
    <w:abstractNumId w:val="8"/>
  </w:num>
  <w:num w:numId="4">
    <w:abstractNumId w:val="18"/>
  </w:num>
  <w:num w:numId="5">
    <w:abstractNumId w:val="22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7"/>
  </w:num>
  <w:num w:numId="9">
    <w:abstractNumId w:val="33"/>
  </w:num>
  <w:num w:numId="10">
    <w:abstractNumId w:val="40"/>
  </w:num>
  <w:num w:numId="11">
    <w:abstractNumId w:val="11"/>
  </w:num>
  <w:num w:numId="12">
    <w:abstractNumId w:val="1"/>
  </w:num>
  <w:num w:numId="13">
    <w:abstractNumId w:val="19"/>
  </w:num>
  <w:num w:numId="14">
    <w:abstractNumId w:val="20"/>
  </w:num>
  <w:num w:numId="15">
    <w:abstractNumId w:val="43"/>
  </w:num>
  <w:num w:numId="16">
    <w:abstractNumId w:val="7"/>
  </w:num>
  <w:num w:numId="17">
    <w:abstractNumId w:val="31"/>
  </w:num>
  <w:num w:numId="18">
    <w:abstractNumId w:val="35"/>
  </w:num>
  <w:num w:numId="19">
    <w:abstractNumId w:val="26"/>
  </w:num>
  <w:num w:numId="20">
    <w:abstractNumId w:val="28"/>
  </w:num>
  <w:num w:numId="21">
    <w:abstractNumId w:val="10"/>
  </w:num>
  <w:num w:numId="22">
    <w:abstractNumId w:val="14"/>
  </w:num>
  <w:num w:numId="23">
    <w:abstractNumId w:val="6"/>
  </w:num>
  <w:num w:numId="24">
    <w:abstractNumId w:val="5"/>
  </w:num>
  <w:num w:numId="25">
    <w:abstractNumId w:val="25"/>
  </w:num>
  <w:num w:numId="26">
    <w:abstractNumId w:val="32"/>
  </w:num>
  <w:num w:numId="27">
    <w:abstractNumId w:val="12"/>
  </w:num>
  <w:num w:numId="28">
    <w:abstractNumId w:val="15"/>
  </w:num>
  <w:num w:numId="29">
    <w:abstractNumId w:val="2"/>
  </w:num>
  <w:num w:numId="30">
    <w:abstractNumId w:val="41"/>
  </w:num>
  <w:num w:numId="31">
    <w:abstractNumId w:val="39"/>
  </w:num>
  <w:num w:numId="32">
    <w:abstractNumId w:val="45"/>
  </w:num>
  <w:num w:numId="33">
    <w:abstractNumId w:val="44"/>
  </w:num>
  <w:num w:numId="34">
    <w:abstractNumId w:val="34"/>
  </w:num>
  <w:num w:numId="35">
    <w:abstractNumId w:val="42"/>
  </w:num>
  <w:num w:numId="36">
    <w:abstractNumId w:val="29"/>
  </w:num>
  <w:num w:numId="37">
    <w:abstractNumId w:val="21"/>
  </w:num>
  <w:num w:numId="38">
    <w:abstractNumId w:val="23"/>
  </w:num>
  <w:num w:numId="39">
    <w:abstractNumId w:val="16"/>
  </w:num>
  <w:num w:numId="40">
    <w:abstractNumId w:val="24"/>
  </w:num>
  <w:num w:numId="41">
    <w:abstractNumId w:val="13"/>
  </w:num>
  <w:num w:numId="42">
    <w:abstractNumId w:val="9"/>
  </w:num>
  <w:num w:numId="43">
    <w:abstractNumId w:val="27"/>
  </w:num>
  <w:num w:numId="44">
    <w:abstractNumId w:val="30"/>
  </w:num>
  <w:num w:numId="45">
    <w:abstractNumId w:val="36"/>
  </w:num>
  <w:num w:numId="46">
    <w:abstractNumId w:val="4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305F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6644B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6DA1"/>
    <w:rsid w:val="000B0361"/>
    <w:rsid w:val="000B1FC2"/>
    <w:rsid w:val="000B3F5C"/>
    <w:rsid w:val="000B4393"/>
    <w:rsid w:val="000B5990"/>
    <w:rsid w:val="000B7349"/>
    <w:rsid w:val="000C1D96"/>
    <w:rsid w:val="000C5509"/>
    <w:rsid w:val="000C5D59"/>
    <w:rsid w:val="000C6779"/>
    <w:rsid w:val="000D217A"/>
    <w:rsid w:val="000D3BD4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52BA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71AE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20CEE"/>
    <w:rsid w:val="00221F45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41BB"/>
    <w:rsid w:val="00255501"/>
    <w:rsid w:val="0026089C"/>
    <w:rsid w:val="00260AD5"/>
    <w:rsid w:val="00262581"/>
    <w:rsid w:val="00262C6B"/>
    <w:rsid w:val="00262D56"/>
    <w:rsid w:val="002679C0"/>
    <w:rsid w:val="00271892"/>
    <w:rsid w:val="00273B89"/>
    <w:rsid w:val="0027415D"/>
    <w:rsid w:val="002743C5"/>
    <w:rsid w:val="002755FF"/>
    <w:rsid w:val="00277A2C"/>
    <w:rsid w:val="002807CA"/>
    <w:rsid w:val="00284E6B"/>
    <w:rsid w:val="002857E4"/>
    <w:rsid w:val="002858DA"/>
    <w:rsid w:val="002877CA"/>
    <w:rsid w:val="002905B2"/>
    <w:rsid w:val="00292984"/>
    <w:rsid w:val="00293DE9"/>
    <w:rsid w:val="00294F99"/>
    <w:rsid w:val="002952EB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4AE6"/>
    <w:rsid w:val="002B752B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5874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51F7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96E"/>
    <w:rsid w:val="00355F97"/>
    <w:rsid w:val="003563FE"/>
    <w:rsid w:val="003607C0"/>
    <w:rsid w:val="00361B28"/>
    <w:rsid w:val="0036207B"/>
    <w:rsid w:val="003635EF"/>
    <w:rsid w:val="00363CFF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3281"/>
    <w:rsid w:val="003B458D"/>
    <w:rsid w:val="003B4F0F"/>
    <w:rsid w:val="003B56DA"/>
    <w:rsid w:val="003B69A7"/>
    <w:rsid w:val="003B7B44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058F"/>
    <w:rsid w:val="003D182B"/>
    <w:rsid w:val="003D1DB5"/>
    <w:rsid w:val="003D3110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379F0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12CD"/>
    <w:rsid w:val="005022EB"/>
    <w:rsid w:val="005025CE"/>
    <w:rsid w:val="005047CB"/>
    <w:rsid w:val="00504ACB"/>
    <w:rsid w:val="00504F16"/>
    <w:rsid w:val="00510C62"/>
    <w:rsid w:val="00512521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5997"/>
    <w:rsid w:val="005A68B9"/>
    <w:rsid w:val="005B06E3"/>
    <w:rsid w:val="005B09AB"/>
    <w:rsid w:val="005B0DB4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AAC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930"/>
    <w:rsid w:val="006970C1"/>
    <w:rsid w:val="006A21C0"/>
    <w:rsid w:val="006A33A3"/>
    <w:rsid w:val="006A4D8F"/>
    <w:rsid w:val="006A580E"/>
    <w:rsid w:val="006A681C"/>
    <w:rsid w:val="006A6EFB"/>
    <w:rsid w:val="006B30B2"/>
    <w:rsid w:val="006B4545"/>
    <w:rsid w:val="006B4BE8"/>
    <w:rsid w:val="006B4EC5"/>
    <w:rsid w:val="006B6A1D"/>
    <w:rsid w:val="006C07F0"/>
    <w:rsid w:val="006C128C"/>
    <w:rsid w:val="006C17AC"/>
    <w:rsid w:val="006D11B7"/>
    <w:rsid w:val="006D27A1"/>
    <w:rsid w:val="006D5291"/>
    <w:rsid w:val="006D5739"/>
    <w:rsid w:val="006D59B3"/>
    <w:rsid w:val="006D6A37"/>
    <w:rsid w:val="006D7789"/>
    <w:rsid w:val="006D7B4E"/>
    <w:rsid w:val="006E06DC"/>
    <w:rsid w:val="006E1373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DE"/>
    <w:rsid w:val="00754299"/>
    <w:rsid w:val="00755C53"/>
    <w:rsid w:val="00760A6A"/>
    <w:rsid w:val="00763660"/>
    <w:rsid w:val="0076457C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D7439"/>
    <w:rsid w:val="008E0277"/>
    <w:rsid w:val="008E1522"/>
    <w:rsid w:val="008E2FB8"/>
    <w:rsid w:val="008E355A"/>
    <w:rsid w:val="008E3816"/>
    <w:rsid w:val="008E441C"/>
    <w:rsid w:val="008E442A"/>
    <w:rsid w:val="008E6A8E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71AF"/>
    <w:rsid w:val="0092235D"/>
    <w:rsid w:val="009231E4"/>
    <w:rsid w:val="00923253"/>
    <w:rsid w:val="00924E57"/>
    <w:rsid w:val="00924F26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2F22"/>
    <w:rsid w:val="0095485F"/>
    <w:rsid w:val="00955D04"/>
    <w:rsid w:val="00956CE5"/>
    <w:rsid w:val="009576E7"/>
    <w:rsid w:val="00957C4D"/>
    <w:rsid w:val="00960F54"/>
    <w:rsid w:val="00961AA4"/>
    <w:rsid w:val="00961D3A"/>
    <w:rsid w:val="00963B22"/>
    <w:rsid w:val="00963CF3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6265"/>
    <w:rsid w:val="00A36588"/>
    <w:rsid w:val="00A43FB4"/>
    <w:rsid w:val="00A441C3"/>
    <w:rsid w:val="00A4573D"/>
    <w:rsid w:val="00A47221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1F54"/>
    <w:rsid w:val="00A749BE"/>
    <w:rsid w:val="00A75A54"/>
    <w:rsid w:val="00A77A26"/>
    <w:rsid w:val="00A77E22"/>
    <w:rsid w:val="00A81729"/>
    <w:rsid w:val="00A8191F"/>
    <w:rsid w:val="00A825C2"/>
    <w:rsid w:val="00A85835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1EB9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4001"/>
    <w:rsid w:val="00AC53CD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439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5809"/>
    <w:rsid w:val="00B27B87"/>
    <w:rsid w:val="00B31095"/>
    <w:rsid w:val="00B3149B"/>
    <w:rsid w:val="00B33D20"/>
    <w:rsid w:val="00B34507"/>
    <w:rsid w:val="00B3515E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593E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4CC"/>
    <w:rsid w:val="00BA4B75"/>
    <w:rsid w:val="00BA55F4"/>
    <w:rsid w:val="00BA6CC9"/>
    <w:rsid w:val="00BA7AD1"/>
    <w:rsid w:val="00BB0EF7"/>
    <w:rsid w:val="00BB20A3"/>
    <w:rsid w:val="00BB403A"/>
    <w:rsid w:val="00BB7310"/>
    <w:rsid w:val="00BB7E4C"/>
    <w:rsid w:val="00BC0264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30874"/>
    <w:rsid w:val="00C3121F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3B31"/>
    <w:rsid w:val="00CA43DE"/>
    <w:rsid w:val="00CA4D07"/>
    <w:rsid w:val="00CA5DA6"/>
    <w:rsid w:val="00CA6078"/>
    <w:rsid w:val="00CA6199"/>
    <w:rsid w:val="00CA6BA8"/>
    <w:rsid w:val="00CA76D0"/>
    <w:rsid w:val="00CB3B7C"/>
    <w:rsid w:val="00CC2876"/>
    <w:rsid w:val="00CC641E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CF7542"/>
    <w:rsid w:val="00CF7FCA"/>
    <w:rsid w:val="00D0047A"/>
    <w:rsid w:val="00D007F1"/>
    <w:rsid w:val="00D03764"/>
    <w:rsid w:val="00D0478B"/>
    <w:rsid w:val="00D059B2"/>
    <w:rsid w:val="00D06BFA"/>
    <w:rsid w:val="00D10A33"/>
    <w:rsid w:val="00D11028"/>
    <w:rsid w:val="00D117D9"/>
    <w:rsid w:val="00D12FFB"/>
    <w:rsid w:val="00D14242"/>
    <w:rsid w:val="00D147EC"/>
    <w:rsid w:val="00D15BAC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3E0"/>
    <w:rsid w:val="00DD6606"/>
    <w:rsid w:val="00DD6667"/>
    <w:rsid w:val="00DD6C63"/>
    <w:rsid w:val="00DE046E"/>
    <w:rsid w:val="00DE3355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0290"/>
    <w:rsid w:val="00E2356D"/>
    <w:rsid w:val="00E238AE"/>
    <w:rsid w:val="00E31FE1"/>
    <w:rsid w:val="00E324EF"/>
    <w:rsid w:val="00E3265D"/>
    <w:rsid w:val="00E34FF1"/>
    <w:rsid w:val="00E3739F"/>
    <w:rsid w:val="00E37B7B"/>
    <w:rsid w:val="00E40B1E"/>
    <w:rsid w:val="00E40E52"/>
    <w:rsid w:val="00E426E5"/>
    <w:rsid w:val="00E461E7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B50"/>
    <w:rsid w:val="00E67D7D"/>
    <w:rsid w:val="00E71A19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6B2"/>
    <w:rsid w:val="00EA2961"/>
    <w:rsid w:val="00EA29CB"/>
    <w:rsid w:val="00EA49FC"/>
    <w:rsid w:val="00EA58ED"/>
    <w:rsid w:val="00EA6A5C"/>
    <w:rsid w:val="00EA7A5B"/>
    <w:rsid w:val="00EB0199"/>
    <w:rsid w:val="00EB1A27"/>
    <w:rsid w:val="00EB2358"/>
    <w:rsid w:val="00EB31EE"/>
    <w:rsid w:val="00EB6017"/>
    <w:rsid w:val="00EB6139"/>
    <w:rsid w:val="00EB6D4D"/>
    <w:rsid w:val="00EC0C49"/>
    <w:rsid w:val="00EC1DFA"/>
    <w:rsid w:val="00EC1E28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33F3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2102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266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D7F0A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9DC4CA9-66AB-4197-B2A8-D53BC857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ACDE-825A-4968-8521-E12C5171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1498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4</cp:revision>
  <cp:lastPrinted>2019-10-25T17:18:00Z</cp:lastPrinted>
  <dcterms:created xsi:type="dcterms:W3CDTF">2019-10-28T19:59:00Z</dcterms:created>
  <dcterms:modified xsi:type="dcterms:W3CDTF">2019-10-28T21:06:00Z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