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84F0F" w:rsidRDefault="00284F0F" w:rsidP="00284F0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3087 </w:t>
      </w:r>
    </w:p>
    <w:p w:rsidR="00284F0F" w:rsidRDefault="00284F0F" w:rsidP="00284F0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doce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treinta minutos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jueves cinco de septiembre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Pr="0017385B">
        <w:rPr>
          <w:rFonts w:ascii="Times New Roman" w:eastAsia="Adobe Song Std L" w:hAnsi="Times New Roman" w:cs="Times New Roman"/>
          <w:bCs/>
          <w:sz w:val="24"/>
          <w:szCs w:val="24"/>
        </w:rPr>
        <w:t>Ingeniero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Javier Milián</w:t>
      </w:r>
      <w:r w:rsidRPr="00052D02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Pr="001A274F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Doctor</w:t>
      </w:r>
      <w:r w:rsidRPr="0036207B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Alfredo Ulises Molina Reyes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Vocal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Propietario; y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Francisca Yamileth Abrego Argueta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,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Directora Vocal </w:t>
      </w:r>
      <w:r w:rsidR="00E71E7C">
        <w:rPr>
          <w:rFonts w:ascii="Times New Roman" w:eastAsia="Adobe Song Std L" w:hAnsi="Times New Roman" w:cs="Times New Roman"/>
          <w:bCs/>
          <w:sz w:val="24"/>
          <w:szCs w:val="24"/>
        </w:rPr>
        <w:t>S</w:t>
      </w:r>
      <w:bookmarkStart w:id="0" w:name="_GoBack"/>
      <w:bookmarkEnd w:id="0"/>
      <w:r>
        <w:rPr>
          <w:rFonts w:ascii="Times New Roman" w:eastAsia="Adobe Song Std L" w:hAnsi="Times New Roman" w:cs="Times New Roman"/>
          <w:bCs/>
          <w:sz w:val="24"/>
          <w:szCs w:val="24"/>
        </w:rPr>
        <w:t>uplente;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or el Ministerio de Gobernación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Cañas,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Directora Vocal Propietaria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y señor Mario Edgardo Durán Gavidia, Director Vocal Suplente; y el Licenciado Jaime Roberto Cárcamo Velázquez,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Secretario de Junta Directiva.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B2087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84F0F" w:rsidRDefault="00284F0F" w:rsidP="00284F0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84F0F" w:rsidRDefault="00284F0F" w:rsidP="00284F0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Se verificó la asistencia de los Señores miembros de Junta Directiva, comprobando la existencia de quórum</w:t>
      </w:r>
      <w:r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para realizar sesión, según lo establece el inciso primero del Art. 9 del Reglamento de la Ley Orgánica de la Lotería Nacional de Beneficencia. </w:t>
      </w: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84F0F" w:rsidRDefault="00284F0F" w:rsidP="00284F0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visión de la agenda de este día,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284F0F" w:rsidRPr="0013157C" w:rsidRDefault="00284F0F" w:rsidP="00284F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84F0F" w:rsidRPr="0013157C" w:rsidRDefault="00284F0F" w:rsidP="00284F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Presidencia </w:t>
      </w:r>
    </w:p>
    <w:p w:rsidR="00284F0F" w:rsidRPr="0013157C" w:rsidRDefault="00284F0F" w:rsidP="00284F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  <w:lang w:val="es-ES_tradnl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3.1</w:t>
      </w:r>
      <w:r w:rsidRPr="001E0E5B">
        <w:rPr>
          <w:rFonts w:ascii="Times New Roman" w:eastAsia="Adobe Song Std L" w:hAnsi="Times New Roman" w:cs="Times New Roman"/>
          <w:sz w:val="24"/>
          <w:szCs w:val="24"/>
        </w:rPr>
        <w:t xml:space="preserve">  </w:t>
      </w:r>
      <w:r w:rsidRPr="00157B41">
        <w:rPr>
          <w:rFonts w:ascii="Times New Roman" w:eastAsia="Adobe Song Std L" w:hAnsi="Times New Roman" w:cs="Times New Roman"/>
          <w:sz w:val="24"/>
          <w:szCs w:val="24"/>
          <w:lang w:val="es-ES_tradnl"/>
        </w:rPr>
        <w:t>Presentación de nuevo miembro de Junta Directiva por parte del Ministerio de Salud.-</w:t>
      </w:r>
    </w:p>
    <w:p w:rsidR="00AA4710" w:rsidRDefault="00AA4710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  <w:lang w:val="es-ES_tradnl"/>
        </w:rPr>
      </w:pPr>
    </w:p>
    <w:p w:rsidR="00AA4710" w:rsidRDefault="00AA4710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>3.2  Puntos Varios</w:t>
      </w: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84F0F" w:rsidRPr="00D868F1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868F1">
        <w:rPr>
          <w:rFonts w:ascii="Times New Roman" w:eastAsia="Adobe Song Std L" w:hAnsi="Times New Roman" w:cs="Times New Roman"/>
          <w:b/>
          <w:sz w:val="24"/>
          <w:szCs w:val="24"/>
        </w:rPr>
        <w:t>IV.- Asuntos de la Unidad de Recursos Humanos</w:t>
      </w: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4.1</w:t>
      </w:r>
      <w:r w:rsidRPr="00D868F1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157B41">
        <w:rPr>
          <w:rFonts w:ascii="Times New Roman" w:eastAsia="Adobe Song Std L" w:hAnsi="Times New Roman" w:cs="Times New Roman"/>
          <w:sz w:val="24"/>
          <w:szCs w:val="24"/>
        </w:rPr>
        <w:t xml:space="preserve">Memorándum </w:t>
      </w:r>
      <w:r>
        <w:rPr>
          <w:rFonts w:ascii="Times New Roman" w:eastAsia="Adobe Song Std L" w:hAnsi="Times New Roman" w:cs="Times New Roman"/>
          <w:sz w:val="24"/>
          <w:szCs w:val="24"/>
        </w:rPr>
        <w:t>URH</w:t>
      </w:r>
      <w:r w:rsidRPr="00157B41">
        <w:rPr>
          <w:rFonts w:ascii="Times New Roman" w:eastAsia="Adobe Song Std L" w:hAnsi="Times New Roman" w:cs="Times New Roman"/>
          <w:sz w:val="24"/>
          <w:szCs w:val="24"/>
        </w:rPr>
        <w:t>/ME/</w:t>
      </w:r>
      <w:r>
        <w:rPr>
          <w:rFonts w:ascii="Times New Roman" w:eastAsia="Adobe Song Std L" w:hAnsi="Times New Roman" w:cs="Times New Roman"/>
          <w:sz w:val="24"/>
          <w:szCs w:val="24"/>
        </w:rPr>
        <w:t>564</w:t>
      </w:r>
      <w:r w:rsidRPr="00157B41">
        <w:rPr>
          <w:rFonts w:ascii="Times New Roman" w:eastAsia="Adobe Song Std L" w:hAnsi="Times New Roman" w:cs="Times New Roman"/>
          <w:sz w:val="24"/>
          <w:szCs w:val="24"/>
        </w:rPr>
        <w:t>/2019 sobre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Proceso de selección Técnico UACI</w:t>
      </w: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84F0F" w:rsidRPr="001E0E5B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4.2 Memorándum URH/ME/567/2019 sobre recomendación de personal para asensos en plazas propuestas.</w:t>
      </w:r>
    </w:p>
    <w:p w:rsidR="00284F0F" w:rsidRPr="00E426E5" w:rsidRDefault="00284F0F" w:rsidP="00284F0F">
      <w:pPr>
        <w:pStyle w:val="Prrafodelista"/>
        <w:spacing w:line="240" w:lineRule="auto"/>
        <w:ind w:left="360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284F0F" w:rsidRDefault="00284F0F" w:rsidP="00284F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Aprobada la Agenda se trae a discusión el romano III. Que contiene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Presidencia.</w:t>
      </w:r>
    </w:p>
    <w:p w:rsidR="00284F0F" w:rsidRDefault="00284F0F" w:rsidP="00284F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284F0F" w:rsidRDefault="00284F0F" w:rsidP="00284F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E0E5B">
        <w:rPr>
          <w:rFonts w:ascii="Times New Roman" w:eastAsia="Adobe Song Std L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eastAsia="Adobe Song Std L" w:hAnsi="Times New Roman" w:cs="Times New Roman"/>
          <w:sz w:val="24"/>
          <w:szCs w:val="24"/>
        </w:rPr>
        <w:t>.</w:t>
      </w:r>
      <w:r w:rsidRPr="001E0E5B">
        <w:rPr>
          <w:rFonts w:ascii="Times New Roman" w:eastAsia="Adobe Song Std L" w:hAnsi="Times New Roman" w:cs="Times New Roman"/>
          <w:b/>
          <w:sz w:val="24"/>
          <w:szCs w:val="24"/>
        </w:rPr>
        <w:t>1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E51F26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Presentación de nuevo miembro de Junta Directiva</w:t>
      </w:r>
      <w:r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 por parte del Ministerio de Hacienda.- 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Por lo que </w:t>
      </w:r>
      <w:r w:rsidRPr="00C81F08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JUNTA DIRECTIVA ACUERDA: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Darse por enterada de la incorporación legal del </w:t>
      </w:r>
      <w:r w:rsidR="00075761">
        <w:rPr>
          <w:rFonts w:ascii="Times New Roman" w:eastAsia="Adobe Song Std L" w:hAnsi="Times New Roman" w:cs="Times New Roman"/>
          <w:sz w:val="24"/>
          <w:szCs w:val="24"/>
          <w:lang w:val="es-ES_tradnl"/>
        </w:rPr>
        <w:t>Doctor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Alfredo Ulises Molina Reyes</w:t>
      </w:r>
      <w:r w:rsidRPr="0036207B">
        <w:rPr>
          <w:rFonts w:ascii="Times New Roman" w:eastAsia="Adobe Song Std L" w:hAnsi="Times New Roman" w:cs="Times New Roman"/>
          <w:bCs/>
          <w:sz w:val="24"/>
          <w:szCs w:val="24"/>
        </w:rPr>
        <w:t>,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 Vocal Propietario por parte del Ministerio de Salud. </w:t>
      </w:r>
      <w:r w:rsidRPr="00D56B87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AA4710" w:rsidRDefault="00AA4710" w:rsidP="00284F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A4710" w:rsidRDefault="00AA4710" w:rsidP="00284F0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1E0E5B"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>
        <w:rPr>
          <w:rFonts w:ascii="Times New Roman" w:eastAsia="Adobe Song Std L" w:hAnsi="Times New Roman" w:cs="Times New Roman"/>
          <w:sz w:val="24"/>
          <w:szCs w:val="24"/>
        </w:rPr>
        <w:t>.2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Puntos Varios.- </w:t>
      </w:r>
      <w:r w:rsidRPr="00E51F26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El Director Presidente </w:t>
      </w:r>
      <w:r w:rsidR="006A5FD0">
        <w:rPr>
          <w:rFonts w:ascii="Times New Roman" w:eastAsia="Adobe Song Std L" w:hAnsi="Times New Roman" w:cs="Times New Roman"/>
          <w:sz w:val="24"/>
          <w:szCs w:val="24"/>
          <w:lang w:val="es-ES_tradnl"/>
        </w:rPr>
        <w:t>Ingeniero Javier Milián, informa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sobre la apertura de cuatro agencias</w:t>
      </w:r>
      <w:r w:rsidR="005A4BB6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para la comercialización de los producto de Lotería, ubicadas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dentro de las instalaciones del Banco Hipotecario </w:t>
      </w:r>
      <w:r w:rsidR="005A4BB6">
        <w:rPr>
          <w:rFonts w:ascii="Times New Roman" w:eastAsia="Adobe Song Std L" w:hAnsi="Times New Roman" w:cs="Times New Roman"/>
          <w:sz w:val="24"/>
          <w:szCs w:val="24"/>
          <w:lang w:val="es-ES_tradnl"/>
        </w:rPr>
        <w:t>(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San Vicente, </w:t>
      </w:r>
      <w:proofErr w:type="spellStart"/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>Chalchuapa</w:t>
      </w:r>
      <w:proofErr w:type="spellEnd"/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>, Santa Rosa y la 25 Av. Norte, San Salvado</w:t>
      </w:r>
      <w:r w:rsidR="00075761">
        <w:rPr>
          <w:rFonts w:ascii="Times New Roman" w:eastAsia="Adobe Song Std L" w:hAnsi="Times New Roman" w:cs="Times New Roman"/>
          <w:sz w:val="24"/>
          <w:szCs w:val="24"/>
          <w:lang w:val="es-ES_tradnl"/>
        </w:rPr>
        <w:t>r</w:t>
      </w:r>
      <w:r w:rsidR="005A4BB6">
        <w:rPr>
          <w:rFonts w:ascii="Times New Roman" w:eastAsia="Adobe Song Std L" w:hAnsi="Times New Roman" w:cs="Times New Roman"/>
          <w:sz w:val="24"/>
          <w:szCs w:val="24"/>
          <w:lang w:val="es-ES_tradnl"/>
        </w:rPr>
        <w:t>)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, por lo que este día se inaugura la </w:t>
      </w:r>
      <w:r w:rsidR="006A5FD0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primer 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Agencia ubicada en la 25 Av. Norte, San Salvador. Por lo que </w:t>
      </w:r>
      <w:r w:rsidRPr="00C81F08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JUNTA DIRECTIVA ACUERDA: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Darse por enterada de la apertura de las cuatro agencias dentro de las instalaciones del Banco Hipotecario</w:t>
      </w:r>
      <w:r w:rsidR="005A4BB6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en los distintos puntos del país 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>y la inauguración de la agencia</w:t>
      </w:r>
      <w:r w:rsidR="005A4BB6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sobre la 25 Av. Norte, San Salvador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6A5FD0">
        <w:rPr>
          <w:rFonts w:ascii="Times New Roman" w:eastAsia="Adobe Song Std L" w:hAnsi="Times New Roman" w:cs="Times New Roman"/>
          <w:sz w:val="24"/>
          <w:szCs w:val="24"/>
          <w:lang w:val="es-ES_tradnl"/>
        </w:rPr>
        <w:t>a formalizarse este día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. </w:t>
      </w:r>
      <w:r w:rsidRPr="00D56B87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284F0F" w:rsidRPr="00D868F1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868F1">
        <w:rPr>
          <w:rFonts w:ascii="Times New Roman" w:eastAsia="Adobe Song Std L" w:hAnsi="Times New Roman" w:cs="Times New Roman"/>
          <w:b/>
          <w:sz w:val="24"/>
          <w:szCs w:val="24"/>
        </w:rPr>
        <w:t>IV.- Asuntos de la Unidad de Recursos Humanos</w:t>
      </w: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284F0F" w:rsidRDefault="00284F0F" w:rsidP="00284F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E6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>4.1 Memorándum URH/ME/564/2019 sobre Proceso de selección Técnico UACI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.</w:t>
      </w:r>
      <w:r w:rsidRPr="00FA77D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Por lo que </w:t>
      </w:r>
      <w:r w:rsidRPr="00C81F08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JUNTA DIRECTIVA ACUERDA</w:t>
      </w:r>
      <w:r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: a) </w:t>
      </w:r>
      <w:r w:rsidRPr="00EB4ED9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Autorizar el nombramiento de </w:t>
      </w:r>
      <w:r w:rsidRPr="00A85502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la Licenciada </w:t>
      </w:r>
      <w:r w:rsidR="00754EEB">
        <w:rPr>
          <w:rFonts w:ascii="Times New Roman" w:eastAsia="Adobe Song Std L" w:hAnsi="Times New Roman" w:cs="Times New Roman"/>
          <w:sz w:val="24"/>
          <w:szCs w:val="24"/>
          <w:lang w:val="es-ES_tradnl"/>
        </w:rPr>
        <w:t>/////////</w:t>
      </w:r>
      <w:r w:rsidRPr="00A85502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en la Plaza de Técnico II con funciones de Técnico UACI 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>bajo la modalidad de contratación de “contrato”, UP.01 LT</w:t>
      </w:r>
      <w:r w:rsidRPr="00A85502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02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, </w:t>
      </w:r>
      <w:r w:rsidRPr="00A85502">
        <w:rPr>
          <w:rFonts w:ascii="Times New Roman" w:eastAsia="Adobe Song Std L" w:hAnsi="Times New Roman" w:cs="Times New Roman"/>
          <w:sz w:val="24"/>
          <w:szCs w:val="24"/>
          <w:lang w:val="es-ES_tradnl"/>
        </w:rPr>
        <w:t>Salario $</w:t>
      </w:r>
      <w:r w:rsidR="00754EEB">
        <w:rPr>
          <w:rFonts w:ascii="Times New Roman" w:eastAsia="Adobe Song Std L" w:hAnsi="Times New Roman" w:cs="Times New Roman"/>
          <w:sz w:val="24"/>
          <w:szCs w:val="24"/>
          <w:lang w:val="es-ES_tradnl"/>
        </w:rPr>
        <w:t>////////////////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a partir del 09 de septiembre 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de 2019; </w:t>
      </w:r>
      <w:r w:rsidRPr="00EB4ED9">
        <w:rPr>
          <w:rFonts w:ascii="Times New Roman" w:hAnsi="Times New Roman" w:cs="Times New Roman"/>
          <w:b/>
          <w:bCs/>
          <w:sz w:val="24"/>
          <w:szCs w:val="24"/>
          <w:lang w:val="es-MX"/>
        </w:rPr>
        <w:t>b)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Girar lineamientos a la L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>icenciada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. </w:t>
      </w:r>
      <w:r w:rsidR="00754EEB">
        <w:rPr>
          <w:rFonts w:ascii="Times New Roman" w:hAnsi="Times New Roman" w:cs="Times New Roman"/>
          <w:bCs/>
          <w:sz w:val="24"/>
          <w:szCs w:val="24"/>
          <w:lang w:val="es-MX"/>
        </w:rPr>
        <w:t>/////////////////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para que dé pleno cumplimiento a todas las actuaciones que el cargo le confiere en virtud de lo establecido en la normativa técnica y legal aplicable; 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y </w:t>
      </w:r>
      <w:r w:rsidRPr="00EB4ED9">
        <w:rPr>
          <w:rFonts w:ascii="Times New Roman" w:hAnsi="Times New Roman" w:cs="Times New Roman"/>
          <w:b/>
          <w:bCs/>
          <w:sz w:val="24"/>
          <w:szCs w:val="24"/>
          <w:lang w:val="es-MX"/>
        </w:rPr>
        <w:t>c)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Girar lineamientos al Jefe de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>l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>a Unidad de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Recursos Humanos,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y 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>al Jefe UFI, para que de acuerdo con sus competencias, registren y efectúen las operaciones que se deriven de las obligaciones reales y exigibles que determinen procedentes, según lo establecido en la normativa técnica y legal correspondiente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. </w:t>
      </w:r>
      <w:r w:rsidRPr="00D56B87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  <w:r>
        <w:rPr>
          <w:rFonts w:ascii="Times New Roman" w:hAnsi="Times New Roman" w:cs="Times New Roman"/>
          <w:sz w:val="24"/>
          <w:szCs w:val="24"/>
          <w:lang w:val="es-ES_tradnl"/>
        </w:rPr>
        <w:t>.-</w:t>
      </w:r>
    </w:p>
    <w:p w:rsidR="00284F0F" w:rsidRDefault="00284F0F" w:rsidP="00284F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F0F" w:rsidRPr="00861A87" w:rsidRDefault="00284F0F" w:rsidP="00284F0F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MX" w:eastAsia="es-ES"/>
        </w:rPr>
      </w:pPr>
      <w:r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>4.2</w:t>
      </w:r>
      <w:r w:rsidRPr="001A6BE6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 xml:space="preserve"> </w:t>
      </w:r>
      <w:r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>Memorándum URH/ME/567</w:t>
      </w:r>
      <w:r w:rsidRPr="001A6BE6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 xml:space="preserve">/2019 </w:t>
      </w:r>
      <w:r w:rsidRPr="00284885">
        <w:rPr>
          <w:rFonts w:ascii="Times New Roman" w:eastAsia="Adobe Song Std L" w:hAnsi="Times New Roman" w:cs="Times New Roman"/>
          <w:b/>
          <w:sz w:val="24"/>
          <w:szCs w:val="24"/>
        </w:rPr>
        <w:t>sobre recomendación de personal para asensos en plazas propuestas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.</w:t>
      </w:r>
      <w:r w:rsidRPr="00FA77D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>Conocido el tema</w:t>
      </w:r>
      <w:r>
        <w:rPr>
          <w:rFonts w:ascii="Arial" w:eastAsia="Times New Roman" w:hAnsi="Arial" w:cs="Arial"/>
          <w:kern w:val="0"/>
          <w:sz w:val="24"/>
          <w:szCs w:val="24"/>
          <w:lang w:val="es-MX" w:eastAsia="es-ES"/>
        </w:rPr>
        <w:t xml:space="preserve"> </w:t>
      </w:r>
      <w:r w:rsidRPr="00C81F08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JUNTA DIRECTIVA ACUERDA</w:t>
      </w:r>
      <w:r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: a) 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Autorizar el nombramiento de la Señora </w:t>
      </w:r>
      <w:r w:rsidR="00754EEB">
        <w:rPr>
          <w:rFonts w:ascii="Times New Roman" w:hAnsi="Times New Roman" w:cs="Times New Roman"/>
          <w:bCs/>
          <w:sz w:val="24"/>
          <w:szCs w:val="24"/>
          <w:lang w:val="es-MX"/>
        </w:rPr>
        <w:t>////////////////////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en la Plaza de Jefe Regional </w:t>
      </w:r>
      <w:r w:rsidRPr="008E5086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(Zona Central y Paracentral) 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>bajo la modalidad de contratación de “contrato”, UP.01 LT 03, Salario $</w:t>
      </w:r>
      <w:r w:rsidR="00754EEB">
        <w:rPr>
          <w:rFonts w:ascii="Times New Roman" w:hAnsi="Times New Roman" w:cs="Times New Roman"/>
          <w:bCs/>
          <w:sz w:val="24"/>
          <w:szCs w:val="24"/>
          <w:lang w:val="es-MX"/>
        </w:rPr>
        <w:t>////////////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a partir del 09 de septiembre 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de 2019; </w:t>
      </w:r>
      <w:r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b) 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Autorizar el nombramiento de la Señora </w:t>
      </w:r>
      <w:r w:rsidR="00754EEB">
        <w:rPr>
          <w:rFonts w:ascii="Times New Roman" w:hAnsi="Times New Roman" w:cs="Times New Roman"/>
          <w:bCs/>
          <w:sz w:val="24"/>
          <w:szCs w:val="24"/>
          <w:lang w:val="es-MX"/>
        </w:rPr>
        <w:t>/////////////////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en la Plaza de Jefe Regional (Zona Oriental) bajo la modalidad de contratación de “contrato”, UP.01 LT 03, Salario $</w:t>
      </w:r>
      <w:r w:rsidR="00754EEB">
        <w:rPr>
          <w:rFonts w:ascii="Times New Roman" w:hAnsi="Times New Roman" w:cs="Times New Roman"/>
          <w:bCs/>
          <w:sz w:val="24"/>
          <w:szCs w:val="24"/>
          <w:lang w:val="es-MX"/>
        </w:rPr>
        <w:t>//////////////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a partir del 09 de septiembre 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>de 2019;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Pr="00D77126">
        <w:rPr>
          <w:rFonts w:ascii="Times New Roman" w:hAnsi="Times New Roman" w:cs="Times New Roman"/>
          <w:b/>
          <w:bCs/>
          <w:sz w:val="24"/>
          <w:szCs w:val="24"/>
          <w:lang w:val="es-MX"/>
        </w:rPr>
        <w:t>c)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Autorizar el nombramiento del Licenciado </w:t>
      </w:r>
      <w:r w:rsidR="00754EEB">
        <w:rPr>
          <w:rFonts w:ascii="Times New Roman" w:hAnsi="Times New Roman" w:cs="Times New Roman"/>
          <w:bCs/>
          <w:sz w:val="24"/>
          <w:szCs w:val="24"/>
          <w:lang w:val="es-MX"/>
        </w:rPr>
        <w:t>/////////////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en la Plaza de Jefe de Unidad de Planificación, Genero y Medio Ambiente, bajo la modalidad de contratación de “contrato”, UP.01 LT 02, Salario $</w:t>
      </w:r>
      <w:r w:rsidR="00754EEB">
        <w:rPr>
          <w:rFonts w:ascii="Times New Roman" w:hAnsi="Times New Roman" w:cs="Times New Roman"/>
          <w:bCs/>
          <w:sz w:val="24"/>
          <w:szCs w:val="24"/>
          <w:lang w:val="es-MX"/>
        </w:rPr>
        <w:t>/////////////</w:t>
      </w:r>
      <w:r w:rsidRPr="0085482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 a</w:t>
      </w:r>
      <w:r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partir del 09 de septiembre 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>de 2019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; 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</w:t>
      </w:r>
      <w:r w:rsidRPr="00EB4ED9">
        <w:rPr>
          <w:rFonts w:ascii="Times New Roman" w:hAnsi="Times New Roman" w:cs="Times New Roman"/>
          <w:b/>
          <w:bCs/>
          <w:sz w:val="24"/>
          <w:szCs w:val="24"/>
          <w:lang w:val="es-MX"/>
        </w:rPr>
        <w:t>)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Girar lineamientos al Jefe de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>l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>a Unidad de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Recursos Humanos,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y </w:t>
      </w:r>
      <w:r w:rsidRPr="00386EB4">
        <w:rPr>
          <w:rFonts w:ascii="Times New Roman" w:hAnsi="Times New Roman" w:cs="Times New Roman"/>
          <w:bCs/>
          <w:sz w:val="24"/>
          <w:szCs w:val="24"/>
          <w:lang w:val="es-MX"/>
        </w:rPr>
        <w:t>al Jefe UFI, para que de acuerdo con sus competencias, registren y efectúen las operaciones que se deriven de las obligaciones reales y exigibles que determinen procedentes, según lo establecido en la normativa técnica y legal correspondiente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. </w:t>
      </w:r>
      <w:r w:rsidRPr="00AF57FA">
        <w:rPr>
          <w:rFonts w:ascii="Times New Roman" w:hAnsi="Times New Roman" w:cs="Times New Roman"/>
          <w:b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Girar lineamientos a</w:t>
      </w:r>
      <w:r w:rsidRPr="00AF57FA">
        <w:rPr>
          <w:rFonts w:ascii="Times New Roman" w:hAnsi="Times New Roman" w:cs="Times New Roman"/>
          <w:sz w:val="24"/>
          <w:szCs w:val="24"/>
        </w:rPr>
        <w:t>l Jefe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7F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5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Unidad</w:t>
      </w:r>
      <w:r w:rsidRPr="00AF57FA">
        <w:rPr>
          <w:rFonts w:ascii="Times New Roman" w:hAnsi="Times New Roman" w:cs="Times New Roman"/>
          <w:sz w:val="24"/>
          <w:szCs w:val="24"/>
        </w:rPr>
        <w:t xml:space="preserve"> de Recursos Humanos, para que proceda de manera oportuna, de acuerdo a su competencia con las gestiones administrativas </w:t>
      </w:r>
      <w:r w:rsidRPr="00AF57FA">
        <w:rPr>
          <w:rFonts w:ascii="Times New Roman" w:hAnsi="Times New Roman" w:cs="Times New Roman"/>
          <w:sz w:val="24"/>
          <w:szCs w:val="24"/>
        </w:rPr>
        <w:lastRenderedPageBreak/>
        <w:t>correspondientes, cumpliendo con lo establecido en la norm</w:t>
      </w:r>
      <w:r>
        <w:rPr>
          <w:rFonts w:ascii="Times New Roman" w:hAnsi="Times New Roman" w:cs="Times New Roman"/>
          <w:sz w:val="24"/>
          <w:szCs w:val="24"/>
        </w:rPr>
        <w:t>ativa técnica y legal aplicable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D56B87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</w:p>
    <w:p w:rsidR="00284F0F" w:rsidRPr="00EB6139" w:rsidRDefault="00284F0F" w:rsidP="00284F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F0F" w:rsidRDefault="00284F0F" w:rsidP="00284F0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4D1497">
        <w:rPr>
          <w:rFonts w:ascii="Times New Roman" w:eastAsia="Adobe Song Std L" w:hAnsi="Times New Roman" w:cs="Times New Roman"/>
          <w:sz w:val="24"/>
          <w:szCs w:val="24"/>
        </w:rPr>
        <w:t>trece</w:t>
      </w:r>
      <w:r w:rsidRPr="00FD3FA5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y </w:t>
      </w:r>
      <w:r w:rsidR="004D1497">
        <w:rPr>
          <w:rFonts w:ascii="Times New Roman" w:eastAsia="Adobe Song Std L" w:hAnsi="Times New Roman" w:cs="Times New Roman"/>
          <w:sz w:val="24"/>
          <w:szCs w:val="24"/>
        </w:rPr>
        <w:t>treinta y seis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minutos del día cinco de septiembre del presente año, la cual, para los efectos legales consiguientes, se firma.</w:t>
      </w:r>
    </w:p>
    <w:p w:rsidR="00284F0F" w:rsidRDefault="00284F0F" w:rsidP="00284F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754EEB" w:rsidRDefault="00754EEB" w:rsidP="00754E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Javier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 Presidente 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Mario Edgardo Durán Gavidia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 Vocal Suplente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Ministerio de Gobernación y Desarrollo Territorial ///////////////////////</w:t>
      </w:r>
    </w:p>
    <w:p w:rsidR="00754EEB" w:rsidRDefault="00754EEB" w:rsidP="00754EEB">
      <w:pPr>
        <w:spacing w:line="240" w:lineRule="auto"/>
        <w:jc w:val="both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  <w:r w:rsidRPr="00754EEB">
        <w:rPr>
          <w:rFonts w:ascii="Times New Roman" w:hAnsi="Times New Roman" w:cs="Times New Roman"/>
          <w:b/>
          <w:sz w:val="24"/>
          <w:szCs w:val="24"/>
        </w:rPr>
        <w:t>Alfredo Ulises Molina Reyes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EEB">
        <w:rPr>
          <w:rFonts w:ascii="Times New Roman" w:hAnsi="Times New Roman" w:cs="Times New Roman"/>
          <w:sz w:val="24"/>
          <w:szCs w:val="24"/>
        </w:rPr>
        <w:t>Director Vocal Propietario</w:t>
      </w:r>
      <w:r>
        <w:rPr>
          <w:rFonts w:ascii="Times New Roman" w:hAnsi="Times New Roman" w:cs="Times New Roman"/>
          <w:sz w:val="24"/>
          <w:szCs w:val="24"/>
        </w:rPr>
        <w:t xml:space="preserve"> Ministerio de Salud//////////</w:t>
      </w:r>
      <w:r w:rsidRPr="00754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Francisca Yamileth Abrego Argueta </w:t>
      </w:r>
      <w:r>
        <w:rPr>
          <w:rFonts w:ascii="Times New Roman" w:hAnsi="Times New Roman" w:cs="Times New Roman"/>
          <w:sz w:val="24"/>
          <w:szCs w:val="24"/>
        </w:rPr>
        <w:t xml:space="preserve">Directora Vocal </w:t>
      </w:r>
      <w:r w:rsidR="00E71E7C">
        <w:rPr>
          <w:rFonts w:ascii="Times New Roman" w:hAnsi="Times New Roman" w:cs="Times New Roman"/>
          <w:sz w:val="24"/>
          <w:szCs w:val="24"/>
        </w:rPr>
        <w:t xml:space="preserve">Suplente </w:t>
      </w:r>
      <w:r>
        <w:rPr>
          <w:rFonts w:ascii="Times New Roman" w:hAnsi="Times New Roman" w:cs="Times New Roman"/>
          <w:sz w:val="24"/>
          <w:szCs w:val="24"/>
        </w:rPr>
        <w:t>Ministerio de Salud //////////////////////////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>Directora Vocal Propietaria Ministerio de Gobernación y Desarrollo Territorial ///////////////////</w:t>
      </w:r>
      <w:r>
        <w:rPr>
          <w:rFonts w:ascii="Times New Roman" w:hAnsi="Times New Roman" w:cs="Times New Roman"/>
          <w:b/>
          <w:sz w:val="24"/>
          <w:szCs w:val="24"/>
        </w:rPr>
        <w:t xml:space="preserve">Jaime Roberto Cárcamo Velásquez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754EEB" w:rsidRDefault="00754EEB" w:rsidP="00754EEB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sectPr w:rsidR="00754EEB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D59" w:rsidRDefault="00F47D59">
      <w:pPr>
        <w:spacing w:line="240" w:lineRule="auto"/>
      </w:pPr>
      <w:r>
        <w:separator/>
      </w:r>
    </w:p>
  </w:endnote>
  <w:endnote w:type="continuationSeparator" w:id="0">
    <w:p w:rsidR="00F47D59" w:rsidRDefault="00F47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FDFEFE0" wp14:editId="1D020BCA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308</w:t>
    </w:r>
    <w:r w:rsidR="00284F0F">
      <w:rPr>
        <w:rFonts w:cs="Arial"/>
        <w:b/>
        <w:bCs/>
        <w:color w:val="1F497D"/>
        <w:sz w:val="16"/>
        <w:szCs w:val="16"/>
        <w:lang w:val="es-SV"/>
      </w:rPr>
      <w:t>7</w:t>
    </w:r>
  </w:p>
  <w:p w:rsidR="00ED1FAB" w:rsidRDefault="00284F0F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05/09/</w:t>
    </w:r>
    <w:r w:rsidR="00ED1FAB">
      <w:rPr>
        <w:rFonts w:cs="Arial"/>
        <w:b/>
        <w:bCs/>
        <w:color w:val="1F497D"/>
        <w:sz w:val="16"/>
        <w:szCs w:val="16"/>
        <w:lang w:val="es-SV"/>
      </w:rPr>
      <w:t>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53BB0B44" wp14:editId="49AC0DE3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689DA3AA" wp14:editId="029CA7A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4ED92F13" wp14:editId="7CEFD19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17481E45" wp14:editId="44BDE826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47FE4A7" wp14:editId="7973B54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66FD6F9A" wp14:editId="23AF63DA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1A96742B" wp14:editId="18F36486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4C64266C" wp14:editId="3922CA7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06BEDB4E" wp14:editId="62EFF42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2A76A4E8" wp14:editId="24A1343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575D1D50" wp14:editId="2A3A5F2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1C6133E3" wp14:editId="58104156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D59" w:rsidRDefault="00F47D59">
      <w:pPr>
        <w:spacing w:line="240" w:lineRule="auto"/>
      </w:pPr>
      <w:r>
        <w:separator/>
      </w:r>
    </w:p>
  </w:footnote>
  <w:footnote w:type="continuationSeparator" w:id="0">
    <w:p w:rsidR="00F47D59" w:rsidRDefault="00F47D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F47D59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E71E7C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E71E7C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47444B2" wp14:editId="7B7C1051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271F02"/>
    <w:multiLevelType w:val="hybridMultilevel"/>
    <w:tmpl w:val="CF2A23A0"/>
    <w:lvl w:ilvl="0" w:tplc="5C4674F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0299"/>
    <w:multiLevelType w:val="multilevel"/>
    <w:tmpl w:val="0ACED3C0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dobe Song Std 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 w:val="0"/>
      </w:rPr>
    </w:lvl>
  </w:abstractNum>
  <w:abstractNum w:abstractNumId="8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10" w15:restartNumberingAfterBreak="0">
    <w:nsid w:val="15424148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157E43D0"/>
    <w:multiLevelType w:val="hybridMultilevel"/>
    <w:tmpl w:val="29EC9BCC"/>
    <w:lvl w:ilvl="0" w:tplc="C60AF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A4F8C"/>
    <w:multiLevelType w:val="multilevel"/>
    <w:tmpl w:val="0C184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C92BB5"/>
    <w:multiLevelType w:val="hybridMultilevel"/>
    <w:tmpl w:val="FD3E01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6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7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93410F"/>
    <w:multiLevelType w:val="multilevel"/>
    <w:tmpl w:val="5A62E68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20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0B47861"/>
    <w:multiLevelType w:val="multilevel"/>
    <w:tmpl w:val="076E893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2" w15:restartNumberingAfterBreak="0">
    <w:nsid w:val="412850C3"/>
    <w:multiLevelType w:val="hybridMultilevel"/>
    <w:tmpl w:val="84D2025E"/>
    <w:lvl w:ilvl="0" w:tplc="3EB65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C547000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5703E"/>
    <w:multiLevelType w:val="multilevel"/>
    <w:tmpl w:val="7E808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1" w15:restartNumberingAfterBreak="0">
    <w:nsid w:val="64B71E8B"/>
    <w:multiLevelType w:val="multilevel"/>
    <w:tmpl w:val="F2C2A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4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74FD6EAA"/>
    <w:multiLevelType w:val="multilevel"/>
    <w:tmpl w:val="78BC5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7A007B"/>
    <w:multiLevelType w:val="multilevel"/>
    <w:tmpl w:val="3DDEE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7E031D76"/>
    <w:multiLevelType w:val="multilevel"/>
    <w:tmpl w:val="F2C2A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217878"/>
    <w:multiLevelType w:val="multilevel"/>
    <w:tmpl w:val="DB4A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8033B7"/>
    <w:multiLevelType w:val="multilevel"/>
    <w:tmpl w:val="41B2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6"/>
  </w:num>
  <w:num w:numId="4">
    <w:abstractNumId w:val="16"/>
  </w:num>
  <w:num w:numId="5">
    <w:abstractNumId w:val="20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3"/>
  </w:num>
  <w:num w:numId="9">
    <w:abstractNumId w:val="30"/>
  </w:num>
  <w:num w:numId="10">
    <w:abstractNumId w:val="36"/>
  </w:num>
  <w:num w:numId="11">
    <w:abstractNumId w:val="9"/>
  </w:num>
  <w:num w:numId="12">
    <w:abstractNumId w:val="1"/>
  </w:num>
  <w:num w:numId="13">
    <w:abstractNumId w:val="17"/>
  </w:num>
  <w:num w:numId="14">
    <w:abstractNumId w:val="18"/>
  </w:num>
  <w:num w:numId="15">
    <w:abstractNumId w:val="39"/>
  </w:num>
  <w:num w:numId="16">
    <w:abstractNumId w:val="5"/>
  </w:num>
  <w:num w:numId="17">
    <w:abstractNumId w:val="28"/>
  </w:num>
  <w:num w:numId="18">
    <w:abstractNumId w:val="32"/>
  </w:num>
  <w:num w:numId="19">
    <w:abstractNumId w:val="24"/>
  </w:num>
  <w:num w:numId="20">
    <w:abstractNumId w:val="26"/>
  </w:num>
  <w:num w:numId="21">
    <w:abstractNumId w:val="8"/>
  </w:num>
  <w:num w:numId="22">
    <w:abstractNumId w:val="12"/>
  </w:num>
  <w:num w:numId="23">
    <w:abstractNumId w:val="4"/>
  </w:num>
  <w:num w:numId="24">
    <w:abstractNumId w:val="3"/>
  </w:num>
  <w:num w:numId="25">
    <w:abstractNumId w:val="23"/>
  </w:num>
  <w:num w:numId="26">
    <w:abstractNumId w:val="29"/>
  </w:num>
  <w:num w:numId="27">
    <w:abstractNumId w:val="10"/>
  </w:num>
  <w:num w:numId="28">
    <w:abstractNumId w:val="13"/>
  </w:num>
  <w:num w:numId="29">
    <w:abstractNumId w:val="2"/>
  </w:num>
  <w:num w:numId="30">
    <w:abstractNumId w:val="37"/>
  </w:num>
  <w:num w:numId="31">
    <w:abstractNumId w:val="35"/>
  </w:num>
  <w:num w:numId="32">
    <w:abstractNumId w:val="41"/>
  </w:num>
  <w:num w:numId="33">
    <w:abstractNumId w:val="40"/>
  </w:num>
  <w:num w:numId="34">
    <w:abstractNumId w:val="31"/>
  </w:num>
  <w:num w:numId="35">
    <w:abstractNumId w:val="38"/>
  </w:num>
  <w:num w:numId="36">
    <w:abstractNumId w:val="27"/>
  </w:num>
  <w:num w:numId="37">
    <w:abstractNumId w:val="19"/>
  </w:num>
  <w:num w:numId="38">
    <w:abstractNumId w:val="21"/>
  </w:num>
  <w:num w:numId="39">
    <w:abstractNumId w:val="14"/>
  </w:num>
  <w:num w:numId="40">
    <w:abstractNumId w:val="22"/>
  </w:num>
  <w:num w:numId="41">
    <w:abstractNumId w:val="11"/>
  </w:num>
  <w:num w:numId="42">
    <w:abstractNumId w:val="7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305F"/>
    <w:rsid w:val="0002496B"/>
    <w:rsid w:val="00024A6E"/>
    <w:rsid w:val="0002786B"/>
    <w:rsid w:val="00027D0B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5761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4069"/>
    <w:rsid w:val="000A4584"/>
    <w:rsid w:val="000A4DCB"/>
    <w:rsid w:val="000A6DA1"/>
    <w:rsid w:val="000B1FC2"/>
    <w:rsid w:val="000B4393"/>
    <w:rsid w:val="000B5990"/>
    <w:rsid w:val="000B7349"/>
    <w:rsid w:val="000C1429"/>
    <w:rsid w:val="000C1D96"/>
    <w:rsid w:val="000C5509"/>
    <w:rsid w:val="000C5D59"/>
    <w:rsid w:val="000C6779"/>
    <w:rsid w:val="000D217A"/>
    <w:rsid w:val="000D3D7F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0F784E"/>
    <w:rsid w:val="00103302"/>
    <w:rsid w:val="001052BA"/>
    <w:rsid w:val="00105F89"/>
    <w:rsid w:val="00106F80"/>
    <w:rsid w:val="00111265"/>
    <w:rsid w:val="00111F96"/>
    <w:rsid w:val="00115BBE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71AE"/>
    <w:rsid w:val="00140E6B"/>
    <w:rsid w:val="00141A81"/>
    <w:rsid w:val="00142633"/>
    <w:rsid w:val="00143AAE"/>
    <w:rsid w:val="001449E8"/>
    <w:rsid w:val="00145B05"/>
    <w:rsid w:val="00147778"/>
    <w:rsid w:val="00152FFE"/>
    <w:rsid w:val="00153DD0"/>
    <w:rsid w:val="00155154"/>
    <w:rsid w:val="00157990"/>
    <w:rsid w:val="00157B41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274F"/>
    <w:rsid w:val="001A27D5"/>
    <w:rsid w:val="001A3361"/>
    <w:rsid w:val="001A6BE6"/>
    <w:rsid w:val="001B1C41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D1EA6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1483"/>
    <w:rsid w:val="001F321B"/>
    <w:rsid w:val="001F619D"/>
    <w:rsid w:val="001F7572"/>
    <w:rsid w:val="00200A9B"/>
    <w:rsid w:val="00202BB4"/>
    <w:rsid w:val="00203CE5"/>
    <w:rsid w:val="002049F9"/>
    <w:rsid w:val="002050BC"/>
    <w:rsid w:val="0020713E"/>
    <w:rsid w:val="00207DA5"/>
    <w:rsid w:val="002120CE"/>
    <w:rsid w:val="00220CEE"/>
    <w:rsid w:val="00221B4D"/>
    <w:rsid w:val="00221F45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E56"/>
    <w:rsid w:val="002451F9"/>
    <w:rsid w:val="00247069"/>
    <w:rsid w:val="00247F66"/>
    <w:rsid w:val="002512BC"/>
    <w:rsid w:val="002514CD"/>
    <w:rsid w:val="002526FC"/>
    <w:rsid w:val="00255501"/>
    <w:rsid w:val="00260AD5"/>
    <w:rsid w:val="00262581"/>
    <w:rsid w:val="00262C6B"/>
    <w:rsid w:val="00262D56"/>
    <w:rsid w:val="002679C0"/>
    <w:rsid w:val="00271892"/>
    <w:rsid w:val="0027415D"/>
    <w:rsid w:val="002743C5"/>
    <w:rsid w:val="002755FF"/>
    <w:rsid w:val="00277A2C"/>
    <w:rsid w:val="002807CA"/>
    <w:rsid w:val="00284885"/>
    <w:rsid w:val="00284E6B"/>
    <w:rsid w:val="00284F0F"/>
    <w:rsid w:val="002858DA"/>
    <w:rsid w:val="002877CA"/>
    <w:rsid w:val="002921DF"/>
    <w:rsid w:val="00292984"/>
    <w:rsid w:val="00293DE9"/>
    <w:rsid w:val="00294F99"/>
    <w:rsid w:val="002952EB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C05E1"/>
    <w:rsid w:val="002C10C3"/>
    <w:rsid w:val="002C555C"/>
    <w:rsid w:val="002C5D0A"/>
    <w:rsid w:val="002C6477"/>
    <w:rsid w:val="002D0FF2"/>
    <w:rsid w:val="002D1542"/>
    <w:rsid w:val="002D372C"/>
    <w:rsid w:val="002D40D2"/>
    <w:rsid w:val="002D4697"/>
    <w:rsid w:val="002D46A9"/>
    <w:rsid w:val="002D5874"/>
    <w:rsid w:val="002E1B83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5EE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96E"/>
    <w:rsid w:val="00355F97"/>
    <w:rsid w:val="003563FE"/>
    <w:rsid w:val="003607C0"/>
    <w:rsid w:val="00361B28"/>
    <w:rsid w:val="0036207B"/>
    <w:rsid w:val="003635EF"/>
    <w:rsid w:val="00363CFF"/>
    <w:rsid w:val="00364949"/>
    <w:rsid w:val="003719A3"/>
    <w:rsid w:val="00372502"/>
    <w:rsid w:val="00373614"/>
    <w:rsid w:val="00374B88"/>
    <w:rsid w:val="0037676D"/>
    <w:rsid w:val="00380601"/>
    <w:rsid w:val="00380A7C"/>
    <w:rsid w:val="003840F0"/>
    <w:rsid w:val="00386EB4"/>
    <w:rsid w:val="0039024A"/>
    <w:rsid w:val="00391C21"/>
    <w:rsid w:val="0039623B"/>
    <w:rsid w:val="003973CF"/>
    <w:rsid w:val="00397A12"/>
    <w:rsid w:val="00397DE4"/>
    <w:rsid w:val="003A048C"/>
    <w:rsid w:val="003A1580"/>
    <w:rsid w:val="003A2E35"/>
    <w:rsid w:val="003A3895"/>
    <w:rsid w:val="003A3D2B"/>
    <w:rsid w:val="003A47A1"/>
    <w:rsid w:val="003B3281"/>
    <w:rsid w:val="003B458D"/>
    <w:rsid w:val="003B4F0F"/>
    <w:rsid w:val="003B56DA"/>
    <w:rsid w:val="003B69A7"/>
    <w:rsid w:val="003B7B44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7513"/>
    <w:rsid w:val="003D058F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4439"/>
    <w:rsid w:val="003F55AE"/>
    <w:rsid w:val="003F61E5"/>
    <w:rsid w:val="003F7D64"/>
    <w:rsid w:val="004000D6"/>
    <w:rsid w:val="00401047"/>
    <w:rsid w:val="00401FB1"/>
    <w:rsid w:val="00402668"/>
    <w:rsid w:val="004028E7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68C6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3A77"/>
    <w:rsid w:val="004A48FE"/>
    <w:rsid w:val="004A6DE3"/>
    <w:rsid w:val="004B5180"/>
    <w:rsid w:val="004B5DF7"/>
    <w:rsid w:val="004B651D"/>
    <w:rsid w:val="004B685E"/>
    <w:rsid w:val="004B7E38"/>
    <w:rsid w:val="004C05D6"/>
    <w:rsid w:val="004C098A"/>
    <w:rsid w:val="004C1F86"/>
    <w:rsid w:val="004C2098"/>
    <w:rsid w:val="004C3F15"/>
    <w:rsid w:val="004C7C01"/>
    <w:rsid w:val="004D1497"/>
    <w:rsid w:val="004D51E0"/>
    <w:rsid w:val="004D7871"/>
    <w:rsid w:val="004D7AB7"/>
    <w:rsid w:val="004E0C94"/>
    <w:rsid w:val="004E1381"/>
    <w:rsid w:val="004E1F16"/>
    <w:rsid w:val="004E2445"/>
    <w:rsid w:val="004E3D5D"/>
    <w:rsid w:val="004E42FE"/>
    <w:rsid w:val="004E7671"/>
    <w:rsid w:val="004F0070"/>
    <w:rsid w:val="004F054C"/>
    <w:rsid w:val="004F0998"/>
    <w:rsid w:val="004F09E8"/>
    <w:rsid w:val="004F0BAD"/>
    <w:rsid w:val="004F2126"/>
    <w:rsid w:val="004F3974"/>
    <w:rsid w:val="005004C8"/>
    <w:rsid w:val="00500A8E"/>
    <w:rsid w:val="00500B21"/>
    <w:rsid w:val="005012CD"/>
    <w:rsid w:val="005022EB"/>
    <w:rsid w:val="005025CE"/>
    <w:rsid w:val="005047CB"/>
    <w:rsid w:val="00504ACB"/>
    <w:rsid w:val="00504F16"/>
    <w:rsid w:val="00510C62"/>
    <w:rsid w:val="00516F6C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09D"/>
    <w:rsid w:val="005358DE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11BE"/>
    <w:rsid w:val="005A1CCA"/>
    <w:rsid w:val="005A221C"/>
    <w:rsid w:val="005A4BB6"/>
    <w:rsid w:val="005A5997"/>
    <w:rsid w:val="005A68B9"/>
    <w:rsid w:val="005B06E3"/>
    <w:rsid w:val="005B09AB"/>
    <w:rsid w:val="005B2089"/>
    <w:rsid w:val="005B211D"/>
    <w:rsid w:val="005B3A5A"/>
    <w:rsid w:val="005B5B2B"/>
    <w:rsid w:val="005C12D5"/>
    <w:rsid w:val="005C1953"/>
    <w:rsid w:val="005C255B"/>
    <w:rsid w:val="005C3908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5EBF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1003"/>
    <w:rsid w:val="0062325F"/>
    <w:rsid w:val="00624A65"/>
    <w:rsid w:val="006259E6"/>
    <w:rsid w:val="00626951"/>
    <w:rsid w:val="00626DC1"/>
    <w:rsid w:val="006272A7"/>
    <w:rsid w:val="00630279"/>
    <w:rsid w:val="00630CE4"/>
    <w:rsid w:val="00631297"/>
    <w:rsid w:val="00632AAC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B60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205B"/>
    <w:rsid w:val="00683570"/>
    <w:rsid w:val="00684EC5"/>
    <w:rsid w:val="0068642A"/>
    <w:rsid w:val="00687D15"/>
    <w:rsid w:val="0069141E"/>
    <w:rsid w:val="00693380"/>
    <w:rsid w:val="00694ACD"/>
    <w:rsid w:val="00695930"/>
    <w:rsid w:val="006A21C0"/>
    <w:rsid w:val="006A33A3"/>
    <w:rsid w:val="006A4D8F"/>
    <w:rsid w:val="006A580E"/>
    <w:rsid w:val="006A5FD0"/>
    <w:rsid w:val="006A681C"/>
    <w:rsid w:val="006A6EFB"/>
    <w:rsid w:val="006B30B2"/>
    <w:rsid w:val="006B4EC5"/>
    <w:rsid w:val="006B6A1D"/>
    <w:rsid w:val="006C07F0"/>
    <w:rsid w:val="006C128C"/>
    <w:rsid w:val="006C17AC"/>
    <w:rsid w:val="006D11B7"/>
    <w:rsid w:val="006D27A1"/>
    <w:rsid w:val="006D38A7"/>
    <w:rsid w:val="006D5739"/>
    <w:rsid w:val="006D59B3"/>
    <w:rsid w:val="006D6A37"/>
    <w:rsid w:val="006D7789"/>
    <w:rsid w:val="006D7B4E"/>
    <w:rsid w:val="006E06DC"/>
    <w:rsid w:val="006E1547"/>
    <w:rsid w:val="006E3378"/>
    <w:rsid w:val="006E3CB9"/>
    <w:rsid w:val="006E455A"/>
    <w:rsid w:val="006E69F8"/>
    <w:rsid w:val="006F0D4F"/>
    <w:rsid w:val="006F1350"/>
    <w:rsid w:val="006F238B"/>
    <w:rsid w:val="006F2CD1"/>
    <w:rsid w:val="006F37E2"/>
    <w:rsid w:val="006F5848"/>
    <w:rsid w:val="006F6096"/>
    <w:rsid w:val="006F6ED0"/>
    <w:rsid w:val="006F790C"/>
    <w:rsid w:val="006F7A6F"/>
    <w:rsid w:val="0070014B"/>
    <w:rsid w:val="007018CB"/>
    <w:rsid w:val="0070308F"/>
    <w:rsid w:val="007038D5"/>
    <w:rsid w:val="007041BC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305F6"/>
    <w:rsid w:val="007339D3"/>
    <w:rsid w:val="007345D8"/>
    <w:rsid w:val="007370C8"/>
    <w:rsid w:val="007405BC"/>
    <w:rsid w:val="00744E64"/>
    <w:rsid w:val="0074531E"/>
    <w:rsid w:val="007456BB"/>
    <w:rsid w:val="00745DEE"/>
    <w:rsid w:val="00745E4A"/>
    <w:rsid w:val="00746C27"/>
    <w:rsid w:val="00746FC9"/>
    <w:rsid w:val="0075129F"/>
    <w:rsid w:val="0075141D"/>
    <w:rsid w:val="00751802"/>
    <w:rsid w:val="007536DE"/>
    <w:rsid w:val="00754299"/>
    <w:rsid w:val="00754EEB"/>
    <w:rsid w:val="00755C53"/>
    <w:rsid w:val="00760A6A"/>
    <w:rsid w:val="00763660"/>
    <w:rsid w:val="0076457C"/>
    <w:rsid w:val="0077311C"/>
    <w:rsid w:val="007731AD"/>
    <w:rsid w:val="007759CE"/>
    <w:rsid w:val="00780CFE"/>
    <w:rsid w:val="00786767"/>
    <w:rsid w:val="00786B64"/>
    <w:rsid w:val="00790C4C"/>
    <w:rsid w:val="00790E8F"/>
    <w:rsid w:val="00790F50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1155"/>
    <w:rsid w:val="007B14BA"/>
    <w:rsid w:val="007B266D"/>
    <w:rsid w:val="007B3781"/>
    <w:rsid w:val="007B4CE2"/>
    <w:rsid w:val="007B5F1F"/>
    <w:rsid w:val="007B7E8F"/>
    <w:rsid w:val="007C0A83"/>
    <w:rsid w:val="007C2D78"/>
    <w:rsid w:val="007C462E"/>
    <w:rsid w:val="007C4FC3"/>
    <w:rsid w:val="007D08BD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82B"/>
    <w:rsid w:val="00854E41"/>
    <w:rsid w:val="00855CEE"/>
    <w:rsid w:val="00857279"/>
    <w:rsid w:val="00861A87"/>
    <w:rsid w:val="00861CA8"/>
    <w:rsid w:val="0086336F"/>
    <w:rsid w:val="00865C83"/>
    <w:rsid w:val="00870C37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B124A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1522"/>
    <w:rsid w:val="008E2FB8"/>
    <w:rsid w:val="008E355A"/>
    <w:rsid w:val="008E3816"/>
    <w:rsid w:val="008E441C"/>
    <w:rsid w:val="008E5086"/>
    <w:rsid w:val="008F0C08"/>
    <w:rsid w:val="008F22E2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6642"/>
    <w:rsid w:val="009171AF"/>
    <w:rsid w:val="009231E4"/>
    <w:rsid w:val="00923253"/>
    <w:rsid w:val="00924E57"/>
    <w:rsid w:val="00926DE1"/>
    <w:rsid w:val="0093078C"/>
    <w:rsid w:val="00931EDB"/>
    <w:rsid w:val="009326BA"/>
    <w:rsid w:val="00934858"/>
    <w:rsid w:val="00935036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CE5"/>
    <w:rsid w:val="009576E7"/>
    <w:rsid w:val="00957C4D"/>
    <w:rsid w:val="00961AA4"/>
    <w:rsid w:val="00961D3A"/>
    <w:rsid w:val="00963B22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6418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2FBD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06C2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FDC"/>
    <w:rsid w:val="00A22D4A"/>
    <w:rsid w:val="00A26D82"/>
    <w:rsid w:val="00A274FA"/>
    <w:rsid w:val="00A2771F"/>
    <w:rsid w:val="00A311F4"/>
    <w:rsid w:val="00A32015"/>
    <w:rsid w:val="00A32211"/>
    <w:rsid w:val="00A34A3B"/>
    <w:rsid w:val="00A36265"/>
    <w:rsid w:val="00A36588"/>
    <w:rsid w:val="00A43FB4"/>
    <w:rsid w:val="00A4573D"/>
    <w:rsid w:val="00A47221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B2E"/>
    <w:rsid w:val="00A63C44"/>
    <w:rsid w:val="00A65A28"/>
    <w:rsid w:val="00A75A54"/>
    <w:rsid w:val="00A77A26"/>
    <w:rsid w:val="00A77E22"/>
    <w:rsid w:val="00A81729"/>
    <w:rsid w:val="00A8191F"/>
    <w:rsid w:val="00A825C2"/>
    <w:rsid w:val="00A85502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4710"/>
    <w:rsid w:val="00AA5762"/>
    <w:rsid w:val="00AB0DFC"/>
    <w:rsid w:val="00AB0F69"/>
    <w:rsid w:val="00AB15EF"/>
    <w:rsid w:val="00AB192B"/>
    <w:rsid w:val="00AB1EB9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721"/>
    <w:rsid w:val="00B04553"/>
    <w:rsid w:val="00B04747"/>
    <w:rsid w:val="00B055C3"/>
    <w:rsid w:val="00B10200"/>
    <w:rsid w:val="00B10E3C"/>
    <w:rsid w:val="00B10ED1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6094"/>
    <w:rsid w:val="00B27B87"/>
    <w:rsid w:val="00B31095"/>
    <w:rsid w:val="00B3149B"/>
    <w:rsid w:val="00B33D20"/>
    <w:rsid w:val="00B34507"/>
    <w:rsid w:val="00B3515E"/>
    <w:rsid w:val="00B37030"/>
    <w:rsid w:val="00B3707C"/>
    <w:rsid w:val="00B37881"/>
    <w:rsid w:val="00B42197"/>
    <w:rsid w:val="00B429EB"/>
    <w:rsid w:val="00B50D44"/>
    <w:rsid w:val="00B53E19"/>
    <w:rsid w:val="00B53FDF"/>
    <w:rsid w:val="00B5593E"/>
    <w:rsid w:val="00B57D50"/>
    <w:rsid w:val="00B57E68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2ED5"/>
    <w:rsid w:val="00B732D0"/>
    <w:rsid w:val="00B7505E"/>
    <w:rsid w:val="00B774EB"/>
    <w:rsid w:val="00B853F4"/>
    <w:rsid w:val="00B864C3"/>
    <w:rsid w:val="00B873BC"/>
    <w:rsid w:val="00B8770B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4CC"/>
    <w:rsid w:val="00BA4B75"/>
    <w:rsid w:val="00BA55F4"/>
    <w:rsid w:val="00BA6CC9"/>
    <w:rsid w:val="00BB0EF7"/>
    <w:rsid w:val="00BB20A3"/>
    <w:rsid w:val="00BB403A"/>
    <w:rsid w:val="00BB7310"/>
    <w:rsid w:val="00BB7E4C"/>
    <w:rsid w:val="00BC28D2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C013E2"/>
    <w:rsid w:val="00C03B58"/>
    <w:rsid w:val="00C0663D"/>
    <w:rsid w:val="00C10B4B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257DD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217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39E0"/>
    <w:rsid w:val="00C7570B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87D7D"/>
    <w:rsid w:val="00C91C13"/>
    <w:rsid w:val="00C92797"/>
    <w:rsid w:val="00C93E91"/>
    <w:rsid w:val="00C96F11"/>
    <w:rsid w:val="00CA076C"/>
    <w:rsid w:val="00CA09B6"/>
    <w:rsid w:val="00CA1E69"/>
    <w:rsid w:val="00CA2BCD"/>
    <w:rsid w:val="00CA31B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4ED2"/>
    <w:rsid w:val="00CD5ED2"/>
    <w:rsid w:val="00CD65BA"/>
    <w:rsid w:val="00CD6745"/>
    <w:rsid w:val="00CD6C26"/>
    <w:rsid w:val="00CD7CE1"/>
    <w:rsid w:val="00CE4D40"/>
    <w:rsid w:val="00CF0F34"/>
    <w:rsid w:val="00CF174F"/>
    <w:rsid w:val="00CF3716"/>
    <w:rsid w:val="00CF5503"/>
    <w:rsid w:val="00D0047A"/>
    <w:rsid w:val="00D007F1"/>
    <w:rsid w:val="00D03764"/>
    <w:rsid w:val="00D0478B"/>
    <w:rsid w:val="00D06BFA"/>
    <w:rsid w:val="00D10A33"/>
    <w:rsid w:val="00D11028"/>
    <w:rsid w:val="00D117D9"/>
    <w:rsid w:val="00D12FFB"/>
    <w:rsid w:val="00D14242"/>
    <w:rsid w:val="00D147EC"/>
    <w:rsid w:val="00D15BAC"/>
    <w:rsid w:val="00D20394"/>
    <w:rsid w:val="00D207DE"/>
    <w:rsid w:val="00D21B6C"/>
    <w:rsid w:val="00D24292"/>
    <w:rsid w:val="00D27196"/>
    <w:rsid w:val="00D31B38"/>
    <w:rsid w:val="00D3243C"/>
    <w:rsid w:val="00D341C2"/>
    <w:rsid w:val="00D35126"/>
    <w:rsid w:val="00D35C20"/>
    <w:rsid w:val="00D35E3E"/>
    <w:rsid w:val="00D36C46"/>
    <w:rsid w:val="00D36E58"/>
    <w:rsid w:val="00D36ED2"/>
    <w:rsid w:val="00D41A37"/>
    <w:rsid w:val="00D42983"/>
    <w:rsid w:val="00D4532B"/>
    <w:rsid w:val="00D46C68"/>
    <w:rsid w:val="00D476B9"/>
    <w:rsid w:val="00D51655"/>
    <w:rsid w:val="00D51D0D"/>
    <w:rsid w:val="00D5219E"/>
    <w:rsid w:val="00D53610"/>
    <w:rsid w:val="00D55C13"/>
    <w:rsid w:val="00D56B87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D3F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5A5B"/>
    <w:rsid w:val="00DD63E0"/>
    <w:rsid w:val="00DD6606"/>
    <w:rsid w:val="00DD6667"/>
    <w:rsid w:val="00DD6C63"/>
    <w:rsid w:val="00DE046E"/>
    <w:rsid w:val="00DE3355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CD1"/>
    <w:rsid w:val="00E10843"/>
    <w:rsid w:val="00E12355"/>
    <w:rsid w:val="00E15729"/>
    <w:rsid w:val="00E17D20"/>
    <w:rsid w:val="00E17E4A"/>
    <w:rsid w:val="00E2356D"/>
    <w:rsid w:val="00E238AE"/>
    <w:rsid w:val="00E25D66"/>
    <w:rsid w:val="00E31FE1"/>
    <w:rsid w:val="00E324EF"/>
    <w:rsid w:val="00E3265D"/>
    <w:rsid w:val="00E34FF1"/>
    <w:rsid w:val="00E3739F"/>
    <w:rsid w:val="00E37B7B"/>
    <w:rsid w:val="00E40B1E"/>
    <w:rsid w:val="00E40E52"/>
    <w:rsid w:val="00E426E5"/>
    <w:rsid w:val="00E461E7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57B79"/>
    <w:rsid w:val="00E60943"/>
    <w:rsid w:val="00E655A2"/>
    <w:rsid w:val="00E655C6"/>
    <w:rsid w:val="00E66133"/>
    <w:rsid w:val="00E66636"/>
    <w:rsid w:val="00E667C3"/>
    <w:rsid w:val="00E67B50"/>
    <w:rsid w:val="00E67D7D"/>
    <w:rsid w:val="00E71A19"/>
    <w:rsid w:val="00E71E7C"/>
    <w:rsid w:val="00E7249E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1A27"/>
    <w:rsid w:val="00EB2358"/>
    <w:rsid w:val="00EB31EE"/>
    <w:rsid w:val="00EB4AA5"/>
    <w:rsid w:val="00EB4ED9"/>
    <w:rsid w:val="00EB6017"/>
    <w:rsid w:val="00EB6139"/>
    <w:rsid w:val="00EB6D4D"/>
    <w:rsid w:val="00EC0C49"/>
    <w:rsid w:val="00EC1DFA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29A8"/>
    <w:rsid w:val="00EE3B8A"/>
    <w:rsid w:val="00EE776A"/>
    <w:rsid w:val="00EF0293"/>
    <w:rsid w:val="00EF07DE"/>
    <w:rsid w:val="00EF0DB5"/>
    <w:rsid w:val="00F01709"/>
    <w:rsid w:val="00F02E30"/>
    <w:rsid w:val="00F033F3"/>
    <w:rsid w:val="00F05916"/>
    <w:rsid w:val="00F07C0D"/>
    <w:rsid w:val="00F113D0"/>
    <w:rsid w:val="00F12FFC"/>
    <w:rsid w:val="00F13DAC"/>
    <w:rsid w:val="00F153CF"/>
    <w:rsid w:val="00F1685F"/>
    <w:rsid w:val="00F168CA"/>
    <w:rsid w:val="00F177DC"/>
    <w:rsid w:val="00F231B2"/>
    <w:rsid w:val="00F24DFB"/>
    <w:rsid w:val="00F24F61"/>
    <w:rsid w:val="00F320AB"/>
    <w:rsid w:val="00F331A8"/>
    <w:rsid w:val="00F3461F"/>
    <w:rsid w:val="00F36F66"/>
    <w:rsid w:val="00F37BDB"/>
    <w:rsid w:val="00F40346"/>
    <w:rsid w:val="00F40F81"/>
    <w:rsid w:val="00F414B1"/>
    <w:rsid w:val="00F4417A"/>
    <w:rsid w:val="00F47D59"/>
    <w:rsid w:val="00F52102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1666"/>
    <w:rsid w:val="00F72E60"/>
    <w:rsid w:val="00F74747"/>
    <w:rsid w:val="00F75C16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0F25"/>
    <w:rsid w:val="00FA6FDC"/>
    <w:rsid w:val="00FA77DA"/>
    <w:rsid w:val="00FB12C6"/>
    <w:rsid w:val="00FB1799"/>
    <w:rsid w:val="00FB2798"/>
    <w:rsid w:val="00FB3BB9"/>
    <w:rsid w:val="00FB5616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3FA5"/>
    <w:rsid w:val="00FD6C47"/>
    <w:rsid w:val="00FD70A9"/>
    <w:rsid w:val="00FE3603"/>
    <w:rsid w:val="00FE7BF6"/>
    <w:rsid w:val="00FF0593"/>
    <w:rsid w:val="00FF2439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DD2C3A9-831D-407F-895B-36DA6784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C2E9C-3872-4E50-A16C-0AC174D3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4</cp:revision>
  <cp:lastPrinted>2019-09-27T16:25:00Z</cp:lastPrinted>
  <dcterms:created xsi:type="dcterms:W3CDTF">2019-10-04T20:52:00Z</dcterms:created>
  <dcterms:modified xsi:type="dcterms:W3CDTF">2019-10-04T21:16:00Z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