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</w:t>
      </w:r>
      <w:r w:rsidR="00683570">
        <w:rPr>
          <w:rFonts w:ascii="Times New Roman" w:eastAsia="Adobe Song Std L" w:hAnsi="Times New Roman" w:cs="Times New Roman"/>
          <w:b/>
          <w:bCs/>
          <w:sz w:val="24"/>
          <w:szCs w:val="24"/>
        </w:rPr>
        <w:t>0</w:t>
      </w:r>
      <w:r w:rsidR="008507A1">
        <w:rPr>
          <w:rFonts w:ascii="Times New Roman" w:eastAsia="Adobe Song Std L" w:hAnsi="Times New Roman" w:cs="Times New Roman"/>
          <w:b/>
          <w:bCs/>
          <w:sz w:val="24"/>
          <w:szCs w:val="24"/>
        </w:rPr>
        <w:t>72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Pr="00465FF8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465FF8"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, en la Ciudad de San Salvador, a las </w:t>
      </w:r>
      <w:r w:rsidR="00405397" w:rsidRPr="00465FF8">
        <w:rPr>
          <w:rFonts w:ascii="Times New Roman" w:eastAsia="Adobe Song Std L" w:hAnsi="Times New Roman" w:cs="Times New Roman"/>
          <w:sz w:val="24"/>
          <w:szCs w:val="24"/>
        </w:rPr>
        <w:t>trece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AE6725"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del día </w:t>
      </w:r>
      <w:r w:rsidR="008507A1">
        <w:rPr>
          <w:rFonts w:ascii="Times New Roman" w:eastAsia="Adobe Song Std L" w:hAnsi="Times New Roman" w:cs="Times New Roman"/>
          <w:sz w:val="24"/>
          <w:szCs w:val="24"/>
        </w:rPr>
        <w:t>martes</w:t>
      </w:r>
      <w:r w:rsidR="005E684E"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8507A1">
        <w:rPr>
          <w:rFonts w:ascii="Times New Roman" w:eastAsia="Adobe Song Std L" w:hAnsi="Times New Roman" w:cs="Times New Roman"/>
          <w:sz w:val="24"/>
          <w:szCs w:val="24"/>
        </w:rPr>
        <w:t xml:space="preserve">catorce </w:t>
      </w:r>
      <w:r w:rsidR="006E75EB" w:rsidRPr="00465FF8">
        <w:rPr>
          <w:rFonts w:ascii="Times New Roman" w:eastAsia="Adobe Song Std L" w:hAnsi="Times New Roman" w:cs="Times New Roman"/>
          <w:sz w:val="24"/>
          <w:szCs w:val="24"/>
        </w:rPr>
        <w:t>d</w:t>
      </w:r>
      <w:r w:rsidR="009C1189" w:rsidRPr="00465FF8">
        <w:rPr>
          <w:rFonts w:ascii="Times New Roman" w:eastAsia="Adobe Song Std L" w:hAnsi="Times New Roman" w:cs="Times New Roman"/>
          <w:sz w:val="24"/>
          <w:szCs w:val="24"/>
        </w:rPr>
        <w:t xml:space="preserve">e </w:t>
      </w:r>
      <w:r w:rsidR="008507A1">
        <w:rPr>
          <w:rFonts w:ascii="Times New Roman" w:eastAsia="Adobe Song Std L" w:hAnsi="Times New Roman" w:cs="Times New Roman"/>
          <w:sz w:val="24"/>
          <w:szCs w:val="24"/>
        </w:rPr>
        <w:t>mayo</w:t>
      </w:r>
      <w:r w:rsidR="00524F0D"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 w:rsidRPr="00465FF8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 w:rsidRPr="00465FF8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465FF8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 w:rsidRPr="00465FF8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465FF8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Pr="00465FF8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465FF8" w:rsidRDefault="00827A95" w:rsidP="003424C7">
      <w:pPr>
        <w:spacing w:line="240" w:lineRule="auto"/>
        <w:jc w:val="both"/>
        <w:rPr>
          <w:rFonts w:ascii="Times New Roman" w:hAnsi="Times New Roman" w:cs="Times New Roman"/>
        </w:rPr>
      </w:pPr>
      <w:r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Pr="00917E3F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Pr="00917E3F" w:rsidRDefault="00827A95" w:rsidP="00A078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260AD5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917E3F">
        <w:rPr>
          <w:rFonts w:ascii="Times New Roman" w:eastAsia="Adobe Song Std L" w:hAnsi="Times New Roman" w:cs="Times New Roman"/>
          <w:sz w:val="24"/>
          <w:szCs w:val="24"/>
        </w:rPr>
        <w:t xml:space="preserve"> para realizar sesión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 w:rsidRPr="00917E3F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Pr="00917E3F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917E3F" w:rsidRDefault="00827A95" w:rsidP="003424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Pr="00917E3F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Pr="00917E3F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 w:rsidRPr="00917E3F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Pr="00917E3F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57394" w:rsidRPr="00D57394" w:rsidRDefault="00D57394" w:rsidP="00D573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III.- A</w:t>
      </w:r>
      <w:r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>suntos de Presidencia</w:t>
      </w:r>
    </w:p>
    <w:p w:rsidR="00D57394" w:rsidRPr="00D57394" w:rsidRDefault="00D57394" w:rsidP="00D57394">
      <w:pPr>
        <w:pStyle w:val="Prrafodelista"/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57394" w:rsidRPr="00D57394" w:rsidRDefault="00D57394" w:rsidP="0082721C">
      <w:pPr>
        <w:pStyle w:val="Prrafodelista"/>
        <w:numPr>
          <w:ilvl w:val="1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57394">
        <w:rPr>
          <w:rFonts w:ascii="Times New Roman" w:hAnsi="Times New Roman" w:cs="Times New Roman"/>
          <w:sz w:val="24"/>
          <w:szCs w:val="24"/>
          <w:lang w:val="es-ES_tradnl"/>
        </w:rPr>
        <w:t>Memorando PI-ME-068/2019 sobre Solicitud de pago de Membresía de la Corporación Iberoamericana de Loterías y Apuestas del Estado (CIBELAE), correspondiente al año 2018.</w:t>
      </w:r>
    </w:p>
    <w:p w:rsidR="00D57394" w:rsidRPr="00D57394" w:rsidRDefault="00D57394" w:rsidP="00D57394">
      <w:pPr>
        <w:pStyle w:val="Prrafodelista"/>
        <w:spacing w:line="276" w:lineRule="auto"/>
        <w:ind w:left="426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57394" w:rsidRPr="00D57394" w:rsidRDefault="00D57394" w:rsidP="0082721C">
      <w:pPr>
        <w:pStyle w:val="Prrafodelista"/>
        <w:numPr>
          <w:ilvl w:val="1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D57394">
        <w:rPr>
          <w:rFonts w:ascii="Times New Roman" w:hAnsi="Times New Roman" w:cs="Times New Roman"/>
          <w:sz w:val="24"/>
          <w:szCs w:val="24"/>
          <w:lang w:val="es-ES_tradnl"/>
        </w:rPr>
        <w:t xml:space="preserve">Solicitud de audiencia a Junta Directiva, presentada por exgerente </w:t>
      </w:r>
      <w:r w:rsidR="00AC35BD" w:rsidRPr="00D57394">
        <w:rPr>
          <w:rFonts w:ascii="Times New Roman" w:hAnsi="Times New Roman" w:cs="Times New Roman"/>
          <w:sz w:val="24"/>
          <w:szCs w:val="24"/>
          <w:lang w:val="es-ES_tradnl"/>
        </w:rPr>
        <w:t>General de</w:t>
      </w:r>
      <w:r w:rsidRPr="00D57394">
        <w:rPr>
          <w:rFonts w:ascii="Times New Roman" w:hAnsi="Times New Roman" w:cs="Times New Roman"/>
          <w:sz w:val="24"/>
          <w:szCs w:val="24"/>
          <w:lang w:val="es-ES_tradnl"/>
        </w:rPr>
        <w:t xml:space="preserve"> la LNB, Ing. José Armando Sánchez.</w:t>
      </w:r>
    </w:p>
    <w:p w:rsidR="00D57394" w:rsidRPr="00D57394" w:rsidRDefault="00D57394" w:rsidP="00D57394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57394" w:rsidRPr="00D57394" w:rsidRDefault="00D57394" w:rsidP="00D5739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VI.- </w:t>
      </w:r>
      <w:r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Unidad de Adquisiciones y Contrataciones </w:t>
      </w:r>
    </w:p>
    <w:p w:rsidR="00D57394" w:rsidRPr="00D57394" w:rsidRDefault="00D57394" w:rsidP="00D57394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57394" w:rsidRPr="00D57394" w:rsidRDefault="00D57394" w:rsidP="0082721C">
      <w:pPr>
        <w:pStyle w:val="Prrafodelista"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57394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UACI/330/2019 sobre aprobación de bases de Licitación 07/2019 </w:t>
      </w:r>
      <w:r w:rsidRPr="0090394C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90394C" w:rsidRPr="0090394C">
        <w:rPr>
          <w:rFonts w:ascii="Times New Roman" w:hAnsi="Times New Roman" w:cs="Times New Roman"/>
          <w:sz w:val="24"/>
          <w:szCs w:val="24"/>
        </w:rPr>
        <w:t>CONTRATACIÓN DE SERVICIOS DE AGENCIA DE PUBLICIDAD PARA EL DISEÑO, PRODUCCIÓN Y DIFUSIÓN DE CAMPAÑAS PARA LNB</w:t>
      </w:r>
      <w:r w:rsidR="0090394C">
        <w:rPr>
          <w:rFonts w:ascii="Times New Roman" w:hAnsi="Times New Roman" w:cs="Times New Roman"/>
          <w:sz w:val="24"/>
          <w:szCs w:val="24"/>
        </w:rPr>
        <w:t>”</w:t>
      </w:r>
      <w:r w:rsidR="0090394C" w:rsidRPr="009039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0394C">
        <w:rPr>
          <w:rFonts w:ascii="Times New Roman" w:hAnsi="Times New Roman" w:cs="Times New Roman"/>
          <w:sz w:val="24"/>
          <w:szCs w:val="24"/>
          <w:lang w:val="es-ES_tradnl"/>
        </w:rPr>
        <w:t>y</w:t>
      </w:r>
      <w:r w:rsidRPr="00D5739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C35BD">
        <w:rPr>
          <w:rFonts w:ascii="Times New Roman" w:hAnsi="Times New Roman" w:cs="Times New Roman"/>
          <w:sz w:val="24"/>
          <w:szCs w:val="24"/>
          <w:lang w:val="es-ES_tradnl"/>
        </w:rPr>
        <w:t>nombramiento de la CEO</w:t>
      </w:r>
      <w:r w:rsidRPr="00D5739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D57394" w:rsidRPr="00D57394" w:rsidRDefault="00D57394" w:rsidP="0090394C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57394" w:rsidRPr="00D57394" w:rsidRDefault="00D57394" w:rsidP="0082721C">
      <w:pPr>
        <w:pStyle w:val="Prrafodelista"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57394">
        <w:rPr>
          <w:rFonts w:ascii="Times New Roman" w:hAnsi="Times New Roman" w:cs="Times New Roman"/>
          <w:sz w:val="24"/>
          <w:szCs w:val="24"/>
          <w:lang w:val="es-ES_tradnl"/>
        </w:rPr>
        <w:t>Memorándum UACI/331/2019 sobre aprobación de bases de Licitación 08/2019 “</w:t>
      </w:r>
      <w:r w:rsidR="0090394C" w:rsidRPr="0090394C">
        <w:rPr>
          <w:rFonts w:ascii="Times New Roman" w:hAnsi="Times New Roman" w:cs="Times New Roman"/>
          <w:sz w:val="24"/>
          <w:szCs w:val="24"/>
        </w:rPr>
        <w:t>LICITACIÓN PÚBLICA No. 08/2019 “ADQUISICIÓN DE MÁQUINAS DE SORTEO, CON BALOTAS O PELOTAS CON SISTEMA DE RECONOCIMIENTO, SEGUNDA CONVOCATORIA</w:t>
      </w:r>
      <w:r w:rsidR="0090394C">
        <w:rPr>
          <w:rFonts w:ascii="Times New Roman" w:hAnsi="Times New Roman" w:cs="Times New Roman"/>
          <w:sz w:val="24"/>
          <w:szCs w:val="24"/>
        </w:rPr>
        <w:t>”</w:t>
      </w:r>
      <w:r w:rsidRPr="00D57394">
        <w:rPr>
          <w:rFonts w:ascii="Times New Roman" w:hAnsi="Times New Roman" w:cs="Times New Roman"/>
          <w:sz w:val="24"/>
          <w:szCs w:val="24"/>
          <w:lang w:val="es-ES_tradnl"/>
        </w:rPr>
        <w:t xml:space="preserve"> y nombramiento de la CEO”.</w:t>
      </w:r>
    </w:p>
    <w:p w:rsidR="00AB4E29" w:rsidRPr="00917E3F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lastRenderedPageBreak/>
        <w:t>DESARROLLO DE AGENDA.</w:t>
      </w:r>
    </w:p>
    <w:p w:rsidR="00405FDA" w:rsidRPr="00917E3F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0F2E5A" w:rsidRPr="00917E3F" w:rsidRDefault="000F2E5A" w:rsidP="000F2E5A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sz w:val="24"/>
          <w:szCs w:val="24"/>
        </w:rPr>
        <w:t>III.- Asuntos de Presidencia.</w:t>
      </w:r>
    </w:p>
    <w:p w:rsidR="000F2E5A" w:rsidRPr="00917E3F" w:rsidRDefault="000F2E5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8545E6" w:rsidRPr="006011EB" w:rsidRDefault="008545E6" w:rsidP="00F80E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hAnsi="Times New Roman" w:cs="Times New Roman"/>
          <w:b/>
          <w:sz w:val="24"/>
          <w:szCs w:val="24"/>
        </w:rPr>
        <w:t>3.1</w:t>
      </w:r>
      <w:r w:rsidR="00DB574B" w:rsidRPr="00DB574B">
        <w:t xml:space="preserve"> </w:t>
      </w:r>
      <w:r w:rsidR="00DB574B" w:rsidRPr="00DB574B">
        <w:rPr>
          <w:rFonts w:ascii="Times New Roman" w:hAnsi="Times New Roman" w:cs="Times New Roman"/>
          <w:b/>
          <w:sz w:val="24"/>
          <w:szCs w:val="24"/>
        </w:rPr>
        <w:t>Memorando PI-ME-068/2019 sobre Solicitud de pago de Membresía de la Corporación Iberoamericana de Loterías y Apuestas del Estado (CIBELAE), correspondiente al año 2018.</w:t>
      </w:r>
      <w:r w:rsidR="00DB574B" w:rsidRPr="00DB574B">
        <w:rPr>
          <w:rFonts w:ascii="Times New Roman" w:hAnsi="Times New Roman" w:cs="Times New Roman"/>
          <w:sz w:val="24"/>
          <w:szCs w:val="24"/>
        </w:rPr>
        <w:t xml:space="preserve"> Conocido el tema y con base al artículo 7 numeral 5 del Reglamento de la Ley Orgánica de la LNB, </w:t>
      </w:r>
      <w:r w:rsidR="00DB574B" w:rsidRPr="00DB574B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="00DB574B" w:rsidRPr="00DB574B">
        <w:rPr>
          <w:rFonts w:ascii="Times New Roman" w:hAnsi="Times New Roman" w:cs="Times New Roman"/>
          <w:sz w:val="24"/>
          <w:szCs w:val="24"/>
        </w:rPr>
        <w:t xml:space="preserve">: </w:t>
      </w:r>
      <w:r w:rsidR="00DB574B" w:rsidRPr="00DB574B">
        <w:rPr>
          <w:rFonts w:ascii="Times New Roman" w:hAnsi="Times New Roman" w:cs="Times New Roman"/>
          <w:b/>
          <w:sz w:val="24"/>
          <w:szCs w:val="24"/>
        </w:rPr>
        <w:t>a)</w:t>
      </w:r>
      <w:r w:rsidR="00DB574B" w:rsidRPr="00DB574B">
        <w:rPr>
          <w:rFonts w:ascii="Times New Roman" w:hAnsi="Times New Roman" w:cs="Times New Roman"/>
          <w:sz w:val="24"/>
          <w:szCs w:val="24"/>
        </w:rPr>
        <w:t xml:space="preserve"> Autorizar el gasto para el pago de membresía ANUAL del año 2018 de la LNB, a la </w:t>
      </w:r>
      <w:r w:rsidR="00CD7CDF" w:rsidRPr="00CD7CDF">
        <w:rPr>
          <w:rFonts w:ascii="Times New Roman" w:hAnsi="Times New Roman" w:cs="Times New Roman"/>
          <w:sz w:val="24"/>
          <w:szCs w:val="24"/>
        </w:rPr>
        <w:t xml:space="preserve">Corporación Iberoamericana de Loterías y Apuestas del Estado </w:t>
      </w:r>
      <w:r w:rsidR="00CD7CDF">
        <w:rPr>
          <w:rFonts w:ascii="Times New Roman" w:hAnsi="Times New Roman" w:cs="Times New Roman"/>
          <w:sz w:val="24"/>
          <w:szCs w:val="24"/>
        </w:rPr>
        <w:t>(</w:t>
      </w:r>
      <w:r w:rsidR="00DB574B" w:rsidRPr="00DB574B">
        <w:rPr>
          <w:rFonts w:ascii="Times New Roman" w:hAnsi="Times New Roman" w:cs="Times New Roman"/>
          <w:sz w:val="24"/>
          <w:szCs w:val="24"/>
        </w:rPr>
        <w:t>CIBELAE</w:t>
      </w:r>
      <w:r w:rsidR="00CD7CDF">
        <w:rPr>
          <w:rFonts w:ascii="Times New Roman" w:hAnsi="Times New Roman" w:cs="Times New Roman"/>
          <w:sz w:val="24"/>
          <w:szCs w:val="24"/>
        </w:rPr>
        <w:t>)</w:t>
      </w:r>
      <w:r w:rsidR="00DB574B" w:rsidRPr="00DB574B">
        <w:rPr>
          <w:rFonts w:ascii="Times New Roman" w:hAnsi="Times New Roman" w:cs="Times New Roman"/>
          <w:sz w:val="24"/>
          <w:szCs w:val="24"/>
        </w:rPr>
        <w:t xml:space="preserve"> por la cantidad de US $ 4,000.00;</w:t>
      </w:r>
      <w:r w:rsidR="00225CCB">
        <w:rPr>
          <w:rFonts w:ascii="Times New Roman" w:hAnsi="Times New Roman" w:cs="Times New Roman"/>
          <w:sz w:val="24"/>
          <w:szCs w:val="24"/>
        </w:rPr>
        <w:t xml:space="preserve"> y</w:t>
      </w:r>
      <w:r w:rsidR="00DB574B" w:rsidRPr="00DB574B">
        <w:rPr>
          <w:rFonts w:ascii="Times New Roman" w:hAnsi="Times New Roman" w:cs="Times New Roman"/>
          <w:sz w:val="24"/>
          <w:szCs w:val="24"/>
        </w:rPr>
        <w:t xml:space="preserve"> </w:t>
      </w:r>
      <w:r w:rsidR="00DB574B" w:rsidRPr="00DB574B">
        <w:rPr>
          <w:rFonts w:ascii="Times New Roman" w:hAnsi="Times New Roman" w:cs="Times New Roman"/>
          <w:b/>
          <w:sz w:val="24"/>
          <w:szCs w:val="24"/>
        </w:rPr>
        <w:t>b)</w:t>
      </w:r>
      <w:r w:rsidR="00AC35BD">
        <w:rPr>
          <w:rFonts w:ascii="Times New Roman" w:hAnsi="Times New Roman" w:cs="Times New Roman"/>
          <w:sz w:val="24"/>
          <w:szCs w:val="24"/>
        </w:rPr>
        <w:t xml:space="preserve"> Girar lineamientos al</w:t>
      </w:r>
      <w:r w:rsidR="00DB574B" w:rsidRPr="00DB574B">
        <w:rPr>
          <w:rFonts w:ascii="Times New Roman" w:hAnsi="Times New Roman" w:cs="Times New Roman"/>
          <w:sz w:val="24"/>
          <w:szCs w:val="24"/>
        </w:rPr>
        <w:t xml:space="preserve"> Jefe UFI</w:t>
      </w:r>
      <w:r w:rsidR="00AC35BD">
        <w:rPr>
          <w:rFonts w:ascii="Times New Roman" w:hAnsi="Times New Roman" w:cs="Times New Roman"/>
          <w:sz w:val="24"/>
          <w:szCs w:val="24"/>
        </w:rPr>
        <w:t xml:space="preserve"> para que</w:t>
      </w:r>
      <w:r w:rsidR="00DB574B" w:rsidRPr="00DB574B">
        <w:rPr>
          <w:rFonts w:ascii="Times New Roman" w:hAnsi="Times New Roman" w:cs="Times New Roman"/>
          <w:sz w:val="24"/>
          <w:szCs w:val="24"/>
        </w:rPr>
        <w:t xml:space="preserve"> de acuerdo al ámbito de sus competencias y lo que determine procedente, realice </w:t>
      </w:r>
      <w:r w:rsidR="00CD7CDF">
        <w:rPr>
          <w:rFonts w:ascii="Times New Roman" w:hAnsi="Times New Roman" w:cs="Times New Roman"/>
          <w:sz w:val="24"/>
          <w:szCs w:val="24"/>
        </w:rPr>
        <w:t xml:space="preserve">oportunamente </w:t>
      </w:r>
      <w:r w:rsidR="00DB574B" w:rsidRPr="00DB574B">
        <w:rPr>
          <w:rFonts w:ascii="Times New Roman" w:hAnsi="Times New Roman" w:cs="Times New Roman"/>
          <w:sz w:val="24"/>
          <w:szCs w:val="24"/>
        </w:rPr>
        <w:t>el proce</w:t>
      </w:r>
      <w:r w:rsidR="00CD7CDF">
        <w:rPr>
          <w:rFonts w:ascii="Times New Roman" w:hAnsi="Times New Roman" w:cs="Times New Roman"/>
          <w:sz w:val="24"/>
          <w:szCs w:val="24"/>
        </w:rPr>
        <w:t>dimiento c</w:t>
      </w:r>
      <w:r w:rsidR="00DB574B" w:rsidRPr="00DB574B">
        <w:rPr>
          <w:rFonts w:ascii="Times New Roman" w:hAnsi="Times New Roman" w:cs="Times New Roman"/>
          <w:sz w:val="24"/>
          <w:szCs w:val="24"/>
        </w:rPr>
        <w:t>orrespondiente</w:t>
      </w:r>
      <w:r w:rsidR="00CD7CDF">
        <w:rPr>
          <w:rFonts w:ascii="Times New Roman" w:hAnsi="Times New Roman" w:cs="Times New Roman"/>
          <w:sz w:val="24"/>
          <w:szCs w:val="24"/>
        </w:rPr>
        <w:t xml:space="preserve"> para el pago de la membresía,</w:t>
      </w:r>
      <w:r w:rsidR="00DB574B" w:rsidRPr="00DB574B">
        <w:rPr>
          <w:rFonts w:ascii="Times New Roman" w:hAnsi="Times New Roman" w:cs="Times New Roman"/>
          <w:sz w:val="24"/>
          <w:szCs w:val="24"/>
        </w:rPr>
        <w:t xml:space="preserve"> según lo establecido en la normativa técnica y legal pertinente.</w:t>
      </w:r>
      <w:r w:rsidRPr="00917E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Pr="00917E3F">
        <w:rPr>
          <w:rFonts w:ascii="Times New Roman" w:hAnsi="Times New Roman" w:cs="Times New Roman"/>
          <w:sz w:val="24"/>
          <w:szCs w:val="24"/>
        </w:rPr>
        <w:t>.</w:t>
      </w:r>
    </w:p>
    <w:p w:rsidR="003D024B" w:rsidRDefault="003D024B" w:rsidP="003D02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7BF8" w:rsidRPr="0082721C" w:rsidRDefault="00DB574B" w:rsidP="0082721C">
      <w:pPr>
        <w:pStyle w:val="Prrafodelista"/>
        <w:numPr>
          <w:ilvl w:val="1"/>
          <w:numId w:val="29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2721C">
        <w:rPr>
          <w:rFonts w:ascii="Times New Roman" w:hAnsi="Times New Roman" w:cs="Times New Roman"/>
          <w:b/>
          <w:sz w:val="24"/>
          <w:szCs w:val="24"/>
        </w:rPr>
        <w:t>So</w:t>
      </w:r>
      <w:r w:rsidRPr="0082721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licitud de audiencia a Junta Directiva, presentada por ex </w:t>
      </w:r>
      <w:r w:rsidR="00AC35BD" w:rsidRPr="0082721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G</w:t>
      </w:r>
      <w:r w:rsidRPr="0082721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erente </w:t>
      </w:r>
      <w:r w:rsidR="003D024B" w:rsidRPr="0082721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General de</w:t>
      </w:r>
      <w:r w:rsidR="0082721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 la </w:t>
      </w:r>
      <w:r w:rsidRPr="0082721C">
        <w:rPr>
          <w:rFonts w:ascii="Times New Roman" w:hAnsi="Times New Roman" w:cs="Times New Roman"/>
          <w:b/>
          <w:sz w:val="24"/>
          <w:szCs w:val="24"/>
        </w:rPr>
        <w:t xml:space="preserve">LNB, </w:t>
      </w:r>
      <w:r w:rsidR="00BC6C17">
        <w:rPr>
          <w:rFonts w:ascii="Times New Roman" w:hAnsi="Times New Roman" w:cs="Times New Roman"/>
          <w:b/>
          <w:sz w:val="24"/>
          <w:szCs w:val="24"/>
        </w:rPr>
        <w:t>///////////////////////////////</w:t>
      </w:r>
      <w:r w:rsidR="00704A7D" w:rsidRPr="0082721C">
        <w:rPr>
          <w:rFonts w:ascii="Times New Roman" w:hAnsi="Times New Roman" w:cs="Times New Roman"/>
          <w:b/>
          <w:sz w:val="24"/>
          <w:szCs w:val="24"/>
        </w:rPr>
        <w:t>.</w:t>
      </w:r>
      <w:r w:rsidR="000A1259" w:rsidRPr="0082721C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 w:rsidR="000A1259" w:rsidRPr="0082721C">
        <w:rPr>
          <w:rFonts w:ascii="Times New Roman" w:eastAsia="Times New Roman" w:hAnsi="Times New Roman" w:cs="Times New Roman"/>
          <w:sz w:val="24"/>
          <w:szCs w:val="24"/>
          <w:lang w:val="es-SV" w:eastAsia="es-ES"/>
        </w:rPr>
        <w:t>Conocido y analizado este punto</w:t>
      </w:r>
      <w:r w:rsidR="000A1259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0A1259" w:rsidRPr="008272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JUNTA DIRECTIVA ACUERDA</w:t>
      </w:r>
      <w:r w:rsidR="00EB59A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="000A1259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B253A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a) </w:t>
      </w:r>
      <w:r w:rsidR="005177D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Darse por ente</w:t>
      </w:r>
      <w:r w:rsidR="0033094C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rada</w:t>
      </w:r>
      <w:r w:rsidR="005177D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lo solicitado por el Ing. </w:t>
      </w:r>
      <w:r w:rsidR="00BC6C1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///////////////</w:t>
      </w:r>
      <w:r w:rsidR="005177D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ex Gerente General de la LNB, b) Girar Lineamientos al Jefe de la Unidad Técnica Legal para que formalice </w:t>
      </w:r>
      <w:r w:rsidR="008B253A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entrega </w:t>
      </w:r>
      <w:r w:rsidR="005177D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al Ing. </w:t>
      </w:r>
      <w:r w:rsidR="00BC6C1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/////////////////////</w:t>
      </w:r>
      <w:r w:rsidR="005177D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8B253A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una fotocopia simple de la opinión emitida por el Ministerio de Trabajo y Previsión Social</w:t>
      </w:r>
      <w:r w:rsidR="007B02B6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en relación al pago de las vacaciones no gozadas</w:t>
      </w:r>
      <w:r w:rsidR="008B253A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C863B2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así como, </w:t>
      </w:r>
      <w:r w:rsidR="00CD7CDF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para que </w:t>
      </w:r>
      <w:r w:rsidR="00C863B2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proceda a </w:t>
      </w:r>
      <w:r w:rsidR="00CD7CDF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entregar</w:t>
      </w:r>
      <w:r w:rsidR="00C863B2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177D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 detalle sobre el cálculo d</w:t>
      </w:r>
      <w:r w:rsidR="008B253A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 la retención de renta realizada </w:t>
      </w:r>
      <w:r w:rsidR="00CD7CDF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</w:t>
      </w:r>
      <w:r w:rsidR="005177D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</w:t>
      </w:r>
      <w:r w:rsidR="003D024B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B253A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pago de</w:t>
      </w:r>
      <w:r w:rsidR="00CD7CDF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 excedente de</w:t>
      </w:r>
      <w:r w:rsidR="008B253A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177D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su</w:t>
      </w:r>
      <w:r w:rsidR="00CD7CDF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indemnización</w:t>
      </w:r>
      <w:r w:rsidR="007B02B6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CD7CDF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que según la Ley </w:t>
      </w:r>
      <w:r w:rsidR="007B02B6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Impuesto sobre la Renta está sujeta a retención</w:t>
      </w:r>
      <w:r w:rsidR="008B253A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; y c) En cuanto a la audiencia solicitada</w:t>
      </w:r>
      <w:r w:rsidR="004A2E01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el Ing. </w:t>
      </w:r>
      <w:r w:rsidR="00BC6C1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///////////////</w:t>
      </w:r>
      <w:r w:rsidR="008B253A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5177D0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declara sin lugar, en vista que lo solicitado será evacuado por la Unidad Técnica Legal, conforme a lo acordado por Junta Directiva</w:t>
      </w:r>
      <w:r w:rsidR="007B02B6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lo cual deberá notificar la Unidad Técnica Legal, al solicitante</w:t>
      </w:r>
      <w:r w:rsidR="00133A90" w:rsidRPr="0082721C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.</w:t>
      </w:r>
      <w:r w:rsidR="000A1259" w:rsidRPr="0082721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0A1259" w:rsidRPr="008272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COMUNIQUESE</w:t>
      </w:r>
      <w:r w:rsidR="001222DB" w:rsidRPr="008272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.</w:t>
      </w:r>
    </w:p>
    <w:p w:rsidR="008B3407" w:rsidRPr="00917E3F" w:rsidRDefault="008B3407" w:rsidP="008B3407">
      <w:pPr>
        <w:suppressAutoHyphens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</w:pPr>
    </w:p>
    <w:p w:rsidR="008B3407" w:rsidRPr="00917E3F" w:rsidRDefault="008B3407" w:rsidP="008B3407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 xml:space="preserve">IV. Asuntos Unidad de </w:t>
      </w:r>
      <w:r w:rsidR="0090394C"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Adquisiciones Contrataciones</w:t>
      </w:r>
      <w:r w:rsidRPr="00917E3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.</w:t>
      </w:r>
    </w:p>
    <w:p w:rsidR="008B3407" w:rsidRPr="00917E3F" w:rsidRDefault="008B3407" w:rsidP="008B3407">
      <w:pPr>
        <w:spacing w:line="240" w:lineRule="auto"/>
        <w:contextualSpacing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Default="008B3407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A30">
        <w:rPr>
          <w:rFonts w:ascii="Times New Roman" w:hAnsi="Times New Roman" w:cs="Times New Roman"/>
          <w:b/>
          <w:sz w:val="24"/>
          <w:szCs w:val="24"/>
          <w:lang w:val="es-ES_tradnl"/>
        </w:rPr>
        <w:t>4.1 Memorando UACI/ME/</w:t>
      </w:r>
      <w:r w:rsidR="00B2475C" w:rsidRPr="00321A30">
        <w:rPr>
          <w:rFonts w:ascii="Times New Roman" w:hAnsi="Times New Roman" w:cs="Times New Roman"/>
          <w:b/>
          <w:sz w:val="24"/>
          <w:szCs w:val="24"/>
        </w:rPr>
        <w:t xml:space="preserve">330/2019, </w:t>
      </w:r>
      <w:r w:rsidR="00D57394" w:rsidRPr="00321A30">
        <w:rPr>
          <w:rFonts w:ascii="Times New Roman" w:hAnsi="Times New Roman" w:cs="Times New Roman"/>
          <w:b/>
          <w:sz w:val="24"/>
          <w:szCs w:val="24"/>
          <w:lang w:val="es-ES_tradnl"/>
        </w:rPr>
        <w:t>sobre aprobación de bases de Licitación 07/2019 “</w:t>
      </w:r>
      <w:r w:rsidR="007A2155" w:rsidRPr="007A2155">
        <w:rPr>
          <w:rFonts w:ascii="Times New Roman" w:hAnsi="Times New Roman" w:cs="Times New Roman"/>
          <w:b/>
          <w:sz w:val="24"/>
          <w:szCs w:val="24"/>
        </w:rPr>
        <w:t>CONTRATACIÓN DE SERVICIOS DE AGENCIA DE PUBLICIDAD PARA EL DISEÑO, PRODUCCIÓN Y DIFUSIÓN DE CAMPAÑAS PARA LNB</w:t>
      </w:r>
      <w:r w:rsidR="007A2155">
        <w:rPr>
          <w:rFonts w:ascii="Times New Roman" w:hAnsi="Times New Roman" w:cs="Times New Roman"/>
          <w:b/>
          <w:sz w:val="24"/>
          <w:szCs w:val="24"/>
        </w:rPr>
        <w:t>”</w:t>
      </w:r>
      <w:r w:rsidR="007A2155" w:rsidRPr="007A215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57394" w:rsidRPr="00321A30">
        <w:rPr>
          <w:rFonts w:ascii="Times New Roman" w:hAnsi="Times New Roman" w:cs="Times New Roman"/>
          <w:b/>
          <w:sz w:val="24"/>
          <w:szCs w:val="24"/>
          <w:lang w:val="es-ES_tradnl"/>
        </w:rPr>
        <w:t>y nombramiento de la CEO.</w:t>
      </w:r>
      <w:r w:rsidRPr="00321A30">
        <w:rPr>
          <w:rFonts w:ascii="Times New Roman" w:hAnsi="Times New Roman" w:cs="Times New Roman"/>
          <w:sz w:val="24"/>
          <w:szCs w:val="24"/>
        </w:rPr>
        <w:t xml:space="preserve"> </w:t>
      </w:r>
      <w:r w:rsidR="00321A30">
        <w:rPr>
          <w:rFonts w:ascii="Times New Roman" w:hAnsi="Times New Roman" w:cs="Times New Roman"/>
          <w:sz w:val="24"/>
          <w:szCs w:val="24"/>
        </w:rPr>
        <w:t xml:space="preserve"> </w:t>
      </w:r>
      <w:r w:rsidR="00AA191A" w:rsidRPr="00321A30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="00321A30">
        <w:rPr>
          <w:rFonts w:ascii="Times New Roman" w:hAnsi="Times New Roman" w:cs="Times New Roman"/>
          <w:sz w:val="24"/>
          <w:szCs w:val="24"/>
        </w:rPr>
        <w:t xml:space="preserve"> Girar lineamientos a la Jefe UACI, para que </w:t>
      </w:r>
      <w:r w:rsidR="0055675D">
        <w:rPr>
          <w:rFonts w:ascii="Times New Roman" w:hAnsi="Times New Roman" w:cs="Times New Roman"/>
          <w:sz w:val="24"/>
          <w:szCs w:val="24"/>
        </w:rPr>
        <w:t>presente nuevamente las</w:t>
      </w:r>
      <w:r w:rsidR="00321A30">
        <w:rPr>
          <w:rFonts w:ascii="Times New Roman" w:hAnsi="Times New Roman" w:cs="Times New Roman"/>
          <w:sz w:val="24"/>
          <w:szCs w:val="24"/>
        </w:rPr>
        <w:t xml:space="preserve"> Bases de</w:t>
      </w:r>
      <w:r w:rsidR="00321A30" w:rsidRPr="00321A30">
        <w:rPr>
          <w:rFonts w:ascii="Times New Roman" w:hAnsi="Times New Roman" w:cs="Times New Roman"/>
          <w:sz w:val="24"/>
          <w:szCs w:val="24"/>
        </w:rPr>
        <w:t xml:space="preserve"> la LICITACIÓN PÚBLICA 07/2019 “CONTRATACIÓN DE SERVICIOS DE AGENCIA DE PUBLICIDAD PARA EL DISEÑO, PRODUCCIÓN Y DIFUSIÓN DE CAMPAÑAS PARA LNB”</w:t>
      </w:r>
      <w:r w:rsidR="00321A30">
        <w:rPr>
          <w:rFonts w:ascii="Times New Roman" w:hAnsi="Times New Roman" w:cs="Times New Roman"/>
          <w:sz w:val="24"/>
          <w:szCs w:val="24"/>
        </w:rPr>
        <w:t xml:space="preserve">, </w:t>
      </w:r>
      <w:r w:rsidR="0055675D">
        <w:rPr>
          <w:rFonts w:ascii="Times New Roman" w:hAnsi="Times New Roman" w:cs="Times New Roman"/>
          <w:sz w:val="24"/>
          <w:szCs w:val="24"/>
        </w:rPr>
        <w:t xml:space="preserve">incorporando </w:t>
      </w:r>
      <w:r w:rsidR="00321A30">
        <w:rPr>
          <w:rFonts w:ascii="Times New Roman" w:hAnsi="Times New Roman" w:cs="Times New Roman"/>
          <w:sz w:val="24"/>
          <w:szCs w:val="24"/>
        </w:rPr>
        <w:t>las recomendaciones realizadas por esta Junta</w:t>
      </w:r>
      <w:r w:rsidR="0055675D">
        <w:rPr>
          <w:rFonts w:ascii="Times New Roman" w:hAnsi="Times New Roman" w:cs="Times New Roman"/>
          <w:sz w:val="24"/>
          <w:szCs w:val="24"/>
        </w:rPr>
        <w:t>,</w:t>
      </w:r>
      <w:r w:rsidR="00321A30">
        <w:rPr>
          <w:rFonts w:ascii="Times New Roman" w:hAnsi="Times New Roman" w:cs="Times New Roman"/>
          <w:sz w:val="24"/>
          <w:szCs w:val="24"/>
        </w:rPr>
        <w:t xml:space="preserve"> </w:t>
      </w:r>
      <w:r w:rsidR="004A2E01" w:rsidRPr="004A2E01">
        <w:rPr>
          <w:rFonts w:ascii="Times New Roman" w:hAnsi="Times New Roman" w:cs="Times New Roman"/>
          <w:sz w:val="24"/>
          <w:szCs w:val="24"/>
        </w:rPr>
        <w:t>con la propuesta del nombramiento de los miembros de la CEO</w:t>
      </w:r>
      <w:r w:rsidR="004A2E01">
        <w:rPr>
          <w:rFonts w:ascii="Times New Roman" w:hAnsi="Times New Roman" w:cs="Times New Roman"/>
          <w:sz w:val="24"/>
          <w:szCs w:val="24"/>
        </w:rPr>
        <w:t>,</w:t>
      </w:r>
      <w:r w:rsidR="00321A30">
        <w:rPr>
          <w:rFonts w:ascii="Times New Roman" w:hAnsi="Times New Roman" w:cs="Times New Roman"/>
          <w:sz w:val="24"/>
          <w:szCs w:val="24"/>
        </w:rPr>
        <w:t xml:space="preserve"> para </w:t>
      </w:r>
      <w:r w:rsidR="004A2E01">
        <w:rPr>
          <w:rFonts w:ascii="Times New Roman" w:hAnsi="Times New Roman" w:cs="Times New Roman"/>
          <w:sz w:val="24"/>
          <w:szCs w:val="24"/>
        </w:rPr>
        <w:t>consideración</w:t>
      </w:r>
      <w:r w:rsidR="00321A30">
        <w:rPr>
          <w:rFonts w:ascii="Times New Roman" w:hAnsi="Times New Roman" w:cs="Times New Roman"/>
          <w:sz w:val="24"/>
          <w:szCs w:val="24"/>
        </w:rPr>
        <w:t xml:space="preserve"> y aprobación</w:t>
      </w:r>
      <w:r w:rsidRPr="00321A30">
        <w:rPr>
          <w:rFonts w:ascii="Times New Roman" w:hAnsi="Times New Roman" w:cs="Times New Roman"/>
          <w:sz w:val="24"/>
          <w:szCs w:val="24"/>
        </w:rPr>
        <w:t xml:space="preserve">. </w:t>
      </w:r>
      <w:r w:rsidR="00C57CC3" w:rsidRPr="00321A30">
        <w:rPr>
          <w:rFonts w:ascii="Times New Roman" w:hAnsi="Times New Roman" w:cs="Times New Roman"/>
          <w:b/>
          <w:sz w:val="24"/>
          <w:szCs w:val="24"/>
        </w:rPr>
        <w:t>COMUNIQUESE. -</w:t>
      </w:r>
    </w:p>
    <w:p w:rsidR="007A2155" w:rsidRDefault="007A2155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155" w:rsidRPr="00BC7EB8" w:rsidRDefault="00225CCB" w:rsidP="00BC7EB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4.2 </w:t>
      </w:r>
      <w:r w:rsidR="007A2155" w:rsidRPr="00BC7EB8">
        <w:rPr>
          <w:rFonts w:ascii="Times New Roman" w:hAnsi="Times New Roman" w:cs="Times New Roman"/>
          <w:b/>
          <w:sz w:val="24"/>
          <w:szCs w:val="24"/>
          <w:lang w:val="es-ES_tradnl"/>
        </w:rPr>
        <w:t>Memorando UACI/ME/</w:t>
      </w:r>
      <w:r w:rsidR="007A2155" w:rsidRPr="00BC7EB8">
        <w:rPr>
          <w:rFonts w:ascii="Times New Roman" w:hAnsi="Times New Roman" w:cs="Times New Roman"/>
          <w:b/>
          <w:sz w:val="24"/>
          <w:szCs w:val="24"/>
        </w:rPr>
        <w:t xml:space="preserve">331/2019, </w:t>
      </w:r>
      <w:r w:rsidR="00D57394" w:rsidRPr="00BC7EB8">
        <w:rPr>
          <w:rFonts w:ascii="Times New Roman" w:hAnsi="Times New Roman" w:cs="Times New Roman"/>
          <w:b/>
          <w:sz w:val="24"/>
          <w:szCs w:val="24"/>
          <w:lang w:val="es-ES_tradnl"/>
        </w:rPr>
        <w:t>sobre aprobación de bases de Licitación 08/2019 “</w:t>
      </w:r>
      <w:r w:rsidR="007A2155" w:rsidRPr="00BC7EB8">
        <w:rPr>
          <w:rFonts w:ascii="Times New Roman" w:hAnsi="Times New Roman" w:cs="Times New Roman"/>
          <w:b/>
          <w:sz w:val="24"/>
          <w:szCs w:val="24"/>
        </w:rPr>
        <w:t>ADQUISICIÓN DE MÁQUINAS DE SORTEO, CON BALOTAS O PELOTAS CON SISTEMA DE RECONOCIMIENTO, SEGUNDA CONVOCATORIA”</w:t>
      </w:r>
      <w:r w:rsidR="007A2155" w:rsidRPr="00BC7EB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y nombramiento de la CEO.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A2155" w:rsidRPr="00BC7EB8">
        <w:rPr>
          <w:rFonts w:ascii="Times New Roman" w:hAnsi="Times New Roman" w:cs="Times New Roman"/>
          <w:sz w:val="24"/>
          <w:szCs w:val="24"/>
        </w:rPr>
        <w:t xml:space="preserve">onocido y analizado el punto, habiendo resultado algunas observaciones al contenido de las Bases de Licitación antes referida, con base al Art. 18 de la Ley de Adquisiciones y Contrataciones de la Administración Pública, </w:t>
      </w:r>
      <w:r w:rsidR="007A2155" w:rsidRPr="00BC7EB8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="007A2155" w:rsidRPr="00BC7EB8">
        <w:rPr>
          <w:rFonts w:ascii="Times New Roman" w:hAnsi="Times New Roman" w:cs="Times New Roman"/>
          <w:sz w:val="24"/>
          <w:szCs w:val="24"/>
        </w:rPr>
        <w:t xml:space="preserve"> </w:t>
      </w:r>
      <w:r w:rsidR="00BC7EB8" w:rsidRPr="00BC7EB8">
        <w:rPr>
          <w:rFonts w:ascii="Times New Roman" w:hAnsi="Times New Roman" w:cs="Times New Roman"/>
          <w:sz w:val="24"/>
          <w:szCs w:val="24"/>
        </w:rPr>
        <w:t xml:space="preserve">Girar lineamientos a la Jefe UACI, para que presente nuevamente las Bases de la </w:t>
      </w:r>
      <w:r w:rsidR="007A2155" w:rsidRPr="00BC7EB8">
        <w:rPr>
          <w:rFonts w:ascii="Times New Roman" w:hAnsi="Times New Roman" w:cs="Times New Roman"/>
          <w:sz w:val="24"/>
          <w:szCs w:val="24"/>
        </w:rPr>
        <w:lastRenderedPageBreak/>
        <w:t>LICITACIÓN PÚBLICA No. 08/2019 “ADQUISICIÓN DE MÁQUINAS DE SORTEO, CON BALOTAS O PELOTAS CON SISTEMA DE RECONOCIMIENTO, SEGUNDA CONVOCATORIA”</w:t>
      </w:r>
      <w:r w:rsidR="00BC7EB8" w:rsidRPr="00BC7EB8">
        <w:rPr>
          <w:rFonts w:ascii="Times New Roman" w:hAnsi="Times New Roman" w:cs="Times New Roman"/>
          <w:sz w:val="24"/>
          <w:szCs w:val="24"/>
        </w:rPr>
        <w:t>, incorporando las recomendaciones realizadas por esta Junta, con la propuesta del nombramiento de los miembros de la CEO, para consideración y aprobación</w:t>
      </w:r>
      <w:r w:rsidR="007A2155" w:rsidRPr="00BC7EB8">
        <w:rPr>
          <w:rFonts w:ascii="Times New Roman" w:hAnsi="Times New Roman" w:cs="Times New Roman"/>
          <w:sz w:val="24"/>
          <w:szCs w:val="24"/>
        </w:rPr>
        <w:t xml:space="preserve">. </w:t>
      </w:r>
      <w:r w:rsidR="00C57CC3" w:rsidRPr="00BC7EB8">
        <w:rPr>
          <w:rFonts w:ascii="Times New Roman" w:hAnsi="Times New Roman" w:cs="Times New Roman"/>
          <w:b/>
          <w:sz w:val="24"/>
          <w:szCs w:val="24"/>
        </w:rPr>
        <w:t>COMUNIQUESE. -</w:t>
      </w:r>
    </w:p>
    <w:p w:rsidR="007A2155" w:rsidRPr="00321A30" w:rsidRDefault="007A2155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E3F" w:rsidRDefault="00917E3F" w:rsidP="00AA2A93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</w:t>
      </w:r>
      <w:r w:rsidR="007A2155">
        <w:rPr>
          <w:rFonts w:ascii="Times New Roman" w:eastAsia="Adobe Song Std L" w:hAnsi="Times New Roman" w:cs="Times New Roman"/>
          <w:sz w:val="24"/>
          <w:szCs w:val="24"/>
        </w:rPr>
        <w:t>iete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7A2155">
        <w:rPr>
          <w:rFonts w:ascii="Times New Roman" w:eastAsia="Adobe Song Std L" w:hAnsi="Times New Roman" w:cs="Times New Roman"/>
          <w:sz w:val="24"/>
          <w:szCs w:val="24"/>
        </w:rPr>
        <w:t xml:space="preserve"> con diez minutos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mismo día, la cual, para los efectos legales consiguientes, se firma.</w:t>
      </w:r>
    </w:p>
    <w:p w:rsidR="00917E3F" w:rsidRDefault="00917E3F" w:rsidP="00AA2A9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BC6C17" w:rsidRDefault="00BC6C17" w:rsidP="00BC6C17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BC6C17" w:rsidRDefault="00BC6C17" w:rsidP="00BC6C1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BC6C17" w:rsidRDefault="00BC6C17" w:rsidP="00BC6C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BC6C17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C6" w:rsidRDefault="000542C6">
      <w:pPr>
        <w:spacing w:line="240" w:lineRule="auto"/>
      </w:pPr>
      <w:r>
        <w:separator/>
      </w:r>
    </w:p>
  </w:endnote>
  <w:endnote w:type="continuationSeparator" w:id="0">
    <w:p w:rsidR="000542C6" w:rsidRDefault="00054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4C61EACD" wp14:editId="6379998E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6F04" w:rsidRDefault="00816F0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82721C">
      <w:rPr>
        <w:rFonts w:cs="Arial"/>
        <w:b/>
        <w:bCs/>
        <w:color w:val="1F497D"/>
        <w:sz w:val="16"/>
        <w:szCs w:val="16"/>
        <w:lang w:val="es-SV"/>
      </w:rPr>
      <w:t>72</w:t>
    </w:r>
  </w:p>
  <w:p w:rsidR="00816F04" w:rsidRDefault="0082721C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14/05</w:t>
    </w:r>
    <w:r w:rsidR="00816F04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816F04" w:rsidRDefault="00816F04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28398F5C" wp14:editId="433D77D7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282B4E85" wp14:editId="20700ED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05F75097" wp14:editId="7BDB609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2A152905" wp14:editId="08D3661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0FFEF20" wp14:editId="65855AA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7F33260" wp14:editId="57E05CD3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816F04" w:rsidRDefault="00816F04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816F04" w:rsidRDefault="00816F04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C6" w:rsidRDefault="000542C6">
      <w:pPr>
        <w:spacing w:line="240" w:lineRule="auto"/>
      </w:pPr>
      <w:r>
        <w:separator/>
      </w:r>
    </w:p>
  </w:footnote>
  <w:footnote w:type="continuationSeparator" w:id="0">
    <w:p w:rsidR="000542C6" w:rsidRDefault="00054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816F04" w:rsidRPr="008F7027" w:rsidRDefault="00816F04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571A23E3" wp14:editId="20DF95AE">
              <wp:simplePos x="0" y="0"/>
              <wp:positionH relativeFrom="column">
                <wp:posOffset>3493135</wp:posOffset>
              </wp:positionH>
              <wp:positionV relativeFrom="paragraph">
                <wp:posOffset>-142240</wp:posOffset>
              </wp:positionV>
              <wp:extent cx="2591435" cy="684530"/>
              <wp:effectExtent l="0" t="0" r="0" b="127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91435" cy="6845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BC6C17">
          <w:rPr>
            <w:rFonts w:asciiTheme="minorHAnsi" w:hAnsiTheme="minorHAnsi"/>
            <w:b/>
            <w:bCs/>
            <w:noProof/>
          </w:rPr>
          <w:t>1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BC6C17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816F04" w:rsidRDefault="00816F04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816F04" w:rsidRDefault="00816F04" w:rsidP="003035C8">
    <w:pPr>
      <w:pStyle w:val="Encabezado"/>
    </w:pPr>
  </w:p>
  <w:p w:rsidR="00816F04" w:rsidRDefault="00816F04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150835"/>
    <w:multiLevelType w:val="multilevel"/>
    <w:tmpl w:val="2654A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840B6A"/>
    <w:multiLevelType w:val="multilevel"/>
    <w:tmpl w:val="0BCA80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8" w15:restartNumberingAfterBreak="0">
    <w:nsid w:val="24906DDC"/>
    <w:multiLevelType w:val="hybridMultilevel"/>
    <w:tmpl w:val="44B8AF6C"/>
    <w:lvl w:ilvl="0" w:tplc="A8321BA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DC2"/>
    <w:multiLevelType w:val="hybridMultilevel"/>
    <w:tmpl w:val="20F0F45C"/>
    <w:lvl w:ilvl="0" w:tplc="96523A82">
      <w:start w:val="5"/>
      <w:numFmt w:val="upperRoman"/>
      <w:lvlText w:val="%1."/>
      <w:lvlJc w:val="left"/>
      <w:pPr>
        <w:ind w:left="28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06" w:hanging="360"/>
      </w:pPr>
    </w:lvl>
    <w:lvl w:ilvl="2" w:tplc="440A001B" w:tentative="1">
      <w:start w:val="1"/>
      <w:numFmt w:val="lowerRoman"/>
      <w:lvlText w:val="%3."/>
      <w:lvlJc w:val="right"/>
      <w:pPr>
        <w:ind w:left="3926" w:hanging="180"/>
      </w:pPr>
    </w:lvl>
    <w:lvl w:ilvl="3" w:tplc="440A000F" w:tentative="1">
      <w:start w:val="1"/>
      <w:numFmt w:val="decimal"/>
      <w:lvlText w:val="%4."/>
      <w:lvlJc w:val="left"/>
      <w:pPr>
        <w:ind w:left="4646" w:hanging="360"/>
      </w:pPr>
    </w:lvl>
    <w:lvl w:ilvl="4" w:tplc="440A0019" w:tentative="1">
      <w:start w:val="1"/>
      <w:numFmt w:val="lowerLetter"/>
      <w:lvlText w:val="%5."/>
      <w:lvlJc w:val="left"/>
      <w:pPr>
        <w:ind w:left="5366" w:hanging="360"/>
      </w:pPr>
    </w:lvl>
    <w:lvl w:ilvl="5" w:tplc="440A001B" w:tentative="1">
      <w:start w:val="1"/>
      <w:numFmt w:val="lowerRoman"/>
      <w:lvlText w:val="%6."/>
      <w:lvlJc w:val="right"/>
      <w:pPr>
        <w:ind w:left="6086" w:hanging="180"/>
      </w:pPr>
    </w:lvl>
    <w:lvl w:ilvl="6" w:tplc="440A000F" w:tentative="1">
      <w:start w:val="1"/>
      <w:numFmt w:val="decimal"/>
      <w:lvlText w:val="%7."/>
      <w:lvlJc w:val="left"/>
      <w:pPr>
        <w:ind w:left="6806" w:hanging="360"/>
      </w:pPr>
    </w:lvl>
    <w:lvl w:ilvl="7" w:tplc="440A0019" w:tentative="1">
      <w:start w:val="1"/>
      <w:numFmt w:val="lowerLetter"/>
      <w:lvlText w:val="%8."/>
      <w:lvlJc w:val="left"/>
      <w:pPr>
        <w:ind w:left="7526" w:hanging="360"/>
      </w:pPr>
    </w:lvl>
    <w:lvl w:ilvl="8" w:tplc="440A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0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1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2564D"/>
    <w:multiLevelType w:val="hybridMultilevel"/>
    <w:tmpl w:val="3752CF2A"/>
    <w:lvl w:ilvl="0" w:tplc="5B08C6A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225B6"/>
    <w:multiLevelType w:val="multilevel"/>
    <w:tmpl w:val="FFEE1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BE171A0"/>
    <w:multiLevelType w:val="multilevel"/>
    <w:tmpl w:val="9BCA0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12D2542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F446DCD"/>
    <w:multiLevelType w:val="multilevel"/>
    <w:tmpl w:val="4344EE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1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2" w15:restartNumberingAfterBreak="0">
    <w:nsid w:val="724D494F"/>
    <w:multiLevelType w:val="multilevel"/>
    <w:tmpl w:val="64B03428"/>
    <w:lvl w:ilvl="0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6" w:hanging="1800"/>
      </w:pPr>
      <w:rPr>
        <w:rFonts w:hint="default"/>
      </w:rPr>
    </w:lvl>
  </w:abstractNum>
  <w:abstractNum w:abstractNumId="23" w15:restartNumberingAfterBreak="0">
    <w:nsid w:val="73F84B3F"/>
    <w:multiLevelType w:val="multilevel"/>
    <w:tmpl w:val="3482B5D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E810D9"/>
    <w:multiLevelType w:val="multilevel"/>
    <w:tmpl w:val="28C0A2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A862FDD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7DA1615F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11"/>
  </w:num>
  <w:num w:numId="5">
    <w:abstractNumId w:val="1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1"/>
  </w:num>
  <w:num w:numId="9">
    <w:abstractNumId w:val="20"/>
  </w:num>
  <w:num w:numId="10">
    <w:abstractNumId w:val="24"/>
  </w:num>
  <w:num w:numId="11">
    <w:abstractNumId w:val="7"/>
  </w:num>
  <w:num w:numId="12">
    <w:abstractNumId w:val="1"/>
  </w:num>
  <w:num w:numId="13">
    <w:abstractNumId w:val="12"/>
  </w:num>
  <w:num w:numId="14">
    <w:abstractNumId w:val="13"/>
  </w:num>
  <w:num w:numId="15">
    <w:abstractNumId w:val="28"/>
  </w:num>
  <w:num w:numId="16">
    <w:abstractNumId w:val="4"/>
  </w:num>
  <w:num w:numId="17">
    <w:abstractNumId w:val="16"/>
  </w:num>
  <w:num w:numId="18">
    <w:abstractNumId w:val="26"/>
  </w:num>
  <w:num w:numId="19">
    <w:abstractNumId w:val="19"/>
  </w:num>
  <w:num w:numId="20">
    <w:abstractNumId w:val="22"/>
  </w:num>
  <w:num w:numId="21">
    <w:abstractNumId w:val="18"/>
  </w:num>
  <w:num w:numId="22">
    <w:abstractNumId w:val="27"/>
  </w:num>
  <w:num w:numId="23">
    <w:abstractNumId w:val="2"/>
  </w:num>
  <w:num w:numId="24">
    <w:abstractNumId w:val="8"/>
  </w:num>
  <w:num w:numId="25">
    <w:abstractNumId w:val="14"/>
  </w:num>
  <w:num w:numId="26">
    <w:abstractNumId w:val="9"/>
  </w:num>
  <w:num w:numId="27">
    <w:abstractNumId w:val="15"/>
  </w:num>
  <w:num w:numId="28">
    <w:abstractNumId w:val="25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25A5"/>
    <w:rsid w:val="0002496B"/>
    <w:rsid w:val="00025BA6"/>
    <w:rsid w:val="0002786B"/>
    <w:rsid w:val="00034997"/>
    <w:rsid w:val="00035CA7"/>
    <w:rsid w:val="00041B69"/>
    <w:rsid w:val="00043881"/>
    <w:rsid w:val="00043DA9"/>
    <w:rsid w:val="000542C6"/>
    <w:rsid w:val="00056AAE"/>
    <w:rsid w:val="00056BB9"/>
    <w:rsid w:val="00056EBF"/>
    <w:rsid w:val="00064EBF"/>
    <w:rsid w:val="00065A64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D44"/>
    <w:rsid w:val="000A1259"/>
    <w:rsid w:val="000A6DA1"/>
    <w:rsid w:val="000B1FC2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7404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F96"/>
    <w:rsid w:val="00115DCD"/>
    <w:rsid w:val="00115EC3"/>
    <w:rsid w:val="00117F93"/>
    <w:rsid w:val="00122059"/>
    <w:rsid w:val="001222DB"/>
    <w:rsid w:val="00122658"/>
    <w:rsid w:val="0012367A"/>
    <w:rsid w:val="001250C9"/>
    <w:rsid w:val="00125AB4"/>
    <w:rsid w:val="001262D1"/>
    <w:rsid w:val="00126F3D"/>
    <w:rsid w:val="0013008C"/>
    <w:rsid w:val="00133A90"/>
    <w:rsid w:val="00140E6B"/>
    <w:rsid w:val="00141A81"/>
    <w:rsid w:val="00142633"/>
    <w:rsid w:val="00142909"/>
    <w:rsid w:val="00143AAE"/>
    <w:rsid w:val="001449E8"/>
    <w:rsid w:val="00153DD0"/>
    <w:rsid w:val="00155154"/>
    <w:rsid w:val="00163203"/>
    <w:rsid w:val="00166C69"/>
    <w:rsid w:val="00170CC5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9A1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35C5"/>
    <w:rsid w:val="001E44B6"/>
    <w:rsid w:val="001E62BC"/>
    <w:rsid w:val="001E7466"/>
    <w:rsid w:val="001F0297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5CCB"/>
    <w:rsid w:val="00226272"/>
    <w:rsid w:val="00226B5F"/>
    <w:rsid w:val="00227538"/>
    <w:rsid w:val="00233258"/>
    <w:rsid w:val="00233D14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0AD5"/>
    <w:rsid w:val="00262C6B"/>
    <w:rsid w:val="00262D56"/>
    <w:rsid w:val="002679C0"/>
    <w:rsid w:val="0027415D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115C"/>
    <w:rsid w:val="003035C8"/>
    <w:rsid w:val="003042B4"/>
    <w:rsid w:val="00304E50"/>
    <w:rsid w:val="00312ACD"/>
    <w:rsid w:val="0031734E"/>
    <w:rsid w:val="00321A30"/>
    <w:rsid w:val="003227C9"/>
    <w:rsid w:val="003255E3"/>
    <w:rsid w:val="00325A5F"/>
    <w:rsid w:val="0032613C"/>
    <w:rsid w:val="003261C4"/>
    <w:rsid w:val="0033070D"/>
    <w:rsid w:val="0033094C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83939"/>
    <w:rsid w:val="0039024A"/>
    <w:rsid w:val="00391C21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024B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39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28F0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5FF8"/>
    <w:rsid w:val="0046756C"/>
    <w:rsid w:val="004678A7"/>
    <w:rsid w:val="0047009B"/>
    <w:rsid w:val="004727D1"/>
    <w:rsid w:val="0047542B"/>
    <w:rsid w:val="004769C3"/>
    <w:rsid w:val="0048339B"/>
    <w:rsid w:val="00485861"/>
    <w:rsid w:val="00492E1C"/>
    <w:rsid w:val="00492F4B"/>
    <w:rsid w:val="00495707"/>
    <w:rsid w:val="00495AC9"/>
    <w:rsid w:val="00496B66"/>
    <w:rsid w:val="004A0315"/>
    <w:rsid w:val="004A2E01"/>
    <w:rsid w:val="004A48FE"/>
    <w:rsid w:val="004A6DE3"/>
    <w:rsid w:val="004B5180"/>
    <w:rsid w:val="004B5DF7"/>
    <w:rsid w:val="004C05D6"/>
    <w:rsid w:val="004C098A"/>
    <w:rsid w:val="004C2098"/>
    <w:rsid w:val="004D401C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107B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77D0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74E"/>
    <w:rsid w:val="00541D4F"/>
    <w:rsid w:val="0054308A"/>
    <w:rsid w:val="00543473"/>
    <w:rsid w:val="00545CCC"/>
    <w:rsid w:val="005521A3"/>
    <w:rsid w:val="005526FE"/>
    <w:rsid w:val="00553C0A"/>
    <w:rsid w:val="0055675D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13E6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11EB"/>
    <w:rsid w:val="00602AFE"/>
    <w:rsid w:val="00603315"/>
    <w:rsid w:val="006079B9"/>
    <w:rsid w:val="00610B23"/>
    <w:rsid w:val="00611843"/>
    <w:rsid w:val="006119A7"/>
    <w:rsid w:val="00614248"/>
    <w:rsid w:val="00614E73"/>
    <w:rsid w:val="006208BA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70EB"/>
    <w:rsid w:val="00660B76"/>
    <w:rsid w:val="00662FD5"/>
    <w:rsid w:val="0066762A"/>
    <w:rsid w:val="00672819"/>
    <w:rsid w:val="00672AF3"/>
    <w:rsid w:val="00673D0E"/>
    <w:rsid w:val="00676600"/>
    <w:rsid w:val="00683570"/>
    <w:rsid w:val="00684EC5"/>
    <w:rsid w:val="0068642A"/>
    <w:rsid w:val="0069141E"/>
    <w:rsid w:val="00694ACD"/>
    <w:rsid w:val="00695930"/>
    <w:rsid w:val="006A33A3"/>
    <w:rsid w:val="006A4D8F"/>
    <w:rsid w:val="006A580E"/>
    <w:rsid w:val="006A6EFB"/>
    <w:rsid w:val="006B30B2"/>
    <w:rsid w:val="006B63EF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75EB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A7D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C27"/>
    <w:rsid w:val="00746FC9"/>
    <w:rsid w:val="00751802"/>
    <w:rsid w:val="007536DE"/>
    <w:rsid w:val="00754299"/>
    <w:rsid w:val="00755C53"/>
    <w:rsid w:val="00760A6A"/>
    <w:rsid w:val="00763660"/>
    <w:rsid w:val="0077311C"/>
    <w:rsid w:val="007731AD"/>
    <w:rsid w:val="007759CE"/>
    <w:rsid w:val="00780CFE"/>
    <w:rsid w:val="007833C4"/>
    <w:rsid w:val="00786767"/>
    <w:rsid w:val="00786B64"/>
    <w:rsid w:val="00790E8F"/>
    <w:rsid w:val="00790F50"/>
    <w:rsid w:val="00794865"/>
    <w:rsid w:val="00795C03"/>
    <w:rsid w:val="007A2155"/>
    <w:rsid w:val="007A26DA"/>
    <w:rsid w:val="007A3912"/>
    <w:rsid w:val="007A6EB2"/>
    <w:rsid w:val="007B0040"/>
    <w:rsid w:val="007B0084"/>
    <w:rsid w:val="007B02B6"/>
    <w:rsid w:val="007B084D"/>
    <w:rsid w:val="007B14BA"/>
    <w:rsid w:val="007B266D"/>
    <w:rsid w:val="007B3781"/>
    <w:rsid w:val="007B4CE2"/>
    <w:rsid w:val="007B5F1F"/>
    <w:rsid w:val="007B7E8F"/>
    <w:rsid w:val="007C2D78"/>
    <w:rsid w:val="007C462E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4FB"/>
    <w:rsid w:val="00820EE0"/>
    <w:rsid w:val="0082721C"/>
    <w:rsid w:val="0082741A"/>
    <w:rsid w:val="00827A95"/>
    <w:rsid w:val="0083243D"/>
    <w:rsid w:val="0083260B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07A1"/>
    <w:rsid w:val="008526F0"/>
    <w:rsid w:val="008529E6"/>
    <w:rsid w:val="0085300E"/>
    <w:rsid w:val="00853440"/>
    <w:rsid w:val="008545E6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B2133"/>
    <w:rsid w:val="008B253A"/>
    <w:rsid w:val="008B3407"/>
    <w:rsid w:val="008B4D82"/>
    <w:rsid w:val="008B5446"/>
    <w:rsid w:val="008B6EEC"/>
    <w:rsid w:val="008C0EE0"/>
    <w:rsid w:val="008C1221"/>
    <w:rsid w:val="008C3313"/>
    <w:rsid w:val="008C3974"/>
    <w:rsid w:val="008C4394"/>
    <w:rsid w:val="008C4450"/>
    <w:rsid w:val="008C44E9"/>
    <w:rsid w:val="008C74A2"/>
    <w:rsid w:val="008D0473"/>
    <w:rsid w:val="008E0277"/>
    <w:rsid w:val="008E1579"/>
    <w:rsid w:val="008E2FB8"/>
    <w:rsid w:val="008E355A"/>
    <w:rsid w:val="008E3816"/>
    <w:rsid w:val="008E441C"/>
    <w:rsid w:val="008F2CF3"/>
    <w:rsid w:val="008F322D"/>
    <w:rsid w:val="008F502A"/>
    <w:rsid w:val="008F654F"/>
    <w:rsid w:val="008F6794"/>
    <w:rsid w:val="008F7027"/>
    <w:rsid w:val="00900EAC"/>
    <w:rsid w:val="0090117B"/>
    <w:rsid w:val="0090287D"/>
    <w:rsid w:val="0090313A"/>
    <w:rsid w:val="00903713"/>
    <w:rsid w:val="0090394C"/>
    <w:rsid w:val="00903EC5"/>
    <w:rsid w:val="00905115"/>
    <w:rsid w:val="009062F9"/>
    <w:rsid w:val="00906499"/>
    <w:rsid w:val="009074D2"/>
    <w:rsid w:val="0091041D"/>
    <w:rsid w:val="00911BF0"/>
    <w:rsid w:val="009137B2"/>
    <w:rsid w:val="00915A92"/>
    <w:rsid w:val="009160BD"/>
    <w:rsid w:val="009163FF"/>
    <w:rsid w:val="009171AF"/>
    <w:rsid w:val="00917E3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56AC"/>
    <w:rsid w:val="009F7127"/>
    <w:rsid w:val="009F75D9"/>
    <w:rsid w:val="00A002BF"/>
    <w:rsid w:val="00A01843"/>
    <w:rsid w:val="00A0234C"/>
    <w:rsid w:val="00A04018"/>
    <w:rsid w:val="00A0424F"/>
    <w:rsid w:val="00A04BDC"/>
    <w:rsid w:val="00A0656A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1FDC"/>
    <w:rsid w:val="00A25208"/>
    <w:rsid w:val="00A26D82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77E22"/>
    <w:rsid w:val="00A81729"/>
    <w:rsid w:val="00A875B0"/>
    <w:rsid w:val="00A877B5"/>
    <w:rsid w:val="00AA0639"/>
    <w:rsid w:val="00AA0D94"/>
    <w:rsid w:val="00AA1842"/>
    <w:rsid w:val="00AA191A"/>
    <w:rsid w:val="00AA1B0B"/>
    <w:rsid w:val="00AA2A93"/>
    <w:rsid w:val="00AA5762"/>
    <w:rsid w:val="00AB0DFC"/>
    <w:rsid w:val="00AB0F69"/>
    <w:rsid w:val="00AB15EF"/>
    <w:rsid w:val="00AB192B"/>
    <w:rsid w:val="00AB376A"/>
    <w:rsid w:val="00AB43EB"/>
    <w:rsid w:val="00AB4E29"/>
    <w:rsid w:val="00AB615C"/>
    <w:rsid w:val="00AB7E0F"/>
    <w:rsid w:val="00AC35BD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6725"/>
    <w:rsid w:val="00AE75C4"/>
    <w:rsid w:val="00AE77B7"/>
    <w:rsid w:val="00AF03D7"/>
    <w:rsid w:val="00AF21CE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475C"/>
    <w:rsid w:val="00B27B87"/>
    <w:rsid w:val="00B31095"/>
    <w:rsid w:val="00B3149B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5757"/>
    <w:rsid w:val="00B6750D"/>
    <w:rsid w:val="00B702DB"/>
    <w:rsid w:val="00B70E97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403A"/>
    <w:rsid w:val="00BC28D2"/>
    <w:rsid w:val="00BC6C17"/>
    <w:rsid w:val="00BC7EB8"/>
    <w:rsid w:val="00BD14EB"/>
    <w:rsid w:val="00BD72BA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1012"/>
    <w:rsid w:val="00C220F2"/>
    <w:rsid w:val="00C23182"/>
    <w:rsid w:val="00C231BE"/>
    <w:rsid w:val="00C23B48"/>
    <w:rsid w:val="00C246CF"/>
    <w:rsid w:val="00C2635E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57CC3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798C"/>
    <w:rsid w:val="00C83708"/>
    <w:rsid w:val="00C841F2"/>
    <w:rsid w:val="00C8519E"/>
    <w:rsid w:val="00C863B2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D7CDF"/>
    <w:rsid w:val="00CF0F34"/>
    <w:rsid w:val="00CF174F"/>
    <w:rsid w:val="00CF5503"/>
    <w:rsid w:val="00D002E0"/>
    <w:rsid w:val="00D0047A"/>
    <w:rsid w:val="00D03764"/>
    <w:rsid w:val="00D06BFA"/>
    <w:rsid w:val="00D11028"/>
    <w:rsid w:val="00D117D9"/>
    <w:rsid w:val="00D12FFB"/>
    <w:rsid w:val="00D14242"/>
    <w:rsid w:val="00D14DE0"/>
    <w:rsid w:val="00D15BAC"/>
    <w:rsid w:val="00D207DE"/>
    <w:rsid w:val="00D2595D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394"/>
    <w:rsid w:val="00D577F6"/>
    <w:rsid w:val="00D61202"/>
    <w:rsid w:val="00D62E36"/>
    <w:rsid w:val="00D631AD"/>
    <w:rsid w:val="00D666F7"/>
    <w:rsid w:val="00D674C8"/>
    <w:rsid w:val="00D70239"/>
    <w:rsid w:val="00D72372"/>
    <w:rsid w:val="00D72AA7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74B"/>
    <w:rsid w:val="00DB65EA"/>
    <w:rsid w:val="00DC0B71"/>
    <w:rsid w:val="00DC4C74"/>
    <w:rsid w:val="00DC4C76"/>
    <w:rsid w:val="00DC6D58"/>
    <w:rsid w:val="00DC7DB7"/>
    <w:rsid w:val="00DC7F55"/>
    <w:rsid w:val="00DD15BF"/>
    <w:rsid w:val="00DD1D7C"/>
    <w:rsid w:val="00DD29E7"/>
    <w:rsid w:val="00DD550A"/>
    <w:rsid w:val="00DD6606"/>
    <w:rsid w:val="00DE046E"/>
    <w:rsid w:val="00DE4A65"/>
    <w:rsid w:val="00DE517A"/>
    <w:rsid w:val="00DE76B2"/>
    <w:rsid w:val="00DF3FBD"/>
    <w:rsid w:val="00E0161F"/>
    <w:rsid w:val="00E01D82"/>
    <w:rsid w:val="00E023C8"/>
    <w:rsid w:val="00E07CD1"/>
    <w:rsid w:val="00E10843"/>
    <w:rsid w:val="00E12355"/>
    <w:rsid w:val="00E15729"/>
    <w:rsid w:val="00E15B30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2358"/>
    <w:rsid w:val="00EB59A0"/>
    <w:rsid w:val="00EB6017"/>
    <w:rsid w:val="00EC0C49"/>
    <w:rsid w:val="00EC1DFA"/>
    <w:rsid w:val="00EC22E1"/>
    <w:rsid w:val="00EC241F"/>
    <w:rsid w:val="00EC31FA"/>
    <w:rsid w:val="00EC4B7C"/>
    <w:rsid w:val="00EC69D9"/>
    <w:rsid w:val="00EC6C32"/>
    <w:rsid w:val="00ED1488"/>
    <w:rsid w:val="00ED420A"/>
    <w:rsid w:val="00ED4DCE"/>
    <w:rsid w:val="00ED50BC"/>
    <w:rsid w:val="00ED5815"/>
    <w:rsid w:val="00ED59EF"/>
    <w:rsid w:val="00ED6EE9"/>
    <w:rsid w:val="00EE18CA"/>
    <w:rsid w:val="00EE28BB"/>
    <w:rsid w:val="00EE3B8A"/>
    <w:rsid w:val="00EE776A"/>
    <w:rsid w:val="00EF0293"/>
    <w:rsid w:val="00EF07DE"/>
    <w:rsid w:val="00EF09FC"/>
    <w:rsid w:val="00EF0DB5"/>
    <w:rsid w:val="00F01709"/>
    <w:rsid w:val="00F02E30"/>
    <w:rsid w:val="00F07C0D"/>
    <w:rsid w:val="00F113D0"/>
    <w:rsid w:val="00F13DAC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449E9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0E3C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92C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9EB7226-6A1A-4483-B08D-C1A2C6EA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4F2D-12B3-4971-893C-42D26B24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2019-03-25T18:03:00Z</cp:lastPrinted>
  <dcterms:created xsi:type="dcterms:W3CDTF">2019-10-04T19:32:00Z</dcterms:created>
  <dcterms:modified xsi:type="dcterms:W3CDTF">2019-10-04T19:32:00Z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