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570" w:rsidRPr="00EC7DAA" w:rsidRDefault="007F2570" w:rsidP="007F2570">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EINF- 08/2019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D5010">
        <w:rPr>
          <w:rFonts w:ascii="Arial" w:hAnsi="Arial" w:cs="Arial"/>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San Salvador, a las ocho horas del día veintidós de abril del año dos mil diecinueve.</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B133E9" w:rsidRPr="006D5010" w:rsidRDefault="00B133E9"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r w:rsidRPr="006D5010">
        <w:rPr>
          <w:rFonts w:ascii="Arial" w:hAnsi="Arial" w:cs="Arial"/>
          <w:sz w:val="24"/>
          <w:szCs w:val="24"/>
        </w:rPr>
        <w:t>Vista, analizada y tramitada que ha sido la solicitud de acceso a la información  ingresa a través del correo electrónico el día  ocho de abril de dos mil diecinueve,</w:t>
      </w:r>
      <w:r w:rsidR="00373F8D" w:rsidRPr="006D5010">
        <w:rPr>
          <w:rFonts w:ascii="Arial" w:hAnsi="Arial" w:cs="Arial"/>
          <w:sz w:val="24"/>
          <w:szCs w:val="24"/>
        </w:rPr>
        <w:t xml:space="preserve"> por </w:t>
      </w:r>
      <w:r w:rsidR="00914192">
        <w:rPr>
          <w:rFonts w:ascii="Arial" w:hAnsi="Arial" w:cs="Arial"/>
          <w:b/>
          <w:sz w:val="24"/>
          <w:szCs w:val="24"/>
        </w:rPr>
        <w:t>________________________________</w:t>
      </w:r>
      <w:r w:rsidR="00373F8D" w:rsidRPr="006D5010">
        <w:rPr>
          <w:rFonts w:ascii="Arial" w:hAnsi="Arial" w:cs="Arial"/>
          <w:b/>
          <w:sz w:val="24"/>
          <w:szCs w:val="24"/>
        </w:rPr>
        <w:t>,</w:t>
      </w:r>
      <w:r w:rsidRPr="006D5010">
        <w:rPr>
          <w:rFonts w:ascii="Arial" w:hAnsi="Arial" w:cs="Arial"/>
          <w:sz w:val="24"/>
          <w:szCs w:val="24"/>
        </w:rPr>
        <w:t xml:space="preserve"> en la que requiriere la siguiente información:</w:t>
      </w:r>
      <w:r w:rsidR="00373F8D" w:rsidRPr="006D5010">
        <w:rPr>
          <w:rFonts w:ascii="Arial" w:hAnsi="Arial" w:cs="Arial"/>
          <w:sz w:val="24"/>
          <w:szCs w:val="24"/>
        </w:rPr>
        <w:t xml:space="preserve"> “” </w:t>
      </w:r>
      <w:r w:rsidRPr="006D5010">
        <w:rPr>
          <w:rFonts w:ascii="Arial" w:hAnsi="Arial" w:cs="Arial"/>
          <w:i/>
          <w:sz w:val="24"/>
          <w:szCs w:val="24"/>
        </w:rPr>
        <w:t>Necesito saber exactamente cuánto fue lo que gasto de publicidad con la agencia Lemusimun</w:t>
      </w:r>
      <w:r w:rsidR="00373F8D" w:rsidRPr="006D5010">
        <w:rPr>
          <w:rFonts w:ascii="Arial" w:hAnsi="Arial" w:cs="Arial"/>
          <w:i/>
          <w:sz w:val="24"/>
          <w:szCs w:val="24"/>
        </w:rPr>
        <w:t xml:space="preserve"> con relación al contrato 2018, </w:t>
      </w:r>
      <w:r w:rsidRPr="006D5010">
        <w:rPr>
          <w:rFonts w:ascii="Arial" w:hAnsi="Arial" w:cs="Arial"/>
          <w:i/>
          <w:sz w:val="24"/>
          <w:szCs w:val="24"/>
        </w:rPr>
        <w:t>Un detalle de la facturación mensual, adicionalmente cuanto se lleva gastado en publicidad con la agencia Lemusimun al 4 de abril de 2019 con la relación a la prórroga del contrato la cual inicio en enero 2019</w:t>
      </w:r>
      <w:r w:rsidR="00373F8D" w:rsidRPr="006D5010">
        <w:rPr>
          <w:rFonts w:ascii="Arial" w:hAnsi="Arial" w:cs="Arial"/>
          <w:b/>
          <w:i/>
          <w:sz w:val="24"/>
          <w:szCs w:val="24"/>
        </w:rPr>
        <w:t>””.</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Que de conformidad a los literales c), d), i) y j) del Art. 50 de la LAIP, es responsabilidad del Oficial de Información, realizar los trámites internos a fin de ubicar la información del solicitante, por lo que habiéndose admitido al solicitud, se gestionó con la Unidad Administrativa correspondientes de la LNB, a través de</w:t>
      </w:r>
      <w:r>
        <w:rPr>
          <w:rFonts w:ascii="Arial" w:hAnsi="Arial" w:cs="Arial"/>
          <w:sz w:val="24"/>
          <w:szCs w:val="24"/>
        </w:rPr>
        <w:t>l</w:t>
      </w:r>
      <w:r w:rsidRPr="006D5010">
        <w:rPr>
          <w:rFonts w:ascii="Arial" w:hAnsi="Arial" w:cs="Arial"/>
          <w:sz w:val="24"/>
          <w:szCs w:val="24"/>
        </w:rPr>
        <w:t xml:space="preserve"> Memorándum con referencia</w:t>
      </w:r>
      <w:r>
        <w:rPr>
          <w:rFonts w:ascii="Arial" w:hAnsi="Arial" w:cs="Arial"/>
          <w:sz w:val="24"/>
          <w:szCs w:val="24"/>
        </w:rPr>
        <w:t xml:space="preserve"> </w:t>
      </w:r>
      <w:r w:rsidRPr="006D5010">
        <w:rPr>
          <w:rFonts w:ascii="Arial" w:hAnsi="Arial" w:cs="Arial"/>
          <w:sz w:val="24"/>
          <w:szCs w:val="24"/>
        </w:rPr>
        <w:t>UAIP</w:t>
      </w:r>
      <w:r>
        <w:rPr>
          <w:rFonts w:ascii="Arial" w:hAnsi="Arial" w:cs="Arial"/>
          <w:sz w:val="24"/>
          <w:szCs w:val="24"/>
        </w:rPr>
        <w:t>.ME.026/2019</w:t>
      </w:r>
      <w:r w:rsidRPr="006D5010">
        <w:rPr>
          <w:rFonts w:ascii="Arial" w:hAnsi="Arial" w:cs="Arial"/>
          <w:sz w:val="24"/>
          <w:szCs w:val="24"/>
        </w:rPr>
        <w:t xml:space="preserve">, de fecha </w:t>
      </w:r>
      <w:r>
        <w:rPr>
          <w:rFonts w:ascii="Arial" w:hAnsi="Arial" w:cs="Arial"/>
          <w:sz w:val="24"/>
          <w:szCs w:val="24"/>
        </w:rPr>
        <w:t>nueve</w:t>
      </w:r>
      <w:r w:rsidRPr="006D5010">
        <w:rPr>
          <w:rFonts w:ascii="Arial" w:hAnsi="Arial" w:cs="Arial"/>
          <w:sz w:val="24"/>
          <w:szCs w:val="24"/>
        </w:rPr>
        <w:t xml:space="preserve"> de </w:t>
      </w:r>
      <w:r>
        <w:rPr>
          <w:rFonts w:ascii="Arial" w:hAnsi="Arial" w:cs="Arial"/>
          <w:sz w:val="24"/>
          <w:szCs w:val="24"/>
        </w:rPr>
        <w:t>abril de los corrientes</w:t>
      </w:r>
      <w:r w:rsidRPr="006D5010">
        <w:rPr>
          <w:rFonts w:ascii="Arial" w:hAnsi="Arial" w:cs="Arial"/>
          <w:sz w:val="24"/>
          <w:szCs w:val="24"/>
        </w:rPr>
        <w:t xml:space="preserve">, quedando establecida la fecha para la entrega de la </w:t>
      </w:r>
      <w:r w:rsidRPr="006F5E78">
        <w:rPr>
          <w:rFonts w:ascii="Arial" w:hAnsi="Arial" w:cs="Arial"/>
          <w:sz w:val="24"/>
          <w:szCs w:val="24"/>
        </w:rPr>
        <w:t>documentación solicitada por parte de la unidad administrativa, el día lunes 15 de abril</w:t>
      </w:r>
      <w:r w:rsidRPr="006D5010">
        <w:rPr>
          <w:rFonts w:ascii="Arial" w:hAnsi="Arial" w:cs="Arial"/>
          <w:sz w:val="24"/>
          <w:szCs w:val="24"/>
        </w:rPr>
        <w:t xml:space="preserve"> de 201</w:t>
      </w:r>
      <w:r>
        <w:rPr>
          <w:rFonts w:ascii="Arial" w:hAnsi="Arial" w:cs="Arial"/>
          <w:sz w:val="24"/>
          <w:szCs w:val="24"/>
        </w:rPr>
        <w:t>9.</w:t>
      </w:r>
    </w:p>
    <w:p w:rsidR="006D5010" w:rsidRPr="006D5010" w:rsidRDefault="006D5010" w:rsidP="006D5010">
      <w:pPr>
        <w:spacing w:line="240" w:lineRule="auto"/>
        <w:contextualSpacing/>
        <w:jc w:val="both"/>
        <w:rPr>
          <w:rFonts w:ascii="Arial" w:hAnsi="Arial" w:cs="Arial"/>
          <w:w w:val="102"/>
          <w:sz w:val="24"/>
          <w:szCs w:val="24"/>
        </w:rPr>
      </w:pPr>
    </w:p>
    <w:p w:rsidR="0056178B" w:rsidRPr="006F5E78" w:rsidRDefault="006D5010" w:rsidP="006D5010">
      <w:pPr>
        <w:pStyle w:val="Prrafodelista"/>
        <w:numPr>
          <w:ilvl w:val="0"/>
          <w:numId w:val="18"/>
        </w:numPr>
        <w:spacing w:after="0" w:line="240" w:lineRule="auto"/>
        <w:jc w:val="both"/>
        <w:rPr>
          <w:rFonts w:ascii="Arial" w:hAnsi="Arial" w:cs="Arial"/>
          <w:sz w:val="24"/>
          <w:szCs w:val="24"/>
        </w:rPr>
      </w:pPr>
      <w:r w:rsidRPr="006F5E78">
        <w:rPr>
          <w:rFonts w:ascii="Arial" w:hAnsi="Arial" w:cs="Arial"/>
          <w:sz w:val="24"/>
          <w:szCs w:val="24"/>
        </w:rPr>
        <w:t xml:space="preserve">Que a través de Memorándum GC/DMPC/68/2019 de fecha 10 de abril de 2019, la Unidad de Mercadeo, Publicidad y Comunicaciones, </w:t>
      </w:r>
      <w:r w:rsidRPr="006F5E78">
        <w:rPr>
          <w:rFonts w:ascii="Arial" w:hAnsi="Arial" w:cs="Arial"/>
          <w:sz w:val="24"/>
          <w:szCs w:val="24"/>
        </w:rPr>
        <w:lastRenderedPageBreak/>
        <w:t xml:space="preserve">respondió que lo gastado en publicidad con la </w:t>
      </w:r>
      <w:r w:rsidR="006F5E78" w:rsidRPr="006F5E78">
        <w:rPr>
          <w:rFonts w:ascii="Arial" w:hAnsi="Arial" w:cs="Arial"/>
          <w:sz w:val="24"/>
          <w:szCs w:val="24"/>
        </w:rPr>
        <w:t xml:space="preserve">Agencia Lemusimun es: </w:t>
      </w:r>
      <w:r w:rsidR="006F5E78" w:rsidRPr="006F5E78">
        <w:rPr>
          <w:rFonts w:ascii="Arial" w:hAnsi="Arial" w:cs="Arial"/>
          <w:b/>
          <w:sz w:val="24"/>
          <w:szCs w:val="24"/>
        </w:rPr>
        <w:t>a)</w:t>
      </w:r>
      <w:r w:rsidR="006F5E78" w:rsidRPr="006F5E78">
        <w:rPr>
          <w:rFonts w:ascii="Arial" w:hAnsi="Arial" w:cs="Arial"/>
          <w:sz w:val="24"/>
          <w:szCs w:val="24"/>
        </w:rPr>
        <w:t xml:space="preserve"> </w:t>
      </w:r>
      <w:r w:rsidR="006F5E78" w:rsidRPr="006F5E78">
        <w:rPr>
          <w:rFonts w:ascii="Arial" w:hAnsi="Arial" w:cs="Arial"/>
          <w:b/>
          <w:sz w:val="24"/>
          <w:szCs w:val="24"/>
        </w:rPr>
        <w:t>Periodo 2018 (Mayo-Diciembre):</w:t>
      </w:r>
      <w:r w:rsidR="006F5E78" w:rsidRPr="006F5E78">
        <w:rPr>
          <w:rFonts w:ascii="Arial" w:hAnsi="Arial" w:cs="Arial"/>
          <w:sz w:val="24"/>
          <w:szCs w:val="24"/>
        </w:rPr>
        <w:t xml:space="preserve"> U</w:t>
      </w:r>
      <w:r w:rsidRPr="006F5E78">
        <w:rPr>
          <w:rFonts w:ascii="Arial" w:hAnsi="Arial" w:cs="Arial"/>
          <w:sz w:val="24"/>
          <w:szCs w:val="24"/>
        </w:rPr>
        <w:t>n total de SEISCIENTOS CUARENTA MIL  CUATROCIENTOS DOCE DOLARES CON CINCUENTA Y DOS CENTAVOS DE DÓLAR (US$ 640,412.52)</w:t>
      </w:r>
      <w:r w:rsidR="006F5E78" w:rsidRPr="006F5E78">
        <w:rPr>
          <w:rFonts w:ascii="Arial" w:hAnsi="Arial" w:cs="Arial"/>
          <w:sz w:val="24"/>
          <w:szCs w:val="24"/>
        </w:rPr>
        <w:t xml:space="preserve">; y </w:t>
      </w:r>
      <w:r w:rsidR="006F5E78" w:rsidRPr="006F5E78">
        <w:rPr>
          <w:rFonts w:ascii="Arial" w:hAnsi="Arial" w:cs="Arial"/>
          <w:b/>
          <w:sz w:val="24"/>
          <w:szCs w:val="24"/>
        </w:rPr>
        <w:t xml:space="preserve">b) Periodo 2019 (Enero- Marzo): </w:t>
      </w:r>
      <w:r w:rsidRPr="006F5E78">
        <w:rPr>
          <w:rFonts w:ascii="Arial" w:hAnsi="Arial" w:cs="Arial"/>
          <w:b/>
          <w:sz w:val="24"/>
          <w:szCs w:val="24"/>
        </w:rPr>
        <w:t xml:space="preserve"> </w:t>
      </w:r>
      <w:r w:rsidR="006F5E78">
        <w:rPr>
          <w:rFonts w:ascii="Arial" w:hAnsi="Arial" w:cs="Arial"/>
          <w:sz w:val="24"/>
          <w:szCs w:val="24"/>
        </w:rPr>
        <w:t xml:space="preserve">Un total de DOSCIENTOS CINCUENTA Y OCHO MIL QUINIENTOS NOVENTA Y NUEVE DOLARES CON DIECISIETE CENTAVOS DE DÓLAR (US$ </w:t>
      </w:r>
      <w:r w:rsidR="00E168A9">
        <w:rPr>
          <w:rFonts w:ascii="Arial" w:hAnsi="Arial" w:cs="Arial"/>
          <w:sz w:val="24"/>
          <w:szCs w:val="24"/>
        </w:rPr>
        <w:t>258,</w:t>
      </w:r>
      <w:r w:rsidR="006F5E78">
        <w:rPr>
          <w:rFonts w:ascii="Arial" w:hAnsi="Arial" w:cs="Arial"/>
          <w:sz w:val="24"/>
          <w:szCs w:val="24"/>
        </w:rPr>
        <w:t xml:space="preserve">599.17), en relación al detalle de facturación mensual </w:t>
      </w:r>
      <w:r w:rsidR="00E168A9">
        <w:rPr>
          <w:rFonts w:ascii="Arial" w:hAnsi="Arial" w:cs="Arial"/>
          <w:sz w:val="24"/>
          <w:szCs w:val="24"/>
        </w:rPr>
        <w:t>requerido,</w:t>
      </w:r>
      <w:r w:rsidR="006F5E78">
        <w:rPr>
          <w:rFonts w:ascii="Arial" w:hAnsi="Arial" w:cs="Arial"/>
          <w:sz w:val="24"/>
          <w:szCs w:val="24"/>
        </w:rPr>
        <w:t xml:space="preserve"> </w:t>
      </w:r>
      <w:r w:rsidR="00E168A9">
        <w:rPr>
          <w:rFonts w:ascii="Arial" w:hAnsi="Arial" w:cs="Arial"/>
          <w:sz w:val="24"/>
          <w:szCs w:val="24"/>
        </w:rPr>
        <w:t>este se</w:t>
      </w:r>
      <w:r w:rsidR="006F5E78">
        <w:rPr>
          <w:rFonts w:ascii="Arial" w:hAnsi="Arial" w:cs="Arial"/>
          <w:sz w:val="24"/>
          <w:szCs w:val="24"/>
        </w:rPr>
        <w:t xml:space="preserve"> encuentra en las respuestas proporcionadas por la unidad administrativa.</w:t>
      </w:r>
    </w:p>
    <w:p w:rsidR="006F5E78" w:rsidRDefault="006F5E78" w:rsidP="006D5010">
      <w:pPr>
        <w:spacing w:line="240" w:lineRule="auto"/>
        <w:contextualSpacing/>
        <w:jc w:val="both"/>
        <w:rPr>
          <w:rFonts w:ascii="Arial" w:hAnsi="Arial" w:cs="Arial"/>
          <w:w w:val="102"/>
          <w:sz w:val="24"/>
          <w:szCs w:val="24"/>
        </w:rPr>
      </w:pPr>
    </w:p>
    <w:p w:rsidR="006D5010" w:rsidRDefault="006D5010" w:rsidP="00E168A9">
      <w:pPr>
        <w:spacing w:line="240" w:lineRule="auto"/>
        <w:contextualSpacing/>
        <w:jc w:val="both"/>
        <w:rPr>
          <w:rFonts w:ascii="Arial" w:hAnsi="Arial" w:cs="Arial"/>
          <w:spacing w:val="2"/>
          <w:sz w:val="24"/>
          <w:szCs w:val="24"/>
        </w:rPr>
      </w:pPr>
      <w:r w:rsidRPr="006D5010">
        <w:rPr>
          <w:rFonts w:ascii="Arial" w:hAnsi="Arial" w:cs="Arial"/>
          <w:w w:val="102"/>
          <w:sz w:val="24"/>
          <w:szCs w:val="24"/>
        </w:rPr>
        <w:t xml:space="preserve">Por lo anterior, con base al Art, 18 de la Cn, en relación con los Artículos 65, 66, 70, 72 literal c) de la Ley de Acceso a la Información Pública, en relación con los Artículos 55 literal c), 56 literal d) y 57 del Reglamento de dicha Ley, esta oficina </w:t>
      </w:r>
      <w:r w:rsidRPr="006F5E78">
        <w:rPr>
          <w:rFonts w:ascii="Arial" w:hAnsi="Arial" w:cs="Arial"/>
          <w:b/>
          <w:w w:val="102"/>
          <w:sz w:val="24"/>
          <w:szCs w:val="24"/>
        </w:rPr>
        <w:t>RESUELVE:</w:t>
      </w:r>
    </w:p>
    <w:p w:rsidR="00E168A9" w:rsidRPr="006D5010" w:rsidRDefault="00E168A9" w:rsidP="006D5010">
      <w:pPr>
        <w:widowControl w:val="0"/>
        <w:autoSpaceDE w:val="0"/>
        <w:autoSpaceDN w:val="0"/>
        <w:adjustRightInd w:val="0"/>
        <w:spacing w:line="240" w:lineRule="auto"/>
        <w:contextualSpacing/>
        <w:rPr>
          <w:rFonts w:ascii="Arial" w:hAnsi="Arial" w:cs="Arial"/>
          <w:spacing w:val="2"/>
          <w:sz w:val="24"/>
          <w:szCs w:val="24"/>
        </w:rPr>
      </w:pPr>
    </w:p>
    <w:p w:rsidR="006D5010" w:rsidRPr="00E168A9" w:rsidRDefault="006D5010" w:rsidP="00E168A9">
      <w:pPr>
        <w:spacing w:after="0" w:line="240" w:lineRule="auto"/>
        <w:jc w:val="both"/>
        <w:rPr>
          <w:rFonts w:ascii="Arial" w:hAnsi="Arial" w:cs="Arial"/>
          <w:sz w:val="24"/>
          <w:szCs w:val="24"/>
        </w:rPr>
      </w:pPr>
      <w:r w:rsidRPr="00E168A9">
        <w:rPr>
          <w:rFonts w:ascii="Arial" w:hAnsi="Arial" w:cs="Arial"/>
          <w:b/>
          <w:sz w:val="24"/>
          <w:szCs w:val="24"/>
        </w:rPr>
        <w:t>CONCEDASE</w:t>
      </w:r>
      <w:r w:rsidRPr="00E168A9">
        <w:rPr>
          <w:rFonts w:ascii="Arial" w:hAnsi="Arial" w:cs="Arial"/>
          <w:sz w:val="24"/>
          <w:szCs w:val="24"/>
        </w:rPr>
        <w:t xml:space="preserve"> acceso a la información pública solicitada por </w:t>
      </w:r>
      <w:r w:rsidR="00680239">
        <w:rPr>
          <w:rFonts w:ascii="Arial" w:hAnsi="Arial" w:cs="Arial"/>
          <w:b/>
          <w:sz w:val="24"/>
          <w:szCs w:val="24"/>
        </w:rPr>
        <w:t>_______________________</w:t>
      </w:r>
      <w:r w:rsidRPr="00E168A9">
        <w:rPr>
          <w:rFonts w:ascii="Arial" w:hAnsi="Arial" w:cs="Arial"/>
          <w:sz w:val="24"/>
          <w:szCs w:val="24"/>
        </w:rPr>
        <w:t xml:space="preserve">, mediante la entrega de esta Resolución, la cual contiene las respuestas proporcionadas por la </w:t>
      </w:r>
      <w:r w:rsidR="006F5E78" w:rsidRPr="00E168A9">
        <w:rPr>
          <w:rFonts w:ascii="Arial" w:hAnsi="Arial" w:cs="Arial"/>
          <w:sz w:val="24"/>
          <w:szCs w:val="24"/>
        </w:rPr>
        <w:t>Unidad de Mercadeo, Publicidad y Comunicaciones</w:t>
      </w:r>
      <w:r w:rsidRPr="00E168A9">
        <w:rPr>
          <w:rFonts w:ascii="Arial" w:hAnsi="Arial" w:cs="Arial"/>
          <w:sz w:val="24"/>
          <w:szCs w:val="24"/>
        </w:rPr>
        <w:t xml:space="preserve">, relativas a la solicitud de información requerida, la cual se entregara al Solicitante </w:t>
      </w:r>
      <w:r w:rsidR="006F5E78" w:rsidRPr="00E168A9">
        <w:rPr>
          <w:rFonts w:ascii="Arial" w:hAnsi="Arial" w:cs="Arial"/>
          <w:sz w:val="24"/>
          <w:szCs w:val="24"/>
        </w:rPr>
        <w:t>a través de correo electrónico.</w:t>
      </w:r>
    </w:p>
    <w:p w:rsidR="00E168A9" w:rsidRPr="00E168A9" w:rsidRDefault="00E168A9" w:rsidP="00E168A9">
      <w:pPr>
        <w:spacing w:after="0" w:line="240" w:lineRule="auto"/>
        <w:jc w:val="both"/>
        <w:rPr>
          <w:rFonts w:ascii="Arial" w:hAnsi="Arial" w:cs="Arial"/>
          <w:b/>
          <w:sz w:val="24"/>
          <w:szCs w:val="24"/>
        </w:rPr>
      </w:pPr>
      <w:r w:rsidRPr="00E168A9">
        <w:rPr>
          <w:rFonts w:ascii="Arial" w:hAnsi="Arial" w:cs="Arial"/>
          <w:b/>
          <w:sz w:val="24"/>
          <w:szCs w:val="24"/>
        </w:rPr>
        <w:t>NOTIFIQUESE.-</w:t>
      </w:r>
    </w:p>
    <w:p w:rsidR="006D5010" w:rsidRP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7F2570" w:rsidRPr="00356DCD" w:rsidRDefault="007F2570" w:rsidP="007F2570">
      <w:pPr>
        <w:pStyle w:val="Prrafodelista"/>
        <w:ind w:left="0"/>
        <w:jc w:val="both"/>
        <w:rPr>
          <w:rFonts w:ascii="Arial" w:hAnsi="Arial" w:cs="Arial"/>
          <w:b/>
          <w:color w:val="FF0000"/>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E168A9" w:rsidRDefault="00E168A9" w:rsidP="00E168A9">
      <w:pPr>
        <w:widowControl w:val="0"/>
        <w:autoSpaceDE w:val="0"/>
        <w:autoSpaceDN w:val="0"/>
        <w:adjustRightInd w:val="0"/>
        <w:spacing w:after="0" w:line="240" w:lineRule="auto"/>
        <w:contextualSpacing/>
      </w:pPr>
    </w:p>
    <w:p w:rsidR="007F2570" w:rsidRDefault="007F2570" w:rsidP="00E168A9">
      <w:pPr>
        <w:widowControl w:val="0"/>
        <w:autoSpaceDE w:val="0"/>
        <w:autoSpaceDN w:val="0"/>
        <w:adjustRightInd w:val="0"/>
        <w:spacing w:after="0" w:line="240" w:lineRule="auto"/>
        <w:contextualSpacing/>
      </w:pPr>
    </w:p>
    <w:p w:rsidR="007F2570" w:rsidRDefault="007F2570" w:rsidP="00E168A9">
      <w:pPr>
        <w:widowControl w:val="0"/>
        <w:autoSpaceDE w:val="0"/>
        <w:autoSpaceDN w:val="0"/>
        <w:adjustRightInd w:val="0"/>
        <w:spacing w:after="0" w:line="240" w:lineRule="auto"/>
        <w:contextualSpacing/>
      </w:pPr>
    </w:p>
    <w:p w:rsidR="007F2570" w:rsidRDefault="007F2570" w:rsidP="00E168A9">
      <w:pPr>
        <w:widowControl w:val="0"/>
        <w:autoSpaceDE w:val="0"/>
        <w:autoSpaceDN w:val="0"/>
        <w:adjustRightInd w:val="0"/>
        <w:spacing w:after="0" w:line="240" w:lineRule="auto"/>
        <w:contextualSpacing/>
      </w:pPr>
    </w:p>
    <w:p w:rsidR="00E168A9" w:rsidRDefault="00E168A9" w:rsidP="00E168A9">
      <w:pPr>
        <w:widowControl w:val="0"/>
        <w:autoSpaceDE w:val="0"/>
        <w:autoSpaceDN w:val="0"/>
        <w:adjustRightInd w:val="0"/>
        <w:spacing w:after="0" w:line="240" w:lineRule="auto"/>
        <w:contextualSpacing/>
        <w:rPr>
          <w:rFonts w:ascii="Arial" w:hAnsi="Arial" w:cs="Arial"/>
          <w:b/>
          <w:w w:val="102"/>
          <w:sz w:val="24"/>
          <w:szCs w:val="24"/>
        </w:rPr>
      </w:pPr>
      <w:r w:rsidRPr="00E168A9">
        <w:t>JPeña</w:t>
      </w:r>
    </w:p>
    <w:sectPr w:rsidR="00E168A9" w:rsidSect="006F5E78">
      <w:headerReference w:type="default" r:id="rId7"/>
      <w:footerReference w:type="even" r:id="rId8"/>
      <w:footerReference w:type="default" r:id="rId9"/>
      <w:pgSz w:w="12240" w:h="15840" w:code="1"/>
      <w:pgMar w:top="1418"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972" w:rsidRDefault="00322972" w:rsidP="00F425A5">
      <w:pPr>
        <w:spacing w:after="0" w:line="240" w:lineRule="auto"/>
      </w:pPr>
      <w:r>
        <w:separator/>
      </w:r>
    </w:p>
  </w:endnote>
  <w:endnote w:type="continuationSeparator" w:id="1">
    <w:p w:rsidR="00322972" w:rsidRDefault="00322972" w:rsidP="00F4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2344"/>
      <w:docPartObj>
        <w:docPartGallery w:val="Page Numbers (Bottom of Page)"/>
        <w:docPartUnique/>
      </w:docPartObj>
    </w:sdtPr>
    <w:sdtContent>
      <w:sdt>
        <w:sdtPr>
          <w:id w:val="216747587"/>
          <w:docPartObj>
            <w:docPartGallery w:val="Page Numbers (Top of Page)"/>
            <w:docPartUnique/>
          </w:docPartObj>
        </w:sdtPr>
        <w:sdtContent>
          <w:p w:rsidR="006F5E78" w:rsidRDefault="006F5E78">
            <w:pPr>
              <w:pStyle w:val="Piedepgina"/>
              <w:jc w:val="right"/>
            </w:pPr>
            <w:r>
              <w:t xml:space="preserve">Página </w:t>
            </w:r>
            <w:r w:rsidR="00885439">
              <w:rPr>
                <w:b/>
                <w:sz w:val="24"/>
                <w:szCs w:val="24"/>
              </w:rPr>
              <w:fldChar w:fldCharType="begin"/>
            </w:r>
            <w:r>
              <w:rPr>
                <w:b/>
              </w:rPr>
              <w:instrText>PAGE</w:instrText>
            </w:r>
            <w:r w:rsidR="00885439">
              <w:rPr>
                <w:b/>
                <w:sz w:val="24"/>
                <w:szCs w:val="24"/>
              </w:rPr>
              <w:fldChar w:fldCharType="separate"/>
            </w:r>
            <w:r w:rsidR="007F2570">
              <w:rPr>
                <w:b/>
                <w:noProof/>
              </w:rPr>
              <w:t>2</w:t>
            </w:r>
            <w:r w:rsidR="00885439">
              <w:rPr>
                <w:b/>
                <w:sz w:val="24"/>
                <w:szCs w:val="24"/>
              </w:rPr>
              <w:fldChar w:fldCharType="end"/>
            </w:r>
            <w:r>
              <w:t xml:space="preserve"> de </w:t>
            </w:r>
            <w:r w:rsidR="00885439">
              <w:rPr>
                <w:b/>
                <w:sz w:val="24"/>
                <w:szCs w:val="24"/>
              </w:rPr>
              <w:fldChar w:fldCharType="begin"/>
            </w:r>
            <w:r>
              <w:rPr>
                <w:b/>
              </w:rPr>
              <w:instrText>NUMPAGES</w:instrText>
            </w:r>
            <w:r w:rsidR="00885439">
              <w:rPr>
                <w:b/>
                <w:sz w:val="24"/>
                <w:szCs w:val="24"/>
              </w:rPr>
              <w:fldChar w:fldCharType="separate"/>
            </w:r>
            <w:r w:rsidR="007F2570">
              <w:rPr>
                <w:b/>
                <w:noProof/>
              </w:rPr>
              <w:t>2</w:t>
            </w:r>
            <w:r w:rsidR="00885439">
              <w:rPr>
                <w:b/>
                <w:sz w:val="24"/>
                <w:szCs w:val="24"/>
              </w:rPr>
              <w:fldChar w:fldCharType="end"/>
            </w:r>
          </w:p>
        </w:sdtContent>
      </w:sdt>
    </w:sdtContent>
  </w:sdt>
  <w:p w:rsidR="006F5E78" w:rsidRDefault="006F5E7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B38" w:rsidRPr="00E168A9" w:rsidRDefault="00E168A9"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w:t>
    </w:r>
    <w:r w:rsidR="006F5E78" w:rsidRPr="00E168A9">
      <w:t xml:space="preserve">      </w:t>
    </w:r>
    <w:r w:rsidRPr="00E168A9">
      <w:t xml:space="preserve">         </w:t>
    </w:r>
    <w:r w:rsidR="006F5E78" w:rsidRPr="00E168A9">
      <w:t>Página 1</w:t>
    </w:r>
    <w:r w:rsidRPr="00E168A9">
      <w:t xml:space="preserve"> de </w:t>
    </w:r>
    <w:r w:rsidR="006F5E78" w:rsidRPr="00E168A9">
      <w:t>2</w:t>
    </w:r>
    <w:r w:rsidR="00C93B38" w:rsidRPr="00E168A9">
      <w:tab/>
    </w:r>
  </w:p>
  <w:p w:rsidR="00C93B38" w:rsidRPr="00C93B38" w:rsidRDefault="00C93B38"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C93B38" w:rsidRPr="00C93B38" w:rsidRDefault="00C93B38"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C93B38" w:rsidRPr="00C93B38" w:rsidRDefault="00C93B38" w:rsidP="00C93B38">
    <w:pPr>
      <w:tabs>
        <w:tab w:val="center" w:pos="4419"/>
        <w:tab w:val="right" w:pos="8838"/>
      </w:tabs>
      <w:spacing w:after="0"/>
      <w:jc w:val="right"/>
      <w:rPr>
        <w:rFonts w:ascii="Arial" w:eastAsia="Calibri" w:hAnsi="Arial" w:cs="Arial"/>
        <w:sz w:val="16"/>
        <w:szCs w:val="16"/>
        <w:lang w:eastAsia="en-US"/>
      </w:rPr>
    </w:pPr>
  </w:p>
  <w:p w:rsidR="00C93B38" w:rsidRDefault="00C93B38"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C93B38" w:rsidRPr="00C93B38" w:rsidRDefault="00C93B38"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C93B38" w:rsidRPr="00C93B38" w:rsidRDefault="00C93B38"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F80354" w:rsidRPr="00C93B38" w:rsidRDefault="00F80354" w:rsidP="00C93B38">
    <w:pPr>
      <w:pStyle w:val="Piedepgina"/>
      <w:tabs>
        <w:tab w:val="left" w:pos="3735"/>
      </w:tabs>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972" w:rsidRDefault="00322972" w:rsidP="00F425A5">
      <w:pPr>
        <w:spacing w:after="0" w:line="240" w:lineRule="auto"/>
      </w:pPr>
      <w:r>
        <w:separator/>
      </w:r>
    </w:p>
  </w:footnote>
  <w:footnote w:type="continuationSeparator" w:id="1">
    <w:p w:rsidR="00322972" w:rsidRDefault="00322972" w:rsidP="00F4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54" w:rsidRDefault="00754236">
    <w:pPr>
      <w:pStyle w:val="Encabezado"/>
    </w:pPr>
    <w:r>
      <w:rPr>
        <w:noProof/>
        <w:lang w:val="es-ES" w:eastAsia="es-ES"/>
      </w:rPr>
      <w:drawing>
        <wp:anchor distT="0" distB="0" distL="114300" distR="114300" simplePos="0" relativeHeight="251656192" behindDoc="0" locked="0" layoutInCell="1" allowOverlap="1">
          <wp:simplePos x="0" y="0"/>
          <wp:positionH relativeFrom="column">
            <wp:posOffset>-20561</wp:posOffset>
          </wp:positionH>
          <wp:positionV relativeFrom="paragraph">
            <wp:posOffset>-292560</wp:posOffset>
          </wp:positionV>
          <wp:extent cx="1158109" cy="651642"/>
          <wp:effectExtent l="19050" t="0" r="3941" b="0"/>
          <wp:wrapNone/>
          <wp:docPr id="10"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1"/>
                  <a:srcRect/>
                  <a:stretch>
                    <a:fillRect/>
                  </a:stretch>
                </pic:blipFill>
                <pic:spPr bwMode="auto">
                  <a:xfrm>
                    <a:off x="0" y="0"/>
                    <a:ext cx="1158109" cy="651642"/>
                  </a:xfrm>
                  <a:prstGeom prst="rect">
                    <a:avLst/>
                  </a:prstGeom>
                  <a:noFill/>
                  <a:ln w="9525">
                    <a:noFill/>
                    <a:miter lim="800000"/>
                    <a:headEnd/>
                    <a:tailEnd/>
                  </a:ln>
                </pic:spPr>
              </pic:pic>
            </a:graphicData>
          </a:graphic>
        </wp:anchor>
      </w:drawing>
    </w:r>
    <w:r>
      <w:rPr>
        <w:noProof/>
        <w:lang w:val="es-ES" w:eastAsia="es-ES"/>
      </w:rPr>
      <w:drawing>
        <wp:anchor distT="0" distB="0" distL="114300" distR="114300" simplePos="0" relativeHeight="251657216" behindDoc="0" locked="0" layoutInCell="1" allowOverlap="1">
          <wp:simplePos x="0" y="0"/>
          <wp:positionH relativeFrom="column">
            <wp:posOffset>3825042</wp:posOffset>
          </wp:positionH>
          <wp:positionV relativeFrom="paragraph">
            <wp:posOffset>-295471</wp:posOffset>
          </wp:positionV>
          <wp:extent cx="2492847" cy="647113"/>
          <wp:effectExtent l="19050" t="0" r="2703" b="0"/>
          <wp:wrapNone/>
          <wp:docPr id="1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7895"/>
                  <a:stretch/>
                </pic:blipFill>
                <pic:spPr bwMode="auto">
                  <a:xfrm>
                    <a:off x="0" y="0"/>
                    <a:ext cx="2490744" cy="64656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6">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7"/>
  </w:num>
  <w:num w:numId="6">
    <w:abstractNumId w:val="5"/>
  </w:num>
  <w:num w:numId="7">
    <w:abstractNumId w:val="8"/>
  </w:num>
  <w:num w:numId="8">
    <w:abstractNumId w:val="18"/>
  </w:num>
  <w:num w:numId="9">
    <w:abstractNumId w:val="17"/>
  </w:num>
  <w:num w:numId="10">
    <w:abstractNumId w:val="1"/>
  </w:num>
  <w:num w:numId="11">
    <w:abstractNumId w:val="12"/>
  </w:num>
  <w:num w:numId="12">
    <w:abstractNumId w:val="9"/>
  </w:num>
  <w:num w:numId="13">
    <w:abstractNumId w:val="3"/>
  </w:num>
  <w:num w:numId="14">
    <w:abstractNumId w:val="19"/>
  </w:num>
  <w:num w:numId="15">
    <w:abstractNumId w:val="10"/>
  </w:num>
  <w:num w:numId="16">
    <w:abstractNumId w:val="4"/>
  </w:num>
  <w:num w:numId="17">
    <w:abstractNumId w:val="14"/>
  </w:num>
  <w:num w:numId="18">
    <w:abstractNumId w:val="2"/>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evenAndOddHeaders/>
  <w:drawingGridHorizontalSpacing w:val="110"/>
  <w:displayHorizontalDrawingGridEvery w:val="2"/>
  <w:characterSpacingControl w:val="doNotCompress"/>
  <w:hdrShapeDefaults>
    <o:shapedefaults v:ext="edit" spidmax="77826"/>
  </w:hdrShapeDefaults>
  <w:footnotePr>
    <w:footnote w:id="0"/>
    <w:footnote w:id="1"/>
  </w:footnotePr>
  <w:endnotePr>
    <w:endnote w:id="0"/>
    <w:endnote w:id="1"/>
  </w:endnotePr>
  <w:compat/>
  <w:rsids>
    <w:rsidRoot w:val="00F425A5"/>
    <w:rsid w:val="00002ABB"/>
    <w:rsid w:val="00005F7B"/>
    <w:rsid w:val="000132C1"/>
    <w:rsid w:val="0001516E"/>
    <w:rsid w:val="00016D4A"/>
    <w:rsid w:val="000250C5"/>
    <w:rsid w:val="000325D6"/>
    <w:rsid w:val="0004272D"/>
    <w:rsid w:val="00044B99"/>
    <w:rsid w:val="00074976"/>
    <w:rsid w:val="0008686D"/>
    <w:rsid w:val="000A4CBF"/>
    <w:rsid w:val="000C2AB4"/>
    <w:rsid w:val="000C2B9D"/>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7C9"/>
    <w:rsid w:val="0013257A"/>
    <w:rsid w:val="001507F7"/>
    <w:rsid w:val="00156763"/>
    <w:rsid w:val="00160241"/>
    <w:rsid w:val="0016040E"/>
    <w:rsid w:val="00162EFA"/>
    <w:rsid w:val="0016481B"/>
    <w:rsid w:val="00165185"/>
    <w:rsid w:val="0017771D"/>
    <w:rsid w:val="00181259"/>
    <w:rsid w:val="00181949"/>
    <w:rsid w:val="00195876"/>
    <w:rsid w:val="00197879"/>
    <w:rsid w:val="001B7D37"/>
    <w:rsid w:val="001C5FBF"/>
    <w:rsid w:val="001C6407"/>
    <w:rsid w:val="001C7F24"/>
    <w:rsid w:val="001D7521"/>
    <w:rsid w:val="002027A5"/>
    <w:rsid w:val="00215F09"/>
    <w:rsid w:val="002172C1"/>
    <w:rsid w:val="00230538"/>
    <w:rsid w:val="00236A41"/>
    <w:rsid w:val="00240220"/>
    <w:rsid w:val="002402CC"/>
    <w:rsid w:val="00246503"/>
    <w:rsid w:val="0024724E"/>
    <w:rsid w:val="002479FD"/>
    <w:rsid w:val="00252640"/>
    <w:rsid w:val="00260D1E"/>
    <w:rsid w:val="00262F1C"/>
    <w:rsid w:val="00264E7C"/>
    <w:rsid w:val="00265ACE"/>
    <w:rsid w:val="00284857"/>
    <w:rsid w:val="00290CEE"/>
    <w:rsid w:val="0029563C"/>
    <w:rsid w:val="0029604A"/>
    <w:rsid w:val="00297F22"/>
    <w:rsid w:val="002A08CC"/>
    <w:rsid w:val="002A328B"/>
    <w:rsid w:val="002C08BB"/>
    <w:rsid w:val="002C0A07"/>
    <w:rsid w:val="002C0EA7"/>
    <w:rsid w:val="002D532B"/>
    <w:rsid w:val="002D664D"/>
    <w:rsid w:val="002E322D"/>
    <w:rsid w:val="002E3B7B"/>
    <w:rsid w:val="002F301A"/>
    <w:rsid w:val="002F4D25"/>
    <w:rsid w:val="00304F42"/>
    <w:rsid w:val="00306858"/>
    <w:rsid w:val="00311DDF"/>
    <w:rsid w:val="00312B09"/>
    <w:rsid w:val="0031704E"/>
    <w:rsid w:val="00322972"/>
    <w:rsid w:val="00326077"/>
    <w:rsid w:val="003323BB"/>
    <w:rsid w:val="00335201"/>
    <w:rsid w:val="00336995"/>
    <w:rsid w:val="003408A9"/>
    <w:rsid w:val="00344887"/>
    <w:rsid w:val="00345F3D"/>
    <w:rsid w:val="00362D6D"/>
    <w:rsid w:val="003654E1"/>
    <w:rsid w:val="00373F8D"/>
    <w:rsid w:val="003805ED"/>
    <w:rsid w:val="0038510D"/>
    <w:rsid w:val="003A732E"/>
    <w:rsid w:val="003C0FEF"/>
    <w:rsid w:val="003D3423"/>
    <w:rsid w:val="003E1B04"/>
    <w:rsid w:val="003E2252"/>
    <w:rsid w:val="003E7751"/>
    <w:rsid w:val="003F173B"/>
    <w:rsid w:val="003F6697"/>
    <w:rsid w:val="004114E8"/>
    <w:rsid w:val="0041769E"/>
    <w:rsid w:val="0044516C"/>
    <w:rsid w:val="00453E40"/>
    <w:rsid w:val="004601DD"/>
    <w:rsid w:val="00486187"/>
    <w:rsid w:val="00496BB5"/>
    <w:rsid w:val="004A48EF"/>
    <w:rsid w:val="004B25F7"/>
    <w:rsid w:val="004B6715"/>
    <w:rsid w:val="004C050C"/>
    <w:rsid w:val="004D0118"/>
    <w:rsid w:val="004D57E8"/>
    <w:rsid w:val="004F333D"/>
    <w:rsid w:val="00505879"/>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B8E"/>
    <w:rsid w:val="005E6462"/>
    <w:rsid w:val="005E67D1"/>
    <w:rsid w:val="005E7EA5"/>
    <w:rsid w:val="005F77E1"/>
    <w:rsid w:val="00604293"/>
    <w:rsid w:val="00615772"/>
    <w:rsid w:val="00620BC1"/>
    <w:rsid w:val="006239AF"/>
    <w:rsid w:val="00651DAC"/>
    <w:rsid w:val="00655DEF"/>
    <w:rsid w:val="00663837"/>
    <w:rsid w:val="006773A7"/>
    <w:rsid w:val="00680239"/>
    <w:rsid w:val="00685D0A"/>
    <w:rsid w:val="00692F38"/>
    <w:rsid w:val="006C0284"/>
    <w:rsid w:val="006C5B88"/>
    <w:rsid w:val="006C64D5"/>
    <w:rsid w:val="006D5010"/>
    <w:rsid w:val="006E3986"/>
    <w:rsid w:val="006E3D05"/>
    <w:rsid w:val="006E759D"/>
    <w:rsid w:val="006F5E78"/>
    <w:rsid w:val="0070559B"/>
    <w:rsid w:val="007113AA"/>
    <w:rsid w:val="00731631"/>
    <w:rsid w:val="00735994"/>
    <w:rsid w:val="0074449A"/>
    <w:rsid w:val="007468A9"/>
    <w:rsid w:val="00754236"/>
    <w:rsid w:val="00765591"/>
    <w:rsid w:val="00782A09"/>
    <w:rsid w:val="00782E15"/>
    <w:rsid w:val="007943F4"/>
    <w:rsid w:val="007B124A"/>
    <w:rsid w:val="007B361B"/>
    <w:rsid w:val="007B45B2"/>
    <w:rsid w:val="007B4940"/>
    <w:rsid w:val="007C0393"/>
    <w:rsid w:val="007C1E92"/>
    <w:rsid w:val="007C2B61"/>
    <w:rsid w:val="007C4B39"/>
    <w:rsid w:val="007C7301"/>
    <w:rsid w:val="007E5C50"/>
    <w:rsid w:val="007F2570"/>
    <w:rsid w:val="007F299F"/>
    <w:rsid w:val="007F3CB1"/>
    <w:rsid w:val="008054A4"/>
    <w:rsid w:val="008064EA"/>
    <w:rsid w:val="00807FEF"/>
    <w:rsid w:val="008116F2"/>
    <w:rsid w:val="00812151"/>
    <w:rsid w:val="0082470A"/>
    <w:rsid w:val="00840553"/>
    <w:rsid w:val="008462CB"/>
    <w:rsid w:val="00873538"/>
    <w:rsid w:val="00885439"/>
    <w:rsid w:val="008863EB"/>
    <w:rsid w:val="00896346"/>
    <w:rsid w:val="00897033"/>
    <w:rsid w:val="008D1FBB"/>
    <w:rsid w:val="008D2B73"/>
    <w:rsid w:val="008D4FFF"/>
    <w:rsid w:val="008E3EF5"/>
    <w:rsid w:val="008E45E4"/>
    <w:rsid w:val="008F0FC8"/>
    <w:rsid w:val="0090498A"/>
    <w:rsid w:val="009055FE"/>
    <w:rsid w:val="00914192"/>
    <w:rsid w:val="00930B65"/>
    <w:rsid w:val="00942D26"/>
    <w:rsid w:val="00966BC2"/>
    <w:rsid w:val="00970FA7"/>
    <w:rsid w:val="00984AD1"/>
    <w:rsid w:val="00994BA6"/>
    <w:rsid w:val="009A0ABD"/>
    <w:rsid w:val="009A6BF7"/>
    <w:rsid w:val="009D3C0D"/>
    <w:rsid w:val="009E17F8"/>
    <w:rsid w:val="00A01E0F"/>
    <w:rsid w:val="00A155AF"/>
    <w:rsid w:val="00A3099F"/>
    <w:rsid w:val="00A347BD"/>
    <w:rsid w:val="00A421B4"/>
    <w:rsid w:val="00A55ABA"/>
    <w:rsid w:val="00A67CE1"/>
    <w:rsid w:val="00A94BDA"/>
    <w:rsid w:val="00A95D0B"/>
    <w:rsid w:val="00AA5BDA"/>
    <w:rsid w:val="00AB220B"/>
    <w:rsid w:val="00AD1ED6"/>
    <w:rsid w:val="00AD3E68"/>
    <w:rsid w:val="00AD4CA0"/>
    <w:rsid w:val="00AE4794"/>
    <w:rsid w:val="00AE4C81"/>
    <w:rsid w:val="00AE52F0"/>
    <w:rsid w:val="00B1076C"/>
    <w:rsid w:val="00B133E9"/>
    <w:rsid w:val="00B40D16"/>
    <w:rsid w:val="00B4347D"/>
    <w:rsid w:val="00B641A2"/>
    <w:rsid w:val="00B67B52"/>
    <w:rsid w:val="00B70BB2"/>
    <w:rsid w:val="00B92DC3"/>
    <w:rsid w:val="00B974A0"/>
    <w:rsid w:val="00B97B3B"/>
    <w:rsid w:val="00BB3670"/>
    <w:rsid w:val="00BC128E"/>
    <w:rsid w:val="00BC5C6B"/>
    <w:rsid w:val="00BD5989"/>
    <w:rsid w:val="00BD6665"/>
    <w:rsid w:val="00BE008A"/>
    <w:rsid w:val="00BE1762"/>
    <w:rsid w:val="00BF6BAC"/>
    <w:rsid w:val="00C00966"/>
    <w:rsid w:val="00C12112"/>
    <w:rsid w:val="00C145C7"/>
    <w:rsid w:val="00C20C32"/>
    <w:rsid w:val="00C335F0"/>
    <w:rsid w:val="00C46524"/>
    <w:rsid w:val="00C67029"/>
    <w:rsid w:val="00C74023"/>
    <w:rsid w:val="00C93B38"/>
    <w:rsid w:val="00C95523"/>
    <w:rsid w:val="00CA3223"/>
    <w:rsid w:val="00CA34A6"/>
    <w:rsid w:val="00CC1B45"/>
    <w:rsid w:val="00CC703E"/>
    <w:rsid w:val="00CD0840"/>
    <w:rsid w:val="00CD15AB"/>
    <w:rsid w:val="00CD454A"/>
    <w:rsid w:val="00CE51F8"/>
    <w:rsid w:val="00D024FD"/>
    <w:rsid w:val="00D36494"/>
    <w:rsid w:val="00D502B5"/>
    <w:rsid w:val="00D518EA"/>
    <w:rsid w:val="00D53570"/>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30400"/>
    <w:rsid w:val="00E41558"/>
    <w:rsid w:val="00E506A7"/>
    <w:rsid w:val="00E6563E"/>
    <w:rsid w:val="00E711FC"/>
    <w:rsid w:val="00E83259"/>
    <w:rsid w:val="00E86AB6"/>
    <w:rsid w:val="00E87F33"/>
    <w:rsid w:val="00E92BAD"/>
    <w:rsid w:val="00EA726F"/>
    <w:rsid w:val="00ED3B02"/>
    <w:rsid w:val="00EF6D03"/>
    <w:rsid w:val="00F05857"/>
    <w:rsid w:val="00F10552"/>
    <w:rsid w:val="00F11398"/>
    <w:rsid w:val="00F25CCF"/>
    <w:rsid w:val="00F34BBE"/>
    <w:rsid w:val="00F425A5"/>
    <w:rsid w:val="00F45887"/>
    <w:rsid w:val="00F651F0"/>
    <w:rsid w:val="00F74544"/>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3024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jpena</cp:lastModifiedBy>
  <cp:revision>4</cp:revision>
  <cp:lastPrinted>2019-04-22T15:52:00Z</cp:lastPrinted>
  <dcterms:created xsi:type="dcterms:W3CDTF">2019-04-22T15:56:00Z</dcterms:created>
  <dcterms:modified xsi:type="dcterms:W3CDTF">2019-04-23T20:08:00Z</dcterms:modified>
</cp:coreProperties>
</file>