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0C58" w:rsidRPr="00420C58" w:rsidRDefault="00420C58" w:rsidP="00420C58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420C58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Resolución 194-2024</w:t>
      </w:r>
    </w:p>
    <w:p w:rsidR="00420C58" w:rsidRPr="00420C58" w:rsidRDefault="00420C58" w:rsidP="00420C58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  <w:r w:rsidRPr="00420C58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                                                                 SOLICITUD ISTA-2024-0174</w:t>
      </w:r>
    </w:p>
    <w:p w:rsidR="00420C58" w:rsidRPr="00420C58" w:rsidRDefault="00420C58" w:rsidP="00420C58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20C5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ab/>
      </w:r>
    </w:p>
    <w:p w:rsidR="00420C58" w:rsidRPr="00420C58" w:rsidRDefault="00420C58" w:rsidP="00420C5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20C5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el distrito de San Salvador, municipio de San Salvador Centro y departamento de San Salvador, a las nueve horas con cincuenta minutos del día diecisiete de diciembre de dos mil veinticuatro. </w:t>
      </w:r>
    </w:p>
    <w:p w:rsidR="00420C58" w:rsidRPr="00420C58" w:rsidRDefault="00420C58" w:rsidP="00420C5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420C58" w:rsidRPr="00420C58" w:rsidRDefault="00420C58" w:rsidP="00420C5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20C5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quince horas con quince minutos del día cuatro de diciembre de dos mil veinticuatro, por la señora </w:t>
      </w:r>
      <w:r w:rsidRPr="00420C58">
        <w:rPr>
          <w:rFonts w:ascii="Museo Sans 300" w:eastAsia="Times New Roman" w:hAnsi="Museo Sans 300" w:cs="Times New Roman"/>
          <w:b/>
          <w:lang w:val="en-US" w:eastAsia="es-MX"/>
        </w:rPr>
        <w:t xml:space="preserve">--- </w:t>
      </w:r>
      <w:r w:rsidRPr="00420C5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ISTA-2024-0174, en la que requiere: “””</w:t>
      </w:r>
      <w:r w:rsidRPr="00420C58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SOLICITO HISTORIAL LABORAL Y CESE DE FUNCIONES A NOMBRE DEL SEÑOR --- QUIEN LABORO EN FINATA DE 1993 A 1994.</w:t>
      </w:r>
      <w:r w:rsidRPr="00420C5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””</w:t>
      </w:r>
      <w:r w:rsidRPr="00420C58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420C5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420C58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420C5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420C58" w:rsidRPr="00420C58" w:rsidRDefault="00420C58" w:rsidP="00420C58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val="es-MX" w:eastAsia="es-MX"/>
        </w:rPr>
      </w:pPr>
    </w:p>
    <w:p w:rsidR="00420C58" w:rsidRPr="00420C58" w:rsidRDefault="00420C58" w:rsidP="00420C5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20C5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420C58" w:rsidRPr="00420C58" w:rsidRDefault="00420C58" w:rsidP="00420C5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420C58" w:rsidRPr="00420C58" w:rsidRDefault="00420C58" w:rsidP="00420C5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20C58">
        <w:rPr>
          <w:rFonts w:ascii="Museo Sans 300" w:eastAsia="Times New Roman" w:hAnsi="Museo Sans 300" w:cs="Times New Roman"/>
          <w:lang w:val="es-MX" w:eastAsia="es-MX"/>
        </w:rPr>
        <w:t>II) Por medio de la referencia GRH-00-0583-2024 La Gerencia de Recursos Humanos, informa: se remite historial laboral correspondiente a FINATA desde 23/08/1993 hasta 16/08/1994, según documentación contenida en expediente de personal pasivo. Así mismo se remite copia certificada de memorándum 13-00-0-354 de aceptación de renuncia. No omito manifestar que la información contenida en expediente de personal pasivo aparece a nombre de ---, información que fue corroborada con el Documento Único de Identidad (DUI) y se trata de la misma persona según fecha de nacimiento y nombre de los padres.</w:t>
      </w:r>
    </w:p>
    <w:p w:rsidR="00420C58" w:rsidRPr="00420C58" w:rsidRDefault="00420C58" w:rsidP="00420C5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420C58" w:rsidRPr="00420C58" w:rsidRDefault="00420C58" w:rsidP="00420C58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420C58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420C58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420C58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420C58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420C58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420C58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420C58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420C58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420C58">
        <w:rPr>
          <w:rFonts w:ascii="Museo Sans 300" w:eastAsia="Times New Roman" w:hAnsi="Museo Sans 300" w:cs="Times New Roman"/>
          <w:lang w:val="es-MX" w:eastAsia="es-MX"/>
        </w:rPr>
        <w:t xml:space="preserve">Notificar lo resuelto a la señora </w:t>
      </w:r>
      <w:r w:rsidRPr="00420C58">
        <w:rPr>
          <w:rFonts w:ascii="Museo Sans 300" w:eastAsia="Times New Roman" w:hAnsi="Museo Sans 300" w:cs="Times New Roman"/>
          <w:b/>
          <w:lang w:val="en-US" w:eastAsia="es-MX"/>
        </w:rPr>
        <w:t>---</w:t>
      </w:r>
      <w:r w:rsidRPr="00420C58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, </w:t>
      </w:r>
      <w:r w:rsidRPr="00420C5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según lo expuesto en el romano II.</w:t>
      </w:r>
      <w:r w:rsidRPr="00420C5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B) </w:t>
      </w:r>
      <w:r w:rsidRPr="00420C5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Notificar lo resuelto; haciéndole saber que le queda expedito el Recurso de Apelación en la forma y plazo que establece la Ley de Acceso a la Información Pública. Notifíquese</w:t>
      </w:r>
    </w:p>
    <w:p w:rsidR="00420C58" w:rsidRPr="00420C58" w:rsidRDefault="00420C58" w:rsidP="00420C58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420C58" w:rsidRPr="00420C58" w:rsidRDefault="00420C58" w:rsidP="00420C58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420C58" w:rsidRPr="00420C58" w:rsidRDefault="00420C58" w:rsidP="00420C58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420C58" w:rsidRPr="00420C58" w:rsidRDefault="00420C58" w:rsidP="00420C5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420C58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JOCELYN ELIZABETH OLANO CANJURA</w:t>
      </w:r>
    </w:p>
    <w:p w:rsidR="00D939CC" w:rsidRDefault="00420C58" w:rsidP="00420C58">
      <w:pPr>
        <w:spacing w:after="0" w:line="276" w:lineRule="auto"/>
        <w:jc w:val="center"/>
      </w:pPr>
      <w:r w:rsidRPr="00420C58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OFICIAL DE INFORMACIÓN AD-HONOREM</w:t>
      </w:r>
      <w:bookmarkStart w:id="0" w:name="_GoBack"/>
      <w:bookmarkEnd w:id="0"/>
    </w:p>
    <w:sectPr w:rsidR="00D939CC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420C5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428BEFBA" wp14:editId="0D789494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20C5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65E8BBB8" wp14:editId="2C766666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20C58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5B4A03C1" wp14:editId="417EDA68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A8D92B6" wp14:editId="64421C2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420C58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D92B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420C58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20C58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73F8578" wp14:editId="3AF0435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420C58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3F857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420C58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2E54D014" wp14:editId="06BF56D3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7572A208" wp14:editId="49BF14C0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20C58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C58"/>
    <w:rsid w:val="00420C58"/>
    <w:rsid w:val="00D93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5B78AD0B-367C-4193-8855-A61FE0EF4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420C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20C58"/>
  </w:style>
  <w:style w:type="paragraph" w:styleId="Piedepgina">
    <w:name w:val="footer"/>
    <w:basedOn w:val="Normal"/>
    <w:link w:val="PiedepginaCar"/>
    <w:uiPriority w:val="99"/>
    <w:semiHidden/>
    <w:unhideWhenUsed/>
    <w:rsid w:val="00420C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20C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341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2025-01-24T20:55:00Z</dcterms:created>
  <dcterms:modified xsi:type="dcterms:W3CDTF">2025-01-24T20:55:00Z</dcterms:modified>
</cp:coreProperties>
</file>