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2E1" w:rsidRPr="006132E1" w:rsidRDefault="006132E1" w:rsidP="006132E1">
      <w:pPr>
        <w:spacing w:after="0" w:line="240" w:lineRule="auto"/>
        <w:jc w:val="right"/>
        <w:rPr>
          <w:rFonts w:ascii="Museo Sans 300" w:eastAsia="Times New Roman" w:hAnsi="Museo Sans 300" w:cs="Times New Roman"/>
          <w:b/>
          <w:sz w:val="21"/>
          <w:szCs w:val="21"/>
          <w:lang w:eastAsia="es-MX"/>
        </w:rPr>
      </w:pPr>
      <w:r w:rsidRPr="006132E1">
        <w:rPr>
          <w:rFonts w:ascii="Museo Sans 300" w:eastAsia="Times New Roman" w:hAnsi="Museo Sans 300" w:cs="Times New Roman"/>
          <w:b/>
          <w:sz w:val="21"/>
          <w:szCs w:val="21"/>
          <w:lang w:eastAsia="es-MX"/>
        </w:rPr>
        <w:t>Resolución 158-2024</w:t>
      </w:r>
    </w:p>
    <w:p w:rsidR="006132E1" w:rsidRPr="006132E1" w:rsidRDefault="006132E1" w:rsidP="006132E1">
      <w:pPr>
        <w:spacing w:after="0" w:line="240" w:lineRule="auto"/>
        <w:contextualSpacing/>
        <w:jc w:val="right"/>
        <w:rPr>
          <w:rFonts w:ascii="Museo Sans 300" w:eastAsia="Times New Roman" w:hAnsi="Museo Sans 300" w:cs="Times New Roman"/>
          <w:sz w:val="21"/>
          <w:szCs w:val="21"/>
          <w:lang w:eastAsia="es-MX"/>
        </w:rPr>
      </w:pPr>
      <w:r w:rsidRPr="006132E1">
        <w:rPr>
          <w:rFonts w:ascii="Museo Sans 300" w:eastAsia="Times New Roman" w:hAnsi="Museo Sans 300" w:cs="Times New Roman"/>
          <w:sz w:val="21"/>
          <w:szCs w:val="21"/>
          <w:lang w:eastAsia="es-MX"/>
        </w:rPr>
        <w:t xml:space="preserve">                                                                 SOLICITUD ISTA-2024-0142</w:t>
      </w:r>
    </w:p>
    <w:p w:rsidR="006132E1" w:rsidRPr="006132E1" w:rsidRDefault="006132E1" w:rsidP="006132E1">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6132E1">
        <w:rPr>
          <w:rFonts w:ascii="Museo Sans 300" w:eastAsia="Times New Roman" w:hAnsi="Museo Sans 300" w:cs="Times New Roman"/>
          <w:sz w:val="21"/>
          <w:szCs w:val="21"/>
          <w:lang w:val="es-MX" w:eastAsia="es-MX"/>
        </w:rPr>
        <w:tab/>
      </w:r>
    </w:p>
    <w:p w:rsidR="006132E1" w:rsidRPr="006132E1" w:rsidRDefault="006132E1" w:rsidP="006132E1">
      <w:pPr>
        <w:spacing w:after="0" w:line="276" w:lineRule="auto"/>
        <w:contextualSpacing/>
        <w:jc w:val="both"/>
        <w:rPr>
          <w:rFonts w:ascii="Museo Sans 300" w:eastAsia="Times New Roman" w:hAnsi="Museo Sans 300" w:cs="Times New Roman"/>
          <w:sz w:val="21"/>
          <w:szCs w:val="21"/>
          <w:lang w:val="es-MX" w:eastAsia="es-MX"/>
        </w:rPr>
      </w:pPr>
      <w:r w:rsidRPr="006132E1">
        <w:rPr>
          <w:rFonts w:ascii="Museo Sans 300" w:eastAsia="Times New Roman" w:hAnsi="Museo Sans 300" w:cs="Times New Roman"/>
          <w:sz w:val="21"/>
          <w:szCs w:val="21"/>
          <w:lang w:val="es-MX" w:eastAsia="es-MX"/>
        </w:rPr>
        <w:t xml:space="preserve">En el distrito de San Salvador, municipio de San Salvador Centro y departamento de San Salvador, a las catorce horas con diez minutos del día veintidós de octubre de dos mil veinticuatro. </w:t>
      </w:r>
    </w:p>
    <w:p w:rsidR="006132E1" w:rsidRPr="006132E1" w:rsidRDefault="006132E1" w:rsidP="006132E1">
      <w:pPr>
        <w:spacing w:after="0" w:line="276" w:lineRule="auto"/>
        <w:contextualSpacing/>
        <w:jc w:val="both"/>
        <w:rPr>
          <w:rFonts w:ascii="Museo Sans 300" w:eastAsia="Times New Roman" w:hAnsi="Museo Sans 300" w:cs="Times New Roman"/>
          <w:sz w:val="21"/>
          <w:szCs w:val="21"/>
          <w:lang w:val="es-MX" w:eastAsia="es-MX"/>
        </w:rPr>
      </w:pPr>
    </w:p>
    <w:p w:rsidR="006132E1" w:rsidRPr="006132E1" w:rsidRDefault="006132E1" w:rsidP="006132E1">
      <w:pPr>
        <w:spacing w:after="0" w:line="276" w:lineRule="auto"/>
        <w:contextualSpacing/>
        <w:jc w:val="both"/>
        <w:rPr>
          <w:rFonts w:ascii="Museo Sans 300" w:eastAsia="Times New Roman" w:hAnsi="Museo Sans 300" w:cs="Times New Roman"/>
          <w:sz w:val="21"/>
          <w:szCs w:val="21"/>
          <w:lang w:val="es-MX" w:eastAsia="es-MX"/>
        </w:rPr>
      </w:pPr>
      <w:r w:rsidRPr="006132E1">
        <w:rPr>
          <w:rFonts w:ascii="Museo Sans 300" w:eastAsia="Times New Roman" w:hAnsi="Museo Sans 300" w:cs="Times New Roman"/>
          <w:sz w:val="21"/>
          <w:szCs w:val="21"/>
          <w:lang w:val="es-MX" w:eastAsia="es-MX"/>
        </w:rPr>
        <w:t xml:space="preserve">Vista la solicitud de información presentada a las diez horas con treinta y cinco minutos del día catorce de octubre de dos mil veinticuatro, por el señor </w:t>
      </w:r>
      <w:r w:rsidRPr="006132E1">
        <w:rPr>
          <w:rFonts w:ascii="Museo Sans 300" w:eastAsia="Times New Roman" w:hAnsi="Museo Sans 300" w:cs="Times New Roman"/>
          <w:b/>
          <w:sz w:val="21"/>
          <w:szCs w:val="21"/>
          <w:lang w:eastAsia="es-MX"/>
        </w:rPr>
        <w:t>---</w:t>
      </w:r>
      <w:r w:rsidRPr="006132E1">
        <w:rPr>
          <w:rFonts w:ascii="Museo Sans 300" w:eastAsia="Times New Roman" w:hAnsi="Museo Sans 300" w:cs="Times New Roman"/>
          <w:sz w:val="21"/>
          <w:szCs w:val="21"/>
          <w:lang w:val="es-MX" w:eastAsia="es-MX"/>
        </w:rPr>
        <w:t>y registrada por esta Unidad bajo el No ISTA-2024-0142, en la que requiere: “””</w:t>
      </w:r>
      <w:r w:rsidRPr="006132E1">
        <w:rPr>
          <w:rFonts w:ascii="Museo Sans 300" w:eastAsia="Times New Roman" w:hAnsi="Museo Sans 300" w:cs="Times New Roman"/>
          <w:b/>
          <w:sz w:val="21"/>
          <w:szCs w:val="21"/>
          <w:lang w:eastAsia="es-MX"/>
        </w:rPr>
        <w:t>SOLICITO HISTORIAL DE CUOTAS DE APORTACIONES REALIZADAS AL SEGURO SOCIAL DESDE 1991-2012.</w:t>
      </w:r>
      <w:r w:rsidRPr="006132E1">
        <w:rPr>
          <w:rFonts w:ascii="Museo Sans 300" w:eastAsia="Times New Roman" w:hAnsi="Museo Sans 300" w:cs="Times New Roman"/>
          <w:sz w:val="21"/>
          <w:szCs w:val="21"/>
          <w:lang w:val="es-MX" w:eastAsia="es-MX"/>
        </w:rPr>
        <w:t>””</w:t>
      </w:r>
      <w:r w:rsidRPr="006132E1">
        <w:rPr>
          <w:rFonts w:ascii="Museo Sans 300" w:eastAsia="Times New Roman" w:hAnsi="Museo Sans 300" w:cs="Times New Roman"/>
          <w:sz w:val="21"/>
          <w:szCs w:val="21"/>
          <w:lang w:eastAsia="es-MX"/>
        </w:rPr>
        <w:t>”</w:t>
      </w:r>
      <w:r w:rsidRPr="006132E1">
        <w:rPr>
          <w:rFonts w:ascii="Museo Sans 300" w:eastAsia="Times New Roman" w:hAnsi="Museo Sans 300" w:cs="Times New Roman"/>
          <w:sz w:val="21"/>
          <w:szCs w:val="21"/>
          <w:lang w:val="es-MX" w:eastAsia="es-MX"/>
        </w:rPr>
        <w:t>;</w:t>
      </w:r>
      <w:r w:rsidRPr="006132E1">
        <w:rPr>
          <w:rFonts w:ascii="Museo Sans 300" w:eastAsia="Times New Roman" w:hAnsi="Museo Sans 300" w:cs="Times New Roman"/>
          <w:i/>
          <w:sz w:val="21"/>
          <w:szCs w:val="21"/>
          <w:lang w:val="es-MX" w:eastAsia="es-MX"/>
        </w:rPr>
        <w:t xml:space="preserve"> </w:t>
      </w:r>
      <w:r w:rsidRPr="006132E1">
        <w:rPr>
          <w:rFonts w:ascii="Museo Sans 300" w:eastAsia="Times New Roman" w:hAnsi="Museo Sans 300" w:cs="Times New Roman"/>
          <w:b/>
          <w:sz w:val="21"/>
          <w:szCs w:val="21"/>
          <w:lang w:val="es-MX" w:eastAsia="es-MX"/>
        </w:rPr>
        <w:t>y CONSIDERANDO:</w:t>
      </w:r>
    </w:p>
    <w:p w:rsidR="006132E1" w:rsidRPr="006132E1" w:rsidRDefault="006132E1" w:rsidP="006132E1">
      <w:pPr>
        <w:spacing w:after="0" w:line="240" w:lineRule="auto"/>
        <w:rPr>
          <w:rFonts w:ascii="Museo Sans 300" w:eastAsia="Times New Roman" w:hAnsi="Museo Sans 300" w:cs="Arial"/>
          <w:color w:val="000000"/>
          <w:sz w:val="21"/>
          <w:szCs w:val="21"/>
          <w:shd w:val="clear" w:color="auto" w:fill="FFFFFF"/>
          <w:lang w:val="es-MX" w:eastAsia="es-MX"/>
        </w:rPr>
      </w:pPr>
    </w:p>
    <w:p w:rsidR="006132E1" w:rsidRPr="006132E1" w:rsidRDefault="006132E1" w:rsidP="006132E1">
      <w:pPr>
        <w:spacing w:after="0" w:line="276" w:lineRule="auto"/>
        <w:jc w:val="both"/>
        <w:rPr>
          <w:rFonts w:ascii="Museo Sans 300" w:eastAsia="Times New Roman" w:hAnsi="Museo Sans 300" w:cs="Times New Roman"/>
          <w:sz w:val="21"/>
          <w:szCs w:val="21"/>
          <w:lang w:val="es-MX" w:eastAsia="es-MX"/>
        </w:rPr>
      </w:pPr>
      <w:r w:rsidRPr="006132E1">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6132E1" w:rsidRPr="006132E1" w:rsidRDefault="006132E1" w:rsidP="006132E1">
      <w:pPr>
        <w:spacing w:after="0" w:line="276" w:lineRule="auto"/>
        <w:jc w:val="both"/>
        <w:rPr>
          <w:rFonts w:ascii="Museo Sans 300" w:eastAsia="Times New Roman" w:hAnsi="Museo Sans 300" w:cs="Times New Roman"/>
          <w:sz w:val="21"/>
          <w:szCs w:val="21"/>
          <w:lang w:val="es-MX" w:eastAsia="es-MX"/>
        </w:rPr>
      </w:pPr>
    </w:p>
    <w:p w:rsidR="006132E1" w:rsidRPr="006132E1" w:rsidRDefault="006132E1" w:rsidP="006132E1">
      <w:pPr>
        <w:spacing w:after="0" w:line="276" w:lineRule="auto"/>
        <w:jc w:val="both"/>
        <w:rPr>
          <w:rFonts w:ascii="Museo Sans 300" w:eastAsia="Times New Roman" w:hAnsi="Museo Sans 300" w:cs="Times New Roman"/>
          <w:sz w:val="21"/>
          <w:szCs w:val="21"/>
          <w:lang w:val="es-MX" w:eastAsia="es-MX"/>
        </w:rPr>
      </w:pPr>
      <w:r w:rsidRPr="006132E1">
        <w:rPr>
          <w:rFonts w:ascii="Museo Sans 300" w:eastAsia="Times New Roman" w:hAnsi="Museo Sans 300" w:cs="Times New Roman"/>
          <w:sz w:val="21"/>
          <w:szCs w:val="21"/>
          <w:lang w:val="es-MX" w:eastAsia="es-MX"/>
        </w:rPr>
        <w:t>II) Por medio de la referencia GRH-00-0459-2024 La Gerencia de Recursos Humanos, informa: Se solicitó el expediente de personal pasivo a la Unidad de Gestión Documental y Archivos (UGDA), el cual fue localizado con código N° 6412, en el que se pudo constatar que existe carta de renuncia voluntaria a partir del 01 de enero 2004, así mismo se emite historial de cotizaciones al ISSS de enero 1995 a junio del 2004, en base a registros  de sistema de planillas. Sin embargo los pagos reflejados de enero a junio del 2004 fueron emitidos por indicaciones del Ministerio de Agricultura y Ganadería  según nota DRH/OP/11/2004 de fecha 21 de enero del 2004. No omito manifestar que no se cuentan con registros sistematizados del periodo 1991 al año 1994 para elaborar el historial de cotizaciones. Por lo tanto en base al Art. 64 validez de la Información y Art. 73 Información inexistente de la Ley de Acceso a la información Pública, NO es posible emitir historial del periodo 1991 al 1994.</w:t>
      </w:r>
    </w:p>
    <w:p w:rsidR="006132E1" w:rsidRPr="006132E1" w:rsidRDefault="006132E1" w:rsidP="006132E1">
      <w:pPr>
        <w:spacing w:after="0" w:line="276" w:lineRule="auto"/>
        <w:jc w:val="both"/>
        <w:rPr>
          <w:rFonts w:ascii="Museo Sans 300" w:eastAsia="Times New Roman" w:hAnsi="Museo Sans 300" w:cs="Times New Roman"/>
          <w:sz w:val="21"/>
          <w:szCs w:val="21"/>
          <w:lang w:val="es-MX" w:eastAsia="es-MX"/>
        </w:rPr>
      </w:pPr>
    </w:p>
    <w:p w:rsidR="006132E1" w:rsidRPr="006132E1" w:rsidRDefault="006132E1" w:rsidP="006132E1">
      <w:pPr>
        <w:spacing w:after="0" w:line="276" w:lineRule="auto"/>
        <w:jc w:val="both"/>
        <w:rPr>
          <w:rFonts w:ascii="Museo Sans 300" w:eastAsia="Times New Roman" w:hAnsi="Museo Sans 300" w:cs="Times New Roman"/>
          <w:sz w:val="21"/>
          <w:szCs w:val="21"/>
          <w:lang w:val="es-MX" w:eastAsia="es-MX"/>
        </w:rPr>
      </w:pPr>
      <w:r w:rsidRPr="006132E1">
        <w:rPr>
          <w:rFonts w:ascii="Museo Sans 300" w:eastAsia="Times New Roman" w:hAnsi="Museo Sans 300" w:cs="Times New Roman"/>
          <w:b/>
          <w:sz w:val="21"/>
          <w:szCs w:val="21"/>
          <w:lang w:val="es-MX" w:eastAsia="es-MX"/>
        </w:rPr>
        <w:t xml:space="preserve">POR TANTO: </w:t>
      </w:r>
      <w:r w:rsidRPr="006132E1">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6132E1">
        <w:rPr>
          <w:rFonts w:ascii="Museo Sans 300" w:eastAsia="Times New Roman" w:hAnsi="Museo Sans 300" w:cs="Times New Roman"/>
          <w:b/>
          <w:sz w:val="21"/>
          <w:szCs w:val="21"/>
          <w:lang w:val="es-MX" w:eastAsia="es-MX"/>
        </w:rPr>
        <w:t xml:space="preserve"> SE RESUELVE:</w:t>
      </w:r>
      <w:r w:rsidRPr="006132E1">
        <w:rPr>
          <w:rFonts w:ascii="Museo Sans 300" w:eastAsia="Times New Roman" w:hAnsi="Museo Sans 300" w:cs="Times New Roman"/>
          <w:sz w:val="21"/>
          <w:szCs w:val="21"/>
          <w:lang w:val="es-MX" w:eastAsia="es-MX"/>
        </w:rPr>
        <w:t xml:space="preserve"> </w:t>
      </w:r>
      <w:r w:rsidRPr="006132E1">
        <w:rPr>
          <w:rFonts w:ascii="Museo Sans 300" w:eastAsia="Times New Roman" w:hAnsi="Museo Sans 300" w:cs="Times New Roman"/>
          <w:b/>
          <w:sz w:val="21"/>
          <w:szCs w:val="21"/>
          <w:lang w:val="es-MX" w:eastAsia="es-MX"/>
        </w:rPr>
        <w:t xml:space="preserve">A) </w:t>
      </w:r>
      <w:r w:rsidRPr="006132E1">
        <w:rPr>
          <w:rFonts w:ascii="Museo Sans 300" w:eastAsia="Times New Roman" w:hAnsi="Museo Sans 300" w:cs="Times New Roman"/>
          <w:sz w:val="21"/>
          <w:szCs w:val="21"/>
          <w:lang w:eastAsia="es-MX"/>
        </w:rPr>
        <w:t>Conceder el acceso parcial a los datos personales por medio de la documentación antes relacionada, la cual será entregada en la Unidad de Acceso a la Información Pública</w:t>
      </w:r>
      <w:r w:rsidRPr="006132E1">
        <w:rPr>
          <w:rFonts w:ascii="Museo Sans 300" w:eastAsia="Times New Roman" w:hAnsi="Museo Sans 300" w:cs="Times New Roman"/>
          <w:sz w:val="21"/>
          <w:szCs w:val="21"/>
          <w:lang w:val="es-MX" w:eastAsia="es-MX"/>
        </w:rPr>
        <w:t xml:space="preserve">; </w:t>
      </w:r>
      <w:r w:rsidRPr="006132E1">
        <w:rPr>
          <w:rFonts w:ascii="Museo Sans 300" w:eastAsia="Times New Roman" w:hAnsi="Museo Sans 300" w:cs="Times New Roman"/>
          <w:b/>
          <w:sz w:val="21"/>
          <w:szCs w:val="21"/>
          <w:lang w:val="es-MX" w:eastAsia="es-MX"/>
        </w:rPr>
        <w:t xml:space="preserve">B) </w:t>
      </w:r>
      <w:r w:rsidRPr="006132E1">
        <w:rPr>
          <w:rFonts w:ascii="Museo Sans 300" w:eastAsia="Times New Roman" w:hAnsi="Museo Sans 300" w:cs="Times New Roman"/>
          <w:sz w:val="21"/>
          <w:szCs w:val="21"/>
          <w:lang w:val="es-MX" w:eastAsia="es-MX"/>
        </w:rPr>
        <w:t xml:space="preserve">Notificar lo resuelto al señor </w:t>
      </w:r>
      <w:r w:rsidRPr="006132E1">
        <w:rPr>
          <w:rFonts w:ascii="Museo Sans 300" w:eastAsia="Times New Roman" w:hAnsi="Museo Sans 300" w:cs="Times New Roman"/>
          <w:b/>
          <w:sz w:val="21"/>
          <w:szCs w:val="21"/>
          <w:lang w:eastAsia="es-MX"/>
        </w:rPr>
        <w:t>---</w:t>
      </w:r>
      <w:r w:rsidRPr="006132E1">
        <w:rPr>
          <w:rFonts w:ascii="Museo Sans 300" w:eastAsia="Times New Roman" w:hAnsi="Museo Sans 300" w:cs="Times New Roman"/>
          <w:sz w:val="21"/>
          <w:szCs w:val="21"/>
          <w:lang w:val="es-MX" w:eastAsia="es-MX"/>
        </w:rPr>
        <w:t xml:space="preserve">, haciéndole saber que le queda expedito el Recurso de Apelación en la forma y plazo que establece la Ley de Acceso a la Información Pública. </w:t>
      </w:r>
    </w:p>
    <w:p w:rsidR="006132E1" w:rsidRPr="006132E1" w:rsidRDefault="006132E1" w:rsidP="006132E1">
      <w:pPr>
        <w:widowControl w:val="0"/>
        <w:spacing w:before="213" w:after="0" w:line="360" w:lineRule="auto"/>
        <w:ind w:right="117"/>
        <w:jc w:val="both"/>
        <w:rPr>
          <w:rFonts w:ascii="Museo Sans 300" w:eastAsia="Times New Roman" w:hAnsi="Museo Sans 300" w:cs="Times New Roman"/>
          <w:b/>
          <w:sz w:val="21"/>
          <w:szCs w:val="21"/>
          <w:lang w:eastAsia="es-MX"/>
        </w:rPr>
      </w:pPr>
      <w:r w:rsidRPr="006132E1">
        <w:rPr>
          <w:rFonts w:ascii="Museo Sans 300" w:eastAsia="Calibri" w:hAnsi="Museo Sans 300" w:cs="Calibri"/>
          <w:sz w:val="21"/>
          <w:szCs w:val="21"/>
          <w:lang w:val="es-MX"/>
        </w:rPr>
        <w:t>Notifíquese.</w:t>
      </w:r>
    </w:p>
    <w:p w:rsidR="006132E1" w:rsidRPr="006132E1" w:rsidRDefault="006132E1" w:rsidP="006132E1">
      <w:pPr>
        <w:spacing w:after="0" w:line="276" w:lineRule="auto"/>
        <w:rPr>
          <w:rFonts w:ascii="Museo Sans 300" w:eastAsia="Times New Roman" w:hAnsi="Museo Sans 300" w:cs="Times New Roman"/>
          <w:b/>
          <w:sz w:val="21"/>
          <w:szCs w:val="21"/>
          <w:lang w:eastAsia="es-MX"/>
        </w:rPr>
      </w:pPr>
    </w:p>
    <w:p w:rsidR="006132E1" w:rsidRPr="006132E1" w:rsidRDefault="006132E1" w:rsidP="006132E1">
      <w:pPr>
        <w:spacing w:after="0" w:line="276" w:lineRule="auto"/>
        <w:rPr>
          <w:rFonts w:ascii="Museo Sans 300" w:eastAsia="Times New Roman" w:hAnsi="Museo Sans 300" w:cs="Times New Roman"/>
          <w:b/>
          <w:sz w:val="21"/>
          <w:szCs w:val="21"/>
          <w:lang w:eastAsia="es-MX"/>
        </w:rPr>
      </w:pPr>
    </w:p>
    <w:p w:rsidR="006132E1" w:rsidRPr="006132E1" w:rsidRDefault="006132E1" w:rsidP="006132E1">
      <w:pPr>
        <w:spacing w:after="0" w:line="276" w:lineRule="auto"/>
        <w:jc w:val="center"/>
        <w:rPr>
          <w:rFonts w:ascii="Museo Sans 300" w:eastAsia="Times New Roman" w:hAnsi="Museo Sans 300" w:cs="Times New Roman"/>
          <w:b/>
          <w:sz w:val="21"/>
          <w:szCs w:val="21"/>
          <w:lang w:eastAsia="es-MX"/>
        </w:rPr>
      </w:pPr>
      <w:r w:rsidRPr="006132E1">
        <w:rPr>
          <w:rFonts w:ascii="Museo Sans 300" w:eastAsia="Times New Roman" w:hAnsi="Museo Sans 300" w:cs="Times New Roman"/>
          <w:b/>
          <w:sz w:val="21"/>
          <w:szCs w:val="21"/>
          <w:lang w:eastAsia="es-MX"/>
        </w:rPr>
        <w:t>JOCELYN ELIZABETH OLANO CANJURA</w:t>
      </w:r>
    </w:p>
    <w:p w:rsidR="006132E1" w:rsidRPr="006132E1" w:rsidRDefault="006132E1" w:rsidP="006132E1">
      <w:pPr>
        <w:spacing w:after="0" w:line="276" w:lineRule="auto"/>
        <w:jc w:val="center"/>
        <w:rPr>
          <w:rFonts w:ascii="Museo Sans 300" w:eastAsia="Times New Roman" w:hAnsi="Museo Sans 300" w:cs="Times New Roman"/>
          <w:b/>
          <w:sz w:val="21"/>
          <w:szCs w:val="21"/>
          <w:lang w:eastAsia="es-MX"/>
        </w:rPr>
      </w:pPr>
      <w:r w:rsidRPr="006132E1">
        <w:rPr>
          <w:rFonts w:ascii="Museo Sans 300" w:eastAsia="Times New Roman" w:hAnsi="Museo Sans 300" w:cs="Times New Roman"/>
          <w:b/>
          <w:sz w:val="21"/>
          <w:szCs w:val="21"/>
          <w:lang w:eastAsia="es-MX"/>
        </w:rPr>
        <w:lastRenderedPageBreak/>
        <w:t>OFICIAL DE INFORMACIÓN AD-HONOREM</w:t>
      </w:r>
    </w:p>
    <w:p w:rsidR="006132E1" w:rsidRPr="006132E1" w:rsidRDefault="006132E1" w:rsidP="006132E1">
      <w:pPr>
        <w:spacing w:after="0" w:line="240" w:lineRule="auto"/>
        <w:rPr>
          <w:rFonts w:ascii="Times New Roman" w:eastAsia="Times New Roman" w:hAnsi="Times New Roman" w:cs="Times New Roman"/>
          <w:sz w:val="24"/>
          <w:szCs w:val="24"/>
          <w:lang w:val="es-MX" w:eastAsia="es-MX"/>
        </w:rPr>
      </w:pPr>
    </w:p>
    <w:p w:rsidR="004B6F72" w:rsidRDefault="004B6F72">
      <w:bookmarkStart w:id="0" w:name="_GoBack"/>
      <w:bookmarkEnd w:id="0"/>
    </w:p>
    <w:sectPr w:rsidR="004B6F72"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6132E1">
    <w:pPr>
      <w:pStyle w:val="Piedepgina"/>
    </w:pPr>
    <w:r>
      <w:rPr>
        <w:noProof/>
        <w:lang w:eastAsia="es-SV"/>
      </w:rPr>
      <w:drawing>
        <wp:anchor distT="0" distB="0" distL="114300" distR="114300" simplePos="0" relativeHeight="251667456" behindDoc="0" locked="0" layoutInCell="1" allowOverlap="1" wp14:anchorId="187396B6" wp14:editId="2569820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132E1">
    <w:pPr>
      <w:pStyle w:val="Piedepgina"/>
    </w:pPr>
    <w:r>
      <w:rPr>
        <w:noProof/>
        <w:lang w:eastAsia="es-SV"/>
      </w:rPr>
      <w:drawing>
        <wp:anchor distT="0" distB="0" distL="114300" distR="114300" simplePos="0" relativeHeight="251659264" behindDoc="0" locked="0" layoutInCell="1" allowOverlap="1" wp14:anchorId="5BAD61EA" wp14:editId="25922A06">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132E1">
    <w:pPr>
      <w:pStyle w:val="Encabezado"/>
    </w:pPr>
    <w:r>
      <w:rPr>
        <w:noProof/>
        <w:lang w:eastAsia="es-SV"/>
      </w:rPr>
      <w:drawing>
        <wp:anchor distT="0" distB="0" distL="114300" distR="114300" simplePos="0" relativeHeight="251665408" behindDoc="0" locked="0" layoutInCell="1" allowOverlap="1" wp14:anchorId="57691C1A" wp14:editId="7668067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FCD9240" wp14:editId="5C70549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132E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D9240"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132E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132E1"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C697580" wp14:editId="54CD9121">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6132E1" w:rsidP="00F32ABE">
                          <w:r>
                            <w:rPr>
                              <w:rFonts w:ascii="Calibri Light" w:hAnsi="Calibri Light" w:cs="Calibri Light"/>
                              <w:sz w:val="19"/>
                              <w:szCs w:val="19"/>
                              <w:lang w:val="es"/>
                            </w:rPr>
                            <w:t>Versión pública</w:t>
                          </w:r>
                          <w:r>
                            <w:rPr>
                              <w:rFonts w:ascii="Calibri Light" w:hAnsi="Calibri Light" w:cs="Calibri Light"/>
                              <w:sz w:val="19"/>
                              <w:szCs w:val="19"/>
                              <w:lang w:val="es"/>
                            </w:rPr>
                            <w:t xml:space="preserve">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97580"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6132E1" w:rsidP="00F32ABE">
                    <w:r>
                      <w:rPr>
                        <w:rFonts w:ascii="Calibri Light" w:hAnsi="Calibri Light" w:cs="Calibri Light"/>
                        <w:sz w:val="19"/>
                        <w:szCs w:val="19"/>
                        <w:lang w:val="es"/>
                      </w:rPr>
                      <w:t>Versión pública</w:t>
                    </w:r>
                    <w:r>
                      <w:rPr>
                        <w:rFonts w:ascii="Calibri Light" w:hAnsi="Calibri Light" w:cs="Calibri Light"/>
                        <w:sz w:val="19"/>
                        <w:szCs w:val="19"/>
                        <w:lang w:val="es"/>
                      </w:rPr>
                      <w:t xml:space="preserve">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D4592D3" wp14:editId="211EA1D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F327777" wp14:editId="3E1DCDF9">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132E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2E1"/>
    <w:rsid w:val="004B6F72"/>
    <w:rsid w:val="006132E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6DDDD4D-6B24-43DC-95DA-84FCC7B7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132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132E1"/>
  </w:style>
  <w:style w:type="paragraph" w:styleId="Piedepgina">
    <w:name w:val="footer"/>
    <w:basedOn w:val="Normal"/>
    <w:link w:val="PiedepginaCar"/>
    <w:uiPriority w:val="99"/>
    <w:semiHidden/>
    <w:unhideWhenUsed/>
    <w:rsid w:val="006132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13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2148</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2024-10-22T21:21:00Z</dcterms:created>
  <dcterms:modified xsi:type="dcterms:W3CDTF">2024-10-22T21:21:00Z</dcterms:modified>
</cp:coreProperties>
</file>