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F97" w:rsidRPr="00142F97" w:rsidRDefault="00142F97" w:rsidP="00142F97">
      <w:pPr>
        <w:tabs>
          <w:tab w:val="left" w:pos="1440"/>
        </w:tabs>
        <w:spacing w:after="0" w:line="240" w:lineRule="auto"/>
        <w:ind w:left="1440" w:hanging="1440"/>
        <w:jc w:val="center"/>
        <w:rPr>
          <w:rFonts w:ascii="Bembo Std" w:eastAsia="Batang" w:hAnsi="Bembo Std"/>
          <w:sz w:val="24"/>
          <w:szCs w:val="24"/>
        </w:rPr>
      </w:pPr>
      <w:r w:rsidRPr="00142F97">
        <w:rPr>
          <w:rFonts w:ascii="Bembo Std" w:eastAsia="Batang" w:hAnsi="Bembo Std"/>
          <w:sz w:val="24"/>
          <w:szCs w:val="24"/>
        </w:rPr>
        <w:t>INSTITUTO SALVADOREÑO DE TRANSFORMACION AGRARIA</w:t>
      </w:r>
    </w:p>
    <w:p w:rsidR="00142F97" w:rsidRPr="00142F97" w:rsidRDefault="00142F97" w:rsidP="00142F97">
      <w:pPr>
        <w:spacing w:after="0" w:line="240" w:lineRule="auto"/>
        <w:jc w:val="center"/>
        <w:rPr>
          <w:rFonts w:ascii="Bembo Std" w:eastAsia="Batang" w:hAnsi="Bembo Std"/>
          <w:sz w:val="24"/>
          <w:szCs w:val="24"/>
        </w:rPr>
      </w:pPr>
      <w:r w:rsidRPr="00142F97">
        <w:rPr>
          <w:rFonts w:ascii="Bembo Std" w:eastAsia="Batang" w:hAnsi="Bembo Std"/>
          <w:sz w:val="24"/>
          <w:szCs w:val="24"/>
        </w:rPr>
        <w:t>SAN SALVADOR, EL SALVADOR, C.A.</w:t>
      </w:r>
    </w:p>
    <w:p w:rsidR="00142F97" w:rsidRPr="00142F97" w:rsidRDefault="00142F97" w:rsidP="00142F97">
      <w:pPr>
        <w:spacing w:after="0" w:line="240" w:lineRule="auto"/>
        <w:jc w:val="center"/>
        <w:rPr>
          <w:rFonts w:ascii="Bembo Std" w:eastAsia="Batang" w:hAnsi="Bembo Std"/>
          <w:sz w:val="24"/>
          <w:szCs w:val="24"/>
        </w:rPr>
      </w:pPr>
    </w:p>
    <w:p w:rsidR="00142F97" w:rsidRPr="00142F97" w:rsidRDefault="00142F97" w:rsidP="00142F97">
      <w:pPr>
        <w:spacing w:after="0" w:line="240" w:lineRule="auto"/>
        <w:jc w:val="center"/>
        <w:rPr>
          <w:rFonts w:ascii="Bembo Std" w:eastAsia="Batang" w:hAnsi="Bembo Std"/>
          <w:sz w:val="24"/>
          <w:szCs w:val="24"/>
        </w:rPr>
      </w:pPr>
      <w:r w:rsidRPr="00142F97">
        <w:rPr>
          <w:rFonts w:ascii="Bembo Std" w:eastAsia="Batang" w:hAnsi="Bembo Std"/>
          <w:sz w:val="24"/>
          <w:szCs w:val="24"/>
        </w:rPr>
        <w:t>SESIÓN ORDINARIA No. 29 – 2024                FECHA: 11 DE NOVIEMBRE DE 2024</w:t>
      </w:r>
    </w:p>
    <w:p w:rsidR="00142F97" w:rsidRPr="00142F97" w:rsidRDefault="00142F97" w:rsidP="00142F97">
      <w:pPr>
        <w:tabs>
          <w:tab w:val="left" w:pos="7714"/>
        </w:tabs>
        <w:spacing w:after="0" w:line="240" w:lineRule="auto"/>
        <w:jc w:val="both"/>
        <w:rPr>
          <w:rFonts w:eastAsia="Batang"/>
        </w:rPr>
      </w:pPr>
    </w:p>
    <w:p w:rsidR="00142F97" w:rsidRPr="00142F97" w:rsidRDefault="00142F97" w:rsidP="00142F97">
      <w:pPr>
        <w:spacing w:after="0" w:line="240" w:lineRule="auto"/>
        <w:jc w:val="both"/>
        <w:rPr>
          <w:rFonts w:ascii="Museo Sans 300" w:eastAsia="Batang" w:hAnsi="Museo Sans 300"/>
          <w:sz w:val="24"/>
          <w:szCs w:val="24"/>
        </w:rPr>
      </w:pPr>
      <w:r w:rsidRPr="00142F97">
        <w:rPr>
          <w:rFonts w:ascii="Museo Sans 300" w:eastAsia="Batang" w:hAnsi="Museo Sans 300"/>
          <w:sz w:val="24"/>
          <w:szCs w:val="24"/>
        </w:rPr>
        <w:t xml:space="preserve">En el salón de sesiones de la Junta Directiva del Instituto Salvadoreño de Transformación Agraria, a las catorce horas del día once de noviembre de dos mil veinticuatro, reunidos los señores miembros de la Junta Directiva, ingeniero Julio Enrique Cañas </w:t>
      </w:r>
      <w:proofErr w:type="spellStart"/>
      <w:r w:rsidRPr="00142F97">
        <w:rPr>
          <w:rFonts w:ascii="Museo Sans 300" w:eastAsia="Batang" w:hAnsi="Museo Sans 300"/>
          <w:sz w:val="24"/>
          <w:szCs w:val="24"/>
        </w:rPr>
        <w:t>Baratta</w:t>
      </w:r>
      <w:proofErr w:type="spellEnd"/>
      <w:r w:rsidRPr="00142F97">
        <w:rPr>
          <w:rFonts w:ascii="Museo Sans 300" w:eastAsia="Batang" w:hAnsi="Museo Sans 300"/>
          <w:sz w:val="24"/>
          <w:szCs w:val="24"/>
        </w:rPr>
        <w:t xml:space="preserve">, Presidente, licenciada Blanca Estela Parada Barrera, actuando como Secretaria Interina y Directora Propietaria por parte del Centro Nacional de Registros, licenciado Néstor Alexander Colorado </w:t>
      </w:r>
      <w:proofErr w:type="spellStart"/>
      <w:r w:rsidRPr="00142F97">
        <w:rPr>
          <w:rFonts w:ascii="Museo Sans 300" w:eastAsia="Batang" w:hAnsi="Museo Sans 300"/>
          <w:sz w:val="24"/>
          <w:szCs w:val="24"/>
        </w:rPr>
        <w:t>Servellón</w:t>
      </w:r>
      <w:proofErr w:type="spellEnd"/>
      <w:r w:rsidRPr="00142F97">
        <w:rPr>
          <w:rFonts w:ascii="Museo Sans 300" w:eastAsia="Batang" w:hAnsi="Museo Sans 300"/>
          <w:sz w:val="24"/>
          <w:szCs w:val="24"/>
        </w:rPr>
        <w:t xml:space="preserve">, Director Propietario por parte del Banco de Fomento Agropecuario, licenciada </w:t>
      </w:r>
      <w:proofErr w:type="spellStart"/>
      <w:r w:rsidRPr="00142F97">
        <w:rPr>
          <w:rFonts w:ascii="Museo Sans 300" w:eastAsia="Batang" w:hAnsi="Museo Sans 300"/>
          <w:sz w:val="24"/>
          <w:szCs w:val="24"/>
        </w:rPr>
        <w:t>Noemi</w:t>
      </w:r>
      <w:proofErr w:type="spellEnd"/>
      <w:r w:rsidRPr="00142F97">
        <w:rPr>
          <w:rFonts w:ascii="Museo Sans 300" w:eastAsia="Batang" w:hAnsi="Museo Sans 300"/>
          <w:sz w:val="24"/>
          <w:szCs w:val="24"/>
        </w:rPr>
        <w:t xml:space="preserve"> </w:t>
      </w:r>
      <w:proofErr w:type="spellStart"/>
      <w:r w:rsidRPr="00142F97">
        <w:rPr>
          <w:rFonts w:ascii="Museo Sans 300" w:eastAsia="Batang" w:hAnsi="Museo Sans 300"/>
          <w:sz w:val="24"/>
          <w:szCs w:val="24"/>
        </w:rPr>
        <w:t>Elizeth</w:t>
      </w:r>
      <w:proofErr w:type="spellEnd"/>
      <w:r w:rsidRPr="00142F97">
        <w:rPr>
          <w:rFonts w:ascii="Museo Sans 300" w:eastAsia="Batang" w:hAnsi="Museo Sans 300"/>
          <w:sz w:val="24"/>
          <w:szCs w:val="24"/>
        </w:rPr>
        <w:t xml:space="preserve"> Molina de Pérez, Directora Propietaria por parte del Banco Central de Reserva, y Kevin Roberto </w:t>
      </w:r>
      <w:proofErr w:type="spellStart"/>
      <w:r w:rsidRPr="00142F97">
        <w:rPr>
          <w:rFonts w:ascii="Museo Sans 300" w:eastAsia="Batang" w:hAnsi="Museo Sans 300"/>
          <w:sz w:val="24"/>
          <w:szCs w:val="24"/>
        </w:rPr>
        <w:t>Urquilla</w:t>
      </w:r>
      <w:proofErr w:type="spellEnd"/>
      <w:r w:rsidRPr="00142F97">
        <w:rPr>
          <w:rFonts w:ascii="Museo Sans 300" w:eastAsia="Batang" w:hAnsi="Museo Sans 300"/>
          <w:sz w:val="24"/>
          <w:szCs w:val="24"/>
        </w:rPr>
        <w:t xml:space="preserve"> Pérez, Director Suplente por parte del Ministerio de Agricultura y Ganadería.  </w:t>
      </w:r>
    </w:p>
    <w:p w:rsidR="00142F97" w:rsidRPr="00142F97" w:rsidRDefault="00142F97" w:rsidP="00142F97">
      <w:pPr>
        <w:tabs>
          <w:tab w:val="left" w:pos="7714"/>
        </w:tabs>
        <w:spacing w:after="0" w:line="240" w:lineRule="auto"/>
        <w:jc w:val="both"/>
        <w:rPr>
          <w:rFonts w:ascii="Museo Sans 300" w:eastAsia="Batang" w:hAnsi="Museo Sans 300"/>
        </w:rPr>
      </w:pPr>
    </w:p>
    <w:p w:rsidR="00142F97" w:rsidRPr="00142F97" w:rsidRDefault="00142F97" w:rsidP="00142F97">
      <w:pPr>
        <w:tabs>
          <w:tab w:val="left" w:pos="7714"/>
        </w:tabs>
        <w:spacing w:after="0" w:line="240" w:lineRule="auto"/>
        <w:jc w:val="both"/>
        <w:rPr>
          <w:rFonts w:ascii="Museo Sans 300" w:eastAsia="Batang" w:hAnsi="Museo Sans 300"/>
        </w:rPr>
      </w:pPr>
    </w:p>
    <w:p w:rsidR="00142F97" w:rsidRPr="00142F97" w:rsidRDefault="00142F97" w:rsidP="00142F97">
      <w:pPr>
        <w:spacing w:after="0" w:line="240" w:lineRule="auto"/>
        <w:jc w:val="both"/>
        <w:rPr>
          <w:rFonts w:ascii="Museo Sans 300" w:eastAsia="Batang" w:hAnsi="Museo Sans 300"/>
          <w:sz w:val="24"/>
          <w:szCs w:val="24"/>
        </w:rPr>
      </w:pPr>
      <w:r w:rsidRPr="00142F97">
        <w:rPr>
          <w:rFonts w:ascii="Museo Sans 300" w:eastAsia="Batang" w:hAnsi="Museo Sans 300"/>
          <w:sz w:val="24"/>
          <w:szCs w:val="24"/>
        </w:rPr>
        <w:t xml:space="preserve">Justificó su inasistencia a la presente sesión el licenciado Jaime Mauricio Figueroa Torres, Director Propietario por parte del Ministerio de Agricultura y Ganadería. </w:t>
      </w:r>
    </w:p>
    <w:p w:rsidR="00142F97" w:rsidRPr="00142F97" w:rsidRDefault="00142F97" w:rsidP="00142F97">
      <w:pPr>
        <w:spacing w:after="0" w:line="240" w:lineRule="auto"/>
        <w:rPr>
          <w:rFonts w:eastAsia="Batang"/>
        </w:rPr>
      </w:pPr>
    </w:p>
    <w:p w:rsidR="00142F97" w:rsidRPr="00142F97" w:rsidRDefault="00142F97" w:rsidP="00142F97">
      <w:pPr>
        <w:spacing w:after="0" w:line="240" w:lineRule="auto"/>
        <w:rPr>
          <w:rFonts w:eastAsia="Batang"/>
        </w:rPr>
      </w:pPr>
    </w:p>
    <w:p w:rsidR="00142F97" w:rsidRPr="00142F97" w:rsidRDefault="00142F97" w:rsidP="00142F97">
      <w:pPr>
        <w:tabs>
          <w:tab w:val="left" w:pos="1440"/>
        </w:tabs>
        <w:spacing w:after="0" w:line="240" w:lineRule="auto"/>
        <w:jc w:val="both"/>
        <w:rPr>
          <w:rFonts w:ascii="Museo Sans 300" w:eastAsia="Batang" w:hAnsi="Museo Sans 300"/>
          <w:sz w:val="24"/>
          <w:szCs w:val="24"/>
        </w:rPr>
      </w:pPr>
      <w:r w:rsidRPr="00142F97">
        <w:rPr>
          <w:rFonts w:ascii="Museo Sans 300" w:eastAsia="Batang" w:hAnsi="Museo Sans 300"/>
          <w:sz w:val="24"/>
          <w:szCs w:val="24"/>
        </w:rPr>
        <w:t>El  señor Presidente somete a consideración de la Junta Directiva, la Agenda para la presente sesión, la cual consta de los siguientes puntos:</w:t>
      </w:r>
    </w:p>
    <w:p w:rsidR="00142F97" w:rsidRPr="00142F97" w:rsidRDefault="00142F97" w:rsidP="00142F97">
      <w:pPr>
        <w:numPr>
          <w:ilvl w:val="0"/>
          <w:numId w:val="34"/>
        </w:numPr>
        <w:spacing w:before="100" w:beforeAutospacing="1" w:after="0" w:line="360" w:lineRule="auto"/>
        <w:jc w:val="both"/>
        <w:rPr>
          <w:rFonts w:ascii="Museo Sans 300" w:eastAsia="MS Mincho" w:hAnsi="Museo Sans 300"/>
          <w:sz w:val="24"/>
          <w:szCs w:val="24"/>
          <w:lang w:val="es-CL" w:eastAsia="es-ES"/>
        </w:rPr>
      </w:pPr>
      <w:r w:rsidRPr="00142F97">
        <w:rPr>
          <w:rFonts w:ascii="Museo Sans 300" w:eastAsia="MS Mincho" w:hAnsi="Museo Sans 300"/>
          <w:sz w:val="24"/>
          <w:szCs w:val="24"/>
          <w:lang w:val="es-CL" w:eastAsia="es-ES"/>
        </w:rPr>
        <w:t>Comprobación del cuórum y apertura.</w:t>
      </w:r>
    </w:p>
    <w:p w:rsidR="00142F97" w:rsidRPr="00142F97" w:rsidRDefault="00142F97" w:rsidP="00142F97">
      <w:pPr>
        <w:numPr>
          <w:ilvl w:val="0"/>
          <w:numId w:val="34"/>
        </w:numPr>
        <w:spacing w:before="100" w:beforeAutospacing="1" w:after="0" w:line="360" w:lineRule="auto"/>
        <w:jc w:val="both"/>
        <w:rPr>
          <w:rFonts w:ascii="Museo Sans 300" w:eastAsia="MS Mincho" w:hAnsi="Museo Sans 300"/>
          <w:sz w:val="24"/>
          <w:szCs w:val="24"/>
          <w:lang w:val="es-CL" w:eastAsia="es-ES"/>
        </w:rPr>
      </w:pPr>
      <w:r w:rsidRPr="00142F97">
        <w:rPr>
          <w:rFonts w:ascii="Museo Sans 300" w:eastAsia="MS Mincho" w:hAnsi="Museo Sans 300"/>
          <w:sz w:val="24"/>
          <w:szCs w:val="24"/>
          <w:lang w:val="es-CL" w:eastAsia="es-ES"/>
        </w:rPr>
        <w:t>Lectura, aprobación o modificación de la agenda.</w:t>
      </w:r>
    </w:p>
    <w:p w:rsidR="00142F97" w:rsidRPr="00142F97" w:rsidRDefault="00142F97" w:rsidP="00142F97">
      <w:pPr>
        <w:spacing w:before="100" w:beforeAutospacing="1" w:line="360" w:lineRule="auto"/>
        <w:ind w:left="862" w:hanging="862"/>
        <w:contextualSpacing/>
        <w:jc w:val="both"/>
        <w:rPr>
          <w:rFonts w:ascii="Museo Sans 300" w:eastAsia="MS Mincho" w:hAnsi="Museo Sans 300"/>
          <w:b/>
          <w:sz w:val="24"/>
          <w:szCs w:val="24"/>
          <w:u w:val="single"/>
          <w:lang w:val="es-CL" w:eastAsia="es-ES"/>
        </w:rPr>
      </w:pPr>
      <w:r w:rsidRPr="00142F97">
        <w:rPr>
          <w:rFonts w:ascii="Museo Sans 300" w:eastAsia="MS Mincho" w:hAnsi="Museo Sans 300"/>
          <w:b/>
          <w:sz w:val="24"/>
          <w:szCs w:val="24"/>
          <w:u w:val="single"/>
          <w:lang w:val="es-CL" w:eastAsia="es-ES"/>
        </w:rPr>
        <w:t>UNIDAD DE COMPRAS PÚBLICAS</w:t>
      </w:r>
    </w:p>
    <w:p w:rsidR="00142F97" w:rsidRPr="00142F97" w:rsidRDefault="00142F97" w:rsidP="00142F97">
      <w:pPr>
        <w:numPr>
          <w:ilvl w:val="0"/>
          <w:numId w:val="34"/>
        </w:numPr>
        <w:spacing w:after="120" w:line="240" w:lineRule="auto"/>
        <w:jc w:val="both"/>
        <w:rPr>
          <w:rFonts w:ascii="Museo Sans 300" w:eastAsia="MS Mincho" w:hAnsi="Museo Sans 300"/>
          <w:b/>
          <w:sz w:val="24"/>
          <w:szCs w:val="24"/>
          <w:u w:val="single"/>
          <w:lang w:val="es-CL" w:eastAsia="es-ES"/>
        </w:rPr>
      </w:pPr>
      <w:r w:rsidRPr="00142F97">
        <w:rPr>
          <w:rFonts w:ascii="Museo Sans 300" w:eastAsia="MS Mincho" w:hAnsi="Museo Sans 300"/>
          <w:sz w:val="24"/>
          <w:szCs w:val="24"/>
          <w:lang w:val="es-CL" w:eastAsia="es-ES"/>
        </w:rPr>
        <w:t xml:space="preserve">Memorándum con referencia UCP-00-0426-2024, de fecha 05 de noviembre de 2024, mediante el cual la Ing. </w:t>
      </w:r>
      <w:r w:rsidR="00622A3E">
        <w:rPr>
          <w:rFonts w:ascii="Museo Sans 300" w:eastAsia="MS Mincho" w:hAnsi="Museo Sans 300"/>
          <w:sz w:val="24"/>
          <w:szCs w:val="24"/>
          <w:lang w:val="es-CL" w:eastAsia="es-ES"/>
        </w:rPr>
        <w:t>---</w:t>
      </w:r>
      <w:r w:rsidRPr="00142F97">
        <w:rPr>
          <w:rFonts w:ascii="Museo Sans 300" w:eastAsia="MS Mincho" w:hAnsi="Museo Sans 300"/>
          <w:sz w:val="24"/>
          <w:szCs w:val="24"/>
          <w:lang w:val="es-CL" w:eastAsia="es-ES"/>
        </w:rPr>
        <w:t xml:space="preserve">, Jefa de la Unidad, presenta el Informe y solicitud de ampliación del </w:t>
      </w:r>
      <w:r w:rsidRPr="00142F97">
        <w:rPr>
          <w:rFonts w:ascii="Museo Sans 300" w:eastAsia="Times New Roman" w:hAnsi="Museo Sans 300" w:cs="Segoe UI"/>
          <w:iCs/>
          <w:sz w:val="24"/>
          <w:szCs w:val="24"/>
          <w:lang w:eastAsia="es-SV"/>
        </w:rPr>
        <w:t>Plan de Implementación del Proceso (PIP).</w:t>
      </w:r>
    </w:p>
    <w:p w:rsidR="00142F97" w:rsidRPr="00142F97" w:rsidRDefault="00142F97" w:rsidP="00142F97">
      <w:pPr>
        <w:numPr>
          <w:ilvl w:val="0"/>
          <w:numId w:val="34"/>
        </w:numPr>
        <w:spacing w:after="120" w:line="240" w:lineRule="auto"/>
        <w:jc w:val="both"/>
        <w:rPr>
          <w:rFonts w:ascii="Museo Sans 300" w:eastAsia="MS Mincho" w:hAnsi="Museo Sans 300"/>
          <w:b/>
          <w:sz w:val="24"/>
          <w:szCs w:val="24"/>
          <w:u w:val="single"/>
          <w:lang w:val="es-CL" w:eastAsia="es-ES"/>
        </w:rPr>
      </w:pPr>
      <w:r w:rsidRPr="00142F97">
        <w:rPr>
          <w:rFonts w:ascii="Museo Sans 300" w:eastAsia="MS Mincho" w:hAnsi="Museo Sans 300"/>
          <w:sz w:val="24"/>
          <w:szCs w:val="24"/>
          <w:lang w:val="es-CL" w:eastAsia="es-ES"/>
        </w:rPr>
        <w:t xml:space="preserve">Memorándum con referencia UCP-00-0445-2024, de fecha 08 de noviembre de 2024, mediante el cual la Ing. </w:t>
      </w:r>
      <w:r w:rsidR="00622A3E">
        <w:rPr>
          <w:rFonts w:ascii="Museo Sans 300" w:eastAsia="MS Mincho" w:hAnsi="Museo Sans 300"/>
          <w:sz w:val="24"/>
          <w:szCs w:val="24"/>
          <w:lang w:val="es-CL" w:eastAsia="es-ES"/>
        </w:rPr>
        <w:t>---</w:t>
      </w:r>
      <w:r w:rsidRPr="00142F97">
        <w:rPr>
          <w:rFonts w:ascii="Museo Sans 300" w:eastAsia="MS Mincho" w:hAnsi="Museo Sans 300"/>
          <w:sz w:val="24"/>
          <w:szCs w:val="24"/>
          <w:lang w:val="es-CL" w:eastAsia="es-ES"/>
        </w:rPr>
        <w:t>, Jefa de la Unidad, presenta el Informe de Recomendación de Adjudicación del proceso de compra bajo método de contratación Comparación de Precios CDP 376-2024. “SERVICIO DE LIMPIEZA DE FOSAS SEPTICAS”.</w:t>
      </w:r>
    </w:p>
    <w:p w:rsidR="00142F97" w:rsidRPr="00142F97" w:rsidRDefault="00142F97" w:rsidP="00142F97">
      <w:pPr>
        <w:numPr>
          <w:ilvl w:val="0"/>
          <w:numId w:val="34"/>
        </w:numPr>
        <w:spacing w:after="120" w:line="240" w:lineRule="auto"/>
        <w:jc w:val="both"/>
        <w:rPr>
          <w:rFonts w:ascii="Museo Sans 300" w:eastAsia="MS Mincho" w:hAnsi="Museo Sans 300"/>
          <w:b/>
          <w:sz w:val="24"/>
          <w:szCs w:val="24"/>
          <w:u w:val="single"/>
          <w:lang w:val="es-CL" w:eastAsia="es-ES"/>
        </w:rPr>
      </w:pPr>
      <w:r w:rsidRPr="00142F97">
        <w:rPr>
          <w:rFonts w:ascii="Museo Sans 300" w:eastAsia="MS Mincho" w:hAnsi="Museo Sans 300"/>
          <w:sz w:val="24"/>
          <w:szCs w:val="24"/>
          <w:lang w:val="es-CL" w:eastAsia="es-ES"/>
        </w:rPr>
        <w:t xml:space="preserve">Memorándum con referencia UCP-00-0446-2024, de fecha 08 de noviembre de 2024, mediante el cual la Ing. </w:t>
      </w:r>
      <w:r w:rsidR="00622A3E">
        <w:rPr>
          <w:rFonts w:ascii="Museo Sans 300" w:eastAsia="MS Mincho" w:hAnsi="Museo Sans 300"/>
          <w:sz w:val="24"/>
          <w:szCs w:val="24"/>
          <w:lang w:val="es-CL" w:eastAsia="es-ES"/>
        </w:rPr>
        <w:t>---</w:t>
      </w:r>
      <w:r w:rsidRPr="00142F97">
        <w:rPr>
          <w:rFonts w:ascii="Museo Sans 300" w:eastAsia="MS Mincho" w:hAnsi="Museo Sans 300"/>
          <w:sz w:val="24"/>
          <w:szCs w:val="24"/>
          <w:lang w:val="es-CL" w:eastAsia="es-ES"/>
        </w:rPr>
        <w:t>, Jefa de la Unidad, presenta el Informe de Recomendación de Adjudicación del proceso de compra bajo método de contratación Comparación de Precios CDP 357-</w:t>
      </w:r>
      <w:r w:rsidRPr="00142F97">
        <w:rPr>
          <w:rFonts w:ascii="Museo Sans 300" w:eastAsia="MS Mincho" w:hAnsi="Museo Sans 300"/>
          <w:sz w:val="24"/>
          <w:szCs w:val="24"/>
          <w:lang w:val="es-CL" w:eastAsia="es-ES"/>
        </w:rPr>
        <w:lastRenderedPageBreak/>
        <w:t xml:space="preserve">2024. “ADQUISICIÓN DE MATERIALES DE CONSTRUCCIÓN NO METALICOS Y PRODUCTOS DERIVADOS”. </w:t>
      </w:r>
    </w:p>
    <w:p w:rsidR="00142F97" w:rsidRPr="00142F97" w:rsidRDefault="00142F97" w:rsidP="00142F97">
      <w:pPr>
        <w:numPr>
          <w:ilvl w:val="0"/>
          <w:numId w:val="34"/>
        </w:numPr>
        <w:spacing w:after="120" w:line="240" w:lineRule="auto"/>
        <w:jc w:val="both"/>
        <w:rPr>
          <w:rFonts w:ascii="Museo Sans 300" w:eastAsia="MS Mincho" w:hAnsi="Museo Sans 300"/>
          <w:b/>
          <w:sz w:val="24"/>
          <w:szCs w:val="24"/>
          <w:u w:val="single"/>
          <w:lang w:val="es-CL" w:eastAsia="es-ES"/>
        </w:rPr>
      </w:pPr>
      <w:r w:rsidRPr="00142F97">
        <w:rPr>
          <w:rFonts w:ascii="Museo Sans 300" w:eastAsia="MS Mincho" w:hAnsi="Museo Sans 300"/>
          <w:sz w:val="24"/>
          <w:szCs w:val="24"/>
          <w:lang w:val="es-CL" w:eastAsia="es-ES"/>
        </w:rPr>
        <w:t xml:space="preserve">Memorándum con referencia UCP-00-0452-2024, de fecha 08 de noviembre de 2024, mediante el cual la Ing. </w:t>
      </w:r>
      <w:r w:rsidR="00622A3E">
        <w:rPr>
          <w:rFonts w:ascii="Museo Sans 300" w:eastAsia="MS Mincho" w:hAnsi="Museo Sans 300"/>
          <w:sz w:val="24"/>
          <w:szCs w:val="24"/>
          <w:lang w:val="es-CL" w:eastAsia="es-ES"/>
        </w:rPr>
        <w:t>---</w:t>
      </w:r>
      <w:r w:rsidRPr="00142F97">
        <w:rPr>
          <w:rFonts w:ascii="Museo Sans 300" w:eastAsia="MS Mincho" w:hAnsi="Museo Sans 300"/>
          <w:sz w:val="24"/>
          <w:szCs w:val="24"/>
          <w:lang w:val="es-CL" w:eastAsia="es-ES"/>
        </w:rPr>
        <w:t xml:space="preserve">, Jefa de la Unidad, presenta el Informe de Recomendación de Adjudicación del proceso de compra bajo método de contratación Subasta Inversa SI 384-2024. “COMPRA DE MOJONES DE CONCRETO”. </w:t>
      </w:r>
    </w:p>
    <w:p w:rsidR="00142F97" w:rsidRPr="00142F97" w:rsidRDefault="00142F97" w:rsidP="00142F97">
      <w:pPr>
        <w:numPr>
          <w:ilvl w:val="0"/>
          <w:numId w:val="34"/>
        </w:numPr>
        <w:spacing w:after="120" w:line="240" w:lineRule="auto"/>
        <w:jc w:val="both"/>
        <w:rPr>
          <w:rFonts w:ascii="Museo Sans 300" w:eastAsia="MS Mincho" w:hAnsi="Museo Sans 300"/>
          <w:b/>
          <w:sz w:val="24"/>
          <w:szCs w:val="24"/>
          <w:u w:val="single"/>
          <w:lang w:val="es-CL" w:eastAsia="es-ES"/>
        </w:rPr>
      </w:pPr>
      <w:r w:rsidRPr="00142F97">
        <w:rPr>
          <w:rFonts w:ascii="Museo Sans 300" w:eastAsia="MS Mincho" w:hAnsi="Museo Sans 300"/>
          <w:sz w:val="24"/>
          <w:szCs w:val="24"/>
          <w:lang w:val="es-CL" w:eastAsia="es-ES"/>
        </w:rPr>
        <w:t xml:space="preserve">Memorándum con referencia UCP-00-0456-2024, de fecha 08 de noviembre de 2024, mediante el cual la Ing. </w:t>
      </w:r>
      <w:r w:rsidR="00622A3E">
        <w:rPr>
          <w:rFonts w:ascii="Museo Sans 300" w:eastAsia="MS Mincho" w:hAnsi="Museo Sans 300"/>
          <w:sz w:val="24"/>
          <w:szCs w:val="24"/>
          <w:lang w:val="es-CL" w:eastAsia="es-ES"/>
        </w:rPr>
        <w:t>---</w:t>
      </w:r>
      <w:r w:rsidRPr="00142F97">
        <w:rPr>
          <w:rFonts w:ascii="Museo Sans 300" w:eastAsia="MS Mincho" w:hAnsi="Museo Sans 300"/>
          <w:sz w:val="24"/>
          <w:szCs w:val="24"/>
          <w:lang w:val="es-CL" w:eastAsia="es-ES"/>
        </w:rPr>
        <w:t xml:space="preserve">, Jefa de la Unidad, presenta el Informe de Recomendación de Adjudicación del proceso de compra bajo método de contratación Comparación de Precios CDP 366-2024. “COMPRA DE INSUMOS PARA LA CLÍNICA ODONTOLOGICA”. </w:t>
      </w:r>
    </w:p>
    <w:p w:rsidR="00142F97" w:rsidRPr="00142F97" w:rsidRDefault="00142F97" w:rsidP="00142F97">
      <w:pPr>
        <w:spacing w:after="120" w:line="240" w:lineRule="auto"/>
        <w:ind w:left="862" w:hanging="862"/>
        <w:jc w:val="both"/>
        <w:rPr>
          <w:rFonts w:ascii="Museo Sans 300" w:eastAsia="MS Mincho" w:hAnsi="Museo Sans 300"/>
          <w:b/>
          <w:sz w:val="24"/>
          <w:szCs w:val="24"/>
          <w:u w:val="single"/>
          <w:lang w:val="es-CL" w:eastAsia="es-ES"/>
        </w:rPr>
      </w:pPr>
      <w:r w:rsidRPr="00142F97">
        <w:rPr>
          <w:rFonts w:ascii="Museo Sans 300" w:eastAsia="MS Mincho" w:hAnsi="Museo Sans 300"/>
          <w:b/>
          <w:sz w:val="24"/>
          <w:szCs w:val="24"/>
          <w:u w:val="single"/>
          <w:lang w:val="es-CL" w:eastAsia="es-ES"/>
        </w:rPr>
        <w:t>GERENCIA LEGAL</w:t>
      </w:r>
    </w:p>
    <w:p w:rsidR="00142F97" w:rsidRPr="00142F97" w:rsidRDefault="00142F97" w:rsidP="00142F97">
      <w:pPr>
        <w:numPr>
          <w:ilvl w:val="0"/>
          <w:numId w:val="34"/>
        </w:numPr>
        <w:spacing w:after="120" w:line="240" w:lineRule="auto"/>
        <w:jc w:val="both"/>
        <w:rPr>
          <w:rFonts w:ascii="Museo Sans 300" w:eastAsia="MS Mincho" w:hAnsi="Museo Sans 300"/>
          <w:sz w:val="24"/>
          <w:szCs w:val="24"/>
          <w:lang w:val="es-CL" w:eastAsia="es-ES"/>
        </w:rPr>
      </w:pPr>
      <w:r w:rsidRPr="00142F97">
        <w:rPr>
          <w:rFonts w:ascii="Museo Sans 300" w:eastAsia="MS Mincho" w:hAnsi="Museo Sans 300"/>
          <w:sz w:val="24"/>
          <w:szCs w:val="24"/>
          <w:lang w:val="es-CL" w:eastAsia="es-ES"/>
        </w:rPr>
        <w:t xml:space="preserve">Informe con referencia GLI-1054-2024 y seguimiento GLI-07-02071-24, de fecha 08 de noviembre de 2024, mediante el cual la licenciada </w:t>
      </w:r>
      <w:proofErr w:type="spellStart"/>
      <w:r w:rsidRPr="00142F97">
        <w:rPr>
          <w:rFonts w:ascii="Museo Sans 300" w:eastAsia="MS Mincho" w:hAnsi="Museo Sans 300"/>
          <w:sz w:val="24"/>
          <w:szCs w:val="24"/>
          <w:lang w:val="es-CL" w:eastAsia="es-ES"/>
        </w:rPr>
        <w:t>Stefanny</w:t>
      </w:r>
      <w:proofErr w:type="spellEnd"/>
      <w:r w:rsidRPr="00142F97">
        <w:rPr>
          <w:rFonts w:ascii="Museo Sans 300" w:eastAsia="MS Mincho" w:hAnsi="Museo Sans 300"/>
          <w:sz w:val="24"/>
          <w:szCs w:val="24"/>
          <w:lang w:val="es-CL" w:eastAsia="es-ES"/>
        </w:rPr>
        <w:t xml:space="preserve"> Raquel Castro Gálvez, Colaboradora Jurídica, con el visto bueno del licenciado Denis Adonay Rivas Arias, Gerente Legal Interino, rinde informe para dar </w:t>
      </w:r>
      <w:r w:rsidRPr="00142F97">
        <w:rPr>
          <w:rFonts w:ascii="Museo Sans 300" w:eastAsia="Batang" w:hAnsi="Museo Sans 300"/>
          <w:sz w:val="24"/>
          <w:szCs w:val="24"/>
          <w:lang w:val="es-MX"/>
        </w:rPr>
        <w:t>inicio y seguimiento al proceso de donación de maquinaria (incubadoras) y utensilios solicitados por el señor Ministro de Agricultura y Ganadería.</w:t>
      </w:r>
    </w:p>
    <w:p w:rsidR="00142F97" w:rsidRPr="00142F97" w:rsidRDefault="00142F97" w:rsidP="00142F97">
      <w:pPr>
        <w:tabs>
          <w:tab w:val="left" w:pos="0"/>
        </w:tabs>
        <w:spacing w:after="0" w:line="240" w:lineRule="auto"/>
        <w:jc w:val="both"/>
        <w:rPr>
          <w:rFonts w:ascii="Museo Sans 300" w:eastAsia="Batang" w:hAnsi="Museo Sans 300"/>
          <w:lang w:val="es-CL"/>
        </w:rPr>
      </w:pPr>
    </w:p>
    <w:p w:rsidR="00142F97" w:rsidRPr="00142F97" w:rsidRDefault="00142F97" w:rsidP="00142F97">
      <w:pPr>
        <w:tabs>
          <w:tab w:val="left" w:pos="0"/>
        </w:tabs>
        <w:spacing w:after="0" w:line="240" w:lineRule="auto"/>
        <w:jc w:val="both"/>
        <w:rPr>
          <w:rFonts w:ascii="Museo Sans 300" w:eastAsia="Batang" w:hAnsi="Museo Sans 300"/>
          <w:lang w:val="es-CL"/>
        </w:rPr>
      </w:pPr>
    </w:p>
    <w:p w:rsidR="00142F97" w:rsidRPr="00142F97" w:rsidRDefault="00142F97" w:rsidP="00142F97">
      <w:pPr>
        <w:tabs>
          <w:tab w:val="left" w:pos="0"/>
        </w:tabs>
        <w:spacing w:after="0" w:line="240" w:lineRule="auto"/>
        <w:jc w:val="both"/>
        <w:rPr>
          <w:rFonts w:ascii="Museo Sans 300" w:eastAsia="Batang" w:hAnsi="Museo Sans 300"/>
          <w:sz w:val="24"/>
          <w:szCs w:val="24"/>
        </w:rPr>
      </w:pPr>
      <w:r w:rsidRPr="00142F97">
        <w:rPr>
          <w:rFonts w:ascii="Museo Sans 300" w:eastAsia="Batang" w:hAnsi="Museo Sans 300"/>
          <w:sz w:val="24"/>
          <w:szCs w:val="24"/>
          <w:lang w:val="es-CL"/>
        </w:rPr>
        <w:t>L</w:t>
      </w:r>
      <w:r w:rsidRPr="00142F97">
        <w:rPr>
          <w:rFonts w:ascii="Museo Sans 300" w:eastAsia="Batang" w:hAnsi="Museo Sans 300"/>
          <w:sz w:val="24"/>
          <w:szCs w:val="24"/>
        </w:rPr>
        <w:t xml:space="preserve">a Junta Directiva, habiendo comprobado la asistencia de cuórum, </w:t>
      </w:r>
      <w:r w:rsidRPr="00142F97">
        <w:rPr>
          <w:rFonts w:ascii="Museo Sans 300" w:eastAsia="Batang" w:hAnsi="Museo Sans 300"/>
          <w:b/>
          <w:sz w:val="24"/>
          <w:szCs w:val="24"/>
          <w:u w:val="single"/>
        </w:rPr>
        <w:t>ACUERDA:</w:t>
      </w:r>
      <w:r w:rsidRPr="00142F97">
        <w:rPr>
          <w:rFonts w:ascii="Museo Sans 300" w:eastAsia="Batang" w:hAnsi="Museo Sans 300"/>
          <w:b/>
          <w:sz w:val="24"/>
          <w:szCs w:val="24"/>
        </w:rPr>
        <w:t xml:space="preserve"> </w:t>
      </w:r>
      <w:r w:rsidRPr="00142F97">
        <w:rPr>
          <w:rFonts w:ascii="Museo Sans 300" w:eastAsia="Batang" w:hAnsi="Museo Sans 300"/>
          <w:sz w:val="24"/>
          <w:szCs w:val="24"/>
        </w:rPr>
        <w:t xml:space="preserve">Aprobar la Agenda. </w:t>
      </w:r>
    </w:p>
    <w:p w:rsidR="00142F97" w:rsidRPr="00142F97" w:rsidRDefault="00142F97" w:rsidP="00142F97">
      <w:pPr>
        <w:spacing w:after="0" w:line="240" w:lineRule="auto"/>
        <w:rPr>
          <w:rFonts w:eastAsia="Batang"/>
        </w:rPr>
      </w:pPr>
    </w:p>
    <w:p w:rsidR="00142F97" w:rsidRPr="00142F97" w:rsidRDefault="00142F97" w:rsidP="00142F97">
      <w:pPr>
        <w:spacing w:after="0" w:line="240" w:lineRule="auto"/>
        <w:rPr>
          <w:rFonts w:eastAsia="Batang"/>
        </w:rPr>
      </w:pPr>
    </w:p>
    <w:p w:rsidR="00142F97" w:rsidRPr="00142F97" w:rsidRDefault="00142F97" w:rsidP="00142F97">
      <w:pPr>
        <w:spacing w:after="0" w:line="240" w:lineRule="auto"/>
        <w:jc w:val="both"/>
        <w:rPr>
          <w:rFonts w:ascii="Museo Sans 300" w:eastAsia="Batang" w:hAnsi="Museo Sans 300"/>
          <w:sz w:val="24"/>
          <w:szCs w:val="24"/>
        </w:rPr>
      </w:pPr>
      <w:r w:rsidRPr="00142F97">
        <w:rPr>
          <w:rFonts w:ascii="Museo Sans 300" w:eastAsia="Batang" w:hAnsi="Museo Sans 300"/>
          <w:sz w:val="24"/>
          <w:szCs w:val="24"/>
        </w:rPr>
        <w:t xml:space="preserve">“”””III) El señor Presidente somete a consideración de Junta Directiva, memorándum con referencia UCP-00-0426-2024, mediante el cual la Ing. </w:t>
      </w:r>
      <w:r w:rsidR="00622A3E">
        <w:rPr>
          <w:rFonts w:ascii="Museo Sans 300" w:eastAsia="Batang" w:hAnsi="Museo Sans 300"/>
          <w:sz w:val="24"/>
          <w:szCs w:val="24"/>
        </w:rPr>
        <w:t>---</w:t>
      </w:r>
      <w:r w:rsidRPr="00142F97">
        <w:rPr>
          <w:rFonts w:ascii="Museo Sans 300" w:eastAsia="Batang" w:hAnsi="Museo Sans 300"/>
          <w:sz w:val="24"/>
          <w:szCs w:val="24"/>
        </w:rPr>
        <w:t>, Jefa de la Unidad de Compras Públicas, presenta el informe y solicitud de ampliación del PLAN DE IMPLEMENTACIÓN DEL PROCESO (PIP).</w:t>
      </w:r>
    </w:p>
    <w:p w:rsidR="00142F97" w:rsidRPr="00142F97" w:rsidRDefault="00142F97" w:rsidP="00142F97">
      <w:pPr>
        <w:spacing w:after="0" w:line="240" w:lineRule="auto"/>
        <w:jc w:val="both"/>
        <w:rPr>
          <w:rFonts w:ascii="Museo Sans 300" w:eastAsia="Batang" w:hAnsi="Museo Sans 300"/>
          <w:sz w:val="24"/>
          <w:szCs w:val="24"/>
        </w:rPr>
      </w:pPr>
    </w:p>
    <w:p w:rsidR="00142F97" w:rsidRPr="00142F97" w:rsidRDefault="00142F97" w:rsidP="00142F97">
      <w:pPr>
        <w:spacing w:after="0" w:line="240" w:lineRule="auto"/>
        <w:jc w:val="both"/>
        <w:rPr>
          <w:rFonts w:ascii="Museo Sans 300" w:eastAsia="Batang" w:hAnsi="Museo Sans 300"/>
          <w:sz w:val="24"/>
          <w:szCs w:val="24"/>
        </w:rPr>
      </w:pPr>
      <w:r w:rsidRPr="00142F97">
        <w:rPr>
          <w:rFonts w:ascii="Museo Sans 300" w:eastAsia="Batang" w:hAnsi="Museo Sans 300"/>
          <w:sz w:val="24"/>
          <w:szCs w:val="24"/>
        </w:rPr>
        <w:t>Sobre el caso y debido a que hubo observaciones, la Junta Directiva  tuvo a bien pedir el apoyo a la Gerencia Legal, quien entre otros expresó:</w:t>
      </w:r>
    </w:p>
    <w:p w:rsidR="00142F97" w:rsidRPr="00142F97" w:rsidRDefault="00142F97" w:rsidP="00142F97">
      <w:pPr>
        <w:spacing w:after="0" w:line="240" w:lineRule="auto"/>
        <w:jc w:val="both"/>
        <w:rPr>
          <w:rFonts w:ascii="Museo Sans 300" w:eastAsia="Batang" w:hAnsi="Museo Sans 300"/>
          <w:sz w:val="24"/>
          <w:szCs w:val="24"/>
        </w:rPr>
      </w:pPr>
    </w:p>
    <w:p w:rsidR="00142F97" w:rsidRPr="00142F97" w:rsidRDefault="00142F97" w:rsidP="00142F97">
      <w:pPr>
        <w:spacing w:after="0" w:line="240" w:lineRule="auto"/>
        <w:jc w:val="both"/>
        <w:rPr>
          <w:rFonts w:ascii="Museo Sans 300" w:eastAsia="Times New Roman" w:hAnsi="Museo Sans 300" w:cs="Times New Roman"/>
          <w:color w:val="000000" w:themeColor="text1"/>
          <w:sz w:val="24"/>
          <w:szCs w:val="24"/>
          <w:lang w:eastAsia="es-SV"/>
        </w:rPr>
      </w:pPr>
      <w:r w:rsidRPr="00142F97">
        <w:rPr>
          <w:rFonts w:ascii="Museo Sans 300" w:eastAsia="Times New Roman" w:hAnsi="Museo Sans 300" w:cs="Times New Roman"/>
          <w:color w:val="000000" w:themeColor="text1"/>
          <w:sz w:val="24"/>
          <w:szCs w:val="24"/>
          <w:lang w:eastAsia="es-SV"/>
        </w:rPr>
        <w:t>Visto el informe presentado por la Unidad de Compras Públicas, de fecha 11 de noviembre del 2024, con referencia UCP-00-0426-2024 y luego de haber escuchado la exposición del mismo por parte de la Jefa de dicha oficina, Ing.</w:t>
      </w:r>
      <w:r w:rsidRPr="00142F97">
        <w:rPr>
          <w:rFonts w:ascii="Museo Sans 300" w:eastAsia="Calibri" w:hAnsi="Museo Sans 300" w:cs="Arial"/>
          <w:bCs/>
          <w:color w:val="000000" w:themeColor="text1"/>
          <w:sz w:val="24"/>
          <w:szCs w:val="24"/>
        </w:rPr>
        <w:t xml:space="preserve"> </w:t>
      </w:r>
      <w:r w:rsidR="00622A3E">
        <w:rPr>
          <w:rFonts w:ascii="Museo Sans 300" w:eastAsia="Times New Roman" w:hAnsi="Museo Sans 300" w:cs="Times New Roman"/>
          <w:bCs/>
          <w:color w:val="000000" w:themeColor="text1"/>
          <w:sz w:val="24"/>
          <w:szCs w:val="24"/>
          <w:lang w:eastAsia="es-SV"/>
        </w:rPr>
        <w:t>---</w:t>
      </w:r>
      <w:r w:rsidRPr="00142F97">
        <w:rPr>
          <w:rFonts w:ascii="Museo Sans 300" w:eastAsia="Times New Roman" w:hAnsi="Museo Sans 300" w:cs="Times New Roman"/>
          <w:bCs/>
          <w:color w:val="000000" w:themeColor="text1"/>
          <w:sz w:val="24"/>
          <w:szCs w:val="24"/>
          <w:lang w:eastAsia="es-SV"/>
        </w:rPr>
        <w:t>,</w:t>
      </w:r>
      <w:r w:rsidRPr="00142F97">
        <w:rPr>
          <w:rFonts w:ascii="Museo Sans 300" w:eastAsia="Times New Roman" w:hAnsi="Museo Sans 300" w:cs="Times New Roman"/>
          <w:color w:val="000000" w:themeColor="text1"/>
          <w:sz w:val="24"/>
          <w:szCs w:val="24"/>
          <w:lang w:eastAsia="es-SV"/>
        </w:rPr>
        <w:t xml:space="preserve"> se concedió la palabra para la opinión de los miembros del ente colegiado, quienes a viva voz </w:t>
      </w:r>
      <w:r w:rsidRPr="00142F97">
        <w:rPr>
          <w:rFonts w:ascii="Museo Sans 300" w:hAnsi="Museo Sans 300"/>
          <w:kern w:val="2"/>
          <w:sz w:val="24"/>
          <w:szCs w:val="24"/>
          <w14:ligatures w14:val="standardContextual"/>
        </w:rPr>
        <w:t xml:space="preserve">realizaron observaciones a la propuesta de acuerdos que se les presentaba, en cuanto a la redacción y a las instrucciones que se giraban, pues manifestaron que lo relativo a la convalidación de la opinión legal y además la delegación de funciones a la Gerencia Legal  no eran procedentes, pues no era lo </w:t>
      </w:r>
      <w:r w:rsidRPr="00142F97">
        <w:rPr>
          <w:rFonts w:ascii="Museo Sans 300" w:hAnsi="Museo Sans 300"/>
          <w:kern w:val="2"/>
          <w:sz w:val="24"/>
          <w:szCs w:val="24"/>
          <w14:ligatures w14:val="standardContextual"/>
        </w:rPr>
        <w:lastRenderedPageBreak/>
        <w:t>que correspondía, sino la ampliación del PIP y que se verificara que las solvencias estuvieran vigentes al momento de contratar; por otra parte, sobre el presupuesto y contratación de la certificación anti soborno, consideraban que debía remitirse en un punto aparte.</w:t>
      </w:r>
      <w:r w:rsidRPr="00142F97">
        <w:rPr>
          <w:rFonts w:ascii="Museo Sans 300" w:eastAsia="Times New Roman" w:hAnsi="Museo Sans 300" w:cs="Times New Roman"/>
          <w:color w:val="000000" w:themeColor="text1"/>
          <w:sz w:val="24"/>
          <w:szCs w:val="24"/>
          <w:lang w:eastAsia="es-SV"/>
        </w:rPr>
        <w:t xml:space="preserve"> Posteriormente intervino la Gerente General, licenciada </w:t>
      </w:r>
      <w:r w:rsidR="007B15A7">
        <w:rPr>
          <w:rFonts w:ascii="Museo Sans 300" w:eastAsia="Times New Roman" w:hAnsi="Museo Sans 300" w:cs="Times New Roman"/>
          <w:color w:val="000000" w:themeColor="text1"/>
          <w:sz w:val="24"/>
          <w:szCs w:val="24"/>
          <w:lang w:eastAsia="es-SV"/>
        </w:rPr>
        <w:t>---</w:t>
      </w:r>
      <w:r w:rsidRPr="00142F97">
        <w:rPr>
          <w:rFonts w:ascii="Museo Sans 300" w:eastAsia="Times New Roman" w:hAnsi="Museo Sans 300" w:cs="Times New Roman"/>
          <w:color w:val="000000" w:themeColor="text1"/>
          <w:sz w:val="24"/>
          <w:szCs w:val="24"/>
          <w:lang w:eastAsia="es-SV"/>
        </w:rPr>
        <w:t>, quien en sucintamente manifestó que la redacción de los acuerdos y la fundamentación, tal como están expuestos en el informe de la UCP, debían ser modificados, en el sentido que, ya que la propuesta de la UCP es la ampliación del PIP, es necesario exponer los fundamentos legales que habiliten tal ampliación.</w:t>
      </w:r>
    </w:p>
    <w:p w:rsidR="00142F97" w:rsidRPr="00142F97" w:rsidRDefault="00142F97" w:rsidP="00142F97">
      <w:pPr>
        <w:spacing w:after="0" w:line="240" w:lineRule="auto"/>
        <w:jc w:val="both"/>
        <w:rPr>
          <w:rFonts w:ascii="Museo Sans 300" w:hAnsi="Museo Sans 300"/>
          <w:kern w:val="2"/>
          <w:sz w:val="24"/>
          <w:szCs w:val="24"/>
          <w14:ligatures w14:val="standardContextual"/>
        </w:rPr>
      </w:pPr>
      <w:r w:rsidRPr="00142F97">
        <w:rPr>
          <w:rFonts w:ascii="Museo Sans 300" w:eastAsia="Times New Roman" w:hAnsi="Museo Sans 300" w:cs="Times New Roman"/>
          <w:color w:val="000000" w:themeColor="text1"/>
          <w:sz w:val="24"/>
          <w:szCs w:val="24"/>
          <w:lang w:eastAsia="es-SV"/>
        </w:rPr>
        <w:t>Al respecto, se realizan las siguientes consideraciones:</w:t>
      </w:r>
      <w:r w:rsidR="007B15A7">
        <w:rPr>
          <w:rFonts w:ascii="Museo Sans 300" w:eastAsia="Times New Roman" w:hAnsi="Museo Sans 300" w:cs="Times New Roman"/>
          <w:color w:val="000000" w:themeColor="text1"/>
          <w:sz w:val="24"/>
          <w:szCs w:val="24"/>
          <w:lang w:eastAsia="es-SV"/>
        </w:rPr>
        <w:t xml:space="preserve"> </w:t>
      </w:r>
      <w:r w:rsidRPr="00142F97">
        <w:rPr>
          <w:rFonts w:ascii="Museo Sans 300" w:eastAsia="Times New Roman" w:hAnsi="Museo Sans 300" w:cs="Times New Roman"/>
          <w:color w:val="000000" w:themeColor="text1"/>
          <w:sz w:val="24"/>
          <w:szCs w:val="24"/>
          <w:lang w:eastAsia="es-SV"/>
        </w:rPr>
        <w:t xml:space="preserve">Según lo expuesto en el informe de UCP, desde el inicio de los procesos de compra en agosto de 2024, se han gestionado diversas adquisiciones esenciales para el funcionamiento del Instituto. Que sin embargo, a esta fecha se ha identificado treinta y tres procedimientos que, en la etapa de contratación han enfrentado dificultades que han impedido la formalización de las órdenes de compra correspondientes. Estas dificultades han surgido, en parte, debido a la falta de presentación de las solvencias que no se requirieron por parte de la Administración en el momento oportuno ya sea porque no las hayan presentado o porque se vencieron en el plazo de contratación. Esta situación ha generado un desfase en el proceso, ya que, de acuerdo con lo estipulado en el Art. 99 inciso segundo de la Ley de Compras Públicas, es fundamental que las solvencias sean presentadas al momento de la formalización de las órdenes de compra, sin embargo, en la práctica resulta que la obtención de las solvencias se ralentiza debido al trámite que deben realizar los adjudicados en las instituciones emisoras. Esto indudablemente lleva a la consideración de revisar y modificar el PIP para asegurar </w:t>
      </w:r>
      <w:r w:rsidRPr="00142F97">
        <w:rPr>
          <w:rFonts w:ascii="Museo Sans 300" w:hAnsi="Museo Sans 300"/>
          <w:kern w:val="2"/>
          <w:sz w:val="24"/>
          <w:szCs w:val="24"/>
          <w14:ligatures w14:val="standardContextual"/>
        </w:rPr>
        <w:t xml:space="preserve">que se contrate con un proveedor que tenga capacidad legal para contratar,  respecto de sus obligaciones tributarias, de seguridad social y provisional, tal como se estableció en los documentos de solicitud y según lo establecido en la Ley de Compras Públicas y su Reglamento. </w:t>
      </w:r>
    </w:p>
    <w:p w:rsidR="00142F97" w:rsidRPr="00142F97" w:rsidRDefault="00142F97" w:rsidP="00142F97">
      <w:pPr>
        <w:spacing w:after="0" w:line="240" w:lineRule="auto"/>
        <w:jc w:val="both"/>
        <w:rPr>
          <w:rFonts w:ascii="Museo Sans 300" w:eastAsia="Times New Roman" w:hAnsi="Museo Sans 300" w:cs="Times New Roman"/>
          <w:color w:val="000000" w:themeColor="text1"/>
          <w:sz w:val="24"/>
          <w:szCs w:val="24"/>
          <w:lang w:eastAsia="es-SV"/>
        </w:rPr>
      </w:pPr>
      <w:r w:rsidRPr="00142F97">
        <w:rPr>
          <w:rFonts w:ascii="Museo Sans 300" w:eastAsia="Times New Roman" w:hAnsi="Museo Sans 300" w:cs="Times New Roman"/>
          <w:color w:val="000000" w:themeColor="text1"/>
          <w:sz w:val="24"/>
          <w:szCs w:val="24"/>
          <w:lang w:eastAsia="es-SV"/>
        </w:rPr>
        <w:t xml:space="preserve">Ante los desafíos mencionados, efectivamente se hace necesaria la ampliación del Plan de Implementación del Proceso, debido a que permitirá ajustar los plazos establecidos para la presentación de solvencias y la formalización de las órdenes de compra. Además, facilitará la regularización de los procesos de compra que se han visto afectados por la falta de presentación de solvencia en el momento adecuado y permitirá que dichas órdenes sean formalizadas de manera correcta y en cumplimiento con la LCP. Por otro lado, se evitará la caducidad de las ofertas, permitiendo así que los procesos de compra continúen sin interrupciones. Sin embargo esta Junta Directiva previo a resolver sobre la procedencia de la ampliación del PIP, hace las siguientes consideraciones: </w:t>
      </w:r>
    </w:p>
    <w:p w:rsidR="00142F97" w:rsidRPr="00142F97" w:rsidRDefault="00142F97" w:rsidP="00142F97">
      <w:pPr>
        <w:spacing w:after="0" w:line="240" w:lineRule="auto"/>
        <w:jc w:val="both"/>
        <w:textAlignment w:val="baseline"/>
        <w:rPr>
          <w:rFonts w:ascii="Museo Sans 300" w:eastAsia="Times New Roman" w:hAnsi="Museo Sans 300" w:cs="Times New Roman"/>
          <w:b/>
          <w:bCs/>
          <w:color w:val="000000" w:themeColor="text1"/>
          <w:sz w:val="24"/>
          <w:szCs w:val="24"/>
          <w:lang w:eastAsia="es-SV"/>
        </w:rPr>
      </w:pPr>
      <w:r w:rsidRPr="00142F97">
        <w:rPr>
          <w:rFonts w:ascii="Museo Sans 300" w:eastAsia="Times New Roman" w:hAnsi="Museo Sans 300" w:cs="Times New Roman"/>
          <w:b/>
          <w:bCs/>
          <w:color w:val="000000" w:themeColor="text1"/>
          <w:sz w:val="24"/>
          <w:szCs w:val="24"/>
          <w:lang w:eastAsia="es-SV"/>
        </w:rPr>
        <w:t>Justificación legal</w:t>
      </w:r>
    </w:p>
    <w:p w:rsidR="00142F97" w:rsidRPr="00142F97" w:rsidRDefault="00142F97" w:rsidP="00142F97">
      <w:pPr>
        <w:spacing w:after="0" w:line="240" w:lineRule="auto"/>
        <w:jc w:val="both"/>
        <w:textAlignment w:val="baseline"/>
        <w:rPr>
          <w:rFonts w:ascii="Museo Sans 300" w:eastAsia="Times New Roman" w:hAnsi="Museo Sans 300" w:cs="Times New Roman"/>
          <w:color w:val="000000" w:themeColor="text1"/>
          <w:sz w:val="24"/>
          <w:szCs w:val="24"/>
          <w:lang w:eastAsia="es-SV"/>
        </w:rPr>
      </w:pPr>
      <w:r w:rsidRPr="00142F97">
        <w:rPr>
          <w:rFonts w:ascii="Museo Sans 300" w:eastAsia="Times New Roman" w:hAnsi="Museo Sans 300" w:cs="Times New Roman"/>
          <w:color w:val="000000" w:themeColor="text1"/>
          <w:sz w:val="24"/>
          <w:szCs w:val="24"/>
          <w:lang w:eastAsia="es-SV"/>
        </w:rPr>
        <w:t xml:space="preserve">Sabido es que los métodos de contratación referidos en el artículo 41 de la LCP, son verdaderos procedimientos administrativos, los cuales se rigen por diferentes etapas. Una de ellas es la selección del contratista, la cual termina con el acto administrativo de adjudicación. La que le sigue es la fase recursiva, en la cual se </w:t>
      </w:r>
      <w:r w:rsidRPr="00142F97">
        <w:rPr>
          <w:rFonts w:ascii="Museo Sans 300" w:eastAsia="Times New Roman" w:hAnsi="Museo Sans 300" w:cs="Times New Roman"/>
          <w:color w:val="000000" w:themeColor="text1"/>
          <w:sz w:val="24"/>
          <w:szCs w:val="24"/>
          <w:lang w:eastAsia="es-SV"/>
        </w:rPr>
        <w:lastRenderedPageBreak/>
        <w:t xml:space="preserve">puede interponer el recurso de revisión o el de apelación, regulados en los artículos 119 y 121 de la LCP. La otra fase es la de contratación, la cual se materializa con la suscripción del contrato o con la emisión de la orden de compra. A esta fase le sigue la ejecución contractual, en la que se debe materializar la recepción del bien o servicio contratado por la administración. Con la LCP, se establece que el procedimiento debe enmarcarse dentro de los plazos del Plan de Implementación del Proceso, el cual es un verdadero cronograma que especifica las fechas en que debe realizarse cada etapa. </w:t>
      </w:r>
      <w:r w:rsidRPr="00142F97">
        <w:rPr>
          <w:rFonts w:ascii="Museo Sans 300" w:eastAsia="Times New Roman" w:hAnsi="Museo Sans 300" w:cs="Times New Roman"/>
          <w:sz w:val="24"/>
          <w:szCs w:val="24"/>
          <w:lang w:eastAsia="es-SV"/>
        </w:rPr>
        <w:t>Para</w:t>
      </w:r>
      <w:r w:rsidRPr="00142F97">
        <w:rPr>
          <w:rFonts w:ascii="Museo Sans 300" w:eastAsia="Times New Roman" w:hAnsi="Museo Sans 300" w:cs="Times New Roman"/>
          <w:color w:val="000000" w:themeColor="text1"/>
          <w:sz w:val="24"/>
          <w:szCs w:val="24"/>
          <w:lang w:eastAsia="es-SV"/>
        </w:rPr>
        <w:t xml:space="preserve"> el caso en examen, tenemos que hay procedimientos de compra, en los cuales las solvencias de los adjudicados se vencieron antes del momento de la emisión de la orden de compra, o que se presentaron después de la finalización de esa etapa, con lo cual no se ha podido cumplir con el plazo de cinco días para la formalización de las órdenes de compra a que hace referencia el inciso primero del artículo 129 de la Ley de Compras Públicas. </w:t>
      </w:r>
    </w:p>
    <w:p w:rsidR="00142F97" w:rsidRPr="00142F97" w:rsidRDefault="00142F97" w:rsidP="00142F97">
      <w:pPr>
        <w:spacing w:after="0" w:line="240" w:lineRule="auto"/>
        <w:jc w:val="both"/>
        <w:textAlignment w:val="baseline"/>
        <w:rPr>
          <w:rFonts w:ascii="Museo Sans 300" w:eastAsia="Times New Roman" w:hAnsi="Museo Sans 300" w:cs="Times New Roman"/>
          <w:color w:val="000000" w:themeColor="text1"/>
          <w:sz w:val="24"/>
          <w:szCs w:val="24"/>
          <w:lang w:val="es-ES" w:eastAsia="es-SV"/>
        </w:rPr>
      </w:pPr>
      <w:r w:rsidRPr="00142F97">
        <w:rPr>
          <w:rFonts w:ascii="Museo Sans 300" w:eastAsia="Times New Roman" w:hAnsi="Museo Sans 300" w:cs="Times New Roman"/>
          <w:color w:val="000000" w:themeColor="text1"/>
          <w:sz w:val="24"/>
          <w:szCs w:val="24"/>
          <w:lang w:eastAsia="es-SV"/>
        </w:rPr>
        <w:t xml:space="preserve">Al respecto, tal y como se relaciona en el informe de la UCP sometido a conocimiento, debe tenerse en cuenta la opinión emitida por la Gerencia Legal, en nota de referencia </w:t>
      </w:r>
      <w:r w:rsidRPr="00142F97">
        <w:rPr>
          <w:rFonts w:ascii="Museo Sans 300" w:eastAsia="Times New Roman" w:hAnsi="Museo Sans 300" w:cs="Times New Roman"/>
          <w:color w:val="000000" w:themeColor="text1"/>
          <w:sz w:val="24"/>
          <w:szCs w:val="24"/>
          <w:lang w:val="es-MX" w:eastAsia="es-SV"/>
        </w:rPr>
        <w:t xml:space="preserve">GLI-00-01046-24, de fecha 31 de octubre de 2024, donde manifestó que </w:t>
      </w:r>
      <w:r w:rsidRPr="00142F97">
        <w:rPr>
          <w:rFonts w:ascii="Museo Sans 300" w:eastAsia="Times New Roman" w:hAnsi="Museo Sans 300" w:cs="Times New Roman"/>
          <w:color w:val="000000" w:themeColor="text1"/>
          <w:sz w:val="24"/>
          <w:szCs w:val="24"/>
          <w:lang w:val="es-ES" w:eastAsia="es-SV"/>
        </w:rPr>
        <w:t>en la revisión de los procedimientos, se identificó que en los documentos de solicitud, se estableció que con la notificación del resultado del proceso de contratación, el proponente adjudicado debía presentar dentro de los 5 días hábiles para la formalización de las oblig</w:t>
      </w:r>
      <w:r w:rsidR="007B15A7">
        <w:rPr>
          <w:rFonts w:ascii="Museo Sans 300" w:eastAsia="Times New Roman" w:hAnsi="Museo Sans 300" w:cs="Times New Roman"/>
          <w:color w:val="000000" w:themeColor="text1"/>
          <w:sz w:val="24"/>
          <w:szCs w:val="24"/>
          <w:lang w:val="es-ES" w:eastAsia="es-SV"/>
        </w:rPr>
        <w:t xml:space="preserve">aciones adquiridas mediante la </w:t>
      </w:r>
      <w:r w:rsidRPr="00142F97">
        <w:rPr>
          <w:rFonts w:ascii="Museo Sans 300" w:eastAsia="Times New Roman" w:hAnsi="Museo Sans 300" w:cs="Times New Roman"/>
          <w:color w:val="000000" w:themeColor="text1"/>
          <w:sz w:val="24"/>
          <w:szCs w:val="24"/>
          <w:lang w:val="es-ES" w:eastAsia="es-SV"/>
        </w:rPr>
        <w:t>suscripción de los contratos o la emisión de la orden de compra, entre otras, las solvencias de sus obligaciones tributarias, de seguridad social, previsional y municipal.</w:t>
      </w:r>
    </w:p>
    <w:p w:rsidR="00142F97" w:rsidRPr="00142F97" w:rsidRDefault="00142F97" w:rsidP="00142F97">
      <w:pPr>
        <w:spacing w:after="0" w:line="240" w:lineRule="auto"/>
        <w:jc w:val="both"/>
        <w:textAlignment w:val="baseline"/>
        <w:rPr>
          <w:rFonts w:ascii="Museo Sans 300" w:eastAsia="Times New Roman" w:hAnsi="Museo Sans 300" w:cs="Times New Roman"/>
          <w:color w:val="000000" w:themeColor="text1"/>
          <w:sz w:val="24"/>
          <w:szCs w:val="24"/>
          <w:lang w:val="es-MX" w:eastAsia="es-SV"/>
        </w:rPr>
      </w:pPr>
    </w:p>
    <w:p w:rsidR="00142F97" w:rsidRPr="00142F97" w:rsidRDefault="00142F97" w:rsidP="00142F97">
      <w:pPr>
        <w:spacing w:after="0" w:line="240" w:lineRule="auto"/>
        <w:jc w:val="both"/>
        <w:textAlignment w:val="baseline"/>
        <w:rPr>
          <w:rFonts w:ascii="Museo Sans 300" w:eastAsia="Times New Roman" w:hAnsi="Museo Sans 300" w:cs="Times New Roman"/>
          <w:i/>
          <w:color w:val="000000" w:themeColor="text1"/>
          <w:sz w:val="24"/>
          <w:szCs w:val="24"/>
          <w:lang w:val="es-MX" w:eastAsia="es-SV"/>
        </w:rPr>
      </w:pPr>
      <w:r w:rsidRPr="00142F97">
        <w:rPr>
          <w:rFonts w:ascii="Museo Sans 300" w:eastAsia="Times New Roman" w:hAnsi="Museo Sans 300" w:cs="Times New Roman"/>
          <w:color w:val="000000" w:themeColor="text1"/>
          <w:sz w:val="24"/>
          <w:szCs w:val="24"/>
          <w:lang w:val="es-MX" w:eastAsia="es-SV"/>
        </w:rPr>
        <w:t xml:space="preserve">En este sentido, expresó </w:t>
      </w:r>
      <w:r w:rsidRPr="00142F97">
        <w:rPr>
          <w:rFonts w:ascii="Museo Sans 300" w:eastAsia="Times New Roman" w:hAnsi="Museo Sans 300" w:cs="Times New Roman"/>
          <w:sz w:val="24"/>
          <w:szCs w:val="24"/>
          <w:lang w:val="es-MX" w:eastAsia="es-SV"/>
        </w:rPr>
        <w:t>la</w:t>
      </w:r>
      <w:r w:rsidRPr="00142F97">
        <w:rPr>
          <w:rFonts w:ascii="Museo Sans 300" w:eastAsia="Times New Roman" w:hAnsi="Museo Sans 300" w:cs="Times New Roman"/>
          <w:color w:val="000000" w:themeColor="text1"/>
          <w:sz w:val="24"/>
          <w:szCs w:val="24"/>
          <w:lang w:val="es-MX" w:eastAsia="es-SV"/>
        </w:rPr>
        <w:t xml:space="preserve"> Gerencia </w:t>
      </w:r>
      <w:r w:rsidRPr="00142F97">
        <w:rPr>
          <w:rFonts w:ascii="Museo Sans 300" w:eastAsia="Times New Roman" w:hAnsi="Museo Sans 300" w:cs="Times New Roman"/>
          <w:sz w:val="24"/>
          <w:szCs w:val="24"/>
          <w:lang w:val="es-MX" w:eastAsia="es-SV"/>
        </w:rPr>
        <w:t>Legal</w:t>
      </w:r>
      <w:r w:rsidRPr="00142F97">
        <w:rPr>
          <w:rFonts w:ascii="Museo Sans 300" w:eastAsia="Times New Roman" w:hAnsi="Museo Sans 300" w:cs="Times New Roman"/>
          <w:color w:val="000000" w:themeColor="text1"/>
          <w:sz w:val="24"/>
          <w:szCs w:val="24"/>
          <w:lang w:val="es-MX" w:eastAsia="es-SV"/>
        </w:rPr>
        <w:t xml:space="preserve"> que, el artículo 99 inciso segundo de la Ley de Compras Públicas consigna lo siguiente: </w:t>
      </w:r>
      <w:r w:rsidRPr="00142F97">
        <w:rPr>
          <w:rFonts w:ascii="Museo Sans 300" w:eastAsia="Times New Roman" w:hAnsi="Museo Sans 300" w:cs="Times New Roman"/>
          <w:i/>
          <w:color w:val="000000" w:themeColor="text1"/>
          <w:sz w:val="24"/>
          <w:szCs w:val="24"/>
          <w:lang w:val="es-MX" w:eastAsia="es-SV"/>
        </w:rPr>
        <w:t xml:space="preserve">“Sin perjuicio de lo anterior, la institución contratante podrá requerir la documentación de acreditación y capacidad legal en el desarrollo del procedimiento, </w:t>
      </w:r>
      <w:r w:rsidRPr="00142F97">
        <w:rPr>
          <w:rFonts w:ascii="Museo Sans 300" w:eastAsia="Times New Roman" w:hAnsi="Museo Sans 300" w:cs="Times New Roman"/>
          <w:b/>
          <w:i/>
          <w:color w:val="000000" w:themeColor="text1"/>
          <w:sz w:val="24"/>
          <w:szCs w:val="24"/>
          <w:lang w:val="es-MX" w:eastAsia="es-SV"/>
        </w:rPr>
        <w:t>pero al momento de la formalización de la contratación deberá presentar el adjudicatario la información vinculada a la capacidad legal tales como solvencias, entre otros documentos de acreditación</w:t>
      </w:r>
      <w:r w:rsidRPr="00142F97">
        <w:rPr>
          <w:rFonts w:ascii="Museo Sans 300" w:eastAsia="Times New Roman" w:hAnsi="Museo Sans 300" w:cs="Times New Roman"/>
          <w:i/>
          <w:color w:val="000000" w:themeColor="text1"/>
          <w:sz w:val="24"/>
          <w:szCs w:val="24"/>
          <w:lang w:val="es-MX" w:eastAsia="es-SV"/>
        </w:rPr>
        <w:t>, lo cual se regulará en el documento de solicitud. Cuando se suscriba contrato, el adjudicatario deberá presentar la solvencia de sus obligaciones tributarias, de seguridad social, previsional y municipal.”</w:t>
      </w:r>
    </w:p>
    <w:p w:rsidR="00142F97" w:rsidRPr="00142F97" w:rsidRDefault="00142F97" w:rsidP="00142F97">
      <w:pPr>
        <w:spacing w:after="0" w:line="240" w:lineRule="auto"/>
        <w:jc w:val="both"/>
        <w:textAlignment w:val="baseline"/>
        <w:rPr>
          <w:rFonts w:ascii="Museo Sans 300" w:eastAsia="Times New Roman" w:hAnsi="Museo Sans 300" w:cs="Times New Roman"/>
          <w:color w:val="000000" w:themeColor="text1"/>
          <w:sz w:val="24"/>
          <w:szCs w:val="24"/>
          <w:lang w:val="es-MX" w:eastAsia="es-SV"/>
        </w:rPr>
      </w:pPr>
    </w:p>
    <w:p w:rsidR="00142F97" w:rsidRPr="00142F97" w:rsidRDefault="00142F97" w:rsidP="00142F97">
      <w:pPr>
        <w:spacing w:after="0" w:line="240" w:lineRule="auto"/>
        <w:jc w:val="both"/>
        <w:textAlignment w:val="baseline"/>
        <w:rPr>
          <w:rFonts w:ascii="Museo Sans 300" w:eastAsia="Times New Roman" w:hAnsi="Museo Sans 300" w:cs="Times New Roman"/>
          <w:i/>
          <w:color w:val="000000" w:themeColor="text1"/>
          <w:sz w:val="24"/>
          <w:szCs w:val="24"/>
          <w:lang w:val="es-MX" w:eastAsia="es-SV"/>
        </w:rPr>
      </w:pPr>
      <w:r w:rsidRPr="00142F97">
        <w:rPr>
          <w:rFonts w:ascii="Museo Sans 300" w:eastAsia="Times New Roman" w:hAnsi="Museo Sans 300" w:cs="Times New Roman"/>
          <w:color w:val="000000" w:themeColor="text1"/>
          <w:sz w:val="24"/>
          <w:szCs w:val="24"/>
          <w:lang w:val="es-MX" w:eastAsia="es-SV"/>
        </w:rPr>
        <w:t>Así mismo manifestó que, de igual manera en el artículo 50 del reglamento de la Ley de Compras Públicas, establece que</w:t>
      </w:r>
      <w:r w:rsidRPr="00142F97">
        <w:rPr>
          <w:rFonts w:ascii="Museo Sans 300" w:eastAsia="Times New Roman" w:hAnsi="Museo Sans 300" w:cs="Times New Roman"/>
          <w:i/>
          <w:color w:val="000000" w:themeColor="text1"/>
          <w:sz w:val="24"/>
          <w:szCs w:val="24"/>
          <w:lang w:val="es-MX" w:eastAsia="es-SV"/>
        </w:rPr>
        <w:t xml:space="preserve">: “Para efectos de comprobar su solvencia en el cumplimiento de las obligaciones fiscales, municipales, de seguridad social y previsional, los oferentes y adjudicatarios deberán presentar: a. Solvencia Tributaria; b. Solvencias de Seguridad Social; c. Solvencias de Seguridad Previsional. En caso de no tener trabajadores a su cargo, deberá presentar constancia de las instituciones correspondientes, en la que se exprese que no tiene personal cotizante; y, d. Solvencia Municipal correspondiente al municipio del domicilio de la persona natural o jurídica, según Documento Único de </w:t>
      </w:r>
      <w:r w:rsidRPr="00142F97">
        <w:rPr>
          <w:rFonts w:ascii="Museo Sans 300" w:eastAsia="Times New Roman" w:hAnsi="Museo Sans 300" w:cs="Times New Roman"/>
          <w:i/>
          <w:color w:val="000000" w:themeColor="text1"/>
          <w:sz w:val="24"/>
          <w:szCs w:val="24"/>
          <w:lang w:val="es-MX" w:eastAsia="es-SV"/>
        </w:rPr>
        <w:lastRenderedPageBreak/>
        <w:t xml:space="preserve">Identidad o Escritura Pública de Constitución o Escritura Pública de la última modificación del pacto social, respectivamente. La forma de presentación de las solvencias para las ofertas será definida por la institución en los documentos de solicitud, pudiendo ser por medio de declaración jurada en acta notarial, manifestación simple o entrega de solvencias. En el caso de oferentes extranjeros deberá presentar una constancia de no contribuyente emitida por las autoridades respectivas o por medio de declaración jurada en acta notarial o manifestación simple. </w:t>
      </w:r>
      <w:r w:rsidRPr="00142F97">
        <w:rPr>
          <w:rFonts w:ascii="Museo Sans 300" w:eastAsia="Times New Roman" w:hAnsi="Museo Sans 300" w:cs="Times New Roman"/>
          <w:b/>
          <w:i/>
          <w:color w:val="000000" w:themeColor="text1"/>
          <w:sz w:val="24"/>
          <w:szCs w:val="24"/>
          <w:lang w:val="es-MX" w:eastAsia="es-SV"/>
        </w:rPr>
        <w:t xml:space="preserve">Toda solvencia deberá encontrarse vigente a la fecha de presentación de oferta o suscripción de contrato, </w:t>
      </w:r>
      <w:r w:rsidRPr="00142F97">
        <w:rPr>
          <w:rFonts w:ascii="Museo Sans 300" w:eastAsia="Times New Roman" w:hAnsi="Museo Sans 300" w:cs="Times New Roman"/>
          <w:i/>
          <w:color w:val="000000" w:themeColor="text1"/>
          <w:sz w:val="24"/>
          <w:szCs w:val="24"/>
          <w:lang w:val="es-MX" w:eastAsia="es-SV"/>
        </w:rPr>
        <w:t xml:space="preserve">asimismo, deberá ser emitida por los mecanismos que determinen las instituciones emisoras, pudiendo estar sujetas a verificación con éstas. </w:t>
      </w:r>
    </w:p>
    <w:p w:rsidR="00142F97" w:rsidRPr="00142F97" w:rsidRDefault="00142F97" w:rsidP="00142F97">
      <w:pPr>
        <w:spacing w:after="0" w:line="240" w:lineRule="auto"/>
        <w:jc w:val="both"/>
        <w:textAlignment w:val="baseline"/>
        <w:rPr>
          <w:rFonts w:ascii="Museo Sans 300" w:eastAsia="Times New Roman" w:hAnsi="Museo Sans 300" w:cs="Times New Roman"/>
          <w:b/>
          <w:i/>
          <w:color w:val="000000" w:themeColor="text1"/>
          <w:sz w:val="24"/>
          <w:szCs w:val="24"/>
          <w:lang w:val="es-MX" w:eastAsia="es-SV"/>
        </w:rPr>
      </w:pPr>
    </w:p>
    <w:p w:rsidR="00142F97" w:rsidRPr="00142F97" w:rsidRDefault="00142F97" w:rsidP="00142F97">
      <w:pPr>
        <w:spacing w:after="0" w:line="240" w:lineRule="auto"/>
        <w:jc w:val="both"/>
        <w:textAlignment w:val="baseline"/>
        <w:rPr>
          <w:rFonts w:ascii="Museo Sans 300" w:eastAsia="Times New Roman" w:hAnsi="Museo Sans 300" w:cs="Times New Roman"/>
          <w:color w:val="000000" w:themeColor="text1"/>
          <w:sz w:val="24"/>
          <w:szCs w:val="24"/>
          <w:lang w:val="es-MX" w:eastAsia="es-SV"/>
        </w:rPr>
      </w:pPr>
      <w:r w:rsidRPr="00142F97">
        <w:rPr>
          <w:rFonts w:ascii="Museo Sans 300" w:eastAsia="Times New Roman" w:hAnsi="Museo Sans 300" w:cs="Times New Roman"/>
          <w:color w:val="000000" w:themeColor="text1"/>
          <w:sz w:val="24"/>
          <w:szCs w:val="24"/>
          <w:lang w:val="es-MX" w:eastAsia="es-SV"/>
        </w:rPr>
        <w:t>Por lo que, la Gerencia identificó 3 supuestos en la norma transcrita, a saber:</w:t>
      </w:r>
    </w:p>
    <w:p w:rsidR="00142F97" w:rsidRPr="00142F97" w:rsidRDefault="00142F97" w:rsidP="00142F97">
      <w:pPr>
        <w:spacing w:after="0" w:line="240" w:lineRule="auto"/>
        <w:jc w:val="both"/>
        <w:textAlignment w:val="baseline"/>
        <w:rPr>
          <w:rFonts w:ascii="Museo Sans 300" w:eastAsia="Times New Roman" w:hAnsi="Museo Sans 300" w:cs="Times New Roman"/>
          <w:color w:val="000000" w:themeColor="text1"/>
          <w:sz w:val="24"/>
          <w:szCs w:val="24"/>
          <w:lang w:val="es-MX" w:eastAsia="es-SV"/>
        </w:rPr>
      </w:pPr>
    </w:p>
    <w:p w:rsidR="00142F97" w:rsidRPr="00142F97" w:rsidRDefault="00142F97" w:rsidP="00142F97">
      <w:pPr>
        <w:numPr>
          <w:ilvl w:val="0"/>
          <w:numId w:val="35"/>
        </w:numPr>
        <w:spacing w:after="0" w:line="240" w:lineRule="auto"/>
        <w:jc w:val="both"/>
        <w:textAlignment w:val="baseline"/>
        <w:rPr>
          <w:rFonts w:ascii="Museo Sans 300" w:eastAsia="Times New Roman" w:hAnsi="Museo Sans 300" w:cs="Times New Roman"/>
          <w:color w:val="000000" w:themeColor="text1"/>
          <w:sz w:val="24"/>
          <w:szCs w:val="24"/>
          <w:lang w:val="es-MX" w:eastAsia="es-SV"/>
        </w:rPr>
      </w:pPr>
      <w:r w:rsidRPr="00142F97">
        <w:rPr>
          <w:rFonts w:ascii="Museo Sans 300" w:eastAsia="Times New Roman" w:hAnsi="Museo Sans 300" w:cs="Times New Roman"/>
          <w:b/>
          <w:i/>
          <w:color w:val="000000" w:themeColor="text1"/>
          <w:sz w:val="24"/>
          <w:szCs w:val="24"/>
          <w:lang w:val="es-MX" w:eastAsia="es-SV"/>
        </w:rPr>
        <w:t>Al momento de la formalización de la contratación deberá presentar el adjudicatario la información vinculada a la capacidad legal tales como solvencias.</w:t>
      </w:r>
    </w:p>
    <w:p w:rsidR="00142F97" w:rsidRPr="00142F97" w:rsidRDefault="00142F97" w:rsidP="00142F97">
      <w:pPr>
        <w:numPr>
          <w:ilvl w:val="0"/>
          <w:numId w:val="35"/>
        </w:numPr>
        <w:spacing w:after="0" w:line="240" w:lineRule="auto"/>
        <w:jc w:val="both"/>
        <w:textAlignment w:val="baseline"/>
        <w:rPr>
          <w:rFonts w:ascii="Museo Sans 300" w:eastAsia="Times New Roman" w:hAnsi="Museo Sans 300" w:cs="Times New Roman"/>
          <w:b/>
          <w:color w:val="000000" w:themeColor="text1"/>
          <w:sz w:val="24"/>
          <w:szCs w:val="24"/>
          <w:lang w:val="es-MX" w:eastAsia="es-SV"/>
        </w:rPr>
      </w:pPr>
      <w:r w:rsidRPr="00142F97">
        <w:rPr>
          <w:rFonts w:ascii="Museo Sans 300" w:eastAsia="Times New Roman" w:hAnsi="Museo Sans 300" w:cs="Times New Roman"/>
          <w:b/>
          <w:i/>
          <w:color w:val="000000" w:themeColor="text1"/>
          <w:sz w:val="24"/>
          <w:szCs w:val="24"/>
          <w:lang w:val="es-MX" w:eastAsia="es-SV"/>
        </w:rPr>
        <w:t>Toda solvencia deberá encontrarse vigente a la fecha de presentación de oferta o suscripción de contrato.</w:t>
      </w:r>
    </w:p>
    <w:p w:rsidR="00142F97" w:rsidRPr="00142F97" w:rsidRDefault="00142F97" w:rsidP="00142F97">
      <w:pPr>
        <w:numPr>
          <w:ilvl w:val="0"/>
          <w:numId w:val="35"/>
        </w:numPr>
        <w:spacing w:after="0" w:line="240" w:lineRule="auto"/>
        <w:jc w:val="both"/>
        <w:textAlignment w:val="baseline"/>
        <w:rPr>
          <w:rFonts w:ascii="Museo Sans 300" w:eastAsia="Times New Roman" w:hAnsi="Museo Sans 300" w:cs="Times New Roman"/>
          <w:b/>
          <w:color w:val="000000" w:themeColor="text1"/>
          <w:sz w:val="24"/>
          <w:szCs w:val="24"/>
          <w:lang w:val="es-MX" w:eastAsia="es-SV"/>
        </w:rPr>
      </w:pPr>
      <w:r w:rsidRPr="00142F97">
        <w:rPr>
          <w:rFonts w:ascii="Museo Sans 300" w:eastAsia="Times New Roman" w:hAnsi="Museo Sans 300" w:cs="Times New Roman"/>
          <w:b/>
          <w:i/>
          <w:color w:val="000000" w:themeColor="text1"/>
          <w:sz w:val="24"/>
          <w:szCs w:val="24"/>
          <w:lang w:val="es-MX" w:eastAsia="es-SV"/>
        </w:rPr>
        <w:t>La forma de presentación de las solvencias para las ofertas será definida por la institución en los documentos de solicitud</w:t>
      </w:r>
    </w:p>
    <w:p w:rsidR="00142F97" w:rsidRPr="00142F97" w:rsidRDefault="00142F97" w:rsidP="00142F97">
      <w:pPr>
        <w:spacing w:after="0" w:line="240" w:lineRule="auto"/>
        <w:jc w:val="both"/>
        <w:textAlignment w:val="baseline"/>
        <w:rPr>
          <w:rFonts w:ascii="Museo Sans 300" w:eastAsia="Times New Roman" w:hAnsi="Museo Sans 300" w:cs="Times New Roman"/>
          <w:b/>
          <w:color w:val="000000" w:themeColor="text1"/>
          <w:sz w:val="24"/>
          <w:szCs w:val="24"/>
          <w:lang w:val="es-MX" w:eastAsia="es-SV"/>
        </w:rPr>
      </w:pPr>
    </w:p>
    <w:p w:rsidR="00142F97" w:rsidRPr="00142F97" w:rsidRDefault="00142F97" w:rsidP="00142F97">
      <w:pPr>
        <w:spacing w:after="0" w:line="240" w:lineRule="auto"/>
        <w:jc w:val="both"/>
        <w:textAlignment w:val="baseline"/>
        <w:rPr>
          <w:rFonts w:ascii="Museo Sans 300" w:eastAsia="Times New Roman" w:hAnsi="Museo Sans 300" w:cs="Times New Roman"/>
          <w:color w:val="000000" w:themeColor="text1"/>
          <w:sz w:val="24"/>
          <w:szCs w:val="24"/>
          <w:lang w:val="es-ES" w:eastAsia="es-SV"/>
        </w:rPr>
      </w:pPr>
      <w:r w:rsidRPr="00142F97">
        <w:rPr>
          <w:rFonts w:ascii="Museo Sans 300" w:eastAsia="Times New Roman" w:hAnsi="Museo Sans 300" w:cs="Times New Roman"/>
          <w:color w:val="000000" w:themeColor="text1"/>
          <w:sz w:val="24"/>
          <w:szCs w:val="24"/>
          <w:lang w:val="es-MX" w:eastAsia="es-SV"/>
        </w:rPr>
        <w:t xml:space="preserve">En ese orden, la Gerencia Legal expresó que existe confusión en el conteo de los plazos, ya que, </w:t>
      </w:r>
      <w:r w:rsidRPr="00142F97">
        <w:rPr>
          <w:rFonts w:ascii="Museo Sans 300" w:eastAsia="Times New Roman" w:hAnsi="Museo Sans 300" w:cs="Times New Roman"/>
          <w:color w:val="000000" w:themeColor="text1"/>
          <w:sz w:val="24"/>
          <w:szCs w:val="24"/>
          <w:lang w:val="es-ES" w:eastAsia="es-SV"/>
        </w:rPr>
        <w:t>al momento de la notificación de la adjudicación, el técnico de la UCP le informa al adjudicado del proceso, que al retirar la orden de compra es necesario que presente la documentación relativa a las solvencias, y que en caso de no tenerlas, presente un comprobante temporal del trámite de las mismas.</w:t>
      </w:r>
    </w:p>
    <w:p w:rsidR="00142F97" w:rsidRPr="00142F97" w:rsidRDefault="00142F97" w:rsidP="00142F97">
      <w:pPr>
        <w:spacing w:after="0" w:line="240" w:lineRule="auto"/>
        <w:jc w:val="both"/>
        <w:textAlignment w:val="baseline"/>
        <w:rPr>
          <w:rFonts w:ascii="Museo Sans 300" w:eastAsia="Times New Roman" w:hAnsi="Museo Sans 300" w:cs="Times New Roman"/>
          <w:color w:val="000000" w:themeColor="text1"/>
          <w:sz w:val="24"/>
          <w:szCs w:val="24"/>
          <w:lang w:val="es-ES" w:eastAsia="es-SV"/>
        </w:rPr>
      </w:pPr>
    </w:p>
    <w:p w:rsidR="00142F97" w:rsidRPr="00142F97" w:rsidRDefault="00142F97" w:rsidP="00142F97">
      <w:pPr>
        <w:spacing w:after="0" w:line="240" w:lineRule="auto"/>
        <w:jc w:val="both"/>
        <w:textAlignment w:val="baseline"/>
        <w:rPr>
          <w:rFonts w:ascii="Museo Sans 300" w:eastAsia="Times New Roman" w:hAnsi="Museo Sans 300" w:cs="Times New Roman"/>
          <w:i/>
          <w:color w:val="000000" w:themeColor="text1"/>
          <w:sz w:val="24"/>
          <w:szCs w:val="24"/>
          <w:lang w:val="es-MX" w:eastAsia="es-SV"/>
        </w:rPr>
      </w:pPr>
      <w:r w:rsidRPr="00142F97">
        <w:rPr>
          <w:rFonts w:ascii="Museo Sans 300" w:eastAsia="Times New Roman" w:hAnsi="Museo Sans 300" w:cs="Times New Roman"/>
          <w:color w:val="000000" w:themeColor="text1"/>
          <w:sz w:val="24"/>
          <w:szCs w:val="24"/>
          <w:lang w:val="es-ES" w:eastAsia="es-SV"/>
        </w:rPr>
        <w:t xml:space="preserve">En ese sentido se dijo que </w:t>
      </w:r>
      <w:r w:rsidRPr="00142F97">
        <w:rPr>
          <w:rFonts w:ascii="Museo Sans 300" w:eastAsia="Times New Roman" w:hAnsi="Museo Sans 300" w:cs="Times New Roman"/>
          <w:i/>
          <w:iCs/>
          <w:color w:val="000000" w:themeColor="text1"/>
          <w:sz w:val="24"/>
          <w:szCs w:val="24"/>
          <w:lang w:val="es-ES" w:eastAsia="es-SV"/>
        </w:rPr>
        <w:t xml:space="preserve">“(…) en aplicación del art. 99 inciso </w:t>
      </w:r>
      <w:r w:rsidRPr="00142F97">
        <w:rPr>
          <w:rFonts w:ascii="Museo Sans 300" w:eastAsia="Times New Roman" w:hAnsi="Museo Sans 300" w:cs="Times New Roman"/>
          <w:i/>
          <w:iCs/>
          <w:color w:val="000000" w:themeColor="text1"/>
          <w:sz w:val="24"/>
          <w:szCs w:val="24"/>
          <w:lang w:val="es-MX" w:eastAsia="es-SV"/>
        </w:rPr>
        <w:t xml:space="preserve">segundo de la Ley de Compras Públicas y 50 de su reglamento, </w:t>
      </w:r>
      <w:r w:rsidRPr="00142F97">
        <w:rPr>
          <w:rFonts w:ascii="Museo Sans 300" w:eastAsia="Times New Roman" w:hAnsi="Museo Sans 300" w:cs="Times New Roman"/>
          <w:b/>
          <w:bCs/>
          <w:i/>
          <w:iCs/>
          <w:color w:val="000000" w:themeColor="text1"/>
          <w:sz w:val="24"/>
          <w:szCs w:val="24"/>
          <w:u w:val="single"/>
          <w:lang w:val="es-MX" w:eastAsia="es-SV"/>
        </w:rPr>
        <w:t>las referidas constancias deben estar presentadas y vigentes al momento de la formalización del contrato u orden de compra y no requerirlas posteriormente</w:t>
      </w:r>
      <w:r w:rsidRPr="00142F97">
        <w:rPr>
          <w:rFonts w:ascii="Museo Sans 300" w:eastAsia="Times New Roman" w:hAnsi="Museo Sans 300" w:cs="Times New Roman"/>
          <w:i/>
          <w:iCs/>
          <w:color w:val="000000" w:themeColor="text1"/>
          <w:sz w:val="24"/>
          <w:szCs w:val="24"/>
          <w:lang w:val="es-MX" w:eastAsia="es-SV"/>
        </w:rPr>
        <w:t>; ya que se debe cumplir con los plazos establecidos en el Plan de Implementación del Proceso (PIP) regulado en el artículo 79 de la LCP</w:t>
      </w:r>
      <w:r w:rsidRPr="00142F97">
        <w:rPr>
          <w:rFonts w:ascii="Museo Sans 300" w:eastAsia="Times New Roman" w:hAnsi="Museo Sans 300" w:cs="Times New Roman"/>
          <w:color w:val="000000" w:themeColor="text1"/>
          <w:sz w:val="24"/>
          <w:szCs w:val="24"/>
          <w:lang w:val="es-MX" w:eastAsia="es-SV"/>
        </w:rPr>
        <w:t xml:space="preserve">. </w:t>
      </w:r>
      <w:r w:rsidRPr="00142F97">
        <w:rPr>
          <w:rFonts w:ascii="Museo Sans 300" w:eastAsia="Times New Roman" w:hAnsi="Museo Sans 300" w:cs="Times New Roman"/>
          <w:i/>
          <w:iCs/>
          <w:color w:val="000000" w:themeColor="text1"/>
          <w:sz w:val="24"/>
          <w:szCs w:val="24"/>
          <w:lang w:val="es-MX" w:eastAsia="es-SV"/>
        </w:rPr>
        <w:t>En ese sentido, es importante relacionar el artículo 80 de la Ley de Procedimientos Administrativos (LPA), el cual señala que: “los términos y plazos del procedimiento administrativo son obligatorios y perentorios para la administración y para los particulares.” No obstante, lo anterior, la misma ley en su artículo 122 establece que: “En cualquier momento, la administración podrá, de oficio o a solicitud del interesado, rectificar los errores materiales, los de hecho y los aritméticos. Esta resolución deberá ser comunicada a cuantos puedan tener un interés legítimo en el acto</w:t>
      </w:r>
      <w:r w:rsidRPr="00142F97">
        <w:rPr>
          <w:rFonts w:ascii="Museo Sans 300" w:eastAsia="Times New Roman" w:hAnsi="Museo Sans 300" w:cs="Times New Roman"/>
          <w:i/>
          <w:color w:val="000000" w:themeColor="text1"/>
          <w:sz w:val="24"/>
          <w:szCs w:val="24"/>
          <w:lang w:val="es-MX" w:eastAsia="es-SV"/>
        </w:rPr>
        <w:t xml:space="preserve">.” </w:t>
      </w:r>
      <w:r w:rsidRPr="00142F97">
        <w:rPr>
          <w:rFonts w:ascii="Museo Sans 300" w:eastAsia="Times New Roman" w:hAnsi="Museo Sans 300" w:cs="Times New Roman"/>
          <w:iCs/>
          <w:color w:val="000000" w:themeColor="text1"/>
          <w:sz w:val="24"/>
          <w:szCs w:val="24"/>
          <w:lang w:val="es-MX" w:eastAsia="es-SV"/>
        </w:rPr>
        <w:t>(Resaltado propio).</w:t>
      </w:r>
    </w:p>
    <w:p w:rsidR="00142F97" w:rsidRPr="00142F97" w:rsidRDefault="00142F97" w:rsidP="00142F97">
      <w:pPr>
        <w:spacing w:after="0" w:line="240" w:lineRule="auto"/>
        <w:jc w:val="both"/>
        <w:textAlignment w:val="baseline"/>
        <w:rPr>
          <w:rFonts w:ascii="Museo Sans 300" w:eastAsia="Times New Roman" w:hAnsi="Museo Sans 300" w:cs="Times New Roman"/>
          <w:color w:val="000000" w:themeColor="text1"/>
          <w:sz w:val="24"/>
          <w:szCs w:val="24"/>
          <w:lang w:val="es-MX" w:eastAsia="es-SV"/>
        </w:rPr>
      </w:pPr>
      <w:r w:rsidRPr="00142F97">
        <w:rPr>
          <w:rFonts w:ascii="Museo Sans 300" w:eastAsia="Times New Roman" w:hAnsi="Museo Sans 300" w:cs="Times New Roman"/>
          <w:color w:val="000000" w:themeColor="text1"/>
          <w:sz w:val="24"/>
          <w:szCs w:val="24"/>
          <w:lang w:val="es-MX" w:eastAsia="es-SV"/>
        </w:rPr>
        <w:t xml:space="preserve">En atención a esas consideraciones la Gerencia Legal concluyó que </w:t>
      </w:r>
      <w:r w:rsidRPr="00142F97">
        <w:rPr>
          <w:rFonts w:ascii="Museo Sans 300" w:eastAsia="Times New Roman" w:hAnsi="Museo Sans 300" w:cs="Times New Roman"/>
          <w:i/>
          <w:iCs/>
          <w:color w:val="000000" w:themeColor="text1"/>
          <w:sz w:val="24"/>
          <w:szCs w:val="24"/>
          <w:lang w:val="es-MX" w:eastAsia="es-SV"/>
        </w:rPr>
        <w:t xml:space="preserve">“(…) no habiéndose solicitado a la Máxima Autoridad la ampliación del PIP dentro del plazo de suscripción del contrato u orden de compra, teniendo en cuenta que </w:t>
      </w:r>
      <w:r w:rsidRPr="00142F97">
        <w:rPr>
          <w:rFonts w:ascii="Museo Sans 300" w:eastAsia="Times New Roman" w:hAnsi="Museo Sans 300" w:cs="Times New Roman"/>
          <w:i/>
          <w:iCs/>
          <w:color w:val="000000" w:themeColor="text1"/>
          <w:sz w:val="24"/>
          <w:szCs w:val="24"/>
          <w:lang w:val="es-MX" w:eastAsia="es-SV"/>
        </w:rPr>
        <w:lastRenderedPageBreak/>
        <w:t xml:space="preserve">habían constancias y solvencias vencidas o tramitadas con posterioridad al período de contratación establecido en el Plan de Implementación de Proceso de cada uno de los procesos de compra; por tanto, </w:t>
      </w:r>
      <w:r w:rsidRPr="00142F97">
        <w:rPr>
          <w:rFonts w:ascii="Museo Sans 300" w:eastAsia="Times New Roman" w:hAnsi="Museo Sans 300" w:cs="Times New Roman"/>
          <w:i/>
          <w:iCs/>
          <w:sz w:val="24"/>
          <w:szCs w:val="24"/>
          <w:lang w:val="es-MX" w:eastAsia="es-SV"/>
        </w:rPr>
        <w:t>se</w:t>
      </w:r>
      <w:r w:rsidRPr="00142F97">
        <w:rPr>
          <w:rFonts w:ascii="Museo Sans 300" w:eastAsia="Times New Roman" w:hAnsi="Museo Sans 300" w:cs="Times New Roman"/>
          <w:i/>
          <w:iCs/>
          <w:color w:val="000000" w:themeColor="text1"/>
          <w:sz w:val="24"/>
          <w:szCs w:val="24"/>
          <w:lang w:val="es-MX" w:eastAsia="es-SV"/>
        </w:rPr>
        <w:t xml:space="preserve"> considera oportuno realizar la rectificación de los errores aritméticos en cuanto al conteo de plazos, y someter a conocimiento y autorización de la Junta Directiva, la autorización de la ampliación de los Plan de Implementación de Proceso y la autorización para la firma por parte del Presidente Institucional de las correspondientes órdenes de compra con fecha actualizada, en las cuales se verifique que las constancias y solvencias estén vigentes a esa fecha de suscripción del documento de contratación, para posteriormente incorporarlas en el Sistema Electrónico de COMPRASAL.</w:t>
      </w:r>
      <w:r w:rsidRPr="00142F97">
        <w:rPr>
          <w:rFonts w:ascii="Museo Sans 300" w:eastAsia="Times New Roman" w:hAnsi="Museo Sans 300" w:cs="Times New Roman"/>
          <w:color w:val="000000" w:themeColor="text1"/>
          <w:sz w:val="24"/>
          <w:szCs w:val="24"/>
          <w:lang w:val="es-MX" w:eastAsia="es-SV"/>
        </w:rPr>
        <w:t>”</w:t>
      </w:r>
    </w:p>
    <w:p w:rsidR="00142F97" w:rsidRPr="00142F97" w:rsidRDefault="00142F97" w:rsidP="00142F97">
      <w:pPr>
        <w:spacing w:after="0" w:line="240" w:lineRule="auto"/>
        <w:jc w:val="both"/>
        <w:textAlignment w:val="baseline"/>
        <w:rPr>
          <w:rFonts w:ascii="Museo Sans 300" w:eastAsia="Times New Roman" w:hAnsi="Museo Sans 300" w:cs="Times New Roman"/>
          <w:color w:val="000000" w:themeColor="text1"/>
          <w:sz w:val="24"/>
          <w:szCs w:val="24"/>
          <w:lang w:eastAsia="es-SV"/>
        </w:rPr>
      </w:pPr>
    </w:p>
    <w:p w:rsidR="00142F97" w:rsidRPr="00142F97" w:rsidRDefault="00142F97" w:rsidP="00142F97">
      <w:pPr>
        <w:spacing w:after="0" w:line="240" w:lineRule="auto"/>
        <w:jc w:val="both"/>
        <w:textAlignment w:val="baseline"/>
        <w:rPr>
          <w:rFonts w:ascii="Museo Sans 300" w:eastAsia="Times New Roman" w:hAnsi="Museo Sans 300" w:cs="Times New Roman"/>
          <w:color w:val="000000" w:themeColor="text1"/>
          <w:sz w:val="24"/>
          <w:szCs w:val="24"/>
          <w:lang w:eastAsia="es-SV"/>
        </w:rPr>
      </w:pPr>
      <w:r w:rsidRPr="00142F97">
        <w:rPr>
          <w:rFonts w:ascii="Museo Sans 300" w:eastAsia="Times New Roman" w:hAnsi="Museo Sans 300" w:cs="Times New Roman"/>
          <w:color w:val="000000" w:themeColor="text1"/>
          <w:sz w:val="24"/>
          <w:szCs w:val="24"/>
          <w:lang w:eastAsia="es-SV"/>
        </w:rPr>
        <w:t>En virtud de lo anterior, se considera pertinente señalar que el incumplimiento del plazo de cinco días para la formalización de las órdenes de compra, como lo establece el inciso primero del artículo 129 de la LCP, puede ser considerado una irregularidad no invalidante. En efecto, en la jurisprudencia de la Sala de lo Contencioso Administrativo, se ha establecido que las irregularidades no invalidantes son aquellas que no tienen suficiente robustez para afectar la presunción de legalidad de los actos administrativos. Estas irregularidades se catalogan como irrelevantes o de escasa trascendencia jurídica, lo que permite conservar el acto administrativo siempre que cumpla con su finalidad. En este contexto, se ha sostenido por parte de dicha Sala:</w:t>
      </w:r>
    </w:p>
    <w:p w:rsidR="00142F97" w:rsidRPr="00142F97" w:rsidRDefault="00142F97" w:rsidP="00142F97">
      <w:pPr>
        <w:spacing w:after="0" w:line="240" w:lineRule="auto"/>
        <w:jc w:val="both"/>
        <w:textAlignment w:val="baseline"/>
        <w:rPr>
          <w:rFonts w:ascii="Museo Sans 300" w:eastAsia="Times New Roman" w:hAnsi="Museo Sans 300" w:cs="Times New Roman"/>
          <w:color w:val="000000" w:themeColor="text1"/>
          <w:sz w:val="24"/>
          <w:szCs w:val="24"/>
          <w:lang w:eastAsia="es-SV"/>
        </w:rPr>
      </w:pPr>
    </w:p>
    <w:p w:rsidR="00142F97" w:rsidRPr="00142F97" w:rsidRDefault="00142F97" w:rsidP="00142F97">
      <w:pPr>
        <w:spacing w:after="0" w:line="240" w:lineRule="auto"/>
        <w:jc w:val="both"/>
        <w:textAlignment w:val="baseline"/>
        <w:rPr>
          <w:rFonts w:ascii="Museo Sans 300" w:eastAsia="Times New Roman" w:hAnsi="Museo Sans 300" w:cs="Times New Roman"/>
          <w:i/>
          <w:color w:val="000000" w:themeColor="text1"/>
          <w:sz w:val="24"/>
          <w:szCs w:val="24"/>
          <w:lang w:eastAsia="es-SV"/>
        </w:rPr>
      </w:pPr>
      <w:r w:rsidRPr="00142F97">
        <w:rPr>
          <w:rFonts w:ascii="Museo Sans 300" w:eastAsia="Times New Roman" w:hAnsi="Museo Sans 300" w:cs="Times New Roman"/>
          <w:color w:val="000000" w:themeColor="text1"/>
          <w:sz w:val="24"/>
          <w:szCs w:val="24"/>
          <w:lang w:eastAsia="es-SV"/>
        </w:rPr>
        <w:t>“</w:t>
      </w:r>
      <w:r w:rsidRPr="00142F97">
        <w:rPr>
          <w:rFonts w:ascii="Museo Sans 300" w:eastAsia="Times New Roman" w:hAnsi="Museo Sans 300" w:cs="Times New Roman"/>
          <w:i/>
          <w:color w:val="000000" w:themeColor="text1"/>
          <w:sz w:val="24"/>
          <w:szCs w:val="24"/>
          <w:lang w:eastAsia="es-SV"/>
        </w:rPr>
        <w:t xml:space="preserve">En doctrina se sostiene en el tema de “irregularidades no invalidantes” que “(…) para los casos en que el acto administrativo se dicte fuera del plazo establecido en cada caso por la Ley, Esta actuación fuera de tiempo tampoco determina la invalidez esencial. (…) la inobservancia del plazo de actuación por la Administración no inválida esa actuación, si bien puede determinar la responsabilidad del funcionario causante de la demora, (…) o la de la propia Administración si ello ha dado lugar a perjuicio para el particular afectado por el acto dictado fuera del tiempo. (…)” (García de Enterría, Eduardo y Fernández, Tomás – Ramón, Curso de Derecho Administrativo I, duodécima edición, pág. 657). </w:t>
      </w:r>
    </w:p>
    <w:p w:rsidR="00142F97" w:rsidRPr="00142F97" w:rsidRDefault="00142F97" w:rsidP="00142F97">
      <w:pPr>
        <w:spacing w:after="0" w:line="240" w:lineRule="auto"/>
        <w:jc w:val="both"/>
        <w:textAlignment w:val="baseline"/>
        <w:rPr>
          <w:rFonts w:ascii="Museo Sans 300" w:eastAsia="Times New Roman" w:hAnsi="Museo Sans 300" w:cs="Times New Roman"/>
          <w:i/>
          <w:color w:val="000000" w:themeColor="text1"/>
          <w:sz w:val="24"/>
          <w:szCs w:val="24"/>
          <w:lang w:eastAsia="es-SV"/>
        </w:rPr>
      </w:pPr>
    </w:p>
    <w:p w:rsidR="00142F97" w:rsidRPr="00142F97" w:rsidRDefault="00142F97" w:rsidP="00142F97">
      <w:pPr>
        <w:spacing w:after="0" w:line="240" w:lineRule="auto"/>
        <w:jc w:val="both"/>
        <w:textAlignment w:val="baseline"/>
        <w:rPr>
          <w:rFonts w:ascii="Museo Sans 300" w:eastAsia="Times New Roman" w:hAnsi="Museo Sans 300" w:cs="Times New Roman"/>
          <w:color w:val="000000" w:themeColor="text1"/>
          <w:sz w:val="24"/>
          <w:szCs w:val="24"/>
          <w:lang w:eastAsia="es-SV"/>
        </w:rPr>
      </w:pPr>
      <w:r w:rsidRPr="00142F97">
        <w:rPr>
          <w:rFonts w:ascii="Museo Sans 300" w:eastAsia="Times New Roman" w:hAnsi="Museo Sans 300" w:cs="Times New Roman"/>
          <w:i/>
          <w:color w:val="000000" w:themeColor="text1"/>
          <w:sz w:val="24"/>
          <w:szCs w:val="24"/>
          <w:lang w:eastAsia="es-SV"/>
        </w:rPr>
        <w:t xml:space="preserve">Asimismo, David </w:t>
      </w:r>
      <w:proofErr w:type="spellStart"/>
      <w:r w:rsidRPr="00142F97">
        <w:rPr>
          <w:rFonts w:ascii="Museo Sans 300" w:eastAsia="Times New Roman" w:hAnsi="Museo Sans 300" w:cs="Times New Roman"/>
          <w:i/>
          <w:color w:val="000000" w:themeColor="text1"/>
          <w:sz w:val="24"/>
          <w:szCs w:val="24"/>
          <w:lang w:eastAsia="es-SV"/>
        </w:rPr>
        <w:t>Blanquer</w:t>
      </w:r>
      <w:proofErr w:type="spellEnd"/>
      <w:r w:rsidRPr="00142F97">
        <w:rPr>
          <w:rFonts w:ascii="Museo Sans 300" w:eastAsia="Times New Roman" w:hAnsi="Museo Sans 300" w:cs="Times New Roman"/>
          <w:i/>
          <w:color w:val="000000" w:themeColor="text1"/>
          <w:sz w:val="24"/>
          <w:szCs w:val="24"/>
          <w:lang w:eastAsia="es-SV"/>
        </w:rPr>
        <w:t xml:space="preserve"> manifiesta que “En términos generales, esa misma calificación de simple irregularidad no invalidante se atribuye al incumplimiento de los plazos legalmente establecidos para dictar un acto administrativo”, en su obra Derecho Administrativo Editorial Tirant lo Blanch, Valencia 2010p. 450. La Sala de lo Constitucional de esta Corte, en relación con el tema ha sostenido que «(…) debe recordarse que (…) se garantiza y posibilita el ejercicio del derecho de petición cuando las autoridades requeridas emiten una respuesta dentro del tiempo establecido en la normativa aplicable o, en su ausencia, en un plazo razonable, a efecto de que los interesados puedan recibir pronta satisfacción; no obstante ello, y en concordancia con lo anterior, debe aclararse que el mero </w:t>
      </w:r>
      <w:r w:rsidRPr="00142F97">
        <w:rPr>
          <w:rFonts w:ascii="Museo Sans 300" w:eastAsia="Times New Roman" w:hAnsi="Museo Sans 300" w:cs="Times New Roman"/>
          <w:i/>
          <w:color w:val="000000" w:themeColor="text1"/>
          <w:sz w:val="24"/>
          <w:szCs w:val="24"/>
          <w:lang w:eastAsia="es-SV"/>
        </w:rPr>
        <w:lastRenderedPageBreak/>
        <w:t xml:space="preserve">incumplimiento de los plazos establecidos para proporcionar una respuesta al solicitante no es constitutivo por sí mismo de vulneración a este derecho…». [Sentencias de amparo referencias 158-2009 emitida a las once horas tres minutos del dieciocho de marzo del año dos mil once, 157-2009 emitida a las once horas dos minutos del dieciocho de marzo de dos mil once]. En el presente caso la parte actora aduce que el acto administrativo emitido por el TAIIA es ilegal por haber incumplido el plazo para resolver el recurso de conformidad al artículo 4 inciso último de la Ley de Organización y Funcionamiento del Tribunal de Apelaciones de los Impuestos Internos. Esta Sala advierte que en el caso analizado se trata de una irregularidad no invalidante; es decir, el incumplimiento del plazo no determina la invalidez esencial del acto administrativo emitido por el TAIIA, pues no tiene la trascendencia para cuestionar la presunción de legalidad de la que está dotado el acto administrativo que se impugna, ya que el incumplimiento de plazos, solo por excepción </w:t>
      </w:r>
      <w:r w:rsidR="007B15A7">
        <w:rPr>
          <w:rFonts w:ascii="Museo Sans 300" w:eastAsia="Times New Roman" w:hAnsi="Museo Sans 300" w:cs="Times New Roman"/>
          <w:i/>
          <w:color w:val="000000" w:themeColor="text1"/>
          <w:sz w:val="24"/>
          <w:szCs w:val="24"/>
          <w:lang w:eastAsia="es-SV"/>
        </w:rPr>
        <w:t xml:space="preserve">puede invalidar las actuaciones </w:t>
      </w:r>
      <w:r w:rsidRPr="00142F97">
        <w:rPr>
          <w:rFonts w:ascii="Museo Sans 300" w:eastAsia="Times New Roman" w:hAnsi="Museo Sans 300" w:cs="Times New Roman"/>
          <w:i/>
          <w:color w:val="000000" w:themeColor="text1"/>
          <w:sz w:val="24"/>
          <w:szCs w:val="24"/>
          <w:lang w:eastAsia="es-SV"/>
        </w:rPr>
        <w:t>administrativas, precisamente, cuando la naturaleza del plazo lo exige. Por lo expuesto cabe desestimar los argumentos vertidos con relación al plazo</w:t>
      </w:r>
      <w:r w:rsidRPr="00142F97">
        <w:rPr>
          <w:rFonts w:ascii="Museo Sans 300" w:eastAsia="Times New Roman" w:hAnsi="Museo Sans 300" w:cs="Times New Roman"/>
          <w:color w:val="000000" w:themeColor="text1"/>
          <w:sz w:val="24"/>
          <w:szCs w:val="24"/>
          <w:lang w:eastAsia="es-SV"/>
        </w:rPr>
        <w:t>.” (</w:t>
      </w:r>
      <w:r w:rsidRPr="00142F97">
        <w:rPr>
          <w:rFonts w:ascii="Museo Sans 300" w:eastAsia="Times New Roman" w:hAnsi="Museo Sans 300" w:cs="Times New Roman"/>
          <w:b/>
          <w:bCs/>
          <w:iCs/>
          <w:color w:val="000000" w:themeColor="text1"/>
          <w:sz w:val="24"/>
          <w:szCs w:val="24"/>
          <w:u w:val="single"/>
          <w:lang w:eastAsia="es-SV"/>
        </w:rPr>
        <w:t>Sentencia de las doce horas con cuarenta minutos del veintidós de noviembre de dos mil diecinueve, juicio contencioso administrativo de referencia 186-2012</w:t>
      </w:r>
      <w:r w:rsidRPr="00142F97">
        <w:rPr>
          <w:rFonts w:ascii="Museo Sans 300" w:eastAsia="Times New Roman" w:hAnsi="Museo Sans 300" w:cs="Times New Roman"/>
          <w:color w:val="000000" w:themeColor="text1"/>
          <w:sz w:val="24"/>
          <w:szCs w:val="24"/>
          <w:lang w:eastAsia="es-SV"/>
        </w:rPr>
        <w:t>).</w:t>
      </w:r>
    </w:p>
    <w:p w:rsidR="00142F97" w:rsidRPr="00142F97" w:rsidRDefault="00142F97" w:rsidP="00142F97">
      <w:pPr>
        <w:spacing w:after="0" w:line="240" w:lineRule="auto"/>
        <w:jc w:val="both"/>
        <w:textAlignment w:val="baseline"/>
        <w:rPr>
          <w:rFonts w:ascii="Museo Sans 300" w:eastAsia="Times New Roman" w:hAnsi="Museo Sans 300" w:cs="Times New Roman"/>
          <w:color w:val="000000" w:themeColor="text1"/>
          <w:sz w:val="24"/>
          <w:szCs w:val="24"/>
          <w:lang w:eastAsia="es-SV"/>
        </w:rPr>
      </w:pPr>
    </w:p>
    <w:p w:rsidR="00142F97" w:rsidRPr="00142F97" w:rsidRDefault="00142F97" w:rsidP="00142F97">
      <w:pPr>
        <w:spacing w:after="0" w:line="240" w:lineRule="auto"/>
        <w:jc w:val="both"/>
        <w:textAlignment w:val="baseline"/>
        <w:rPr>
          <w:rFonts w:ascii="Museo Sans 300" w:eastAsia="Times New Roman" w:hAnsi="Museo Sans 300" w:cs="Times New Roman"/>
          <w:color w:val="000000" w:themeColor="text1"/>
          <w:sz w:val="24"/>
          <w:szCs w:val="24"/>
          <w:lang w:eastAsia="es-SV"/>
        </w:rPr>
      </w:pPr>
      <w:r w:rsidRPr="00142F97">
        <w:rPr>
          <w:rFonts w:ascii="Museo Sans 300" w:eastAsia="Times New Roman" w:hAnsi="Museo Sans 300" w:cs="Times New Roman"/>
          <w:color w:val="000000" w:themeColor="text1"/>
          <w:sz w:val="24"/>
          <w:szCs w:val="24"/>
          <w:lang w:eastAsia="es-SV"/>
        </w:rPr>
        <w:t>Por lo tanto, aunque el procedimiento para la formalización de las órdenes de compra ha excedido el plazo establecido, esto no implica automáticamente que dichas órdenes no puedan ser firmadas con fecha actual. La jurisprudencia ha reiterado que el incumplimiento de plazos solo puede invalidar las actuaciones administrativas en circunstancias excepcionales, cuando la naturaleza del plazo lo exige. En este caso, los procedimientos se encuentran firmes, no habiéndose interpuesto ningún recurso, con lo cual, el retraso no ha causado ningún perjuicio a los proveedores o a la administración misma. Por el contrario, lo que sí podría ser perjudicial es contratar con proveedores que no se encuentren solventes de sus obligaciones tributarias, de seguridad social o previsionales, lo cual únicamente puede descartarse con la presentación de las respectivas solvencias, ello en observancia del art. 129 inciso segundo de la LCP que dice: “</w:t>
      </w:r>
      <w:r w:rsidRPr="00142F97">
        <w:rPr>
          <w:rFonts w:ascii="Museo Sans 300" w:eastAsia="Times New Roman" w:hAnsi="Museo Sans 300" w:cs="Times New Roman"/>
          <w:i/>
          <w:iCs/>
          <w:color w:val="000000" w:themeColor="text1"/>
          <w:sz w:val="24"/>
          <w:szCs w:val="24"/>
          <w:lang w:eastAsia="es-SV"/>
        </w:rPr>
        <w:t xml:space="preserve">Sin perjuicio de lo anterior, la institución contratante podrá requerir la documentación de acreditación y capacidad legal en el desarrollo del procedimiento, </w:t>
      </w:r>
      <w:r w:rsidRPr="00142F97">
        <w:rPr>
          <w:rFonts w:ascii="Museo Sans 300" w:eastAsia="Times New Roman" w:hAnsi="Museo Sans 300" w:cs="Times New Roman"/>
          <w:i/>
          <w:iCs/>
          <w:color w:val="000000" w:themeColor="text1"/>
          <w:sz w:val="24"/>
          <w:szCs w:val="24"/>
          <w:u w:val="single"/>
          <w:lang w:eastAsia="es-SV"/>
        </w:rPr>
        <w:t>p</w:t>
      </w:r>
      <w:r w:rsidRPr="00142F97">
        <w:rPr>
          <w:rFonts w:ascii="Museo Sans 300" w:eastAsia="Times New Roman" w:hAnsi="Museo Sans 300" w:cs="Times New Roman"/>
          <w:b/>
          <w:bCs/>
          <w:i/>
          <w:iCs/>
          <w:color w:val="000000" w:themeColor="text1"/>
          <w:sz w:val="24"/>
          <w:szCs w:val="24"/>
          <w:u w:val="single"/>
          <w:lang w:eastAsia="es-SV"/>
        </w:rPr>
        <w:t>ero al momento de la formalización de la contratación deberá presentar el adjudicatario la información vinculada a la capacidad legal tales como solvencias</w:t>
      </w:r>
      <w:r w:rsidRPr="00142F97">
        <w:rPr>
          <w:rFonts w:ascii="Museo Sans 300" w:eastAsia="Times New Roman" w:hAnsi="Museo Sans 300" w:cs="Times New Roman"/>
          <w:i/>
          <w:iCs/>
          <w:color w:val="000000" w:themeColor="text1"/>
          <w:sz w:val="24"/>
          <w:szCs w:val="24"/>
          <w:lang w:eastAsia="es-SV"/>
        </w:rPr>
        <w:t>, entre otros documentos de acreditación, lo cual se regulará en el documento de solicitud</w:t>
      </w:r>
      <w:r w:rsidRPr="00142F97">
        <w:rPr>
          <w:rFonts w:ascii="Museo Sans 300" w:eastAsia="Times New Roman" w:hAnsi="Museo Sans 300" w:cs="Times New Roman"/>
          <w:b/>
          <w:bCs/>
          <w:i/>
          <w:iCs/>
          <w:color w:val="000000" w:themeColor="text1"/>
          <w:sz w:val="24"/>
          <w:szCs w:val="24"/>
          <w:lang w:eastAsia="es-SV"/>
        </w:rPr>
        <w:t xml:space="preserve">. </w:t>
      </w:r>
      <w:r w:rsidRPr="00142F97">
        <w:rPr>
          <w:rFonts w:ascii="Museo Sans 300" w:eastAsia="Times New Roman" w:hAnsi="Museo Sans 300" w:cs="Times New Roman"/>
          <w:b/>
          <w:bCs/>
          <w:i/>
          <w:iCs/>
          <w:color w:val="000000" w:themeColor="text1"/>
          <w:sz w:val="24"/>
          <w:szCs w:val="24"/>
          <w:u w:val="single"/>
          <w:lang w:eastAsia="es-SV"/>
        </w:rPr>
        <w:t>Cuando se suscriba contrato, el adjudicatario deberá presentar la solvencia</w:t>
      </w:r>
      <w:r w:rsidRPr="00142F97">
        <w:rPr>
          <w:rFonts w:ascii="Museo Sans 300" w:eastAsia="Times New Roman" w:hAnsi="Museo Sans 300" w:cs="Times New Roman"/>
          <w:b/>
          <w:bCs/>
          <w:i/>
          <w:iCs/>
          <w:color w:val="000000" w:themeColor="text1"/>
          <w:sz w:val="24"/>
          <w:szCs w:val="24"/>
          <w:lang w:eastAsia="es-SV"/>
        </w:rPr>
        <w:t xml:space="preserve"> de sus obligaciones tributarias, de seguridad social, previsional y municipal</w:t>
      </w:r>
      <w:r w:rsidRPr="00142F97">
        <w:rPr>
          <w:rFonts w:ascii="Museo Sans 300" w:eastAsia="Times New Roman" w:hAnsi="Museo Sans 300" w:cs="Times New Roman"/>
          <w:color w:val="000000" w:themeColor="text1"/>
          <w:sz w:val="24"/>
          <w:szCs w:val="24"/>
          <w:lang w:eastAsia="es-SV"/>
        </w:rPr>
        <w:t xml:space="preserve">” (Subrayado propio). Además, es importante considerar que la ampliación del PIP no solo busca regularizar la situación actual, sino también prevenir futuros inconvenientes y asegurar el cumplimiento normativo. En efecto, la modificación del PIP permitirá ajustar los plazos para la presentación de solvencias y la publicación de la información en COMPRASAL, lo cual facilitará la formalización correcta de las órdenes de compra, garantizando así que se </w:t>
      </w:r>
      <w:r w:rsidRPr="00142F97">
        <w:rPr>
          <w:rFonts w:ascii="Museo Sans 300" w:eastAsia="Times New Roman" w:hAnsi="Museo Sans 300" w:cs="Times New Roman"/>
          <w:color w:val="000000" w:themeColor="text1"/>
          <w:sz w:val="24"/>
          <w:szCs w:val="24"/>
          <w:lang w:eastAsia="es-SV"/>
        </w:rPr>
        <w:lastRenderedPageBreak/>
        <w:t>cumplan los objetivos establecidos por la LCP. Todo lo anterior sin perjuicio que en los futuros procedimientos se preverá evitar inconvenientes, a fin de no incurrir en la misma situación.</w:t>
      </w:r>
    </w:p>
    <w:p w:rsidR="00142F97" w:rsidRPr="00142F97" w:rsidRDefault="00142F97" w:rsidP="00142F97">
      <w:pPr>
        <w:spacing w:after="0" w:line="240" w:lineRule="auto"/>
        <w:jc w:val="both"/>
        <w:textAlignment w:val="baseline"/>
        <w:rPr>
          <w:rFonts w:ascii="Museo Sans 300" w:eastAsia="Times New Roman" w:hAnsi="Museo Sans 300" w:cs="Times New Roman"/>
          <w:color w:val="000000" w:themeColor="text1"/>
          <w:sz w:val="24"/>
          <w:szCs w:val="24"/>
          <w:lang w:eastAsia="es-SV"/>
        </w:rPr>
      </w:pPr>
    </w:p>
    <w:p w:rsidR="00142F97" w:rsidRPr="00142F97" w:rsidRDefault="00142F97" w:rsidP="00142F97">
      <w:pPr>
        <w:spacing w:after="0" w:line="240" w:lineRule="auto"/>
        <w:jc w:val="both"/>
        <w:textAlignment w:val="baseline"/>
        <w:rPr>
          <w:rFonts w:ascii="Museo Sans 300" w:eastAsia="Times New Roman" w:hAnsi="Museo Sans 300" w:cs="Times New Roman"/>
          <w:color w:val="000000" w:themeColor="text1"/>
          <w:sz w:val="24"/>
          <w:szCs w:val="24"/>
          <w:lang w:eastAsia="es-SV"/>
        </w:rPr>
      </w:pPr>
      <w:r w:rsidRPr="00142F97">
        <w:rPr>
          <w:rFonts w:ascii="Museo Sans 300" w:eastAsia="Times New Roman" w:hAnsi="Museo Sans 300" w:cs="Times New Roman"/>
          <w:color w:val="000000" w:themeColor="text1"/>
          <w:sz w:val="24"/>
          <w:szCs w:val="24"/>
          <w:lang w:eastAsia="es-SV"/>
        </w:rPr>
        <w:t xml:space="preserve">Sin perjuicio de la autorización de la ampliación del PIP, </w:t>
      </w:r>
      <w:r w:rsidRPr="00142F97">
        <w:rPr>
          <w:rFonts w:ascii="Museo Sans 300" w:eastAsia="Times New Roman" w:hAnsi="Museo Sans 300" w:cs="Times New Roman"/>
          <w:b/>
          <w:color w:val="000000" w:themeColor="text1"/>
          <w:sz w:val="24"/>
          <w:szCs w:val="24"/>
          <w:lang w:eastAsia="es-SV"/>
        </w:rPr>
        <w:t>no debe entenderse como una modificación automática en todos los casos, sino que la Unidad de Compras Públicas deberá documentar en cada caso en concreto el motivo del atraso y la procedencia de dicha ampliación</w:t>
      </w:r>
      <w:r w:rsidRPr="00142F97">
        <w:rPr>
          <w:rFonts w:ascii="Museo Sans 300" w:eastAsia="Times New Roman" w:hAnsi="Museo Sans 300" w:cs="Times New Roman"/>
          <w:color w:val="000000" w:themeColor="text1"/>
          <w:sz w:val="24"/>
          <w:szCs w:val="24"/>
          <w:lang w:eastAsia="es-SV"/>
        </w:rPr>
        <w:t xml:space="preserve">. </w:t>
      </w:r>
    </w:p>
    <w:p w:rsidR="00142F97" w:rsidRPr="00142F97" w:rsidRDefault="00142F97" w:rsidP="00142F97">
      <w:pPr>
        <w:spacing w:after="0" w:line="240" w:lineRule="auto"/>
        <w:jc w:val="both"/>
        <w:rPr>
          <w:rFonts w:ascii="Museo Sans 300" w:eastAsia="Batang" w:hAnsi="Museo Sans 300"/>
          <w:sz w:val="24"/>
          <w:szCs w:val="24"/>
        </w:rPr>
      </w:pPr>
    </w:p>
    <w:p w:rsidR="00142F97" w:rsidRPr="00142F97" w:rsidRDefault="00142F97" w:rsidP="00142F97">
      <w:pPr>
        <w:spacing w:after="0" w:line="240" w:lineRule="auto"/>
        <w:jc w:val="both"/>
        <w:rPr>
          <w:rFonts w:ascii="Museo Sans 300" w:eastAsia="Times New Roman" w:hAnsi="Museo Sans 300" w:cs="Segoe UI"/>
          <w:iCs/>
          <w:sz w:val="24"/>
          <w:szCs w:val="24"/>
          <w:lang w:eastAsia="es-SV"/>
        </w:rPr>
      </w:pPr>
      <w:r w:rsidRPr="00142F97">
        <w:rPr>
          <w:rFonts w:ascii="Museo Sans 300" w:eastAsia="Batang" w:hAnsi="Museo Sans 300"/>
          <w:sz w:val="24"/>
          <w:szCs w:val="24"/>
        </w:rPr>
        <w:t xml:space="preserve">Por tanto y en atención a los considerandos </w:t>
      </w:r>
      <w:r w:rsidRPr="00142F97">
        <w:rPr>
          <w:rFonts w:ascii="Museo Sans 300" w:eastAsia="Times New Roman" w:hAnsi="Museo Sans 300" w:cs="Times New Roman"/>
          <w:color w:val="000000" w:themeColor="text1"/>
          <w:sz w:val="24"/>
          <w:szCs w:val="24"/>
          <w:lang w:eastAsia="es-SV"/>
        </w:rPr>
        <w:t xml:space="preserve">y en razón de que los procesos de compra aun no cuentan con las Órdenes de Compra derivadas de los mismos, y que los plazos de vigencia de las ofertas finaliza el doce de noviembre de dos mil veinticuatro, así como los casos posteriores en el presente año, en los cuales se determine igual problemática, la Junta Directiva en uso de sus facultades, </w:t>
      </w:r>
      <w:r w:rsidRPr="00142F97">
        <w:rPr>
          <w:rFonts w:ascii="Museo Sans 300" w:eastAsia="Times New Roman" w:hAnsi="Museo Sans 300" w:cs="Times New Roman"/>
          <w:b/>
          <w:color w:val="000000" w:themeColor="text1"/>
          <w:sz w:val="24"/>
          <w:szCs w:val="24"/>
          <w:u w:val="single"/>
          <w:lang w:eastAsia="es-SV"/>
        </w:rPr>
        <w:t>ACUERDA</w:t>
      </w:r>
      <w:r w:rsidRPr="00142F97">
        <w:rPr>
          <w:rFonts w:ascii="Museo Sans 300" w:eastAsia="Times New Roman" w:hAnsi="Museo Sans 300" w:cs="Times New Roman"/>
          <w:color w:val="000000" w:themeColor="text1"/>
          <w:sz w:val="24"/>
          <w:szCs w:val="24"/>
          <w:u w:val="single"/>
          <w:lang w:eastAsia="es-SV"/>
        </w:rPr>
        <w:t xml:space="preserve">: </w:t>
      </w:r>
      <w:r w:rsidRPr="00142F97">
        <w:rPr>
          <w:rFonts w:ascii="Museo Sans 300" w:eastAsia="Times New Roman" w:hAnsi="Museo Sans 300" w:cs="Times New Roman"/>
          <w:b/>
          <w:bCs/>
          <w:color w:val="000000" w:themeColor="text1"/>
          <w:sz w:val="24"/>
          <w:szCs w:val="24"/>
          <w:u w:val="single"/>
          <w:lang w:eastAsia="es-SV"/>
        </w:rPr>
        <w:t>PRIMERO</w:t>
      </w:r>
      <w:r w:rsidRPr="00142F97">
        <w:rPr>
          <w:rFonts w:ascii="Museo Sans 300" w:eastAsia="Times New Roman" w:hAnsi="Museo Sans 300" w:cs="Times New Roman"/>
          <w:color w:val="000000" w:themeColor="text1"/>
          <w:sz w:val="24"/>
          <w:szCs w:val="24"/>
          <w:u w:val="single"/>
          <w:lang w:eastAsia="es-SV"/>
        </w:rPr>
        <w:t>:</w:t>
      </w:r>
      <w:r w:rsidRPr="00142F97">
        <w:rPr>
          <w:rFonts w:ascii="Museo Sans 300" w:eastAsia="Times New Roman" w:hAnsi="Museo Sans 300" w:cs="Times New Roman"/>
          <w:color w:val="000000" w:themeColor="text1"/>
          <w:sz w:val="24"/>
          <w:szCs w:val="24"/>
          <w:lang w:eastAsia="es-SV"/>
        </w:rPr>
        <w:t xml:space="preserve"> Tener por conocido el informe emitido por la Unidad de Compras Públicas. </w:t>
      </w:r>
      <w:r w:rsidRPr="00142F97">
        <w:rPr>
          <w:rFonts w:ascii="Museo Sans 300" w:eastAsia="Times New Roman" w:hAnsi="Museo Sans 300" w:cs="Times New Roman"/>
          <w:b/>
          <w:bCs/>
          <w:color w:val="000000" w:themeColor="text1"/>
          <w:sz w:val="24"/>
          <w:szCs w:val="24"/>
          <w:u w:val="single"/>
          <w:lang w:eastAsia="es-SV"/>
        </w:rPr>
        <w:t>SEGUNDO:</w:t>
      </w:r>
      <w:r w:rsidRPr="00142F97">
        <w:rPr>
          <w:rFonts w:ascii="Museo Sans 300" w:eastAsia="Times New Roman" w:hAnsi="Museo Sans 300" w:cs="Times New Roman"/>
          <w:color w:val="000000" w:themeColor="text1"/>
          <w:sz w:val="24"/>
          <w:szCs w:val="24"/>
          <w:lang w:eastAsia="es-SV"/>
        </w:rPr>
        <w:t xml:space="preserve"> Autorizar la ampliación del Plan de Implementación del Proceso de los diferentes procedimientos de compra, cuyo periodo contractual se encuentre comprendido a partir del 10 de octubre de 2024 y los posteriores que requieran modificación, que deban finalizar en el presente año, delegando para tal efecto a la Unidad de Compras Públicas, quien deberá dejar constancia en cada caso concreto, del motivo de la procedencia de la ampliación. </w:t>
      </w:r>
      <w:r w:rsidRPr="00142F97">
        <w:rPr>
          <w:rFonts w:ascii="Museo Sans 300" w:eastAsia="Times New Roman" w:hAnsi="Museo Sans 300" w:cs="Times New Roman"/>
          <w:b/>
          <w:bCs/>
          <w:color w:val="000000" w:themeColor="text1"/>
          <w:sz w:val="24"/>
          <w:szCs w:val="24"/>
          <w:u w:val="single"/>
          <w:lang w:eastAsia="es-SV"/>
        </w:rPr>
        <w:t>TERCERO:</w:t>
      </w:r>
      <w:r w:rsidRPr="00142F97">
        <w:rPr>
          <w:rFonts w:ascii="Museo Sans 300" w:eastAsia="Times New Roman" w:hAnsi="Museo Sans 300" w:cs="Times New Roman"/>
          <w:b/>
          <w:bCs/>
          <w:color w:val="000000" w:themeColor="text1"/>
          <w:sz w:val="24"/>
          <w:szCs w:val="24"/>
          <w:lang w:eastAsia="es-SV"/>
        </w:rPr>
        <w:t xml:space="preserve"> </w:t>
      </w:r>
      <w:r w:rsidRPr="00142F97">
        <w:rPr>
          <w:rFonts w:ascii="Museo Sans 300" w:eastAsia="Times New Roman" w:hAnsi="Museo Sans 300" w:cs="Times New Roman"/>
          <w:bCs/>
          <w:color w:val="000000" w:themeColor="text1"/>
          <w:sz w:val="24"/>
          <w:szCs w:val="24"/>
          <w:lang w:eastAsia="es-SV"/>
        </w:rPr>
        <w:t xml:space="preserve">Autorizar al señor Presidente Institucional o su delegado, para la firma de las órdenes de compra de los procedimientos en mención y de los que sea necesario ampliar el PIP, siempre que se verifique que las solvencias se encuentren vigentes al momento de la suscripción.  Este Acuerdo, queda aprobado y ratificado. </w:t>
      </w:r>
      <w:r w:rsidRPr="00142F97">
        <w:rPr>
          <w:rFonts w:ascii="Museo Sans 300" w:eastAsia="Times New Roman" w:hAnsi="Museo Sans 300" w:cs="Times New Roman"/>
          <w:color w:val="000000" w:themeColor="text1"/>
          <w:sz w:val="24"/>
          <w:szCs w:val="24"/>
          <w:lang w:eastAsia="es-SV"/>
        </w:rPr>
        <w:t>NOTIFIQUESE</w:t>
      </w:r>
      <w:r w:rsidRPr="00142F97">
        <w:rPr>
          <w:rFonts w:ascii="Museo Sans 300" w:eastAsia="Times New Roman" w:hAnsi="Museo Sans 300" w:cs="Segoe UI"/>
          <w:iCs/>
          <w:sz w:val="24"/>
          <w:szCs w:val="24"/>
          <w:lang w:eastAsia="es-SV"/>
        </w:rPr>
        <w:t>”””””””””””</w:t>
      </w:r>
    </w:p>
    <w:p w:rsidR="00142F97" w:rsidRPr="00142F97" w:rsidRDefault="00142F97" w:rsidP="00142F97">
      <w:pPr>
        <w:spacing w:after="0" w:line="240" w:lineRule="auto"/>
        <w:rPr>
          <w:rFonts w:ascii="Museo Sans 300" w:eastAsia="Batang" w:hAnsi="Museo Sans 300"/>
          <w:sz w:val="24"/>
          <w:szCs w:val="24"/>
        </w:rPr>
      </w:pPr>
    </w:p>
    <w:p w:rsidR="00142F97" w:rsidRPr="00142F97" w:rsidRDefault="007B15A7" w:rsidP="00142F97">
      <w:pPr>
        <w:spacing w:after="0" w:line="240" w:lineRule="auto"/>
        <w:jc w:val="both"/>
        <w:rPr>
          <w:rFonts w:ascii="Museo Sans 300" w:eastAsia="Batang" w:hAnsi="Museo Sans 300"/>
          <w:sz w:val="24"/>
          <w:szCs w:val="24"/>
        </w:rPr>
      </w:pPr>
      <w:r w:rsidRPr="00142F97">
        <w:rPr>
          <w:rFonts w:ascii="Museo Sans 300" w:eastAsia="Batang" w:hAnsi="Museo Sans 300"/>
          <w:sz w:val="24"/>
          <w:szCs w:val="24"/>
        </w:rPr>
        <w:t xml:space="preserve"> </w:t>
      </w:r>
      <w:r w:rsidR="00142F97" w:rsidRPr="00142F97">
        <w:rPr>
          <w:rFonts w:ascii="Museo Sans 300" w:eastAsia="Batang" w:hAnsi="Museo Sans 300"/>
          <w:sz w:val="24"/>
          <w:szCs w:val="24"/>
        </w:rPr>
        <w:t xml:space="preserve">“””””IV) El señor Presidente somete a consideración de Junta Directiva, memorándum con referencia UCP-00-0445-2024, de fecha 08 de noviembre de 2024, mediante el cual la Ing. </w:t>
      </w:r>
      <w:r w:rsidR="00622A3E">
        <w:rPr>
          <w:rFonts w:ascii="Museo Sans 300" w:eastAsia="Batang" w:hAnsi="Museo Sans 300"/>
          <w:sz w:val="24"/>
          <w:szCs w:val="24"/>
        </w:rPr>
        <w:t>---</w:t>
      </w:r>
      <w:r w:rsidR="00142F97" w:rsidRPr="00142F97">
        <w:rPr>
          <w:rFonts w:ascii="Museo Sans 300" w:eastAsia="Batang" w:hAnsi="Museo Sans 300"/>
          <w:sz w:val="24"/>
          <w:szCs w:val="24"/>
        </w:rPr>
        <w:t>, presenta el Informe de Recomendación de Adjudicación del proceso de compra bajo método de contratación Comparación de Precios CDP 376-2024. “SERVICIO DE LIMPIEZA DE FOSAS SEPTICAS, el cual literalmente dice:”””””””””””</w:t>
      </w:r>
    </w:p>
    <w:p w:rsidR="00142F97" w:rsidRPr="00142F97" w:rsidRDefault="00142F97" w:rsidP="00142F97">
      <w:pPr>
        <w:spacing w:after="0" w:line="240" w:lineRule="auto"/>
        <w:rPr>
          <w:rFonts w:eastAsia="Batang"/>
          <w:sz w:val="24"/>
          <w:szCs w:val="24"/>
        </w:rPr>
      </w:pPr>
    </w:p>
    <w:p w:rsidR="00142F97" w:rsidRPr="00142F97" w:rsidRDefault="00142F97" w:rsidP="00142F97">
      <w:pPr>
        <w:spacing w:after="0" w:line="240" w:lineRule="auto"/>
        <w:jc w:val="both"/>
        <w:textAlignment w:val="baseline"/>
        <w:rPr>
          <w:rFonts w:ascii="Museo Sans 300" w:eastAsia="Times New Roman" w:hAnsi="Museo Sans 300" w:cs="Segoe UI"/>
          <w:sz w:val="24"/>
          <w:szCs w:val="24"/>
          <w:lang w:eastAsia="es-SV"/>
        </w:rPr>
      </w:pPr>
      <w:r w:rsidRPr="00142F97">
        <w:rPr>
          <w:rFonts w:ascii="Museo Sans 300" w:eastAsia="Batang" w:hAnsi="Museo Sans 300"/>
          <w:sz w:val="24"/>
          <w:szCs w:val="24"/>
        </w:rPr>
        <w:t>“”””</w:t>
      </w:r>
      <w:r w:rsidRPr="00142F97">
        <w:rPr>
          <w:rFonts w:ascii="Museo Sans 300" w:eastAsia="Times New Roman" w:hAnsi="Museo Sans 300" w:cs="Segoe UI"/>
          <w:sz w:val="24"/>
          <w:szCs w:val="24"/>
          <w:lang w:eastAsia="es-SV"/>
        </w:rPr>
        <w:t xml:space="preserve">Sirva el presente para informar sobre la propuesta de adjudicación del proceso de compra bajo método de contratación Comparación de Precios CDP </w:t>
      </w:r>
      <w:r w:rsidRPr="00142F97">
        <w:rPr>
          <w:rFonts w:ascii="Museo Sans 300" w:eastAsia="Batang" w:hAnsi="Museo Sans 300" w:cs="Arial"/>
          <w:bCs/>
          <w:sz w:val="24"/>
          <w:szCs w:val="24"/>
        </w:rPr>
        <w:t>376</w:t>
      </w:r>
      <w:r w:rsidRPr="00142F97">
        <w:rPr>
          <w:rFonts w:ascii="Museo Sans 300" w:eastAsia="Times New Roman" w:hAnsi="Museo Sans 300" w:cs="Segoe UI"/>
          <w:sz w:val="24"/>
          <w:szCs w:val="24"/>
          <w:lang w:eastAsia="es-SV"/>
        </w:rPr>
        <w:t>-2024. “</w:t>
      </w:r>
      <w:r w:rsidRPr="00142F97">
        <w:rPr>
          <w:rFonts w:ascii="Museo Sans 300" w:eastAsia="Batang" w:hAnsi="Museo Sans 300" w:cs="Arial"/>
          <w:bCs/>
          <w:sz w:val="24"/>
          <w:szCs w:val="24"/>
        </w:rPr>
        <w:t>SERVICIO DE LIMPIEZA DE FOSAS SEPTICAS”</w:t>
      </w:r>
    </w:p>
    <w:p w:rsidR="00142F97" w:rsidRPr="00142F97" w:rsidRDefault="00142F97" w:rsidP="00142F97">
      <w:pPr>
        <w:spacing w:after="0" w:line="240" w:lineRule="auto"/>
        <w:jc w:val="center"/>
        <w:textAlignment w:val="baseline"/>
        <w:rPr>
          <w:rFonts w:ascii="Museo Sans 300" w:eastAsia="Times New Roman" w:hAnsi="Museo Sans 300" w:cs="Segoe UI"/>
          <w:sz w:val="24"/>
          <w:szCs w:val="24"/>
          <w:lang w:eastAsia="es-SV"/>
        </w:rPr>
      </w:pPr>
    </w:p>
    <w:p w:rsidR="00142F97" w:rsidRPr="00142F97" w:rsidRDefault="00142F97" w:rsidP="00142F97">
      <w:pPr>
        <w:widowControl w:val="0"/>
        <w:pBdr>
          <w:top w:val="nil"/>
          <w:left w:val="nil"/>
          <w:bottom w:val="nil"/>
          <w:right w:val="nil"/>
          <w:between w:val="nil"/>
        </w:pBdr>
        <w:spacing w:after="0" w:line="240" w:lineRule="auto"/>
        <w:jc w:val="both"/>
        <w:rPr>
          <w:rFonts w:ascii="Museo Sans 300" w:eastAsia="Open Sans" w:hAnsi="Museo Sans 300" w:cs="Open Sans"/>
          <w:b/>
          <w:sz w:val="24"/>
          <w:szCs w:val="24"/>
        </w:rPr>
      </w:pPr>
      <w:r w:rsidRPr="00142F97">
        <w:rPr>
          <w:rFonts w:ascii="Museo Sans 300" w:eastAsia="Open Sans" w:hAnsi="Museo Sans 300" w:cs="Open Sans"/>
          <w:sz w:val="24"/>
          <w:szCs w:val="24"/>
        </w:rPr>
        <w:t xml:space="preserve">Visto el Informe de Evaluación de Ofertas, recibido en fecha siete de noviembre de dos mil veinticuatro, del proceso de compra </w:t>
      </w:r>
      <w:r w:rsidRPr="00142F97">
        <w:rPr>
          <w:rFonts w:ascii="Museo Sans 300" w:eastAsia="Open Sans" w:hAnsi="Museo Sans 300" w:cs="Open Sans"/>
          <w:b/>
          <w:sz w:val="24"/>
          <w:szCs w:val="24"/>
        </w:rPr>
        <w:t>COMPARACIÓN DE PRECIOS N° CDP 376-2024,</w:t>
      </w:r>
      <w:r w:rsidRPr="00142F97">
        <w:rPr>
          <w:rFonts w:ascii="Museo Sans 300" w:eastAsia="Open Sans" w:hAnsi="Museo Sans 300" w:cs="Open Sans"/>
          <w:sz w:val="24"/>
          <w:szCs w:val="24"/>
        </w:rPr>
        <w:t xml:space="preserve"> denominado </w:t>
      </w:r>
      <w:r w:rsidRPr="00142F97">
        <w:rPr>
          <w:rFonts w:ascii="Museo Sans 300" w:eastAsia="Open Sans" w:hAnsi="Museo Sans 300" w:cs="Open Sans"/>
          <w:b/>
          <w:sz w:val="24"/>
          <w:szCs w:val="24"/>
        </w:rPr>
        <w:t>“</w:t>
      </w:r>
      <w:r w:rsidRPr="00142F97">
        <w:rPr>
          <w:rFonts w:ascii="Museo Sans 300" w:eastAsia="Open Sans" w:hAnsi="Museo Sans 300" w:cs="Open Sans"/>
          <w:b/>
          <w:bCs/>
          <w:sz w:val="24"/>
          <w:szCs w:val="24"/>
        </w:rPr>
        <w:t>SERVICIO DE LIMPIEZA DE FOSAS SEPTICAS</w:t>
      </w:r>
      <w:r w:rsidRPr="00142F97">
        <w:rPr>
          <w:rFonts w:ascii="Museo Sans 300" w:eastAsia="Open Sans" w:hAnsi="Museo Sans 300" w:cs="Open Sans"/>
          <w:b/>
          <w:sz w:val="24"/>
          <w:szCs w:val="24"/>
        </w:rPr>
        <w:t xml:space="preserve">”, </w:t>
      </w:r>
      <w:r w:rsidRPr="00142F97">
        <w:rPr>
          <w:rFonts w:ascii="Museo Sans 300" w:eastAsia="Open Sans" w:hAnsi="Museo Sans 300" w:cs="Open Sans"/>
          <w:sz w:val="24"/>
          <w:szCs w:val="24"/>
        </w:rPr>
        <w:t xml:space="preserve">y </w:t>
      </w:r>
      <w:r w:rsidRPr="00142F97">
        <w:rPr>
          <w:rFonts w:ascii="Museo Sans 300" w:eastAsia="Open Sans" w:hAnsi="Museo Sans 300" w:cs="Open Sans"/>
          <w:b/>
          <w:sz w:val="24"/>
          <w:szCs w:val="24"/>
        </w:rPr>
        <w:t>CONSIDERANDO QUE:</w:t>
      </w:r>
    </w:p>
    <w:p w:rsidR="00142F97" w:rsidRPr="00142F97" w:rsidRDefault="00142F97" w:rsidP="00142F97">
      <w:pPr>
        <w:widowControl w:val="0"/>
        <w:pBdr>
          <w:top w:val="nil"/>
          <w:left w:val="nil"/>
          <w:bottom w:val="nil"/>
          <w:right w:val="nil"/>
          <w:between w:val="nil"/>
        </w:pBdr>
        <w:spacing w:after="0" w:line="240" w:lineRule="auto"/>
        <w:jc w:val="both"/>
        <w:rPr>
          <w:rFonts w:ascii="Museo Sans 300" w:eastAsia="Open Sans" w:hAnsi="Museo Sans 300" w:cs="Open Sans"/>
          <w:sz w:val="24"/>
          <w:szCs w:val="24"/>
        </w:rPr>
      </w:pPr>
    </w:p>
    <w:p w:rsidR="00142F97" w:rsidRPr="00142F97" w:rsidRDefault="00142F97" w:rsidP="00142F97">
      <w:pPr>
        <w:numPr>
          <w:ilvl w:val="0"/>
          <w:numId w:val="16"/>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142F97">
        <w:rPr>
          <w:rFonts w:ascii="Museo Sans 300" w:hAnsi="Museo Sans 300"/>
          <w:sz w:val="24"/>
          <w:szCs w:val="24"/>
        </w:rPr>
        <w:lastRenderedPageBreak/>
        <w:t>En fecha once de septiembre de dos mil veinticuatro, en Punto III) del Acta de Sesión Ordinaria 21-2024, la Honorable Junta Directiva, acordó realizar la segunda actualización de la PAC 2024, que contenía el proceso de compra en mención.</w:t>
      </w:r>
    </w:p>
    <w:p w:rsidR="00142F97" w:rsidRPr="00142F97" w:rsidRDefault="00142F97" w:rsidP="00142F97">
      <w:pPr>
        <w:pBdr>
          <w:top w:val="nil"/>
          <w:left w:val="nil"/>
          <w:bottom w:val="nil"/>
          <w:right w:val="nil"/>
          <w:between w:val="nil"/>
        </w:pBdr>
        <w:spacing w:after="0" w:line="240" w:lineRule="auto"/>
        <w:ind w:left="1134" w:hanging="709"/>
        <w:contextualSpacing/>
        <w:jc w:val="both"/>
        <w:rPr>
          <w:rFonts w:ascii="Museo Sans 300" w:hAnsi="Museo Sans 300"/>
          <w:sz w:val="24"/>
          <w:szCs w:val="24"/>
        </w:rPr>
      </w:pPr>
    </w:p>
    <w:p w:rsidR="00142F97" w:rsidRPr="00142F97" w:rsidRDefault="00142F97" w:rsidP="00142F97">
      <w:pPr>
        <w:numPr>
          <w:ilvl w:val="0"/>
          <w:numId w:val="16"/>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142F97">
        <w:rPr>
          <w:rFonts w:ascii="Museo Sans 300" w:eastAsia="Open Sans" w:hAnsi="Museo Sans 300" w:cs="Open Sans"/>
          <w:sz w:val="24"/>
          <w:szCs w:val="24"/>
        </w:rPr>
        <w:t xml:space="preserve">Mediante Solicitud de Bienes, Obras y/o Servicios N° 376, de fecha doce de septiembre de dos mil veinticuatro, la Unidad Solicitante: Gerencia de Operaciones – Mantenimiento, solicitó a la Unidad de Compras Públicas, iniciar el proceso de la </w:t>
      </w:r>
      <w:r w:rsidRPr="00142F97">
        <w:rPr>
          <w:rFonts w:ascii="Museo Sans 300" w:eastAsia="Times New Roman" w:hAnsi="Museo Sans 300" w:cs="Segoe UI"/>
          <w:sz w:val="24"/>
          <w:szCs w:val="24"/>
          <w:lang w:eastAsia="es-SV"/>
        </w:rPr>
        <w:t>“</w:t>
      </w:r>
      <w:r w:rsidRPr="00142F97">
        <w:rPr>
          <w:rFonts w:ascii="Museo Sans 300" w:hAnsi="Museo Sans 300" w:cs="Arial"/>
          <w:bCs/>
          <w:sz w:val="24"/>
          <w:szCs w:val="24"/>
        </w:rPr>
        <w:t>SERVICIO DE LIMPIEZA DE FOSAS SEPTICAS</w:t>
      </w:r>
      <w:r w:rsidRPr="00142F97">
        <w:rPr>
          <w:rFonts w:ascii="Museo Sans 300" w:eastAsia="Times New Roman" w:hAnsi="Museo Sans 300" w:cs="Segoe UI"/>
          <w:sz w:val="24"/>
          <w:szCs w:val="24"/>
          <w:lang w:eastAsia="es-SV"/>
        </w:rPr>
        <w:t>”</w:t>
      </w:r>
      <w:r w:rsidRPr="00142F97">
        <w:rPr>
          <w:rFonts w:ascii="Museo Sans 300" w:eastAsia="Open Sans" w:hAnsi="Museo Sans 300" w:cs="Open Sans"/>
          <w:sz w:val="24"/>
          <w:szCs w:val="24"/>
        </w:rPr>
        <w:t>, bajo el método de Comparación de Precios.</w:t>
      </w:r>
    </w:p>
    <w:p w:rsidR="00142F97" w:rsidRPr="00142F97" w:rsidRDefault="00142F97" w:rsidP="00142F97">
      <w:pPr>
        <w:spacing w:after="0" w:line="240" w:lineRule="auto"/>
        <w:ind w:left="1134" w:hanging="709"/>
        <w:contextualSpacing/>
        <w:rPr>
          <w:rFonts w:ascii="Museo Sans 300" w:eastAsia="Open Sans" w:hAnsi="Museo Sans 300" w:cs="Open Sans"/>
          <w:sz w:val="24"/>
          <w:szCs w:val="24"/>
        </w:rPr>
      </w:pPr>
    </w:p>
    <w:p w:rsidR="00142F97" w:rsidRPr="00142F97" w:rsidRDefault="00142F97" w:rsidP="00142F97">
      <w:pPr>
        <w:numPr>
          <w:ilvl w:val="0"/>
          <w:numId w:val="16"/>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142F97">
        <w:rPr>
          <w:rFonts w:ascii="Museo Sans 300" w:eastAsia="Open Sans" w:hAnsi="Museo Sans 300" w:cs="Open Sans"/>
          <w:sz w:val="24"/>
          <w:szCs w:val="24"/>
        </w:rPr>
        <w:t xml:space="preserve">Con fecha treinta de septiembre de dos mil veinticuatro, la Unidad de Compras Públicas del Instituto Salvadoreño de Transformación Agraria, procedió a realizar la publicación del proceso de </w:t>
      </w:r>
      <w:r w:rsidRPr="00142F97">
        <w:rPr>
          <w:rFonts w:ascii="Museo Sans 300" w:eastAsia="Times New Roman" w:hAnsi="Museo Sans 300" w:cs="Segoe UI"/>
          <w:sz w:val="24"/>
          <w:szCs w:val="24"/>
          <w:lang w:eastAsia="es-SV"/>
        </w:rPr>
        <w:t>Comparación de Precios CDP 376-2024. “</w:t>
      </w:r>
      <w:r w:rsidRPr="00142F97">
        <w:rPr>
          <w:rFonts w:ascii="Museo Sans 300" w:hAnsi="Museo Sans 300" w:cs="Arial"/>
          <w:bCs/>
          <w:sz w:val="24"/>
          <w:szCs w:val="24"/>
        </w:rPr>
        <w:t>SERVICIO DE LIMPIEZA DE FOSAS SEPTICAS</w:t>
      </w:r>
      <w:r w:rsidRPr="00142F97">
        <w:rPr>
          <w:rFonts w:ascii="Museo Sans 300" w:eastAsia="Times New Roman" w:hAnsi="Museo Sans 300" w:cs="Segoe UI"/>
          <w:sz w:val="24"/>
          <w:szCs w:val="24"/>
          <w:lang w:eastAsia="es-SV"/>
        </w:rPr>
        <w:t xml:space="preserve">”, </w:t>
      </w:r>
      <w:r w:rsidRPr="00142F97">
        <w:rPr>
          <w:rFonts w:ascii="Museo Sans 300" w:eastAsia="Open Sans" w:hAnsi="Museo Sans 300" w:cs="Open Sans"/>
          <w:sz w:val="24"/>
          <w:szCs w:val="24"/>
        </w:rPr>
        <w:t>en la plataforma electrónica de COMPRASAL de la DINAC, que garantiza la competencia y la recepción de las ofertas.</w:t>
      </w:r>
    </w:p>
    <w:p w:rsidR="00142F97" w:rsidRPr="00142F97" w:rsidRDefault="00142F97" w:rsidP="00142F97">
      <w:pPr>
        <w:spacing w:after="0" w:line="240" w:lineRule="auto"/>
        <w:ind w:left="1134" w:hanging="709"/>
        <w:contextualSpacing/>
        <w:rPr>
          <w:rFonts w:ascii="Museo Sans 300" w:eastAsia="Open Sans" w:hAnsi="Museo Sans 300" w:cs="Open Sans"/>
          <w:sz w:val="24"/>
          <w:szCs w:val="24"/>
        </w:rPr>
      </w:pPr>
    </w:p>
    <w:p w:rsidR="00142F97" w:rsidRPr="00142F97" w:rsidRDefault="00142F97" w:rsidP="00142F97">
      <w:pPr>
        <w:numPr>
          <w:ilvl w:val="0"/>
          <w:numId w:val="16"/>
        </w:numPr>
        <w:pBdr>
          <w:top w:val="nil"/>
          <w:left w:val="nil"/>
          <w:bottom w:val="nil"/>
          <w:right w:val="nil"/>
          <w:between w:val="nil"/>
        </w:pBdr>
        <w:spacing w:after="0" w:line="240" w:lineRule="auto"/>
        <w:ind w:left="1134" w:hanging="709"/>
        <w:contextualSpacing/>
        <w:jc w:val="both"/>
        <w:rPr>
          <w:rFonts w:ascii="Museo Sans 300" w:eastAsia="Open Sans" w:hAnsi="Museo Sans 300" w:cs="Open Sans"/>
          <w:sz w:val="24"/>
          <w:szCs w:val="24"/>
        </w:rPr>
      </w:pPr>
      <w:r w:rsidRPr="00142F97">
        <w:rPr>
          <w:rFonts w:ascii="Museo Sans 300" w:eastAsia="Open Sans" w:hAnsi="Museo Sans 300" w:cs="Open Sans"/>
          <w:sz w:val="24"/>
          <w:szCs w:val="24"/>
        </w:rPr>
        <w:t xml:space="preserve">Mediante documento de Nombramiento de Evaluador Técnico de fecha doce de septiembre de dos mil veinticuatro, el Gerente de Operaciones y Logística, nombró al Ing. </w:t>
      </w:r>
      <w:r w:rsidR="007B15A7">
        <w:rPr>
          <w:rFonts w:ascii="Museo Sans 300" w:eastAsia="Open Sans" w:hAnsi="Museo Sans 300" w:cs="Open Sans"/>
          <w:sz w:val="24"/>
          <w:szCs w:val="24"/>
        </w:rPr>
        <w:t>---</w:t>
      </w:r>
      <w:r w:rsidRPr="00142F97">
        <w:rPr>
          <w:rFonts w:ascii="Museo Sans 300" w:eastAsia="Open Sans" w:hAnsi="Museo Sans 300" w:cs="Open Sans"/>
          <w:sz w:val="24"/>
          <w:szCs w:val="24"/>
        </w:rPr>
        <w:t>.</w:t>
      </w:r>
    </w:p>
    <w:p w:rsidR="00142F97" w:rsidRPr="00142F97" w:rsidRDefault="00142F97" w:rsidP="007B15A7">
      <w:pPr>
        <w:spacing w:after="0" w:line="240" w:lineRule="auto"/>
        <w:contextualSpacing/>
        <w:rPr>
          <w:rFonts w:ascii="Museo Sans 300" w:eastAsia="Open Sans" w:hAnsi="Museo Sans 300" w:cs="Open Sans"/>
          <w:sz w:val="24"/>
          <w:szCs w:val="24"/>
        </w:rPr>
      </w:pPr>
    </w:p>
    <w:p w:rsidR="00142F97" w:rsidRPr="00142F97" w:rsidRDefault="00142F97" w:rsidP="00142F97">
      <w:pPr>
        <w:numPr>
          <w:ilvl w:val="0"/>
          <w:numId w:val="16"/>
        </w:numPr>
        <w:pBdr>
          <w:top w:val="nil"/>
          <w:left w:val="nil"/>
          <w:bottom w:val="nil"/>
          <w:right w:val="nil"/>
          <w:between w:val="nil"/>
        </w:pBdr>
        <w:spacing w:after="0" w:line="240" w:lineRule="auto"/>
        <w:ind w:left="1134" w:hanging="709"/>
        <w:contextualSpacing/>
        <w:jc w:val="both"/>
        <w:rPr>
          <w:rFonts w:ascii="Museo Sans 300" w:eastAsia="Open Sans" w:hAnsi="Museo Sans 300" w:cs="Open Sans"/>
          <w:sz w:val="24"/>
          <w:szCs w:val="24"/>
        </w:rPr>
      </w:pPr>
      <w:r w:rsidRPr="00142F97">
        <w:rPr>
          <w:rFonts w:ascii="Museo Sans 300" w:eastAsia="Open Sans" w:hAnsi="Museo Sans 300" w:cs="Open Sans"/>
          <w:sz w:val="24"/>
          <w:szCs w:val="24"/>
        </w:rPr>
        <w:t>En fecha nueve de octubre de dos mil veinticuatro, a las 15:30 horas, finalizó la etapa de Recepción de Ofertas, para la cual a las 14:07 horas, la Unidad de Compras Públicas comunico a la Unidad Solicitante, que el proceso registraba dos ofertas, y que no se había recibido oferta por medio de correo electrónico o formato físico, por lo que, sugirió que de considerar la Unidad Solicitante, ampliar el plazo de la etapa, hacerlo del conocimiento de la Unidad de Compras Públicas, de acuerdo a lo establecido en los artículos 91 de la Ley de Compras Públicas, y 48 del Reglamento de la Ley de Compras Públicas, los cuales permiten extender el plazo de publicación por una vez  sin que este supere el plazo originalmente otorgado.</w:t>
      </w:r>
    </w:p>
    <w:p w:rsidR="00142F97" w:rsidRPr="00142F97" w:rsidRDefault="00142F97" w:rsidP="00142F97">
      <w:pPr>
        <w:pBdr>
          <w:top w:val="nil"/>
          <w:left w:val="nil"/>
          <w:bottom w:val="nil"/>
          <w:right w:val="nil"/>
          <w:between w:val="nil"/>
        </w:pBdr>
        <w:spacing w:after="0" w:line="240" w:lineRule="auto"/>
        <w:ind w:left="1134" w:hanging="709"/>
        <w:contextualSpacing/>
        <w:jc w:val="both"/>
        <w:rPr>
          <w:rFonts w:ascii="Museo Sans 300" w:eastAsia="Open Sans" w:hAnsi="Museo Sans 300" w:cs="Open Sans"/>
          <w:sz w:val="24"/>
          <w:szCs w:val="24"/>
        </w:rPr>
      </w:pPr>
    </w:p>
    <w:p w:rsidR="00142F97" w:rsidRPr="00142F97" w:rsidRDefault="00142F97" w:rsidP="00142F97">
      <w:pPr>
        <w:numPr>
          <w:ilvl w:val="0"/>
          <w:numId w:val="16"/>
        </w:numPr>
        <w:pBdr>
          <w:top w:val="nil"/>
          <w:left w:val="nil"/>
          <w:bottom w:val="nil"/>
          <w:right w:val="nil"/>
          <w:between w:val="nil"/>
        </w:pBdr>
        <w:spacing w:after="0" w:line="240" w:lineRule="auto"/>
        <w:ind w:left="1134" w:hanging="709"/>
        <w:contextualSpacing/>
        <w:jc w:val="both"/>
        <w:rPr>
          <w:rFonts w:ascii="Museo Sans 300" w:eastAsia="Open Sans" w:hAnsi="Museo Sans 300" w:cs="Open Sans"/>
          <w:sz w:val="24"/>
          <w:szCs w:val="24"/>
        </w:rPr>
      </w:pPr>
      <w:r w:rsidRPr="00142F97">
        <w:rPr>
          <w:rFonts w:ascii="Museo Sans 300" w:eastAsia="Open Sans" w:hAnsi="Museo Sans 300" w:cs="Open Sans"/>
          <w:sz w:val="24"/>
          <w:szCs w:val="24"/>
        </w:rPr>
        <w:t>En fecha nueve de octubre de dos mil veinticuatro, a las 15:02 horas, la Unidad Solicitante a través de Memorándum, solicito a la Unidad de Compras Públicas, extender el plazo de publicación hasta el dieciocho de septiembre de dos mil veinticuatro, hasta las 12:00 horas; plazo que la Unidad de Compras Públicas comprobó no sobrepasa el plazo originalmente otorgado para la recepción de oferta.</w:t>
      </w:r>
    </w:p>
    <w:p w:rsidR="00142F97" w:rsidRPr="00142F97" w:rsidRDefault="00142F97" w:rsidP="00142F97">
      <w:pPr>
        <w:pBdr>
          <w:top w:val="nil"/>
          <w:left w:val="nil"/>
          <w:bottom w:val="nil"/>
          <w:right w:val="nil"/>
          <w:between w:val="nil"/>
        </w:pBdr>
        <w:spacing w:after="0" w:line="240" w:lineRule="auto"/>
        <w:ind w:left="1134" w:hanging="709"/>
        <w:contextualSpacing/>
        <w:jc w:val="both"/>
        <w:rPr>
          <w:rFonts w:ascii="Museo Sans 300" w:eastAsia="Open Sans" w:hAnsi="Museo Sans 300" w:cs="Open Sans"/>
          <w:sz w:val="24"/>
          <w:szCs w:val="24"/>
        </w:rPr>
      </w:pPr>
    </w:p>
    <w:p w:rsidR="00142F97" w:rsidRPr="00142F97" w:rsidRDefault="00142F97" w:rsidP="00142F97">
      <w:pPr>
        <w:numPr>
          <w:ilvl w:val="0"/>
          <w:numId w:val="16"/>
        </w:numPr>
        <w:pBdr>
          <w:top w:val="nil"/>
          <w:left w:val="nil"/>
          <w:bottom w:val="nil"/>
          <w:right w:val="nil"/>
          <w:between w:val="nil"/>
        </w:pBdr>
        <w:spacing w:after="0" w:line="240" w:lineRule="auto"/>
        <w:ind w:left="1134" w:hanging="709"/>
        <w:contextualSpacing/>
        <w:jc w:val="both"/>
        <w:rPr>
          <w:rFonts w:ascii="Museo Sans 300" w:hAnsi="Museo Sans 300"/>
          <w:bCs/>
          <w:sz w:val="24"/>
          <w:szCs w:val="24"/>
        </w:rPr>
      </w:pPr>
      <w:r w:rsidRPr="00142F97">
        <w:rPr>
          <w:rFonts w:ascii="Museo Sans 300" w:eastAsia="Open Sans" w:hAnsi="Museo Sans 300" w:cs="Open Sans"/>
          <w:sz w:val="24"/>
          <w:szCs w:val="24"/>
        </w:rPr>
        <w:t xml:space="preserve">En fecha dieciocho de octubre de dos mil veinticuatro, se realizó la recepción de ofertas, con la participación de tres oferentes: 1) </w:t>
      </w:r>
      <w:r w:rsidRPr="00142F97">
        <w:rPr>
          <w:rFonts w:ascii="Museo Sans 300" w:eastAsia="Open Sans" w:hAnsi="Museo Sans 300" w:cs="Open Sans"/>
          <w:sz w:val="24"/>
          <w:szCs w:val="24"/>
        </w:rPr>
        <w:lastRenderedPageBreak/>
        <w:t>IMPOSERDI, S.A. DE CV., 2) MAPRECO, S.A. DE C.V., y 3) ARRECONSA, S.A. DE C.V.</w:t>
      </w:r>
    </w:p>
    <w:p w:rsidR="00142F97" w:rsidRPr="00142F97" w:rsidRDefault="00142F97" w:rsidP="00142F97">
      <w:pPr>
        <w:spacing w:after="0" w:line="240" w:lineRule="auto"/>
        <w:ind w:left="1134" w:hanging="709"/>
        <w:contextualSpacing/>
        <w:rPr>
          <w:rFonts w:ascii="Museo Sans 300" w:hAnsi="Museo Sans 300"/>
          <w:bCs/>
          <w:sz w:val="24"/>
          <w:szCs w:val="24"/>
        </w:rPr>
      </w:pPr>
    </w:p>
    <w:p w:rsidR="00142F97" w:rsidRPr="00142F97" w:rsidRDefault="00142F97" w:rsidP="00142F97">
      <w:pPr>
        <w:numPr>
          <w:ilvl w:val="0"/>
          <w:numId w:val="16"/>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142F97">
        <w:rPr>
          <w:rFonts w:ascii="Museo Sans 300" w:hAnsi="Museo Sans 300"/>
          <w:bCs/>
          <w:sz w:val="24"/>
          <w:szCs w:val="24"/>
        </w:rPr>
        <w:t xml:space="preserve">En fecha veintiocho de octubre de dos mil veinticuatro, se requirió a la Unidad Financiera Institucional, la Disponibilidad Presupuestaria del Proceso de Compra, mediante la Solicitud de Disponibilidad Presupuestaria No. 334, para el cual se verificó que hay una disponibilidad de </w:t>
      </w:r>
      <w:r w:rsidRPr="00142F97">
        <w:rPr>
          <w:rFonts w:ascii="Museo Sans 300" w:hAnsi="Museo Sans 300"/>
          <w:b/>
          <w:sz w:val="24"/>
          <w:szCs w:val="24"/>
        </w:rPr>
        <w:t>DOS MIL OCHOCIENTOS 00/100 DÓLARES DE LOS ESTADOS UNIDOS DE AMÉRICA (US $2,800.00)</w:t>
      </w:r>
    </w:p>
    <w:p w:rsidR="00142F97" w:rsidRPr="00142F97" w:rsidRDefault="00142F97" w:rsidP="00142F97">
      <w:pPr>
        <w:spacing w:after="0" w:line="240" w:lineRule="auto"/>
        <w:ind w:left="1134" w:hanging="709"/>
        <w:contextualSpacing/>
        <w:rPr>
          <w:rFonts w:ascii="Museo Sans 300" w:eastAsia="Open Sans" w:hAnsi="Museo Sans 300" w:cs="Open Sans"/>
          <w:sz w:val="24"/>
          <w:szCs w:val="24"/>
        </w:rPr>
      </w:pPr>
    </w:p>
    <w:p w:rsidR="00142F97" w:rsidRPr="00142F97" w:rsidRDefault="00142F97" w:rsidP="00142F97">
      <w:pPr>
        <w:numPr>
          <w:ilvl w:val="0"/>
          <w:numId w:val="16"/>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142F97">
        <w:rPr>
          <w:rFonts w:ascii="Museo Sans 300" w:eastAsia="Open Sans" w:hAnsi="Museo Sans 300" w:cs="Open Sans"/>
          <w:sz w:val="24"/>
          <w:szCs w:val="24"/>
        </w:rPr>
        <w:t xml:space="preserve">Que, de acuerdo al informe presentado por el evaluador técnico, de fecha seis de noviembre de dos mil veinticuatro, en el cual consta los resultados de evaluación, recomienda </w:t>
      </w:r>
      <w:r w:rsidRPr="00142F97">
        <w:rPr>
          <w:rFonts w:ascii="Museo Sans 300" w:eastAsia="Open Sans" w:hAnsi="Museo Sans 300" w:cs="Open Sans"/>
          <w:b/>
          <w:iCs/>
          <w:sz w:val="24"/>
          <w:szCs w:val="24"/>
          <w:u w:val="single"/>
        </w:rPr>
        <w:t>ADJUDICAR</w:t>
      </w:r>
      <w:r w:rsidRPr="00142F97">
        <w:rPr>
          <w:rFonts w:ascii="Museo Sans 300" w:eastAsia="Open Sans" w:hAnsi="Museo Sans 300" w:cs="Open Sans"/>
          <w:bCs/>
          <w:iCs/>
          <w:sz w:val="24"/>
          <w:szCs w:val="24"/>
        </w:rPr>
        <w:t xml:space="preserve"> el proceso de compra bajo el método de </w:t>
      </w:r>
      <w:r w:rsidRPr="00142F97">
        <w:rPr>
          <w:rFonts w:ascii="Museo Sans 300" w:eastAsia="Open Sans" w:hAnsi="Museo Sans 300" w:cs="Open Sans"/>
          <w:b/>
          <w:iCs/>
          <w:sz w:val="24"/>
          <w:szCs w:val="24"/>
        </w:rPr>
        <w:t xml:space="preserve">COMPARACIÓN DE PRECIOS No. CDP 376-2024. “SERVICIO DE LIMPIEZA DE FOSAS SEPTICAS”, </w:t>
      </w:r>
      <w:r w:rsidRPr="00142F97">
        <w:rPr>
          <w:rFonts w:ascii="Museo Sans 300" w:eastAsia="Open Sans" w:hAnsi="Museo Sans 300" w:cs="Open Sans"/>
          <w:bCs/>
          <w:iCs/>
          <w:sz w:val="24"/>
          <w:szCs w:val="24"/>
        </w:rPr>
        <w:t xml:space="preserve">por un monto total de </w:t>
      </w:r>
      <w:r w:rsidRPr="00142F97">
        <w:rPr>
          <w:rFonts w:ascii="Museo Sans 300" w:eastAsia="Open Sans" w:hAnsi="Museo Sans 300" w:cs="Open Sans"/>
          <w:b/>
          <w:iCs/>
          <w:sz w:val="24"/>
          <w:szCs w:val="24"/>
        </w:rPr>
        <w:t>UN MIL SETECIENTOS CINCUENTA Y UNO 50/100 DÓLARES DE LOS ESTADOS UNIDOS DE AMÉRICA (US $1,751.50), IVA INCLUIDO,</w:t>
      </w:r>
      <w:r w:rsidRPr="00142F97">
        <w:rPr>
          <w:rFonts w:ascii="Museo Sans 300" w:eastAsia="Open Sans" w:hAnsi="Museo Sans 300" w:cs="Open Sans"/>
          <w:bCs/>
          <w:iCs/>
          <w:sz w:val="24"/>
          <w:szCs w:val="24"/>
        </w:rPr>
        <w:t xml:space="preserve"> según detalle:</w:t>
      </w:r>
    </w:p>
    <w:p w:rsidR="00142F97" w:rsidRPr="00142F97" w:rsidRDefault="00142F97" w:rsidP="00142F97">
      <w:pPr>
        <w:spacing w:after="0" w:line="240" w:lineRule="auto"/>
        <w:ind w:left="720"/>
        <w:contextualSpacing/>
        <w:rPr>
          <w:rFonts w:ascii="Museo Sans 300" w:hAnsi="Museo Sans 300"/>
          <w:sz w:val="24"/>
          <w:szCs w:val="24"/>
        </w:rPr>
      </w:pPr>
    </w:p>
    <w:p w:rsidR="00142F97" w:rsidRPr="00142F97" w:rsidRDefault="00142F97" w:rsidP="007B15A7">
      <w:pPr>
        <w:spacing w:after="0" w:line="240" w:lineRule="auto"/>
        <w:contextualSpacing/>
        <w:rPr>
          <w:rFonts w:ascii="Museo Sans 300" w:hAnsi="Museo Sans 300"/>
          <w:sz w:val="24"/>
          <w:szCs w:val="24"/>
        </w:rPr>
      </w:pPr>
    </w:p>
    <w:tbl>
      <w:tblPr>
        <w:tblW w:w="937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
        <w:gridCol w:w="1868"/>
        <w:gridCol w:w="3550"/>
        <w:gridCol w:w="989"/>
        <w:gridCol w:w="1398"/>
        <w:gridCol w:w="1193"/>
      </w:tblGrid>
      <w:tr w:rsidR="00142F97" w:rsidRPr="00142F97" w:rsidTr="00622A3E">
        <w:trPr>
          <w:trHeight w:val="602"/>
          <w:tblHeader/>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42F97" w:rsidRPr="00142F97" w:rsidRDefault="00142F97" w:rsidP="00142F97">
            <w:pPr>
              <w:spacing w:after="0" w:line="240" w:lineRule="auto"/>
              <w:jc w:val="center"/>
              <w:textAlignment w:val="baseline"/>
              <w:rPr>
                <w:rFonts w:ascii="Museo Sans 300" w:eastAsia="Times New Roman" w:hAnsi="Museo Sans 300" w:cs="Times New Roman"/>
                <w:sz w:val="16"/>
                <w:szCs w:val="16"/>
                <w:lang w:eastAsia="es-SV"/>
              </w:rPr>
            </w:pPr>
            <w:r w:rsidRPr="00142F97">
              <w:rPr>
                <w:rFonts w:ascii="Museo Sans 300" w:eastAsia="Times New Roman" w:hAnsi="Museo Sans 300" w:cs="Arial"/>
                <w:b/>
                <w:bCs/>
                <w:sz w:val="16"/>
                <w:szCs w:val="16"/>
                <w:lang w:eastAsia="es-SV"/>
              </w:rPr>
              <w:t>No.</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42F97" w:rsidRPr="00142F97" w:rsidRDefault="00142F97" w:rsidP="00142F97">
            <w:pPr>
              <w:spacing w:after="0" w:line="240" w:lineRule="auto"/>
              <w:jc w:val="center"/>
              <w:textAlignment w:val="baseline"/>
              <w:rPr>
                <w:rFonts w:ascii="Museo Sans 300" w:eastAsia="Times New Roman" w:hAnsi="Museo Sans 300" w:cs="Times New Roman"/>
                <w:b/>
                <w:bCs/>
                <w:sz w:val="16"/>
                <w:szCs w:val="16"/>
                <w:lang w:eastAsia="es-SV"/>
              </w:rPr>
            </w:pPr>
            <w:r w:rsidRPr="00142F97">
              <w:rPr>
                <w:rFonts w:ascii="Museo Sans 300" w:eastAsia="Times New Roman" w:hAnsi="Museo Sans 300" w:cs="Arial"/>
                <w:b/>
                <w:bCs/>
                <w:sz w:val="16"/>
                <w:szCs w:val="16"/>
                <w:lang w:eastAsia="es-SV"/>
              </w:rPr>
              <w:t>Oferente</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42F97" w:rsidRPr="00142F97" w:rsidRDefault="00142F97" w:rsidP="00142F97">
            <w:pPr>
              <w:spacing w:after="0" w:line="240" w:lineRule="auto"/>
              <w:jc w:val="center"/>
              <w:textAlignment w:val="baseline"/>
              <w:rPr>
                <w:rFonts w:ascii="Museo Sans 300" w:eastAsia="Times New Roman" w:hAnsi="Museo Sans 300" w:cs="Times New Roman"/>
                <w:sz w:val="16"/>
                <w:szCs w:val="16"/>
                <w:lang w:eastAsia="es-SV"/>
              </w:rPr>
            </w:pPr>
            <w:r w:rsidRPr="00142F97">
              <w:rPr>
                <w:rFonts w:ascii="Museo Sans 300" w:eastAsia="Times New Roman" w:hAnsi="Museo Sans 300" w:cs="Arial"/>
                <w:b/>
                <w:bCs/>
                <w:sz w:val="16"/>
                <w:szCs w:val="16"/>
                <w:lang w:eastAsia="es-SV"/>
              </w:rPr>
              <w:t>Bien/Servicio</w:t>
            </w:r>
          </w:p>
        </w:tc>
        <w:tc>
          <w:tcPr>
            <w:tcW w:w="989"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
                <w:bCs/>
                <w:sz w:val="16"/>
                <w:szCs w:val="16"/>
                <w:lang w:eastAsia="es-SV"/>
              </w:rPr>
            </w:pPr>
            <w:r w:rsidRPr="00142F97">
              <w:rPr>
                <w:rFonts w:ascii="Museo Sans 300" w:eastAsia="Times New Roman" w:hAnsi="Museo Sans 300" w:cs="Arial"/>
                <w:b/>
                <w:bCs/>
                <w:sz w:val="16"/>
                <w:szCs w:val="16"/>
                <w:lang w:eastAsia="es-SV"/>
              </w:rPr>
              <w:t>Cantidad</w:t>
            </w:r>
          </w:p>
        </w:tc>
        <w:tc>
          <w:tcPr>
            <w:tcW w:w="1398"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
                <w:bCs/>
                <w:sz w:val="16"/>
                <w:szCs w:val="16"/>
                <w:lang w:eastAsia="es-SV"/>
              </w:rPr>
            </w:pPr>
            <w:r w:rsidRPr="00142F97">
              <w:rPr>
                <w:rFonts w:ascii="Museo Sans 300" w:eastAsia="Times New Roman" w:hAnsi="Museo Sans 300" w:cs="Arial"/>
                <w:b/>
                <w:bCs/>
                <w:sz w:val="16"/>
                <w:szCs w:val="16"/>
                <w:lang w:eastAsia="es-SV"/>
              </w:rPr>
              <w:t>Precio Unitario con IVA</w:t>
            </w:r>
          </w:p>
        </w:tc>
        <w:tc>
          <w:tcPr>
            <w:tcW w:w="1193"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
                <w:bCs/>
                <w:sz w:val="16"/>
                <w:szCs w:val="16"/>
                <w:lang w:eastAsia="es-SV"/>
              </w:rPr>
            </w:pPr>
            <w:r w:rsidRPr="00142F97">
              <w:rPr>
                <w:rFonts w:ascii="Museo Sans 300" w:eastAsia="Times New Roman" w:hAnsi="Museo Sans 300" w:cs="Arial"/>
                <w:b/>
                <w:bCs/>
                <w:sz w:val="16"/>
                <w:szCs w:val="16"/>
                <w:lang w:eastAsia="es-SV"/>
              </w:rPr>
              <w:t>Monto Total con IVA</w:t>
            </w:r>
          </w:p>
        </w:tc>
      </w:tr>
      <w:tr w:rsidR="00142F97" w:rsidRPr="00142F97" w:rsidTr="00622A3E">
        <w:trPr>
          <w:trHeight w:val="492"/>
        </w:trPr>
        <w:tc>
          <w:tcPr>
            <w:tcW w:w="376" w:type="dxa"/>
            <w:vMerge w:val="restart"/>
            <w:tcBorders>
              <w:top w:val="single" w:sz="6" w:space="0" w:color="000000"/>
              <w:left w:val="single" w:sz="6" w:space="0" w:color="000000"/>
              <w:right w:val="single" w:sz="6" w:space="0" w:color="000000"/>
            </w:tcBorders>
            <w:shd w:val="clear" w:color="auto" w:fill="auto"/>
            <w:vAlign w:val="center"/>
          </w:tcPr>
          <w:p w:rsidR="00142F97" w:rsidRPr="00142F97" w:rsidRDefault="00142F97" w:rsidP="00142F97">
            <w:pPr>
              <w:spacing w:after="0" w:line="240" w:lineRule="auto"/>
              <w:jc w:val="center"/>
              <w:textAlignment w:val="baseline"/>
              <w:rPr>
                <w:rFonts w:ascii="Museo Sans 300" w:eastAsia="Times New Roman" w:hAnsi="Museo Sans 300" w:cs="Times New Roman"/>
                <w:sz w:val="16"/>
                <w:szCs w:val="16"/>
                <w:lang w:eastAsia="es-SV"/>
              </w:rPr>
            </w:pPr>
            <w:r w:rsidRPr="00142F97">
              <w:rPr>
                <w:rFonts w:ascii="Museo Sans 300" w:eastAsia="Times New Roman" w:hAnsi="Museo Sans 300" w:cs="Times New Roman"/>
                <w:sz w:val="16"/>
                <w:szCs w:val="16"/>
                <w:lang w:eastAsia="es-SV"/>
              </w:rPr>
              <w:t>1</w:t>
            </w:r>
          </w:p>
        </w:tc>
        <w:tc>
          <w:tcPr>
            <w:tcW w:w="1868" w:type="dxa"/>
            <w:vMerge w:val="restart"/>
            <w:tcBorders>
              <w:top w:val="single" w:sz="6" w:space="0" w:color="000000"/>
              <w:left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Sans 300" w:eastAsia="Times New Roman" w:hAnsi="Museo Sans 300" w:cs="Times New Roman"/>
                <w:sz w:val="16"/>
                <w:szCs w:val="16"/>
                <w:lang w:eastAsia="es-SV"/>
              </w:rPr>
            </w:pPr>
            <w:r w:rsidRPr="00142F97">
              <w:rPr>
                <w:rFonts w:ascii="Museo Sans 300" w:eastAsia="Batang" w:hAnsi="Museo Sans 300" w:cstheme="minorHAnsi"/>
                <w:b/>
                <w:sz w:val="18"/>
                <w:szCs w:val="18"/>
              </w:rPr>
              <w:t>MAPRECO, S.A. DE C.V.</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ind w:left="73"/>
              <w:jc w:val="both"/>
              <w:textAlignment w:val="baseline"/>
              <w:rPr>
                <w:rFonts w:ascii="Museo Sans 300" w:eastAsia="Batang" w:hAnsi="Museo Sans 300" w:cstheme="minorHAnsi"/>
                <w:b/>
                <w:bCs/>
                <w:sz w:val="16"/>
                <w:szCs w:val="18"/>
              </w:rPr>
            </w:pPr>
            <w:r w:rsidRPr="00142F97">
              <w:rPr>
                <w:rFonts w:ascii="Museo Sans 300" w:eastAsia="Batang" w:hAnsi="Museo Sans 300" w:cstheme="minorHAnsi"/>
                <w:b/>
                <w:bCs/>
                <w:sz w:val="16"/>
                <w:szCs w:val="18"/>
              </w:rPr>
              <w:t>SERVICIO DE LIMPIEZA DE FOSA SEPTICA 1:</w:t>
            </w:r>
          </w:p>
          <w:p w:rsidR="00142F97" w:rsidRPr="00142F97" w:rsidRDefault="00142F97" w:rsidP="00142F97">
            <w:pPr>
              <w:numPr>
                <w:ilvl w:val="0"/>
                <w:numId w:val="17"/>
              </w:numPr>
              <w:spacing w:after="0" w:line="240" w:lineRule="auto"/>
              <w:ind w:left="303" w:hanging="218"/>
              <w:contextualSpacing/>
              <w:jc w:val="both"/>
              <w:textAlignment w:val="baseline"/>
              <w:rPr>
                <w:rFonts w:ascii="Museo Sans 300" w:eastAsia="Times New Roman" w:hAnsi="Museo Sans 300" w:cs="Times New Roman"/>
                <w:sz w:val="12"/>
                <w:szCs w:val="12"/>
                <w:lang w:eastAsia="es-SV"/>
              </w:rPr>
            </w:pPr>
            <w:r w:rsidRPr="00142F97">
              <w:rPr>
                <w:rFonts w:ascii="Museo Sans 300" w:eastAsia="Times New Roman" w:hAnsi="Museo Sans 300" w:cs="Times New Roman"/>
                <w:sz w:val="12"/>
                <w:szCs w:val="12"/>
                <w:lang w:eastAsia="es-SV"/>
              </w:rPr>
              <w:t>SERVICIO DE LIMPIEZA DE FOSA SEPTICA CETIA III</w:t>
            </w:r>
          </w:p>
          <w:p w:rsidR="00142F97" w:rsidRPr="00142F97" w:rsidRDefault="00142F97" w:rsidP="00142F97">
            <w:pPr>
              <w:numPr>
                <w:ilvl w:val="0"/>
                <w:numId w:val="17"/>
              </w:numPr>
              <w:spacing w:after="0" w:line="240" w:lineRule="auto"/>
              <w:ind w:left="303" w:hanging="218"/>
              <w:contextualSpacing/>
              <w:jc w:val="both"/>
              <w:textAlignment w:val="baseline"/>
              <w:rPr>
                <w:rFonts w:ascii="Museo Sans 300" w:eastAsia="Times New Roman" w:hAnsi="Museo Sans 300" w:cs="Times New Roman"/>
                <w:sz w:val="12"/>
                <w:szCs w:val="12"/>
                <w:lang w:eastAsia="es-SV"/>
              </w:rPr>
            </w:pPr>
            <w:r w:rsidRPr="00142F97">
              <w:rPr>
                <w:rFonts w:ascii="Museo Sans 300" w:eastAsia="Times New Roman" w:hAnsi="Museo Sans 300" w:cs="Times New Roman"/>
                <w:sz w:val="12"/>
                <w:szCs w:val="12"/>
                <w:lang w:eastAsia="es-SV"/>
              </w:rPr>
              <w:t>EVACUACION DE 15 M³ DE DESECHOS SEMI SOLIDOS Y LIQUIDOS</w:t>
            </w:r>
          </w:p>
          <w:p w:rsidR="00142F97" w:rsidRPr="00142F97" w:rsidRDefault="00142F97" w:rsidP="00142F97">
            <w:pPr>
              <w:numPr>
                <w:ilvl w:val="0"/>
                <w:numId w:val="17"/>
              </w:numPr>
              <w:spacing w:after="0" w:line="240" w:lineRule="auto"/>
              <w:ind w:left="303" w:hanging="218"/>
              <w:contextualSpacing/>
              <w:jc w:val="both"/>
              <w:textAlignment w:val="baseline"/>
              <w:rPr>
                <w:rFonts w:ascii="Museo Sans 300" w:eastAsia="Times New Roman" w:hAnsi="Museo Sans 300" w:cs="Times New Roman"/>
                <w:sz w:val="12"/>
                <w:szCs w:val="12"/>
                <w:lang w:eastAsia="es-SV"/>
              </w:rPr>
            </w:pPr>
            <w:r w:rsidRPr="00142F97">
              <w:rPr>
                <w:rFonts w:ascii="Museo Sans 300" w:eastAsia="Times New Roman" w:hAnsi="Museo Sans 300" w:cs="Times New Roman"/>
                <w:sz w:val="12"/>
                <w:szCs w:val="12"/>
                <w:lang w:eastAsia="es-SV"/>
              </w:rPr>
              <w:t>TRANSPORTE DE DESECHOS SEMI SOLIDOS Y LIQUIDOS EN CAMION DE BOMBEO ESPECIALIZADO.</w:t>
            </w:r>
          </w:p>
          <w:p w:rsidR="00142F97" w:rsidRPr="00142F97" w:rsidRDefault="00142F97" w:rsidP="00142F97">
            <w:pPr>
              <w:numPr>
                <w:ilvl w:val="0"/>
                <w:numId w:val="17"/>
              </w:numPr>
              <w:spacing w:after="0" w:line="240" w:lineRule="auto"/>
              <w:ind w:left="303" w:hanging="218"/>
              <w:contextualSpacing/>
              <w:jc w:val="both"/>
              <w:textAlignment w:val="baseline"/>
              <w:rPr>
                <w:rFonts w:ascii="Museo Sans 300" w:eastAsia="Times New Roman" w:hAnsi="Museo Sans 300" w:cs="Times New Roman"/>
                <w:sz w:val="16"/>
                <w:szCs w:val="16"/>
                <w:lang w:eastAsia="es-SV"/>
              </w:rPr>
            </w:pPr>
            <w:r w:rsidRPr="00142F97">
              <w:rPr>
                <w:rFonts w:ascii="Museo Sans 300" w:eastAsia="Times New Roman" w:hAnsi="Museo Sans 300" w:cs="Times New Roman"/>
                <w:sz w:val="12"/>
                <w:szCs w:val="12"/>
                <w:lang w:eastAsia="es-SV"/>
              </w:rPr>
              <w:t>TRATAMIENTO DE LAS AGUAS NEGRAS Y DESECHOS ORGANICOS EVACUADOS EN PLANTA DE TRATAMIENTO INCLUIDO.</w:t>
            </w:r>
          </w:p>
        </w:tc>
        <w:tc>
          <w:tcPr>
            <w:tcW w:w="989"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vertAlign w:val="superscript"/>
              </w:rPr>
            </w:pPr>
            <w:r w:rsidRPr="00142F97">
              <w:rPr>
                <w:rFonts w:ascii="Museo Sans 300" w:eastAsia="Batang" w:hAnsi="Museo Sans 300" w:cstheme="minorHAnsi"/>
                <w:sz w:val="16"/>
                <w:szCs w:val="18"/>
              </w:rPr>
              <w:t>15 m</w:t>
            </w:r>
            <w:r w:rsidRPr="00142F97">
              <w:rPr>
                <w:rFonts w:ascii="Museo Sans 300" w:eastAsia="Batang" w:hAnsi="Museo Sans 300" w:cstheme="minorHAnsi"/>
                <w:sz w:val="16"/>
                <w:szCs w:val="18"/>
                <w:vertAlign w:val="superscript"/>
              </w:rPr>
              <w:t>3</w:t>
            </w:r>
          </w:p>
        </w:tc>
        <w:tc>
          <w:tcPr>
            <w:tcW w:w="1398"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Cs/>
                <w:sz w:val="16"/>
                <w:szCs w:val="16"/>
                <w:lang w:eastAsia="es-SV"/>
              </w:rPr>
            </w:pPr>
            <w:r w:rsidRPr="00142F97">
              <w:rPr>
                <w:rFonts w:ascii="Museo Sans 300" w:eastAsia="Batang" w:hAnsi="Museo Sans 300" w:cstheme="minorHAnsi"/>
                <w:sz w:val="16"/>
                <w:szCs w:val="18"/>
              </w:rPr>
              <w:t>$56.50</w:t>
            </w:r>
          </w:p>
        </w:tc>
        <w:tc>
          <w:tcPr>
            <w:tcW w:w="1193"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$847.50</w:t>
            </w:r>
          </w:p>
        </w:tc>
      </w:tr>
      <w:tr w:rsidR="00142F97" w:rsidRPr="00142F97" w:rsidTr="00622A3E">
        <w:trPr>
          <w:trHeight w:val="492"/>
        </w:trPr>
        <w:tc>
          <w:tcPr>
            <w:tcW w:w="376" w:type="dxa"/>
            <w:vMerge/>
            <w:tcBorders>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center"/>
              <w:textAlignment w:val="baseline"/>
              <w:rPr>
                <w:rFonts w:ascii="Museo Sans 300" w:eastAsia="Times New Roman" w:hAnsi="Museo Sans 300" w:cs="Times New Roman"/>
                <w:sz w:val="16"/>
                <w:szCs w:val="16"/>
                <w:lang w:eastAsia="es-SV"/>
              </w:rPr>
            </w:pPr>
          </w:p>
        </w:tc>
        <w:tc>
          <w:tcPr>
            <w:tcW w:w="1868" w:type="dxa"/>
            <w:vMerge/>
            <w:tcBorders>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Sans 300" w:eastAsia="Batang" w:hAnsi="Museo Sans 300" w:cstheme="minorHAnsi"/>
                <w:b/>
                <w:sz w:val="18"/>
                <w:szCs w:val="18"/>
              </w:rPr>
            </w:pP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ind w:left="73"/>
              <w:jc w:val="both"/>
              <w:textAlignment w:val="baseline"/>
              <w:rPr>
                <w:rFonts w:ascii="Museo Sans 300" w:eastAsia="Batang" w:hAnsi="Museo Sans 300" w:cstheme="minorHAnsi"/>
                <w:b/>
                <w:bCs/>
                <w:sz w:val="16"/>
                <w:szCs w:val="18"/>
              </w:rPr>
            </w:pPr>
            <w:r w:rsidRPr="00142F97">
              <w:rPr>
                <w:rFonts w:ascii="Museo Sans 300" w:eastAsia="Batang" w:hAnsi="Museo Sans 300" w:cstheme="minorHAnsi"/>
                <w:b/>
                <w:bCs/>
                <w:sz w:val="16"/>
                <w:szCs w:val="18"/>
              </w:rPr>
              <w:t>SERVICIO DE LIMPIEZA DE FOSA SEPTICA 2:</w:t>
            </w:r>
          </w:p>
          <w:p w:rsidR="00142F97" w:rsidRPr="00142F97" w:rsidRDefault="00142F97" w:rsidP="00142F97">
            <w:pPr>
              <w:numPr>
                <w:ilvl w:val="0"/>
                <w:numId w:val="17"/>
              </w:numPr>
              <w:spacing w:after="0" w:line="240" w:lineRule="auto"/>
              <w:ind w:left="303" w:hanging="218"/>
              <w:contextualSpacing/>
              <w:jc w:val="both"/>
              <w:textAlignment w:val="baseline"/>
              <w:rPr>
                <w:rFonts w:ascii="Museo Sans 300" w:eastAsia="Times New Roman" w:hAnsi="Museo Sans 300" w:cs="Times New Roman"/>
                <w:sz w:val="12"/>
                <w:szCs w:val="12"/>
                <w:lang w:eastAsia="es-SV"/>
              </w:rPr>
            </w:pPr>
            <w:r w:rsidRPr="00142F97">
              <w:rPr>
                <w:rFonts w:ascii="Museo Sans 300" w:eastAsia="Times New Roman" w:hAnsi="Museo Sans 300" w:cs="Times New Roman"/>
                <w:sz w:val="12"/>
                <w:szCs w:val="12"/>
                <w:lang w:eastAsia="es-SV"/>
              </w:rPr>
              <w:t>SERVICIO DE LIMPIEZA DE FOSA SEPTICA PLANTEL SITIO DEL NIÑO.</w:t>
            </w:r>
          </w:p>
          <w:p w:rsidR="00142F97" w:rsidRPr="00142F97" w:rsidRDefault="00142F97" w:rsidP="00142F97">
            <w:pPr>
              <w:numPr>
                <w:ilvl w:val="0"/>
                <w:numId w:val="17"/>
              </w:numPr>
              <w:spacing w:after="0" w:line="240" w:lineRule="auto"/>
              <w:ind w:left="303" w:hanging="218"/>
              <w:contextualSpacing/>
              <w:jc w:val="both"/>
              <w:textAlignment w:val="baseline"/>
              <w:rPr>
                <w:rFonts w:ascii="Museo Sans 300" w:eastAsia="Times New Roman" w:hAnsi="Museo Sans 300" w:cs="Times New Roman"/>
                <w:sz w:val="12"/>
                <w:szCs w:val="12"/>
                <w:lang w:eastAsia="es-SV"/>
              </w:rPr>
            </w:pPr>
            <w:r w:rsidRPr="00142F97">
              <w:rPr>
                <w:rFonts w:ascii="Museo Sans 300" w:eastAsia="Times New Roman" w:hAnsi="Museo Sans 300" w:cs="Times New Roman"/>
                <w:sz w:val="12"/>
                <w:szCs w:val="12"/>
                <w:lang w:eastAsia="es-SV"/>
              </w:rPr>
              <w:t>EVACUACION DE 20 M³ DE DESECHOS SEMI SOLIDOS Y LIQUIDOS</w:t>
            </w:r>
          </w:p>
          <w:p w:rsidR="00142F97" w:rsidRPr="00142F97" w:rsidRDefault="00142F97" w:rsidP="00142F97">
            <w:pPr>
              <w:numPr>
                <w:ilvl w:val="0"/>
                <w:numId w:val="17"/>
              </w:numPr>
              <w:spacing w:after="0" w:line="240" w:lineRule="auto"/>
              <w:ind w:left="303" w:hanging="218"/>
              <w:contextualSpacing/>
              <w:jc w:val="both"/>
              <w:textAlignment w:val="baseline"/>
              <w:rPr>
                <w:rFonts w:ascii="Museo Sans 300" w:eastAsia="Times New Roman" w:hAnsi="Museo Sans 300" w:cs="Times New Roman"/>
                <w:sz w:val="12"/>
                <w:szCs w:val="12"/>
                <w:lang w:eastAsia="es-SV"/>
              </w:rPr>
            </w:pPr>
            <w:r w:rsidRPr="00142F97">
              <w:rPr>
                <w:rFonts w:ascii="Museo Sans 300" w:eastAsia="Times New Roman" w:hAnsi="Museo Sans 300" w:cs="Times New Roman"/>
                <w:sz w:val="12"/>
                <w:szCs w:val="12"/>
                <w:lang w:eastAsia="es-SV"/>
              </w:rPr>
              <w:t>TRANSPORTE DE DESECHOS SEMI SOLIDOS Y LIQUIDOS EN CAMION DE BOMBEO ESPECIALIZADO.</w:t>
            </w:r>
          </w:p>
          <w:p w:rsidR="00142F97" w:rsidRPr="00142F97" w:rsidRDefault="00142F97" w:rsidP="00142F97">
            <w:pPr>
              <w:numPr>
                <w:ilvl w:val="0"/>
                <w:numId w:val="17"/>
              </w:numPr>
              <w:spacing w:after="0" w:line="240" w:lineRule="auto"/>
              <w:ind w:left="303" w:hanging="218"/>
              <w:jc w:val="both"/>
              <w:textAlignment w:val="baseline"/>
              <w:rPr>
                <w:rFonts w:ascii="Museo Sans 300" w:eastAsia="Batang" w:hAnsi="Museo Sans 300" w:cstheme="minorHAnsi"/>
                <w:b/>
                <w:bCs/>
                <w:sz w:val="16"/>
                <w:szCs w:val="18"/>
              </w:rPr>
            </w:pPr>
            <w:r w:rsidRPr="00142F97">
              <w:rPr>
                <w:rFonts w:ascii="Museo Sans 300" w:eastAsia="Times New Roman" w:hAnsi="Museo Sans 300" w:cs="Times New Roman"/>
                <w:sz w:val="12"/>
                <w:szCs w:val="12"/>
                <w:lang w:eastAsia="es-SV"/>
              </w:rPr>
              <w:t>TRATAMIENTO DE LAS AGUAS NEGRAS Y DESECHOS ORGANICOS EVACUADOS EN PLANTA DE TRATAMIENTO INCLUIDO.</w:t>
            </w:r>
          </w:p>
        </w:tc>
        <w:tc>
          <w:tcPr>
            <w:tcW w:w="989"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vertAlign w:val="superscript"/>
              </w:rPr>
            </w:pPr>
            <w:r w:rsidRPr="00142F97">
              <w:rPr>
                <w:rFonts w:ascii="Museo Sans 300" w:eastAsia="Batang" w:hAnsi="Museo Sans 300" w:cstheme="minorHAnsi"/>
                <w:sz w:val="16"/>
                <w:szCs w:val="18"/>
              </w:rPr>
              <w:t>20 m</w:t>
            </w:r>
            <w:r w:rsidRPr="00142F97">
              <w:rPr>
                <w:rFonts w:ascii="Museo Sans 300" w:eastAsia="Batang" w:hAnsi="Museo Sans 300" w:cstheme="minorHAnsi"/>
                <w:sz w:val="16"/>
                <w:szCs w:val="18"/>
                <w:vertAlign w:val="superscript"/>
              </w:rPr>
              <w:t>3</w:t>
            </w:r>
          </w:p>
        </w:tc>
        <w:tc>
          <w:tcPr>
            <w:tcW w:w="1398"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$45.20</w:t>
            </w:r>
          </w:p>
        </w:tc>
        <w:tc>
          <w:tcPr>
            <w:tcW w:w="1193"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$904.00</w:t>
            </w:r>
          </w:p>
        </w:tc>
      </w:tr>
    </w:tbl>
    <w:p w:rsidR="00142F97" w:rsidRPr="00142F97" w:rsidRDefault="00142F97" w:rsidP="00142F97">
      <w:pPr>
        <w:spacing w:after="0" w:line="240" w:lineRule="auto"/>
        <w:rPr>
          <w:rFonts w:ascii="Museo Sans 300" w:eastAsia="Batang" w:hAnsi="Museo Sans 300"/>
          <w:b/>
          <w:sz w:val="20"/>
          <w:szCs w:val="20"/>
        </w:rPr>
      </w:pPr>
    </w:p>
    <w:p w:rsidR="00142F97" w:rsidRPr="00142F97" w:rsidRDefault="00142F97" w:rsidP="00142F97">
      <w:pPr>
        <w:pBdr>
          <w:top w:val="nil"/>
          <w:left w:val="nil"/>
          <w:bottom w:val="nil"/>
          <w:right w:val="nil"/>
          <w:between w:val="nil"/>
        </w:pBdr>
        <w:spacing w:after="0" w:line="240" w:lineRule="auto"/>
        <w:jc w:val="both"/>
        <w:rPr>
          <w:rFonts w:ascii="Museo Sans 300" w:eastAsia="Open Sans" w:hAnsi="Museo Sans 300" w:cs="Open Sans"/>
          <w:sz w:val="24"/>
          <w:szCs w:val="24"/>
        </w:rPr>
      </w:pPr>
      <w:r w:rsidRPr="00142F97">
        <w:rPr>
          <w:rFonts w:ascii="Museo Sans 300" w:eastAsia="Open Sans" w:hAnsi="Museo Sans 300" w:cs="Open Sans"/>
          <w:b/>
          <w:sz w:val="24"/>
          <w:szCs w:val="24"/>
        </w:rPr>
        <w:t>POR LO TANTO:</w:t>
      </w:r>
      <w:r w:rsidRPr="00142F97">
        <w:rPr>
          <w:rFonts w:ascii="Museo Sans 300" w:eastAsia="Open Sans" w:hAnsi="Museo Sans 300" w:cs="Open Sans"/>
          <w:sz w:val="24"/>
          <w:szCs w:val="24"/>
        </w:rPr>
        <w:t xml:space="preserve"> Con base en lo antes expuesto y de conformidad a los artículos dieciocho, noventa y seis y cien de la Ley de Compras Públicas, se somete a consideración de la Honorable Junta Directiva del Instituto Salvadoreño de Transformación Agraria lo siguiente:</w:t>
      </w:r>
    </w:p>
    <w:p w:rsidR="00142F97" w:rsidRPr="00142F97" w:rsidRDefault="00142F97" w:rsidP="00142F97">
      <w:pPr>
        <w:pBdr>
          <w:top w:val="nil"/>
          <w:left w:val="nil"/>
          <w:bottom w:val="nil"/>
          <w:right w:val="nil"/>
          <w:between w:val="nil"/>
        </w:pBdr>
        <w:spacing w:after="0" w:line="240" w:lineRule="auto"/>
        <w:jc w:val="both"/>
        <w:rPr>
          <w:rFonts w:ascii="Museo Sans 300" w:eastAsia="Open Sans" w:hAnsi="Museo Sans 300" w:cs="Open Sans"/>
          <w:sz w:val="24"/>
          <w:szCs w:val="24"/>
        </w:rPr>
      </w:pPr>
    </w:p>
    <w:p w:rsidR="00142F97" w:rsidRPr="00142F97" w:rsidRDefault="00142F97" w:rsidP="00142F97">
      <w:pPr>
        <w:numPr>
          <w:ilvl w:val="0"/>
          <w:numId w:val="15"/>
        </w:numPr>
        <w:tabs>
          <w:tab w:val="left" w:pos="284"/>
        </w:tabs>
        <w:spacing w:after="0" w:line="240" w:lineRule="auto"/>
        <w:ind w:right="48"/>
        <w:jc w:val="both"/>
        <w:rPr>
          <w:rFonts w:ascii="Museo Sans 300" w:eastAsia="Open Sans" w:hAnsi="Museo Sans 300" w:cs="Open Sans"/>
          <w:sz w:val="24"/>
          <w:szCs w:val="24"/>
        </w:rPr>
      </w:pPr>
      <w:r w:rsidRPr="00142F97">
        <w:rPr>
          <w:rFonts w:ascii="Museo Sans 300" w:eastAsia="Bembo Std" w:hAnsi="Museo Sans 300" w:cs="Bembo Std"/>
          <w:sz w:val="24"/>
          <w:szCs w:val="24"/>
        </w:rPr>
        <w:t xml:space="preserve"> </w:t>
      </w:r>
      <w:r w:rsidRPr="00142F97">
        <w:rPr>
          <w:rFonts w:ascii="Museo Sans 300" w:eastAsia="Open Sans" w:hAnsi="Museo Sans 300" w:cs="Open Sans"/>
          <w:b/>
          <w:sz w:val="24"/>
          <w:szCs w:val="24"/>
        </w:rPr>
        <w:t>ADJUDICAR</w:t>
      </w:r>
      <w:r w:rsidRPr="00142F97">
        <w:rPr>
          <w:rFonts w:ascii="Museo Sans 300" w:eastAsia="Open Sans" w:hAnsi="Museo Sans 300" w:cs="Open Sans"/>
          <w:sz w:val="24"/>
          <w:szCs w:val="24"/>
        </w:rPr>
        <w:t xml:space="preserve"> el proceso de compra de </w:t>
      </w:r>
      <w:r w:rsidRPr="00142F97">
        <w:rPr>
          <w:rFonts w:ascii="Museo Sans 300" w:eastAsia="Open Sans" w:hAnsi="Museo Sans 300" w:cs="Open Sans"/>
          <w:b/>
          <w:iCs/>
          <w:sz w:val="24"/>
          <w:szCs w:val="24"/>
        </w:rPr>
        <w:t>COMPARACIÓN DE PRECIOS No. CDP 376-2024. “SERVICIO DE LIMPIEZA DE FOSAS SEPTICAS”,</w:t>
      </w:r>
      <w:r w:rsidRPr="00142F97">
        <w:rPr>
          <w:rFonts w:ascii="Museo Sans 300" w:eastAsia="Open Sans" w:hAnsi="Museo Sans 300" w:cs="Open Sans"/>
          <w:bCs/>
          <w:iCs/>
          <w:sz w:val="24"/>
          <w:szCs w:val="24"/>
        </w:rPr>
        <w:t xml:space="preserve"> por un monto total de </w:t>
      </w:r>
      <w:r w:rsidRPr="00142F97">
        <w:rPr>
          <w:rFonts w:ascii="Museo Sans 300" w:eastAsia="Open Sans" w:hAnsi="Museo Sans 300" w:cs="Open Sans"/>
          <w:b/>
          <w:iCs/>
          <w:sz w:val="24"/>
          <w:szCs w:val="24"/>
        </w:rPr>
        <w:t xml:space="preserve">UN MIL SETECIENTOS CINCUENTA Y UNO 50/100 DÓLARES DE LOS ESTADOS UNIDOS DE AMÉRICA (US $1,751.50), IVA INCLUIDO, </w:t>
      </w:r>
      <w:r w:rsidRPr="00142F97">
        <w:rPr>
          <w:rFonts w:ascii="Museo Sans 300" w:eastAsia="Open Sans" w:hAnsi="Museo Sans 300" w:cs="Open Sans"/>
          <w:bCs/>
          <w:iCs/>
          <w:sz w:val="24"/>
          <w:szCs w:val="24"/>
        </w:rPr>
        <w:t>según detalle:</w:t>
      </w:r>
    </w:p>
    <w:tbl>
      <w:tblPr>
        <w:tblW w:w="937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
        <w:gridCol w:w="1868"/>
        <w:gridCol w:w="3550"/>
        <w:gridCol w:w="989"/>
        <w:gridCol w:w="1398"/>
        <w:gridCol w:w="1193"/>
      </w:tblGrid>
      <w:tr w:rsidR="00142F97" w:rsidRPr="00142F97" w:rsidTr="00622A3E">
        <w:trPr>
          <w:trHeight w:val="602"/>
          <w:tblHeader/>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42F97" w:rsidRPr="00142F97" w:rsidRDefault="00142F97" w:rsidP="00142F97">
            <w:pPr>
              <w:spacing w:after="0" w:line="240" w:lineRule="auto"/>
              <w:jc w:val="center"/>
              <w:textAlignment w:val="baseline"/>
              <w:rPr>
                <w:rFonts w:ascii="Museo Sans 300" w:eastAsia="Times New Roman" w:hAnsi="Museo Sans 300" w:cs="Times New Roman"/>
                <w:sz w:val="16"/>
                <w:szCs w:val="16"/>
                <w:lang w:eastAsia="es-SV"/>
              </w:rPr>
            </w:pPr>
            <w:r w:rsidRPr="00142F97">
              <w:rPr>
                <w:rFonts w:ascii="Museo Sans 300" w:eastAsia="Times New Roman" w:hAnsi="Museo Sans 300" w:cs="Arial"/>
                <w:b/>
                <w:bCs/>
                <w:sz w:val="16"/>
                <w:szCs w:val="16"/>
                <w:lang w:eastAsia="es-SV"/>
              </w:rPr>
              <w:lastRenderedPageBreak/>
              <w:t>No.</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42F97" w:rsidRPr="00142F97" w:rsidRDefault="00142F97" w:rsidP="00142F97">
            <w:pPr>
              <w:spacing w:after="0" w:line="240" w:lineRule="auto"/>
              <w:jc w:val="center"/>
              <w:textAlignment w:val="baseline"/>
              <w:rPr>
                <w:rFonts w:ascii="Museo Sans 300" w:eastAsia="Times New Roman" w:hAnsi="Museo Sans 300" w:cs="Times New Roman"/>
                <w:b/>
                <w:bCs/>
                <w:sz w:val="16"/>
                <w:szCs w:val="16"/>
                <w:lang w:eastAsia="es-SV"/>
              </w:rPr>
            </w:pPr>
            <w:r w:rsidRPr="00142F97">
              <w:rPr>
                <w:rFonts w:ascii="Museo Sans 300" w:eastAsia="Times New Roman" w:hAnsi="Museo Sans 300" w:cs="Arial"/>
                <w:b/>
                <w:bCs/>
                <w:sz w:val="16"/>
                <w:szCs w:val="16"/>
                <w:lang w:eastAsia="es-SV"/>
              </w:rPr>
              <w:t>Oferente</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42F97" w:rsidRPr="00142F97" w:rsidRDefault="00142F97" w:rsidP="00142F97">
            <w:pPr>
              <w:spacing w:after="0" w:line="240" w:lineRule="auto"/>
              <w:jc w:val="center"/>
              <w:textAlignment w:val="baseline"/>
              <w:rPr>
                <w:rFonts w:ascii="Museo Sans 300" w:eastAsia="Times New Roman" w:hAnsi="Museo Sans 300" w:cs="Times New Roman"/>
                <w:sz w:val="16"/>
                <w:szCs w:val="16"/>
                <w:lang w:eastAsia="es-SV"/>
              </w:rPr>
            </w:pPr>
            <w:r w:rsidRPr="00142F97">
              <w:rPr>
                <w:rFonts w:ascii="Museo Sans 300" w:eastAsia="Times New Roman" w:hAnsi="Museo Sans 300" w:cs="Arial"/>
                <w:b/>
                <w:bCs/>
                <w:sz w:val="16"/>
                <w:szCs w:val="16"/>
                <w:lang w:eastAsia="es-SV"/>
              </w:rPr>
              <w:t>Bien/Servicio</w:t>
            </w:r>
          </w:p>
        </w:tc>
        <w:tc>
          <w:tcPr>
            <w:tcW w:w="989"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
                <w:bCs/>
                <w:sz w:val="16"/>
                <w:szCs w:val="16"/>
                <w:lang w:eastAsia="es-SV"/>
              </w:rPr>
            </w:pPr>
            <w:r w:rsidRPr="00142F97">
              <w:rPr>
                <w:rFonts w:ascii="Museo Sans 300" w:eastAsia="Times New Roman" w:hAnsi="Museo Sans 300" w:cs="Arial"/>
                <w:b/>
                <w:bCs/>
                <w:sz w:val="16"/>
                <w:szCs w:val="16"/>
                <w:lang w:eastAsia="es-SV"/>
              </w:rPr>
              <w:t>Cantidad</w:t>
            </w:r>
          </w:p>
        </w:tc>
        <w:tc>
          <w:tcPr>
            <w:tcW w:w="1398"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
                <w:bCs/>
                <w:sz w:val="16"/>
                <w:szCs w:val="16"/>
                <w:lang w:eastAsia="es-SV"/>
              </w:rPr>
            </w:pPr>
            <w:r w:rsidRPr="00142F97">
              <w:rPr>
                <w:rFonts w:ascii="Museo Sans 300" w:eastAsia="Times New Roman" w:hAnsi="Museo Sans 300" w:cs="Arial"/>
                <w:b/>
                <w:bCs/>
                <w:sz w:val="16"/>
                <w:szCs w:val="16"/>
                <w:lang w:eastAsia="es-SV"/>
              </w:rPr>
              <w:t>Precio Unitario con IVA</w:t>
            </w:r>
          </w:p>
        </w:tc>
        <w:tc>
          <w:tcPr>
            <w:tcW w:w="1193"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
                <w:bCs/>
                <w:sz w:val="16"/>
                <w:szCs w:val="16"/>
                <w:lang w:eastAsia="es-SV"/>
              </w:rPr>
            </w:pPr>
            <w:r w:rsidRPr="00142F97">
              <w:rPr>
                <w:rFonts w:ascii="Museo Sans 300" w:eastAsia="Times New Roman" w:hAnsi="Museo Sans 300" w:cs="Arial"/>
                <w:b/>
                <w:bCs/>
                <w:sz w:val="16"/>
                <w:szCs w:val="16"/>
                <w:lang w:eastAsia="es-SV"/>
              </w:rPr>
              <w:t>Monto Total con IVA</w:t>
            </w:r>
          </w:p>
        </w:tc>
      </w:tr>
      <w:tr w:rsidR="00142F97" w:rsidRPr="00142F97" w:rsidTr="00622A3E">
        <w:trPr>
          <w:trHeight w:val="492"/>
        </w:trPr>
        <w:tc>
          <w:tcPr>
            <w:tcW w:w="376" w:type="dxa"/>
            <w:vMerge w:val="restart"/>
            <w:tcBorders>
              <w:top w:val="single" w:sz="6" w:space="0" w:color="000000"/>
              <w:left w:val="single" w:sz="6" w:space="0" w:color="000000"/>
              <w:right w:val="single" w:sz="6" w:space="0" w:color="000000"/>
            </w:tcBorders>
            <w:shd w:val="clear" w:color="auto" w:fill="auto"/>
            <w:vAlign w:val="center"/>
          </w:tcPr>
          <w:p w:rsidR="00142F97" w:rsidRPr="00142F97" w:rsidRDefault="00142F97" w:rsidP="00142F97">
            <w:pPr>
              <w:spacing w:after="0" w:line="240" w:lineRule="auto"/>
              <w:jc w:val="center"/>
              <w:textAlignment w:val="baseline"/>
              <w:rPr>
                <w:rFonts w:ascii="Museo Sans 300" w:eastAsia="Times New Roman" w:hAnsi="Museo Sans 300" w:cs="Times New Roman"/>
                <w:sz w:val="16"/>
                <w:szCs w:val="16"/>
                <w:lang w:eastAsia="es-SV"/>
              </w:rPr>
            </w:pPr>
            <w:r w:rsidRPr="00142F97">
              <w:rPr>
                <w:rFonts w:ascii="Museo Sans 300" w:eastAsia="Times New Roman" w:hAnsi="Museo Sans 300" w:cs="Times New Roman"/>
                <w:sz w:val="16"/>
                <w:szCs w:val="16"/>
                <w:lang w:eastAsia="es-SV"/>
              </w:rPr>
              <w:t>1</w:t>
            </w:r>
          </w:p>
        </w:tc>
        <w:tc>
          <w:tcPr>
            <w:tcW w:w="1868" w:type="dxa"/>
            <w:vMerge w:val="restart"/>
            <w:tcBorders>
              <w:top w:val="single" w:sz="6" w:space="0" w:color="000000"/>
              <w:left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Sans 300" w:eastAsia="Times New Roman" w:hAnsi="Museo Sans 300" w:cs="Times New Roman"/>
                <w:sz w:val="16"/>
                <w:szCs w:val="16"/>
                <w:lang w:eastAsia="es-SV"/>
              </w:rPr>
            </w:pPr>
            <w:r w:rsidRPr="00142F97">
              <w:rPr>
                <w:rFonts w:ascii="Museo Sans 300" w:eastAsia="Batang" w:hAnsi="Museo Sans 300" w:cstheme="minorHAnsi"/>
                <w:b/>
                <w:sz w:val="18"/>
                <w:szCs w:val="18"/>
              </w:rPr>
              <w:t>MAPRECO, S.A. DE C.V.</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ind w:left="73"/>
              <w:jc w:val="both"/>
              <w:textAlignment w:val="baseline"/>
              <w:rPr>
                <w:rFonts w:ascii="Museo Sans 300" w:eastAsia="Batang" w:hAnsi="Museo Sans 300" w:cstheme="minorHAnsi"/>
                <w:b/>
                <w:bCs/>
                <w:sz w:val="16"/>
                <w:szCs w:val="18"/>
              </w:rPr>
            </w:pPr>
            <w:r w:rsidRPr="00142F97">
              <w:rPr>
                <w:rFonts w:ascii="Museo Sans 300" w:eastAsia="Batang" w:hAnsi="Museo Sans 300" w:cstheme="minorHAnsi"/>
                <w:b/>
                <w:bCs/>
                <w:sz w:val="16"/>
                <w:szCs w:val="18"/>
              </w:rPr>
              <w:t>SERVICIO DE LIMPIEZA DE FOSA SEPTICA 1:</w:t>
            </w:r>
          </w:p>
          <w:p w:rsidR="00142F97" w:rsidRPr="00142F97" w:rsidRDefault="00142F97" w:rsidP="00142F97">
            <w:pPr>
              <w:numPr>
                <w:ilvl w:val="0"/>
                <w:numId w:val="17"/>
              </w:numPr>
              <w:spacing w:after="0" w:line="240" w:lineRule="auto"/>
              <w:ind w:left="303" w:hanging="218"/>
              <w:contextualSpacing/>
              <w:jc w:val="both"/>
              <w:textAlignment w:val="baseline"/>
              <w:rPr>
                <w:rFonts w:ascii="Museo Sans 300" w:eastAsia="Times New Roman" w:hAnsi="Museo Sans 300" w:cs="Times New Roman"/>
                <w:sz w:val="12"/>
                <w:szCs w:val="12"/>
                <w:lang w:eastAsia="es-SV"/>
              </w:rPr>
            </w:pPr>
            <w:r w:rsidRPr="00142F97">
              <w:rPr>
                <w:rFonts w:ascii="Museo Sans 300" w:eastAsia="Times New Roman" w:hAnsi="Museo Sans 300" w:cs="Times New Roman"/>
                <w:sz w:val="12"/>
                <w:szCs w:val="12"/>
                <w:lang w:eastAsia="es-SV"/>
              </w:rPr>
              <w:t>SERVICIO DE LIMPIEZA DE FOSA SEPTICA CETIA III</w:t>
            </w:r>
          </w:p>
          <w:p w:rsidR="00142F97" w:rsidRPr="00142F97" w:rsidRDefault="00142F97" w:rsidP="00142F97">
            <w:pPr>
              <w:numPr>
                <w:ilvl w:val="0"/>
                <w:numId w:val="17"/>
              </w:numPr>
              <w:spacing w:after="0" w:line="240" w:lineRule="auto"/>
              <w:ind w:left="303" w:hanging="218"/>
              <w:contextualSpacing/>
              <w:jc w:val="both"/>
              <w:textAlignment w:val="baseline"/>
              <w:rPr>
                <w:rFonts w:ascii="Museo Sans 300" w:eastAsia="Times New Roman" w:hAnsi="Museo Sans 300" w:cs="Times New Roman"/>
                <w:sz w:val="12"/>
                <w:szCs w:val="12"/>
                <w:lang w:eastAsia="es-SV"/>
              </w:rPr>
            </w:pPr>
            <w:r w:rsidRPr="00142F97">
              <w:rPr>
                <w:rFonts w:ascii="Museo Sans 300" w:eastAsia="Times New Roman" w:hAnsi="Museo Sans 300" w:cs="Times New Roman"/>
                <w:sz w:val="12"/>
                <w:szCs w:val="12"/>
                <w:lang w:eastAsia="es-SV"/>
              </w:rPr>
              <w:t>EVACUACION DE 15 M³ DE DESECHOS SEMI SOLIDOS Y LIQUIDOS</w:t>
            </w:r>
          </w:p>
          <w:p w:rsidR="00142F97" w:rsidRPr="00142F97" w:rsidRDefault="00142F97" w:rsidP="00142F97">
            <w:pPr>
              <w:numPr>
                <w:ilvl w:val="0"/>
                <w:numId w:val="17"/>
              </w:numPr>
              <w:spacing w:after="0" w:line="240" w:lineRule="auto"/>
              <w:ind w:left="303" w:hanging="218"/>
              <w:contextualSpacing/>
              <w:jc w:val="both"/>
              <w:textAlignment w:val="baseline"/>
              <w:rPr>
                <w:rFonts w:ascii="Museo Sans 300" w:eastAsia="Times New Roman" w:hAnsi="Museo Sans 300" w:cs="Times New Roman"/>
                <w:sz w:val="12"/>
                <w:szCs w:val="12"/>
                <w:lang w:eastAsia="es-SV"/>
              </w:rPr>
            </w:pPr>
            <w:r w:rsidRPr="00142F97">
              <w:rPr>
                <w:rFonts w:ascii="Museo Sans 300" w:eastAsia="Times New Roman" w:hAnsi="Museo Sans 300" w:cs="Times New Roman"/>
                <w:sz w:val="12"/>
                <w:szCs w:val="12"/>
                <w:lang w:eastAsia="es-SV"/>
              </w:rPr>
              <w:t>TRANSPORTE DE DESECHOS SEMI SOLIDOS Y LIQUIDOS EN CAMION DE BOMBEO ESPECIALIZADO.</w:t>
            </w:r>
          </w:p>
          <w:p w:rsidR="00142F97" w:rsidRPr="00142F97" w:rsidRDefault="00142F97" w:rsidP="00142F97">
            <w:pPr>
              <w:numPr>
                <w:ilvl w:val="0"/>
                <w:numId w:val="17"/>
              </w:numPr>
              <w:spacing w:after="0" w:line="240" w:lineRule="auto"/>
              <w:ind w:left="303" w:hanging="218"/>
              <w:contextualSpacing/>
              <w:jc w:val="both"/>
              <w:textAlignment w:val="baseline"/>
              <w:rPr>
                <w:rFonts w:ascii="Museo Sans 300" w:eastAsia="Times New Roman" w:hAnsi="Museo Sans 300" w:cs="Times New Roman"/>
                <w:sz w:val="16"/>
                <w:szCs w:val="16"/>
                <w:lang w:eastAsia="es-SV"/>
              </w:rPr>
            </w:pPr>
            <w:r w:rsidRPr="00142F97">
              <w:rPr>
                <w:rFonts w:ascii="Museo Sans 300" w:eastAsia="Times New Roman" w:hAnsi="Museo Sans 300" w:cs="Times New Roman"/>
                <w:sz w:val="12"/>
                <w:szCs w:val="12"/>
                <w:lang w:eastAsia="es-SV"/>
              </w:rPr>
              <w:t>TRATAMIENTO DE LAS AGUAS NEGRAS Y DESECHOS ORGANICOS EVACUADOS EN PLANTA DE TRATAMIENTO INCLUIDO.</w:t>
            </w:r>
          </w:p>
        </w:tc>
        <w:tc>
          <w:tcPr>
            <w:tcW w:w="989"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vertAlign w:val="superscript"/>
              </w:rPr>
            </w:pPr>
            <w:r w:rsidRPr="00142F97">
              <w:rPr>
                <w:rFonts w:ascii="Museo Sans 300" w:eastAsia="Batang" w:hAnsi="Museo Sans 300" w:cstheme="minorHAnsi"/>
                <w:sz w:val="16"/>
                <w:szCs w:val="18"/>
              </w:rPr>
              <w:t>15 m</w:t>
            </w:r>
            <w:r w:rsidRPr="00142F97">
              <w:rPr>
                <w:rFonts w:ascii="Museo Sans 300" w:eastAsia="Batang" w:hAnsi="Museo Sans 300" w:cstheme="minorHAnsi"/>
                <w:sz w:val="16"/>
                <w:szCs w:val="18"/>
                <w:vertAlign w:val="superscript"/>
              </w:rPr>
              <w:t>3</w:t>
            </w:r>
          </w:p>
        </w:tc>
        <w:tc>
          <w:tcPr>
            <w:tcW w:w="1398"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Cs/>
                <w:sz w:val="16"/>
                <w:szCs w:val="16"/>
                <w:lang w:eastAsia="es-SV"/>
              </w:rPr>
            </w:pPr>
            <w:r w:rsidRPr="00142F97">
              <w:rPr>
                <w:rFonts w:ascii="Museo Sans 300" w:eastAsia="Batang" w:hAnsi="Museo Sans 300" w:cstheme="minorHAnsi"/>
                <w:sz w:val="16"/>
                <w:szCs w:val="18"/>
              </w:rPr>
              <w:t>$56.50</w:t>
            </w:r>
          </w:p>
        </w:tc>
        <w:tc>
          <w:tcPr>
            <w:tcW w:w="1193"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$847.50</w:t>
            </w:r>
          </w:p>
        </w:tc>
      </w:tr>
      <w:tr w:rsidR="00142F97" w:rsidRPr="00142F97" w:rsidTr="00622A3E">
        <w:trPr>
          <w:trHeight w:val="492"/>
        </w:trPr>
        <w:tc>
          <w:tcPr>
            <w:tcW w:w="376" w:type="dxa"/>
            <w:vMerge/>
            <w:tcBorders>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center"/>
              <w:textAlignment w:val="baseline"/>
              <w:rPr>
                <w:rFonts w:ascii="Museo Sans 300" w:eastAsia="Times New Roman" w:hAnsi="Museo Sans 300" w:cs="Times New Roman"/>
                <w:sz w:val="16"/>
                <w:szCs w:val="16"/>
                <w:lang w:eastAsia="es-SV"/>
              </w:rPr>
            </w:pPr>
          </w:p>
        </w:tc>
        <w:tc>
          <w:tcPr>
            <w:tcW w:w="1868" w:type="dxa"/>
            <w:vMerge/>
            <w:tcBorders>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Sans 300" w:eastAsia="Batang" w:hAnsi="Museo Sans 300" w:cstheme="minorHAnsi"/>
                <w:b/>
                <w:sz w:val="18"/>
                <w:szCs w:val="18"/>
              </w:rPr>
            </w:pP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ind w:left="73"/>
              <w:jc w:val="both"/>
              <w:textAlignment w:val="baseline"/>
              <w:rPr>
                <w:rFonts w:ascii="Museo Sans 300" w:eastAsia="Batang" w:hAnsi="Museo Sans 300" w:cstheme="minorHAnsi"/>
                <w:b/>
                <w:bCs/>
                <w:sz w:val="16"/>
                <w:szCs w:val="18"/>
              </w:rPr>
            </w:pPr>
            <w:r w:rsidRPr="00142F97">
              <w:rPr>
                <w:rFonts w:ascii="Museo Sans 300" w:eastAsia="Batang" w:hAnsi="Museo Sans 300" w:cstheme="minorHAnsi"/>
                <w:b/>
                <w:bCs/>
                <w:sz w:val="16"/>
                <w:szCs w:val="18"/>
              </w:rPr>
              <w:t>SERVICIO DE LIMPIEZA DE FOSA SEPTICA 2:</w:t>
            </w:r>
          </w:p>
          <w:p w:rsidR="00142F97" w:rsidRPr="00142F97" w:rsidRDefault="00142F97" w:rsidP="00142F97">
            <w:pPr>
              <w:numPr>
                <w:ilvl w:val="0"/>
                <w:numId w:val="17"/>
              </w:numPr>
              <w:spacing w:after="0" w:line="240" w:lineRule="auto"/>
              <w:ind w:left="303" w:hanging="218"/>
              <w:contextualSpacing/>
              <w:jc w:val="both"/>
              <w:textAlignment w:val="baseline"/>
              <w:rPr>
                <w:rFonts w:ascii="Museo Sans 300" w:eastAsia="Times New Roman" w:hAnsi="Museo Sans 300" w:cs="Times New Roman"/>
                <w:sz w:val="12"/>
                <w:szCs w:val="12"/>
                <w:lang w:eastAsia="es-SV"/>
              </w:rPr>
            </w:pPr>
            <w:r w:rsidRPr="00142F97">
              <w:rPr>
                <w:rFonts w:ascii="Museo Sans 300" w:eastAsia="Times New Roman" w:hAnsi="Museo Sans 300" w:cs="Times New Roman"/>
                <w:sz w:val="12"/>
                <w:szCs w:val="12"/>
                <w:lang w:eastAsia="es-SV"/>
              </w:rPr>
              <w:t>SERVICIO DE LIMPIEZA DE FOSA SEPTICA PLANTEL SITIO DEL NIÑO.</w:t>
            </w:r>
          </w:p>
          <w:p w:rsidR="00142F97" w:rsidRPr="00142F97" w:rsidRDefault="00142F97" w:rsidP="00142F97">
            <w:pPr>
              <w:numPr>
                <w:ilvl w:val="0"/>
                <w:numId w:val="17"/>
              </w:numPr>
              <w:spacing w:after="0" w:line="240" w:lineRule="auto"/>
              <w:ind w:left="303" w:hanging="218"/>
              <w:contextualSpacing/>
              <w:jc w:val="both"/>
              <w:textAlignment w:val="baseline"/>
              <w:rPr>
                <w:rFonts w:ascii="Museo Sans 300" w:eastAsia="Times New Roman" w:hAnsi="Museo Sans 300" w:cs="Times New Roman"/>
                <w:sz w:val="12"/>
                <w:szCs w:val="12"/>
                <w:lang w:eastAsia="es-SV"/>
              </w:rPr>
            </w:pPr>
            <w:r w:rsidRPr="00142F97">
              <w:rPr>
                <w:rFonts w:ascii="Museo Sans 300" w:eastAsia="Times New Roman" w:hAnsi="Museo Sans 300" w:cs="Times New Roman"/>
                <w:sz w:val="12"/>
                <w:szCs w:val="12"/>
                <w:lang w:eastAsia="es-SV"/>
              </w:rPr>
              <w:t>EVACUACION DE 20 M³ DE DESECHOS SEMI SOLIDOS Y LIQUIDOS</w:t>
            </w:r>
          </w:p>
          <w:p w:rsidR="00142F97" w:rsidRPr="00142F97" w:rsidRDefault="00142F97" w:rsidP="00142F97">
            <w:pPr>
              <w:numPr>
                <w:ilvl w:val="0"/>
                <w:numId w:val="17"/>
              </w:numPr>
              <w:spacing w:after="0" w:line="240" w:lineRule="auto"/>
              <w:ind w:left="303" w:hanging="218"/>
              <w:contextualSpacing/>
              <w:jc w:val="both"/>
              <w:textAlignment w:val="baseline"/>
              <w:rPr>
                <w:rFonts w:ascii="Museo Sans 300" w:eastAsia="Times New Roman" w:hAnsi="Museo Sans 300" w:cs="Times New Roman"/>
                <w:sz w:val="12"/>
                <w:szCs w:val="12"/>
                <w:lang w:eastAsia="es-SV"/>
              </w:rPr>
            </w:pPr>
            <w:r w:rsidRPr="00142F97">
              <w:rPr>
                <w:rFonts w:ascii="Museo Sans 300" w:eastAsia="Times New Roman" w:hAnsi="Museo Sans 300" w:cs="Times New Roman"/>
                <w:sz w:val="12"/>
                <w:szCs w:val="12"/>
                <w:lang w:eastAsia="es-SV"/>
              </w:rPr>
              <w:t>TRANSPORTE DE DESECHOS SEMI SOLIDOS Y LIQUIDOS EN CAMION DE BOMBEO ESPECIALIZADO.</w:t>
            </w:r>
          </w:p>
          <w:p w:rsidR="00142F97" w:rsidRPr="00142F97" w:rsidRDefault="00142F97" w:rsidP="00142F97">
            <w:pPr>
              <w:numPr>
                <w:ilvl w:val="0"/>
                <w:numId w:val="17"/>
              </w:numPr>
              <w:spacing w:after="0" w:line="240" w:lineRule="auto"/>
              <w:ind w:left="303" w:hanging="218"/>
              <w:jc w:val="both"/>
              <w:textAlignment w:val="baseline"/>
              <w:rPr>
                <w:rFonts w:ascii="Museo Sans 300" w:eastAsia="Batang" w:hAnsi="Museo Sans 300" w:cstheme="minorHAnsi"/>
                <w:b/>
                <w:bCs/>
                <w:sz w:val="16"/>
                <w:szCs w:val="18"/>
              </w:rPr>
            </w:pPr>
            <w:r w:rsidRPr="00142F97">
              <w:rPr>
                <w:rFonts w:ascii="Museo Sans 300" w:eastAsia="Times New Roman" w:hAnsi="Museo Sans 300" w:cs="Times New Roman"/>
                <w:sz w:val="12"/>
                <w:szCs w:val="12"/>
                <w:lang w:eastAsia="es-SV"/>
              </w:rPr>
              <w:t>TRATAMIENTO DE LAS AGUAS NEGRAS Y DESECHOS ORGANICOS EVACUADOS EN PLANTA DE TRATAMIENTO INCLUIDO.</w:t>
            </w:r>
          </w:p>
        </w:tc>
        <w:tc>
          <w:tcPr>
            <w:tcW w:w="989"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vertAlign w:val="superscript"/>
              </w:rPr>
            </w:pPr>
            <w:r w:rsidRPr="00142F97">
              <w:rPr>
                <w:rFonts w:ascii="Museo Sans 300" w:eastAsia="Batang" w:hAnsi="Museo Sans 300" w:cstheme="minorHAnsi"/>
                <w:sz w:val="16"/>
                <w:szCs w:val="18"/>
              </w:rPr>
              <w:t>20 m</w:t>
            </w:r>
            <w:r w:rsidRPr="00142F97">
              <w:rPr>
                <w:rFonts w:ascii="Museo Sans 300" w:eastAsia="Batang" w:hAnsi="Museo Sans 300" w:cstheme="minorHAnsi"/>
                <w:sz w:val="16"/>
                <w:szCs w:val="18"/>
                <w:vertAlign w:val="superscript"/>
              </w:rPr>
              <w:t>3</w:t>
            </w:r>
          </w:p>
        </w:tc>
        <w:tc>
          <w:tcPr>
            <w:tcW w:w="1398"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$45.20</w:t>
            </w:r>
          </w:p>
        </w:tc>
        <w:tc>
          <w:tcPr>
            <w:tcW w:w="1193"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$904.00</w:t>
            </w:r>
          </w:p>
        </w:tc>
      </w:tr>
    </w:tbl>
    <w:p w:rsidR="00142F97" w:rsidRPr="00142F97" w:rsidRDefault="00142F97" w:rsidP="00142F97">
      <w:pPr>
        <w:tabs>
          <w:tab w:val="left" w:pos="284"/>
        </w:tabs>
        <w:spacing w:after="0" w:line="276" w:lineRule="auto"/>
        <w:ind w:left="720" w:right="48"/>
        <w:jc w:val="both"/>
        <w:rPr>
          <w:rFonts w:ascii="Museo Sans 300" w:eastAsia="Open Sans" w:hAnsi="Museo Sans 300" w:cs="Open Sans"/>
          <w:sz w:val="20"/>
          <w:szCs w:val="20"/>
        </w:rPr>
      </w:pPr>
    </w:p>
    <w:p w:rsidR="00142F97" w:rsidRPr="00142F97" w:rsidRDefault="00142F97" w:rsidP="00142F97">
      <w:pPr>
        <w:numPr>
          <w:ilvl w:val="0"/>
          <w:numId w:val="15"/>
        </w:numPr>
        <w:tabs>
          <w:tab w:val="left" w:pos="284"/>
        </w:tabs>
        <w:spacing w:after="0" w:line="240" w:lineRule="auto"/>
        <w:ind w:right="48"/>
        <w:jc w:val="both"/>
        <w:rPr>
          <w:rFonts w:ascii="Museo Sans 300" w:eastAsia="Open Sans" w:hAnsi="Museo Sans 300" w:cs="Open Sans"/>
          <w:sz w:val="24"/>
          <w:szCs w:val="24"/>
        </w:rPr>
      </w:pPr>
      <w:r w:rsidRPr="00142F97">
        <w:rPr>
          <w:rFonts w:ascii="Museo Sans 300" w:eastAsia="Open Sans" w:hAnsi="Museo Sans 300" w:cs="Open Sans"/>
          <w:b/>
          <w:sz w:val="24"/>
          <w:szCs w:val="24"/>
        </w:rPr>
        <w:t>GIRAR</w:t>
      </w:r>
      <w:r w:rsidRPr="00142F97">
        <w:rPr>
          <w:rFonts w:ascii="Museo Sans 300" w:eastAsia="Open Sans" w:hAnsi="Museo Sans 300" w:cs="Open Sans"/>
          <w:sz w:val="24"/>
          <w:szCs w:val="24"/>
        </w:rPr>
        <w:t xml:space="preserve"> instrucciones a la Unidad de Compras Públicas para que realice las siguientes actividades:</w:t>
      </w:r>
    </w:p>
    <w:p w:rsidR="00142F97" w:rsidRPr="00142F97" w:rsidRDefault="00142F97" w:rsidP="00142F97">
      <w:pPr>
        <w:tabs>
          <w:tab w:val="left" w:pos="284"/>
        </w:tabs>
        <w:spacing w:after="0" w:line="240" w:lineRule="auto"/>
        <w:ind w:right="48"/>
        <w:jc w:val="both"/>
        <w:rPr>
          <w:rFonts w:ascii="Museo Sans 300" w:eastAsia="Open Sans" w:hAnsi="Museo Sans 300" w:cs="Open Sans"/>
          <w:sz w:val="24"/>
          <w:szCs w:val="24"/>
        </w:rPr>
      </w:pPr>
    </w:p>
    <w:p w:rsidR="00142F97" w:rsidRPr="00142F97" w:rsidRDefault="00142F97" w:rsidP="00142F97">
      <w:pPr>
        <w:numPr>
          <w:ilvl w:val="1"/>
          <w:numId w:val="15"/>
        </w:numPr>
        <w:tabs>
          <w:tab w:val="left" w:pos="284"/>
        </w:tabs>
        <w:spacing w:after="0" w:line="240" w:lineRule="auto"/>
        <w:ind w:right="48"/>
        <w:jc w:val="both"/>
        <w:rPr>
          <w:rFonts w:ascii="Museo Sans 300" w:eastAsia="Open Sans" w:hAnsi="Museo Sans 300" w:cs="Open Sans"/>
          <w:sz w:val="24"/>
          <w:szCs w:val="24"/>
        </w:rPr>
      </w:pPr>
      <w:r w:rsidRPr="00142F97">
        <w:rPr>
          <w:rFonts w:ascii="Museo Sans 300" w:eastAsia="Open Sans" w:hAnsi="Museo Sans 300" w:cs="Open Sans"/>
          <w:sz w:val="24"/>
          <w:szCs w:val="24"/>
        </w:rPr>
        <w:t>Registrar en la plataforma de COMPRASAL la adjudicación del proceso de compra</w:t>
      </w:r>
    </w:p>
    <w:p w:rsidR="00142F97" w:rsidRPr="00142F97" w:rsidRDefault="00142F97" w:rsidP="00142F97">
      <w:pPr>
        <w:numPr>
          <w:ilvl w:val="1"/>
          <w:numId w:val="15"/>
        </w:numPr>
        <w:tabs>
          <w:tab w:val="left" w:pos="284"/>
        </w:tabs>
        <w:spacing w:after="0" w:line="240" w:lineRule="auto"/>
        <w:ind w:right="48"/>
        <w:jc w:val="both"/>
        <w:rPr>
          <w:rFonts w:ascii="Museo Sans 300" w:eastAsia="Open Sans" w:hAnsi="Museo Sans 300" w:cs="Open Sans"/>
          <w:sz w:val="24"/>
          <w:szCs w:val="24"/>
        </w:rPr>
      </w:pPr>
      <w:r w:rsidRPr="00142F97">
        <w:rPr>
          <w:rFonts w:ascii="Museo Sans 300" w:eastAsia="Open Sans" w:hAnsi="Museo Sans 300" w:cs="Open Sans"/>
          <w:sz w:val="24"/>
          <w:szCs w:val="24"/>
        </w:rPr>
        <w:t>Notificar los resultados de adjudicación a los participantes del proceso de compra</w:t>
      </w:r>
    </w:p>
    <w:p w:rsidR="00142F97" w:rsidRPr="00142F97" w:rsidRDefault="00142F97" w:rsidP="00142F97">
      <w:pPr>
        <w:numPr>
          <w:ilvl w:val="1"/>
          <w:numId w:val="15"/>
        </w:numPr>
        <w:tabs>
          <w:tab w:val="left" w:pos="284"/>
        </w:tabs>
        <w:spacing w:after="0" w:line="240" w:lineRule="auto"/>
        <w:ind w:right="48"/>
        <w:jc w:val="both"/>
        <w:rPr>
          <w:rFonts w:ascii="Museo Sans 300" w:eastAsia="Open Sans" w:hAnsi="Museo Sans 300" w:cs="Open Sans"/>
          <w:sz w:val="24"/>
          <w:szCs w:val="24"/>
        </w:rPr>
      </w:pPr>
      <w:r w:rsidRPr="00142F97">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 una vez haya finalizado el plazo de recurso de revisión.</w:t>
      </w:r>
    </w:p>
    <w:p w:rsidR="00142F97" w:rsidRPr="00142F97" w:rsidRDefault="00142F97" w:rsidP="00142F97">
      <w:pPr>
        <w:spacing w:after="0" w:line="240" w:lineRule="auto"/>
        <w:ind w:left="720"/>
        <w:contextualSpacing/>
        <w:jc w:val="both"/>
        <w:rPr>
          <w:rFonts w:ascii="Museo Sans 300" w:eastAsia="Open Sans" w:hAnsi="Museo Sans 300" w:cs="Open Sans"/>
          <w:sz w:val="24"/>
          <w:szCs w:val="24"/>
        </w:rPr>
      </w:pPr>
    </w:p>
    <w:p w:rsidR="00142F97" w:rsidRPr="00142F97" w:rsidRDefault="00142F97" w:rsidP="00142F97">
      <w:pPr>
        <w:numPr>
          <w:ilvl w:val="0"/>
          <w:numId w:val="15"/>
        </w:numPr>
        <w:spacing w:after="0" w:line="240" w:lineRule="auto"/>
        <w:contextualSpacing/>
        <w:jc w:val="both"/>
        <w:rPr>
          <w:rFonts w:ascii="Museo Sans 300" w:eastAsia="Open Sans" w:hAnsi="Museo Sans 300" w:cs="Open Sans"/>
          <w:sz w:val="24"/>
          <w:szCs w:val="24"/>
        </w:rPr>
      </w:pPr>
      <w:r w:rsidRPr="00142F97">
        <w:rPr>
          <w:rFonts w:ascii="Museo Sans 300" w:eastAsia="Open Sans" w:hAnsi="Museo Sans 300" w:cs="Open Sans"/>
          <w:b/>
          <w:sz w:val="24"/>
          <w:szCs w:val="24"/>
        </w:rPr>
        <w:t>DELEGAR</w:t>
      </w:r>
      <w:r w:rsidRPr="00142F97">
        <w:rPr>
          <w:rFonts w:ascii="Museo Sans 300" w:eastAsia="Open Sans" w:hAnsi="Museo Sans 300" w:cs="Open Sans"/>
          <w:sz w:val="24"/>
          <w:szCs w:val="24"/>
        </w:rPr>
        <w:t xml:space="preserve"> al señor Presidente Institucional la firma de los documentos contractuales que resulten del referido proceso.</w:t>
      </w:r>
    </w:p>
    <w:p w:rsidR="00142F97" w:rsidRPr="00142F97" w:rsidRDefault="00142F97" w:rsidP="00142F97">
      <w:pPr>
        <w:numPr>
          <w:ilvl w:val="0"/>
          <w:numId w:val="15"/>
        </w:numPr>
        <w:tabs>
          <w:tab w:val="left" w:pos="284"/>
        </w:tabs>
        <w:spacing w:after="0" w:line="240" w:lineRule="auto"/>
        <w:ind w:right="48"/>
        <w:jc w:val="both"/>
        <w:rPr>
          <w:rFonts w:ascii="Museo Sans 300" w:eastAsia="Open Sans" w:hAnsi="Museo Sans 300" w:cs="Open Sans"/>
          <w:sz w:val="24"/>
          <w:szCs w:val="24"/>
        </w:rPr>
      </w:pPr>
      <w:r w:rsidRPr="00142F97">
        <w:rPr>
          <w:rFonts w:ascii="Museo Sans 300" w:eastAsia="Open Sans" w:hAnsi="Museo Sans 300" w:cs="Open Sans"/>
          <w:b/>
          <w:bCs/>
          <w:sz w:val="24"/>
          <w:szCs w:val="24"/>
        </w:rPr>
        <w:t>INSTRUIR</w:t>
      </w:r>
      <w:r w:rsidRPr="00142F97">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142F97" w:rsidRPr="00142F97" w:rsidRDefault="00142F97" w:rsidP="00142F97">
      <w:pPr>
        <w:tabs>
          <w:tab w:val="left" w:pos="284"/>
        </w:tabs>
        <w:spacing w:after="0" w:line="276" w:lineRule="auto"/>
        <w:ind w:left="720" w:right="48"/>
        <w:jc w:val="both"/>
        <w:rPr>
          <w:rFonts w:ascii="Museo Sans 300" w:eastAsia="Open Sans" w:hAnsi="Museo Sans 300" w:cs="Open Sans"/>
          <w:sz w:val="20"/>
          <w:szCs w:val="20"/>
        </w:rPr>
      </w:pPr>
    </w:p>
    <w:p w:rsidR="00142F97" w:rsidRPr="00142F97" w:rsidRDefault="00142F97" w:rsidP="00142F97">
      <w:pPr>
        <w:spacing w:after="0" w:line="240" w:lineRule="auto"/>
        <w:rPr>
          <w:rFonts w:eastAsia="Batang"/>
          <w:sz w:val="24"/>
          <w:szCs w:val="24"/>
        </w:rPr>
      </w:pPr>
      <w:r w:rsidRPr="00142F97">
        <w:rPr>
          <w:rFonts w:ascii="Museo Sans 300" w:eastAsia="Open Sans" w:hAnsi="Museo Sans 300" w:cs="Open Sans"/>
          <w:sz w:val="24"/>
          <w:szCs w:val="24"/>
        </w:rPr>
        <w:t>Lo que remito a Usted, para los efectos que estime convenientes. </w:t>
      </w:r>
    </w:p>
    <w:p w:rsidR="00142F97" w:rsidRPr="00142F97" w:rsidRDefault="00142F97" w:rsidP="00142F97">
      <w:pPr>
        <w:spacing w:after="0" w:line="240" w:lineRule="auto"/>
        <w:rPr>
          <w:rFonts w:eastAsia="Batang"/>
        </w:rPr>
      </w:pPr>
    </w:p>
    <w:p w:rsidR="00142F97" w:rsidRPr="00142F97" w:rsidRDefault="00142F97" w:rsidP="00142F97">
      <w:pPr>
        <w:tabs>
          <w:tab w:val="left" w:pos="284"/>
        </w:tabs>
        <w:spacing w:after="0" w:line="240" w:lineRule="auto"/>
        <w:ind w:right="48"/>
        <w:jc w:val="both"/>
        <w:rPr>
          <w:rFonts w:ascii="Museo Sans 300" w:eastAsia="Open Sans" w:hAnsi="Museo Sans 300" w:cs="Open Sans"/>
          <w:sz w:val="24"/>
          <w:szCs w:val="24"/>
        </w:rPr>
      </w:pPr>
      <w:r w:rsidRPr="00142F97">
        <w:rPr>
          <w:rFonts w:ascii="Museo Sans 300" w:eastAsia="Batang" w:hAnsi="Museo Sans 300"/>
          <w:sz w:val="24"/>
          <w:szCs w:val="24"/>
        </w:rPr>
        <w:t>Por tanto y atendiendo recomendación de la Unidad de Compras Pública, la Junta Directiva en uso de sus facultades</w:t>
      </w:r>
      <w:r w:rsidRPr="00142F97">
        <w:rPr>
          <w:rFonts w:ascii="Museo Sans 300" w:eastAsia="Batang" w:hAnsi="Museo Sans 300"/>
          <w:b/>
          <w:sz w:val="24"/>
          <w:szCs w:val="24"/>
          <w:u w:val="single"/>
        </w:rPr>
        <w:t>, ACUERDA: PRIMERO:</w:t>
      </w:r>
      <w:r w:rsidRPr="00142F97">
        <w:rPr>
          <w:rFonts w:ascii="Museo Sans 300" w:eastAsia="Batang" w:hAnsi="Museo Sans 300"/>
          <w:sz w:val="24"/>
          <w:szCs w:val="24"/>
        </w:rPr>
        <w:t xml:space="preserve"> Adjudicar</w:t>
      </w:r>
      <w:r w:rsidRPr="00142F97">
        <w:rPr>
          <w:rFonts w:ascii="Museo Sans 300" w:eastAsia="Batang" w:hAnsi="Museo Sans 300"/>
          <w:b/>
          <w:sz w:val="24"/>
          <w:szCs w:val="24"/>
          <w:u w:val="single"/>
        </w:rPr>
        <w:t xml:space="preserve"> </w:t>
      </w:r>
      <w:r w:rsidRPr="00142F97">
        <w:rPr>
          <w:rFonts w:ascii="Museo Sans 300" w:eastAsia="Open Sans" w:hAnsi="Museo Sans 300" w:cs="Open Sans"/>
          <w:sz w:val="24"/>
          <w:szCs w:val="24"/>
        </w:rPr>
        <w:t xml:space="preserve">el proceso de compra de </w:t>
      </w:r>
      <w:r w:rsidRPr="00142F97">
        <w:rPr>
          <w:rFonts w:ascii="Museo Sans 300" w:eastAsia="Open Sans" w:hAnsi="Museo Sans 300" w:cs="Open Sans"/>
          <w:b/>
          <w:iCs/>
          <w:sz w:val="24"/>
          <w:szCs w:val="24"/>
        </w:rPr>
        <w:t>COMPARACIÓN DE PRECIOS No. CDP 376-2024. “SERVICIO DE LIMPIEZA DE FOSAS SEPTICAS”,</w:t>
      </w:r>
      <w:r w:rsidRPr="00142F97">
        <w:rPr>
          <w:rFonts w:ascii="Museo Sans 300" w:eastAsia="Open Sans" w:hAnsi="Museo Sans 300" w:cs="Open Sans"/>
          <w:bCs/>
          <w:iCs/>
          <w:sz w:val="24"/>
          <w:szCs w:val="24"/>
        </w:rPr>
        <w:t xml:space="preserve"> por un monto total de </w:t>
      </w:r>
      <w:r w:rsidRPr="00142F97">
        <w:rPr>
          <w:rFonts w:ascii="Museo Sans 300" w:eastAsia="Open Sans" w:hAnsi="Museo Sans 300" w:cs="Open Sans"/>
          <w:b/>
          <w:iCs/>
          <w:sz w:val="24"/>
          <w:szCs w:val="24"/>
        </w:rPr>
        <w:t xml:space="preserve">UN MIL SETECIENTOS CINCUENTA Y UNO 50/100 DÓLARES DE LOS ESTADOS UNIDOS DE AMÉRICA (US $1,751.50), IVA INCLUIDO, </w:t>
      </w:r>
      <w:r w:rsidRPr="00142F97">
        <w:rPr>
          <w:rFonts w:ascii="Museo Sans 300" w:eastAsia="Open Sans" w:hAnsi="Museo Sans 300" w:cs="Open Sans"/>
          <w:bCs/>
          <w:iCs/>
          <w:sz w:val="24"/>
          <w:szCs w:val="24"/>
        </w:rPr>
        <w:t>según detalle:</w:t>
      </w:r>
    </w:p>
    <w:p w:rsidR="00142F97" w:rsidRPr="00142F97" w:rsidRDefault="00142F97" w:rsidP="00142F97">
      <w:pPr>
        <w:tabs>
          <w:tab w:val="left" w:pos="284"/>
        </w:tabs>
        <w:spacing w:after="0" w:line="240" w:lineRule="auto"/>
        <w:ind w:left="720" w:right="48"/>
        <w:jc w:val="both"/>
        <w:rPr>
          <w:rFonts w:ascii="Museo Sans 300" w:eastAsia="Open Sans" w:hAnsi="Museo Sans 300" w:cs="Open Sans"/>
          <w:sz w:val="24"/>
          <w:szCs w:val="24"/>
        </w:rPr>
      </w:pPr>
    </w:p>
    <w:tbl>
      <w:tblPr>
        <w:tblW w:w="916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
        <w:gridCol w:w="1826"/>
        <w:gridCol w:w="3470"/>
        <w:gridCol w:w="966"/>
        <w:gridCol w:w="1366"/>
        <w:gridCol w:w="1166"/>
      </w:tblGrid>
      <w:tr w:rsidR="00142F97" w:rsidRPr="00142F97" w:rsidTr="00622A3E">
        <w:trPr>
          <w:trHeight w:val="599"/>
          <w:tblHeader/>
        </w:trPr>
        <w:tc>
          <w:tcPr>
            <w:tcW w:w="3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42F97" w:rsidRPr="00142F97" w:rsidRDefault="00142F97" w:rsidP="00142F97">
            <w:pPr>
              <w:spacing w:after="0" w:line="240" w:lineRule="auto"/>
              <w:jc w:val="center"/>
              <w:textAlignment w:val="baseline"/>
              <w:rPr>
                <w:rFonts w:ascii="Museo Sans 300" w:eastAsia="Times New Roman" w:hAnsi="Museo Sans 300" w:cs="Times New Roman"/>
                <w:sz w:val="16"/>
                <w:szCs w:val="16"/>
                <w:lang w:eastAsia="es-SV"/>
              </w:rPr>
            </w:pPr>
            <w:r w:rsidRPr="00142F97">
              <w:rPr>
                <w:rFonts w:ascii="Museo Sans 300" w:eastAsia="Times New Roman" w:hAnsi="Museo Sans 300" w:cs="Arial"/>
                <w:b/>
                <w:bCs/>
                <w:sz w:val="16"/>
                <w:szCs w:val="16"/>
                <w:lang w:eastAsia="es-SV"/>
              </w:rPr>
              <w:t>No.</w:t>
            </w:r>
          </w:p>
        </w:tc>
        <w:tc>
          <w:tcPr>
            <w:tcW w:w="18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42F97" w:rsidRPr="00142F97" w:rsidRDefault="00142F97" w:rsidP="00142F97">
            <w:pPr>
              <w:spacing w:after="0" w:line="240" w:lineRule="auto"/>
              <w:jc w:val="center"/>
              <w:textAlignment w:val="baseline"/>
              <w:rPr>
                <w:rFonts w:ascii="Museo Sans 300" w:eastAsia="Times New Roman" w:hAnsi="Museo Sans 300" w:cs="Times New Roman"/>
                <w:b/>
                <w:bCs/>
                <w:sz w:val="16"/>
                <w:szCs w:val="16"/>
                <w:lang w:eastAsia="es-SV"/>
              </w:rPr>
            </w:pPr>
            <w:r w:rsidRPr="00142F97">
              <w:rPr>
                <w:rFonts w:ascii="Museo Sans 300" w:eastAsia="Times New Roman" w:hAnsi="Museo Sans 300" w:cs="Arial"/>
                <w:b/>
                <w:bCs/>
                <w:sz w:val="16"/>
                <w:szCs w:val="16"/>
                <w:lang w:eastAsia="es-SV"/>
              </w:rPr>
              <w:t>Oferente</w:t>
            </w:r>
          </w:p>
        </w:tc>
        <w:tc>
          <w:tcPr>
            <w:tcW w:w="34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42F97" w:rsidRPr="00142F97" w:rsidRDefault="00142F97" w:rsidP="00142F97">
            <w:pPr>
              <w:spacing w:after="0" w:line="240" w:lineRule="auto"/>
              <w:jc w:val="center"/>
              <w:textAlignment w:val="baseline"/>
              <w:rPr>
                <w:rFonts w:ascii="Museo Sans 300" w:eastAsia="Times New Roman" w:hAnsi="Museo Sans 300" w:cs="Times New Roman"/>
                <w:sz w:val="16"/>
                <w:szCs w:val="16"/>
                <w:lang w:eastAsia="es-SV"/>
              </w:rPr>
            </w:pPr>
            <w:r w:rsidRPr="00142F97">
              <w:rPr>
                <w:rFonts w:ascii="Museo Sans 300" w:eastAsia="Times New Roman" w:hAnsi="Museo Sans 300" w:cs="Arial"/>
                <w:b/>
                <w:bCs/>
                <w:sz w:val="16"/>
                <w:szCs w:val="16"/>
                <w:lang w:eastAsia="es-SV"/>
              </w:rPr>
              <w:t>Bien/Servicio</w:t>
            </w:r>
          </w:p>
        </w:tc>
        <w:tc>
          <w:tcPr>
            <w:tcW w:w="966"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
                <w:bCs/>
                <w:sz w:val="16"/>
                <w:szCs w:val="16"/>
                <w:lang w:eastAsia="es-SV"/>
              </w:rPr>
            </w:pPr>
            <w:r w:rsidRPr="00142F97">
              <w:rPr>
                <w:rFonts w:ascii="Museo Sans 300" w:eastAsia="Times New Roman" w:hAnsi="Museo Sans 300" w:cs="Arial"/>
                <w:b/>
                <w:bCs/>
                <w:sz w:val="16"/>
                <w:szCs w:val="16"/>
                <w:lang w:eastAsia="es-SV"/>
              </w:rPr>
              <w:t>Cantidad</w:t>
            </w:r>
          </w:p>
        </w:tc>
        <w:tc>
          <w:tcPr>
            <w:tcW w:w="1366"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
                <w:bCs/>
                <w:sz w:val="16"/>
                <w:szCs w:val="16"/>
                <w:lang w:eastAsia="es-SV"/>
              </w:rPr>
            </w:pPr>
            <w:r w:rsidRPr="00142F97">
              <w:rPr>
                <w:rFonts w:ascii="Museo Sans 300" w:eastAsia="Times New Roman" w:hAnsi="Museo Sans 300" w:cs="Arial"/>
                <w:b/>
                <w:bCs/>
                <w:sz w:val="16"/>
                <w:szCs w:val="16"/>
                <w:lang w:eastAsia="es-SV"/>
              </w:rPr>
              <w:t>Precio Unitario con IVA</w:t>
            </w:r>
          </w:p>
        </w:tc>
        <w:tc>
          <w:tcPr>
            <w:tcW w:w="1166"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
                <w:bCs/>
                <w:sz w:val="16"/>
                <w:szCs w:val="16"/>
                <w:lang w:eastAsia="es-SV"/>
              </w:rPr>
            </w:pPr>
            <w:r w:rsidRPr="00142F97">
              <w:rPr>
                <w:rFonts w:ascii="Museo Sans 300" w:eastAsia="Times New Roman" w:hAnsi="Museo Sans 300" w:cs="Arial"/>
                <w:b/>
                <w:bCs/>
                <w:sz w:val="16"/>
                <w:szCs w:val="16"/>
                <w:lang w:eastAsia="es-SV"/>
              </w:rPr>
              <w:t>Monto Total con IVA</w:t>
            </w:r>
          </w:p>
        </w:tc>
      </w:tr>
      <w:tr w:rsidR="00142F97" w:rsidRPr="00142F97" w:rsidTr="00622A3E">
        <w:trPr>
          <w:trHeight w:val="489"/>
        </w:trPr>
        <w:tc>
          <w:tcPr>
            <w:tcW w:w="367" w:type="dxa"/>
            <w:vMerge w:val="restart"/>
            <w:tcBorders>
              <w:top w:val="single" w:sz="6" w:space="0" w:color="000000"/>
              <w:left w:val="single" w:sz="6" w:space="0" w:color="000000"/>
              <w:right w:val="single" w:sz="6" w:space="0" w:color="000000"/>
            </w:tcBorders>
            <w:shd w:val="clear" w:color="auto" w:fill="auto"/>
            <w:vAlign w:val="center"/>
          </w:tcPr>
          <w:p w:rsidR="00142F97" w:rsidRPr="00142F97" w:rsidRDefault="00142F97" w:rsidP="00142F97">
            <w:pPr>
              <w:spacing w:after="0" w:line="240" w:lineRule="auto"/>
              <w:jc w:val="center"/>
              <w:textAlignment w:val="baseline"/>
              <w:rPr>
                <w:rFonts w:ascii="Museo Sans 300" w:eastAsia="Times New Roman" w:hAnsi="Museo Sans 300" w:cs="Times New Roman"/>
                <w:sz w:val="16"/>
                <w:szCs w:val="16"/>
                <w:lang w:eastAsia="es-SV"/>
              </w:rPr>
            </w:pPr>
            <w:r w:rsidRPr="00142F97">
              <w:rPr>
                <w:rFonts w:ascii="Museo Sans 300" w:eastAsia="Times New Roman" w:hAnsi="Museo Sans 300" w:cs="Times New Roman"/>
                <w:sz w:val="16"/>
                <w:szCs w:val="16"/>
                <w:lang w:eastAsia="es-SV"/>
              </w:rPr>
              <w:t>1</w:t>
            </w:r>
          </w:p>
        </w:tc>
        <w:tc>
          <w:tcPr>
            <w:tcW w:w="1826" w:type="dxa"/>
            <w:vMerge w:val="restart"/>
            <w:tcBorders>
              <w:top w:val="single" w:sz="6" w:space="0" w:color="000000"/>
              <w:left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Sans 300" w:eastAsia="Times New Roman" w:hAnsi="Museo Sans 300" w:cs="Times New Roman"/>
                <w:sz w:val="16"/>
                <w:szCs w:val="16"/>
                <w:lang w:eastAsia="es-SV"/>
              </w:rPr>
            </w:pPr>
            <w:r w:rsidRPr="00142F97">
              <w:rPr>
                <w:rFonts w:ascii="Museo Sans 300" w:eastAsia="Batang" w:hAnsi="Museo Sans 300" w:cstheme="minorHAnsi"/>
                <w:b/>
                <w:sz w:val="18"/>
                <w:szCs w:val="18"/>
              </w:rPr>
              <w:t>MAPRECO, S.A. DE C.V.</w:t>
            </w:r>
          </w:p>
        </w:tc>
        <w:tc>
          <w:tcPr>
            <w:tcW w:w="34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ind w:left="73"/>
              <w:jc w:val="both"/>
              <w:textAlignment w:val="baseline"/>
              <w:rPr>
                <w:rFonts w:ascii="Museo Sans 300" w:eastAsia="Batang" w:hAnsi="Museo Sans 300" w:cstheme="minorHAnsi"/>
                <w:b/>
                <w:bCs/>
                <w:sz w:val="16"/>
                <w:szCs w:val="18"/>
              </w:rPr>
            </w:pPr>
            <w:r w:rsidRPr="00142F97">
              <w:rPr>
                <w:rFonts w:ascii="Museo Sans 300" w:eastAsia="Batang" w:hAnsi="Museo Sans 300" w:cstheme="minorHAnsi"/>
                <w:b/>
                <w:bCs/>
                <w:sz w:val="16"/>
                <w:szCs w:val="18"/>
              </w:rPr>
              <w:t>SERVICIO DE LIMPIEZA DE FOSA SEPTICA 1:</w:t>
            </w:r>
          </w:p>
          <w:p w:rsidR="00142F97" w:rsidRPr="00142F97" w:rsidRDefault="00142F97" w:rsidP="00142F97">
            <w:pPr>
              <w:numPr>
                <w:ilvl w:val="0"/>
                <w:numId w:val="17"/>
              </w:numPr>
              <w:spacing w:after="0" w:line="240" w:lineRule="auto"/>
              <w:ind w:left="303" w:hanging="218"/>
              <w:contextualSpacing/>
              <w:jc w:val="both"/>
              <w:textAlignment w:val="baseline"/>
              <w:rPr>
                <w:rFonts w:ascii="Museo Sans 300" w:eastAsia="Times New Roman" w:hAnsi="Museo Sans 300" w:cs="Times New Roman"/>
                <w:sz w:val="12"/>
                <w:szCs w:val="12"/>
                <w:lang w:eastAsia="es-SV"/>
              </w:rPr>
            </w:pPr>
            <w:r w:rsidRPr="00142F97">
              <w:rPr>
                <w:rFonts w:ascii="Museo Sans 300" w:eastAsia="Times New Roman" w:hAnsi="Museo Sans 300" w:cs="Times New Roman"/>
                <w:sz w:val="12"/>
                <w:szCs w:val="12"/>
                <w:lang w:eastAsia="es-SV"/>
              </w:rPr>
              <w:t>SERVICIO DE LIMPIEZA DE FOSA SEPTICA CETIA III</w:t>
            </w:r>
          </w:p>
          <w:p w:rsidR="00142F97" w:rsidRPr="00142F97" w:rsidRDefault="00142F97" w:rsidP="00142F97">
            <w:pPr>
              <w:numPr>
                <w:ilvl w:val="0"/>
                <w:numId w:val="17"/>
              </w:numPr>
              <w:spacing w:after="0" w:line="240" w:lineRule="auto"/>
              <w:ind w:left="303" w:hanging="218"/>
              <w:contextualSpacing/>
              <w:jc w:val="both"/>
              <w:textAlignment w:val="baseline"/>
              <w:rPr>
                <w:rFonts w:ascii="Museo Sans 300" w:eastAsia="Times New Roman" w:hAnsi="Museo Sans 300" w:cs="Times New Roman"/>
                <w:sz w:val="12"/>
                <w:szCs w:val="12"/>
                <w:lang w:eastAsia="es-SV"/>
              </w:rPr>
            </w:pPr>
            <w:r w:rsidRPr="00142F97">
              <w:rPr>
                <w:rFonts w:ascii="Museo Sans 300" w:eastAsia="Times New Roman" w:hAnsi="Museo Sans 300" w:cs="Times New Roman"/>
                <w:sz w:val="12"/>
                <w:szCs w:val="12"/>
                <w:lang w:eastAsia="es-SV"/>
              </w:rPr>
              <w:lastRenderedPageBreak/>
              <w:t>EVACUACION DE 15 M³ DE DESECHOS SEMI SOLIDOS Y LIQUIDOS</w:t>
            </w:r>
          </w:p>
          <w:p w:rsidR="00142F97" w:rsidRPr="00142F97" w:rsidRDefault="00142F97" w:rsidP="00142F97">
            <w:pPr>
              <w:numPr>
                <w:ilvl w:val="0"/>
                <w:numId w:val="17"/>
              </w:numPr>
              <w:spacing w:after="0" w:line="240" w:lineRule="auto"/>
              <w:ind w:left="303" w:hanging="218"/>
              <w:contextualSpacing/>
              <w:jc w:val="both"/>
              <w:textAlignment w:val="baseline"/>
              <w:rPr>
                <w:rFonts w:ascii="Museo Sans 300" w:eastAsia="Times New Roman" w:hAnsi="Museo Sans 300" w:cs="Times New Roman"/>
                <w:sz w:val="12"/>
                <w:szCs w:val="12"/>
                <w:lang w:eastAsia="es-SV"/>
              </w:rPr>
            </w:pPr>
            <w:r w:rsidRPr="00142F97">
              <w:rPr>
                <w:rFonts w:ascii="Museo Sans 300" w:eastAsia="Times New Roman" w:hAnsi="Museo Sans 300" w:cs="Times New Roman"/>
                <w:sz w:val="12"/>
                <w:szCs w:val="12"/>
                <w:lang w:eastAsia="es-SV"/>
              </w:rPr>
              <w:t>TRANSPORTE DE DESECHOS SEMI SOLIDOS Y LIQUIDOS EN CAMION DE BOMBEO ESPECIALIZADO.</w:t>
            </w:r>
          </w:p>
          <w:p w:rsidR="00142F97" w:rsidRPr="00142F97" w:rsidRDefault="00142F97" w:rsidP="00142F97">
            <w:pPr>
              <w:numPr>
                <w:ilvl w:val="0"/>
                <w:numId w:val="17"/>
              </w:numPr>
              <w:spacing w:after="0" w:line="240" w:lineRule="auto"/>
              <w:ind w:left="303" w:hanging="218"/>
              <w:contextualSpacing/>
              <w:jc w:val="both"/>
              <w:textAlignment w:val="baseline"/>
              <w:rPr>
                <w:rFonts w:ascii="Museo Sans 300" w:eastAsia="Times New Roman" w:hAnsi="Museo Sans 300" w:cs="Times New Roman"/>
                <w:sz w:val="16"/>
                <w:szCs w:val="16"/>
                <w:lang w:eastAsia="es-SV"/>
              </w:rPr>
            </w:pPr>
            <w:r w:rsidRPr="00142F97">
              <w:rPr>
                <w:rFonts w:ascii="Museo Sans 300" w:eastAsia="Times New Roman" w:hAnsi="Museo Sans 300" w:cs="Times New Roman"/>
                <w:sz w:val="12"/>
                <w:szCs w:val="12"/>
                <w:lang w:eastAsia="es-SV"/>
              </w:rPr>
              <w:t>TRATAMIENTO DE LAS AGUAS NEGRAS Y DESECHOS ORGANICOS EVACUADOS EN PLANTA DE TRATAMIENTO INCLUIDO.</w:t>
            </w:r>
          </w:p>
        </w:tc>
        <w:tc>
          <w:tcPr>
            <w:tcW w:w="966"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vertAlign w:val="superscript"/>
              </w:rPr>
            </w:pPr>
            <w:r w:rsidRPr="00142F97">
              <w:rPr>
                <w:rFonts w:ascii="Museo Sans 300" w:eastAsia="Batang" w:hAnsi="Museo Sans 300" w:cstheme="minorHAnsi"/>
                <w:sz w:val="16"/>
                <w:szCs w:val="18"/>
              </w:rPr>
              <w:lastRenderedPageBreak/>
              <w:t>15 m</w:t>
            </w:r>
            <w:r w:rsidRPr="00142F97">
              <w:rPr>
                <w:rFonts w:ascii="Museo Sans 300" w:eastAsia="Batang" w:hAnsi="Museo Sans 300" w:cstheme="minorHAnsi"/>
                <w:sz w:val="16"/>
                <w:szCs w:val="18"/>
                <w:vertAlign w:val="superscript"/>
              </w:rPr>
              <w:t>3</w:t>
            </w:r>
          </w:p>
        </w:tc>
        <w:tc>
          <w:tcPr>
            <w:tcW w:w="1366"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Cs/>
                <w:sz w:val="16"/>
                <w:szCs w:val="16"/>
                <w:lang w:eastAsia="es-SV"/>
              </w:rPr>
            </w:pPr>
            <w:r w:rsidRPr="00142F97">
              <w:rPr>
                <w:rFonts w:ascii="Museo Sans 300" w:eastAsia="Batang" w:hAnsi="Museo Sans 300" w:cstheme="minorHAnsi"/>
                <w:sz w:val="16"/>
                <w:szCs w:val="18"/>
              </w:rPr>
              <w:t>$56.50</w:t>
            </w:r>
          </w:p>
        </w:tc>
        <w:tc>
          <w:tcPr>
            <w:tcW w:w="1166"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$847.50</w:t>
            </w:r>
          </w:p>
        </w:tc>
      </w:tr>
      <w:tr w:rsidR="00142F97" w:rsidRPr="00142F97" w:rsidTr="00622A3E">
        <w:trPr>
          <w:trHeight w:val="489"/>
        </w:trPr>
        <w:tc>
          <w:tcPr>
            <w:tcW w:w="367" w:type="dxa"/>
            <w:vMerge/>
            <w:tcBorders>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center"/>
              <w:textAlignment w:val="baseline"/>
              <w:rPr>
                <w:rFonts w:ascii="Museo Sans 300" w:eastAsia="Times New Roman" w:hAnsi="Museo Sans 300" w:cs="Times New Roman"/>
                <w:sz w:val="16"/>
                <w:szCs w:val="16"/>
                <w:lang w:eastAsia="es-SV"/>
              </w:rPr>
            </w:pPr>
          </w:p>
        </w:tc>
        <w:tc>
          <w:tcPr>
            <w:tcW w:w="1826" w:type="dxa"/>
            <w:vMerge/>
            <w:tcBorders>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Sans 300" w:eastAsia="Batang" w:hAnsi="Museo Sans 300" w:cstheme="minorHAnsi"/>
                <w:b/>
                <w:sz w:val="18"/>
                <w:szCs w:val="18"/>
              </w:rPr>
            </w:pPr>
          </w:p>
        </w:tc>
        <w:tc>
          <w:tcPr>
            <w:tcW w:w="34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ind w:left="73"/>
              <w:jc w:val="both"/>
              <w:textAlignment w:val="baseline"/>
              <w:rPr>
                <w:rFonts w:ascii="Museo Sans 300" w:eastAsia="Batang" w:hAnsi="Museo Sans 300" w:cstheme="minorHAnsi"/>
                <w:b/>
                <w:bCs/>
                <w:sz w:val="16"/>
                <w:szCs w:val="18"/>
              </w:rPr>
            </w:pPr>
            <w:r w:rsidRPr="00142F97">
              <w:rPr>
                <w:rFonts w:ascii="Museo Sans 300" w:eastAsia="Batang" w:hAnsi="Museo Sans 300" w:cstheme="minorHAnsi"/>
                <w:b/>
                <w:bCs/>
                <w:sz w:val="16"/>
                <w:szCs w:val="18"/>
              </w:rPr>
              <w:t>SERVICIO DE LIMPIEZA DE FOSA SEPTICA 2:</w:t>
            </w:r>
          </w:p>
          <w:p w:rsidR="00142F97" w:rsidRPr="00142F97" w:rsidRDefault="00142F97" w:rsidP="00142F97">
            <w:pPr>
              <w:numPr>
                <w:ilvl w:val="0"/>
                <w:numId w:val="17"/>
              </w:numPr>
              <w:spacing w:after="0" w:line="240" w:lineRule="auto"/>
              <w:ind w:left="303" w:hanging="218"/>
              <w:contextualSpacing/>
              <w:jc w:val="both"/>
              <w:textAlignment w:val="baseline"/>
              <w:rPr>
                <w:rFonts w:ascii="Museo Sans 300" w:eastAsia="Times New Roman" w:hAnsi="Museo Sans 300" w:cs="Times New Roman"/>
                <w:sz w:val="12"/>
                <w:szCs w:val="12"/>
                <w:lang w:eastAsia="es-SV"/>
              </w:rPr>
            </w:pPr>
            <w:r w:rsidRPr="00142F97">
              <w:rPr>
                <w:rFonts w:ascii="Museo Sans 300" w:eastAsia="Times New Roman" w:hAnsi="Museo Sans 300" w:cs="Times New Roman"/>
                <w:sz w:val="12"/>
                <w:szCs w:val="12"/>
                <w:lang w:eastAsia="es-SV"/>
              </w:rPr>
              <w:t>SERVICIO DE LIMPIEZA DE FOSA SEPTICA PLANTEL SITIO DEL NIÑO.</w:t>
            </w:r>
          </w:p>
          <w:p w:rsidR="00142F97" w:rsidRPr="00142F97" w:rsidRDefault="00142F97" w:rsidP="00142F97">
            <w:pPr>
              <w:numPr>
                <w:ilvl w:val="0"/>
                <w:numId w:val="17"/>
              </w:numPr>
              <w:spacing w:after="0" w:line="240" w:lineRule="auto"/>
              <w:ind w:left="303" w:hanging="218"/>
              <w:contextualSpacing/>
              <w:jc w:val="both"/>
              <w:textAlignment w:val="baseline"/>
              <w:rPr>
                <w:rFonts w:ascii="Museo Sans 300" w:eastAsia="Times New Roman" w:hAnsi="Museo Sans 300" w:cs="Times New Roman"/>
                <w:sz w:val="12"/>
                <w:szCs w:val="12"/>
                <w:lang w:eastAsia="es-SV"/>
              </w:rPr>
            </w:pPr>
            <w:r w:rsidRPr="00142F97">
              <w:rPr>
                <w:rFonts w:ascii="Museo Sans 300" w:eastAsia="Times New Roman" w:hAnsi="Museo Sans 300" w:cs="Times New Roman"/>
                <w:sz w:val="12"/>
                <w:szCs w:val="12"/>
                <w:lang w:eastAsia="es-SV"/>
              </w:rPr>
              <w:t>EVACUACION DE 20 M³ DE DESECHOS SEMI SOLIDOS Y LIQUIDOS</w:t>
            </w:r>
          </w:p>
          <w:p w:rsidR="00142F97" w:rsidRPr="00142F97" w:rsidRDefault="00142F97" w:rsidP="00142F97">
            <w:pPr>
              <w:numPr>
                <w:ilvl w:val="0"/>
                <w:numId w:val="17"/>
              </w:numPr>
              <w:spacing w:after="0" w:line="240" w:lineRule="auto"/>
              <w:ind w:left="303" w:hanging="218"/>
              <w:contextualSpacing/>
              <w:jc w:val="both"/>
              <w:textAlignment w:val="baseline"/>
              <w:rPr>
                <w:rFonts w:ascii="Museo Sans 300" w:eastAsia="Times New Roman" w:hAnsi="Museo Sans 300" w:cs="Times New Roman"/>
                <w:sz w:val="12"/>
                <w:szCs w:val="12"/>
                <w:lang w:eastAsia="es-SV"/>
              </w:rPr>
            </w:pPr>
            <w:r w:rsidRPr="00142F97">
              <w:rPr>
                <w:rFonts w:ascii="Museo Sans 300" w:eastAsia="Times New Roman" w:hAnsi="Museo Sans 300" w:cs="Times New Roman"/>
                <w:sz w:val="12"/>
                <w:szCs w:val="12"/>
                <w:lang w:eastAsia="es-SV"/>
              </w:rPr>
              <w:t>TRANSPORTE DE DESECHOS SEMI SOLIDOS Y LIQUIDOS EN CAMION DE BOMBEO ESPECIALIZADO.</w:t>
            </w:r>
          </w:p>
          <w:p w:rsidR="00142F97" w:rsidRPr="00142F97" w:rsidRDefault="00142F97" w:rsidP="00142F97">
            <w:pPr>
              <w:numPr>
                <w:ilvl w:val="0"/>
                <w:numId w:val="17"/>
              </w:numPr>
              <w:spacing w:after="0" w:line="240" w:lineRule="auto"/>
              <w:ind w:left="303" w:hanging="218"/>
              <w:jc w:val="both"/>
              <w:textAlignment w:val="baseline"/>
              <w:rPr>
                <w:rFonts w:ascii="Museo Sans 300" w:eastAsia="Batang" w:hAnsi="Museo Sans 300" w:cstheme="minorHAnsi"/>
                <w:b/>
                <w:bCs/>
                <w:sz w:val="16"/>
                <w:szCs w:val="18"/>
              </w:rPr>
            </w:pPr>
            <w:r w:rsidRPr="00142F97">
              <w:rPr>
                <w:rFonts w:ascii="Museo Sans 300" w:eastAsia="Times New Roman" w:hAnsi="Museo Sans 300" w:cs="Times New Roman"/>
                <w:sz w:val="12"/>
                <w:szCs w:val="12"/>
                <w:lang w:eastAsia="es-SV"/>
              </w:rPr>
              <w:t>TRATAMIENTO DE LAS AGUAS NEGRAS Y DESECHOS ORGANICOS EVACUADOS EN PLANTA DE TRATAMIENTO INCLUIDO.</w:t>
            </w:r>
          </w:p>
        </w:tc>
        <w:tc>
          <w:tcPr>
            <w:tcW w:w="966"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vertAlign w:val="superscript"/>
              </w:rPr>
            </w:pPr>
            <w:r w:rsidRPr="00142F97">
              <w:rPr>
                <w:rFonts w:ascii="Museo Sans 300" w:eastAsia="Batang" w:hAnsi="Museo Sans 300" w:cstheme="minorHAnsi"/>
                <w:sz w:val="16"/>
                <w:szCs w:val="18"/>
              </w:rPr>
              <w:t>20 m</w:t>
            </w:r>
            <w:r w:rsidRPr="00142F97">
              <w:rPr>
                <w:rFonts w:ascii="Museo Sans 300" w:eastAsia="Batang" w:hAnsi="Museo Sans 300" w:cstheme="minorHAnsi"/>
                <w:sz w:val="16"/>
                <w:szCs w:val="18"/>
                <w:vertAlign w:val="superscript"/>
              </w:rPr>
              <w:t>3</w:t>
            </w:r>
          </w:p>
        </w:tc>
        <w:tc>
          <w:tcPr>
            <w:tcW w:w="1366"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$45.20</w:t>
            </w:r>
          </w:p>
        </w:tc>
        <w:tc>
          <w:tcPr>
            <w:tcW w:w="1166"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$904.00</w:t>
            </w:r>
          </w:p>
        </w:tc>
      </w:tr>
    </w:tbl>
    <w:p w:rsidR="00142F97" w:rsidRPr="00142F97" w:rsidRDefault="00142F97" w:rsidP="00142F97">
      <w:pPr>
        <w:spacing w:after="0" w:line="240" w:lineRule="auto"/>
        <w:rPr>
          <w:rFonts w:eastAsia="Batang"/>
        </w:rPr>
      </w:pPr>
    </w:p>
    <w:p w:rsidR="00142F97" w:rsidRPr="00142F97" w:rsidRDefault="00142F97" w:rsidP="00142F97">
      <w:pPr>
        <w:tabs>
          <w:tab w:val="left" w:pos="284"/>
        </w:tabs>
        <w:spacing w:after="0" w:line="240" w:lineRule="auto"/>
        <w:ind w:right="48"/>
        <w:jc w:val="both"/>
        <w:rPr>
          <w:rFonts w:ascii="Museo Sans 300" w:eastAsia="Batang" w:hAnsi="Museo Sans 300"/>
          <w:b/>
          <w:sz w:val="24"/>
          <w:szCs w:val="24"/>
          <w:u w:val="single"/>
        </w:rPr>
      </w:pPr>
    </w:p>
    <w:p w:rsidR="00142F97" w:rsidRPr="00142F97" w:rsidRDefault="00142F97" w:rsidP="00142F97">
      <w:pPr>
        <w:tabs>
          <w:tab w:val="left" w:pos="284"/>
        </w:tabs>
        <w:spacing w:after="0" w:line="240" w:lineRule="auto"/>
        <w:ind w:right="48"/>
        <w:jc w:val="both"/>
        <w:rPr>
          <w:rFonts w:ascii="Museo Sans 300" w:eastAsia="Open Sans" w:hAnsi="Museo Sans 300" w:cs="Open Sans"/>
          <w:sz w:val="24"/>
          <w:szCs w:val="24"/>
        </w:rPr>
      </w:pPr>
      <w:r w:rsidRPr="00142F97">
        <w:rPr>
          <w:rFonts w:ascii="Museo Sans 300" w:eastAsia="Batang" w:hAnsi="Museo Sans 300"/>
          <w:b/>
          <w:sz w:val="24"/>
          <w:szCs w:val="24"/>
          <w:u w:val="single"/>
        </w:rPr>
        <w:t>SEGUNDO:</w:t>
      </w:r>
      <w:r w:rsidRPr="00142F97">
        <w:rPr>
          <w:rFonts w:ascii="Museo Sans 300" w:eastAsia="Batang" w:hAnsi="Museo Sans 300"/>
          <w:sz w:val="24"/>
          <w:szCs w:val="24"/>
        </w:rPr>
        <w:t xml:space="preserve"> Instruir </w:t>
      </w:r>
      <w:r w:rsidRPr="00142F97">
        <w:rPr>
          <w:rFonts w:ascii="Museo Sans 300" w:eastAsia="Open Sans" w:hAnsi="Museo Sans 300" w:cs="Open Sans"/>
          <w:sz w:val="24"/>
          <w:szCs w:val="24"/>
        </w:rPr>
        <w:t>a la Unidad de Compras Públicas para que realice las siguientes actividades: 1. Registrar en la plataforma de COMPRASAL la adjudicación del proceso de compra. 2. Notificar los resultados de adjudicación a los participantes del proceso de compra. 3. Elaborar el respectivo documento contractual, de acuerdo a las condiciones y especificaciones contempladas en el Documento de Solicitud de Cotizaciones respectivo, una vez haya finalizado el plazo de recurso de revisión. TERCERO: Delegar al señor Presidente Institucional la firma de los documentos contractuales que resulten del referido proceso. CUARTO: Instruir a la Unidad Financiera Institucional, para que erogue los fondos de conformidad a la Disponibilidad Presupuestaria y a las Condiciones de Pago estipulados en las cláusulas contractuales del instrumento a suscribir. Este Acuerdo, queda aprobado y ratificado. NOTIFIQUESE.””””””””””””</w:t>
      </w:r>
    </w:p>
    <w:p w:rsidR="00142F97" w:rsidRPr="00142F97" w:rsidRDefault="00142F97" w:rsidP="00142F97">
      <w:pPr>
        <w:tabs>
          <w:tab w:val="left" w:pos="284"/>
        </w:tabs>
        <w:spacing w:after="0" w:line="240" w:lineRule="auto"/>
        <w:ind w:right="48"/>
        <w:jc w:val="both"/>
        <w:rPr>
          <w:rFonts w:ascii="Museo Sans 300" w:eastAsia="Open Sans" w:hAnsi="Museo Sans 300" w:cs="Open Sans"/>
          <w:sz w:val="24"/>
          <w:szCs w:val="24"/>
        </w:rPr>
      </w:pPr>
      <w:r w:rsidRPr="00142F97">
        <w:rPr>
          <w:rFonts w:ascii="Museo Sans 300" w:eastAsia="Open Sans" w:hAnsi="Museo Sans 300" w:cs="Open Sans"/>
          <w:sz w:val="24"/>
          <w:szCs w:val="24"/>
        </w:rPr>
        <w:t xml:space="preserve"> </w:t>
      </w:r>
    </w:p>
    <w:p w:rsidR="00142F97" w:rsidRPr="00142F97" w:rsidRDefault="007B15A7" w:rsidP="00142F97">
      <w:pPr>
        <w:spacing w:after="0" w:line="240" w:lineRule="auto"/>
        <w:jc w:val="both"/>
        <w:rPr>
          <w:rFonts w:ascii="Museo Sans 300" w:eastAsia="Batang" w:hAnsi="Museo Sans 300"/>
          <w:sz w:val="24"/>
          <w:szCs w:val="24"/>
        </w:rPr>
      </w:pPr>
      <w:r w:rsidRPr="00142F97">
        <w:rPr>
          <w:rFonts w:ascii="Museo Sans 300" w:eastAsia="Batang" w:hAnsi="Museo Sans 300"/>
          <w:sz w:val="24"/>
          <w:szCs w:val="24"/>
        </w:rPr>
        <w:t xml:space="preserve"> </w:t>
      </w:r>
      <w:r w:rsidR="00142F97" w:rsidRPr="00142F97">
        <w:rPr>
          <w:rFonts w:ascii="Museo Sans 300" w:eastAsia="Batang" w:hAnsi="Museo Sans 300"/>
          <w:sz w:val="24"/>
          <w:szCs w:val="24"/>
        </w:rPr>
        <w:t xml:space="preserve">“””””V) El señor Presidente somete a consideración de Junta Directiva, memorándum con referencia UCP-00-0446-2024, de fecha 11 de noviembre de 2024, mediante el cual la Ing. </w:t>
      </w:r>
      <w:r w:rsidR="00622A3E">
        <w:rPr>
          <w:rFonts w:ascii="Museo Sans 300" w:eastAsia="Batang" w:hAnsi="Museo Sans 300"/>
          <w:sz w:val="24"/>
          <w:szCs w:val="24"/>
        </w:rPr>
        <w:t>---</w:t>
      </w:r>
      <w:r w:rsidR="00142F97" w:rsidRPr="00142F97">
        <w:rPr>
          <w:rFonts w:ascii="Museo Sans 300" w:eastAsia="Batang" w:hAnsi="Museo Sans 300"/>
          <w:sz w:val="24"/>
          <w:szCs w:val="24"/>
        </w:rPr>
        <w:t>, presenta el Informe de Recomendación de Adjudicación del proceso de compra bajo método de contratación Comparación de Precios CDP 357-2024. “ADQUISICIÓN DE MATERIALES DE CONSTRUCCIÓN NO METÁLICOS Y PRODUCTOS DERIVADOS”. El cual literalmente dice: “”””””””””</w:t>
      </w:r>
    </w:p>
    <w:p w:rsidR="00142F97" w:rsidRPr="00142F97" w:rsidRDefault="00142F97" w:rsidP="00142F97">
      <w:pPr>
        <w:spacing w:after="0" w:line="240" w:lineRule="auto"/>
        <w:jc w:val="both"/>
        <w:rPr>
          <w:rFonts w:ascii="Museo Sans 300" w:eastAsia="Batang" w:hAnsi="Museo Sans 300"/>
          <w:sz w:val="24"/>
          <w:szCs w:val="24"/>
        </w:rPr>
      </w:pPr>
    </w:p>
    <w:p w:rsidR="00142F97" w:rsidRPr="00142F97" w:rsidRDefault="00142F97" w:rsidP="00142F97">
      <w:pPr>
        <w:spacing w:after="0" w:line="240" w:lineRule="auto"/>
        <w:jc w:val="both"/>
        <w:textAlignment w:val="baseline"/>
        <w:rPr>
          <w:rFonts w:ascii="Museo Sans 300" w:eastAsia="Times New Roman" w:hAnsi="Museo Sans 300" w:cs="Segoe UI"/>
          <w:sz w:val="24"/>
          <w:szCs w:val="24"/>
          <w:lang w:eastAsia="es-SV"/>
        </w:rPr>
      </w:pPr>
      <w:r w:rsidRPr="00142F97">
        <w:rPr>
          <w:rFonts w:ascii="Museo Sans 300" w:eastAsia="Batang" w:hAnsi="Museo Sans 300"/>
          <w:sz w:val="24"/>
          <w:szCs w:val="24"/>
        </w:rPr>
        <w:t>“””””””””</w:t>
      </w:r>
      <w:r w:rsidRPr="00142F97">
        <w:rPr>
          <w:rFonts w:ascii="Museo Sans 300" w:eastAsia="Times New Roman" w:hAnsi="Museo Sans 300" w:cs="Segoe UI"/>
          <w:sz w:val="24"/>
          <w:szCs w:val="24"/>
          <w:lang w:eastAsia="es-SV"/>
        </w:rPr>
        <w:t xml:space="preserve">Sirva el presente para informar sobre la propuesta de adjudicación del proceso de compra bajo método de contratación Comparación de Precios </w:t>
      </w:r>
      <w:r w:rsidRPr="00142F97">
        <w:rPr>
          <w:rFonts w:ascii="Museo Sans 300" w:eastAsia="Times New Roman" w:hAnsi="Museo Sans 300" w:cs="Segoe UI"/>
          <w:b/>
          <w:bCs/>
          <w:sz w:val="24"/>
          <w:szCs w:val="24"/>
          <w:lang w:eastAsia="es-SV"/>
        </w:rPr>
        <w:t xml:space="preserve">CDP </w:t>
      </w:r>
      <w:r w:rsidRPr="00142F97">
        <w:rPr>
          <w:rFonts w:ascii="Museo Sans 300" w:eastAsia="Batang" w:hAnsi="Museo Sans 300" w:cs="Arial"/>
          <w:b/>
          <w:bCs/>
          <w:sz w:val="24"/>
          <w:szCs w:val="24"/>
        </w:rPr>
        <w:t>357</w:t>
      </w:r>
      <w:r w:rsidRPr="00142F97">
        <w:rPr>
          <w:rFonts w:ascii="Museo Sans 300" w:eastAsia="Times New Roman" w:hAnsi="Museo Sans 300" w:cs="Segoe UI"/>
          <w:b/>
          <w:bCs/>
          <w:sz w:val="24"/>
          <w:szCs w:val="24"/>
          <w:lang w:eastAsia="es-SV"/>
        </w:rPr>
        <w:t>-2024. “</w:t>
      </w:r>
      <w:r w:rsidRPr="00142F97">
        <w:rPr>
          <w:rFonts w:ascii="Museo Sans 300" w:eastAsia="Batang" w:hAnsi="Museo Sans 300" w:cs="Arial"/>
          <w:b/>
          <w:bCs/>
          <w:sz w:val="24"/>
          <w:szCs w:val="24"/>
        </w:rPr>
        <w:t>ADQUISICION DE MATERIALES DE CONSTRUCCION NO METALICOS Y PRODUCTOS DERIVADOS”</w:t>
      </w:r>
    </w:p>
    <w:p w:rsidR="00142F97" w:rsidRPr="00142F97" w:rsidRDefault="00142F97" w:rsidP="00142F97">
      <w:pPr>
        <w:spacing w:after="0" w:line="240" w:lineRule="auto"/>
        <w:jc w:val="center"/>
        <w:textAlignment w:val="baseline"/>
        <w:rPr>
          <w:rFonts w:ascii="Museo Sans 300" w:eastAsia="Times New Roman" w:hAnsi="Museo Sans 300" w:cs="Segoe UI"/>
          <w:sz w:val="20"/>
          <w:szCs w:val="20"/>
          <w:lang w:eastAsia="es-SV"/>
        </w:rPr>
      </w:pPr>
    </w:p>
    <w:p w:rsidR="00142F97" w:rsidRPr="00142F97" w:rsidRDefault="00142F97" w:rsidP="00142F97">
      <w:pPr>
        <w:widowControl w:val="0"/>
        <w:pBdr>
          <w:top w:val="nil"/>
          <w:left w:val="nil"/>
          <w:bottom w:val="nil"/>
          <w:right w:val="nil"/>
          <w:between w:val="nil"/>
        </w:pBdr>
        <w:spacing w:after="0" w:line="276" w:lineRule="auto"/>
        <w:jc w:val="both"/>
        <w:rPr>
          <w:rFonts w:ascii="Museo Sans 300" w:eastAsia="Open Sans" w:hAnsi="Museo Sans 300" w:cs="Open Sans"/>
          <w:b/>
          <w:sz w:val="24"/>
          <w:szCs w:val="24"/>
        </w:rPr>
      </w:pPr>
      <w:r w:rsidRPr="00142F97">
        <w:rPr>
          <w:rFonts w:ascii="Museo Sans 300" w:eastAsia="Open Sans" w:hAnsi="Museo Sans 300" w:cs="Open Sans"/>
          <w:sz w:val="24"/>
          <w:szCs w:val="24"/>
        </w:rPr>
        <w:t xml:space="preserve">Visto el Informe de Evaluación de Ofertas, recibido en fecha siete de noviembre de dos mil veinticuatro, del proceso de compra </w:t>
      </w:r>
      <w:r w:rsidRPr="00142F97">
        <w:rPr>
          <w:rFonts w:ascii="Museo Sans 300" w:eastAsia="Open Sans" w:hAnsi="Museo Sans 300" w:cs="Open Sans"/>
          <w:b/>
          <w:sz w:val="24"/>
          <w:szCs w:val="24"/>
        </w:rPr>
        <w:t>COMPARACIÓN DE PRECIOS N° CDP 357-2024,</w:t>
      </w:r>
      <w:r w:rsidRPr="00142F97">
        <w:rPr>
          <w:rFonts w:ascii="Museo Sans 300" w:eastAsia="Open Sans" w:hAnsi="Museo Sans 300" w:cs="Open Sans"/>
          <w:sz w:val="24"/>
          <w:szCs w:val="24"/>
        </w:rPr>
        <w:t xml:space="preserve"> denominado </w:t>
      </w:r>
      <w:r w:rsidRPr="00142F97">
        <w:rPr>
          <w:rFonts w:ascii="Museo Sans 300" w:eastAsia="Open Sans" w:hAnsi="Museo Sans 300" w:cs="Open Sans"/>
          <w:b/>
          <w:sz w:val="24"/>
          <w:szCs w:val="24"/>
        </w:rPr>
        <w:t>“</w:t>
      </w:r>
      <w:r w:rsidRPr="00142F97">
        <w:rPr>
          <w:rFonts w:ascii="Museo Sans 300" w:eastAsia="Open Sans" w:hAnsi="Museo Sans 300" w:cs="Open Sans"/>
          <w:b/>
          <w:bCs/>
          <w:sz w:val="24"/>
          <w:szCs w:val="24"/>
        </w:rPr>
        <w:t>ADQUISICION DE MATERIALES DE CONSTRUCCION NO METALICOS Y PRODUCTOS DERIVADOS</w:t>
      </w:r>
      <w:r w:rsidRPr="00142F97">
        <w:rPr>
          <w:rFonts w:ascii="Museo Sans 300" w:eastAsia="Open Sans" w:hAnsi="Museo Sans 300" w:cs="Open Sans"/>
          <w:b/>
          <w:sz w:val="24"/>
          <w:szCs w:val="24"/>
        </w:rPr>
        <w:t xml:space="preserve">”, </w:t>
      </w:r>
      <w:r w:rsidRPr="00142F97">
        <w:rPr>
          <w:rFonts w:ascii="Museo Sans 300" w:eastAsia="Open Sans" w:hAnsi="Museo Sans 300" w:cs="Open Sans"/>
          <w:sz w:val="24"/>
          <w:szCs w:val="24"/>
        </w:rPr>
        <w:t xml:space="preserve">y </w:t>
      </w:r>
      <w:r w:rsidRPr="00142F97">
        <w:rPr>
          <w:rFonts w:ascii="Museo Sans 300" w:eastAsia="Open Sans" w:hAnsi="Museo Sans 300" w:cs="Open Sans"/>
          <w:b/>
          <w:sz w:val="24"/>
          <w:szCs w:val="24"/>
        </w:rPr>
        <w:t>CONSIDERANDO QUE:</w:t>
      </w:r>
    </w:p>
    <w:p w:rsidR="00142F97" w:rsidRPr="00142F97" w:rsidRDefault="00142F97" w:rsidP="00142F97">
      <w:pPr>
        <w:widowControl w:val="0"/>
        <w:pBdr>
          <w:top w:val="nil"/>
          <w:left w:val="nil"/>
          <w:bottom w:val="nil"/>
          <w:right w:val="nil"/>
          <w:between w:val="nil"/>
        </w:pBdr>
        <w:spacing w:after="0" w:line="276" w:lineRule="auto"/>
        <w:jc w:val="both"/>
        <w:rPr>
          <w:rFonts w:ascii="Museo Sans 300" w:eastAsia="Open Sans" w:hAnsi="Museo Sans 300" w:cs="Open Sans"/>
          <w:sz w:val="24"/>
          <w:szCs w:val="24"/>
        </w:rPr>
      </w:pPr>
    </w:p>
    <w:p w:rsidR="00142F97" w:rsidRPr="00142F97" w:rsidRDefault="00142F97" w:rsidP="00142F97">
      <w:pPr>
        <w:numPr>
          <w:ilvl w:val="0"/>
          <w:numId w:val="22"/>
        </w:numPr>
        <w:pBdr>
          <w:top w:val="nil"/>
          <w:left w:val="nil"/>
          <w:bottom w:val="nil"/>
          <w:right w:val="nil"/>
          <w:between w:val="nil"/>
        </w:pBdr>
        <w:spacing w:after="0" w:line="240" w:lineRule="auto"/>
        <w:ind w:left="1134" w:hanging="708"/>
        <w:contextualSpacing/>
        <w:jc w:val="both"/>
        <w:rPr>
          <w:rFonts w:ascii="Museo Sans 300" w:hAnsi="Museo Sans 300"/>
          <w:sz w:val="24"/>
          <w:szCs w:val="24"/>
        </w:rPr>
      </w:pPr>
      <w:r w:rsidRPr="00142F97">
        <w:rPr>
          <w:rFonts w:ascii="Museo Sans 300" w:hAnsi="Museo Sans 300"/>
          <w:sz w:val="24"/>
          <w:szCs w:val="24"/>
        </w:rPr>
        <w:t>En fecha once de septiembre de dos mil veinticuatro, en Punto III) del Acta de Sesión Ordinaria 21-2024, la Honorable Junta Directiva, acordó realizar la segunda actualización de la PAC 2024, que contenía el proceso de compra en mención.</w:t>
      </w:r>
    </w:p>
    <w:p w:rsidR="00142F97" w:rsidRPr="00142F97" w:rsidRDefault="00142F97" w:rsidP="00142F97">
      <w:pPr>
        <w:pBdr>
          <w:top w:val="nil"/>
          <w:left w:val="nil"/>
          <w:bottom w:val="nil"/>
          <w:right w:val="nil"/>
          <w:between w:val="nil"/>
        </w:pBdr>
        <w:spacing w:after="0" w:line="240" w:lineRule="auto"/>
        <w:ind w:left="1134" w:hanging="708"/>
        <w:contextualSpacing/>
        <w:jc w:val="both"/>
        <w:rPr>
          <w:rFonts w:ascii="Museo Sans 300" w:hAnsi="Museo Sans 300"/>
          <w:sz w:val="24"/>
          <w:szCs w:val="24"/>
        </w:rPr>
      </w:pPr>
    </w:p>
    <w:p w:rsidR="00142F97" w:rsidRPr="00142F97" w:rsidRDefault="00142F97" w:rsidP="00142F97">
      <w:pPr>
        <w:numPr>
          <w:ilvl w:val="0"/>
          <w:numId w:val="22"/>
        </w:numPr>
        <w:pBdr>
          <w:top w:val="nil"/>
          <w:left w:val="nil"/>
          <w:bottom w:val="nil"/>
          <w:right w:val="nil"/>
          <w:between w:val="nil"/>
        </w:pBdr>
        <w:spacing w:after="0" w:line="240" w:lineRule="auto"/>
        <w:ind w:left="1134" w:hanging="708"/>
        <w:contextualSpacing/>
        <w:jc w:val="both"/>
        <w:rPr>
          <w:rFonts w:ascii="Museo Sans 300" w:hAnsi="Museo Sans 300"/>
          <w:sz w:val="24"/>
          <w:szCs w:val="24"/>
        </w:rPr>
      </w:pPr>
      <w:r w:rsidRPr="00142F97">
        <w:rPr>
          <w:rFonts w:ascii="Museo Sans 300" w:eastAsia="Open Sans" w:hAnsi="Museo Sans 300" w:cs="Open Sans"/>
          <w:sz w:val="24"/>
          <w:szCs w:val="24"/>
        </w:rPr>
        <w:t xml:space="preserve">Mediante Solicitud de Bienes, Obras y/o Servicios N° 357, de fecha once de septiembre de dos mil veinticuatro, la Unidad Solicitante: Gerencia de Operaciones – Mantenimiento, solicitó a la Unidad de Compras Públicas, iniciar el proceso de la </w:t>
      </w:r>
      <w:r w:rsidRPr="00142F97">
        <w:rPr>
          <w:rFonts w:ascii="Museo Sans 300" w:eastAsia="Times New Roman" w:hAnsi="Museo Sans 300" w:cs="Segoe UI"/>
          <w:sz w:val="24"/>
          <w:szCs w:val="24"/>
          <w:lang w:eastAsia="es-SV"/>
        </w:rPr>
        <w:t>“</w:t>
      </w:r>
      <w:r w:rsidRPr="00142F97">
        <w:rPr>
          <w:rFonts w:ascii="Museo Sans 300" w:hAnsi="Museo Sans 300" w:cs="Arial"/>
          <w:bCs/>
          <w:sz w:val="24"/>
          <w:szCs w:val="24"/>
        </w:rPr>
        <w:t>ADQUISICION DE MATERIALES DE CONSTRUCCION NO METALICOS Y PRODUCTOS DERIVADOS</w:t>
      </w:r>
      <w:r w:rsidRPr="00142F97">
        <w:rPr>
          <w:rFonts w:ascii="Museo Sans 300" w:eastAsia="Times New Roman" w:hAnsi="Museo Sans 300" w:cs="Segoe UI"/>
          <w:sz w:val="24"/>
          <w:szCs w:val="24"/>
          <w:lang w:eastAsia="es-SV"/>
        </w:rPr>
        <w:t>”</w:t>
      </w:r>
      <w:r w:rsidRPr="00142F97">
        <w:rPr>
          <w:rFonts w:ascii="Museo Sans 300" w:eastAsia="Open Sans" w:hAnsi="Museo Sans 300" w:cs="Open Sans"/>
          <w:sz w:val="24"/>
          <w:szCs w:val="24"/>
        </w:rPr>
        <w:t>, bajo el método de Comparación de Precios.</w:t>
      </w:r>
    </w:p>
    <w:p w:rsidR="00142F97" w:rsidRPr="00142F97" w:rsidRDefault="00142F97" w:rsidP="00142F97">
      <w:pPr>
        <w:ind w:left="1134" w:hanging="708"/>
        <w:contextualSpacing/>
        <w:rPr>
          <w:rFonts w:ascii="Museo Sans 300" w:eastAsia="Open Sans" w:hAnsi="Museo Sans 300" w:cs="Open Sans"/>
          <w:sz w:val="24"/>
          <w:szCs w:val="24"/>
        </w:rPr>
      </w:pPr>
    </w:p>
    <w:p w:rsidR="00142F97" w:rsidRPr="00142F97" w:rsidRDefault="00142F97" w:rsidP="00142F97">
      <w:pPr>
        <w:numPr>
          <w:ilvl w:val="0"/>
          <w:numId w:val="22"/>
        </w:numPr>
        <w:pBdr>
          <w:top w:val="nil"/>
          <w:left w:val="nil"/>
          <w:bottom w:val="nil"/>
          <w:right w:val="nil"/>
          <w:between w:val="nil"/>
        </w:pBdr>
        <w:spacing w:after="0" w:line="240" w:lineRule="auto"/>
        <w:ind w:left="1134" w:hanging="708"/>
        <w:contextualSpacing/>
        <w:jc w:val="both"/>
        <w:rPr>
          <w:rFonts w:ascii="Museo Sans 300" w:hAnsi="Museo Sans 300"/>
          <w:sz w:val="24"/>
          <w:szCs w:val="24"/>
        </w:rPr>
      </w:pPr>
      <w:r w:rsidRPr="00142F97">
        <w:rPr>
          <w:rFonts w:ascii="Museo Sans 300" w:eastAsia="Open Sans" w:hAnsi="Museo Sans 300" w:cs="Open Sans"/>
          <w:sz w:val="24"/>
          <w:szCs w:val="24"/>
        </w:rPr>
        <w:t xml:space="preserve">Con fecha treinta de septiembre de dos mil veinticuatro, la Unidad de Compras Públicas del Instituto Salvadoreño de Transformación Agraria, procedió a realizar la publicación del proceso de </w:t>
      </w:r>
      <w:r w:rsidRPr="00142F97">
        <w:rPr>
          <w:rFonts w:ascii="Museo Sans 300" w:eastAsia="Times New Roman" w:hAnsi="Museo Sans 300" w:cs="Segoe UI"/>
          <w:sz w:val="24"/>
          <w:szCs w:val="24"/>
          <w:lang w:eastAsia="es-SV"/>
        </w:rPr>
        <w:t>Comparación de Precios CDP 357-2024. “</w:t>
      </w:r>
      <w:r w:rsidRPr="00142F97">
        <w:rPr>
          <w:rFonts w:ascii="Museo Sans 300" w:hAnsi="Museo Sans 300" w:cs="Arial"/>
          <w:bCs/>
          <w:sz w:val="24"/>
          <w:szCs w:val="24"/>
        </w:rPr>
        <w:t>ADQUISICION DE MATERIALES DE CONSTRUCCION NO METALICOS Y PRODUCTOS DERIVADOS</w:t>
      </w:r>
      <w:r w:rsidRPr="00142F97">
        <w:rPr>
          <w:rFonts w:ascii="Museo Sans 300" w:eastAsia="Times New Roman" w:hAnsi="Museo Sans 300" w:cs="Segoe UI"/>
          <w:sz w:val="24"/>
          <w:szCs w:val="24"/>
          <w:lang w:eastAsia="es-SV"/>
        </w:rPr>
        <w:t xml:space="preserve">”, </w:t>
      </w:r>
      <w:r w:rsidRPr="00142F97">
        <w:rPr>
          <w:rFonts w:ascii="Museo Sans 300" w:eastAsia="Open Sans" w:hAnsi="Museo Sans 300" w:cs="Open Sans"/>
          <w:sz w:val="24"/>
          <w:szCs w:val="24"/>
        </w:rPr>
        <w:t>en la plataforma electrónica de COMPRASAL de la DINAC, que garantiza la competencia y la recepción de las ofertas.</w:t>
      </w:r>
    </w:p>
    <w:p w:rsidR="00142F97" w:rsidRPr="00142F97" w:rsidRDefault="00142F97" w:rsidP="00142F97">
      <w:pPr>
        <w:ind w:left="1134" w:hanging="708"/>
        <w:contextualSpacing/>
        <w:rPr>
          <w:rFonts w:ascii="Museo Sans 300" w:eastAsia="Open Sans" w:hAnsi="Museo Sans 300" w:cs="Open Sans"/>
          <w:sz w:val="24"/>
          <w:szCs w:val="24"/>
        </w:rPr>
      </w:pPr>
    </w:p>
    <w:p w:rsidR="00142F97" w:rsidRPr="00142F97" w:rsidRDefault="00142F97" w:rsidP="00142F97">
      <w:pPr>
        <w:numPr>
          <w:ilvl w:val="0"/>
          <w:numId w:val="22"/>
        </w:numPr>
        <w:pBdr>
          <w:top w:val="nil"/>
          <w:left w:val="nil"/>
          <w:bottom w:val="nil"/>
          <w:right w:val="nil"/>
          <w:between w:val="nil"/>
        </w:pBdr>
        <w:spacing w:after="0" w:line="240" w:lineRule="auto"/>
        <w:ind w:left="1134" w:hanging="708"/>
        <w:contextualSpacing/>
        <w:jc w:val="both"/>
        <w:rPr>
          <w:rFonts w:ascii="Museo Sans 300" w:eastAsia="Open Sans" w:hAnsi="Museo Sans 300" w:cs="Open Sans"/>
          <w:sz w:val="24"/>
          <w:szCs w:val="24"/>
        </w:rPr>
      </w:pPr>
      <w:r w:rsidRPr="00142F97">
        <w:rPr>
          <w:rFonts w:ascii="Museo Sans 300" w:eastAsia="Open Sans" w:hAnsi="Museo Sans 300" w:cs="Open Sans"/>
          <w:sz w:val="24"/>
          <w:szCs w:val="24"/>
        </w:rPr>
        <w:t xml:space="preserve">Mediante documento de Nombramiento de Evaluador Técnico de fecha once de septiembre de dos mil veinticuatro, el Gerente de Operaciones y Logística, nombró al Ing. </w:t>
      </w:r>
      <w:r w:rsidR="007B15A7">
        <w:rPr>
          <w:rFonts w:ascii="Museo Sans 300" w:eastAsia="Open Sans" w:hAnsi="Museo Sans 300" w:cs="Open Sans"/>
          <w:sz w:val="24"/>
          <w:szCs w:val="24"/>
        </w:rPr>
        <w:t>---</w:t>
      </w:r>
      <w:r w:rsidRPr="00142F97">
        <w:rPr>
          <w:rFonts w:ascii="Museo Sans 300" w:eastAsia="Open Sans" w:hAnsi="Museo Sans 300" w:cs="Open Sans"/>
          <w:sz w:val="24"/>
          <w:szCs w:val="24"/>
        </w:rPr>
        <w:t>.</w:t>
      </w:r>
    </w:p>
    <w:p w:rsidR="00142F97" w:rsidRPr="00142F97" w:rsidRDefault="00142F97" w:rsidP="00142F97">
      <w:pPr>
        <w:ind w:left="1134" w:hanging="708"/>
        <w:contextualSpacing/>
        <w:rPr>
          <w:rFonts w:ascii="Museo Sans 300" w:eastAsia="Open Sans" w:hAnsi="Museo Sans 300" w:cs="Open Sans"/>
          <w:sz w:val="24"/>
          <w:szCs w:val="24"/>
        </w:rPr>
      </w:pPr>
    </w:p>
    <w:p w:rsidR="00142F97" w:rsidRPr="00142F97" w:rsidRDefault="00142F97" w:rsidP="00142F97">
      <w:pPr>
        <w:numPr>
          <w:ilvl w:val="0"/>
          <w:numId w:val="22"/>
        </w:numPr>
        <w:pBdr>
          <w:top w:val="nil"/>
          <w:left w:val="nil"/>
          <w:bottom w:val="nil"/>
          <w:right w:val="nil"/>
          <w:between w:val="nil"/>
        </w:pBdr>
        <w:spacing w:after="0" w:line="240" w:lineRule="auto"/>
        <w:ind w:left="1134" w:hanging="708"/>
        <w:contextualSpacing/>
        <w:jc w:val="both"/>
        <w:rPr>
          <w:rFonts w:ascii="Museo Sans 300" w:eastAsia="Open Sans" w:hAnsi="Museo Sans 300" w:cs="Open Sans"/>
          <w:sz w:val="24"/>
          <w:szCs w:val="24"/>
        </w:rPr>
      </w:pPr>
      <w:r w:rsidRPr="00142F97">
        <w:rPr>
          <w:rFonts w:ascii="Museo Sans 300" w:eastAsia="Open Sans" w:hAnsi="Museo Sans 300" w:cs="Open Sans"/>
          <w:sz w:val="24"/>
          <w:szCs w:val="24"/>
        </w:rPr>
        <w:t>En fecha nueve de octubre de dos mil veinticuatro, a las 15:30 horas, finalizó la etapa de Recepción de Ofertas, para la cual a las 14:07 horas, la Unidad de Compras Públicas comunico a la Unidad Solicitante, que el proceso registraba dos ofertas, y que no se había recibido oferta por medio de correo electrónico o formato físico, por lo que, sugirió que de considerar la Unidad Solicitante, ampliar el plazo de la etapa, hacerlo del conocimiento de la Unidad de Compras Públicas, de acuerdo a lo establecido en los artículos 91 de la Ley de Compras Públicas, y 48 del Reglamento de la Ley de Compras Públicas, los cuales permiten extender el plazo de publicación por una vez  sin que este supere el plazo originalmente otorgado.</w:t>
      </w:r>
    </w:p>
    <w:p w:rsidR="00142F97" w:rsidRPr="00142F97" w:rsidRDefault="00142F97" w:rsidP="00142F97">
      <w:pPr>
        <w:pBdr>
          <w:top w:val="nil"/>
          <w:left w:val="nil"/>
          <w:bottom w:val="nil"/>
          <w:right w:val="nil"/>
          <w:between w:val="nil"/>
        </w:pBdr>
        <w:spacing w:line="240" w:lineRule="auto"/>
        <w:ind w:left="1134" w:hanging="708"/>
        <w:contextualSpacing/>
        <w:jc w:val="both"/>
        <w:rPr>
          <w:rFonts w:ascii="Museo Sans 300" w:eastAsia="Open Sans" w:hAnsi="Museo Sans 300" w:cs="Open Sans"/>
          <w:sz w:val="24"/>
          <w:szCs w:val="24"/>
        </w:rPr>
      </w:pPr>
    </w:p>
    <w:p w:rsidR="00142F97" w:rsidRPr="00142F97" w:rsidRDefault="00142F97" w:rsidP="00142F97">
      <w:pPr>
        <w:numPr>
          <w:ilvl w:val="0"/>
          <w:numId w:val="22"/>
        </w:numPr>
        <w:pBdr>
          <w:top w:val="nil"/>
          <w:left w:val="nil"/>
          <w:bottom w:val="nil"/>
          <w:right w:val="nil"/>
          <w:between w:val="nil"/>
        </w:pBdr>
        <w:spacing w:after="0" w:line="240" w:lineRule="auto"/>
        <w:ind w:left="1134" w:hanging="708"/>
        <w:contextualSpacing/>
        <w:jc w:val="both"/>
        <w:rPr>
          <w:rFonts w:ascii="Museo Sans 300" w:eastAsia="Open Sans" w:hAnsi="Museo Sans 300" w:cs="Open Sans"/>
          <w:sz w:val="24"/>
          <w:szCs w:val="24"/>
        </w:rPr>
      </w:pPr>
      <w:r w:rsidRPr="00142F97">
        <w:rPr>
          <w:rFonts w:ascii="Museo Sans 300" w:eastAsia="Open Sans" w:hAnsi="Museo Sans 300" w:cs="Open Sans"/>
          <w:sz w:val="24"/>
          <w:szCs w:val="24"/>
        </w:rPr>
        <w:t>En fecha nueve de octubre de dos mil veinticuatro, a las 15:02 horas, la Unidad Solicitante a través de Memorándum, solicito a la Unidad de Compras Públicas, extender el plazo de publicación hasta el dieciocho de octubre de dos mil veinticuatro, hasta las 12:00 horas; plazo que la Unidad de Compras Públicas comprobó no sobrepasa el plazo originalmente otorgado para la recepción de oferta.</w:t>
      </w:r>
    </w:p>
    <w:p w:rsidR="00142F97" w:rsidRPr="00142F97" w:rsidRDefault="00142F97" w:rsidP="00142F97">
      <w:pPr>
        <w:pBdr>
          <w:top w:val="nil"/>
          <w:left w:val="nil"/>
          <w:bottom w:val="nil"/>
          <w:right w:val="nil"/>
          <w:between w:val="nil"/>
        </w:pBdr>
        <w:spacing w:after="0" w:line="240" w:lineRule="auto"/>
        <w:ind w:left="1134" w:hanging="708"/>
        <w:contextualSpacing/>
        <w:jc w:val="both"/>
        <w:rPr>
          <w:rFonts w:ascii="Museo Sans 300" w:eastAsia="Open Sans" w:hAnsi="Museo Sans 300" w:cs="Open Sans"/>
          <w:sz w:val="24"/>
          <w:szCs w:val="24"/>
        </w:rPr>
      </w:pPr>
    </w:p>
    <w:p w:rsidR="00142F97" w:rsidRPr="00142F97" w:rsidRDefault="00142F97" w:rsidP="00142F97">
      <w:pPr>
        <w:numPr>
          <w:ilvl w:val="0"/>
          <w:numId w:val="22"/>
        </w:numPr>
        <w:pBdr>
          <w:top w:val="nil"/>
          <w:left w:val="nil"/>
          <w:bottom w:val="nil"/>
          <w:right w:val="nil"/>
          <w:between w:val="nil"/>
        </w:pBdr>
        <w:spacing w:after="0" w:line="240" w:lineRule="auto"/>
        <w:ind w:left="1134" w:hanging="708"/>
        <w:contextualSpacing/>
        <w:jc w:val="both"/>
        <w:rPr>
          <w:rFonts w:ascii="Museo Sans 300" w:hAnsi="Museo Sans 300"/>
          <w:bCs/>
          <w:sz w:val="24"/>
          <w:szCs w:val="24"/>
        </w:rPr>
      </w:pPr>
      <w:r w:rsidRPr="00142F97">
        <w:rPr>
          <w:rFonts w:ascii="Museo Sans 300" w:eastAsia="Open Sans" w:hAnsi="Museo Sans 300" w:cs="Open Sans"/>
          <w:sz w:val="24"/>
          <w:szCs w:val="24"/>
        </w:rPr>
        <w:lastRenderedPageBreak/>
        <w:t>En fecha dieciocho de octubre de dos mil veinticuatro, se realizó la recepción de ofertas, con la participación de cinco oferentes: 1) CLAUDIA VERONICA AZUCENA MAYORA (SUMINISTROS ALFA), 2) SURTIFESA, S.A. DE C.V., 3) MULTI INVERSIONES LA CIMA, S.A. DE C.V., 4) CHRISTIAN JAVIER ESPINOZA PALMA (CJ SERVI TALLER), y 5) LUCIO ADALBERTO NUÑEZ (LAN REPUESTOS Y SERVICIOS)</w:t>
      </w:r>
    </w:p>
    <w:p w:rsidR="00142F97" w:rsidRPr="00142F97" w:rsidRDefault="00142F97" w:rsidP="00142F97">
      <w:pPr>
        <w:ind w:left="1134" w:hanging="708"/>
        <w:contextualSpacing/>
        <w:rPr>
          <w:rFonts w:ascii="Museo Sans 300" w:hAnsi="Museo Sans 300"/>
          <w:bCs/>
          <w:sz w:val="24"/>
          <w:szCs w:val="24"/>
        </w:rPr>
      </w:pPr>
    </w:p>
    <w:p w:rsidR="00142F97" w:rsidRPr="00142F97" w:rsidRDefault="00142F97" w:rsidP="00142F97">
      <w:pPr>
        <w:numPr>
          <w:ilvl w:val="0"/>
          <w:numId w:val="22"/>
        </w:numPr>
        <w:pBdr>
          <w:top w:val="nil"/>
          <w:left w:val="nil"/>
          <w:bottom w:val="nil"/>
          <w:right w:val="nil"/>
          <w:between w:val="nil"/>
        </w:pBdr>
        <w:spacing w:after="0" w:line="240" w:lineRule="auto"/>
        <w:ind w:left="1134" w:hanging="567"/>
        <w:contextualSpacing/>
        <w:jc w:val="both"/>
        <w:rPr>
          <w:rFonts w:ascii="Museo Sans 300" w:hAnsi="Museo Sans 300"/>
          <w:sz w:val="24"/>
          <w:szCs w:val="24"/>
        </w:rPr>
      </w:pPr>
      <w:r w:rsidRPr="00142F97">
        <w:rPr>
          <w:rFonts w:ascii="Museo Sans 300" w:hAnsi="Museo Sans 300"/>
          <w:bCs/>
          <w:sz w:val="24"/>
          <w:szCs w:val="24"/>
        </w:rPr>
        <w:t xml:space="preserve">En fecha veintiocho de octubre de dos mil veinticuatro, se requirió a la Unidad Financiera Institucional, la Disponibilidad Presupuestaria del Proceso de Compra, mediante la Solicitud de Disponibilidad Presupuestaria No. 333, para el cual se verificó que hay una disponibilidad de </w:t>
      </w:r>
      <w:r w:rsidRPr="00142F97">
        <w:rPr>
          <w:rFonts w:ascii="Museo Sans 300" w:hAnsi="Museo Sans 300"/>
          <w:b/>
          <w:sz w:val="24"/>
          <w:szCs w:val="24"/>
        </w:rPr>
        <w:t>NUEVE MIL CIENTO DOS 04/100 DÓLARES DE LOS ESTADOS UNIDOS DE AMÉRICA (US $9,102.04)</w:t>
      </w:r>
    </w:p>
    <w:p w:rsidR="00142F97" w:rsidRPr="00142F97" w:rsidRDefault="00142F97" w:rsidP="00142F97">
      <w:pPr>
        <w:ind w:left="1134" w:hanging="708"/>
        <w:contextualSpacing/>
        <w:rPr>
          <w:rFonts w:ascii="Museo Sans 300" w:hAnsi="Museo Sans 300"/>
          <w:sz w:val="24"/>
          <w:szCs w:val="24"/>
        </w:rPr>
      </w:pPr>
    </w:p>
    <w:p w:rsidR="00142F97" w:rsidRPr="00142F97" w:rsidRDefault="00142F97" w:rsidP="00142F97">
      <w:pPr>
        <w:numPr>
          <w:ilvl w:val="0"/>
          <w:numId w:val="22"/>
        </w:numPr>
        <w:pBdr>
          <w:top w:val="nil"/>
          <w:left w:val="nil"/>
          <w:bottom w:val="nil"/>
          <w:right w:val="nil"/>
          <w:between w:val="nil"/>
        </w:pBdr>
        <w:spacing w:after="0" w:line="240" w:lineRule="auto"/>
        <w:ind w:left="1134" w:hanging="708"/>
        <w:contextualSpacing/>
        <w:jc w:val="both"/>
        <w:rPr>
          <w:rFonts w:ascii="Museo Sans 300" w:hAnsi="Museo Sans 300"/>
          <w:sz w:val="24"/>
          <w:szCs w:val="24"/>
        </w:rPr>
      </w:pPr>
      <w:r w:rsidRPr="00142F97">
        <w:rPr>
          <w:rFonts w:ascii="Museo Sans 300" w:eastAsia="Open Sans" w:hAnsi="Museo Sans 300" w:cs="Open Sans"/>
          <w:sz w:val="24"/>
          <w:szCs w:val="24"/>
        </w:rPr>
        <w:t>De acuerdo al informe presentado por el evaluador técnico, de fecha seis de noviembre de dos mil veinticuatro, en el cual consta los resultados de evaluación, se observa lo siguiente:</w:t>
      </w:r>
    </w:p>
    <w:p w:rsidR="00142F97" w:rsidRPr="00142F97" w:rsidRDefault="00142F97" w:rsidP="00142F97">
      <w:pPr>
        <w:ind w:left="720"/>
        <w:contextualSpacing/>
        <w:rPr>
          <w:rFonts w:ascii="Museo Sans 300" w:hAnsi="Museo Sans 300"/>
          <w:sz w:val="24"/>
          <w:szCs w:val="24"/>
        </w:rPr>
      </w:pPr>
    </w:p>
    <w:p w:rsidR="00142F97" w:rsidRPr="00142F97" w:rsidRDefault="00142F97" w:rsidP="00142F97">
      <w:pPr>
        <w:numPr>
          <w:ilvl w:val="0"/>
          <w:numId w:val="20"/>
        </w:numPr>
        <w:tabs>
          <w:tab w:val="left" w:pos="2977"/>
        </w:tabs>
        <w:spacing w:after="0" w:line="240" w:lineRule="auto"/>
        <w:ind w:left="1418"/>
        <w:contextualSpacing/>
        <w:jc w:val="both"/>
        <w:rPr>
          <w:rFonts w:ascii="Museo Sans 300" w:hAnsi="Museo Sans 300"/>
          <w:b/>
          <w:bCs/>
          <w:i/>
          <w:sz w:val="24"/>
          <w:szCs w:val="24"/>
        </w:rPr>
      </w:pPr>
      <w:r w:rsidRPr="00142F97">
        <w:rPr>
          <w:rFonts w:ascii="Museo Sans 300" w:hAnsi="Museo Sans 300"/>
          <w:iCs/>
          <w:sz w:val="24"/>
          <w:szCs w:val="24"/>
        </w:rPr>
        <w:t xml:space="preserve">En el Análisis de Razonabilidad de Precios, para los ítems: 1) Ítem No. 8: HIERRO LISO ¼, y 2) Ítem No. 9: HIERRO REDONDO CORRUGADO 3/8 PULG. GRADO 60, el evaluador técnico detalla que no se considera para el análisis los precios ofertados por el oferente SURTIFESA, S.A. DE C.V., dado que los precios ofertados, no corresponden a la unidad de medida requerida; sin embargo, al revisar la oferta se verifica que la unidad de medida por cada ítem es quintal, y esta es la medida que se ha requerido; por lo que, se solicitó por correo al evaluador técnico el razonamiento técnico que soporta su decisión, para lo cual </w:t>
      </w:r>
      <w:proofErr w:type="spellStart"/>
      <w:r w:rsidRPr="00142F97">
        <w:rPr>
          <w:rFonts w:ascii="Museo Sans 300" w:hAnsi="Museo Sans 300"/>
          <w:iCs/>
          <w:sz w:val="24"/>
          <w:szCs w:val="24"/>
        </w:rPr>
        <w:t>el</w:t>
      </w:r>
      <w:proofErr w:type="spellEnd"/>
      <w:r w:rsidRPr="00142F97">
        <w:rPr>
          <w:rFonts w:ascii="Museo Sans 300" w:hAnsi="Museo Sans 300"/>
          <w:iCs/>
          <w:sz w:val="24"/>
          <w:szCs w:val="24"/>
        </w:rPr>
        <w:t xml:space="preserve"> respondió literalmente: </w:t>
      </w:r>
      <w:r w:rsidRPr="00142F97">
        <w:rPr>
          <w:rFonts w:ascii="Museo Sans 300" w:hAnsi="Museo Sans 300"/>
          <w:i/>
          <w:sz w:val="24"/>
          <w:szCs w:val="24"/>
        </w:rPr>
        <w:t>“Se aclara que oferta presentada por oferente SURTIFESA , S:A. de C.V., en CDP No. 357-2024. "ADQUISICIÓN DE MATERIALES DE CONSTRUCCION NO METALICOS Y PRODUCTOS DERIVADOS", en ITEM No. 8. HIERRO LISO 1/4, oferta un precio Unitario de $2.25 por quintal, es un precio no razonable, ya que este precio solo representa aproximadamente el 4% del valor real de mercado, para el ÍTEM  No. 9. HIERRO REDONDO CORRUGADO 3/8  PULG GRADO 60, oferta el quintal a  $4.75, el cual, es un precio no razonable, ya que este precio solo representa aproximadamente el 7% del valor real de mercado. Por lo tanto, dichas ofertas no son razonables para optar a recomendación de adjudicación, dado que el producto ofertado no cumple con las normas ASTM correspondiente a cada ITEM o de calidad no favorable para ISTA”,</w:t>
      </w:r>
      <w:r w:rsidRPr="00142F97">
        <w:rPr>
          <w:rFonts w:ascii="Museo Sans 300" w:hAnsi="Museo Sans 300"/>
          <w:iCs/>
          <w:sz w:val="24"/>
          <w:szCs w:val="24"/>
        </w:rPr>
        <w:t xml:space="preserve"> lo cual, es razón suficiente para determinar que el precio es irrazonablemente bajo.</w:t>
      </w:r>
    </w:p>
    <w:p w:rsidR="00142F97" w:rsidRPr="00142F97" w:rsidRDefault="00142F97" w:rsidP="00142F97">
      <w:pPr>
        <w:tabs>
          <w:tab w:val="left" w:pos="2977"/>
        </w:tabs>
        <w:ind w:left="1418"/>
        <w:contextualSpacing/>
        <w:jc w:val="both"/>
        <w:rPr>
          <w:rFonts w:ascii="Museo Sans 300" w:hAnsi="Museo Sans 300"/>
          <w:b/>
          <w:bCs/>
          <w:i/>
          <w:sz w:val="24"/>
          <w:szCs w:val="24"/>
        </w:rPr>
      </w:pPr>
    </w:p>
    <w:p w:rsidR="00142F97" w:rsidRPr="00142F97" w:rsidRDefault="00142F97" w:rsidP="00142F97">
      <w:pPr>
        <w:numPr>
          <w:ilvl w:val="0"/>
          <w:numId w:val="20"/>
        </w:numPr>
        <w:tabs>
          <w:tab w:val="left" w:pos="2977"/>
        </w:tabs>
        <w:spacing w:after="0" w:line="240" w:lineRule="auto"/>
        <w:ind w:left="1418"/>
        <w:contextualSpacing/>
        <w:jc w:val="both"/>
        <w:rPr>
          <w:rFonts w:ascii="Museo Sans 300" w:hAnsi="Museo Sans 300"/>
          <w:b/>
          <w:bCs/>
          <w:i/>
          <w:sz w:val="24"/>
          <w:szCs w:val="24"/>
        </w:rPr>
      </w:pPr>
      <w:r w:rsidRPr="00142F97">
        <w:rPr>
          <w:rFonts w:ascii="Museo Sans 300" w:hAnsi="Museo Sans 300"/>
          <w:iCs/>
          <w:sz w:val="24"/>
          <w:szCs w:val="24"/>
        </w:rPr>
        <w:lastRenderedPageBreak/>
        <w:t>En la etapa de Capacidad Técnica, el evaluador técnico, para el Ítem No. 13: TUBO PVC 4 PULG, calificó al oferente LUCIO ADALBERTO NUÑEZ, con un 80%, sin embargo, en la oferta no detalla la unidad de medida que oferta de los tubos, por lo que, se solicitó nota aclaratoria, quien detalló que le bien ofertado es de 6 metros.</w:t>
      </w:r>
    </w:p>
    <w:p w:rsidR="00142F97" w:rsidRPr="00142F97" w:rsidRDefault="00142F97" w:rsidP="00142F97">
      <w:pPr>
        <w:tabs>
          <w:tab w:val="left" w:pos="2977"/>
        </w:tabs>
        <w:ind w:left="1418"/>
        <w:contextualSpacing/>
        <w:rPr>
          <w:rFonts w:ascii="Museo Sans 300" w:hAnsi="Museo Sans 300"/>
          <w:b/>
          <w:bCs/>
          <w:i/>
          <w:sz w:val="24"/>
          <w:szCs w:val="24"/>
        </w:rPr>
      </w:pPr>
    </w:p>
    <w:p w:rsidR="00142F97" w:rsidRPr="007B15A7" w:rsidRDefault="00142F97" w:rsidP="00142F97">
      <w:pPr>
        <w:numPr>
          <w:ilvl w:val="0"/>
          <w:numId w:val="20"/>
        </w:numPr>
        <w:tabs>
          <w:tab w:val="left" w:pos="2977"/>
        </w:tabs>
        <w:spacing w:after="0" w:line="240" w:lineRule="auto"/>
        <w:ind w:left="1418"/>
        <w:contextualSpacing/>
        <w:jc w:val="both"/>
        <w:rPr>
          <w:rFonts w:ascii="Museo Sans 300" w:hAnsi="Museo Sans 300"/>
          <w:i/>
          <w:sz w:val="24"/>
          <w:szCs w:val="24"/>
        </w:rPr>
      </w:pPr>
      <w:r w:rsidRPr="007B15A7">
        <w:rPr>
          <w:rFonts w:ascii="Museo Sans 300" w:hAnsi="Museo Sans 300"/>
          <w:iCs/>
          <w:sz w:val="24"/>
          <w:szCs w:val="24"/>
        </w:rPr>
        <w:t xml:space="preserve">En la etapa de Capacidad Técnica, a todos los oferentes no se les calificó el porcentaje de tiempo de entrega, en razón de que ninguna de las ofertas, detallaba el lugar de entrega por bien solicitado, sin embargo, al revisar las ofertas, se observó que todos los oferentes cumplen con el tiempo requerido, pero no especifican el lugar de entrega en ninguna parte de la oferta, por lo que, al considerar que, entre las declaraciones de la Capacidad Legal, que contiene el Formulario de presentación de la Cotización (F1 o F2), se declara en el número 3. </w:t>
      </w:r>
      <w:proofErr w:type="gramStart"/>
      <w:r w:rsidRPr="007B15A7">
        <w:rPr>
          <w:rFonts w:ascii="Museo Sans 300" w:hAnsi="Museo Sans 300"/>
          <w:iCs/>
          <w:sz w:val="24"/>
          <w:szCs w:val="24"/>
        </w:rPr>
        <w:t>que</w:t>
      </w:r>
      <w:proofErr w:type="gramEnd"/>
      <w:r w:rsidRPr="007B15A7">
        <w:rPr>
          <w:rFonts w:ascii="Museo Sans 300" w:hAnsi="Museo Sans 300"/>
          <w:iCs/>
          <w:sz w:val="24"/>
          <w:szCs w:val="24"/>
        </w:rPr>
        <w:t xml:space="preserve"> acepta los términos y condiciones establecidos en la misma, es pertinente asignar la puntuación correspondiente.</w:t>
      </w:r>
    </w:p>
    <w:p w:rsidR="00142F97" w:rsidRPr="00142F97" w:rsidRDefault="00142F97" w:rsidP="00142F97">
      <w:pPr>
        <w:tabs>
          <w:tab w:val="left" w:pos="2977"/>
        </w:tabs>
        <w:ind w:left="1418"/>
        <w:contextualSpacing/>
        <w:rPr>
          <w:rFonts w:ascii="Museo Sans 300" w:hAnsi="Museo Sans 300"/>
          <w:i/>
          <w:sz w:val="24"/>
          <w:szCs w:val="24"/>
        </w:rPr>
      </w:pPr>
    </w:p>
    <w:p w:rsidR="00142F97" w:rsidRPr="00142F97" w:rsidRDefault="00142F97" w:rsidP="00142F97">
      <w:pPr>
        <w:numPr>
          <w:ilvl w:val="0"/>
          <w:numId w:val="20"/>
        </w:numPr>
        <w:tabs>
          <w:tab w:val="left" w:pos="2977"/>
        </w:tabs>
        <w:spacing w:after="0" w:line="240" w:lineRule="auto"/>
        <w:ind w:left="1418"/>
        <w:contextualSpacing/>
        <w:jc w:val="both"/>
        <w:rPr>
          <w:rFonts w:ascii="Museo Sans 300" w:hAnsi="Museo Sans 300"/>
          <w:i/>
          <w:sz w:val="24"/>
          <w:szCs w:val="24"/>
        </w:rPr>
      </w:pPr>
      <w:r w:rsidRPr="00142F97">
        <w:rPr>
          <w:rFonts w:ascii="Museo Sans 300" w:hAnsi="Museo Sans 300"/>
          <w:iCs/>
          <w:sz w:val="24"/>
          <w:szCs w:val="24"/>
        </w:rPr>
        <w:t>En razón de la distribución del disponible presupuestario por objeto especifico, detallado en la Solicitud de Disponibilidad Presupuestaria No. 333, se revisa que las adjudicaciones, propuestas por el evaluador técnico, sobrepasan el techo disponible en cada objeto específico, según detalle:</w:t>
      </w:r>
    </w:p>
    <w:p w:rsidR="00142F97" w:rsidRPr="00142F97" w:rsidRDefault="00142F97" w:rsidP="00142F97">
      <w:pPr>
        <w:ind w:left="720"/>
        <w:contextualSpacing/>
        <w:rPr>
          <w:rFonts w:ascii="Museo Sans 300" w:hAnsi="Museo Sans 300"/>
          <w:i/>
          <w:sz w:val="20"/>
          <w:szCs w:val="20"/>
        </w:rPr>
      </w:pPr>
    </w:p>
    <w:tbl>
      <w:tblPr>
        <w:tblStyle w:val="Tablaconcuadrcula"/>
        <w:tblW w:w="0" w:type="auto"/>
        <w:jc w:val="center"/>
        <w:tblLayout w:type="fixed"/>
        <w:tblLook w:val="04A0" w:firstRow="1" w:lastRow="0" w:firstColumn="1" w:lastColumn="0" w:noHBand="0" w:noVBand="1"/>
      </w:tblPr>
      <w:tblGrid>
        <w:gridCol w:w="971"/>
        <w:gridCol w:w="1960"/>
        <w:gridCol w:w="2740"/>
        <w:gridCol w:w="2742"/>
      </w:tblGrid>
      <w:tr w:rsidR="00142F97" w:rsidRPr="00142F97" w:rsidTr="00622A3E">
        <w:trPr>
          <w:trHeight w:val="20"/>
          <w:jc w:val="center"/>
        </w:trPr>
        <w:tc>
          <w:tcPr>
            <w:tcW w:w="971" w:type="dxa"/>
            <w:vAlign w:val="center"/>
          </w:tcPr>
          <w:p w:rsidR="00142F97" w:rsidRPr="00142F97" w:rsidRDefault="00142F97" w:rsidP="00142F97">
            <w:pPr>
              <w:contextualSpacing/>
              <w:jc w:val="center"/>
              <w:rPr>
                <w:rFonts w:ascii="Museo Sans 300" w:hAnsi="Museo Sans 300"/>
                <w:b/>
                <w:bCs/>
                <w:iCs/>
                <w:sz w:val="20"/>
                <w:szCs w:val="20"/>
              </w:rPr>
            </w:pPr>
            <w:r w:rsidRPr="00142F97">
              <w:rPr>
                <w:rFonts w:ascii="Museo Sans 300" w:hAnsi="Museo Sans 300"/>
                <w:b/>
                <w:bCs/>
                <w:iCs/>
                <w:sz w:val="20"/>
                <w:szCs w:val="20"/>
              </w:rPr>
              <w:t>No.</w:t>
            </w:r>
          </w:p>
        </w:tc>
        <w:tc>
          <w:tcPr>
            <w:tcW w:w="1960" w:type="dxa"/>
            <w:vAlign w:val="center"/>
          </w:tcPr>
          <w:p w:rsidR="00142F97" w:rsidRPr="00142F97" w:rsidRDefault="00142F97" w:rsidP="00142F97">
            <w:pPr>
              <w:contextualSpacing/>
              <w:jc w:val="center"/>
              <w:rPr>
                <w:rFonts w:ascii="Museo Sans 300" w:hAnsi="Museo Sans 300"/>
                <w:b/>
                <w:bCs/>
                <w:iCs/>
                <w:sz w:val="20"/>
                <w:szCs w:val="20"/>
              </w:rPr>
            </w:pPr>
            <w:r w:rsidRPr="00142F97">
              <w:rPr>
                <w:rFonts w:ascii="Museo Sans 300" w:hAnsi="Museo Sans 300"/>
                <w:b/>
                <w:bCs/>
                <w:iCs/>
                <w:sz w:val="20"/>
                <w:szCs w:val="20"/>
              </w:rPr>
              <w:t>Objeto Especifico</w:t>
            </w:r>
          </w:p>
        </w:tc>
        <w:tc>
          <w:tcPr>
            <w:tcW w:w="2740" w:type="dxa"/>
            <w:vAlign w:val="center"/>
          </w:tcPr>
          <w:p w:rsidR="00142F97" w:rsidRPr="00142F97" w:rsidRDefault="00142F97" w:rsidP="00142F97">
            <w:pPr>
              <w:contextualSpacing/>
              <w:jc w:val="center"/>
              <w:rPr>
                <w:rFonts w:ascii="Museo Sans 300" w:hAnsi="Museo Sans 300"/>
                <w:b/>
                <w:bCs/>
                <w:iCs/>
                <w:sz w:val="20"/>
                <w:szCs w:val="20"/>
              </w:rPr>
            </w:pPr>
            <w:r w:rsidRPr="00142F97">
              <w:rPr>
                <w:rFonts w:ascii="Museo Sans 300" w:hAnsi="Museo Sans 300"/>
                <w:b/>
                <w:bCs/>
                <w:iCs/>
                <w:sz w:val="20"/>
                <w:szCs w:val="20"/>
              </w:rPr>
              <w:t>Monto Disponible</w:t>
            </w:r>
          </w:p>
        </w:tc>
        <w:tc>
          <w:tcPr>
            <w:tcW w:w="2742" w:type="dxa"/>
            <w:vAlign w:val="center"/>
          </w:tcPr>
          <w:p w:rsidR="00142F97" w:rsidRPr="00142F97" w:rsidRDefault="00142F97" w:rsidP="00142F97">
            <w:pPr>
              <w:contextualSpacing/>
              <w:jc w:val="center"/>
              <w:rPr>
                <w:rFonts w:ascii="Museo Sans 300" w:hAnsi="Museo Sans 300"/>
                <w:b/>
                <w:bCs/>
                <w:iCs/>
                <w:sz w:val="20"/>
                <w:szCs w:val="20"/>
              </w:rPr>
            </w:pPr>
            <w:r w:rsidRPr="00142F97">
              <w:rPr>
                <w:rFonts w:ascii="Museo Sans 300" w:hAnsi="Museo Sans 300"/>
                <w:b/>
                <w:bCs/>
                <w:iCs/>
                <w:sz w:val="20"/>
                <w:szCs w:val="20"/>
              </w:rPr>
              <w:t>Monto Adjudicado</w:t>
            </w:r>
          </w:p>
        </w:tc>
      </w:tr>
      <w:tr w:rsidR="00142F97" w:rsidRPr="00142F97" w:rsidTr="00622A3E">
        <w:trPr>
          <w:trHeight w:val="20"/>
          <w:jc w:val="center"/>
        </w:trPr>
        <w:tc>
          <w:tcPr>
            <w:tcW w:w="971" w:type="dxa"/>
            <w:vAlign w:val="center"/>
          </w:tcPr>
          <w:p w:rsidR="00142F97" w:rsidRPr="00142F97" w:rsidRDefault="00142F97" w:rsidP="00142F97">
            <w:pPr>
              <w:contextualSpacing/>
              <w:jc w:val="center"/>
              <w:rPr>
                <w:rFonts w:ascii="Museo Sans 300" w:hAnsi="Museo Sans 300"/>
                <w:iCs/>
                <w:sz w:val="20"/>
                <w:szCs w:val="20"/>
              </w:rPr>
            </w:pPr>
            <w:r w:rsidRPr="00142F97">
              <w:rPr>
                <w:rFonts w:ascii="Museo Sans 300" w:hAnsi="Museo Sans 300"/>
                <w:iCs/>
                <w:sz w:val="20"/>
                <w:szCs w:val="20"/>
              </w:rPr>
              <w:t>1</w:t>
            </w:r>
          </w:p>
        </w:tc>
        <w:tc>
          <w:tcPr>
            <w:tcW w:w="1960" w:type="dxa"/>
            <w:vAlign w:val="center"/>
          </w:tcPr>
          <w:p w:rsidR="00142F97" w:rsidRPr="00142F97" w:rsidRDefault="00142F97" w:rsidP="00142F97">
            <w:pPr>
              <w:contextualSpacing/>
              <w:jc w:val="center"/>
              <w:rPr>
                <w:rFonts w:ascii="Museo Sans 300" w:hAnsi="Museo Sans 300"/>
                <w:iCs/>
                <w:sz w:val="20"/>
                <w:szCs w:val="20"/>
              </w:rPr>
            </w:pPr>
            <w:r w:rsidRPr="00142F97">
              <w:rPr>
                <w:rFonts w:ascii="Museo Sans 300" w:hAnsi="Museo Sans 300"/>
                <w:iCs/>
                <w:sz w:val="20"/>
                <w:szCs w:val="20"/>
              </w:rPr>
              <w:t>54107</w:t>
            </w:r>
          </w:p>
        </w:tc>
        <w:tc>
          <w:tcPr>
            <w:tcW w:w="2740" w:type="dxa"/>
            <w:vAlign w:val="center"/>
          </w:tcPr>
          <w:p w:rsidR="00142F97" w:rsidRPr="00142F97" w:rsidRDefault="00142F97" w:rsidP="00142F97">
            <w:pPr>
              <w:contextualSpacing/>
              <w:jc w:val="center"/>
              <w:rPr>
                <w:rFonts w:ascii="Museo Sans 300" w:hAnsi="Museo Sans 300"/>
                <w:iCs/>
                <w:sz w:val="20"/>
                <w:szCs w:val="20"/>
              </w:rPr>
            </w:pPr>
            <w:r w:rsidRPr="00142F97">
              <w:rPr>
                <w:rFonts w:ascii="Museo Sans 300" w:hAnsi="Museo Sans 300"/>
                <w:iCs/>
                <w:sz w:val="20"/>
                <w:szCs w:val="20"/>
              </w:rPr>
              <w:t>$   326.74</w:t>
            </w:r>
          </w:p>
        </w:tc>
        <w:tc>
          <w:tcPr>
            <w:tcW w:w="2742" w:type="dxa"/>
            <w:vAlign w:val="center"/>
          </w:tcPr>
          <w:p w:rsidR="00142F97" w:rsidRPr="00142F97" w:rsidRDefault="00142F97" w:rsidP="00142F97">
            <w:pPr>
              <w:contextualSpacing/>
              <w:jc w:val="center"/>
              <w:rPr>
                <w:rFonts w:ascii="Museo Sans 300" w:hAnsi="Museo Sans 300"/>
                <w:iCs/>
                <w:sz w:val="20"/>
                <w:szCs w:val="20"/>
              </w:rPr>
            </w:pPr>
            <w:r w:rsidRPr="00142F97">
              <w:rPr>
                <w:rFonts w:ascii="Museo Sans 300" w:hAnsi="Museo Sans 300"/>
                <w:iCs/>
                <w:sz w:val="20"/>
                <w:szCs w:val="20"/>
              </w:rPr>
              <w:t>$397.47</w:t>
            </w:r>
          </w:p>
        </w:tc>
      </w:tr>
      <w:tr w:rsidR="00142F97" w:rsidRPr="00142F97" w:rsidTr="00622A3E">
        <w:trPr>
          <w:trHeight w:val="20"/>
          <w:jc w:val="center"/>
        </w:trPr>
        <w:tc>
          <w:tcPr>
            <w:tcW w:w="971" w:type="dxa"/>
            <w:vAlign w:val="center"/>
          </w:tcPr>
          <w:p w:rsidR="00142F97" w:rsidRPr="00142F97" w:rsidRDefault="00142F97" w:rsidP="00142F97">
            <w:pPr>
              <w:contextualSpacing/>
              <w:jc w:val="center"/>
              <w:rPr>
                <w:rFonts w:ascii="Museo Sans 300" w:hAnsi="Museo Sans 300"/>
                <w:iCs/>
                <w:sz w:val="20"/>
                <w:szCs w:val="20"/>
              </w:rPr>
            </w:pPr>
            <w:r w:rsidRPr="00142F97">
              <w:rPr>
                <w:rFonts w:ascii="Museo Sans 300" w:hAnsi="Museo Sans 300"/>
                <w:iCs/>
                <w:sz w:val="20"/>
                <w:szCs w:val="20"/>
              </w:rPr>
              <w:t>2</w:t>
            </w:r>
          </w:p>
        </w:tc>
        <w:tc>
          <w:tcPr>
            <w:tcW w:w="1960" w:type="dxa"/>
            <w:vAlign w:val="center"/>
          </w:tcPr>
          <w:p w:rsidR="00142F97" w:rsidRPr="00142F97" w:rsidRDefault="00142F97" w:rsidP="00142F97">
            <w:pPr>
              <w:contextualSpacing/>
              <w:jc w:val="center"/>
              <w:rPr>
                <w:rFonts w:ascii="Museo Sans 300" w:hAnsi="Museo Sans 300"/>
                <w:iCs/>
                <w:sz w:val="20"/>
                <w:szCs w:val="20"/>
              </w:rPr>
            </w:pPr>
            <w:r w:rsidRPr="00142F97">
              <w:rPr>
                <w:rFonts w:ascii="Museo Sans 300" w:hAnsi="Museo Sans 300"/>
                <w:iCs/>
                <w:sz w:val="20"/>
                <w:szCs w:val="20"/>
              </w:rPr>
              <w:t>54111</w:t>
            </w:r>
          </w:p>
        </w:tc>
        <w:tc>
          <w:tcPr>
            <w:tcW w:w="2740" w:type="dxa"/>
            <w:vAlign w:val="center"/>
          </w:tcPr>
          <w:p w:rsidR="00142F97" w:rsidRPr="00142F97" w:rsidRDefault="00142F97" w:rsidP="00142F97">
            <w:pPr>
              <w:contextualSpacing/>
              <w:jc w:val="center"/>
              <w:rPr>
                <w:rFonts w:ascii="Museo Sans 300" w:hAnsi="Museo Sans 300"/>
                <w:iCs/>
                <w:sz w:val="20"/>
                <w:szCs w:val="20"/>
              </w:rPr>
            </w:pPr>
            <w:r w:rsidRPr="00142F97">
              <w:rPr>
                <w:rFonts w:ascii="Museo Sans 300" w:hAnsi="Museo Sans 300"/>
                <w:iCs/>
                <w:sz w:val="20"/>
                <w:szCs w:val="20"/>
              </w:rPr>
              <w:t>$8,513.76</w:t>
            </w:r>
          </w:p>
        </w:tc>
        <w:tc>
          <w:tcPr>
            <w:tcW w:w="2742" w:type="dxa"/>
            <w:vAlign w:val="center"/>
          </w:tcPr>
          <w:p w:rsidR="00142F97" w:rsidRPr="00142F97" w:rsidRDefault="00142F97" w:rsidP="00142F97">
            <w:pPr>
              <w:contextualSpacing/>
              <w:jc w:val="center"/>
              <w:rPr>
                <w:rFonts w:ascii="Museo Sans 300" w:hAnsi="Museo Sans 300"/>
                <w:iCs/>
                <w:sz w:val="20"/>
                <w:szCs w:val="20"/>
              </w:rPr>
            </w:pPr>
            <w:r w:rsidRPr="00142F97">
              <w:rPr>
                <w:rFonts w:ascii="Museo Sans 300" w:hAnsi="Museo Sans 300"/>
                <w:iCs/>
                <w:sz w:val="20"/>
                <w:szCs w:val="20"/>
              </w:rPr>
              <w:t>$153.60</w:t>
            </w:r>
          </w:p>
        </w:tc>
      </w:tr>
      <w:tr w:rsidR="00142F97" w:rsidRPr="00142F97" w:rsidTr="00622A3E">
        <w:trPr>
          <w:trHeight w:val="20"/>
          <w:jc w:val="center"/>
        </w:trPr>
        <w:tc>
          <w:tcPr>
            <w:tcW w:w="971" w:type="dxa"/>
            <w:vAlign w:val="center"/>
          </w:tcPr>
          <w:p w:rsidR="00142F97" w:rsidRPr="00142F97" w:rsidRDefault="00142F97" w:rsidP="00142F97">
            <w:pPr>
              <w:contextualSpacing/>
              <w:jc w:val="center"/>
              <w:rPr>
                <w:rFonts w:ascii="Museo Sans 300" w:hAnsi="Museo Sans 300"/>
                <w:iCs/>
                <w:sz w:val="20"/>
                <w:szCs w:val="20"/>
              </w:rPr>
            </w:pPr>
            <w:r w:rsidRPr="00142F97">
              <w:rPr>
                <w:rFonts w:ascii="Museo Sans 300" w:hAnsi="Museo Sans 300"/>
                <w:iCs/>
                <w:sz w:val="20"/>
                <w:szCs w:val="20"/>
              </w:rPr>
              <w:t>3</w:t>
            </w:r>
          </w:p>
        </w:tc>
        <w:tc>
          <w:tcPr>
            <w:tcW w:w="1960" w:type="dxa"/>
            <w:vAlign w:val="center"/>
          </w:tcPr>
          <w:p w:rsidR="00142F97" w:rsidRPr="00142F97" w:rsidRDefault="00142F97" w:rsidP="00142F97">
            <w:pPr>
              <w:contextualSpacing/>
              <w:jc w:val="center"/>
              <w:rPr>
                <w:rFonts w:ascii="Museo Sans 300" w:hAnsi="Museo Sans 300"/>
                <w:iCs/>
                <w:sz w:val="20"/>
                <w:szCs w:val="20"/>
              </w:rPr>
            </w:pPr>
            <w:r w:rsidRPr="00142F97">
              <w:rPr>
                <w:rFonts w:ascii="Museo Sans 300" w:hAnsi="Museo Sans 300"/>
                <w:iCs/>
                <w:sz w:val="20"/>
                <w:szCs w:val="20"/>
              </w:rPr>
              <w:t>54112</w:t>
            </w:r>
          </w:p>
        </w:tc>
        <w:tc>
          <w:tcPr>
            <w:tcW w:w="2740" w:type="dxa"/>
            <w:vAlign w:val="center"/>
          </w:tcPr>
          <w:p w:rsidR="00142F97" w:rsidRPr="00142F97" w:rsidRDefault="00142F97" w:rsidP="00142F97">
            <w:pPr>
              <w:contextualSpacing/>
              <w:jc w:val="center"/>
              <w:rPr>
                <w:rFonts w:ascii="Museo Sans 300" w:hAnsi="Museo Sans 300"/>
                <w:iCs/>
                <w:sz w:val="20"/>
                <w:szCs w:val="20"/>
              </w:rPr>
            </w:pPr>
            <w:r w:rsidRPr="00142F97">
              <w:rPr>
                <w:rFonts w:ascii="Museo Sans 300" w:hAnsi="Museo Sans 300"/>
                <w:iCs/>
                <w:sz w:val="20"/>
                <w:szCs w:val="20"/>
              </w:rPr>
              <w:t>$   261.54</w:t>
            </w:r>
          </w:p>
        </w:tc>
        <w:tc>
          <w:tcPr>
            <w:tcW w:w="2742" w:type="dxa"/>
            <w:vAlign w:val="center"/>
          </w:tcPr>
          <w:p w:rsidR="00142F97" w:rsidRPr="00142F97" w:rsidRDefault="00142F97" w:rsidP="00142F97">
            <w:pPr>
              <w:contextualSpacing/>
              <w:jc w:val="center"/>
              <w:rPr>
                <w:rFonts w:ascii="Museo Sans 300" w:hAnsi="Museo Sans 300"/>
                <w:iCs/>
                <w:sz w:val="20"/>
                <w:szCs w:val="20"/>
              </w:rPr>
            </w:pPr>
            <w:r w:rsidRPr="00142F97">
              <w:rPr>
                <w:rFonts w:ascii="Museo Sans 300" w:hAnsi="Museo Sans 300"/>
                <w:iCs/>
                <w:sz w:val="20"/>
                <w:szCs w:val="20"/>
              </w:rPr>
              <w:t>$8,545.75</w:t>
            </w:r>
          </w:p>
        </w:tc>
      </w:tr>
      <w:tr w:rsidR="00142F97" w:rsidRPr="00142F97" w:rsidTr="00622A3E">
        <w:trPr>
          <w:trHeight w:val="20"/>
          <w:jc w:val="center"/>
        </w:trPr>
        <w:tc>
          <w:tcPr>
            <w:tcW w:w="2931" w:type="dxa"/>
            <w:gridSpan w:val="2"/>
            <w:vAlign w:val="center"/>
          </w:tcPr>
          <w:p w:rsidR="00142F97" w:rsidRPr="00142F97" w:rsidRDefault="00142F97" w:rsidP="00142F97">
            <w:pPr>
              <w:contextualSpacing/>
              <w:jc w:val="center"/>
              <w:rPr>
                <w:rFonts w:ascii="Museo Sans 300" w:hAnsi="Museo Sans 300"/>
                <w:b/>
                <w:bCs/>
                <w:iCs/>
                <w:sz w:val="20"/>
                <w:szCs w:val="20"/>
              </w:rPr>
            </w:pPr>
            <w:r w:rsidRPr="00142F97">
              <w:rPr>
                <w:rFonts w:ascii="Museo Sans 300" w:hAnsi="Museo Sans 300"/>
                <w:b/>
                <w:bCs/>
                <w:iCs/>
                <w:sz w:val="20"/>
                <w:szCs w:val="20"/>
              </w:rPr>
              <w:t>TOTAL</w:t>
            </w:r>
          </w:p>
        </w:tc>
        <w:tc>
          <w:tcPr>
            <w:tcW w:w="2740" w:type="dxa"/>
            <w:vAlign w:val="center"/>
          </w:tcPr>
          <w:p w:rsidR="00142F97" w:rsidRPr="00142F97" w:rsidRDefault="00142F97" w:rsidP="00142F97">
            <w:pPr>
              <w:contextualSpacing/>
              <w:jc w:val="center"/>
              <w:rPr>
                <w:rFonts w:ascii="Museo Sans 300" w:hAnsi="Museo Sans 300"/>
                <w:b/>
                <w:bCs/>
                <w:iCs/>
                <w:sz w:val="20"/>
                <w:szCs w:val="20"/>
              </w:rPr>
            </w:pPr>
            <w:r w:rsidRPr="00142F97">
              <w:rPr>
                <w:rFonts w:ascii="Museo Sans 300" w:hAnsi="Museo Sans 300"/>
                <w:b/>
                <w:bCs/>
                <w:iCs/>
                <w:sz w:val="20"/>
                <w:szCs w:val="20"/>
              </w:rPr>
              <w:t>$9,102.04</w:t>
            </w:r>
          </w:p>
        </w:tc>
        <w:tc>
          <w:tcPr>
            <w:tcW w:w="2742" w:type="dxa"/>
            <w:vAlign w:val="center"/>
          </w:tcPr>
          <w:p w:rsidR="00142F97" w:rsidRPr="00142F97" w:rsidRDefault="00142F97" w:rsidP="00142F97">
            <w:pPr>
              <w:contextualSpacing/>
              <w:jc w:val="center"/>
              <w:rPr>
                <w:rFonts w:ascii="Museo Sans 300" w:hAnsi="Museo Sans 300"/>
                <w:b/>
                <w:bCs/>
                <w:iCs/>
                <w:sz w:val="20"/>
                <w:szCs w:val="20"/>
              </w:rPr>
            </w:pPr>
            <w:r w:rsidRPr="00142F97">
              <w:rPr>
                <w:rFonts w:ascii="Museo Sans 300" w:hAnsi="Museo Sans 300"/>
                <w:b/>
                <w:bCs/>
                <w:iCs/>
                <w:sz w:val="20"/>
                <w:szCs w:val="20"/>
              </w:rPr>
              <w:t>$9,096.82</w:t>
            </w:r>
          </w:p>
        </w:tc>
      </w:tr>
    </w:tbl>
    <w:p w:rsidR="00142F97" w:rsidRPr="00142F97" w:rsidRDefault="00142F97" w:rsidP="00142F97">
      <w:pPr>
        <w:ind w:left="709"/>
        <w:contextualSpacing/>
        <w:jc w:val="both"/>
        <w:rPr>
          <w:rFonts w:ascii="Museo Sans 300" w:hAnsi="Museo Sans 300"/>
          <w:iCs/>
          <w:sz w:val="20"/>
          <w:szCs w:val="20"/>
        </w:rPr>
      </w:pPr>
    </w:p>
    <w:p w:rsidR="00142F97" w:rsidRPr="00142F97" w:rsidRDefault="00142F97" w:rsidP="00142F97">
      <w:pPr>
        <w:spacing w:after="0" w:line="240" w:lineRule="auto"/>
        <w:ind w:left="709"/>
        <w:contextualSpacing/>
        <w:jc w:val="both"/>
        <w:rPr>
          <w:rFonts w:ascii="Museo Sans 300" w:hAnsi="Museo Sans 300"/>
          <w:iCs/>
          <w:sz w:val="24"/>
          <w:szCs w:val="24"/>
        </w:rPr>
      </w:pPr>
      <w:r w:rsidRPr="00142F97">
        <w:rPr>
          <w:rFonts w:ascii="Museo Sans 300" w:hAnsi="Museo Sans 300"/>
          <w:iCs/>
          <w:sz w:val="24"/>
          <w:szCs w:val="24"/>
        </w:rPr>
        <w:t>Por lo que, en consideración a que todos los insumos requeridos son necesarios para llevar a cabo los mantenimientos objeto del proceso de compra, es por ello, que se recomienda hacer la distribución del monto total de $9,102.04 en las máximas cantidades posibles de cada ítem, a evaluación de la Unidad Solicitante: Sección de Infraestructura y Mantenimiento, quien comunicó el detalle siguiente:</w:t>
      </w:r>
    </w:p>
    <w:p w:rsidR="00142F97" w:rsidRPr="00142F97" w:rsidRDefault="00142F97" w:rsidP="00142F97">
      <w:pPr>
        <w:spacing w:after="0" w:line="240" w:lineRule="auto"/>
        <w:ind w:left="709"/>
        <w:contextualSpacing/>
        <w:jc w:val="both"/>
        <w:rPr>
          <w:rFonts w:ascii="Museo Sans 300" w:hAnsi="Museo Sans 300"/>
          <w:iCs/>
          <w:sz w:val="24"/>
          <w:szCs w:val="24"/>
        </w:rPr>
      </w:pPr>
    </w:p>
    <w:tbl>
      <w:tblPr>
        <w:tblW w:w="4625" w:type="pct"/>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5"/>
        <w:gridCol w:w="2481"/>
        <w:gridCol w:w="2391"/>
        <w:gridCol w:w="847"/>
        <w:gridCol w:w="953"/>
        <w:gridCol w:w="953"/>
      </w:tblGrid>
      <w:tr w:rsidR="00142F97" w:rsidRPr="00142F97" w:rsidTr="00622A3E">
        <w:trPr>
          <w:trHeight w:val="602"/>
          <w:tblHeader/>
        </w:trPr>
        <w:tc>
          <w:tcPr>
            <w:tcW w:w="328"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
                <w:bCs/>
                <w:sz w:val="16"/>
                <w:szCs w:val="16"/>
                <w:lang w:eastAsia="es-SV"/>
              </w:rPr>
            </w:pPr>
            <w:r w:rsidRPr="00142F97">
              <w:rPr>
                <w:rFonts w:ascii="Museo Sans 300" w:eastAsia="Times New Roman" w:hAnsi="Museo Sans 300" w:cs="Arial"/>
                <w:b/>
                <w:bCs/>
                <w:sz w:val="16"/>
                <w:szCs w:val="16"/>
                <w:lang w:eastAsia="es-SV"/>
              </w:rPr>
              <w:t>No.</w:t>
            </w:r>
          </w:p>
        </w:tc>
        <w:tc>
          <w:tcPr>
            <w:tcW w:w="152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42F97" w:rsidRPr="00142F97" w:rsidRDefault="00142F97" w:rsidP="00142F97">
            <w:pPr>
              <w:spacing w:after="0" w:line="240" w:lineRule="auto"/>
              <w:jc w:val="center"/>
              <w:textAlignment w:val="baseline"/>
              <w:rPr>
                <w:rFonts w:ascii="Museo Sans 300" w:eastAsia="Times New Roman" w:hAnsi="Museo Sans 300" w:cs="Times New Roman"/>
                <w:sz w:val="16"/>
                <w:szCs w:val="16"/>
                <w:lang w:eastAsia="es-SV"/>
              </w:rPr>
            </w:pPr>
            <w:r w:rsidRPr="00142F97">
              <w:rPr>
                <w:rFonts w:ascii="Museo Sans 300" w:eastAsia="Times New Roman" w:hAnsi="Museo Sans 300" w:cs="Arial"/>
                <w:b/>
                <w:bCs/>
                <w:sz w:val="16"/>
                <w:szCs w:val="16"/>
                <w:lang w:eastAsia="es-SV"/>
              </w:rPr>
              <w:t>Bien/Servicio</w:t>
            </w:r>
          </w:p>
        </w:tc>
        <w:tc>
          <w:tcPr>
            <w:tcW w:w="1465"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
                <w:bCs/>
                <w:sz w:val="16"/>
                <w:szCs w:val="16"/>
                <w:lang w:eastAsia="es-SV"/>
              </w:rPr>
            </w:pPr>
            <w:r w:rsidRPr="00142F97">
              <w:rPr>
                <w:rFonts w:ascii="Museo Sans 300" w:eastAsia="Times New Roman" w:hAnsi="Museo Sans 300" w:cs="Arial"/>
                <w:b/>
                <w:bCs/>
                <w:sz w:val="16"/>
                <w:szCs w:val="16"/>
                <w:lang w:eastAsia="es-SV"/>
              </w:rPr>
              <w:t>Oferente</w:t>
            </w:r>
          </w:p>
        </w:tc>
        <w:tc>
          <w:tcPr>
            <w:tcW w:w="519"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
                <w:bCs/>
                <w:sz w:val="16"/>
                <w:szCs w:val="16"/>
                <w:lang w:eastAsia="es-SV"/>
              </w:rPr>
            </w:pPr>
            <w:r w:rsidRPr="00142F97">
              <w:rPr>
                <w:rFonts w:ascii="Museo Sans 300" w:eastAsia="Times New Roman" w:hAnsi="Museo Sans 300" w:cs="Arial"/>
                <w:b/>
                <w:bCs/>
                <w:sz w:val="16"/>
                <w:szCs w:val="16"/>
                <w:lang w:eastAsia="es-SV"/>
              </w:rPr>
              <w:t>Cantidad</w:t>
            </w:r>
          </w:p>
        </w:tc>
        <w:tc>
          <w:tcPr>
            <w:tcW w:w="584"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
                <w:bCs/>
                <w:sz w:val="16"/>
                <w:szCs w:val="16"/>
                <w:lang w:eastAsia="es-SV"/>
              </w:rPr>
            </w:pPr>
            <w:r w:rsidRPr="00142F97">
              <w:rPr>
                <w:rFonts w:ascii="Museo Sans 300" w:eastAsia="Times New Roman" w:hAnsi="Museo Sans 300" w:cs="Arial"/>
                <w:b/>
                <w:bCs/>
                <w:sz w:val="16"/>
                <w:szCs w:val="16"/>
                <w:lang w:eastAsia="es-SV"/>
              </w:rPr>
              <w:t>Precio Unitario con IVA</w:t>
            </w:r>
          </w:p>
        </w:tc>
        <w:tc>
          <w:tcPr>
            <w:tcW w:w="584"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
                <w:bCs/>
                <w:sz w:val="16"/>
                <w:szCs w:val="16"/>
                <w:lang w:eastAsia="es-SV"/>
              </w:rPr>
            </w:pPr>
            <w:r w:rsidRPr="00142F97">
              <w:rPr>
                <w:rFonts w:ascii="Museo Sans 300" w:eastAsia="Times New Roman" w:hAnsi="Museo Sans 300" w:cs="Arial"/>
                <w:b/>
                <w:bCs/>
                <w:sz w:val="16"/>
                <w:szCs w:val="16"/>
                <w:lang w:eastAsia="es-SV"/>
              </w:rPr>
              <w:t>Monto Total con IVA</w:t>
            </w:r>
          </w:p>
        </w:tc>
      </w:tr>
      <w:tr w:rsidR="00142F97" w:rsidRPr="00142F97" w:rsidTr="00622A3E">
        <w:trPr>
          <w:trHeight w:val="492"/>
        </w:trPr>
        <w:tc>
          <w:tcPr>
            <w:tcW w:w="328"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r w:rsidRPr="00142F97">
              <w:rPr>
                <w:rFonts w:ascii="Museo 300" w:eastAsia="Batang" w:hAnsi="Museo 300"/>
                <w:sz w:val="16"/>
                <w:szCs w:val="16"/>
              </w:rPr>
              <w:t>1</w:t>
            </w:r>
          </w:p>
        </w:tc>
        <w:tc>
          <w:tcPr>
            <w:tcW w:w="1520" w:type="pct"/>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Times New Roman" w:hAnsi="Museo 300" w:cs="Times New Roman"/>
                <w:sz w:val="16"/>
                <w:szCs w:val="16"/>
                <w:lang w:eastAsia="es-SV"/>
              </w:rPr>
            </w:pPr>
            <w:r w:rsidRPr="00142F97">
              <w:rPr>
                <w:rFonts w:ascii="Museo 300" w:eastAsia="Batang" w:hAnsi="Museo 300"/>
                <w:sz w:val="16"/>
                <w:szCs w:val="16"/>
              </w:rPr>
              <w:t>ALAMBRE DE AMARRE CALIBRE 26</w:t>
            </w:r>
          </w:p>
        </w:tc>
        <w:tc>
          <w:tcPr>
            <w:tcW w:w="1465"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CHRISTIAN JAVIER ESPINOZA PALMA (CJ SERVI TALLER)</w:t>
            </w:r>
          </w:p>
        </w:tc>
        <w:tc>
          <w:tcPr>
            <w:tcW w:w="519"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vertAlign w:val="superscript"/>
              </w:rPr>
            </w:pPr>
            <w:r w:rsidRPr="00142F97">
              <w:rPr>
                <w:rFonts w:ascii="Museo Sans 300" w:eastAsia="Batang" w:hAnsi="Museo Sans 300" w:cstheme="minorHAnsi"/>
                <w:sz w:val="16"/>
                <w:szCs w:val="18"/>
              </w:rPr>
              <w:t>6</w:t>
            </w:r>
          </w:p>
        </w:tc>
        <w:tc>
          <w:tcPr>
            <w:tcW w:w="584"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Cs/>
                <w:sz w:val="16"/>
                <w:szCs w:val="16"/>
                <w:lang w:eastAsia="es-SV"/>
              </w:rPr>
            </w:pPr>
            <w:r w:rsidRPr="00142F97">
              <w:rPr>
                <w:rFonts w:ascii="Museo Sans 300" w:eastAsia="Batang" w:hAnsi="Museo Sans 300" w:cstheme="minorHAnsi"/>
                <w:sz w:val="16"/>
                <w:szCs w:val="18"/>
              </w:rPr>
              <w:t>$3.00</w:t>
            </w:r>
          </w:p>
        </w:tc>
        <w:tc>
          <w:tcPr>
            <w:tcW w:w="584"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$18.00</w:t>
            </w:r>
          </w:p>
        </w:tc>
      </w:tr>
      <w:tr w:rsidR="00142F97" w:rsidRPr="00142F97" w:rsidTr="00622A3E">
        <w:trPr>
          <w:trHeight w:val="492"/>
        </w:trPr>
        <w:tc>
          <w:tcPr>
            <w:tcW w:w="328"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r w:rsidRPr="00142F97">
              <w:rPr>
                <w:rFonts w:ascii="Museo 300" w:eastAsia="Batang" w:hAnsi="Museo 300"/>
                <w:sz w:val="16"/>
                <w:szCs w:val="16"/>
              </w:rPr>
              <w:t>2</w:t>
            </w:r>
          </w:p>
        </w:tc>
        <w:tc>
          <w:tcPr>
            <w:tcW w:w="1520" w:type="pct"/>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ARENA CORRIENTE</w:t>
            </w:r>
          </w:p>
        </w:tc>
        <w:tc>
          <w:tcPr>
            <w:tcW w:w="1465"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CLAUDIA VERONICA AZUCENA MAYORA (SUMINISTROS ALFA)</w:t>
            </w:r>
          </w:p>
        </w:tc>
        <w:tc>
          <w:tcPr>
            <w:tcW w:w="519"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8</w:t>
            </w:r>
          </w:p>
        </w:tc>
        <w:tc>
          <w:tcPr>
            <w:tcW w:w="584"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$40.75</w:t>
            </w:r>
          </w:p>
        </w:tc>
        <w:tc>
          <w:tcPr>
            <w:tcW w:w="584"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$326.00</w:t>
            </w:r>
          </w:p>
        </w:tc>
      </w:tr>
      <w:tr w:rsidR="00142F97" w:rsidRPr="00142F97" w:rsidTr="00622A3E">
        <w:trPr>
          <w:trHeight w:val="492"/>
        </w:trPr>
        <w:tc>
          <w:tcPr>
            <w:tcW w:w="328"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r w:rsidRPr="00142F97">
              <w:rPr>
                <w:rFonts w:ascii="Museo 300" w:eastAsia="Batang" w:hAnsi="Museo 300"/>
                <w:sz w:val="16"/>
                <w:szCs w:val="16"/>
              </w:rPr>
              <w:t>3</w:t>
            </w:r>
          </w:p>
        </w:tc>
        <w:tc>
          <w:tcPr>
            <w:tcW w:w="1520" w:type="pct"/>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CEMENTO GRIS</w:t>
            </w:r>
          </w:p>
        </w:tc>
        <w:tc>
          <w:tcPr>
            <w:tcW w:w="1465"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CLAUDIA VERONICA AZUCENA MAYORA (SUMINISTROS ALFA)</w:t>
            </w:r>
          </w:p>
        </w:tc>
        <w:tc>
          <w:tcPr>
            <w:tcW w:w="519"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46</w:t>
            </w:r>
          </w:p>
        </w:tc>
        <w:tc>
          <w:tcPr>
            <w:tcW w:w="584"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$14.25</w:t>
            </w:r>
          </w:p>
        </w:tc>
        <w:tc>
          <w:tcPr>
            <w:tcW w:w="584"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$655.50</w:t>
            </w:r>
          </w:p>
        </w:tc>
      </w:tr>
      <w:tr w:rsidR="00142F97" w:rsidRPr="00142F97" w:rsidTr="00622A3E">
        <w:trPr>
          <w:trHeight w:val="492"/>
        </w:trPr>
        <w:tc>
          <w:tcPr>
            <w:tcW w:w="328"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r w:rsidRPr="00142F97">
              <w:rPr>
                <w:rFonts w:ascii="Museo 300" w:eastAsia="Batang" w:hAnsi="Museo 300"/>
                <w:sz w:val="16"/>
                <w:szCs w:val="16"/>
              </w:rPr>
              <w:t>4</w:t>
            </w:r>
          </w:p>
        </w:tc>
        <w:tc>
          <w:tcPr>
            <w:tcW w:w="1520" w:type="pct"/>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CEMENTO PARA CIZA 10 KG</w:t>
            </w:r>
          </w:p>
        </w:tc>
        <w:tc>
          <w:tcPr>
            <w:tcW w:w="1465"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CLAUDIA VERONICA AZUCENA MAYORA (SUMINISTROS ALFA)</w:t>
            </w:r>
          </w:p>
        </w:tc>
        <w:tc>
          <w:tcPr>
            <w:tcW w:w="519"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5</w:t>
            </w:r>
          </w:p>
        </w:tc>
        <w:tc>
          <w:tcPr>
            <w:tcW w:w="584"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$9.75</w:t>
            </w:r>
          </w:p>
        </w:tc>
        <w:tc>
          <w:tcPr>
            <w:tcW w:w="584"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$48.75</w:t>
            </w:r>
          </w:p>
        </w:tc>
      </w:tr>
    </w:tbl>
    <w:p w:rsidR="00142F97" w:rsidRPr="00142F97" w:rsidRDefault="00142F97" w:rsidP="00142F97">
      <w:pPr>
        <w:spacing w:after="0" w:line="240" w:lineRule="auto"/>
        <w:rPr>
          <w:rFonts w:eastAsia="Batang"/>
        </w:rPr>
      </w:pPr>
    </w:p>
    <w:tbl>
      <w:tblPr>
        <w:tblW w:w="4625" w:type="pct"/>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5"/>
        <w:gridCol w:w="2481"/>
        <w:gridCol w:w="2391"/>
        <w:gridCol w:w="847"/>
        <w:gridCol w:w="953"/>
        <w:gridCol w:w="953"/>
      </w:tblGrid>
      <w:tr w:rsidR="00142F97" w:rsidRPr="00142F97" w:rsidTr="00622A3E">
        <w:trPr>
          <w:trHeight w:val="492"/>
        </w:trPr>
        <w:tc>
          <w:tcPr>
            <w:tcW w:w="328"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r w:rsidRPr="00142F97">
              <w:rPr>
                <w:rFonts w:ascii="Museo 300" w:eastAsia="Batang" w:hAnsi="Museo 300"/>
                <w:sz w:val="16"/>
                <w:szCs w:val="16"/>
              </w:rPr>
              <w:t>5</w:t>
            </w:r>
          </w:p>
        </w:tc>
        <w:tc>
          <w:tcPr>
            <w:tcW w:w="1520" w:type="pct"/>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CHISPA DE GRAVA</w:t>
            </w:r>
          </w:p>
        </w:tc>
        <w:tc>
          <w:tcPr>
            <w:tcW w:w="1465"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CLAUDIA VERONICA AZUCENA MAYORA (SUMINISTROS ALFA)</w:t>
            </w:r>
          </w:p>
        </w:tc>
        <w:tc>
          <w:tcPr>
            <w:tcW w:w="519"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2</w:t>
            </w:r>
          </w:p>
        </w:tc>
        <w:tc>
          <w:tcPr>
            <w:tcW w:w="584"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$40.75</w:t>
            </w:r>
          </w:p>
        </w:tc>
        <w:tc>
          <w:tcPr>
            <w:tcW w:w="584"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$81.50</w:t>
            </w:r>
          </w:p>
        </w:tc>
      </w:tr>
      <w:tr w:rsidR="00142F97" w:rsidRPr="00142F97" w:rsidTr="00622A3E">
        <w:trPr>
          <w:trHeight w:val="492"/>
        </w:trPr>
        <w:tc>
          <w:tcPr>
            <w:tcW w:w="328"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r w:rsidRPr="00142F97">
              <w:rPr>
                <w:rFonts w:ascii="Museo 300" w:eastAsia="Batang" w:hAnsi="Museo 300"/>
                <w:sz w:val="16"/>
                <w:szCs w:val="16"/>
              </w:rPr>
              <w:t>6</w:t>
            </w:r>
          </w:p>
        </w:tc>
        <w:tc>
          <w:tcPr>
            <w:tcW w:w="1520" w:type="pct"/>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CRUCETA PARA SEPARAR AZULEJO 1MM</w:t>
            </w:r>
          </w:p>
        </w:tc>
        <w:tc>
          <w:tcPr>
            <w:tcW w:w="1465"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CHRISTIAN JAVIER ESPINOZA PALMA (CJ SERVI TALLER)</w:t>
            </w:r>
          </w:p>
        </w:tc>
        <w:tc>
          <w:tcPr>
            <w:tcW w:w="519"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3</w:t>
            </w:r>
          </w:p>
        </w:tc>
        <w:tc>
          <w:tcPr>
            <w:tcW w:w="584"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$4.00</w:t>
            </w:r>
          </w:p>
        </w:tc>
        <w:tc>
          <w:tcPr>
            <w:tcW w:w="584"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$12.00</w:t>
            </w:r>
          </w:p>
        </w:tc>
      </w:tr>
      <w:tr w:rsidR="00142F97" w:rsidRPr="00142F97" w:rsidTr="00622A3E">
        <w:trPr>
          <w:trHeight w:val="492"/>
        </w:trPr>
        <w:tc>
          <w:tcPr>
            <w:tcW w:w="328"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r w:rsidRPr="00142F97">
              <w:rPr>
                <w:rFonts w:ascii="Museo 300" w:eastAsia="Batang" w:hAnsi="Museo 300"/>
                <w:sz w:val="16"/>
                <w:szCs w:val="16"/>
              </w:rPr>
              <w:t>7</w:t>
            </w:r>
          </w:p>
        </w:tc>
        <w:tc>
          <w:tcPr>
            <w:tcW w:w="1520" w:type="pct"/>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GRAVA N1</w:t>
            </w:r>
          </w:p>
        </w:tc>
        <w:tc>
          <w:tcPr>
            <w:tcW w:w="1465"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CLAUDIA VERONICA AZUCENA MAYORA (SUMINISTROS ALFA)</w:t>
            </w:r>
          </w:p>
        </w:tc>
        <w:tc>
          <w:tcPr>
            <w:tcW w:w="519"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3</w:t>
            </w:r>
          </w:p>
        </w:tc>
        <w:tc>
          <w:tcPr>
            <w:tcW w:w="584"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$78.75</w:t>
            </w:r>
          </w:p>
        </w:tc>
        <w:tc>
          <w:tcPr>
            <w:tcW w:w="584"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$236.25</w:t>
            </w:r>
          </w:p>
        </w:tc>
      </w:tr>
      <w:tr w:rsidR="00142F97" w:rsidRPr="00142F97" w:rsidTr="00622A3E">
        <w:trPr>
          <w:trHeight w:val="492"/>
        </w:trPr>
        <w:tc>
          <w:tcPr>
            <w:tcW w:w="328"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r w:rsidRPr="00142F97">
              <w:rPr>
                <w:rFonts w:ascii="Museo 300" w:eastAsia="Batang" w:hAnsi="Museo 300"/>
                <w:sz w:val="16"/>
                <w:szCs w:val="16"/>
              </w:rPr>
              <w:t>8</w:t>
            </w:r>
          </w:p>
        </w:tc>
        <w:tc>
          <w:tcPr>
            <w:tcW w:w="1520" w:type="pct"/>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HIERRO LISO ¼</w:t>
            </w:r>
          </w:p>
        </w:tc>
        <w:tc>
          <w:tcPr>
            <w:tcW w:w="1465"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CLAUDIA VERONICA AZUCENA MAYORA (SUMINISTROS ALFA)</w:t>
            </w:r>
          </w:p>
        </w:tc>
        <w:tc>
          <w:tcPr>
            <w:tcW w:w="519"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3</w:t>
            </w:r>
          </w:p>
        </w:tc>
        <w:tc>
          <w:tcPr>
            <w:tcW w:w="584"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$56.50</w:t>
            </w:r>
          </w:p>
        </w:tc>
        <w:tc>
          <w:tcPr>
            <w:tcW w:w="584"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$169.50</w:t>
            </w:r>
          </w:p>
        </w:tc>
      </w:tr>
      <w:tr w:rsidR="00142F97" w:rsidRPr="00142F97" w:rsidTr="00622A3E">
        <w:trPr>
          <w:trHeight w:val="492"/>
        </w:trPr>
        <w:tc>
          <w:tcPr>
            <w:tcW w:w="328"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r w:rsidRPr="00142F97">
              <w:rPr>
                <w:rFonts w:ascii="Museo 300" w:eastAsia="Batang" w:hAnsi="Museo 300"/>
                <w:sz w:val="16"/>
                <w:szCs w:val="16"/>
              </w:rPr>
              <w:t>9</w:t>
            </w:r>
          </w:p>
        </w:tc>
        <w:tc>
          <w:tcPr>
            <w:tcW w:w="1520" w:type="pct"/>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HIERRO REDONDO CORRUGADO 3/8 PULG. GRADO 60</w:t>
            </w:r>
          </w:p>
        </w:tc>
        <w:tc>
          <w:tcPr>
            <w:tcW w:w="1465"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CLAUDIA VERONICA AZUCENA MAYORA (SUMINISTROS ALFA)</w:t>
            </w:r>
          </w:p>
        </w:tc>
        <w:tc>
          <w:tcPr>
            <w:tcW w:w="519"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3</w:t>
            </w:r>
          </w:p>
        </w:tc>
        <w:tc>
          <w:tcPr>
            <w:tcW w:w="584"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$69.99</w:t>
            </w:r>
          </w:p>
        </w:tc>
        <w:tc>
          <w:tcPr>
            <w:tcW w:w="584"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$209.97</w:t>
            </w:r>
          </w:p>
        </w:tc>
      </w:tr>
      <w:tr w:rsidR="00142F97" w:rsidRPr="00142F97" w:rsidTr="00622A3E">
        <w:trPr>
          <w:trHeight w:val="492"/>
        </w:trPr>
        <w:tc>
          <w:tcPr>
            <w:tcW w:w="328"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r w:rsidRPr="00142F97">
              <w:rPr>
                <w:rFonts w:ascii="Museo 300" w:eastAsia="Batang" w:hAnsi="Museo 300"/>
                <w:sz w:val="16"/>
                <w:szCs w:val="16"/>
              </w:rPr>
              <w:t>10</w:t>
            </w:r>
          </w:p>
        </w:tc>
        <w:tc>
          <w:tcPr>
            <w:tcW w:w="1520" w:type="pct"/>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LADRILLO OBRA ROJO 27X14X7</w:t>
            </w:r>
          </w:p>
        </w:tc>
        <w:tc>
          <w:tcPr>
            <w:tcW w:w="1465"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CHRISTIAN JAVIER ESPINOZA PALMA (CJ SERVI TALLER)</w:t>
            </w:r>
          </w:p>
        </w:tc>
        <w:tc>
          <w:tcPr>
            <w:tcW w:w="519"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2,800</w:t>
            </w:r>
          </w:p>
        </w:tc>
        <w:tc>
          <w:tcPr>
            <w:tcW w:w="584"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$0.75</w:t>
            </w:r>
          </w:p>
        </w:tc>
        <w:tc>
          <w:tcPr>
            <w:tcW w:w="584"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$2,100.00</w:t>
            </w:r>
          </w:p>
        </w:tc>
      </w:tr>
      <w:tr w:rsidR="00142F97" w:rsidRPr="00142F97" w:rsidTr="00622A3E">
        <w:trPr>
          <w:trHeight w:val="492"/>
        </w:trPr>
        <w:tc>
          <w:tcPr>
            <w:tcW w:w="328"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r w:rsidRPr="00142F97">
              <w:rPr>
                <w:rFonts w:ascii="Museo 300" w:eastAsia="Batang" w:hAnsi="Museo 300"/>
                <w:sz w:val="16"/>
                <w:szCs w:val="16"/>
              </w:rPr>
              <w:t>11</w:t>
            </w:r>
          </w:p>
        </w:tc>
        <w:tc>
          <w:tcPr>
            <w:tcW w:w="1520" w:type="pct"/>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PEGAMENTO CERAMICO 40 KG</w:t>
            </w:r>
          </w:p>
        </w:tc>
        <w:tc>
          <w:tcPr>
            <w:tcW w:w="1465"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CLAUDIA VERONICA AZUCENA MAYORA (SUMINISTROS ALFA)</w:t>
            </w:r>
          </w:p>
        </w:tc>
        <w:tc>
          <w:tcPr>
            <w:tcW w:w="519"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18</w:t>
            </w:r>
          </w:p>
        </w:tc>
        <w:tc>
          <w:tcPr>
            <w:tcW w:w="584"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$11.25</w:t>
            </w:r>
          </w:p>
        </w:tc>
        <w:tc>
          <w:tcPr>
            <w:tcW w:w="584"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$202.50</w:t>
            </w:r>
          </w:p>
        </w:tc>
      </w:tr>
      <w:tr w:rsidR="00142F97" w:rsidRPr="00142F97" w:rsidTr="00622A3E">
        <w:trPr>
          <w:trHeight w:val="492"/>
        </w:trPr>
        <w:tc>
          <w:tcPr>
            <w:tcW w:w="328"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r w:rsidRPr="00142F97">
              <w:rPr>
                <w:rFonts w:ascii="Museo 300" w:eastAsia="Batang" w:hAnsi="Museo 300"/>
                <w:sz w:val="16"/>
                <w:szCs w:val="16"/>
              </w:rPr>
              <w:t>12</w:t>
            </w:r>
          </w:p>
        </w:tc>
        <w:tc>
          <w:tcPr>
            <w:tcW w:w="1520" w:type="pct"/>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PISO CERAMICO</w:t>
            </w:r>
          </w:p>
        </w:tc>
        <w:tc>
          <w:tcPr>
            <w:tcW w:w="1465"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CHRISTIAN JAVIER ESPINOZA PALMA (CJ SERVI TALLER)</w:t>
            </w:r>
          </w:p>
        </w:tc>
        <w:tc>
          <w:tcPr>
            <w:tcW w:w="519"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196</w:t>
            </w:r>
          </w:p>
        </w:tc>
        <w:tc>
          <w:tcPr>
            <w:tcW w:w="584"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$25.00</w:t>
            </w:r>
          </w:p>
        </w:tc>
        <w:tc>
          <w:tcPr>
            <w:tcW w:w="584"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$4,900.00</w:t>
            </w:r>
          </w:p>
        </w:tc>
      </w:tr>
      <w:tr w:rsidR="00142F97" w:rsidRPr="00142F97" w:rsidTr="00622A3E">
        <w:trPr>
          <w:trHeight w:val="492"/>
        </w:trPr>
        <w:tc>
          <w:tcPr>
            <w:tcW w:w="328"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r w:rsidRPr="00142F97">
              <w:rPr>
                <w:rFonts w:ascii="Museo 300" w:eastAsia="Batang" w:hAnsi="Museo 300"/>
                <w:sz w:val="16"/>
                <w:szCs w:val="16"/>
              </w:rPr>
              <w:t>13</w:t>
            </w:r>
          </w:p>
        </w:tc>
        <w:tc>
          <w:tcPr>
            <w:tcW w:w="1520" w:type="pct"/>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proofErr w:type="gramStart"/>
            <w:r w:rsidRPr="00142F97">
              <w:rPr>
                <w:rFonts w:ascii="Museo 300" w:eastAsia="Batang" w:hAnsi="Museo 300"/>
                <w:sz w:val="16"/>
                <w:szCs w:val="16"/>
              </w:rPr>
              <w:t>TUBO</w:t>
            </w:r>
            <w:proofErr w:type="gramEnd"/>
            <w:r w:rsidRPr="00142F97">
              <w:rPr>
                <w:rFonts w:ascii="Museo 300" w:eastAsia="Batang" w:hAnsi="Museo 300"/>
                <w:sz w:val="16"/>
                <w:szCs w:val="16"/>
              </w:rPr>
              <w:t xml:space="preserve"> PVC 4 PULG.</w:t>
            </w:r>
          </w:p>
        </w:tc>
        <w:tc>
          <w:tcPr>
            <w:tcW w:w="1465"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CLAUDIA VERONICA AZUCENA MAYORA (SUMINISTROS ALFA)</w:t>
            </w:r>
          </w:p>
        </w:tc>
        <w:tc>
          <w:tcPr>
            <w:tcW w:w="519"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8</w:t>
            </w:r>
          </w:p>
        </w:tc>
        <w:tc>
          <w:tcPr>
            <w:tcW w:w="584"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$17.70</w:t>
            </w:r>
          </w:p>
        </w:tc>
        <w:tc>
          <w:tcPr>
            <w:tcW w:w="584"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$141.60</w:t>
            </w:r>
          </w:p>
        </w:tc>
      </w:tr>
    </w:tbl>
    <w:p w:rsidR="00142F97" w:rsidRPr="00142F97" w:rsidRDefault="00142F97" w:rsidP="00142F97">
      <w:pPr>
        <w:ind w:left="709"/>
        <w:contextualSpacing/>
        <w:jc w:val="both"/>
        <w:rPr>
          <w:rFonts w:ascii="Museo Sans 300" w:hAnsi="Museo Sans 300"/>
          <w:iCs/>
          <w:sz w:val="20"/>
          <w:szCs w:val="20"/>
        </w:rPr>
      </w:pPr>
    </w:p>
    <w:p w:rsidR="00142F97" w:rsidRPr="00142F97" w:rsidRDefault="00142F97" w:rsidP="00142F97">
      <w:pPr>
        <w:numPr>
          <w:ilvl w:val="0"/>
          <w:numId w:val="22"/>
        </w:numPr>
        <w:pBdr>
          <w:top w:val="nil"/>
          <w:left w:val="nil"/>
          <w:bottom w:val="nil"/>
          <w:right w:val="nil"/>
          <w:between w:val="nil"/>
        </w:pBdr>
        <w:spacing w:after="0" w:line="240" w:lineRule="auto"/>
        <w:ind w:left="1134" w:hanging="708"/>
        <w:contextualSpacing/>
        <w:jc w:val="both"/>
        <w:rPr>
          <w:rFonts w:ascii="Museo Sans 300" w:hAnsi="Museo Sans 300"/>
          <w:sz w:val="24"/>
          <w:szCs w:val="24"/>
        </w:rPr>
      </w:pPr>
      <w:r w:rsidRPr="00142F97">
        <w:rPr>
          <w:rFonts w:ascii="Museo Sans 300" w:eastAsia="Open Sans" w:hAnsi="Museo Sans 300" w:cs="Open Sans"/>
          <w:sz w:val="24"/>
          <w:szCs w:val="24"/>
        </w:rPr>
        <w:t xml:space="preserve">Que, de acuerdo al informe presentado por el evaluador técnico, de fecha seis de noviembre de dos mil veinticuatro, en el cual consta los resultados de evaluación, recomienda </w:t>
      </w:r>
      <w:r w:rsidRPr="00142F97">
        <w:rPr>
          <w:rFonts w:ascii="Museo Sans 300" w:eastAsia="Open Sans" w:hAnsi="Museo Sans 300" w:cs="Open Sans"/>
          <w:b/>
          <w:iCs/>
          <w:sz w:val="24"/>
          <w:szCs w:val="24"/>
          <w:u w:val="single"/>
        </w:rPr>
        <w:t>ADJUDICAR</w:t>
      </w:r>
      <w:r w:rsidRPr="00142F97">
        <w:rPr>
          <w:rFonts w:ascii="Museo Sans 300" w:eastAsia="Open Sans" w:hAnsi="Museo Sans 300" w:cs="Open Sans"/>
          <w:bCs/>
          <w:iCs/>
          <w:sz w:val="24"/>
          <w:szCs w:val="24"/>
        </w:rPr>
        <w:t xml:space="preserve"> el proceso de compra bajo el método de </w:t>
      </w:r>
      <w:r w:rsidRPr="00142F97">
        <w:rPr>
          <w:rFonts w:ascii="Museo Sans 300" w:eastAsia="Open Sans" w:hAnsi="Museo Sans 300" w:cs="Open Sans"/>
          <w:b/>
          <w:iCs/>
          <w:sz w:val="24"/>
          <w:szCs w:val="24"/>
        </w:rPr>
        <w:t>COMPARACIÓN DE PRECIOS No. CDP 357-2024. “</w:t>
      </w:r>
      <w:bookmarkStart w:id="0" w:name="_Hlk181966512"/>
      <w:r w:rsidRPr="00142F97">
        <w:rPr>
          <w:rFonts w:ascii="Museo Sans 300" w:eastAsia="Open Sans" w:hAnsi="Museo Sans 300" w:cs="Open Sans"/>
          <w:b/>
          <w:iCs/>
          <w:sz w:val="24"/>
          <w:szCs w:val="24"/>
        </w:rPr>
        <w:t>ADQUISICION DE MATERIALES DE CONSTRUCCION NO METALICOS Y PRODUCTOS DERIVADOS</w:t>
      </w:r>
      <w:bookmarkEnd w:id="0"/>
      <w:r w:rsidRPr="00142F97">
        <w:rPr>
          <w:rFonts w:ascii="Museo Sans 300" w:eastAsia="Open Sans" w:hAnsi="Museo Sans 300" w:cs="Open Sans"/>
          <w:b/>
          <w:iCs/>
          <w:sz w:val="24"/>
          <w:szCs w:val="24"/>
        </w:rPr>
        <w:t xml:space="preserve">”, </w:t>
      </w:r>
      <w:r w:rsidRPr="00142F97">
        <w:rPr>
          <w:rFonts w:ascii="Museo Sans 300" w:eastAsia="Open Sans" w:hAnsi="Museo Sans 300" w:cs="Open Sans"/>
          <w:bCs/>
          <w:iCs/>
          <w:sz w:val="24"/>
          <w:szCs w:val="24"/>
        </w:rPr>
        <w:t xml:space="preserve">por un monto total de </w:t>
      </w:r>
      <w:r w:rsidRPr="00142F97">
        <w:rPr>
          <w:rFonts w:ascii="Museo Sans 300" w:eastAsia="Open Sans" w:hAnsi="Museo Sans 300" w:cs="Open Sans"/>
          <w:b/>
          <w:iCs/>
          <w:sz w:val="24"/>
          <w:szCs w:val="24"/>
        </w:rPr>
        <w:t>NUEVE MIL NOVENTA Y SEIS 82/100 DÓLARES DE LOS ESTADOS UNIDOS DE AMÉRICA (US $9,096.82), IVA INCLUIDO,</w:t>
      </w:r>
      <w:r w:rsidRPr="00142F97">
        <w:rPr>
          <w:rFonts w:ascii="Museo Sans 300" w:eastAsia="Open Sans" w:hAnsi="Museo Sans 300" w:cs="Open Sans"/>
          <w:bCs/>
          <w:iCs/>
          <w:sz w:val="24"/>
          <w:szCs w:val="24"/>
        </w:rPr>
        <w:t xml:space="preserve"> según detalle:</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4"/>
        <w:gridCol w:w="3021"/>
        <w:gridCol w:w="1071"/>
        <w:gridCol w:w="1203"/>
        <w:gridCol w:w="1203"/>
      </w:tblGrid>
      <w:tr w:rsidR="00142F97" w:rsidRPr="00142F97" w:rsidTr="00622A3E">
        <w:trPr>
          <w:trHeight w:val="397"/>
          <w:tblHeader/>
        </w:trPr>
        <w:tc>
          <w:tcPr>
            <w:tcW w:w="131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42F97" w:rsidRPr="00142F97" w:rsidRDefault="00142F97" w:rsidP="00142F97">
            <w:pPr>
              <w:spacing w:after="0" w:line="240" w:lineRule="auto"/>
              <w:jc w:val="center"/>
              <w:textAlignment w:val="baseline"/>
              <w:rPr>
                <w:rFonts w:ascii="Museo Sans 300" w:eastAsia="Times New Roman" w:hAnsi="Museo Sans 300" w:cs="Times New Roman"/>
                <w:sz w:val="16"/>
                <w:szCs w:val="16"/>
                <w:lang w:eastAsia="es-SV"/>
              </w:rPr>
            </w:pPr>
            <w:r w:rsidRPr="00142F97">
              <w:rPr>
                <w:rFonts w:ascii="Museo Sans 300" w:eastAsia="Times New Roman" w:hAnsi="Museo Sans 300" w:cs="Arial"/>
                <w:b/>
                <w:bCs/>
                <w:sz w:val="16"/>
                <w:szCs w:val="16"/>
                <w:lang w:eastAsia="es-SV"/>
              </w:rPr>
              <w:t>Bien/Servicio</w:t>
            </w:r>
          </w:p>
        </w:tc>
        <w:tc>
          <w:tcPr>
            <w:tcW w:w="171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
                <w:bCs/>
                <w:sz w:val="16"/>
                <w:szCs w:val="16"/>
                <w:lang w:eastAsia="es-SV"/>
              </w:rPr>
            </w:pPr>
            <w:r w:rsidRPr="00142F97">
              <w:rPr>
                <w:rFonts w:ascii="Museo Sans 300" w:eastAsia="Times New Roman" w:hAnsi="Museo Sans 300" w:cs="Arial"/>
                <w:b/>
                <w:bCs/>
                <w:sz w:val="16"/>
                <w:szCs w:val="16"/>
                <w:lang w:eastAsia="es-SV"/>
              </w:rPr>
              <w:t>Oferente</w:t>
            </w:r>
          </w:p>
        </w:tc>
        <w:tc>
          <w:tcPr>
            <w:tcW w:w="607"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
                <w:bCs/>
                <w:sz w:val="16"/>
                <w:szCs w:val="16"/>
                <w:lang w:eastAsia="es-SV"/>
              </w:rPr>
            </w:pPr>
            <w:r w:rsidRPr="00142F97">
              <w:rPr>
                <w:rFonts w:ascii="Museo Sans 300" w:eastAsia="Times New Roman" w:hAnsi="Museo Sans 300" w:cs="Arial"/>
                <w:b/>
                <w:bCs/>
                <w:sz w:val="16"/>
                <w:szCs w:val="16"/>
                <w:lang w:eastAsia="es-SV"/>
              </w:rPr>
              <w:t>Cantidad</w:t>
            </w:r>
          </w:p>
        </w:tc>
        <w:tc>
          <w:tcPr>
            <w:tcW w:w="68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
                <w:bCs/>
                <w:sz w:val="16"/>
                <w:szCs w:val="16"/>
                <w:lang w:eastAsia="es-SV"/>
              </w:rPr>
            </w:pPr>
            <w:r w:rsidRPr="00142F97">
              <w:rPr>
                <w:rFonts w:ascii="Museo Sans 300" w:eastAsia="Times New Roman" w:hAnsi="Museo Sans 300" w:cs="Arial"/>
                <w:b/>
                <w:bCs/>
                <w:sz w:val="16"/>
                <w:szCs w:val="16"/>
                <w:lang w:eastAsia="es-SV"/>
              </w:rPr>
              <w:t>Precio Unitario con IVA</w:t>
            </w:r>
          </w:p>
        </w:tc>
        <w:tc>
          <w:tcPr>
            <w:tcW w:w="68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
                <w:bCs/>
                <w:sz w:val="16"/>
                <w:szCs w:val="16"/>
                <w:lang w:eastAsia="es-SV"/>
              </w:rPr>
            </w:pPr>
            <w:r w:rsidRPr="00142F97">
              <w:rPr>
                <w:rFonts w:ascii="Museo Sans 300" w:eastAsia="Times New Roman" w:hAnsi="Museo Sans 300" w:cs="Arial"/>
                <w:b/>
                <w:bCs/>
                <w:sz w:val="16"/>
                <w:szCs w:val="16"/>
                <w:lang w:eastAsia="es-SV"/>
              </w:rPr>
              <w:t>Monto Total con IVA</w:t>
            </w:r>
          </w:p>
        </w:tc>
      </w:tr>
      <w:tr w:rsidR="00142F97" w:rsidRPr="00142F97" w:rsidTr="00622A3E">
        <w:trPr>
          <w:trHeight w:val="397"/>
        </w:trPr>
        <w:tc>
          <w:tcPr>
            <w:tcW w:w="1317" w:type="pct"/>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Times New Roman" w:hAnsi="Museo 300" w:cs="Times New Roman"/>
                <w:sz w:val="14"/>
                <w:szCs w:val="14"/>
                <w:lang w:eastAsia="es-SV"/>
              </w:rPr>
            </w:pPr>
            <w:r w:rsidRPr="00142F97">
              <w:rPr>
                <w:rFonts w:ascii="Museo 300" w:eastAsia="Batang" w:hAnsi="Museo 300"/>
                <w:sz w:val="14"/>
                <w:szCs w:val="14"/>
              </w:rPr>
              <w:t>ALAMBRE DE AMARRE CALIBRE 26</w:t>
            </w:r>
          </w:p>
        </w:tc>
        <w:tc>
          <w:tcPr>
            <w:tcW w:w="171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4"/>
                <w:szCs w:val="14"/>
              </w:rPr>
            </w:pPr>
            <w:r w:rsidRPr="00142F97">
              <w:rPr>
                <w:rFonts w:ascii="Museo Sans 300" w:eastAsia="Batang" w:hAnsi="Museo Sans 300" w:cstheme="minorHAnsi"/>
                <w:sz w:val="14"/>
                <w:szCs w:val="14"/>
              </w:rPr>
              <w:t>CHRISTIAN JAVIER ESPINOZA PALMA (CJ SERVI TALLER)</w:t>
            </w:r>
          </w:p>
        </w:tc>
        <w:tc>
          <w:tcPr>
            <w:tcW w:w="607"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4"/>
                <w:szCs w:val="14"/>
                <w:vertAlign w:val="superscript"/>
              </w:rPr>
            </w:pPr>
            <w:r w:rsidRPr="00142F97">
              <w:rPr>
                <w:rFonts w:ascii="Museo Sans 300" w:eastAsia="Batang" w:hAnsi="Museo Sans 300" w:cstheme="minorHAnsi"/>
                <w:sz w:val="14"/>
                <w:szCs w:val="14"/>
              </w:rPr>
              <w:t>6</w:t>
            </w:r>
          </w:p>
        </w:tc>
        <w:tc>
          <w:tcPr>
            <w:tcW w:w="68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Cs/>
                <w:sz w:val="14"/>
                <w:szCs w:val="14"/>
                <w:lang w:eastAsia="es-SV"/>
              </w:rPr>
            </w:pPr>
            <w:r w:rsidRPr="00142F97">
              <w:rPr>
                <w:rFonts w:ascii="Museo Sans 300" w:eastAsia="Batang" w:hAnsi="Museo Sans 300" w:cstheme="minorHAnsi"/>
                <w:sz w:val="14"/>
                <w:szCs w:val="14"/>
              </w:rPr>
              <w:t>$3.00</w:t>
            </w:r>
          </w:p>
        </w:tc>
        <w:tc>
          <w:tcPr>
            <w:tcW w:w="68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4"/>
                <w:szCs w:val="14"/>
              </w:rPr>
            </w:pPr>
            <w:r w:rsidRPr="00142F97">
              <w:rPr>
                <w:rFonts w:ascii="Museo Sans 300" w:eastAsia="Batang" w:hAnsi="Museo Sans 300" w:cstheme="minorHAnsi"/>
                <w:sz w:val="14"/>
                <w:szCs w:val="14"/>
              </w:rPr>
              <w:t>$18.00</w:t>
            </w:r>
          </w:p>
        </w:tc>
      </w:tr>
      <w:tr w:rsidR="00142F97" w:rsidRPr="00142F97" w:rsidTr="00622A3E">
        <w:trPr>
          <w:trHeight w:val="397"/>
        </w:trPr>
        <w:tc>
          <w:tcPr>
            <w:tcW w:w="1317" w:type="pct"/>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cstheme="minorHAnsi"/>
                <w:b/>
                <w:bCs/>
                <w:sz w:val="14"/>
                <w:szCs w:val="14"/>
              </w:rPr>
            </w:pPr>
            <w:r w:rsidRPr="00142F97">
              <w:rPr>
                <w:rFonts w:ascii="Museo 300" w:eastAsia="Batang" w:hAnsi="Museo 300"/>
                <w:sz w:val="14"/>
                <w:szCs w:val="14"/>
              </w:rPr>
              <w:t>ARENA CORRIENTE</w:t>
            </w:r>
          </w:p>
        </w:tc>
        <w:tc>
          <w:tcPr>
            <w:tcW w:w="3683" w:type="pct"/>
            <w:gridSpan w:val="4"/>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4"/>
                <w:szCs w:val="14"/>
              </w:rPr>
            </w:pPr>
            <w:r w:rsidRPr="00142F97">
              <w:rPr>
                <w:rFonts w:ascii="Museo Sans 300" w:eastAsia="Batang" w:hAnsi="Museo Sans 300" w:cstheme="minorHAnsi"/>
                <w:sz w:val="14"/>
                <w:szCs w:val="14"/>
              </w:rPr>
              <w:t>NO SE RECOMIENDA ADJUDICACIÓN</w:t>
            </w:r>
          </w:p>
        </w:tc>
      </w:tr>
      <w:tr w:rsidR="00142F97" w:rsidRPr="00142F97" w:rsidTr="00622A3E">
        <w:trPr>
          <w:trHeight w:val="397"/>
        </w:trPr>
        <w:tc>
          <w:tcPr>
            <w:tcW w:w="1317" w:type="pct"/>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4"/>
                <w:szCs w:val="14"/>
              </w:rPr>
            </w:pPr>
            <w:r w:rsidRPr="00142F97">
              <w:rPr>
                <w:rFonts w:ascii="Museo 300" w:eastAsia="Batang" w:hAnsi="Museo 300"/>
                <w:sz w:val="14"/>
                <w:szCs w:val="14"/>
              </w:rPr>
              <w:t>CEMENTO GRIS</w:t>
            </w:r>
          </w:p>
        </w:tc>
        <w:tc>
          <w:tcPr>
            <w:tcW w:w="171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4"/>
                <w:szCs w:val="14"/>
              </w:rPr>
            </w:pPr>
            <w:r w:rsidRPr="00142F97">
              <w:rPr>
                <w:rFonts w:ascii="Museo Sans 300" w:eastAsia="Batang" w:hAnsi="Museo Sans 300" w:cstheme="minorHAnsi"/>
                <w:sz w:val="14"/>
                <w:szCs w:val="14"/>
              </w:rPr>
              <w:t>CLAUDIA VERONICA AZUCENA MAYORA (SUMINISTROS ALFA)</w:t>
            </w:r>
          </w:p>
        </w:tc>
        <w:tc>
          <w:tcPr>
            <w:tcW w:w="607"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4"/>
                <w:szCs w:val="14"/>
              </w:rPr>
            </w:pPr>
            <w:r w:rsidRPr="00142F97">
              <w:rPr>
                <w:rFonts w:ascii="Museo Sans 300" w:eastAsia="Batang" w:hAnsi="Museo Sans 300" w:cstheme="minorHAnsi"/>
                <w:sz w:val="14"/>
                <w:szCs w:val="14"/>
              </w:rPr>
              <w:t>51</w:t>
            </w:r>
          </w:p>
        </w:tc>
        <w:tc>
          <w:tcPr>
            <w:tcW w:w="68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4"/>
                <w:szCs w:val="14"/>
              </w:rPr>
            </w:pPr>
            <w:r w:rsidRPr="00142F97">
              <w:rPr>
                <w:rFonts w:ascii="Museo Sans 300" w:eastAsia="Batang" w:hAnsi="Museo Sans 300" w:cstheme="minorHAnsi"/>
                <w:sz w:val="14"/>
                <w:szCs w:val="14"/>
              </w:rPr>
              <w:t>$14.25</w:t>
            </w:r>
          </w:p>
        </w:tc>
        <w:tc>
          <w:tcPr>
            <w:tcW w:w="68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4"/>
                <w:szCs w:val="14"/>
              </w:rPr>
            </w:pPr>
            <w:r w:rsidRPr="00142F97">
              <w:rPr>
                <w:rFonts w:ascii="Museo Sans 300" w:eastAsia="Batang" w:hAnsi="Museo Sans 300" w:cstheme="minorHAnsi"/>
                <w:sz w:val="14"/>
                <w:szCs w:val="14"/>
              </w:rPr>
              <w:t>$726.75</w:t>
            </w:r>
          </w:p>
        </w:tc>
      </w:tr>
      <w:tr w:rsidR="00142F97" w:rsidRPr="00142F97" w:rsidTr="00622A3E">
        <w:trPr>
          <w:trHeight w:val="397"/>
        </w:trPr>
        <w:tc>
          <w:tcPr>
            <w:tcW w:w="1317" w:type="pct"/>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4"/>
                <w:szCs w:val="14"/>
              </w:rPr>
            </w:pPr>
            <w:r w:rsidRPr="00142F97">
              <w:rPr>
                <w:rFonts w:ascii="Museo 300" w:eastAsia="Batang" w:hAnsi="Museo 300"/>
                <w:sz w:val="14"/>
                <w:szCs w:val="14"/>
              </w:rPr>
              <w:t>CEMENTO PARA CIZA 10 KG</w:t>
            </w:r>
          </w:p>
        </w:tc>
        <w:tc>
          <w:tcPr>
            <w:tcW w:w="171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4"/>
                <w:szCs w:val="14"/>
              </w:rPr>
            </w:pPr>
            <w:r w:rsidRPr="00142F97">
              <w:rPr>
                <w:rFonts w:ascii="Museo Sans 300" w:eastAsia="Batang" w:hAnsi="Museo Sans 300" w:cstheme="minorHAnsi"/>
                <w:sz w:val="14"/>
                <w:szCs w:val="14"/>
              </w:rPr>
              <w:t>CLAUDIA VERONICA AZUCENA MAYORA (SUMINISTROS ALFA)</w:t>
            </w:r>
          </w:p>
        </w:tc>
        <w:tc>
          <w:tcPr>
            <w:tcW w:w="607"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4"/>
                <w:szCs w:val="14"/>
              </w:rPr>
            </w:pPr>
            <w:r w:rsidRPr="00142F97">
              <w:rPr>
                <w:rFonts w:ascii="Museo Sans 300" w:eastAsia="Batang" w:hAnsi="Museo Sans 300" w:cstheme="minorHAnsi"/>
                <w:sz w:val="14"/>
                <w:szCs w:val="14"/>
              </w:rPr>
              <w:t>5</w:t>
            </w:r>
          </w:p>
        </w:tc>
        <w:tc>
          <w:tcPr>
            <w:tcW w:w="68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4"/>
                <w:szCs w:val="14"/>
              </w:rPr>
            </w:pPr>
            <w:r w:rsidRPr="00142F97">
              <w:rPr>
                <w:rFonts w:ascii="Museo Sans 300" w:eastAsia="Batang" w:hAnsi="Museo Sans 300" w:cstheme="minorHAnsi"/>
                <w:sz w:val="14"/>
                <w:szCs w:val="14"/>
              </w:rPr>
              <w:t>$9.75</w:t>
            </w:r>
          </w:p>
        </w:tc>
        <w:tc>
          <w:tcPr>
            <w:tcW w:w="68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4"/>
                <w:szCs w:val="14"/>
              </w:rPr>
            </w:pPr>
            <w:r w:rsidRPr="00142F97">
              <w:rPr>
                <w:rFonts w:ascii="Museo Sans 300" w:eastAsia="Batang" w:hAnsi="Museo Sans 300" w:cstheme="minorHAnsi"/>
                <w:sz w:val="14"/>
                <w:szCs w:val="14"/>
              </w:rPr>
              <w:t>$48.75</w:t>
            </w:r>
          </w:p>
        </w:tc>
      </w:tr>
      <w:tr w:rsidR="00142F97" w:rsidRPr="00142F97" w:rsidTr="00622A3E">
        <w:trPr>
          <w:trHeight w:val="397"/>
        </w:trPr>
        <w:tc>
          <w:tcPr>
            <w:tcW w:w="1317" w:type="pct"/>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4"/>
                <w:szCs w:val="14"/>
              </w:rPr>
            </w:pPr>
            <w:r w:rsidRPr="00142F97">
              <w:rPr>
                <w:rFonts w:ascii="Museo 300" w:eastAsia="Batang" w:hAnsi="Museo 300"/>
                <w:sz w:val="14"/>
                <w:szCs w:val="14"/>
              </w:rPr>
              <w:t>CHISPA DE GRAVA</w:t>
            </w:r>
          </w:p>
        </w:tc>
        <w:tc>
          <w:tcPr>
            <w:tcW w:w="171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4"/>
                <w:szCs w:val="14"/>
              </w:rPr>
            </w:pPr>
            <w:r w:rsidRPr="00142F97">
              <w:rPr>
                <w:rFonts w:ascii="Museo Sans 300" w:eastAsia="Batang" w:hAnsi="Museo Sans 300" w:cstheme="minorHAnsi"/>
                <w:sz w:val="14"/>
                <w:szCs w:val="14"/>
              </w:rPr>
              <w:t>CLAUDIA VERONICA AZUCENA MAYORA (SUMINISTROS ALFA)</w:t>
            </w:r>
          </w:p>
        </w:tc>
        <w:tc>
          <w:tcPr>
            <w:tcW w:w="607"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4"/>
                <w:szCs w:val="14"/>
              </w:rPr>
            </w:pPr>
            <w:r w:rsidRPr="00142F97">
              <w:rPr>
                <w:rFonts w:ascii="Museo Sans 300" w:eastAsia="Batang" w:hAnsi="Museo Sans 300" w:cstheme="minorHAnsi"/>
                <w:sz w:val="14"/>
                <w:szCs w:val="14"/>
              </w:rPr>
              <w:t>2</w:t>
            </w:r>
          </w:p>
        </w:tc>
        <w:tc>
          <w:tcPr>
            <w:tcW w:w="68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4"/>
                <w:szCs w:val="14"/>
              </w:rPr>
            </w:pPr>
            <w:r w:rsidRPr="00142F97">
              <w:rPr>
                <w:rFonts w:ascii="Museo Sans 300" w:eastAsia="Batang" w:hAnsi="Museo Sans 300" w:cstheme="minorHAnsi"/>
                <w:sz w:val="14"/>
                <w:szCs w:val="14"/>
              </w:rPr>
              <w:t>$40.75</w:t>
            </w:r>
          </w:p>
        </w:tc>
        <w:tc>
          <w:tcPr>
            <w:tcW w:w="68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4"/>
                <w:szCs w:val="14"/>
              </w:rPr>
            </w:pPr>
            <w:r w:rsidRPr="00142F97">
              <w:rPr>
                <w:rFonts w:ascii="Museo Sans 300" w:eastAsia="Batang" w:hAnsi="Museo Sans 300" w:cstheme="minorHAnsi"/>
                <w:sz w:val="14"/>
                <w:szCs w:val="14"/>
              </w:rPr>
              <w:t>$81.50</w:t>
            </w:r>
          </w:p>
        </w:tc>
      </w:tr>
      <w:tr w:rsidR="00142F97" w:rsidRPr="00142F97" w:rsidTr="00622A3E">
        <w:trPr>
          <w:trHeight w:val="397"/>
        </w:trPr>
        <w:tc>
          <w:tcPr>
            <w:tcW w:w="1317" w:type="pct"/>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4"/>
                <w:szCs w:val="14"/>
              </w:rPr>
            </w:pPr>
            <w:r w:rsidRPr="00142F97">
              <w:rPr>
                <w:rFonts w:ascii="Museo 300" w:eastAsia="Batang" w:hAnsi="Museo 300"/>
                <w:sz w:val="14"/>
                <w:szCs w:val="14"/>
              </w:rPr>
              <w:t>CRUCETA PARA SEPARAR AZULEJO 1MM</w:t>
            </w:r>
          </w:p>
        </w:tc>
        <w:tc>
          <w:tcPr>
            <w:tcW w:w="171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4"/>
                <w:szCs w:val="14"/>
              </w:rPr>
            </w:pPr>
            <w:r w:rsidRPr="00142F97">
              <w:rPr>
                <w:rFonts w:ascii="Museo Sans 300" w:eastAsia="Batang" w:hAnsi="Museo Sans 300" w:cstheme="minorHAnsi"/>
                <w:sz w:val="14"/>
                <w:szCs w:val="14"/>
              </w:rPr>
              <w:t>CHRISTIAN JAVIER ESPINOZA PALMA (CJ SERVI TALLER)</w:t>
            </w:r>
          </w:p>
        </w:tc>
        <w:tc>
          <w:tcPr>
            <w:tcW w:w="607"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4"/>
                <w:szCs w:val="14"/>
              </w:rPr>
            </w:pPr>
            <w:r w:rsidRPr="00142F97">
              <w:rPr>
                <w:rFonts w:ascii="Museo Sans 300" w:eastAsia="Batang" w:hAnsi="Museo Sans 300" w:cstheme="minorHAnsi"/>
                <w:sz w:val="14"/>
                <w:szCs w:val="14"/>
              </w:rPr>
              <w:t>3</w:t>
            </w:r>
          </w:p>
        </w:tc>
        <w:tc>
          <w:tcPr>
            <w:tcW w:w="68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4"/>
                <w:szCs w:val="14"/>
              </w:rPr>
            </w:pPr>
            <w:r w:rsidRPr="00142F97">
              <w:rPr>
                <w:rFonts w:ascii="Museo Sans 300" w:eastAsia="Batang" w:hAnsi="Museo Sans 300" w:cstheme="minorHAnsi"/>
                <w:sz w:val="14"/>
                <w:szCs w:val="14"/>
              </w:rPr>
              <w:t>$4.00</w:t>
            </w:r>
          </w:p>
        </w:tc>
        <w:tc>
          <w:tcPr>
            <w:tcW w:w="68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4"/>
                <w:szCs w:val="14"/>
              </w:rPr>
            </w:pPr>
            <w:r w:rsidRPr="00142F97">
              <w:rPr>
                <w:rFonts w:ascii="Museo Sans 300" w:eastAsia="Batang" w:hAnsi="Museo Sans 300" w:cstheme="minorHAnsi"/>
                <w:sz w:val="14"/>
                <w:szCs w:val="14"/>
              </w:rPr>
              <w:t>$12.00</w:t>
            </w:r>
          </w:p>
        </w:tc>
      </w:tr>
      <w:tr w:rsidR="00142F97" w:rsidRPr="00142F97" w:rsidTr="00622A3E">
        <w:trPr>
          <w:trHeight w:val="397"/>
        </w:trPr>
        <w:tc>
          <w:tcPr>
            <w:tcW w:w="1317" w:type="pct"/>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4"/>
                <w:szCs w:val="14"/>
              </w:rPr>
            </w:pPr>
            <w:r w:rsidRPr="00142F97">
              <w:rPr>
                <w:rFonts w:ascii="Museo 300" w:eastAsia="Batang" w:hAnsi="Museo 300"/>
                <w:sz w:val="14"/>
                <w:szCs w:val="14"/>
              </w:rPr>
              <w:t>GRAVA N1</w:t>
            </w:r>
          </w:p>
        </w:tc>
        <w:tc>
          <w:tcPr>
            <w:tcW w:w="171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4"/>
                <w:szCs w:val="14"/>
              </w:rPr>
            </w:pPr>
            <w:r w:rsidRPr="00142F97">
              <w:rPr>
                <w:rFonts w:ascii="Museo Sans 300" w:eastAsia="Batang" w:hAnsi="Museo Sans 300" w:cstheme="minorHAnsi"/>
                <w:sz w:val="14"/>
                <w:szCs w:val="14"/>
              </w:rPr>
              <w:t>CLAUDIA VERONICA AZUCENA MAYORA (SUMINISTROS ALFA)</w:t>
            </w:r>
          </w:p>
        </w:tc>
        <w:tc>
          <w:tcPr>
            <w:tcW w:w="607"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4"/>
                <w:szCs w:val="14"/>
              </w:rPr>
            </w:pPr>
            <w:r w:rsidRPr="00142F97">
              <w:rPr>
                <w:rFonts w:ascii="Museo Sans 300" w:eastAsia="Batang" w:hAnsi="Museo Sans 300" w:cstheme="minorHAnsi"/>
                <w:sz w:val="14"/>
                <w:szCs w:val="14"/>
              </w:rPr>
              <w:t>3</w:t>
            </w:r>
          </w:p>
        </w:tc>
        <w:tc>
          <w:tcPr>
            <w:tcW w:w="68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4"/>
                <w:szCs w:val="14"/>
              </w:rPr>
            </w:pPr>
            <w:r w:rsidRPr="00142F97">
              <w:rPr>
                <w:rFonts w:ascii="Museo Sans 300" w:eastAsia="Batang" w:hAnsi="Museo Sans 300" w:cstheme="minorHAnsi"/>
                <w:sz w:val="14"/>
                <w:szCs w:val="14"/>
              </w:rPr>
              <w:t>$78.75</w:t>
            </w:r>
          </w:p>
        </w:tc>
        <w:tc>
          <w:tcPr>
            <w:tcW w:w="68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4"/>
                <w:szCs w:val="14"/>
              </w:rPr>
            </w:pPr>
            <w:r w:rsidRPr="00142F97">
              <w:rPr>
                <w:rFonts w:ascii="Museo Sans 300" w:eastAsia="Batang" w:hAnsi="Museo Sans 300" w:cstheme="minorHAnsi"/>
                <w:sz w:val="14"/>
                <w:szCs w:val="14"/>
              </w:rPr>
              <w:t>$236.25</w:t>
            </w:r>
          </w:p>
        </w:tc>
      </w:tr>
      <w:tr w:rsidR="00142F97" w:rsidRPr="00142F97" w:rsidTr="00622A3E">
        <w:trPr>
          <w:trHeight w:val="397"/>
        </w:trPr>
        <w:tc>
          <w:tcPr>
            <w:tcW w:w="1317" w:type="pct"/>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4"/>
                <w:szCs w:val="14"/>
              </w:rPr>
            </w:pPr>
            <w:r w:rsidRPr="00142F97">
              <w:rPr>
                <w:rFonts w:ascii="Museo 300" w:eastAsia="Batang" w:hAnsi="Museo 300"/>
                <w:sz w:val="14"/>
                <w:szCs w:val="14"/>
              </w:rPr>
              <w:t>HIERRO LISO ¼</w:t>
            </w:r>
          </w:p>
        </w:tc>
        <w:tc>
          <w:tcPr>
            <w:tcW w:w="171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4"/>
                <w:szCs w:val="14"/>
              </w:rPr>
            </w:pPr>
            <w:r w:rsidRPr="00142F97">
              <w:rPr>
                <w:rFonts w:ascii="Museo Sans 300" w:eastAsia="Batang" w:hAnsi="Museo Sans 300" w:cstheme="minorHAnsi"/>
                <w:sz w:val="14"/>
                <w:szCs w:val="14"/>
              </w:rPr>
              <w:t>CLAUDIA VERONICA AZUCENA MAYORA (SUMINISTROS ALFA)</w:t>
            </w:r>
          </w:p>
        </w:tc>
        <w:tc>
          <w:tcPr>
            <w:tcW w:w="607"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4"/>
                <w:szCs w:val="14"/>
              </w:rPr>
            </w:pPr>
            <w:r w:rsidRPr="00142F97">
              <w:rPr>
                <w:rFonts w:ascii="Museo Sans 300" w:eastAsia="Batang" w:hAnsi="Museo Sans 300" w:cstheme="minorHAnsi"/>
                <w:sz w:val="14"/>
                <w:szCs w:val="14"/>
              </w:rPr>
              <w:t>3</w:t>
            </w:r>
          </w:p>
        </w:tc>
        <w:tc>
          <w:tcPr>
            <w:tcW w:w="68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4"/>
                <w:szCs w:val="14"/>
              </w:rPr>
            </w:pPr>
            <w:r w:rsidRPr="00142F97">
              <w:rPr>
                <w:rFonts w:ascii="Museo Sans 300" w:eastAsia="Batang" w:hAnsi="Museo Sans 300" w:cstheme="minorHAnsi"/>
                <w:sz w:val="14"/>
                <w:szCs w:val="14"/>
              </w:rPr>
              <w:t>$56.50</w:t>
            </w:r>
          </w:p>
        </w:tc>
        <w:tc>
          <w:tcPr>
            <w:tcW w:w="68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4"/>
                <w:szCs w:val="14"/>
              </w:rPr>
            </w:pPr>
            <w:r w:rsidRPr="00142F97">
              <w:rPr>
                <w:rFonts w:ascii="Museo Sans 300" w:eastAsia="Batang" w:hAnsi="Museo Sans 300" w:cstheme="minorHAnsi"/>
                <w:sz w:val="14"/>
                <w:szCs w:val="14"/>
              </w:rPr>
              <w:t>$169.50</w:t>
            </w:r>
          </w:p>
        </w:tc>
      </w:tr>
      <w:tr w:rsidR="00142F97" w:rsidRPr="00142F97" w:rsidTr="00622A3E">
        <w:trPr>
          <w:trHeight w:val="492"/>
        </w:trPr>
        <w:tc>
          <w:tcPr>
            <w:tcW w:w="1317" w:type="pct"/>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HIERRO REDONDO CORRUGADO 3/8 PULG. GRADO 60</w:t>
            </w:r>
          </w:p>
        </w:tc>
        <w:tc>
          <w:tcPr>
            <w:tcW w:w="171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CLAUDIA VERONICA AZUCENA MAYORA (SUMINISTROS ALFA)</w:t>
            </w:r>
          </w:p>
        </w:tc>
        <w:tc>
          <w:tcPr>
            <w:tcW w:w="607"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3</w:t>
            </w:r>
          </w:p>
        </w:tc>
        <w:tc>
          <w:tcPr>
            <w:tcW w:w="68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$69.99</w:t>
            </w:r>
          </w:p>
        </w:tc>
        <w:tc>
          <w:tcPr>
            <w:tcW w:w="68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$209.97</w:t>
            </w:r>
          </w:p>
        </w:tc>
      </w:tr>
      <w:tr w:rsidR="00142F97" w:rsidRPr="00142F97" w:rsidTr="00622A3E">
        <w:trPr>
          <w:trHeight w:val="283"/>
        </w:trPr>
        <w:tc>
          <w:tcPr>
            <w:tcW w:w="1317" w:type="pct"/>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4"/>
                <w:szCs w:val="14"/>
              </w:rPr>
            </w:pPr>
            <w:r w:rsidRPr="00142F97">
              <w:rPr>
                <w:rFonts w:ascii="Museo 300" w:eastAsia="Batang" w:hAnsi="Museo 300"/>
                <w:sz w:val="14"/>
                <w:szCs w:val="14"/>
              </w:rPr>
              <w:t>LADRILLO OBRA ROJO 27X14X7</w:t>
            </w:r>
          </w:p>
        </w:tc>
        <w:tc>
          <w:tcPr>
            <w:tcW w:w="171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4"/>
                <w:szCs w:val="14"/>
              </w:rPr>
            </w:pPr>
            <w:r w:rsidRPr="00142F97">
              <w:rPr>
                <w:rFonts w:ascii="Museo Sans 300" w:eastAsia="Batang" w:hAnsi="Museo Sans 300" w:cstheme="minorHAnsi"/>
                <w:sz w:val="14"/>
                <w:szCs w:val="14"/>
              </w:rPr>
              <w:t>CHRISTIAN JAVIER ESPINOZA PALMA (CJ SERVI TALLER)</w:t>
            </w:r>
          </w:p>
        </w:tc>
        <w:tc>
          <w:tcPr>
            <w:tcW w:w="607"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4"/>
                <w:szCs w:val="14"/>
              </w:rPr>
            </w:pPr>
            <w:r w:rsidRPr="00142F97">
              <w:rPr>
                <w:rFonts w:ascii="Museo Sans 300" w:eastAsia="Batang" w:hAnsi="Museo Sans 300" w:cstheme="minorHAnsi"/>
                <w:sz w:val="14"/>
                <w:szCs w:val="14"/>
              </w:rPr>
              <w:t>3,000</w:t>
            </w:r>
          </w:p>
        </w:tc>
        <w:tc>
          <w:tcPr>
            <w:tcW w:w="68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4"/>
                <w:szCs w:val="14"/>
              </w:rPr>
            </w:pPr>
            <w:r w:rsidRPr="00142F97">
              <w:rPr>
                <w:rFonts w:ascii="Museo Sans 300" w:eastAsia="Batang" w:hAnsi="Museo Sans 300" w:cstheme="minorHAnsi"/>
                <w:sz w:val="14"/>
                <w:szCs w:val="14"/>
              </w:rPr>
              <w:t>$0.75</w:t>
            </w:r>
          </w:p>
        </w:tc>
        <w:tc>
          <w:tcPr>
            <w:tcW w:w="68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4"/>
                <w:szCs w:val="14"/>
              </w:rPr>
            </w:pPr>
            <w:r w:rsidRPr="00142F97">
              <w:rPr>
                <w:rFonts w:ascii="Museo Sans 300" w:eastAsia="Batang" w:hAnsi="Museo Sans 300" w:cstheme="minorHAnsi"/>
                <w:sz w:val="14"/>
                <w:szCs w:val="14"/>
              </w:rPr>
              <w:t>$2,250.00</w:t>
            </w:r>
          </w:p>
        </w:tc>
      </w:tr>
      <w:tr w:rsidR="00142F97" w:rsidRPr="00142F97" w:rsidTr="00622A3E">
        <w:trPr>
          <w:trHeight w:val="283"/>
        </w:trPr>
        <w:tc>
          <w:tcPr>
            <w:tcW w:w="1317" w:type="pct"/>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4"/>
                <w:szCs w:val="14"/>
              </w:rPr>
            </w:pPr>
            <w:r w:rsidRPr="00142F97">
              <w:rPr>
                <w:rFonts w:ascii="Museo 300" w:eastAsia="Batang" w:hAnsi="Museo 300"/>
                <w:sz w:val="14"/>
                <w:szCs w:val="14"/>
              </w:rPr>
              <w:t>PEGAMENTO CERAMICO 40 KG</w:t>
            </w:r>
          </w:p>
        </w:tc>
        <w:tc>
          <w:tcPr>
            <w:tcW w:w="171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4"/>
                <w:szCs w:val="14"/>
              </w:rPr>
            </w:pPr>
            <w:r w:rsidRPr="00142F97">
              <w:rPr>
                <w:rFonts w:ascii="Museo Sans 300" w:eastAsia="Batang" w:hAnsi="Museo Sans 300" w:cstheme="minorHAnsi"/>
                <w:sz w:val="14"/>
                <w:szCs w:val="14"/>
              </w:rPr>
              <w:t>CLAUDIA VERONICA AZUCENA MAYORA (SUMINISTROS ALFA)</w:t>
            </w:r>
          </w:p>
        </w:tc>
        <w:tc>
          <w:tcPr>
            <w:tcW w:w="607"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4"/>
                <w:szCs w:val="14"/>
              </w:rPr>
            </w:pPr>
            <w:r w:rsidRPr="00142F97">
              <w:rPr>
                <w:rFonts w:ascii="Museo Sans 300" w:eastAsia="Batang" w:hAnsi="Museo Sans 300" w:cstheme="minorHAnsi"/>
                <w:sz w:val="14"/>
                <w:szCs w:val="14"/>
              </w:rPr>
              <w:t>18</w:t>
            </w:r>
          </w:p>
        </w:tc>
        <w:tc>
          <w:tcPr>
            <w:tcW w:w="68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4"/>
                <w:szCs w:val="14"/>
              </w:rPr>
            </w:pPr>
            <w:r w:rsidRPr="00142F97">
              <w:rPr>
                <w:rFonts w:ascii="Museo Sans 300" w:eastAsia="Batang" w:hAnsi="Museo Sans 300" w:cstheme="minorHAnsi"/>
                <w:sz w:val="14"/>
                <w:szCs w:val="14"/>
              </w:rPr>
              <w:t>$11.25</w:t>
            </w:r>
          </w:p>
        </w:tc>
        <w:tc>
          <w:tcPr>
            <w:tcW w:w="68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4"/>
                <w:szCs w:val="14"/>
              </w:rPr>
            </w:pPr>
            <w:r w:rsidRPr="00142F97">
              <w:rPr>
                <w:rFonts w:ascii="Museo Sans 300" w:eastAsia="Batang" w:hAnsi="Museo Sans 300" w:cstheme="minorHAnsi"/>
                <w:sz w:val="14"/>
                <w:szCs w:val="14"/>
              </w:rPr>
              <w:t>$202.50</w:t>
            </w:r>
          </w:p>
        </w:tc>
      </w:tr>
      <w:tr w:rsidR="00142F97" w:rsidRPr="00142F97" w:rsidTr="00622A3E">
        <w:trPr>
          <w:trHeight w:val="283"/>
        </w:trPr>
        <w:tc>
          <w:tcPr>
            <w:tcW w:w="1317" w:type="pct"/>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4"/>
                <w:szCs w:val="14"/>
              </w:rPr>
            </w:pPr>
            <w:r w:rsidRPr="00142F97">
              <w:rPr>
                <w:rFonts w:ascii="Museo 300" w:eastAsia="Batang" w:hAnsi="Museo 300"/>
                <w:sz w:val="14"/>
                <w:szCs w:val="14"/>
              </w:rPr>
              <w:t>PISO CERAMICO</w:t>
            </w:r>
          </w:p>
        </w:tc>
        <w:tc>
          <w:tcPr>
            <w:tcW w:w="171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4"/>
                <w:szCs w:val="14"/>
              </w:rPr>
            </w:pPr>
            <w:r w:rsidRPr="00142F97">
              <w:rPr>
                <w:rFonts w:ascii="Museo Sans 300" w:eastAsia="Batang" w:hAnsi="Museo Sans 300" w:cstheme="minorHAnsi"/>
                <w:sz w:val="14"/>
                <w:szCs w:val="14"/>
              </w:rPr>
              <w:t>CHRISTIAN JAVIER ESPINOZA PALMA (CJ SERVI TALLER)</w:t>
            </w:r>
          </w:p>
        </w:tc>
        <w:tc>
          <w:tcPr>
            <w:tcW w:w="607"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4"/>
                <w:szCs w:val="14"/>
              </w:rPr>
            </w:pPr>
            <w:r w:rsidRPr="00142F97">
              <w:rPr>
                <w:rFonts w:ascii="Museo Sans 300" w:eastAsia="Batang" w:hAnsi="Museo Sans 300" w:cstheme="minorHAnsi"/>
                <w:sz w:val="14"/>
                <w:szCs w:val="14"/>
              </w:rPr>
              <w:t>200</w:t>
            </w:r>
          </w:p>
        </w:tc>
        <w:tc>
          <w:tcPr>
            <w:tcW w:w="68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4"/>
                <w:szCs w:val="14"/>
              </w:rPr>
            </w:pPr>
            <w:r w:rsidRPr="00142F97">
              <w:rPr>
                <w:rFonts w:ascii="Museo Sans 300" w:eastAsia="Batang" w:hAnsi="Museo Sans 300" w:cstheme="minorHAnsi"/>
                <w:sz w:val="14"/>
                <w:szCs w:val="14"/>
              </w:rPr>
              <w:t>$25.00</w:t>
            </w:r>
          </w:p>
        </w:tc>
        <w:tc>
          <w:tcPr>
            <w:tcW w:w="68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4"/>
                <w:szCs w:val="14"/>
              </w:rPr>
            </w:pPr>
            <w:r w:rsidRPr="00142F97">
              <w:rPr>
                <w:rFonts w:ascii="Museo Sans 300" w:eastAsia="Batang" w:hAnsi="Museo Sans 300" w:cstheme="minorHAnsi"/>
                <w:sz w:val="14"/>
                <w:szCs w:val="14"/>
              </w:rPr>
              <w:t>$5,000.00</w:t>
            </w:r>
          </w:p>
        </w:tc>
      </w:tr>
      <w:tr w:rsidR="00142F97" w:rsidRPr="00142F97" w:rsidTr="00622A3E">
        <w:trPr>
          <w:trHeight w:val="283"/>
        </w:trPr>
        <w:tc>
          <w:tcPr>
            <w:tcW w:w="1317" w:type="pct"/>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4"/>
                <w:szCs w:val="14"/>
              </w:rPr>
            </w:pPr>
            <w:proofErr w:type="gramStart"/>
            <w:r w:rsidRPr="00142F97">
              <w:rPr>
                <w:rFonts w:ascii="Museo 300" w:eastAsia="Batang" w:hAnsi="Museo 300"/>
                <w:sz w:val="14"/>
                <w:szCs w:val="14"/>
              </w:rPr>
              <w:lastRenderedPageBreak/>
              <w:t>TUBO</w:t>
            </w:r>
            <w:proofErr w:type="gramEnd"/>
            <w:r w:rsidRPr="00142F97">
              <w:rPr>
                <w:rFonts w:ascii="Museo 300" w:eastAsia="Batang" w:hAnsi="Museo 300"/>
                <w:sz w:val="14"/>
                <w:szCs w:val="14"/>
              </w:rPr>
              <w:t xml:space="preserve"> PVC 4 PULG.</w:t>
            </w:r>
          </w:p>
        </w:tc>
        <w:tc>
          <w:tcPr>
            <w:tcW w:w="171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4"/>
                <w:szCs w:val="14"/>
              </w:rPr>
            </w:pPr>
            <w:r w:rsidRPr="00142F97">
              <w:rPr>
                <w:rFonts w:ascii="Museo Sans 300" w:eastAsia="Batang" w:hAnsi="Museo Sans 300" w:cstheme="minorHAnsi"/>
                <w:sz w:val="14"/>
                <w:szCs w:val="14"/>
              </w:rPr>
              <w:t>CLAUDIA VERONICA AZUCENA MAYORA (SUMINISTROS ALFA)</w:t>
            </w:r>
          </w:p>
        </w:tc>
        <w:tc>
          <w:tcPr>
            <w:tcW w:w="607"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4"/>
                <w:szCs w:val="14"/>
              </w:rPr>
            </w:pPr>
            <w:r w:rsidRPr="00142F97">
              <w:rPr>
                <w:rFonts w:ascii="Museo Sans 300" w:eastAsia="Batang" w:hAnsi="Museo Sans 300" w:cstheme="minorHAnsi"/>
                <w:sz w:val="14"/>
                <w:szCs w:val="14"/>
              </w:rPr>
              <w:t>8</w:t>
            </w:r>
          </w:p>
        </w:tc>
        <w:tc>
          <w:tcPr>
            <w:tcW w:w="68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4"/>
                <w:szCs w:val="14"/>
              </w:rPr>
            </w:pPr>
            <w:r w:rsidRPr="00142F97">
              <w:rPr>
                <w:rFonts w:ascii="Museo Sans 300" w:eastAsia="Batang" w:hAnsi="Museo Sans 300" w:cstheme="minorHAnsi"/>
                <w:sz w:val="14"/>
                <w:szCs w:val="14"/>
              </w:rPr>
              <w:t>$17.70</w:t>
            </w:r>
          </w:p>
        </w:tc>
        <w:tc>
          <w:tcPr>
            <w:tcW w:w="68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4"/>
                <w:szCs w:val="14"/>
              </w:rPr>
            </w:pPr>
            <w:r w:rsidRPr="00142F97">
              <w:rPr>
                <w:rFonts w:ascii="Museo Sans 300" w:eastAsia="Batang" w:hAnsi="Museo Sans 300" w:cstheme="minorHAnsi"/>
                <w:sz w:val="14"/>
                <w:szCs w:val="14"/>
              </w:rPr>
              <w:t>$141.60</w:t>
            </w:r>
          </w:p>
        </w:tc>
      </w:tr>
    </w:tbl>
    <w:p w:rsidR="00142F97" w:rsidRPr="00142F97" w:rsidRDefault="00142F97" w:rsidP="00142F97">
      <w:pPr>
        <w:spacing w:after="0" w:line="240" w:lineRule="auto"/>
        <w:rPr>
          <w:rFonts w:ascii="Museo Sans 300" w:eastAsia="Batang" w:hAnsi="Museo Sans 300"/>
          <w:b/>
          <w:sz w:val="20"/>
          <w:szCs w:val="20"/>
        </w:rPr>
      </w:pPr>
    </w:p>
    <w:p w:rsidR="00142F97" w:rsidRPr="00142F97" w:rsidRDefault="00142F97" w:rsidP="00142F97">
      <w:pPr>
        <w:numPr>
          <w:ilvl w:val="0"/>
          <w:numId w:val="22"/>
        </w:numPr>
        <w:pBdr>
          <w:top w:val="nil"/>
          <w:left w:val="nil"/>
          <w:bottom w:val="nil"/>
          <w:right w:val="nil"/>
          <w:between w:val="nil"/>
        </w:pBdr>
        <w:spacing w:after="0" w:line="276" w:lineRule="auto"/>
        <w:ind w:left="1134" w:hanging="708"/>
        <w:contextualSpacing/>
        <w:jc w:val="both"/>
        <w:rPr>
          <w:rFonts w:ascii="Museo Sans 300" w:eastAsia="Open Sans" w:hAnsi="Museo Sans 300" w:cs="Open Sans"/>
          <w:b/>
          <w:sz w:val="24"/>
          <w:szCs w:val="24"/>
        </w:rPr>
      </w:pPr>
      <w:r w:rsidRPr="00142F97">
        <w:rPr>
          <w:rFonts w:ascii="Museo Sans 300" w:eastAsia="Open Sans" w:hAnsi="Museo Sans 300" w:cs="Open Sans"/>
          <w:bCs/>
          <w:sz w:val="24"/>
          <w:szCs w:val="24"/>
        </w:rPr>
        <w:t>Considerando las observaciones realizadas por la Unidad de Compras Públicas, se recomienda:</w:t>
      </w:r>
    </w:p>
    <w:p w:rsidR="00142F97" w:rsidRPr="00142F97" w:rsidRDefault="00142F97" w:rsidP="00142F97">
      <w:pPr>
        <w:pBdr>
          <w:top w:val="nil"/>
          <w:left w:val="nil"/>
          <w:bottom w:val="nil"/>
          <w:right w:val="nil"/>
          <w:between w:val="nil"/>
        </w:pBdr>
        <w:spacing w:line="276" w:lineRule="auto"/>
        <w:ind w:left="1134"/>
        <w:contextualSpacing/>
        <w:jc w:val="both"/>
        <w:rPr>
          <w:rFonts w:ascii="Museo Sans 300" w:eastAsia="Open Sans" w:hAnsi="Museo Sans 300" w:cs="Open Sans"/>
          <w:bCs/>
          <w:sz w:val="24"/>
          <w:szCs w:val="24"/>
        </w:rPr>
      </w:pPr>
      <w:r w:rsidRPr="00142F97">
        <w:rPr>
          <w:rFonts w:ascii="Museo Sans 300" w:eastAsia="Open Sans" w:hAnsi="Museo Sans 300" w:cs="Open Sans"/>
          <w:b/>
          <w:sz w:val="24"/>
          <w:szCs w:val="24"/>
          <w:u w:val="single"/>
        </w:rPr>
        <w:t>ADJUDICAR</w:t>
      </w:r>
      <w:r w:rsidRPr="00142F97">
        <w:rPr>
          <w:rFonts w:ascii="Museo Sans 300" w:eastAsia="Open Sans" w:hAnsi="Museo Sans 300" w:cs="Open Sans"/>
          <w:bCs/>
          <w:sz w:val="24"/>
          <w:szCs w:val="24"/>
        </w:rPr>
        <w:t xml:space="preserve"> el proceso de compra bajo el método de </w:t>
      </w:r>
      <w:r w:rsidRPr="00142F97">
        <w:rPr>
          <w:rFonts w:ascii="Museo Sans 300" w:eastAsia="Open Sans" w:hAnsi="Museo Sans 300" w:cs="Open Sans"/>
          <w:b/>
          <w:sz w:val="24"/>
          <w:szCs w:val="24"/>
        </w:rPr>
        <w:t xml:space="preserve">COMPARACIÓN DE PRECIOS No. CDP </w:t>
      </w:r>
      <w:r w:rsidRPr="00142F97">
        <w:rPr>
          <w:rFonts w:ascii="Museo Sans 300" w:eastAsia="Open Sans" w:hAnsi="Museo Sans 300" w:cs="Arial"/>
          <w:b/>
          <w:bCs/>
          <w:sz w:val="24"/>
          <w:szCs w:val="24"/>
        </w:rPr>
        <w:t>357-2024.</w:t>
      </w:r>
      <w:r w:rsidRPr="00142F97">
        <w:rPr>
          <w:rFonts w:ascii="Museo Sans 300" w:eastAsia="Open Sans" w:hAnsi="Museo Sans 300" w:cs="Arial"/>
          <w:sz w:val="24"/>
          <w:szCs w:val="24"/>
        </w:rPr>
        <w:t xml:space="preserve"> </w:t>
      </w:r>
      <w:r w:rsidRPr="00142F97">
        <w:rPr>
          <w:rFonts w:ascii="Museo Sans 300" w:eastAsia="Open Sans" w:hAnsi="Museo Sans 300" w:cs="Arial"/>
          <w:b/>
          <w:bCs/>
          <w:sz w:val="24"/>
          <w:szCs w:val="24"/>
        </w:rPr>
        <w:t xml:space="preserve">“ADQUISICION DE MATERIALES DE CONSTRUCCION NO METALICOS Y PRODUCTOS DERIVADOS”, </w:t>
      </w:r>
      <w:r w:rsidRPr="00142F97">
        <w:rPr>
          <w:rFonts w:ascii="Museo Sans 300" w:eastAsia="Open Sans" w:hAnsi="Museo Sans 300" w:cs="Open Sans"/>
          <w:bCs/>
          <w:sz w:val="24"/>
          <w:szCs w:val="24"/>
        </w:rPr>
        <w:t xml:space="preserve">por un monto total de </w:t>
      </w:r>
      <w:r w:rsidRPr="00142F97">
        <w:rPr>
          <w:rFonts w:ascii="Museo Sans 300" w:eastAsia="Open Sans" w:hAnsi="Museo Sans 300" w:cs="Open Sans"/>
          <w:b/>
          <w:sz w:val="24"/>
          <w:szCs w:val="24"/>
        </w:rPr>
        <w:t>NUEVE MIL CIENTO UNO 57/100 DÓLARES DE LOS ESTADOS UNIDOS DE AMÉRICA (US $9,101.57), IVA INCLUIDO,</w:t>
      </w:r>
      <w:r w:rsidRPr="00142F97">
        <w:rPr>
          <w:rFonts w:ascii="Museo Sans 300" w:eastAsia="Open Sans" w:hAnsi="Museo Sans 300" w:cs="Open Sans"/>
          <w:bCs/>
          <w:sz w:val="24"/>
          <w:szCs w:val="24"/>
        </w:rPr>
        <w:t xml:space="preserve"> según detalle:</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2239"/>
        <w:gridCol w:w="3164"/>
        <w:gridCol w:w="803"/>
        <w:gridCol w:w="1203"/>
        <w:gridCol w:w="933"/>
      </w:tblGrid>
      <w:tr w:rsidR="00142F97" w:rsidRPr="00142F97" w:rsidTr="00622A3E">
        <w:trPr>
          <w:trHeight w:val="340"/>
          <w:tblHeader/>
        </w:trPr>
        <w:tc>
          <w:tcPr>
            <w:tcW w:w="27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
                <w:bCs/>
                <w:sz w:val="16"/>
                <w:szCs w:val="16"/>
                <w:lang w:eastAsia="es-SV"/>
              </w:rPr>
            </w:pPr>
            <w:r w:rsidRPr="00142F97">
              <w:rPr>
                <w:rFonts w:ascii="Museo Sans 300" w:eastAsia="Times New Roman" w:hAnsi="Museo Sans 300" w:cs="Arial"/>
                <w:b/>
                <w:bCs/>
                <w:sz w:val="16"/>
                <w:szCs w:val="16"/>
                <w:lang w:eastAsia="es-SV"/>
              </w:rPr>
              <w:t>No.</w:t>
            </w:r>
          </w:p>
        </w:tc>
        <w:tc>
          <w:tcPr>
            <w:tcW w:w="1269"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
                <w:bCs/>
                <w:sz w:val="16"/>
                <w:szCs w:val="16"/>
                <w:lang w:eastAsia="es-SV"/>
              </w:rPr>
            </w:pPr>
            <w:r w:rsidRPr="00142F97">
              <w:rPr>
                <w:rFonts w:ascii="Museo Sans 300" w:eastAsia="Times New Roman" w:hAnsi="Museo Sans 300" w:cs="Arial"/>
                <w:b/>
                <w:bCs/>
                <w:sz w:val="16"/>
                <w:szCs w:val="16"/>
                <w:lang w:eastAsia="es-SV"/>
              </w:rPr>
              <w:t>Oferente</w:t>
            </w:r>
          </w:p>
        </w:tc>
        <w:tc>
          <w:tcPr>
            <w:tcW w:w="179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42F97" w:rsidRPr="00142F97" w:rsidRDefault="00142F97" w:rsidP="00142F97">
            <w:pPr>
              <w:spacing w:after="0" w:line="240" w:lineRule="auto"/>
              <w:jc w:val="center"/>
              <w:textAlignment w:val="baseline"/>
              <w:rPr>
                <w:rFonts w:ascii="Museo Sans 300" w:eastAsia="Times New Roman" w:hAnsi="Museo Sans 300" w:cs="Times New Roman"/>
                <w:sz w:val="16"/>
                <w:szCs w:val="16"/>
                <w:lang w:eastAsia="es-SV"/>
              </w:rPr>
            </w:pPr>
            <w:r w:rsidRPr="00142F97">
              <w:rPr>
                <w:rFonts w:ascii="Museo Sans 300" w:eastAsia="Times New Roman" w:hAnsi="Museo Sans 300" w:cs="Arial"/>
                <w:b/>
                <w:bCs/>
                <w:sz w:val="16"/>
                <w:szCs w:val="16"/>
                <w:lang w:eastAsia="es-SV"/>
              </w:rPr>
              <w:t>Bien/Servicio</w:t>
            </w:r>
          </w:p>
        </w:tc>
        <w:tc>
          <w:tcPr>
            <w:tcW w:w="455"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
                <w:bCs/>
                <w:sz w:val="16"/>
                <w:szCs w:val="16"/>
                <w:lang w:eastAsia="es-SV"/>
              </w:rPr>
            </w:pPr>
            <w:r w:rsidRPr="00142F97">
              <w:rPr>
                <w:rFonts w:ascii="Museo Sans 300" w:eastAsia="Times New Roman" w:hAnsi="Museo Sans 300" w:cs="Arial"/>
                <w:b/>
                <w:bCs/>
                <w:sz w:val="16"/>
                <w:szCs w:val="16"/>
                <w:lang w:eastAsia="es-SV"/>
              </w:rPr>
              <w:t>Cantidad</w:t>
            </w:r>
          </w:p>
        </w:tc>
        <w:tc>
          <w:tcPr>
            <w:tcW w:w="68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
                <w:bCs/>
                <w:sz w:val="16"/>
                <w:szCs w:val="16"/>
                <w:lang w:eastAsia="es-SV"/>
              </w:rPr>
            </w:pPr>
            <w:r w:rsidRPr="00142F97">
              <w:rPr>
                <w:rFonts w:ascii="Museo Sans 300" w:eastAsia="Times New Roman" w:hAnsi="Museo Sans 300" w:cs="Arial"/>
                <w:b/>
                <w:bCs/>
                <w:sz w:val="16"/>
                <w:szCs w:val="16"/>
                <w:lang w:eastAsia="es-SV"/>
              </w:rPr>
              <w:t>Precio Unitario con IVA</w:t>
            </w:r>
          </w:p>
        </w:tc>
        <w:tc>
          <w:tcPr>
            <w:tcW w:w="529"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
                <w:bCs/>
                <w:sz w:val="16"/>
                <w:szCs w:val="16"/>
                <w:lang w:eastAsia="es-SV"/>
              </w:rPr>
            </w:pPr>
            <w:r w:rsidRPr="00142F97">
              <w:rPr>
                <w:rFonts w:ascii="Museo Sans 300" w:eastAsia="Times New Roman" w:hAnsi="Museo Sans 300" w:cs="Arial"/>
                <w:b/>
                <w:bCs/>
                <w:sz w:val="16"/>
                <w:szCs w:val="16"/>
                <w:lang w:eastAsia="es-SV"/>
              </w:rPr>
              <w:t>Monto Total con IVA</w:t>
            </w:r>
          </w:p>
        </w:tc>
      </w:tr>
      <w:tr w:rsidR="00142F97" w:rsidRPr="00142F97" w:rsidTr="00622A3E">
        <w:trPr>
          <w:trHeight w:val="492"/>
        </w:trPr>
        <w:tc>
          <w:tcPr>
            <w:tcW w:w="272" w:type="pct"/>
            <w:vMerge w:val="restart"/>
            <w:tcBorders>
              <w:top w:val="single" w:sz="6" w:space="0" w:color="000000"/>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r w:rsidRPr="00142F97">
              <w:rPr>
                <w:rFonts w:ascii="Museo 300" w:eastAsia="Batang" w:hAnsi="Museo 300"/>
                <w:sz w:val="16"/>
                <w:szCs w:val="16"/>
              </w:rPr>
              <w:t>1</w:t>
            </w:r>
          </w:p>
        </w:tc>
        <w:tc>
          <w:tcPr>
            <w:tcW w:w="1269" w:type="pct"/>
            <w:vMerge w:val="restart"/>
            <w:tcBorders>
              <w:top w:val="single" w:sz="6" w:space="0" w:color="000000"/>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r w:rsidRPr="00142F97">
              <w:rPr>
                <w:rFonts w:ascii="Museo Sans 300" w:eastAsia="Batang" w:hAnsi="Museo Sans 300" w:cstheme="minorHAnsi"/>
                <w:sz w:val="16"/>
                <w:szCs w:val="18"/>
              </w:rPr>
              <w:t>CHRISTIAN JAVIER ESPINOZA PALMA (CJ SERVI TALLER)</w:t>
            </w:r>
          </w:p>
        </w:tc>
        <w:tc>
          <w:tcPr>
            <w:tcW w:w="1793" w:type="pct"/>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ALAMBRE DE AMARRE CALIBRE 26</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ALAMBRE DE AMARRE NEGRO LISO</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CALIBRE 26 (0.51 MM)</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MOLDEABLE</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6"/>
                <w:szCs w:val="16"/>
                <w:lang w:eastAsia="es-SV"/>
              </w:rPr>
            </w:pPr>
            <w:r w:rsidRPr="00142F97">
              <w:rPr>
                <w:rFonts w:ascii="Museo 300" w:eastAsia="Times New Roman" w:hAnsi="Museo 300" w:cs="Times New Roman"/>
                <w:sz w:val="12"/>
                <w:szCs w:val="12"/>
                <w:lang w:eastAsia="es-SV"/>
              </w:rPr>
              <w:t>PARA EL USO EN CONSTRUCCIONES</w:t>
            </w:r>
          </w:p>
        </w:tc>
        <w:tc>
          <w:tcPr>
            <w:tcW w:w="455"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vertAlign w:val="superscript"/>
              </w:rPr>
            </w:pPr>
            <w:r w:rsidRPr="00142F97">
              <w:rPr>
                <w:rFonts w:ascii="Museo Sans 300" w:eastAsia="Batang" w:hAnsi="Museo Sans 300" w:cstheme="minorHAnsi"/>
                <w:sz w:val="16"/>
                <w:szCs w:val="18"/>
              </w:rPr>
              <w:t>6</w:t>
            </w:r>
          </w:p>
        </w:tc>
        <w:tc>
          <w:tcPr>
            <w:tcW w:w="68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Cs/>
                <w:sz w:val="16"/>
                <w:szCs w:val="16"/>
                <w:lang w:eastAsia="es-SV"/>
              </w:rPr>
            </w:pPr>
            <w:r w:rsidRPr="00142F97">
              <w:rPr>
                <w:rFonts w:ascii="Museo Sans 300" w:eastAsia="Batang" w:hAnsi="Museo Sans 300" w:cstheme="minorHAnsi"/>
                <w:sz w:val="16"/>
                <w:szCs w:val="18"/>
              </w:rPr>
              <w:t>$3.00</w:t>
            </w:r>
          </w:p>
        </w:tc>
        <w:tc>
          <w:tcPr>
            <w:tcW w:w="529"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$18.00</w:t>
            </w:r>
          </w:p>
        </w:tc>
      </w:tr>
      <w:tr w:rsidR="00142F97" w:rsidRPr="00142F97" w:rsidTr="00622A3E">
        <w:trPr>
          <w:trHeight w:val="492"/>
        </w:trPr>
        <w:tc>
          <w:tcPr>
            <w:tcW w:w="272" w:type="pct"/>
            <w:vMerge/>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69" w:type="pct"/>
            <w:vMerge/>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793" w:type="pct"/>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CRUCETA PARA SEPARAR AZULEJO 1MM</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 xml:space="preserve">CRUCETA PARA SEPARAR </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AZULEJO DE 1 MM GROSOR</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MATERIAL PLASTICO COLOR BLANCO</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PRESENTACION DE BOLSA DE 200 PIEZAS</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PARA REVESTIMIENTO CERAMICO, PORCELANA, AZULEJOS Y MAS</w:t>
            </w:r>
          </w:p>
        </w:tc>
        <w:tc>
          <w:tcPr>
            <w:tcW w:w="455"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3</w:t>
            </w:r>
          </w:p>
        </w:tc>
        <w:tc>
          <w:tcPr>
            <w:tcW w:w="68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$4.00</w:t>
            </w:r>
          </w:p>
        </w:tc>
        <w:tc>
          <w:tcPr>
            <w:tcW w:w="529"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$12.00</w:t>
            </w:r>
          </w:p>
        </w:tc>
      </w:tr>
      <w:tr w:rsidR="00142F97" w:rsidRPr="00142F97" w:rsidTr="00622A3E">
        <w:trPr>
          <w:trHeight w:val="492"/>
        </w:trPr>
        <w:tc>
          <w:tcPr>
            <w:tcW w:w="272" w:type="pct"/>
            <w:vMerge/>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69" w:type="pct"/>
            <w:vMerge/>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793" w:type="pct"/>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LADRILLO OBRA ROJO 27X14X7</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LADRILLO ROJO DE 27X14X7 CMS.</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UTILIZADO EN CONSTRUCCION DE PAREDES INTERIORES, EXTERIORES, PILARES, ZAPATAS Y OTRAS ESTRUCTURAS DE CARGA.</w:t>
            </w:r>
          </w:p>
          <w:p w:rsidR="00142F97" w:rsidRPr="00142F97" w:rsidRDefault="00142F97" w:rsidP="00142F97">
            <w:pPr>
              <w:numPr>
                <w:ilvl w:val="0"/>
                <w:numId w:val="21"/>
              </w:numPr>
              <w:spacing w:after="0" w:line="240" w:lineRule="auto"/>
              <w:ind w:left="239" w:hanging="218"/>
              <w:jc w:val="both"/>
              <w:textAlignment w:val="baseline"/>
              <w:rPr>
                <w:rFonts w:ascii="Museo 300" w:eastAsia="Batang" w:hAnsi="Museo 300"/>
                <w:sz w:val="16"/>
                <w:szCs w:val="16"/>
              </w:rPr>
            </w:pPr>
            <w:r w:rsidRPr="00142F97">
              <w:rPr>
                <w:rFonts w:ascii="Museo 300" w:eastAsia="Times New Roman" w:hAnsi="Museo 300" w:cs="Times New Roman"/>
                <w:sz w:val="12"/>
                <w:szCs w:val="12"/>
                <w:lang w:eastAsia="es-SV"/>
              </w:rPr>
              <w:t>FABRICADO CON ARCILLA AMASADA, SECADA Y COCIDA</w:t>
            </w:r>
          </w:p>
        </w:tc>
        <w:tc>
          <w:tcPr>
            <w:tcW w:w="455"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2,800</w:t>
            </w:r>
          </w:p>
        </w:tc>
        <w:tc>
          <w:tcPr>
            <w:tcW w:w="68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$0.75</w:t>
            </w:r>
          </w:p>
        </w:tc>
        <w:tc>
          <w:tcPr>
            <w:tcW w:w="529"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$2,100.00</w:t>
            </w:r>
          </w:p>
        </w:tc>
      </w:tr>
      <w:tr w:rsidR="00142F97" w:rsidRPr="00142F97" w:rsidTr="00622A3E">
        <w:trPr>
          <w:trHeight w:val="454"/>
        </w:trPr>
        <w:tc>
          <w:tcPr>
            <w:tcW w:w="272" w:type="pct"/>
            <w:tcBorders>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69" w:type="pct"/>
            <w:tcBorders>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793" w:type="pct"/>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PISO CERAMICO</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CERÁMICA TIPO DUELA DECORATIVA</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ACABADO TEKA MATE</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DISEÑO MULTIPIEZA CON RELIEVE PARA ZONAS DE ALTO TRÁFICO.</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MEDIDA DE PIEZA 20 X 60 CM</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9 PIEZAS CUBREN UN ÁREA DE 1 MT2 APROX.</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CUMPLEN CON NORMAS UNE-EN-ISO</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VARIEDAD DE ACABADOS</w:t>
            </w:r>
          </w:p>
        </w:tc>
        <w:tc>
          <w:tcPr>
            <w:tcW w:w="455"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196</w:t>
            </w:r>
          </w:p>
        </w:tc>
        <w:tc>
          <w:tcPr>
            <w:tcW w:w="68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$25.00</w:t>
            </w:r>
          </w:p>
        </w:tc>
        <w:tc>
          <w:tcPr>
            <w:tcW w:w="529"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$4,900.00</w:t>
            </w:r>
          </w:p>
        </w:tc>
      </w:tr>
      <w:tr w:rsidR="00142F97" w:rsidRPr="00142F97" w:rsidTr="00622A3E">
        <w:trPr>
          <w:trHeight w:val="492"/>
        </w:trPr>
        <w:tc>
          <w:tcPr>
            <w:tcW w:w="272" w:type="pct"/>
            <w:vMerge w:val="restart"/>
            <w:tcBorders>
              <w:top w:val="single" w:sz="6" w:space="0" w:color="000000"/>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r w:rsidRPr="00142F97">
              <w:rPr>
                <w:rFonts w:ascii="Museo 300" w:eastAsia="Batang" w:hAnsi="Museo 300"/>
                <w:sz w:val="16"/>
                <w:szCs w:val="16"/>
              </w:rPr>
              <w:t>2</w:t>
            </w:r>
          </w:p>
        </w:tc>
        <w:tc>
          <w:tcPr>
            <w:tcW w:w="1269" w:type="pct"/>
            <w:vMerge w:val="restart"/>
            <w:tcBorders>
              <w:top w:val="single" w:sz="6" w:space="0" w:color="000000"/>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r w:rsidRPr="00142F97">
              <w:rPr>
                <w:rFonts w:ascii="Museo Sans 300" w:eastAsia="Batang" w:hAnsi="Museo Sans 300" w:cstheme="minorHAnsi"/>
                <w:sz w:val="16"/>
                <w:szCs w:val="18"/>
              </w:rPr>
              <w:t>CLAUDIA VERONICA AZUCENA MAYORA (SUMINISTROS ALFA)</w:t>
            </w:r>
          </w:p>
        </w:tc>
        <w:tc>
          <w:tcPr>
            <w:tcW w:w="1793" w:type="pct"/>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ARENA CORRIENTE</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ARENA CORRIENTE</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UTILIZADA COMO COMPLEMENTO EN LA FABRICACION DE CONCRETOS, ESTRUCTURALES, ETC.</w:t>
            </w:r>
          </w:p>
        </w:tc>
        <w:tc>
          <w:tcPr>
            <w:tcW w:w="455"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8</w:t>
            </w:r>
          </w:p>
        </w:tc>
        <w:tc>
          <w:tcPr>
            <w:tcW w:w="68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$40.75</w:t>
            </w:r>
          </w:p>
        </w:tc>
        <w:tc>
          <w:tcPr>
            <w:tcW w:w="529"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$326.00</w:t>
            </w:r>
          </w:p>
        </w:tc>
      </w:tr>
      <w:tr w:rsidR="00142F97" w:rsidRPr="00142F97" w:rsidTr="00622A3E">
        <w:trPr>
          <w:trHeight w:val="492"/>
        </w:trPr>
        <w:tc>
          <w:tcPr>
            <w:tcW w:w="272" w:type="pct"/>
            <w:vMerge/>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69" w:type="pct"/>
            <w:vMerge/>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793" w:type="pct"/>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CEMENTO GRIS</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PARA USO EN LA FABRICACION DE CONCRETOS ESTRUCTURALES EN ZAPATAS, SOLERAS DE FUNDACION, COLUMNAS, VIGAS Y LOSAS</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CONTENIDO DE 42.5 KG</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BAJO NORMA ASTM C 1157 TIPO GU</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 xml:space="preserve">CEMENTO PUZOLÁNICO </w:t>
            </w:r>
          </w:p>
          <w:p w:rsidR="00142F97" w:rsidRPr="00142F97" w:rsidRDefault="00142F97" w:rsidP="00142F97">
            <w:pPr>
              <w:numPr>
                <w:ilvl w:val="0"/>
                <w:numId w:val="21"/>
              </w:numPr>
              <w:spacing w:after="0" w:line="240" w:lineRule="auto"/>
              <w:ind w:left="239" w:hanging="218"/>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COMPOSICIÓN CAPAZ DE REDUCIR CO2 HASTA UN 35%</w:t>
            </w:r>
          </w:p>
          <w:p w:rsidR="00142F97" w:rsidRPr="00142F97" w:rsidRDefault="00142F97" w:rsidP="00142F97">
            <w:pPr>
              <w:numPr>
                <w:ilvl w:val="0"/>
                <w:numId w:val="21"/>
              </w:numPr>
              <w:spacing w:after="0" w:line="240" w:lineRule="auto"/>
              <w:ind w:left="239" w:hanging="218"/>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MARCA: HOLCIM</w:t>
            </w:r>
          </w:p>
          <w:p w:rsidR="00142F97" w:rsidRPr="00142F97" w:rsidRDefault="00142F97" w:rsidP="00142F97">
            <w:pPr>
              <w:numPr>
                <w:ilvl w:val="0"/>
                <w:numId w:val="21"/>
              </w:numPr>
              <w:spacing w:after="0" w:line="240" w:lineRule="auto"/>
              <w:ind w:left="239" w:hanging="218"/>
              <w:jc w:val="both"/>
              <w:textAlignment w:val="baseline"/>
              <w:rPr>
                <w:rFonts w:ascii="Museo 300" w:eastAsia="Batang" w:hAnsi="Museo 300"/>
                <w:sz w:val="16"/>
                <w:szCs w:val="16"/>
              </w:rPr>
            </w:pPr>
            <w:r w:rsidRPr="00142F97">
              <w:rPr>
                <w:rFonts w:ascii="Museo 300" w:eastAsia="Times New Roman" w:hAnsi="Museo 300" w:cs="Times New Roman"/>
                <w:sz w:val="12"/>
                <w:szCs w:val="12"/>
                <w:lang w:eastAsia="es-SV"/>
              </w:rPr>
              <w:t>LINEA: FUERTE ECOPLANET</w:t>
            </w:r>
          </w:p>
        </w:tc>
        <w:tc>
          <w:tcPr>
            <w:tcW w:w="455"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46</w:t>
            </w:r>
          </w:p>
        </w:tc>
        <w:tc>
          <w:tcPr>
            <w:tcW w:w="68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$14.25</w:t>
            </w:r>
          </w:p>
        </w:tc>
        <w:tc>
          <w:tcPr>
            <w:tcW w:w="529"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$655.50</w:t>
            </w:r>
          </w:p>
        </w:tc>
      </w:tr>
      <w:tr w:rsidR="00142F97" w:rsidRPr="00142F97" w:rsidTr="00622A3E">
        <w:trPr>
          <w:trHeight w:val="492"/>
        </w:trPr>
        <w:tc>
          <w:tcPr>
            <w:tcW w:w="272" w:type="pct"/>
            <w:vMerge w:val="restart"/>
            <w:tcBorders>
              <w:left w:val="single" w:sz="6" w:space="0" w:color="000000"/>
              <w:right w:val="single" w:sz="6" w:space="0" w:color="000000"/>
            </w:tcBorders>
            <w:vAlign w:val="center"/>
          </w:tcPr>
          <w:p w:rsidR="00142F97" w:rsidRPr="00142F97" w:rsidRDefault="00142F97" w:rsidP="007B15A7">
            <w:pPr>
              <w:spacing w:after="0" w:line="240" w:lineRule="auto"/>
              <w:textAlignment w:val="baseline"/>
              <w:rPr>
                <w:rFonts w:ascii="Museo 300" w:eastAsia="Batang" w:hAnsi="Museo 300"/>
                <w:sz w:val="16"/>
                <w:szCs w:val="16"/>
              </w:rPr>
            </w:pPr>
          </w:p>
        </w:tc>
        <w:tc>
          <w:tcPr>
            <w:tcW w:w="1269" w:type="pct"/>
            <w:vMerge w:val="restart"/>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793" w:type="pct"/>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CEMENTO PARA CIZA 10 KG</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CEMENTO PARA CIZA ACABADO EN COLOR CHOCOLATE</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PRESENTACION BOLSA DE 10 KG (22 LB)</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MEZCLA ESPECIAL PARA RELLENO DE JUNTAS</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INDICADO PARA USO INTERIOR Y EXTERIOR</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APTO PARA SUPERFICIES VERTICALES Y HORIZONTALES</w:t>
            </w:r>
          </w:p>
          <w:p w:rsidR="00142F97" w:rsidRPr="00142F97" w:rsidRDefault="00142F97" w:rsidP="00142F97">
            <w:pPr>
              <w:numPr>
                <w:ilvl w:val="0"/>
                <w:numId w:val="21"/>
              </w:numPr>
              <w:spacing w:after="0" w:line="240" w:lineRule="auto"/>
              <w:ind w:left="239" w:hanging="218"/>
              <w:jc w:val="both"/>
              <w:textAlignment w:val="baseline"/>
              <w:rPr>
                <w:rFonts w:ascii="Museo 300" w:eastAsia="Batang" w:hAnsi="Museo 300"/>
                <w:sz w:val="16"/>
                <w:szCs w:val="16"/>
              </w:rPr>
            </w:pPr>
            <w:r w:rsidRPr="00142F97">
              <w:rPr>
                <w:rFonts w:ascii="Museo 300" w:eastAsia="Times New Roman" w:hAnsi="Museo 300" w:cs="Times New Roman"/>
                <w:sz w:val="12"/>
                <w:szCs w:val="12"/>
                <w:lang w:eastAsia="es-SV"/>
              </w:rPr>
              <w:t>ADECUADO PARA RELLENOS EN CERAMICOS, PORCELANATO Y PIEDRAS NATURALES</w:t>
            </w:r>
          </w:p>
          <w:p w:rsidR="00142F97" w:rsidRPr="00142F97" w:rsidRDefault="00142F97" w:rsidP="00142F97">
            <w:pPr>
              <w:numPr>
                <w:ilvl w:val="0"/>
                <w:numId w:val="21"/>
              </w:numPr>
              <w:spacing w:after="0" w:line="240" w:lineRule="auto"/>
              <w:ind w:left="239" w:hanging="218"/>
              <w:jc w:val="both"/>
              <w:textAlignment w:val="baseline"/>
              <w:rPr>
                <w:rFonts w:ascii="Museo 300" w:eastAsia="Batang" w:hAnsi="Museo 300"/>
                <w:sz w:val="16"/>
                <w:szCs w:val="16"/>
              </w:rPr>
            </w:pPr>
            <w:r w:rsidRPr="00142F97">
              <w:rPr>
                <w:rFonts w:ascii="Museo 300" w:eastAsia="Times New Roman" w:hAnsi="Museo 300" w:cs="Times New Roman"/>
                <w:sz w:val="12"/>
                <w:szCs w:val="12"/>
                <w:lang w:eastAsia="es-SV"/>
              </w:rPr>
              <w:t>MARCA: CEMIX</w:t>
            </w:r>
          </w:p>
          <w:p w:rsidR="00142F97" w:rsidRPr="00142F97" w:rsidRDefault="00142F97" w:rsidP="00142F97">
            <w:pPr>
              <w:numPr>
                <w:ilvl w:val="0"/>
                <w:numId w:val="21"/>
              </w:numPr>
              <w:spacing w:after="0" w:line="240" w:lineRule="auto"/>
              <w:ind w:left="239" w:hanging="218"/>
              <w:jc w:val="both"/>
              <w:textAlignment w:val="baseline"/>
              <w:rPr>
                <w:rFonts w:ascii="Museo 300" w:eastAsia="Batang" w:hAnsi="Museo 300"/>
                <w:sz w:val="16"/>
                <w:szCs w:val="16"/>
              </w:rPr>
            </w:pPr>
            <w:r w:rsidRPr="00142F97">
              <w:rPr>
                <w:rFonts w:ascii="Museo 300" w:eastAsia="Times New Roman" w:hAnsi="Museo 300" w:cs="Times New Roman"/>
                <w:sz w:val="12"/>
                <w:szCs w:val="12"/>
                <w:lang w:eastAsia="es-SV"/>
              </w:rPr>
              <w:lastRenderedPageBreak/>
              <w:t>MODELO: BOQUILLEX PLUS</w:t>
            </w:r>
          </w:p>
        </w:tc>
        <w:tc>
          <w:tcPr>
            <w:tcW w:w="455"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lastRenderedPageBreak/>
              <w:t>5</w:t>
            </w:r>
          </w:p>
        </w:tc>
        <w:tc>
          <w:tcPr>
            <w:tcW w:w="68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$9.75</w:t>
            </w:r>
          </w:p>
        </w:tc>
        <w:tc>
          <w:tcPr>
            <w:tcW w:w="529"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$48.75</w:t>
            </w:r>
          </w:p>
        </w:tc>
      </w:tr>
      <w:tr w:rsidR="00142F97" w:rsidRPr="00142F97" w:rsidTr="00622A3E">
        <w:trPr>
          <w:trHeight w:val="492"/>
        </w:trPr>
        <w:tc>
          <w:tcPr>
            <w:tcW w:w="272" w:type="pct"/>
            <w:vMerge/>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69" w:type="pct"/>
            <w:vMerge/>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793" w:type="pct"/>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CHISPA DE GRAVA</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CHISPA DE GRAVA (GRAVA No. 2)</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UTILIZADA PARA LA ELABORACION DE CONCRETO DE USOS MULTIPLES, MACADAM ASFALTICO, FILTROS</w:t>
            </w:r>
          </w:p>
          <w:p w:rsidR="00142F97" w:rsidRPr="00142F97" w:rsidRDefault="00142F97" w:rsidP="00142F97">
            <w:pPr>
              <w:numPr>
                <w:ilvl w:val="0"/>
                <w:numId w:val="21"/>
              </w:numPr>
              <w:spacing w:after="0" w:line="240" w:lineRule="auto"/>
              <w:ind w:left="239" w:hanging="218"/>
              <w:jc w:val="both"/>
              <w:textAlignment w:val="baseline"/>
              <w:rPr>
                <w:rFonts w:ascii="Museo 300" w:eastAsia="Batang" w:hAnsi="Museo 300"/>
                <w:sz w:val="16"/>
                <w:szCs w:val="16"/>
              </w:rPr>
            </w:pPr>
            <w:r w:rsidRPr="00142F97">
              <w:rPr>
                <w:rFonts w:ascii="Museo 300" w:eastAsia="Times New Roman" w:hAnsi="Museo 300" w:cs="Times New Roman"/>
                <w:sz w:val="12"/>
                <w:szCs w:val="12"/>
                <w:lang w:eastAsia="es-SV"/>
              </w:rPr>
              <w:t>ROCAS FORMADAS POR CLASTOS DE TAMAÑO COMPRENDIDO ENTRE 2 Y 64 MILIMETROS</w:t>
            </w:r>
          </w:p>
        </w:tc>
        <w:tc>
          <w:tcPr>
            <w:tcW w:w="455"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2</w:t>
            </w:r>
          </w:p>
        </w:tc>
        <w:tc>
          <w:tcPr>
            <w:tcW w:w="68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$40.75</w:t>
            </w:r>
          </w:p>
        </w:tc>
        <w:tc>
          <w:tcPr>
            <w:tcW w:w="529"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$81.50</w:t>
            </w:r>
          </w:p>
        </w:tc>
      </w:tr>
      <w:tr w:rsidR="00142F97" w:rsidRPr="00142F97" w:rsidTr="00622A3E">
        <w:trPr>
          <w:trHeight w:val="492"/>
        </w:trPr>
        <w:tc>
          <w:tcPr>
            <w:tcW w:w="272" w:type="pct"/>
            <w:vMerge/>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69" w:type="pct"/>
            <w:vMerge/>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793" w:type="pct"/>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GRAVA N1</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GRAVA No. 1</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GRANULOMETRIA VARIABLE</w:t>
            </w:r>
          </w:p>
          <w:p w:rsidR="00142F97" w:rsidRPr="00142F97" w:rsidRDefault="00142F97" w:rsidP="00142F97">
            <w:pPr>
              <w:numPr>
                <w:ilvl w:val="0"/>
                <w:numId w:val="21"/>
              </w:numPr>
              <w:spacing w:after="0" w:line="240" w:lineRule="auto"/>
              <w:ind w:left="239" w:hanging="218"/>
              <w:jc w:val="both"/>
              <w:textAlignment w:val="baseline"/>
              <w:rPr>
                <w:rFonts w:ascii="Museo 300" w:eastAsia="Batang" w:hAnsi="Museo 300"/>
                <w:sz w:val="16"/>
                <w:szCs w:val="16"/>
              </w:rPr>
            </w:pPr>
            <w:r w:rsidRPr="00142F97">
              <w:rPr>
                <w:rFonts w:ascii="Museo 300" w:eastAsia="Times New Roman" w:hAnsi="Museo 300" w:cs="Times New Roman"/>
                <w:sz w:val="12"/>
                <w:szCs w:val="12"/>
                <w:lang w:eastAsia="es-SV"/>
              </w:rPr>
              <w:t>UTILIZADA COMO COMPLEMENTO EN LA FABRICACION DE CONCRETOS ESTRUCTURALES EN ZAPATAS, SOLERAS DE FUNDACION, COLUMNAS, VIGAS Y LOSAS</w:t>
            </w:r>
          </w:p>
        </w:tc>
        <w:tc>
          <w:tcPr>
            <w:tcW w:w="455"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3</w:t>
            </w:r>
          </w:p>
        </w:tc>
        <w:tc>
          <w:tcPr>
            <w:tcW w:w="68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$78.75</w:t>
            </w:r>
          </w:p>
        </w:tc>
        <w:tc>
          <w:tcPr>
            <w:tcW w:w="529"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$236.25</w:t>
            </w:r>
          </w:p>
        </w:tc>
      </w:tr>
      <w:tr w:rsidR="00142F97" w:rsidRPr="00142F97" w:rsidTr="00622A3E">
        <w:trPr>
          <w:trHeight w:val="492"/>
        </w:trPr>
        <w:tc>
          <w:tcPr>
            <w:tcW w:w="272" w:type="pct"/>
            <w:vMerge/>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69" w:type="pct"/>
            <w:vMerge/>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793" w:type="pct"/>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HIERRO LISO ¼</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VARILLA DE HIERRO REDONDO LISO</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LONGITUD DE UNIDAD 6 M</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ESPESOR ¼ PULG (6.35MM)</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FABRICADO BAJO NORMA ASTM A 36.</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ADECUADO PARA USO EN CONSTRUCCION, METALMECANICA Y ESTRUCTURAS EN GENERAL</w:t>
            </w:r>
          </w:p>
        </w:tc>
        <w:tc>
          <w:tcPr>
            <w:tcW w:w="455"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3</w:t>
            </w:r>
          </w:p>
        </w:tc>
        <w:tc>
          <w:tcPr>
            <w:tcW w:w="68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$56.50</w:t>
            </w:r>
          </w:p>
        </w:tc>
        <w:tc>
          <w:tcPr>
            <w:tcW w:w="529"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$169.50</w:t>
            </w:r>
          </w:p>
        </w:tc>
      </w:tr>
      <w:tr w:rsidR="00142F97" w:rsidRPr="00142F97" w:rsidTr="00622A3E">
        <w:trPr>
          <w:trHeight w:val="492"/>
        </w:trPr>
        <w:tc>
          <w:tcPr>
            <w:tcW w:w="272" w:type="pct"/>
            <w:vMerge/>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69" w:type="pct"/>
            <w:vMerge/>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793" w:type="pct"/>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HIERRO REDONDO CORRUGADO 3/8 PULG. GRADO 60</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HIERRO REDONDO CORRUGADO</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LONGITUD DE PIEZA 6 MT</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ESPESOR 3/8 PULGADA</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ACERO GRADO DE CARBONO 60</w:t>
            </w:r>
          </w:p>
          <w:p w:rsidR="00142F97" w:rsidRPr="00142F97" w:rsidRDefault="00142F97" w:rsidP="00142F97">
            <w:pPr>
              <w:numPr>
                <w:ilvl w:val="0"/>
                <w:numId w:val="21"/>
              </w:numPr>
              <w:spacing w:after="0" w:line="240" w:lineRule="auto"/>
              <w:ind w:left="239" w:hanging="218"/>
              <w:jc w:val="both"/>
              <w:textAlignment w:val="baseline"/>
              <w:rPr>
                <w:rFonts w:ascii="Museo 300" w:eastAsia="Batang" w:hAnsi="Museo 300"/>
                <w:sz w:val="16"/>
                <w:szCs w:val="16"/>
              </w:rPr>
            </w:pPr>
            <w:r w:rsidRPr="00142F97">
              <w:rPr>
                <w:rFonts w:ascii="Museo 300" w:eastAsia="Times New Roman" w:hAnsi="Museo 300" w:cs="Times New Roman"/>
                <w:sz w:val="12"/>
                <w:szCs w:val="12"/>
                <w:lang w:eastAsia="es-SV"/>
              </w:rPr>
              <w:t>BAJO NORMA ASTM A 706/A706M</w:t>
            </w:r>
          </w:p>
          <w:p w:rsidR="00142F97" w:rsidRPr="00142F97" w:rsidRDefault="00142F97" w:rsidP="00142F97">
            <w:pPr>
              <w:numPr>
                <w:ilvl w:val="0"/>
                <w:numId w:val="21"/>
              </w:numPr>
              <w:spacing w:after="0" w:line="240" w:lineRule="auto"/>
              <w:ind w:left="239" w:hanging="218"/>
              <w:jc w:val="both"/>
              <w:textAlignment w:val="baseline"/>
              <w:rPr>
                <w:rFonts w:ascii="Museo 300" w:eastAsia="Batang" w:hAnsi="Museo 300"/>
                <w:sz w:val="16"/>
                <w:szCs w:val="16"/>
              </w:rPr>
            </w:pPr>
            <w:r w:rsidRPr="00142F97">
              <w:rPr>
                <w:rFonts w:ascii="Museo 300" w:eastAsia="Times New Roman" w:hAnsi="Museo 300" w:cs="Times New Roman"/>
                <w:sz w:val="12"/>
                <w:szCs w:val="12"/>
                <w:lang w:eastAsia="es-SV"/>
              </w:rPr>
              <w:t>14 PIEZAS POR QUINTAL (QQ)</w:t>
            </w:r>
          </w:p>
        </w:tc>
        <w:tc>
          <w:tcPr>
            <w:tcW w:w="455"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3</w:t>
            </w:r>
          </w:p>
        </w:tc>
        <w:tc>
          <w:tcPr>
            <w:tcW w:w="68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$69.99</w:t>
            </w:r>
          </w:p>
        </w:tc>
        <w:tc>
          <w:tcPr>
            <w:tcW w:w="529"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$209.97</w:t>
            </w:r>
          </w:p>
        </w:tc>
      </w:tr>
      <w:tr w:rsidR="00142F97" w:rsidRPr="00142F97" w:rsidTr="00622A3E">
        <w:trPr>
          <w:trHeight w:val="492"/>
        </w:trPr>
        <w:tc>
          <w:tcPr>
            <w:tcW w:w="272" w:type="pct"/>
            <w:vMerge w:val="restart"/>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69" w:type="pct"/>
            <w:vMerge w:val="restart"/>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793" w:type="pct"/>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PEGAMENTO CERAMICO 40 KG</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CEMENTO PARA PISO SOBRE PISO</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PRESENTACION BOLSA DE 40KG COLOR GRIS</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PREPARACION UNICAMENTE CON AGUA</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INDICADO PARA INSTALACIONES EN INTERIORES Y EXTERIORES</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RESISTENCIA SEGÚN LA NORMA ANSI A 118.4</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ADECUADO PARA ZONAS DE ALTO TRAFICO</w:t>
            </w:r>
          </w:p>
          <w:p w:rsidR="00142F97" w:rsidRPr="00142F97" w:rsidRDefault="00142F97" w:rsidP="00142F97">
            <w:pPr>
              <w:numPr>
                <w:ilvl w:val="0"/>
                <w:numId w:val="21"/>
              </w:numPr>
              <w:spacing w:after="0" w:line="240" w:lineRule="auto"/>
              <w:ind w:left="239" w:hanging="218"/>
              <w:jc w:val="both"/>
              <w:textAlignment w:val="baseline"/>
              <w:rPr>
                <w:rFonts w:ascii="Museo 300" w:eastAsia="Batang" w:hAnsi="Museo 300"/>
                <w:sz w:val="16"/>
                <w:szCs w:val="16"/>
              </w:rPr>
            </w:pPr>
            <w:r w:rsidRPr="00142F97">
              <w:rPr>
                <w:rFonts w:ascii="Museo 300" w:eastAsia="Times New Roman" w:hAnsi="Museo 300" w:cs="Times New Roman"/>
                <w:sz w:val="12"/>
                <w:szCs w:val="12"/>
                <w:lang w:eastAsia="es-SV"/>
              </w:rPr>
              <w:t>USO SOBRE PISOS RESISTENTES</w:t>
            </w:r>
          </w:p>
          <w:p w:rsidR="00142F97" w:rsidRPr="00142F97" w:rsidRDefault="00142F97" w:rsidP="00142F97">
            <w:pPr>
              <w:numPr>
                <w:ilvl w:val="0"/>
                <w:numId w:val="21"/>
              </w:numPr>
              <w:spacing w:after="0" w:line="240" w:lineRule="auto"/>
              <w:ind w:left="239" w:hanging="218"/>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SUPERFICIES VERTICALES Y HORIZONTALES</w:t>
            </w:r>
          </w:p>
          <w:p w:rsidR="00142F97" w:rsidRPr="00142F97" w:rsidRDefault="00142F97" w:rsidP="00142F97">
            <w:pPr>
              <w:numPr>
                <w:ilvl w:val="0"/>
                <w:numId w:val="21"/>
              </w:numPr>
              <w:spacing w:after="0" w:line="240" w:lineRule="auto"/>
              <w:ind w:left="239" w:hanging="218"/>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MARCA: REFLEX</w:t>
            </w:r>
          </w:p>
          <w:p w:rsidR="00142F97" w:rsidRPr="00142F97" w:rsidRDefault="00142F97" w:rsidP="00142F97">
            <w:pPr>
              <w:numPr>
                <w:ilvl w:val="0"/>
                <w:numId w:val="21"/>
              </w:numPr>
              <w:spacing w:after="0" w:line="240" w:lineRule="auto"/>
              <w:ind w:left="239" w:hanging="218"/>
              <w:jc w:val="both"/>
              <w:textAlignment w:val="baseline"/>
              <w:rPr>
                <w:rFonts w:ascii="Museo 300" w:eastAsia="Batang" w:hAnsi="Museo 300"/>
                <w:sz w:val="16"/>
                <w:szCs w:val="16"/>
              </w:rPr>
            </w:pPr>
            <w:r w:rsidRPr="00142F97">
              <w:rPr>
                <w:rFonts w:ascii="Museo 300" w:eastAsia="Times New Roman" w:hAnsi="Museo 300" w:cs="Times New Roman"/>
                <w:sz w:val="12"/>
                <w:szCs w:val="12"/>
                <w:lang w:eastAsia="es-SV"/>
              </w:rPr>
              <w:t>MODELO: POWERMIX</w:t>
            </w:r>
          </w:p>
        </w:tc>
        <w:tc>
          <w:tcPr>
            <w:tcW w:w="455"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18</w:t>
            </w:r>
          </w:p>
        </w:tc>
        <w:tc>
          <w:tcPr>
            <w:tcW w:w="68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$11.25</w:t>
            </w:r>
          </w:p>
        </w:tc>
        <w:tc>
          <w:tcPr>
            <w:tcW w:w="529"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$202.50</w:t>
            </w:r>
          </w:p>
        </w:tc>
      </w:tr>
      <w:tr w:rsidR="00142F97" w:rsidRPr="00142F97" w:rsidTr="00622A3E">
        <w:trPr>
          <w:trHeight w:val="492"/>
        </w:trPr>
        <w:tc>
          <w:tcPr>
            <w:tcW w:w="272" w:type="pct"/>
            <w:vMerge/>
            <w:tcBorders>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69" w:type="pct"/>
            <w:vMerge/>
            <w:tcBorders>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793" w:type="pct"/>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proofErr w:type="gramStart"/>
            <w:r w:rsidRPr="00142F97">
              <w:rPr>
                <w:rFonts w:ascii="Museo 300" w:eastAsia="Batang" w:hAnsi="Museo 300"/>
                <w:sz w:val="16"/>
                <w:szCs w:val="16"/>
              </w:rPr>
              <w:t>TUBO</w:t>
            </w:r>
            <w:proofErr w:type="gramEnd"/>
            <w:r w:rsidRPr="00142F97">
              <w:rPr>
                <w:rFonts w:ascii="Museo 300" w:eastAsia="Batang" w:hAnsi="Museo 300"/>
                <w:sz w:val="16"/>
                <w:szCs w:val="16"/>
              </w:rPr>
              <w:t xml:space="preserve"> PVC 4 PULG.</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TUBO PVC DE COLOR BLANCO</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DIAMETRO 10.16 CM (4 PULG)</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LONGITUD TOTAL DE LA PIEZA 6 M</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PRESION DE TRABAJO MAXIMA 100 PSI</w:t>
            </w:r>
          </w:p>
          <w:p w:rsidR="00142F97" w:rsidRPr="00142F97" w:rsidRDefault="00142F97" w:rsidP="00142F97">
            <w:pPr>
              <w:numPr>
                <w:ilvl w:val="0"/>
                <w:numId w:val="21"/>
              </w:numPr>
              <w:spacing w:after="0" w:line="240" w:lineRule="auto"/>
              <w:ind w:left="239" w:hanging="218"/>
              <w:jc w:val="both"/>
              <w:textAlignment w:val="baseline"/>
              <w:rPr>
                <w:rFonts w:ascii="Museo 300" w:eastAsia="Batang" w:hAnsi="Museo 300"/>
                <w:sz w:val="16"/>
                <w:szCs w:val="16"/>
              </w:rPr>
            </w:pPr>
            <w:r w:rsidRPr="00142F97">
              <w:rPr>
                <w:rFonts w:ascii="Museo 300" w:eastAsia="Times New Roman" w:hAnsi="Museo 300" w:cs="Times New Roman"/>
                <w:sz w:val="12"/>
                <w:szCs w:val="12"/>
                <w:lang w:eastAsia="es-SV"/>
              </w:rPr>
              <w:t>ADECUADO PARA LABORES DE FONTANERIA Y CONDUCCION DE AGUA POTABLE</w:t>
            </w:r>
          </w:p>
        </w:tc>
        <w:tc>
          <w:tcPr>
            <w:tcW w:w="455"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8</w:t>
            </w:r>
          </w:p>
        </w:tc>
        <w:tc>
          <w:tcPr>
            <w:tcW w:w="68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$17.70</w:t>
            </w:r>
          </w:p>
        </w:tc>
        <w:tc>
          <w:tcPr>
            <w:tcW w:w="529"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$141.60</w:t>
            </w:r>
          </w:p>
        </w:tc>
      </w:tr>
    </w:tbl>
    <w:p w:rsidR="00142F97" w:rsidRPr="00142F97" w:rsidRDefault="00142F97" w:rsidP="00142F97">
      <w:pPr>
        <w:spacing w:after="0" w:line="240" w:lineRule="auto"/>
        <w:rPr>
          <w:rFonts w:ascii="Museo Sans 300" w:eastAsia="Batang" w:hAnsi="Museo Sans 300"/>
          <w:b/>
          <w:sz w:val="20"/>
          <w:szCs w:val="20"/>
        </w:rPr>
      </w:pPr>
    </w:p>
    <w:p w:rsidR="00142F97" w:rsidRPr="00142F97" w:rsidRDefault="00142F97" w:rsidP="00142F97">
      <w:pPr>
        <w:pBdr>
          <w:top w:val="nil"/>
          <w:left w:val="nil"/>
          <w:bottom w:val="nil"/>
          <w:right w:val="nil"/>
          <w:between w:val="nil"/>
        </w:pBdr>
        <w:spacing w:after="0" w:line="240" w:lineRule="auto"/>
        <w:jc w:val="both"/>
        <w:rPr>
          <w:rFonts w:ascii="Museo Sans 300" w:eastAsia="Open Sans" w:hAnsi="Museo Sans 300" w:cs="Open Sans"/>
          <w:sz w:val="24"/>
          <w:szCs w:val="24"/>
        </w:rPr>
      </w:pPr>
      <w:r w:rsidRPr="00142F97">
        <w:rPr>
          <w:rFonts w:ascii="Museo Sans 300" w:eastAsia="Open Sans" w:hAnsi="Museo Sans 300" w:cs="Open Sans"/>
          <w:b/>
          <w:sz w:val="24"/>
          <w:szCs w:val="24"/>
        </w:rPr>
        <w:t>POR LO TANTO:</w:t>
      </w:r>
      <w:r w:rsidRPr="00142F97">
        <w:rPr>
          <w:rFonts w:ascii="Museo Sans 300" w:eastAsia="Open Sans" w:hAnsi="Museo Sans 300" w:cs="Open Sans"/>
          <w:sz w:val="24"/>
          <w:szCs w:val="24"/>
        </w:rPr>
        <w:t xml:space="preserve"> Con base en lo antes expuesto y de conformidad a los artículos dieciocho, noventa y seis y cien de la Ley de Compras Públicas, se somete a consideración de la Honorable Junta Directiva del Instituto Salvadoreño de Transformación Agraria lo siguiente:</w:t>
      </w:r>
    </w:p>
    <w:p w:rsidR="00142F97" w:rsidRPr="007B15A7" w:rsidRDefault="00142F97" w:rsidP="00142F97">
      <w:pPr>
        <w:numPr>
          <w:ilvl w:val="0"/>
          <w:numId w:val="23"/>
        </w:numPr>
        <w:tabs>
          <w:tab w:val="left" w:pos="284"/>
        </w:tabs>
        <w:spacing w:after="0" w:line="240" w:lineRule="auto"/>
        <w:ind w:right="48"/>
        <w:jc w:val="both"/>
        <w:rPr>
          <w:rFonts w:ascii="Museo Sans 300" w:eastAsia="Open Sans" w:hAnsi="Museo Sans 300" w:cs="Open Sans"/>
          <w:sz w:val="24"/>
          <w:szCs w:val="24"/>
        </w:rPr>
      </w:pPr>
      <w:r w:rsidRPr="007B15A7">
        <w:rPr>
          <w:rFonts w:ascii="Museo Sans 300" w:eastAsia="Bembo Std" w:hAnsi="Museo Sans 300" w:cs="Bembo Std"/>
          <w:sz w:val="24"/>
          <w:szCs w:val="24"/>
        </w:rPr>
        <w:t xml:space="preserve"> </w:t>
      </w:r>
      <w:r w:rsidRPr="007B15A7">
        <w:rPr>
          <w:rFonts w:ascii="Museo Sans 300" w:eastAsia="Open Sans" w:hAnsi="Museo Sans 300" w:cs="Open Sans"/>
          <w:b/>
          <w:sz w:val="24"/>
          <w:szCs w:val="24"/>
        </w:rPr>
        <w:t>ADJUDICAR</w:t>
      </w:r>
      <w:r w:rsidRPr="007B15A7">
        <w:rPr>
          <w:rFonts w:ascii="Museo Sans 300" w:eastAsia="Open Sans" w:hAnsi="Museo Sans 300" w:cs="Open Sans"/>
          <w:sz w:val="24"/>
          <w:szCs w:val="24"/>
        </w:rPr>
        <w:t xml:space="preserve"> el proceso de compra de </w:t>
      </w:r>
      <w:r w:rsidRPr="007B15A7">
        <w:rPr>
          <w:rFonts w:ascii="Museo Sans 300" w:eastAsia="Open Sans" w:hAnsi="Museo Sans 300" w:cs="Open Sans"/>
          <w:b/>
          <w:iCs/>
          <w:sz w:val="24"/>
          <w:szCs w:val="24"/>
        </w:rPr>
        <w:t xml:space="preserve">COMPARACIÓN DE PRECIOS No. CDP 357-2024. “ADQUISICION DE MATERIALES DE CONSTRUCCION NO METALICOS Y PRODUCTOS DERIVADOS”, </w:t>
      </w:r>
      <w:r w:rsidRPr="007B15A7">
        <w:rPr>
          <w:rFonts w:ascii="Museo Sans 300" w:eastAsia="Open Sans" w:hAnsi="Museo Sans 300" w:cs="Open Sans"/>
          <w:bCs/>
          <w:iCs/>
          <w:sz w:val="24"/>
          <w:szCs w:val="24"/>
        </w:rPr>
        <w:t>por un monto total de</w:t>
      </w:r>
      <w:r w:rsidRPr="007B15A7">
        <w:rPr>
          <w:rFonts w:ascii="Museo Sans 300" w:eastAsia="Open Sans" w:hAnsi="Museo Sans 300" w:cs="Open Sans"/>
          <w:b/>
          <w:iCs/>
          <w:sz w:val="24"/>
          <w:szCs w:val="24"/>
        </w:rPr>
        <w:t xml:space="preserve"> NUEVE MIL CIENTO UNO 57/100 DÓLARES DE LOS ESTADOS UNIDOS DE AMÉRICA (US $9,101.57), IVA INCLUIDO, </w:t>
      </w:r>
      <w:r w:rsidRPr="007B15A7">
        <w:rPr>
          <w:rFonts w:ascii="Museo Sans 300" w:eastAsia="Open Sans" w:hAnsi="Museo Sans 300" w:cs="Open Sans"/>
          <w:bCs/>
          <w:iCs/>
          <w:sz w:val="24"/>
          <w:szCs w:val="24"/>
        </w:rPr>
        <w:t>según detalle:</w:t>
      </w:r>
    </w:p>
    <w:tbl>
      <w:tblPr>
        <w:tblW w:w="5011"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
        <w:gridCol w:w="29"/>
        <w:gridCol w:w="2144"/>
        <w:gridCol w:w="8"/>
        <w:gridCol w:w="16"/>
        <w:gridCol w:w="6"/>
        <w:gridCol w:w="21"/>
        <w:gridCol w:w="2951"/>
        <w:gridCol w:w="13"/>
        <w:gridCol w:w="677"/>
        <w:gridCol w:w="18"/>
        <w:gridCol w:w="1789"/>
        <w:gridCol w:w="12"/>
        <w:gridCol w:w="783"/>
        <w:gridCol w:w="11"/>
        <w:gridCol w:w="9"/>
      </w:tblGrid>
      <w:tr w:rsidR="00142F97" w:rsidRPr="00142F97" w:rsidTr="007B15A7">
        <w:trPr>
          <w:gridAfter w:val="1"/>
          <w:wAfter w:w="6" w:type="pct"/>
          <w:trHeight w:val="397"/>
          <w:tblHeader/>
        </w:trPr>
        <w:tc>
          <w:tcPr>
            <w:tcW w:w="217" w:type="pct"/>
            <w:gridSpan w:val="2"/>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
                <w:bCs/>
                <w:sz w:val="16"/>
                <w:szCs w:val="16"/>
                <w:lang w:eastAsia="es-SV"/>
              </w:rPr>
            </w:pPr>
            <w:r w:rsidRPr="00142F97">
              <w:rPr>
                <w:rFonts w:ascii="Museo Sans 300" w:eastAsia="Times New Roman" w:hAnsi="Museo Sans 300" w:cs="Arial"/>
                <w:b/>
                <w:bCs/>
                <w:sz w:val="16"/>
                <w:szCs w:val="16"/>
                <w:lang w:eastAsia="es-SV"/>
              </w:rPr>
              <w:t>No.</w:t>
            </w:r>
          </w:p>
        </w:tc>
        <w:tc>
          <w:tcPr>
            <w:tcW w:w="1213"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
                <w:bCs/>
                <w:sz w:val="16"/>
                <w:szCs w:val="16"/>
                <w:lang w:eastAsia="es-SV"/>
              </w:rPr>
            </w:pPr>
            <w:r w:rsidRPr="00142F97">
              <w:rPr>
                <w:rFonts w:ascii="Museo Sans 300" w:eastAsia="Times New Roman" w:hAnsi="Museo Sans 300" w:cs="Arial"/>
                <w:b/>
                <w:bCs/>
                <w:sz w:val="16"/>
                <w:szCs w:val="16"/>
                <w:lang w:eastAsia="es-SV"/>
              </w:rPr>
              <w:t>Oferente</w:t>
            </w:r>
          </w:p>
        </w:tc>
        <w:tc>
          <w:tcPr>
            <w:tcW w:w="1696" w:type="pct"/>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42F97" w:rsidRPr="00142F97" w:rsidRDefault="00142F97" w:rsidP="00142F97">
            <w:pPr>
              <w:spacing w:after="0" w:line="240" w:lineRule="auto"/>
              <w:jc w:val="center"/>
              <w:textAlignment w:val="baseline"/>
              <w:rPr>
                <w:rFonts w:ascii="Museo Sans 300" w:eastAsia="Times New Roman" w:hAnsi="Museo Sans 300" w:cs="Times New Roman"/>
                <w:sz w:val="16"/>
                <w:szCs w:val="16"/>
                <w:lang w:eastAsia="es-SV"/>
              </w:rPr>
            </w:pPr>
            <w:r w:rsidRPr="00142F97">
              <w:rPr>
                <w:rFonts w:ascii="Museo Sans 300" w:eastAsia="Times New Roman" w:hAnsi="Museo Sans 300" w:cs="Arial"/>
                <w:b/>
                <w:bCs/>
                <w:sz w:val="16"/>
                <w:szCs w:val="16"/>
                <w:lang w:eastAsia="es-SV"/>
              </w:rPr>
              <w:t>Bien/Servicio</w:t>
            </w:r>
          </w:p>
        </w:tc>
        <w:tc>
          <w:tcPr>
            <w:tcW w:w="400" w:type="pct"/>
            <w:gridSpan w:val="3"/>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
                <w:bCs/>
                <w:sz w:val="16"/>
                <w:szCs w:val="16"/>
                <w:lang w:eastAsia="es-SV"/>
              </w:rPr>
            </w:pPr>
            <w:r w:rsidRPr="00142F97">
              <w:rPr>
                <w:rFonts w:ascii="Museo Sans 300" w:eastAsia="Times New Roman" w:hAnsi="Museo Sans 300" w:cs="Arial"/>
                <w:b/>
                <w:bCs/>
                <w:sz w:val="16"/>
                <w:szCs w:val="16"/>
                <w:lang w:eastAsia="es-SV"/>
              </w:rPr>
              <w:t>Cantidad</w:t>
            </w:r>
          </w:p>
        </w:tc>
        <w:tc>
          <w:tcPr>
            <w:tcW w:w="1019" w:type="pct"/>
            <w:gridSpan w:val="2"/>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
                <w:bCs/>
                <w:sz w:val="16"/>
                <w:szCs w:val="16"/>
                <w:lang w:eastAsia="es-SV"/>
              </w:rPr>
            </w:pPr>
            <w:r w:rsidRPr="00142F97">
              <w:rPr>
                <w:rFonts w:ascii="Museo Sans 300" w:eastAsia="Times New Roman" w:hAnsi="Museo Sans 300" w:cs="Arial"/>
                <w:b/>
                <w:bCs/>
                <w:sz w:val="16"/>
                <w:szCs w:val="16"/>
                <w:lang w:eastAsia="es-SV"/>
              </w:rPr>
              <w:t>Precio Unitario con IVA</w:t>
            </w:r>
          </w:p>
        </w:tc>
        <w:tc>
          <w:tcPr>
            <w:tcW w:w="449" w:type="pct"/>
            <w:gridSpan w:val="2"/>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
                <w:bCs/>
                <w:sz w:val="16"/>
                <w:szCs w:val="16"/>
                <w:lang w:eastAsia="es-SV"/>
              </w:rPr>
            </w:pPr>
            <w:r w:rsidRPr="00142F97">
              <w:rPr>
                <w:rFonts w:ascii="Museo Sans 300" w:eastAsia="Times New Roman" w:hAnsi="Museo Sans 300" w:cs="Arial"/>
                <w:b/>
                <w:bCs/>
                <w:sz w:val="16"/>
                <w:szCs w:val="16"/>
                <w:lang w:eastAsia="es-SV"/>
              </w:rPr>
              <w:t>Monto Total con IVA</w:t>
            </w:r>
          </w:p>
        </w:tc>
      </w:tr>
      <w:tr w:rsidR="00142F97" w:rsidRPr="00142F97" w:rsidTr="007B15A7">
        <w:trPr>
          <w:gridAfter w:val="1"/>
          <w:wAfter w:w="6" w:type="pct"/>
          <w:trHeight w:val="492"/>
        </w:trPr>
        <w:tc>
          <w:tcPr>
            <w:tcW w:w="217" w:type="pct"/>
            <w:gridSpan w:val="2"/>
            <w:vMerge w:val="restart"/>
            <w:tcBorders>
              <w:top w:val="single" w:sz="6" w:space="0" w:color="000000"/>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r w:rsidRPr="00142F97">
              <w:rPr>
                <w:rFonts w:ascii="Museo 300" w:eastAsia="Batang" w:hAnsi="Museo 300"/>
                <w:sz w:val="16"/>
                <w:szCs w:val="16"/>
              </w:rPr>
              <w:t>1</w:t>
            </w:r>
          </w:p>
        </w:tc>
        <w:tc>
          <w:tcPr>
            <w:tcW w:w="1213" w:type="pct"/>
            <w:vMerge w:val="restart"/>
            <w:tcBorders>
              <w:top w:val="single" w:sz="6" w:space="0" w:color="000000"/>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r w:rsidRPr="00142F97">
              <w:rPr>
                <w:rFonts w:ascii="Museo Sans 300" w:eastAsia="Batang" w:hAnsi="Museo Sans 300" w:cstheme="minorHAnsi"/>
                <w:sz w:val="16"/>
                <w:szCs w:val="18"/>
              </w:rPr>
              <w:t>CHRISTIAN JAVIER ESPINOZA PALMA (CJ SERVI TALLER)</w:t>
            </w:r>
          </w:p>
        </w:tc>
        <w:tc>
          <w:tcPr>
            <w:tcW w:w="1696" w:type="pct"/>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ALAMBRE DE AMARRE CALIBRE 26</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ALAMBRE DE AMARRE NEGRO LISO</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CALIBRE 26 (0.51 MM)</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MOLDEABLE</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6"/>
                <w:szCs w:val="16"/>
                <w:lang w:eastAsia="es-SV"/>
              </w:rPr>
            </w:pPr>
            <w:r w:rsidRPr="00142F97">
              <w:rPr>
                <w:rFonts w:ascii="Museo 300" w:eastAsia="Times New Roman" w:hAnsi="Museo 300" w:cs="Times New Roman"/>
                <w:sz w:val="12"/>
                <w:szCs w:val="12"/>
                <w:lang w:eastAsia="es-SV"/>
              </w:rPr>
              <w:lastRenderedPageBreak/>
              <w:t>PARA EL USO EN CONSTRUCCIONES</w:t>
            </w:r>
          </w:p>
        </w:tc>
        <w:tc>
          <w:tcPr>
            <w:tcW w:w="400" w:type="pct"/>
            <w:gridSpan w:val="3"/>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vertAlign w:val="superscript"/>
              </w:rPr>
            </w:pPr>
            <w:r w:rsidRPr="00142F97">
              <w:rPr>
                <w:rFonts w:ascii="Museo Sans 300" w:eastAsia="Batang" w:hAnsi="Museo Sans 300" w:cstheme="minorHAnsi"/>
                <w:sz w:val="16"/>
                <w:szCs w:val="18"/>
              </w:rPr>
              <w:lastRenderedPageBreak/>
              <w:t>6</w:t>
            </w:r>
          </w:p>
        </w:tc>
        <w:tc>
          <w:tcPr>
            <w:tcW w:w="1019" w:type="pct"/>
            <w:gridSpan w:val="2"/>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Cs/>
                <w:sz w:val="16"/>
                <w:szCs w:val="16"/>
                <w:lang w:eastAsia="es-SV"/>
              </w:rPr>
            </w:pPr>
            <w:r w:rsidRPr="00142F97">
              <w:rPr>
                <w:rFonts w:ascii="Museo Sans 300" w:eastAsia="Batang" w:hAnsi="Museo Sans 300" w:cstheme="minorHAnsi"/>
                <w:sz w:val="16"/>
                <w:szCs w:val="18"/>
              </w:rPr>
              <w:t>$3.00</w:t>
            </w:r>
          </w:p>
        </w:tc>
        <w:tc>
          <w:tcPr>
            <w:tcW w:w="449" w:type="pct"/>
            <w:gridSpan w:val="2"/>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$18.00</w:t>
            </w:r>
          </w:p>
        </w:tc>
      </w:tr>
      <w:tr w:rsidR="00142F97" w:rsidRPr="00142F97" w:rsidTr="007B15A7">
        <w:trPr>
          <w:gridAfter w:val="1"/>
          <w:wAfter w:w="6" w:type="pct"/>
          <w:trHeight w:val="492"/>
        </w:trPr>
        <w:tc>
          <w:tcPr>
            <w:tcW w:w="217" w:type="pct"/>
            <w:gridSpan w:val="2"/>
            <w:vMerge/>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13" w:type="pct"/>
            <w:vMerge/>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696" w:type="pct"/>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CRUCETA PARA SEPARAR AZULEJO 1MM</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 xml:space="preserve">CRUCETA PARA SEPARAR </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AZULEJO DE 1 MM GROSOR</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MATERIAL PLASTICO COLOR BLANCO</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PRESENTACION DE BOLSA DE 200 PIEZAS</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PARA REVESTIMIENTO CERAMICO, PORCELANA, AZULEJOS Y MAS</w:t>
            </w:r>
          </w:p>
        </w:tc>
        <w:tc>
          <w:tcPr>
            <w:tcW w:w="400" w:type="pct"/>
            <w:gridSpan w:val="3"/>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3</w:t>
            </w:r>
          </w:p>
        </w:tc>
        <w:tc>
          <w:tcPr>
            <w:tcW w:w="1019" w:type="pct"/>
            <w:gridSpan w:val="2"/>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$4.00</w:t>
            </w:r>
          </w:p>
        </w:tc>
        <w:tc>
          <w:tcPr>
            <w:tcW w:w="449" w:type="pct"/>
            <w:gridSpan w:val="2"/>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$12.00</w:t>
            </w:r>
          </w:p>
        </w:tc>
      </w:tr>
      <w:tr w:rsidR="00142F97" w:rsidRPr="00142F97" w:rsidTr="007B15A7">
        <w:trPr>
          <w:gridAfter w:val="1"/>
          <w:wAfter w:w="6" w:type="pct"/>
          <w:trHeight w:val="492"/>
        </w:trPr>
        <w:tc>
          <w:tcPr>
            <w:tcW w:w="217" w:type="pct"/>
            <w:gridSpan w:val="2"/>
            <w:vMerge/>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13" w:type="pct"/>
            <w:vMerge/>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696" w:type="pct"/>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LADRILLO OBRA ROJO 27X14X7</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LADRILLO ROJO DE 27X14X7 CMS.</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UTILIZADO EN CONSTRUCCION DE PAREDES INTERIORES, EXTERIORES, PILARES, ZAPATAS Y OTRAS ESTRUCTURAS DE CARGA.</w:t>
            </w:r>
          </w:p>
          <w:p w:rsidR="00142F97" w:rsidRPr="00142F97" w:rsidRDefault="00142F97" w:rsidP="00142F97">
            <w:pPr>
              <w:numPr>
                <w:ilvl w:val="0"/>
                <w:numId w:val="21"/>
              </w:numPr>
              <w:spacing w:after="0" w:line="240" w:lineRule="auto"/>
              <w:ind w:left="239" w:hanging="218"/>
              <w:jc w:val="both"/>
              <w:textAlignment w:val="baseline"/>
              <w:rPr>
                <w:rFonts w:ascii="Museo 300" w:eastAsia="Batang" w:hAnsi="Museo 300"/>
                <w:sz w:val="16"/>
                <w:szCs w:val="16"/>
              </w:rPr>
            </w:pPr>
            <w:r w:rsidRPr="00142F97">
              <w:rPr>
                <w:rFonts w:ascii="Museo 300" w:eastAsia="Times New Roman" w:hAnsi="Museo 300" w:cs="Times New Roman"/>
                <w:sz w:val="12"/>
                <w:szCs w:val="12"/>
                <w:lang w:eastAsia="es-SV"/>
              </w:rPr>
              <w:t>FABRICADO CON ARCILLA AMASADA, SECADA Y COCIDA</w:t>
            </w:r>
          </w:p>
        </w:tc>
        <w:tc>
          <w:tcPr>
            <w:tcW w:w="400" w:type="pct"/>
            <w:gridSpan w:val="3"/>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2,800</w:t>
            </w:r>
          </w:p>
        </w:tc>
        <w:tc>
          <w:tcPr>
            <w:tcW w:w="1019" w:type="pct"/>
            <w:gridSpan w:val="2"/>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$0.75</w:t>
            </w:r>
          </w:p>
        </w:tc>
        <w:tc>
          <w:tcPr>
            <w:tcW w:w="449" w:type="pct"/>
            <w:gridSpan w:val="2"/>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$2,100.00</w:t>
            </w:r>
          </w:p>
        </w:tc>
      </w:tr>
      <w:tr w:rsidR="00142F97" w:rsidRPr="00142F97" w:rsidTr="007B15A7">
        <w:trPr>
          <w:gridAfter w:val="1"/>
          <w:wAfter w:w="6" w:type="pct"/>
          <w:trHeight w:val="492"/>
        </w:trPr>
        <w:tc>
          <w:tcPr>
            <w:tcW w:w="217" w:type="pct"/>
            <w:gridSpan w:val="2"/>
            <w:vMerge/>
            <w:tcBorders>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13" w:type="pct"/>
            <w:vMerge/>
            <w:tcBorders>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696" w:type="pct"/>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PISO CERAMICO</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CERÁMICA TIPO DUELA DECORATIVA</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ACABADO TEKA MATE</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DISEÑO MULTIPIEZA CON RELIEVE PARA ZONAS DE ALTO TRÁFICO.</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MEDIDA DE PIEZA 20 X 60 CM</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9 PIEZAS CUBREN UN ÁREA DE 1 MT2 APROX.</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CUMPLEN CON NORMAS UNE-EN-ISO</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VARIEDAD DE ACABADOS</w:t>
            </w:r>
          </w:p>
        </w:tc>
        <w:tc>
          <w:tcPr>
            <w:tcW w:w="400" w:type="pct"/>
            <w:gridSpan w:val="3"/>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196</w:t>
            </w:r>
          </w:p>
        </w:tc>
        <w:tc>
          <w:tcPr>
            <w:tcW w:w="1019" w:type="pct"/>
            <w:gridSpan w:val="2"/>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$25.00</w:t>
            </w:r>
          </w:p>
        </w:tc>
        <w:tc>
          <w:tcPr>
            <w:tcW w:w="449" w:type="pct"/>
            <w:gridSpan w:val="2"/>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$4,900.00</w:t>
            </w:r>
          </w:p>
        </w:tc>
      </w:tr>
      <w:tr w:rsidR="00142F97" w:rsidRPr="00142F97" w:rsidTr="007B15A7">
        <w:trPr>
          <w:trHeight w:val="492"/>
        </w:trPr>
        <w:tc>
          <w:tcPr>
            <w:tcW w:w="217" w:type="pct"/>
            <w:gridSpan w:val="2"/>
            <w:vMerge w:val="restart"/>
            <w:tcBorders>
              <w:top w:val="single" w:sz="6" w:space="0" w:color="000000"/>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r w:rsidRPr="00142F97">
              <w:rPr>
                <w:rFonts w:ascii="Museo 300" w:eastAsia="Batang" w:hAnsi="Museo 300"/>
                <w:sz w:val="16"/>
                <w:szCs w:val="16"/>
              </w:rPr>
              <w:t>2</w:t>
            </w:r>
          </w:p>
        </w:tc>
        <w:tc>
          <w:tcPr>
            <w:tcW w:w="1213" w:type="pct"/>
            <w:vMerge w:val="restart"/>
            <w:tcBorders>
              <w:top w:val="single" w:sz="6" w:space="0" w:color="000000"/>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r w:rsidRPr="00142F97">
              <w:rPr>
                <w:rFonts w:ascii="Museo Sans 300" w:eastAsia="Batang" w:hAnsi="Museo Sans 300" w:cstheme="minorHAnsi"/>
                <w:sz w:val="16"/>
                <w:szCs w:val="18"/>
              </w:rPr>
              <w:t>CLAUDIA VERONICA AZUCENA MAYORA (SUMINISTROS ALFA)</w:t>
            </w:r>
          </w:p>
        </w:tc>
        <w:tc>
          <w:tcPr>
            <w:tcW w:w="12" w:type="pct"/>
            <w:gridSpan w:val="2"/>
            <w:tcBorders>
              <w:top w:val="single" w:sz="6" w:space="0" w:color="000000"/>
              <w:left w:val="single" w:sz="6" w:space="0" w:color="000000"/>
              <w:right w:val="single" w:sz="6" w:space="0" w:color="000000"/>
            </w:tcBorders>
          </w:tcPr>
          <w:p w:rsidR="00142F97" w:rsidRPr="00142F97" w:rsidRDefault="00142F97" w:rsidP="00142F97">
            <w:pPr>
              <w:spacing w:after="0" w:line="240" w:lineRule="auto"/>
              <w:jc w:val="both"/>
              <w:textAlignment w:val="baseline"/>
              <w:rPr>
                <w:rFonts w:ascii="Museo 300" w:eastAsia="Batang" w:hAnsi="Museo 300"/>
                <w:sz w:val="16"/>
                <w:szCs w:val="16"/>
              </w:rPr>
            </w:pPr>
          </w:p>
        </w:tc>
        <w:tc>
          <w:tcPr>
            <w:tcW w:w="1684" w:type="pct"/>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ARENA CORRIENTE</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ARENA CORRIENTE</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UTILIZADA COMO COMPLEMENTO EN LA FABRICACION DE CONCRETOS, ESTRUCTURALES, ETC.</w:t>
            </w:r>
          </w:p>
        </w:tc>
        <w:tc>
          <w:tcPr>
            <w:tcW w:w="400" w:type="pct"/>
            <w:gridSpan w:val="3"/>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8</w:t>
            </w:r>
          </w:p>
        </w:tc>
        <w:tc>
          <w:tcPr>
            <w:tcW w:w="1019" w:type="pct"/>
            <w:gridSpan w:val="2"/>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$40.75</w:t>
            </w:r>
          </w:p>
        </w:tc>
        <w:tc>
          <w:tcPr>
            <w:tcW w:w="455" w:type="pct"/>
            <w:gridSpan w:val="3"/>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$326.00</w:t>
            </w:r>
          </w:p>
        </w:tc>
      </w:tr>
      <w:tr w:rsidR="00142F97" w:rsidRPr="00142F97" w:rsidTr="007B15A7">
        <w:trPr>
          <w:trHeight w:val="492"/>
        </w:trPr>
        <w:tc>
          <w:tcPr>
            <w:tcW w:w="217" w:type="pct"/>
            <w:gridSpan w:val="2"/>
            <w:vMerge/>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13" w:type="pct"/>
            <w:vMerge/>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 w:type="pct"/>
            <w:gridSpan w:val="2"/>
            <w:tcBorders>
              <w:left w:val="single" w:sz="6" w:space="0" w:color="000000"/>
              <w:right w:val="single" w:sz="6" w:space="0" w:color="000000"/>
            </w:tcBorders>
          </w:tcPr>
          <w:p w:rsidR="00142F97" w:rsidRPr="00142F97" w:rsidRDefault="00142F97" w:rsidP="00142F97">
            <w:pPr>
              <w:spacing w:after="0" w:line="240" w:lineRule="auto"/>
              <w:jc w:val="both"/>
              <w:textAlignment w:val="baseline"/>
              <w:rPr>
                <w:rFonts w:ascii="Museo 300" w:eastAsia="Batang" w:hAnsi="Museo 300"/>
                <w:sz w:val="16"/>
                <w:szCs w:val="16"/>
              </w:rPr>
            </w:pPr>
          </w:p>
        </w:tc>
        <w:tc>
          <w:tcPr>
            <w:tcW w:w="1684" w:type="pct"/>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CEMENTO GRIS</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PARA USO EN LA FABRICACION DE CONCRETOS ESTRUCTURALES EN ZAPATAS, SOLERAS DE FUNDACION, COLUMNAS, VIGAS Y LOSAS</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CONTENIDO DE 42.5 KG</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BAJO NORMA ASTM C 1157 TIPO GU</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 xml:space="preserve">CEMENTO PUZOLÁNICO </w:t>
            </w:r>
          </w:p>
          <w:p w:rsidR="00142F97" w:rsidRPr="00142F97" w:rsidRDefault="00142F97" w:rsidP="00142F97">
            <w:pPr>
              <w:numPr>
                <w:ilvl w:val="0"/>
                <w:numId w:val="21"/>
              </w:numPr>
              <w:spacing w:after="0" w:line="240" w:lineRule="auto"/>
              <w:ind w:left="239" w:hanging="218"/>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COMPOSICIÓN CAPAZ DE REDUCIR CO2 HASTA UN 35%</w:t>
            </w:r>
          </w:p>
          <w:p w:rsidR="00142F97" w:rsidRPr="00142F97" w:rsidRDefault="00142F97" w:rsidP="00142F97">
            <w:pPr>
              <w:numPr>
                <w:ilvl w:val="0"/>
                <w:numId w:val="21"/>
              </w:numPr>
              <w:spacing w:after="0" w:line="240" w:lineRule="auto"/>
              <w:ind w:left="239" w:hanging="218"/>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MARCA: HOLCIM</w:t>
            </w:r>
          </w:p>
          <w:p w:rsidR="00142F97" w:rsidRPr="00142F97" w:rsidRDefault="00142F97" w:rsidP="00142F97">
            <w:pPr>
              <w:numPr>
                <w:ilvl w:val="0"/>
                <w:numId w:val="21"/>
              </w:numPr>
              <w:spacing w:after="0" w:line="240" w:lineRule="auto"/>
              <w:ind w:left="239" w:hanging="218"/>
              <w:jc w:val="both"/>
              <w:textAlignment w:val="baseline"/>
              <w:rPr>
                <w:rFonts w:ascii="Museo 300" w:eastAsia="Batang" w:hAnsi="Museo 300"/>
                <w:sz w:val="16"/>
                <w:szCs w:val="16"/>
              </w:rPr>
            </w:pPr>
            <w:r w:rsidRPr="00142F97">
              <w:rPr>
                <w:rFonts w:ascii="Museo 300" w:eastAsia="Times New Roman" w:hAnsi="Museo 300" w:cs="Times New Roman"/>
                <w:sz w:val="12"/>
                <w:szCs w:val="12"/>
                <w:lang w:eastAsia="es-SV"/>
              </w:rPr>
              <w:t>LINEA: FUERTE ECOPLANET</w:t>
            </w:r>
          </w:p>
        </w:tc>
        <w:tc>
          <w:tcPr>
            <w:tcW w:w="400" w:type="pct"/>
            <w:gridSpan w:val="3"/>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46</w:t>
            </w:r>
          </w:p>
        </w:tc>
        <w:tc>
          <w:tcPr>
            <w:tcW w:w="1019" w:type="pct"/>
            <w:gridSpan w:val="2"/>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$14.25</w:t>
            </w:r>
          </w:p>
        </w:tc>
        <w:tc>
          <w:tcPr>
            <w:tcW w:w="455" w:type="pct"/>
            <w:gridSpan w:val="3"/>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$655.50</w:t>
            </w:r>
          </w:p>
        </w:tc>
      </w:tr>
      <w:tr w:rsidR="00142F97" w:rsidRPr="00142F97" w:rsidTr="007B15A7">
        <w:trPr>
          <w:trHeight w:val="492"/>
        </w:trPr>
        <w:tc>
          <w:tcPr>
            <w:tcW w:w="217" w:type="pct"/>
            <w:gridSpan w:val="2"/>
            <w:vMerge/>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13" w:type="pct"/>
            <w:vMerge/>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 w:type="pct"/>
            <w:gridSpan w:val="2"/>
            <w:tcBorders>
              <w:left w:val="single" w:sz="6" w:space="0" w:color="000000"/>
              <w:right w:val="single" w:sz="6" w:space="0" w:color="000000"/>
            </w:tcBorders>
          </w:tcPr>
          <w:p w:rsidR="00142F97" w:rsidRPr="00142F97" w:rsidRDefault="00142F97" w:rsidP="00142F97">
            <w:pPr>
              <w:spacing w:after="0" w:line="240" w:lineRule="auto"/>
              <w:jc w:val="both"/>
              <w:textAlignment w:val="baseline"/>
              <w:rPr>
                <w:rFonts w:ascii="Museo 300" w:eastAsia="Batang" w:hAnsi="Museo 300"/>
                <w:sz w:val="16"/>
                <w:szCs w:val="16"/>
              </w:rPr>
            </w:pPr>
          </w:p>
        </w:tc>
        <w:tc>
          <w:tcPr>
            <w:tcW w:w="1684" w:type="pct"/>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CEMENTO PARA CIZA 10 KG</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CEMENTO PARA CIZA ACABADO EN COLOR CHOCOLATE</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PRESENTACION BOLSA DE 10 KG (22 LB)</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MEZCLA ESPECIAL PARA RELLENO DE JUNTAS</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INDICADO PARA USO INTERIOR Y EXTERIOR</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APTO PARA SUPERFICIES VERTICALES Y HORIZONTALES</w:t>
            </w:r>
          </w:p>
          <w:p w:rsidR="00142F97" w:rsidRPr="00142F97" w:rsidRDefault="00142F97" w:rsidP="00142F97">
            <w:pPr>
              <w:numPr>
                <w:ilvl w:val="0"/>
                <w:numId w:val="21"/>
              </w:numPr>
              <w:spacing w:after="0" w:line="240" w:lineRule="auto"/>
              <w:ind w:left="239" w:hanging="218"/>
              <w:jc w:val="both"/>
              <w:textAlignment w:val="baseline"/>
              <w:rPr>
                <w:rFonts w:ascii="Museo 300" w:eastAsia="Batang" w:hAnsi="Museo 300"/>
                <w:sz w:val="16"/>
                <w:szCs w:val="16"/>
              </w:rPr>
            </w:pPr>
            <w:r w:rsidRPr="00142F97">
              <w:rPr>
                <w:rFonts w:ascii="Museo 300" w:eastAsia="Times New Roman" w:hAnsi="Museo 300" w:cs="Times New Roman"/>
                <w:sz w:val="12"/>
                <w:szCs w:val="12"/>
                <w:lang w:eastAsia="es-SV"/>
              </w:rPr>
              <w:t>ADECUADO PARA RELLENOS EN CERAMICOS, PORCELANATO Y PIEDRAS NATURALES</w:t>
            </w:r>
          </w:p>
          <w:p w:rsidR="00142F97" w:rsidRPr="00142F97" w:rsidRDefault="00142F97" w:rsidP="00142F97">
            <w:pPr>
              <w:numPr>
                <w:ilvl w:val="0"/>
                <w:numId w:val="21"/>
              </w:numPr>
              <w:spacing w:after="0" w:line="240" w:lineRule="auto"/>
              <w:ind w:left="239" w:hanging="218"/>
              <w:jc w:val="both"/>
              <w:textAlignment w:val="baseline"/>
              <w:rPr>
                <w:rFonts w:ascii="Museo 300" w:eastAsia="Batang" w:hAnsi="Museo 300"/>
                <w:sz w:val="16"/>
                <w:szCs w:val="16"/>
              </w:rPr>
            </w:pPr>
            <w:r w:rsidRPr="00142F97">
              <w:rPr>
                <w:rFonts w:ascii="Museo 300" w:eastAsia="Times New Roman" w:hAnsi="Museo 300" w:cs="Times New Roman"/>
                <w:sz w:val="12"/>
                <w:szCs w:val="12"/>
                <w:lang w:eastAsia="es-SV"/>
              </w:rPr>
              <w:t>MARCA: CEMIX</w:t>
            </w:r>
          </w:p>
          <w:p w:rsidR="00142F97" w:rsidRPr="00142F97" w:rsidRDefault="00142F97" w:rsidP="00142F97">
            <w:pPr>
              <w:numPr>
                <w:ilvl w:val="0"/>
                <w:numId w:val="21"/>
              </w:numPr>
              <w:spacing w:after="0" w:line="240" w:lineRule="auto"/>
              <w:ind w:left="239" w:hanging="218"/>
              <w:jc w:val="both"/>
              <w:textAlignment w:val="baseline"/>
              <w:rPr>
                <w:rFonts w:ascii="Museo 300" w:eastAsia="Batang" w:hAnsi="Museo 300"/>
                <w:sz w:val="16"/>
                <w:szCs w:val="16"/>
              </w:rPr>
            </w:pPr>
            <w:r w:rsidRPr="00142F97">
              <w:rPr>
                <w:rFonts w:ascii="Museo 300" w:eastAsia="Times New Roman" w:hAnsi="Museo 300" w:cs="Times New Roman"/>
                <w:sz w:val="12"/>
                <w:szCs w:val="12"/>
                <w:lang w:eastAsia="es-SV"/>
              </w:rPr>
              <w:t>MODELO: BOQUILLEX PLUS</w:t>
            </w:r>
          </w:p>
        </w:tc>
        <w:tc>
          <w:tcPr>
            <w:tcW w:w="400" w:type="pct"/>
            <w:gridSpan w:val="3"/>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5</w:t>
            </w:r>
          </w:p>
        </w:tc>
        <w:tc>
          <w:tcPr>
            <w:tcW w:w="1019" w:type="pct"/>
            <w:gridSpan w:val="2"/>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$9.75</w:t>
            </w:r>
          </w:p>
        </w:tc>
        <w:tc>
          <w:tcPr>
            <w:tcW w:w="455" w:type="pct"/>
            <w:gridSpan w:val="3"/>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$48.75</w:t>
            </w:r>
          </w:p>
        </w:tc>
      </w:tr>
      <w:tr w:rsidR="00142F97" w:rsidRPr="00142F97" w:rsidTr="007B15A7">
        <w:trPr>
          <w:trHeight w:val="492"/>
        </w:trPr>
        <w:tc>
          <w:tcPr>
            <w:tcW w:w="217" w:type="pct"/>
            <w:gridSpan w:val="2"/>
            <w:vMerge/>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13" w:type="pct"/>
            <w:vMerge/>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 w:type="pct"/>
            <w:gridSpan w:val="2"/>
            <w:tcBorders>
              <w:left w:val="single" w:sz="6" w:space="0" w:color="000000"/>
              <w:right w:val="single" w:sz="6" w:space="0" w:color="000000"/>
            </w:tcBorders>
          </w:tcPr>
          <w:p w:rsidR="00142F97" w:rsidRPr="00142F97" w:rsidRDefault="00142F97" w:rsidP="00142F97">
            <w:pPr>
              <w:spacing w:after="0" w:line="240" w:lineRule="auto"/>
              <w:jc w:val="both"/>
              <w:textAlignment w:val="baseline"/>
              <w:rPr>
                <w:rFonts w:ascii="Museo 300" w:eastAsia="Batang" w:hAnsi="Museo 300"/>
                <w:sz w:val="16"/>
                <w:szCs w:val="16"/>
              </w:rPr>
            </w:pPr>
          </w:p>
        </w:tc>
        <w:tc>
          <w:tcPr>
            <w:tcW w:w="1684" w:type="pct"/>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CHISPA DE GRAVA</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CHISPA DE GRAVA (GRAVA No. 2)</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UTILIZADA PARA LA ELABORACION DE CONCRETO DE USOS MULTIPLES, MACADAM ASFALTICO, FILTROS</w:t>
            </w:r>
          </w:p>
          <w:p w:rsidR="00142F97" w:rsidRPr="00142F97" w:rsidRDefault="00142F97" w:rsidP="00142F97">
            <w:pPr>
              <w:numPr>
                <w:ilvl w:val="0"/>
                <w:numId w:val="21"/>
              </w:numPr>
              <w:spacing w:after="0" w:line="240" w:lineRule="auto"/>
              <w:ind w:left="239" w:hanging="218"/>
              <w:jc w:val="both"/>
              <w:textAlignment w:val="baseline"/>
              <w:rPr>
                <w:rFonts w:ascii="Museo 300" w:eastAsia="Batang" w:hAnsi="Museo 300"/>
                <w:sz w:val="16"/>
                <w:szCs w:val="16"/>
              </w:rPr>
            </w:pPr>
            <w:r w:rsidRPr="00142F97">
              <w:rPr>
                <w:rFonts w:ascii="Museo 300" w:eastAsia="Times New Roman" w:hAnsi="Museo 300" w:cs="Times New Roman"/>
                <w:sz w:val="12"/>
                <w:szCs w:val="12"/>
                <w:lang w:eastAsia="es-SV"/>
              </w:rPr>
              <w:t>ROCAS FORMADAS POR CLASTOS DE TAMAÑO COMPRENDIDO ENTRE 2 Y 64 MILIMETROS</w:t>
            </w:r>
          </w:p>
        </w:tc>
        <w:tc>
          <w:tcPr>
            <w:tcW w:w="400" w:type="pct"/>
            <w:gridSpan w:val="3"/>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2</w:t>
            </w:r>
          </w:p>
        </w:tc>
        <w:tc>
          <w:tcPr>
            <w:tcW w:w="1019" w:type="pct"/>
            <w:gridSpan w:val="2"/>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$40.75</w:t>
            </w:r>
          </w:p>
        </w:tc>
        <w:tc>
          <w:tcPr>
            <w:tcW w:w="455" w:type="pct"/>
            <w:gridSpan w:val="3"/>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$81.50</w:t>
            </w:r>
          </w:p>
        </w:tc>
      </w:tr>
      <w:tr w:rsidR="00142F97" w:rsidRPr="00142F97" w:rsidTr="007B15A7">
        <w:trPr>
          <w:trHeight w:val="492"/>
        </w:trPr>
        <w:tc>
          <w:tcPr>
            <w:tcW w:w="218" w:type="pct"/>
            <w:gridSpan w:val="2"/>
            <w:vMerge w:val="restart"/>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16" w:type="pct"/>
            <w:gridSpan w:val="2"/>
            <w:vMerge w:val="restart"/>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 w:type="pct"/>
            <w:gridSpan w:val="2"/>
            <w:tcBorders>
              <w:left w:val="single" w:sz="6" w:space="0" w:color="000000"/>
              <w:right w:val="single" w:sz="6" w:space="0" w:color="000000"/>
            </w:tcBorders>
          </w:tcPr>
          <w:p w:rsidR="00142F97" w:rsidRPr="00142F97" w:rsidRDefault="00142F97" w:rsidP="00142F97">
            <w:pPr>
              <w:spacing w:after="0" w:line="240" w:lineRule="auto"/>
              <w:jc w:val="both"/>
              <w:textAlignment w:val="baseline"/>
              <w:rPr>
                <w:rFonts w:ascii="Museo 300" w:eastAsia="Batang" w:hAnsi="Museo 300"/>
                <w:sz w:val="16"/>
                <w:szCs w:val="16"/>
              </w:rPr>
            </w:pPr>
          </w:p>
        </w:tc>
        <w:tc>
          <w:tcPr>
            <w:tcW w:w="1688" w:type="pct"/>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GRAVA N1</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GRAVA No. 1</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GRANULOMETRIA VARIABLE</w:t>
            </w:r>
          </w:p>
          <w:p w:rsidR="00142F97" w:rsidRPr="00142F97" w:rsidRDefault="00142F97" w:rsidP="00142F97">
            <w:pPr>
              <w:numPr>
                <w:ilvl w:val="0"/>
                <w:numId w:val="21"/>
              </w:numPr>
              <w:spacing w:after="0" w:line="240" w:lineRule="auto"/>
              <w:ind w:left="239" w:hanging="218"/>
              <w:jc w:val="both"/>
              <w:textAlignment w:val="baseline"/>
              <w:rPr>
                <w:rFonts w:ascii="Museo 300" w:eastAsia="Batang" w:hAnsi="Museo 300"/>
                <w:sz w:val="16"/>
                <w:szCs w:val="16"/>
              </w:rPr>
            </w:pPr>
            <w:r w:rsidRPr="00142F97">
              <w:rPr>
                <w:rFonts w:ascii="Museo 300" w:eastAsia="Times New Roman" w:hAnsi="Museo 300" w:cs="Times New Roman"/>
                <w:sz w:val="12"/>
                <w:szCs w:val="12"/>
                <w:lang w:eastAsia="es-SV"/>
              </w:rPr>
              <w:t>UTILIZADA COMO COMPLEMENTO EN LA FABRICACION DE CONCRETOS ESTRUCTURALES EN ZAPATAS, SOLERAS DE FUNDACION, COLUMNAS, VIGAS Y LOSAS</w:t>
            </w:r>
          </w:p>
        </w:tc>
        <w:tc>
          <w:tcPr>
            <w:tcW w:w="383"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3</w:t>
            </w:r>
          </w:p>
        </w:tc>
        <w:tc>
          <w:tcPr>
            <w:tcW w:w="1022" w:type="pct"/>
            <w:gridSpan w:val="2"/>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$78.75</w:t>
            </w:r>
          </w:p>
        </w:tc>
        <w:tc>
          <w:tcPr>
            <w:tcW w:w="461" w:type="pct"/>
            <w:gridSpan w:val="4"/>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$236.25</w:t>
            </w:r>
          </w:p>
        </w:tc>
      </w:tr>
      <w:tr w:rsidR="00142F97" w:rsidRPr="00142F97" w:rsidTr="007B15A7">
        <w:trPr>
          <w:trHeight w:val="492"/>
        </w:trPr>
        <w:tc>
          <w:tcPr>
            <w:tcW w:w="218" w:type="pct"/>
            <w:gridSpan w:val="2"/>
            <w:vMerge/>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16" w:type="pct"/>
            <w:gridSpan w:val="2"/>
            <w:vMerge/>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 w:type="pct"/>
            <w:gridSpan w:val="2"/>
            <w:tcBorders>
              <w:left w:val="single" w:sz="6" w:space="0" w:color="000000"/>
              <w:right w:val="single" w:sz="6" w:space="0" w:color="000000"/>
            </w:tcBorders>
          </w:tcPr>
          <w:p w:rsidR="00142F97" w:rsidRPr="00142F97" w:rsidRDefault="00142F97" w:rsidP="00142F97">
            <w:pPr>
              <w:spacing w:after="0" w:line="240" w:lineRule="auto"/>
              <w:jc w:val="both"/>
              <w:textAlignment w:val="baseline"/>
              <w:rPr>
                <w:rFonts w:ascii="Museo 300" w:eastAsia="Batang" w:hAnsi="Museo 300"/>
                <w:sz w:val="16"/>
                <w:szCs w:val="16"/>
              </w:rPr>
            </w:pPr>
          </w:p>
        </w:tc>
        <w:tc>
          <w:tcPr>
            <w:tcW w:w="1688" w:type="pct"/>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HIERRO LISO ¼</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VARILLA DE HIERRO REDONDO LISO</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LONGITUD DE UNIDAD 6 M</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ESPESOR ¼ PULG (6.35MM)</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FABRICADO BAJO NORMA ASTM A 36.</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ADECUADO PARA USO EN CONSTRUCCION, METALMECANICA Y ESTRUCTURAS EN GENERAL</w:t>
            </w:r>
          </w:p>
        </w:tc>
        <w:tc>
          <w:tcPr>
            <w:tcW w:w="383"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3</w:t>
            </w:r>
          </w:p>
        </w:tc>
        <w:tc>
          <w:tcPr>
            <w:tcW w:w="1022" w:type="pct"/>
            <w:gridSpan w:val="2"/>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$56.50</w:t>
            </w:r>
          </w:p>
        </w:tc>
        <w:tc>
          <w:tcPr>
            <w:tcW w:w="461" w:type="pct"/>
            <w:gridSpan w:val="4"/>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$169.50</w:t>
            </w:r>
          </w:p>
        </w:tc>
      </w:tr>
      <w:tr w:rsidR="00142F97" w:rsidRPr="00142F97" w:rsidTr="007B15A7">
        <w:trPr>
          <w:trHeight w:val="492"/>
        </w:trPr>
        <w:tc>
          <w:tcPr>
            <w:tcW w:w="218" w:type="pct"/>
            <w:gridSpan w:val="2"/>
            <w:vMerge/>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16" w:type="pct"/>
            <w:gridSpan w:val="2"/>
            <w:vMerge/>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 w:type="pct"/>
            <w:gridSpan w:val="2"/>
            <w:tcBorders>
              <w:left w:val="single" w:sz="6" w:space="0" w:color="000000"/>
              <w:right w:val="single" w:sz="6" w:space="0" w:color="000000"/>
            </w:tcBorders>
          </w:tcPr>
          <w:p w:rsidR="00142F97" w:rsidRPr="00142F97" w:rsidRDefault="00142F97" w:rsidP="00142F97">
            <w:pPr>
              <w:spacing w:after="0" w:line="240" w:lineRule="auto"/>
              <w:jc w:val="both"/>
              <w:textAlignment w:val="baseline"/>
              <w:rPr>
                <w:rFonts w:ascii="Museo 300" w:eastAsia="Batang" w:hAnsi="Museo 300"/>
                <w:sz w:val="16"/>
                <w:szCs w:val="16"/>
              </w:rPr>
            </w:pPr>
          </w:p>
        </w:tc>
        <w:tc>
          <w:tcPr>
            <w:tcW w:w="1688" w:type="pct"/>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HIERRO REDONDO CORRUGADO 3/8 PULG. GRADO 60</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HIERRO REDONDO CORRUGADO</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lastRenderedPageBreak/>
              <w:t>LONGITUD DE PIEZA 6 MT</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ESPESOR 3/8 PULGADA</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ACERO GRADO DE CARBONO 60</w:t>
            </w:r>
          </w:p>
          <w:p w:rsidR="00142F97" w:rsidRPr="00142F97" w:rsidRDefault="00142F97" w:rsidP="00142F97">
            <w:pPr>
              <w:numPr>
                <w:ilvl w:val="0"/>
                <w:numId w:val="21"/>
              </w:numPr>
              <w:spacing w:after="0" w:line="240" w:lineRule="auto"/>
              <w:ind w:left="239" w:hanging="218"/>
              <w:jc w:val="both"/>
              <w:textAlignment w:val="baseline"/>
              <w:rPr>
                <w:rFonts w:ascii="Museo 300" w:eastAsia="Batang" w:hAnsi="Museo 300"/>
                <w:sz w:val="16"/>
                <w:szCs w:val="16"/>
              </w:rPr>
            </w:pPr>
            <w:r w:rsidRPr="00142F97">
              <w:rPr>
                <w:rFonts w:ascii="Museo 300" w:eastAsia="Times New Roman" w:hAnsi="Museo 300" w:cs="Times New Roman"/>
                <w:sz w:val="12"/>
                <w:szCs w:val="12"/>
                <w:lang w:eastAsia="es-SV"/>
              </w:rPr>
              <w:t>BAJO NORMA ASTM A 706/A706M</w:t>
            </w:r>
          </w:p>
          <w:p w:rsidR="00142F97" w:rsidRPr="00142F97" w:rsidRDefault="00142F97" w:rsidP="00142F97">
            <w:pPr>
              <w:numPr>
                <w:ilvl w:val="0"/>
                <w:numId w:val="21"/>
              </w:numPr>
              <w:spacing w:after="0" w:line="240" w:lineRule="auto"/>
              <w:ind w:left="239" w:hanging="218"/>
              <w:jc w:val="both"/>
              <w:textAlignment w:val="baseline"/>
              <w:rPr>
                <w:rFonts w:ascii="Museo 300" w:eastAsia="Batang" w:hAnsi="Museo 300"/>
                <w:sz w:val="16"/>
                <w:szCs w:val="16"/>
              </w:rPr>
            </w:pPr>
            <w:r w:rsidRPr="00142F97">
              <w:rPr>
                <w:rFonts w:ascii="Museo 300" w:eastAsia="Times New Roman" w:hAnsi="Museo 300" w:cs="Times New Roman"/>
                <w:sz w:val="12"/>
                <w:szCs w:val="12"/>
                <w:lang w:eastAsia="es-SV"/>
              </w:rPr>
              <w:t>14 PIEZAS POR QUINTAL (QQ)</w:t>
            </w:r>
          </w:p>
        </w:tc>
        <w:tc>
          <w:tcPr>
            <w:tcW w:w="383"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lastRenderedPageBreak/>
              <w:t>3</w:t>
            </w:r>
          </w:p>
        </w:tc>
        <w:tc>
          <w:tcPr>
            <w:tcW w:w="1022" w:type="pct"/>
            <w:gridSpan w:val="2"/>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$69.99</w:t>
            </w:r>
          </w:p>
        </w:tc>
        <w:tc>
          <w:tcPr>
            <w:tcW w:w="461" w:type="pct"/>
            <w:gridSpan w:val="4"/>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$209.97</w:t>
            </w:r>
          </w:p>
        </w:tc>
      </w:tr>
      <w:tr w:rsidR="00142F97" w:rsidRPr="00142F97" w:rsidTr="007B15A7">
        <w:trPr>
          <w:gridAfter w:val="2"/>
          <w:wAfter w:w="11" w:type="pct"/>
          <w:trHeight w:val="492"/>
        </w:trPr>
        <w:tc>
          <w:tcPr>
            <w:tcW w:w="201" w:type="pct"/>
            <w:vMerge w:val="restart"/>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45" w:type="pct"/>
            <w:gridSpan w:val="5"/>
            <w:vMerge w:val="restart"/>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 w:type="pct"/>
            <w:tcBorders>
              <w:left w:val="single" w:sz="6" w:space="0" w:color="000000"/>
              <w:right w:val="single" w:sz="6" w:space="0" w:color="000000"/>
            </w:tcBorders>
          </w:tcPr>
          <w:p w:rsidR="00142F97" w:rsidRPr="00142F97" w:rsidRDefault="00142F97" w:rsidP="00142F97">
            <w:pPr>
              <w:spacing w:after="0" w:line="240" w:lineRule="auto"/>
              <w:jc w:val="both"/>
              <w:textAlignment w:val="baseline"/>
              <w:rPr>
                <w:rFonts w:ascii="Museo 300" w:eastAsia="Batang" w:hAnsi="Museo 300"/>
                <w:sz w:val="16"/>
                <w:szCs w:val="16"/>
              </w:rPr>
            </w:pPr>
          </w:p>
        </w:tc>
        <w:tc>
          <w:tcPr>
            <w:tcW w:w="1676"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PEGAMENTO CERAMICO 40 KG</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CEMENTO PARA PISO SOBRE PISO</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PRESENTACION BOLSA DE 40KG COLOR GRIS</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PREPARACION UNICAMENTE CON AGUA</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INDICADO PARA INSTALACIONES EN INTERIORES Y EXTERIORES</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RESISTENCIA SEGÚN LA NORMA ANSI A 118.4</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ADECUADO PARA ZONAS DE ALTO TRAFICO</w:t>
            </w:r>
          </w:p>
          <w:p w:rsidR="00142F97" w:rsidRPr="00142F97" w:rsidRDefault="00142F97" w:rsidP="00142F97">
            <w:pPr>
              <w:numPr>
                <w:ilvl w:val="0"/>
                <w:numId w:val="21"/>
              </w:numPr>
              <w:spacing w:after="0" w:line="240" w:lineRule="auto"/>
              <w:ind w:left="239" w:hanging="218"/>
              <w:jc w:val="both"/>
              <w:textAlignment w:val="baseline"/>
              <w:rPr>
                <w:rFonts w:ascii="Museo 300" w:eastAsia="Batang" w:hAnsi="Museo 300"/>
                <w:sz w:val="16"/>
                <w:szCs w:val="16"/>
              </w:rPr>
            </w:pPr>
            <w:r w:rsidRPr="00142F97">
              <w:rPr>
                <w:rFonts w:ascii="Museo 300" w:eastAsia="Times New Roman" w:hAnsi="Museo 300" w:cs="Times New Roman"/>
                <w:sz w:val="12"/>
                <w:szCs w:val="12"/>
                <w:lang w:eastAsia="es-SV"/>
              </w:rPr>
              <w:t>USO SOBRE PISOS RESISTENTES</w:t>
            </w:r>
          </w:p>
          <w:p w:rsidR="00142F97" w:rsidRPr="00142F97" w:rsidRDefault="00142F97" w:rsidP="00142F97">
            <w:pPr>
              <w:numPr>
                <w:ilvl w:val="0"/>
                <w:numId w:val="21"/>
              </w:numPr>
              <w:spacing w:after="0" w:line="240" w:lineRule="auto"/>
              <w:ind w:left="239" w:hanging="218"/>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SUPERFICIES VERTICALES Y HORIZONTALES</w:t>
            </w:r>
          </w:p>
          <w:p w:rsidR="00142F97" w:rsidRPr="00142F97" w:rsidRDefault="00142F97" w:rsidP="00142F97">
            <w:pPr>
              <w:numPr>
                <w:ilvl w:val="0"/>
                <w:numId w:val="21"/>
              </w:numPr>
              <w:spacing w:after="0" w:line="240" w:lineRule="auto"/>
              <w:ind w:left="239" w:hanging="218"/>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MARCA: REFLEX</w:t>
            </w:r>
          </w:p>
          <w:p w:rsidR="00142F97" w:rsidRPr="00142F97" w:rsidRDefault="00142F97" w:rsidP="00142F97">
            <w:pPr>
              <w:numPr>
                <w:ilvl w:val="0"/>
                <w:numId w:val="21"/>
              </w:numPr>
              <w:spacing w:after="0" w:line="240" w:lineRule="auto"/>
              <w:ind w:left="239" w:hanging="218"/>
              <w:jc w:val="both"/>
              <w:textAlignment w:val="baseline"/>
              <w:rPr>
                <w:rFonts w:ascii="Museo 300" w:eastAsia="Batang" w:hAnsi="Museo 300"/>
                <w:sz w:val="16"/>
                <w:szCs w:val="16"/>
              </w:rPr>
            </w:pPr>
            <w:r w:rsidRPr="00142F97">
              <w:rPr>
                <w:rFonts w:ascii="Museo 300" w:eastAsia="Times New Roman" w:hAnsi="Museo 300" w:cs="Times New Roman"/>
                <w:sz w:val="12"/>
                <w:szCs w:val="12"/>
                <w:lang w:eastAsia="es-SV"/>
              </w:rPr>
              <w:t>MODELO: POWERMIX</w:t>
            </w:r>
          </w:p>
        </w:tc>
        <w:tc>
          <w:tcPr>
            <w:tcW w:w="383"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18</w:t>
            </w:r>
          </w:p>
        </w:tc>
        <w:tc>
          <w:tcPr>
            <w:tcW w:w="1022" w:type="pct"/>
            <w:gridSpan w:val="2"/>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$11.25</w:t>
            </w:r>
          </w:p>
        </w:tc>
        <w:tc>
          <w:tcPr>
            <w:tcW w:w="450" w:type="pct"/>
            <w:gridSpan w:val="2"/>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$202.50</w:t>
            </w:r>
          </w:p>
        </w:tc>
      </w:tr>
      <w:tr w:rsidR="00142F97" w:rsidRPr="00142F97" w:rsidTr="007B15A7">
        <w:trPr>
          <w:gridAfter w:val="2"/>
          <w:wAfter w:w="11" w:type="pct"/>
          <w:trHeight w:val="492"/>
        </w:trPr>
        <w:tc>
          <w:tcPr>
            <w:tcW w:w="201" w:type="pct"/>
            <w:vMerge/>
            <w:tcBorders>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45" w:type="pct"/>
            <w:gridSpan w:val="5"/>
            <w:vMerge/>
            <w:tcBorders>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 w:type="pct"/>
            <w:tcBorders>
              <w:left w:val="single" w:sz="6" w:space="0" w:color="000000"/>
              <w:bottom w:val="single" w:sz="6" w:space="0" w:color="000000"/>
              <w:right w:val="single" w:sz="6" w:space="0" w:color="000000"/>
            </w:tcBorders>
          </w:tcPr>
          <w:p w:rsidR="00142F97" w:rsidRPr="00142F97" w:rsidRDefault="00142F97" w:rsidP="00142F97">
            <w:pPr>
              <w:spacing w:after="0" w:line="240" w:lineRule="auto"/>
              <w:jc w:val="both"/>
              <w:textAlignment w:val="baseline"/>
              <w:rPr>
                <w:rFonts w:ascii="Museo 300" w:eastAsia="Batang" w:hAnsi="Museo 300"/>
                <w:sz w:val="16"/>
                <w:szCs w:val="16"/>
              </w:rPr>
            </w:pPr>
          </w:p>
        </w:tc>
        <w:tc>
          <w:tcPr>
            <w:tcW w:w="1676"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proofErr w:type="gramStart"/>
            <w:r w:rsidRPr="00142F97">
              <w:rPr>
                <w:rFonts w:ascii="Museo 300" w:eastAsia="Batang" w:hAnsi="Museo 300"/>
                <w:sz w:val="16"/>
                <w:szCs w:val="16"/>
              </w:rPr>
              <w:t>TUBO</w:t>
            </w:r>
            <w:proofErr w:type="gramEnd"/>
            <w:r w:rsidRPr="00142F97">
              <w:rPr>
                <w:rFonts w:ascii="Museo 300" w:eastAsia="Batang" w:hAnsi="Museo 300"/>
                <w:sz w:val="16"/>
                <w:szCs w:val="16"/>
              </w:rPr>
              <w:t xml:space="preserve"> PVC 4 PULG.</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TUBO PVC DE COLOR BLANCO</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DIAMETRO 10.16 CM (4 PULG)</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LONGITUD TOTAL DE LA PIEZA 6 M</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PRESION DE TRABAJO MAXIMA 100 PSI</w:t>
            </w:r>
          </w:p>
          <w:p w:rsidR="00142F97" w:rsidRPr="00142F97" w:rsidRDefault="00142F97" w:rsidP="00142F97">
            <w:pPr>
              <w:numPr>
                <w:ilvl w:val="0"/>
                <w:numId w:val="21"/>
              </w:numPr>
              <w:spacing w:after="0" w:line="240" w:lineRule="auto"/>
              <w:ind w:left="239" w:hanging="218"/>
              <w:jc w:val="both"/>
              <w:textAlignment w:val="baseline"/>
              <w:rPr>
                <w:rFonts w:ascii="Museo 300" w:eastAsia="Batang" w:hAnsi="Museo 300"/>
                <w:sz w:val="16"/>
                <w:szCs w:val="16"/>
              </w:rPr>
            </w:pPr>
            <w:r w:rsidRPr="00142F97">
              <w:rPr>
                <w:rFonts w:ascii="Museo 300" w:eastAsia="Times New Roman" w:hAnsi="Museo 300" w:cs="Times New Roman"/>
                <w:sz w:val="12"/>
                <w:szCs w:val="12"/>
                <w:lang w:eastAsia="es-SV"/>
              </w:rPr>
              <w:t>ADECUADO PARA LABORES DE FONTANERIA Y CONDUCCION DE AGUA POTABLE</w:t>
            </w:r>
          </w:p>
        </w:tc>
        <w:tc>
          <w:tcPr>
            <w:tcW w:w="383"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8</w:t>
            </w:r>
          </w:p>
        </w:tc>
        <w:tc>
          <w:tcPr>
            <w:tcW w:w="1022" w:type="pct"/>
            <w:gridSpan w:val="2"/>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$17.70</w:t>
            </w:r>
          </w:p>
        </w:tc>
        <w:tc>
          <w:tcPr>
            <w:tcW w:w="450" w:type="pct"/>
            <w:gridSpan w:val="2"/>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$141.60</w:t>
            </w:r>
          </w:p>
        </w:tc>
      </w:tr>
    </w:tbl>
    <w:p w:rsidR="00142F97" w:rsidRPr="00142F97" w:rsidRDefault="00142F97" w:rsidP="00142F97">
      <w:pPr>
        <w:tabs>
          <w:tab w:val="left" w:pos="284"/>
        </w:tabs>
        <w:spacing w:after="0" w:line="276" w:lineRule="auto"/>
        <w:ind w:left="720" w:right="48"/>
        <w:jc w:val="both"/>
        <w:rPr>
          <w:rFonts w:ascii="Museo Sans 300" w:eastAsia="Open Sans" w:hAnsi="Museo Sans 300" w:cs="Open Sans"/>
          <w:sz w:val="20"/>
          <w:szCs w:val="20"/>
        </w:rPr>
      </w:pPr>
    </w:p>
    <w:p w:rsidR="00142F97" w:rsidRPr="00142F97" w:rsidRDefault="00142F97" w:rsidP="00142F97">
      <w:pPr>
        <w:numPr>
          <w:ilvl w:val="0"/>
          <w:numId w:val="23"/>
        </w:numPr>
        <w:tabs>
          <w:tab w:val="left" w:pos="284"/>
        </w:tabs>
        <w:spacing w:after="0" w:line="276" w:lineRule="auto"/>
        <w:ind w:right="48"/>
        <w:jc w:val="both"/>
        <w:rPr>
          <w:rFonts w:ascii="Museo Sans 300" w:eastAsia="Open Sans" w:hAnsi="Museo Sans 300" w:cs="Open Sans"/>
          <w:sz w:val="24"/>
          <w:szCs w:val="24"/>
        </w:rPr>
      </w:pPr>
      <w:r w:rsidRPr="00142F97">
        <w:rPr>
          <w:rFonts w:ascii="Museo Sans 300" w:eastAsia="Open Sans" w:hAnsi="Museo Sans 300" w:cs="Open Sans"/>
          <w:b/>
          <w:sz w:val="24"/>
          <w:szCs w:val="24"/>
        </w:rPr>
        <w:t>GIRAR</w:t>
      </w:r>
      <w:r w:rsidRPr="00142F97">
        <w:rPr>
          <w:rFonts w:ascii="Museo Sans 300" w:eastAsia="Open Sans" w:hAnsi="Museo Sans 300" w:cs="Open Sans"/>
          <w:sz w:val="24"/>
          <w:szCs w:val="24"/>
        </w:rPr>
        <w:t xml:space="preserve"> instrucciones a la Unidad de Compras Públicas para que realice las siguientes actividades:</w:t>
      </w:r>
    </w:p>
    <w:p w:rsidR="00142F97" w:rsidRPr="00142F97" w:rsidRDefault="00142F97" w:rsidP="00142F97">
      <w:pPr>
        <w:numPr>
          <w:ilvl w:val="1"/>
          <w:numId w:val="23"/>
        </w:numPr>
        <w:tabs>
          <w:tab w:val="left" w:pos="284"/>
        </w:tabs>
        <w:spacing w:after="0" w:line="276" w:lineRule="auto"/>
        <w:ind w:right="48"/>
        <w:jc w:val="both"/>
        <w:rPr>
          <w:rFonts w:ascii="Museo Sans 300" w:eastAsia="Open Sans" w:hAnsi="Museo Sans 300" w:cs="Open Sans"/>
          <w:sz w:val="24"/>
          <w:szCs w:val="24"/>
        </w:rPr>
      </w:pPr>
      <w:r w:rsidRPr="00142F97">
        <w:rPr>
          <w:rFonts w:ascii="Museo Sans 300" w:eastAsia="Open Sans" w:hAnsi="Museo Sans 300" w:cs="Open Sans"/>
          <w:sz w:val="24"/>
          <w:szCs w:val="24"/>
        </w:rPr>
        <w:t>Registrar en la plataforma de COMPRASAL la adjudicación del proceso de compra</w:t>
      </w:r>
    </w:p>
    <w:p w:rsidR="00142F97" w:rsidRPr="00142F97" w:rsidRDefault="00142F97" w:rsidP="00142F97">
      <w:pPr>
        <w:numPr>
          <w:ilvl w:val="1"/>
          <w:numId w:val="23"/>
        </w:numPr>
        <w:tabs>
          <w:tab w:val="left" w:pos="284"/>
        </w:tabs>
        <w:spacing w:after="0" w:line="276" w:lineRule="auto"/>
        <w:ind w:right="48"/>
        <w:jc w:val="both"/>
        <w:rPr>
          <w:rFonts w:ascii="Museo Sans 300" w:eastAsia="Open Sans" w:hAnsi="Museo Sans 300" w:cs="Open Sans"/>
          <w:sz w:val="24"/>
          <w:szCs w:val="24"/>
        </w:rPr>
      </w:pPr>
      <w:r w:rsidRPr="00142F97">
        <w:rPr>
          <w:rFonts w:ascii="Museo Sans 300" w:eastAsia="Open Sans" w:hAnsi="Museo Sans 300" w:cs="Open Sans"/>
          <w:sz w:val="24"/>
          <w:szCs w:val="24"/>
        </w:rPr>
        <w:t>Notificar los resultados de adjudicación a los participantes del proceso de compra</w:t>
      </w:r>
    </w:p>
    <w:p w:rsidR="00142F97" w:rsidRPr="00142F97" w:rsidRDefault="00142F97" w:rsidP="00142F97">
      <w:pPr>
        <w:numPr>
          <w:ilvl w:val="1"/>
          <w:numId w:val="23"/>
        </w:numPr>
        <w:tabs>
          <w:tab w:val="left" w:pos="284"/>
        </w:tabs>
        <w:spacing w:after="0" w:line="276" w:lineRule="auto"/>
        <w:ind w:right="48"/>
        <w:jc w:val="both"/>
        <w:rPr>
          <w:rFonts w:ascii="Museo Sans 300" w:eastAsia="Open Sans" w:hAnsi="Museo Sans 300" w:cs="Open Sans"/>
          <w:sz w:val="24"/>
          <w:szCs w:val="24"/>
        </w:rPr>
      </w:pPr>
      <w:r w:rsidRPr="00142F97">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 una vez haya finalizado el plazo de recurso de revisión.</w:t>
      </w:r>
    </w:p>
    <w:p w:rsidR="00142F97" w:rsidRPr="00142F97" w:rsidRDefault="00142F97" w:rsidP="00142F97">
      <w:pPr>
        <w:ind w:left="720"/>
        <w:contextualSpacing/>
        <w:jc w:val="both"/>
        <w:rPr>
          <w:rFonts w:ascii="Museo Sans 300" w:eastAsia="Open Sans" w:hAnsi="Museo Sans 300" w:cs="Open Sans"/>
          <w:sz w:val="24"/>
          <w:szCs w:val="24"/>
        </w:rPr>
      </w:pPr>
    </w:p>
    <w:p w:rsidR="00142F97" w:rsidRPr="00142F97" w:rsidRDefault="00142F97" w:rsidP="00142F97">
      <w:pPr>
        <w:numPr>
          <w:ilvl w:val="0"/>
          <w:numId w:val="23"/>
        </w:numPr>
        <w:spacing w:after="0" w:line="240" w:lineRule="auto"/>
        <w:contextualSpacing/>
        <w:jc w:val="both"/>
        <w:rPr>
          <w:rFonts w:ascii="Museo Sans 300" w:eastAsia="Open Sans" w:hAnsi="Museo Sans 300" w:cs="Open Sans"/>
          <w:sz w:val="24"/>
          <w:szCs w:val="24"/>
        </w:rPr>
      </w:pPr>
      <w:r w:rsidRPr="00142F97">
        <w:rPr>
          <w:rFonts w:ascii="Museo Sans 300" w:eastAsia="Open Sans" w:hAnsi="Museo Sans 300" w:cs="Open Sans"/>
          <w:b/>
          <w:sz w:val="24"/>
          <w:szCs w:val="24"/>
        </w:rPr>
        <w:t>DELEGAR</w:t>
      </w:r>
      <w:r w:rsidRPr="00142F97">
        <w:rPr>
          <w:rFonts w:ascii="Museo Sans 300" w:eastAsia="Open Sans" w:hAnsi="Museo Sans 300" w:cs="Open Sans"/>
          <w:sz w:val="24"/>
          <w:szCs w:val="24"/>
        </w:rPr>
        <w:t xml:space="preserve"> al señor Presidente Institucional la firma de los documentos contractuales que resulten del referido proceso.</w:t>
      </w:r>
    </w:p>
    <w:p w:rsidR="00142F97" w:rsidRPr="00142F97" w:rsidRDefault="00142F97" w:rsidP="00142F97">
      <w:pPr>
        <w:ind w:left="720"/>
        <w:contextualSpacing/>
        <w:jc w:val="both"/>
        <w:rPr>
          <w:rFonts w:ascii="Museo Sans 300" w:eastAsia="Open Sans" w:hAnsi="Museo Sans 300" w:cs="Open Sans"/>
          <w:b/>
          <w:sz w:val="24"/>
          <w:szCs w:val="24"/>
        </w:rPr>
      </w:pPr>
    </w:p>
    <w:p w:rsidR="00142F97" w:rsidRPr="00142F97" w:rsidRDefault="00142F97" w:rsidP="00142F97">
      <w:pPr>
        <w:numPr>
          <w:ilvl w:val="0"/>
          <w:numId w:val="23"/>
        </w:numPr>
        <w:tabs>
          <w:tab w:val="left" w:pos="284"/>
        </w:tabs>
        <w:spacing w:after="0" w:line="240" w:lineRule="auto"/>
        <w:ind w:right="48"/>
        <w:jc w:val="both"/>
        <w:rPr>
          <w:rFonts w:ascii="Museo Sans 300" w:eastAsia="Open Sans" w:hAnsi="Museo Sans 300" w:cs="Open Sans"/>
          <w:sz w:val="24"/>
          <w:szCs w:val="24"/>
        </w:rPr>
      </w:pPr>
      <w:r w:rsidRPr="00142F97">
        <w:rPr>
          <w:rFonts w:ascii="Museo Sans 300" w:eastAsia="Open Sans" w:hAnsi="Museo Sans 300" w:cs="Open Sans"/>
          <w:b/>
          <w:bCs/>
          <w:sz w:val="24"/>
          <w:szCs w:val="24"/>
        </w:rPr>
        <w:t>INSTRUIR</w:t>
      </w:r>
      <w:r w:rsidRPr="00142F97">
        <w:rPr>
          <w:rFonts w:ascii="Museo Sans 300" w:eastAsia="Open Sans" w:hAnsi="Museo Sans 300" w:cs="Open Sans"/>
          <w:sz w:val="24"/>
          <w:szCs w:val="24"/>
        </w:rPr>
        <w:t xml:space="preserve"> a la Unidad Solicitante, y a la Unidad  Financiera Institucional, para que realice las acciones correspondientes a la  reprogramación de fondos en el Sistema Interno del ISTA y COMPRASAL.</w:t>
      </w:r>
    </w:p>
    <w:p w:rsidR="00142F97" w:rsidRPr="00142F97" w:rsidRDefault="00142F97" w:rsidP="00142F97">
      <w:pPr>
        <w:tabs>
          <w:tab w:val="left" w:pos="284"/>
        </w:tabs>
        <w:spacing w:after="0" w:line="240" w:lineRule="auto"/>
        <w:ind w:left="720" w:right="48"/>
        <w:jc w:val="both"/>
        <w:rPr>
          <w:rFonts w:ascii="Museo Sans 300" w:eastAsia="Open Sans" w:hAnsi="Museo Sans 300" w:cs="Open Sans"/>
          <w:sz w:val="24"/>
          <w:szCs w:val="24"/>
        </w:rPr>
      </w:pPr>
    </w:p>
    <w:p w:rsidR="00142F97" w:rsidRPr="00142F97" w:rsidRDefault="00142F97" w:rsidP="00142F97">
      <w:pPr>
        <w:numPr>
          <w:ilvl w:val="0"/>
          <w:numId w:val="23"/>
        </w:numPr>
        <w:tabs>
          <w:tab w:val="left" w:pos="284"/>
        </w:tabs>
        <w:spacing w:after="0" w:line="240" w:lineRule="auto"/>
        <w:ind w:right="48"/>
        <w:jc w:val="both"/>
        <w:rPr>
          <w:rFonts w:ascii="Museo Sans 300" w:eastAsia="Open Sans" w:hAnsi="Museo Sans 300" w:cs="Open Sans"/>
          <w:sz w:val="24"/>
          <w:szCs w:val="24"/>
        </w:rPr>
      </w:pPr>
      <w:r w:rsidRPr="00142F97">
        <w:rPr>
          <w:rFonts w:ascii="Museo Sans 300" w:eastAsia="Open Sans" w:hAnsi="Museo Sans 300" w:cs="Open Sans"/>
          <w:b/>
          <w:bCs/>
          <w:sz w:val="24"/>
          <w:szCs w:val="24"/>
        </w:rPr>
        <w:t>INSTRUIR</w:t>
      </w:r>
      <w:r w:rsidRPr="00142F97">
        <w:rPr>
          <w:rFonts w:ascii="Museo Sans 300" w:eastAsia="Open Sans" w:hAnsi="Museo Sans 300" w:cs="Open Sans"/>
          <w:sz w:val="24"/>
          <w:szCs w:val="24"/>
        </w:rPr>
        <w:t xml:space="preserve"> a la Unidad Financiera Institucional, para que erogue los fondos de conformidad a la Adjudicación y a las Condiciones de Pago estipulados en las cláusulas contractuales del instrumento a suscribir. </w:t>
      </w:r>
    </w:p>
    <w:p w:rsidR="00142F97" w:rsidRPr="00142F97" w:rsidRDefault="00142F97" w:rsidP="00142F97">
      <w:pPr>
        <w:spacing w:after="0" w:line="240" w:lineRule="auto"/>
        <w:jc w:val="both"/>
        <w:rPr>
          <w:rFonts w:eastAsia="Batang"/>
        </w:rPr>
      </w:pPr>
      <w:r w:rsidRPr="00142F97">
        <w:rPr>
          <w:rFonts w:ascii="Museo Sans 300" w:eastAsia="Open Sans" w:hAnsi="Museo Sans 300" w:cs="Open Sans"/>
          <w:sz w:val="24"/>
          <w:szCs w:val="24"/>
        </w:rPr>
        <w:t xml:space="preserve">Lo que remito a Usted, para los efectos que estime convenientes. “”””””””””              </w:t>
      </w:r>
      <w:r w:rsidRPr="00142F97">
        <w:rPr>
          <w:rFonts w:ascii="Museo Sans 300" w:eastAsia="Open Sans" w:hAnsi="Museo Sans 300" w:cs="Open Sans"/>
          <w:sz w:val="20"/>
          <w:szCs w:val="20"/>
        </w:rPr>
        <w:t xml:space="preserve">                                                                                 </w:t>
      </w:r>
    </w:p>
    <w:p w:rsidR="00142F97" w:rsidRPr="00142F97" w:rsidRDefault="00142F97" w:rsidP="00142F97">
      <w:pPr>
        <w:tabs>
          <w:tab w:val="left" w:pos="284"/>
        </w:tabs>
        <w:spacing w:after="0" w:line="240" w:lineRule="auto"/>
        <w:ind w:right="48"/>
        <w:jc w:val="both"/>
        <w:rPr>
          <w:rFonts w:ascii="Museo Sans 300" w:eastAsia="Batang" w:hAnsi="Museo Sans 300"/>
          <w:sz w:val="24"/>
          <w:szCs w:val="24"/>
        </w:rPr>
      </w:pPr>
    </w:p>
    <w:p w:rsidR="00142F97" w:rsidRPr="00142F97" w:rsidRDefault="00142F97" w:rsidP="00142F97">
      <w:pPr>
        <w:tabs>
          <w:tab w:val="left" w:pos="284"/>
        </w:tabs>
        <w:spacing w:after="0" w:line="240" w:lineRule="auto"/>
        <w:ind w:right="48"/>
        <w:jc w:val="both"/>
        <w:rPr>
          <w:rFonts w:ascii="Museo Sans 300" w:eastAsia="Open Sans" w:hAnsi="Museo Sans 300" w:cs="Open Sans"/>
          <w:sz w:val="24"/>
          <w:szCs w:val="24"/>
        </w:rPr>
      </w:pPr>
      <w:r w:rsidRPr="00142F97">
        <w:rPr>
          <w:rFonts w:ascii="Museo Sans 300" w:eastAsia="Batang" w:hAnsi="Museo Sans 300"/>
          <w:sz w:val="24"/>
          <w:szCs w:val="24"/>
        </w:rPr>
        <w:t xml:space="preserve">Por tanto, en atención a lo recomendado por la Unidad de Compras Públicas, la Junta Directiva en uso de sus facultades, </w:t>
      </w:r>
      <w:r w:rsidRPr="00142F97">
        <w:rPr>
          <w:rFonts w:ascii="Museo Sans 300" w:eastAsia="Batang" w:hAnsi="Museo Sans 300"/>
          <w:b/>
          <w:sz w:val="24"/>
          <w:szCs w:val="24"/>
          <w:u w:val="single"/>
        </w:rPr>
        <w:t>ACUERDA: PRIMERO:</w:t>
      </w:r>
      <w:r w:rsidRPr="00142F97">
        <w:rPr>
          <w:rFonts w:ascii="Museo Sans 300" w:eastAsia="Batang" w:hAnsi="Museo Sans 300"/>
          <w:sz w:val="24"/>
          <w:szCs w:val="24"/>
        </w:rPr>
        <w:t xml:space="preserve"> Adjudicar </w:t>
      </w:r>
      <w:r w:rsidRPr="00142F97">
        <w:rPr>
          <w:rFonts w:ascii="Museo Sans 300" w:eastAsia="Open Sans" w:hAnsi="Museo Sans 300" w:cs="Open Sans"/>
          <w:sz w:val="24"/>
          <w:szCs w:val="24"/>
        </w:rPr>
        <w:t xml:space="preserve">el proceso de compra de </w:t>
      </w:r>
      <w:r w:rsidRPr="00142F97">
        <w:rPr>
          <w:rFonts w:ascii="Museo Sans 300" w:eastAsia="Open Sans" w:hAnsi="Museo Sans 300" w:cs="Open Sans"/>
          <w:b/>
          <w:iCs/>
          <w:sz w:val="24"/>
          <w:szCs w:val="24"/>
        </w:rPr>
        <w:t xml:space="preserve">COMPARACIÓN DE PRECIOS No. CDP 357-2024. </w:t>
      </w:r>
      <w:r w:rsidRPr="00142F97">
        <w:rPr>
          <w:rFonts w:ascii="Museo Sans 300" w:eastAsia="Open Sans" w:hAnsi="Museo Sans 300" w:cs="Open Sans"/>
          <w:b/>
          <w:iCs/>
          <w:sz w:val="24"/>
          <w:szCs w:val="24"/>
        </w:rPr>
        <w:lastRenderedPageBreak/>
        <w:t xml:space="preserve">“ADQUISICION DE MATERIALES DE CONSTRUCCION NO METALICOS Y PRODUCTOS DERIVADOS”, </w:t>
      </w:r>
      <w:r w:rsidRPr="00142F97">
        <w:rPr>
          <w:rFonts w:ascii="Museo Sans 300" w:eastAsia="Open Sans" w:hAnsi="Museo Sans 300" w:cs="Open Sans"/>
          <w:bCs/>
          <w:iCs/>
          <w:sz w:val="24"/>
          <w:szCs w:val="24"/>
        </w:rPr>
        <w:t>por un monto total de</w:t>
      </w:r>
      <w:r w:rsidRPr="00142F97">
        <w:rPr>
          <w:rFonts w:ascii="Museo Sans 300" w:eastAsia="Open Sans" w:hAnsi="Museo Sans 300" w:cs="Open Sans"/>
          <w:b/>
          <w:iCs/>
          <w:sz w:val="24"/>
          <w:szCs w:val="24"/>
        </w:rPr>
        <w:t xml:space="preserve"> NUEVE MIL CIENTO UNO 57/100 DÓLARES DE LOS ESTADOS UNIDOS DE AMÉRICA (US $9,101.57), IVA INCLUIDO, </w:t>
      </w:r>
      <w:r w:rsidRPr="00142F97">
        <w:rPr>
          <w:rFonts w:ascii="Museo Sans 300" w:eastAsia="Open Sans" w:hAnsi="Museo Sans 300" w:cs="Open Sans"/>
          <w:bCs/>
          <w:iCs/>
          <w:sz w:val="24"/>
          <w:szCs w:val="24"/>
        </w:rPr>
        <w:t>según detalle:</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
        <w:gridCol w:w="7"/>
        <w:gridCol w:w="2264"/>
        <w:gridCol w:w="21"/>
        <w:gridCol w:w="2966"/>
        <w:gridCol w:w="11"/>
        <w:gridCol w:w="678"/>
        <w:gridCol w:w="19"/>
        <w:gridCol w:w="1791"/>
        <w:gridCol w:w="9"/>
        <w:gridCol w:w="775"/>
      </w:tblGrid>
      <w:tr w:rsidR="00142F97" w:rsidRPr="00142F97" w:rsidTr="007B15A7">
        <w:trPr>
          <w:trHeight w:val="340"/>
          <w:tblHeader/>
        </w:trPr>
        <w:tc>
          <w:tcPr>
            <w:tcW w:w="163" w:type="pct"/>
            <w:gridSpan w:val="2"/>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
                <w:bCs/>
                <w:sz w:val="16"/>
                <w:szCs w:val="16"/>
                <w:lang w:eastAsia="es-SV"/>
              </w:rPr>
            </w:pPr>
            <w:r w:rsidRPr="00142F97">
              <w:rPr>
                <w:rFonts w:ascii="Museo Sans 300" w:eastAsia="Times New Roman" w:hAnsi="Museo Sans 300" w:cs="Arial"/>
                <w:b/>
                <w:bCs/>
                <w:sz w:val="16"/>
                <w:szCs w:val="16"/>
                <w:lang w:eastAsia="es-SV"/>
              </w:rPr>
              <w:t>No.</w:t>
            </w:r>
          </w:p>
        </w:tc>
        <w:tc>
          <w:tcPr>
            <w:tcW w:w="128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
                <w:bCs/>
                <w:sz w:val="16"/>
                <w:szCs w:val="16"/>
                <w:lang w:eastAsia="es-SV"/>
              </w:rPr>
            </w:pPr>
            <w:r w:rsidRPr="00142F97">
              <w:rPr>
                <w:rFonts w:ascii="Museo Sans 300" w:eastAsia="Times New Roman" w:hAnsi="Museo Sans 300" w:cs="Arial"/>
                <w:b/>
                <w:bCs/>
                <w:sz w:val="16"/>
                <w:szCs w:val="16"/>
                <w:lang w:eastAsia="es-SV"/>
              </w:rPr>
              <w:t>Oferente</w:t>
            </w:r>
          </w:p>
        </w:tc>
        <w:tc>
          <w:tcPr>
            <w:tcW w:w="1693" w:type="pct"/>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42F97" w:rsidRPr="00142F97" w:rsidRDefault="00142F97" w:rsidP="00142F97">
            <w:pPr>
              <w:spacing w:after="0" w:line="240" w:lineRule="auto"/>
              <w:jc w:val="center"/>
              <w:textAlignment w:val="baseline"/>
              <w:rPr>
                <w:rFonts w:ascii="Museo Sans 300" w:eastAsia="Times New Roman" w:hAnsi="Museo Sans 300" w:cs="Times New Roman"/>
                <w:sz w:val="16"/>
                <w:szCs w:val="16"/>
                <w:lang w:eastAsia="es-SV"/>
              </w:rPr>
            </w:pPr>
            <w:r w:rsidRPr="00142F97">
              <w:rPr>
                <w:rFonts w:ascii="Museo Sans 300" w:eastAsia="Times New Roman" w:hAnsi="Museo Sans 300" w:cs="Arial"/>
                <w:b/>
                <w:bCs/>
                <w:sz w:val="16"/>
                <w:szCs w:val="16"/>
                <w:lang w:eastAsia="es-SV"/>
              </w:rPr>
              <w:t>Bien/Servicio</w:t>
            </w:r>
          </w:p>
        </w:tc>
        <w:tc>
          <w:tcPr>
            <w:tcW w:w="401" w:type="pct"/>
            <w:gridSpan w:val="3"/>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
                <w:bCs/>
                <w:sz w:val="16"/>
                <w:szCs w:val="16"/>
                <w:lang w:eastAsia="es-SV"/>
              </w:rPr>
            </w:pPr>
            <w:r w:rsidRPr="00142F97">
              <w:rPr>
                <w:rFonts w:ascii="Museo Sans 300" w:eastAsia="Times New Roman" w:hAnsi="Museo Sans 300" w:cs="Arial"/>
                <w:b/>
                <w:bCs/>
                <w:sz w:val="16"/>
                <w:szCs w:val="16"/>
                <w:lang w:eastAsia="es-SV"/>
              </w:rPr>
              <w:t>Cantidad</w:t>
            </w:r>
          </w:p>
        </w:tc>
        <w:tc>
          <w:tcPr>
            <w:tcW w:w="1020" w:type="pct"/>
            <w:gridSpan w:val="2"/>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
                <w:bCs/>
                <w:sz w:val="16"/>
                <w:szCs w:val="16"/>
                <w:lang w:eastAsia="es-SV"/>
              </w:rPr>
            </w:pPr>
            <w:r w:rsidRPr="00142F97">
              <w:rPr>
                <w:rFonts w:ascii="Museo Sans 300" w:eastAsia="Times New Roman" w:hAnsi="Museo Sans 300" w:cs="Arial"/>
                <w:b/>
                <w:bCs/>
                <w:sz w:val="16"/>
                <w:szCs w:val="16"/>
                <w:lang w:eastAsia="es-SV"/>
              </w:rPr>
              <w:t>Precio Unitario con IVA</w:t>
            </w:r>
          </w:p>
        </w:tc>
        <w:tc>
          <w:tcPr>
            <w:tcW w:w="44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
                <w:bCs/>
                <w:sz w:val="16"/>
                <w:szCs w:val="16"/>
                <w:lang w:eastAsia="es-SV"/>
              </w:rPr>
            </w:pPr>
            <w:r w:rsidRPr="00142F97">
              <w:rPr>
                <w:rFonts w:ascii="Museo Sans 300" w:eastAsia="Times New Roman" w:hAnsi="Museo Sans 300" w:cs="Arial"/>
                <w:b/>
                <w:bCs/>
                <w:sz w:val="16"/>
                <w:szCs w:val="16"/>
                <w:lang w:eastAsia="es-SV"/>
              </w:rPr>
              <w:t>Monto Total con IVA</w:t>
            </w:r>
          </w:p>
        </w:tc>
      </w:tr>
      <w:tr w:rsidR="00142F97" w:rsidRPr="00142F97" w:rsidTr="007B15A7">
        <w:trPr>
          <w:trHeight w:val="492"/>
        </w:trPr>
        <w:tc>
          <w:tcPr>
            <w:tcW w:w="163" w:type="pct"/>
            <w:gridSpan w:val="2"/>
            <w:vMerge w:val="restart"/>
            <w:tcBorders>
              <w:top w:val="single" w:sz="6" w:space="0" w:color="000000"/>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r w:rsidRPr="00142F97">
              <w:rPr>
                <w:rFonts w:ascii="Museo 300" w:eastAsia="Batang" w:hAnsi="Museo 300"/>
                <w:sz w:val="16"/>
                <w:szCs w:val="16"/>
              </w:rPr>
              <w:t>1</w:t>
            </w:r>
          </w:p>
        </w:tc>
        <w:tc>
          <w:tcPr>
            <w:tcW w:w="1282" w:type="pct"/>
            <w:vMerge w:val="restart"/>
            <w:tcBorders>
              <w:top w:val="single" w:sz="6" w:space="0" w:color="000000"/>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r w:rsidRPr="00142F97">
              <w:rPr>
                <w:rFonts w:ascii="Museo Sans 300" w:eastAsia="Batang" w:hAnsi="Museo Sans 300" w:cstheme="minorHAnsi"/>
                <w:sz w:val="16"/>
                <w:szCs w:val="18"/>
              </w:rPr>
              <w:t>CHRISTIAN JAVIER ESPINOZA PALMA (CJ SERVI TALLER)</w:t>
            </w:r>
          </w:p>
        </w:tc>
        <w:tc>
          <w:tcPr>
            <w:tcW w:w="1693"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ALAMBRE DE AMARRE CALIBRE 26</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ALAMBRE DE AMARRE NEGRO LISO</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CALIBRE 26 (0.51 MM)</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MOLDEABLE</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6"/>
                <w:szCs w:val="16"/>
                <w:lang w:eastAsia="es-SV"/>
              </w:rPr>
            </w:pPr>
            <w:r w:rsidRPr="00142F97">
              <w:rPr>
                <w:rFonts w:ascii="Museo 300" w:eastAsia="Times New Roman" w:hAnsi="Museo 300" w:cs="Times New Roman"/>
                <w:sz w:val="12"/>
                <w:szCs w:val="12"/>
                <w:lang w:eastAsia="es-SV"/>
              </w:rPr>
              <w:t>PARA EL USO EN CONSTRUCCIONES</w:t>
            </w:r>
          </w:p>
        </w:tc>
        <w:tc>
          <w:tcPr>
            <w:tcW w:w="401" w:type="pct"/>
            <w:gridSpan w:val="3"/>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vertAlign w:val="superscript"/>
              </w:rPr>
            </w:pPr>
            <w:r w:rsidRPr="00142F97">
              <w:rPr>
                <w:rFonts w:ascii="Museo Sans 300" w:eastAsia="Batang" w:hAnsi="Museo Sans 300" w:cstheme="minorHAnsi"/>
                <w:sz w:val="16"/>
                <w:szCs w:val="18"/>
              </w:rPr>
              <w:t>6</w:t>
            </w:r>
          </w:p>
        </w:tc>
        <w:tc>
          <w:tcPr>
            <w:tcW w:w="1020" w:type="pct"/>
            <w:gridSpan w:val="2"/>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Cs/>
                <w:sz w:val="16"/>
                <w:szCs w:val="16"/>
                <w:lang w:eastAsia="es-SV"/>
              </w:rPr>
            </w:pPr>
            <w:r w:rsidRPr="00142F97">
              <w:rPr>
                <w:rFonts w:ascii="Museo Sans 300" w:eastAsia="Batang" w:hAnsi="Museo Sans 300" w:cstheme="minorHAnsi"/>
                <w:sz w:val="16"/>
                <w:szCs w:val="18"/>
              </w:rPr>
              <w:t>$3.00</w:t>
            </w:r>
          </w:p>
        </w:tc>
        <w:tc>
          <w:tcPr>
            <w:tcW w:w="44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$18.00</w:t>
            </w:r>
          </w:p>
        </w:tc>
      </w:tr>
      <w:tr w:rsidR="00142F97" w:rsidRPr="00142F97" w:rsidTr="007B15A7">
        <w:trPr>
          <w:trHeight w:val="492"/>
        </w:trPr>
        <w:tc>
          <w:tcPr>
            <w:tcW w:w="163" w:type="pct"/>
            <w:gridSpan w:val="2"/>
            <w:vMerge/>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82" w:type="pct"/>
            <w:vMerge/>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693"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CRUCETA PARA SEPARAR AZULEJO 1MM</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 xml:space="preserve">CRUCETA PARA SEPARAR </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AZULEJO DE 1 MM GROSOR</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MATERIAL PLASTICO COLOR BLANCO</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PRESENTACION DE BOLSA DE 200 PIEZAS</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PARA REVESTIMIENTO CERAMICO, PORCELANA, AZULEJOS Y MAS</w:t>
            </w:r>
          </w:p>
        </w:tc>
        <w:tc>
          <w:tcPr>
            <w:tcW w:w="401" w:type="pct"/>
            <w:gridSpan w:val="3"/>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3</w:t>
            </w:r>
          </w:p>
        </w:tc>
        <w:tc>
          <w:tcPr>
            <w:tcW w:w="1020" w:type="pct"/>
            <w:gridSpan w:val="2"/>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$4.00</w:t>
            </w:r>
          </w:p>
        </w:tc>
        <w:tc>
          <w:tcPr>
            <w:tcW w:w="44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$12.00</w:t>
            </w:r>
          </w:p>
        </w:tc>
      </w:tr>
      <w:tr w:rsidR="00142F97" w:rsidRPr="00142F97" w:rsidTr="007B15A7">
        <w:trPr>
          <w:trHeight w:val="492"/>
        </w:trPr>
        <w:tc>
          <w:tcPr>
            <w:tcW w:w="163" w:type="pct"/>
            <w:gridSpan w:val="2"/>
            <w:vMerge/>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82" w:type="pct"/>
            <w:vMerge/>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693"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LADRILLO OBRA ROJO 27X14X7</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LADRILLO ROJO DE 27X14X7 CMS.</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UTILIZADO EN CONSTRUCCION DE PAREDES INTERIORES, EXTERIORES, PILARES, ZAPATAS Y OTRAS ESTRUCTURAS DE CARGA.</w:t>
            </w:r>
          </w:p>
          <w:p w:rsidR="00142F97" w:rsidRPr="00142F97" w:rsidRDefault="00142F97" w:rsidP="00142F97">
            <w:pPr>
              <w:numPr>
                <w:ilvl w:val="0"/>
                <w:numId w:val="21"/>
              </w:numPr>
              <w:spacing w:after="0" w:line="240" w:lineRule="auto"/>
              <w:ind w:left="239" w:hanging="218"/>
              <w:jc w:val="both"/>
              <w:textAlignment w:val="baseline"/>
              <w:rPr>
                <w:rFonts w:ascii="Museo 300" w:eastAsia="Batang" w:hAnsi="Museo 300"/>
                <w:sz w:val="16"/>
                <w:szCs w:val="16"/>
              </w:rPr>
            </w:pPr>
            <w:r w:rsidRPr="00142F97">
              <w:rPr>
                <w:rFonts w:ascii="Museo 300" w:eastAsia="Times New Roman" w:hAnsi="Museo 300" w:cs="Times New Roman"/>
                <w:sz w:val="12"/>
                <w:szCs w:val="12"/>
                <w:lang w:eastAsia="es-SV"/>
              </w:rPr>
              <w:t>FABRICADO CON ARCILLA AMASADA, SECADA Y COCIDA</w:t>
            </w:r>
          </w:p>
        </w:tc>
        <w:tc>
          <w:tcPr>
            <w:tcW w:w="401" w:type="pct"/>
            <w:gridSpan w:val="3"/>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2,800</w:t>
            </w:r>
          </w:p>
        </w:tc>
        <w:tc>
          <w:tcPr>
            <w:tcW w:w="1020" w:type="pct"/>
            <w:gridSpan w:val="2"/>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$0.75</w:t>
            </w:r>
          </w:p>
        </w:tc>
        <w:tc>
          <w:tcPr>
            <w:tcW w:w="44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$2,100.00</w:t>
            </w:r>
          </w:p>
        </w:tc>
      </w:tr>
      <w:tr w:rsidR="00142F97" w:rsidRPr="00142F97" w:rsidTr="007B15A7">
        <w:trPr>
          <w:trHeight w:val="492"/>
        </w:trPr>
        <w:tc>
          <w:tcPr>
            <w:tcW w:w="163" w:type="pct"/>
            <w:gridSpan w:val="2"/>
            <w:vMerge/>
            <w:tcBorders>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82" w:type="pct"/>
            <w:vMerge/>
            <w:tcBorders>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693"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PISO CERAMICO</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CERÁMICA TIPO DUELA DECORATIVA</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ACABADO TEKA MATE</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DISEÑO MULTIPIEZA CON RELIEVE PARA ZONAS DE ALTO TRÁFICO.</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MEDIDA DE PIEZA 20 X 60 CM</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9 PIEZAS CUBREN UN ÁREA DE 1 MT2 APROX.</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CUMPLEN CON NORMAS UNE-EN-ISO</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VARIEDAD DE ACABADOS</w:t>
            </w:r>
          </w:p>
        </w:tc>
        <w:tc>
          <w:tcPr>
            <w:tcW w:w="401" w:type="pct"/>
            <w:gridSpan w:val="3"/>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196</w:t>
            </w:r>
          </w:p>
        </w:tc>
        <w:tc>
          <w:tcPr>
            <w:tcW w:w="1020" w:type="pct"/>
            <w:gridSpan w:val="2"/>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$25.00</w:t>
            </w:r>
          </w:p>
        </w:tc>
        <w:tc>
          <w:tcPr>
            <w:tcW w:w="44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$4,900.00</w:t>
            </w:r>
          </w:p>
        </w:tc>
      </w:tr>
      <w:tr w:rsidR="00142F97" w:rsidRPr="00142F97" w:rsidTr="007B15A7">
        <w:trPr>
          <w:trHeight w:val="492"/>
        </w:trPr>
        <w:tc>
          <w:tcPr>
            <w:tcW w:w="163" w:type="pct"/>
            <w:gridSpan w:val="2"/>
            <w:tcBorders>
              <w:top w:val="single" w:sz="6" w:space="0" w:color="000000"/>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r w:rsidRPr="00142F97">
              <w:rPr>
                <w:rFonts w:ascii="Museo 300" w:eastAsia="Batang" w:hAnsi="Museo 300"/>
                <w:sz w:val="16"/>
                <w:szCs w:val="16"/>
              </w:rPr>
              <w:t>2</w:t>
            </w:r>
          </w:p>
        </w:tc>
        <w:tc>
          <w:tcPr>
            <w:tcW w:w="1282" w:type="pct"/>
            <w:tcBorders>
              <w:top w:val="single" w:sz="6" w:space="0" w:color="000000"/>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r w:rsidRPr="00142F97">
              <w:rPr>
                <w:rFonts w:ascii="Museo Sans 300" w:eastAsia="Batang" w:hAnsi="Museo Sans 300" w:cstheme="minorHAnsi"/>
                <w:sz w:val="16"/>
                <w:szCs w:val="18"/>
              </w:rPr>
              <w:t>CLAUDIA VERONICA AZUCENA MAYORA (SUMINISTROS ALFA)</w:t>
            </w:r>
          </w:p>
        </w:tc>
        <w:tc>
          <w:tcPr>
            <w:tcW w:w="12" w:type="pct"/>
            <w:tcBorders>
              <w:top w:val="single" w:sz="6" w:space="0" w:color="000000"/>
              <w:left w:val="single" w:sz="6" w:space="0" w:color="000000"/>
              <w:right w:val="single" w:sz="6" w:space="0" w:color="000000"/>
            </w:tcBorders>
          </w:tcPr>
          <w:p w:rsidR="00142F97" w:rsidRPr="00142F97" w:rsidRDefault="00142F97" w:rsidP="00142F97">
            <w:pPr>
              <w:spacing w:after="0" w:line="240" w:lineRule="auto"/>
              <w:jc w:val="both"/>
              <w:textAlignment w:val="baseline"/>
              <w:rPr>
                <w:rFonts w:ascii="Museo 300" w:eastAsia="Batang" w:hAnsi="Museo 300"/>
                <w:sz w:val="16"/>
                <w:szCs w:val="16"/>
              </w:rPr>
            </w:pPr>
          </w:p>
        </w:tc>
        <w:tc>
          <w:tcPr>
            <w:tcW w:w="16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ARENA CORRIENTE</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ARENA CORRIENTE</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UTILIZADA COMO COMPLEMENTO EN LA FABRICACION DE CONCRETOS, ESTRUCTURALES, ETC.</w:t>
            </w:r>
          </w:p>
        </w:tc>
        <w:tc>
          <w:tcPr>
            <w:tcW w:w="401" w:type="pct"/>
            <w:gridSpan w:val="3"/>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8</w:t>
            </w:r>
          </w:p>
        </w:tc>
        <w:tc>
          <w:tcPr>
            <w:tcW w:w="1020" w:type="pct"/>
            <w:gridSpan w:val="2"/>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$40.75</w:t>
            </w:r>
          </w:p>
        </w:tc>
        <w:tc>
          <w:tcPr>
            <w:tcW w:w="442"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$326.00</w:t>
            </w:r>
          </w:p>
        </w:tc>
      </w:tr>
      <w:tr w:rsidR="00142F97" w:rsidRPr="00142F97" w:rsidTr="007B15A7">
        <w:trPr>
          <w:trHeight w:val="492"/>
        </w:trPr>
        <w:tc>
          <w:tcPr>
            <w:tcW w:w="159" w:type="pct"/>
            <w:vMerge w:val="restart"/>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88" w:type="pct"/>
            <w:gridSpan w:val="2"/>
            <w:vMerge w:val="restart"/>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 w:type="pct"/>
            <w:tcBorders>
              <w:left w:val="single" w:sz="6" w:space="0" w:color="000000"/>
              <w:right w:val="single" w:sz="6" w:space="0" w:color="000000"/>
            </w:tcBorders>
          </w:tcPr>
          <w:p w:rsidR="00142F97" w:rsidRPr="00142F97" w:rsidRDefault="00142F97" w:rsidP="00142F97">
            <w:pPr>
              <w:spacing w:after="0" w:line="240" w:lineRule="auto"/>
              <w:jc w:val="both"/>
              <w:textAlignment w:val="baseline"/>
              <w:rPr>
                <w:rFonts w:ascii="Museo 300" w:eastAsia="Batang" w:hAnsi="Museo 300"/>
                <w:sz w:val="16"/>
                <w:szCs w:val="16"/>
              </w:rPr>
            </w:pPr>
          </w:p>
        </w:tc>
        <w:tc>
          <w:tcPr>
            <w:tcW w:w="1687"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CEMENTO GRIS</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PARA USO EN LA FABRICACION DE CONCRETOS ESTRUCTURALES EN ZAPATAS, SOLERAS DE FUNDACION, COLUMNAS, VIGAS Y LOSAS</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CONTENIDO DE 42.5 KG</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BAJO NORMA ASTM C 1157 TIPO GU</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 xml:space="preserve">CEMENTO PUZOLÁNICO </w:t>
            </w:r>
          </w:p>
          <w:p w:rsidR="00142F97" w:rsidRPr="00142F97" w:rsidRDefault="00142F97" w:rsidP="00142F97">
            <w:pPr>
              <w:numPr>
                <w:ilvl w:val="0"/>
                <w:numId w:val="21"/>
              </w:numPr>
              <w:spacing w:after="0" w:line="240" w:lineRule="auto"/>
              <w:ind w:left="239" w:hanging="218"/>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COMPOSICIÓN CAPAZ DE REDUCIR CO2 HASTA UN 35%</w:t>
            </w:r>
          </w:p>
          <w:p w:rsidR="00142F97" w:rsidRPr="00142F97" w:rsidRDefault="00142F97" w:rsidP="00142F97">
            <w:pPr>
              <w:numPr>
                <w:ilvl w:val="0"/>
                <w:numId w:val="21"/>
              </w:numPr>
              <w:spacing w:after="0" w:line="240" w:lineRule="auto"/>
              <w:ind w:left="239" w:hanging="218"/>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MARCA: HOLCIM</w:t>
            </w:r>
          </w:p>
          <w:p w:rsidR="00142F97" w:rsidRPr="00142F97" w:rsidRDefault="00142F97" w:rsidP="00142F97">
            <w:pPr>
              <w:numPr>
                <w:ilvl w:val="0"/>
                <w:numId w:val="21"/>
              </w:numPr>
              <w:spacing w:after="0" w:line="240" w:lineRule="auto"/>
              <w:ind w:left="239" w:hanging="218"/>
              <w:jc w:val="both"/>
              <w:textAlignment w:val="baseline"/>
              <w:rPr>
                <w:rFonts w:ascii="Museo 300" w:eastAsia="Batang" w:hAnsi="Museo 300"/>
                <w:sz w:val="16"/>
                <w:szCs w:val="16"/>
              </w:rPr>
            </w:pPr>
            <w:r w:rsidRPr="00142F97">
              <w:rPr>
                <w:rFonts w:ascii="Museo 300" w:eastAsia="Times New Roman" w:hAnsi="Museo 300" w:cs="Times New Roman"/>
                <w:sz w:val="12"/>
                <w:szCs w:val="12"/>
                <w:lang w:eastAsia="es-SV"/>
              </w:rPr>
              <w:t>LINEA: FUERTE ECOPLANET</w:t>
            </w:r>
          </w:p>
        </w:tc>
        <w:tc>
          <w:tcPr>
            <w:tcW w:w="384"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46</w:t>
            </w:r>
          </w:p>
        </w:tc>
        <w:tc>
          <w:tcPr>
            <w:tcW w:w="1026" w:type="pct"/>
            <w:gridSpan w:val="2"/>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$14.25</w:t>
            </w:r>
          </w:p>
        </w:tc>
        <w:tc>
          <w:tcPr>
            <w:tcW w:w="445" w:type="pct"/>
            <w:gridSpan w:val="2"/>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$655.50</w:t>
            </w:r>
          </w:p>
        </w:tc>
      </w:tr>
      <w:tr w:rsidR="00142F97" w:rsidRPr="00142F97" w:rsidTr="007B15A7">
        <w:trPr>
          <w:trHeight w:val="492"/>
        </w:trPr>
        <w:tc>
          <w:tcPr>
            <w:tcW w:w="159" w:type="pct"/>
            <w:vMerge/>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88" w:type="pct"/>
            <w:gridSpan w:val="2"/>
            <w:vMerge/>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 w:type="pct"/>
            <w:tcBorders>
              <w:left w:val="single" w:sz="6" w:space="0" w:color="000000"/>
              <w:right w:val="single" w:sz="6" w:space="0" w:color="000000"/>
            </w:tcBorders>
          </w:tcPr>
          <w:p w:rsidR="00142F97" w:rsidRPr="00142F97" w:rsidRDefault="00142F97" w:rsidP="00142F97">
            <w:pPr>
              <w:spacing w:after="0" w:line="240" w:lineRule="auto"/>
              <w:jc w:val="both"/>
              <w:textAlignment w:val="baseline"/>
              <w:rPr>
                <w:rFonts w:ascii="Museo 300" w:eastAsia="Batang" w:hAnsi="Museo 300"/>
                <w:sz w:val="16"/>
                <w:szCs w:val="16"/>
              </w:rPr>
            </w:pPr>
          </w:p>
        </w:tc>
        <w:tc>
          <w:tcPr>
            <w:tcW w:w="1687"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CEMENTO PARA CIZA 10 KG</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CEMENTO PARA CIZA ACABADO EN COLOR CHOCOLATE</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PRESENTACION BOLSA DE 10 KG (22 LB)</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MEZCLA ESPECIAL PARA RELLENO DE JUNTAS</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INDICADO PARA USO INTERIOR Y EXTERIOR</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APTO PARA SUPERFICIES VERTICALES Y HORIZONTALES</w:t>
            </w:r>
          </w:p>
          <w:p w:rsidR="00142F97" w:rsidRPr="00142F97" w:rsidRDefault="00142F97" w:rsidP="00142F97">
            <w:pPr>
              <w:numPr>
                <w:ilvl w:val="0"/>
                <w:numId w:val="21"/>
              </w:numPr>
              <w:spacing w:after="0" w:line="240" w:lineRule="auto"/>
              <w:ind w:left="239" w:hanging="218"/>
              <w:jc w:val="both"/>
              <w:textAlignment w:val="baseline"/>
              <w:rPr>
                <w:rFonts w:ascii="Museo 300" w:eastAsia="Batang" w:hAnsi="Museo 300"/>
                <w:sz w:val="16"/>
                <w:szCs w:val="16"/>
              </w:rPr>
            </w:pPr>
            <w:r w:rsidRPr="00142F97">
              <w:rPr>
                <w:rFonts w:ascii="Museo 300" w:eastAsia="Times New Roman" w:hAnsi="Museo 300" w:cs="Times New Roman"/>
                <w:sz w:val="12"/>
                <w:szCs w:val="12"/>
                <w:lang w:eastAsia="es-SV"/>
              </w:rPr>
              <w:t>ADECUADO PARA RELLENOS EN CERAMICOS, PORCELANATO Y PIEDRAS NATURALES</w:t>
            </w:r>
          </w:p>
          <w:p w:rsidR="00142F97" w:rsidRPr="00142F97" w:rsidRDefault="00142F97" w:rsidP="00142F97">
            <w:pPr>
              <w:numPr>
                <w:ilvl w:val="0"/>
                <w:numId w:val="21"/>
              </w:numPr>
              <w:spacing w:after="0" w:line="240" w:lineRule="auto"/>
              <w:ind w:left="239" w:hanging="218"/>
              <w:jc w:val="both"/>
              <w:textAlignment w:val="baseline"/>
              <w:rPr>
                <w:rFonts w:ascii="Museo 300" w:eastAsia="Batang" w:hAnsi="Museo 300"/>
                <w:sz w:val="16"/>
                <w:szCs w:val="16"/>
              </w:rPr>
            </w:pPr>
            <w:r w:rsidRPr="00142F97">
              <w:rPr>
                <w:rFonts w:ascii="Museo 300" w:eastAsia="Times New Roman" w:hAnsi="Museo 300" w:cs="Times New Roman"/>
                <w:sz w:val="12"/>
                <w:szCs w:val="12"/>
                <w:lang w:eastAsia="es-SV"/>
              </w:rPr>
              <w:t>MARCA: CEMIX</w:t>
            </w:r>
          </w:p>
          <w:p w:rsidR="00142F97" w:rsidRPr="00142F97" w:rsidRDefault="00142F97" w:rsidP="00142F97">
            <w:pPr>
              <w:numPr>
                <w:ilvl w:val="0"/>
                <w:numId w:val="21"/>
              </w:numPr>
              <w:spacing w:after="0" w:line="240" w:lineRule="auto"/>
              <w:ind w:left="239" w:hanging="218"/>
              <w:jc w:val="both"/>
              <w:textAlignment w:val="baseline"/>
              <w:rPr>
                <w:rFonts w:ascii="Museo 300" w:eastAsia="Batang" w:hAnsi="Museo 300"/>
                <w:sz w:val="16"/>
                <w:szCs w:val="16"/>
              </w:rPr>
            </w:pPr>
            <w:r w:rsidRPr="00142F97">
              <w:rPr>
                <w:rFonts w:ascii="Museo 300" w:eastAsia="Times New Roman" w:hAnsi="Museo 300" w:cs="Times New Roman"/>
                <w:sz w:val="12"/>
                <w:szCs w:val="12"/>
                <w:lang w:eastAsia="es-SV"/>
              </w:rPr>
              <w:t>MODELO: BOQUILLEX PLUS</w:t>
            </w:r>
          </w:p>
        </w:tc>
        <w:tc>
          <w:tcPr>
            <w:tcW w:w="384"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5</w:t>
            </w:r>
          </w:p>
        </w:tc>
        <w:tc>
          <w:tcPr>
            <w:tcW w:w="1026" w:type="pct"/>
            <w:gridSpan w:val="2"/>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$9.75</w:t>
            </w:r>
          </w:p>
        </w:tc>
        <w:tc>
          <w:tcPr>
            <w:tcW w:w="445" w:type="pct"/>
            <w:gridSpan w:val="2"/>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$48.75</w:t>
            </w:r>
          </w:p>
        </w:tc>
      </w:tr>
      <w:tr w:rsidR="00142F97" w:rsidRPr="00142F97" w:rsidTr="007B15A7">
        <w:trPr>
          <w:trHeight w:val="492"/>
        </w:trPr>
        <w:tc>
          <w:tcPr>
            <w:tcW w:w="159" w:type="pct"/>
            <w:vMerge w:val="restart"/>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88" w:type="pct"/>
            <w:gridSpan w:val="2"/>
            <w:vMerge w:val="restart"/>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 w:type="pct"/>
            <w:tcBorders>
              <w:left w:val="single" w:sz="6" w:space="0" w:color="000000"/>
              <w:right w:val="single" w:sz="6" w:space="0" w:color="000000"/>
            </w:tcBorders>
          </w:tcPr>
          <w:p w:rsidR="00142F97" w:rsidRPr="00142F97" w:rsidRDefault="00142F97" w:rsidP="00142F97">
            <w:pPr>
              <w:spacing w:after="0" w:line="240" w:lineRule="auto"/>
              <w:jc w:val="both"/>
              <w:textAlignment w:val="baseline"/>
              <w:rPr>
                <w:rFonts w:ascii="Museo 300" w:eastAsia="Batang" w:hAnsi="Museo 300"/>
                <w:sz w:val="16"/>
                <w:szCs w:val="16"/>
              </w:rPr>
            </w:pPr>
          </w:p>
        </w:tc>
        <w:tc>
          <w:tcPr>
            <w:tcW w:w="1687"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CHISPA DE GRAVA</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CHISPA DE GRAVA (GRAVA No. 2)</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UTILIZADA PARA LA ELABORACION DE CONCRETO DE USOS MULTIPLES, MACADAM ASFALTICO, FILTROS</w:t>
            </w:r>
          </w:p>
          <w:p w:rsidR="00142F97" w:rsidRPr="00142F97" w:rsidRDefault="00142F97" w:rsidP="00142F97">
            <w:pPr>
              <w:numPr>
                <w:ilvl w:val="0"/>
                <w:numId w:val="21"/>
              </w:numPr>
              <w:spacing w:after="0" w:line="240" w:lineRule="auto"/>
              <w:ind w:left="239" w:hanging="218"/>
              <w:jc w:val="both"/>
              <w:textAlignment w:val="baseline"/>
              <w:rPr>
                <w:rFonts w:ascii="Museo 300" w:eastAsia="Batang" w:hAnsi="Museo 300"/>
                <w:sz w:val="16"/>
                <w:szCs w:val="16"/>
              </w:rPr>
            </w:pPr>
            <w:r w:rsidRPr="00142F97">
              <w:rPr>
                <w:rFonts w:ascii="Museo 300" w:eastAsia="Times New Roman" w:hAnsi="Museo 300" w:cs="Times New Roman"/>
                <w:sz w:val="12"/>
                <w:szCs w:val="12"/>
                <w:lang w:eastAsia="es-SV"/>
              </w:rPr>
              <w:t>ROCAS FORMADAS POR CLASTOS DE TAMAÑO COMPRENDIDO ENTRE 2 Y 64 MILIMETROS</w:t>
            </w:r>
          </w:p>
        </w:tc>
        <w:tc>
          <w:tcPr>
            <w:tcW w:w="384"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2</w:t>
            </w:r>
          </w:p>
        </w:tc>
        <w:tc>
          <w:tcPr>
            <w:tcW w:w="1026" w:type="pct"/>
            <w:gridSpan w:val="2"/>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$40.75</w:t>
            </w:r>
          </w:p>
        </w:tc>
        <w:tc>
          <w:tcPr>
            <w:tcW w:w="445" w:type="pct"/>
            <w:gridSpan w:val="2"/>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$81.50</w:t>
            </w:r>
          </w:p>
        </w:tc>
      </w:tr>
      <w:tr w:rsidR="00142F97" w:rsidRPr="00142F97" w:rsidTr="007B15A7">
        <w:trPr>
          <w:trHeight w:val="492"/>
        </w:trPr>
        <w:tc>
          <w:tcPr>
            <w:tcW w:w="159" w:type="pct"/>
            <w:vMerge/>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88" w:type="pct"/>
            <w:gridSpan w:val="2"/>
            <w:vMerge/>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 w:type="pct"/>
            <w:tcBorders>
              <w:left w:val="single" w:sz="6" w:space="0" w:color="000000"/>
              <w:right w:val="single" w:sz="6" w:space="0" w:color="000000"/>
            </w:tcBorders>
          </w:tcPr>
          <w:p w:rsidR="00142F97" w:rsidRPr="00142F97" w:rsidRDefault="00142F97" w:rsidP="00142F97">
            <w:pPr>
              <w:spacing w:after="0" w:line="240" w:lineRule="auto"/>
              <w:jc w:val="both"/>
              <w:textAlignment w:val="baseline"/>
              <w:rPr>
                <w:rFonts w:ascii="Museo 300" w:eastAsia="Batang" w:hAnsi="Museo 300"/>
                <w:sz w:val="16"/>
                <w:szCs w:val="16"/>
              </w:rPr>
            </w:pPr>
          </w:p>
        </w:tc>
        <w:tc>
          <w:tcPr>
            <w:tcW w:w="1687"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GRAVA N1</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GRAVA No. 1</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GRANULOMETRIA VARIABLE</w:t>
            </w:r>
          </w:p>
          <w:p w:rsidR="00142F97" w:rsidRPr="00142F97" w:rsidRDefault="00142F97" w:rsidP="00142F97">
            <w:pPr>
              <w:numPr>
                <w:ilvl w:val="0"/>
                <w:numId w:val="21"/>
              </w:numPr>
              <w:spacing w:after="0" w:line="240" w:lineRule="auto"/>
              <w:ind w:left="239" w:hanging="218"/>
              <w:jc w:val="both"/>
              <w:textAlignment w:val="baseline"/>
              <w:rPr>
                <w:rFonts w:ascii="Museo 300" w:eastAsia="Batang" w:hAnsi="Museo 300"/>
                <w:sz w:val="16"/>
                <w:szCs w:val="16"/>
              </w:rPr>
            </w:pPr>
            <w:r w:rsidRPr="00142F97">
              <w:rPr>
                <w:rFonts w:ascii="Museo 300" w:eastAsia="Times New Roman" w:hAnsi="Museo 300" w:cs="Times New Roman"/>
                <w:sz w:val="12"/>
                <w:szCs w:val="12"/>
                <w:lang w:eastAsia="es-SV"/>
              </w:rPr>
              <w:t>UTILIZADA COMO COMPLEMENTO EN LA FABRICACION DE CONCRETOS ESTRUCTURALES EN ZAPATAS, SOLERAS DE FUNDACION, COLUMNAS, VIGAS Y LOSAS</w:t>
            </w:r>
          </w:p>
        </w:tc>
        <w:tc>
          <w:tcPr>
            <w:tcW w:w="384"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3</w:t>
            </w:r>
          </w:p>
        </w:tc>
        <w:tc>
          <w:tcPr>
            <w:tcW w:w="1026" w:type="pct"/>
            <w:gridSpan w:val="2"/>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$78.75</w:t>
            </w:r>
          </w:p>
        </w:tc>
        <w:tc>
          <w:tcPr>
            <w:tcW w:w="445" w:type="pct"/>
            <w:gridSpan w:val="2"/>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$236.25</w:t>
            </w:r>
          </w:p>
        </w:tc>
      </w:tr>
      <w:tr w:rsidR="00142F97" w:rsidRPr="00142F97" w:rsidTr="007B15A7">
        <w:trPr>
          <w:trHeight w:val="492"/>
        </w:trPr>
        <w:tc>
          <w:tcPr>
            <w:tcW w:w="159" w:type="pct"/>
            <w:vMerge/>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88" w:type="pct"/>
            <w:gridSpan w:val="2"/>
            <w:vMerge/>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 w:type="pct"/>
            <w:tcBorders>
              <w:left w:val="single" w:sz="6" w:space="0" w:color="000000"/>
              <w:right w:val="single" w:sz="6" w:space="0" w:color="000000"/>
            </w:tcBorders>
          </w:tcPr>
          <w:p w:rsidR="00142F97" w:rsidRPr="00142F97" w:rsidRDefault="00142F97" w:rsidP="00142F97">
            <w:pPr>
              <w:spacing w:after="0" w:line="240" w:lineRule="auto"/>
              <w:jc w:val="both"/>
              <w:textAlignment w:val="baseline"/>
              <w:rPr>
                <w:rFonts w:ascii="Museo 300" w:eastAsia="Batang" w:hAnsi="Museo 300"/>
                <w:sz w:val="16"/>
                <w:szCs w:val="16"/>
              </w:rPr>
            </w:pPr>
          </w:p>
        </w:tc>
        <w:tc>
          <w:tcPr>
            <w:tcW w:w="1687"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HIERRO LISO ¼</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VARILLA DE HIERRO REDONDO LISO</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LONGITUD DE UNIDAD 6 M</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ESPESOR ¼ PULG (6.35MM)</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FABRICADO BAJO NORMA ASTM A 36.</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ADECUADO PARA USO EN CONSTRUCCION, METALMECANICA Y ESTRUCTURAS EN GENERAL</w:t>
            </w:r>
          </w:p>
        </w:tc>
        <w:tc>
          <w:tcPr>
            <w:tcW w:w="384"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3</w:t>
            </w:r>
          </w:p>
        </w:tc>
        <w:tc>
          <w:tcPr>
            <w:tcW w:w="1026" w:type="pct"/>
            <w:gridSpan w:val="2"/>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$56.50</w:t>
            </w:r>
          </w:p>
        </w:tc>
        <w:tc>
          <w:tcPr>
            <w:tcW w:w="445" w:type="pct"/>
            <w:gridSpan w:val="2"/>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$169.50</w:t>
            </w:r>
          </w:p>
        </w:tc>
      </w:tr>
      <w:tr w:rsidR="00142F97" w:rsidRPr="00142F97" w:rsidTr="007B15A7">
        <w:trPr>
          <w:trHeight w:val="492"/>
        </w:trPr>
        <w:tc>
          <w:tcPr>
            <w:tcW w:w="159" w:type="pct"/>
            <w:vMerge w:val="restart"/>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88" w:type="pct"/>
            <w:gridSpan w:val="2"/>
            <w:vMerge w:val="restart"/>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 w:type="pct"/>
            <w:tcBorders>
              <w:left w:val="single" w:sz="6" w:space="0" w:color="000000"/>
              <w:right w:val="single" w:sz="6" w:space="0" w:color="000000"/>
            </w:tcBorders>
          </w:tcPr>
          <w:p w:rsidR="00142F97" w:rsidRPr="00142F97" w:rsidRDefault="00142F97" w:rsidP="00142F97">
            <w:pPr>
              <w:spacing w:after="0" w:line="240" w:lineRule="auto"/>
              <w:jc w:val="both"/>
              <w:textAlignment w:val="baseline"/>
              <w:rPr>
                <w:rFonts w:ascii="Museo 300" w:eastAsia="Batang" w:hAnsi="Museo 300"/>
                <w:sz w:val="16"/>
                <w:szCs w:val="16"/>
              </w:rPr>
            </w:pPr>
          </w:p>
        </w:tc>
        <w:tc>
          <w:tcPr>
            <w:tcW w:w="1687"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HIERRO REDONDO CORRUGADO 3/8 PULG. GRADO 60</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HIERRO REDONDO CORRUGADO</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LONGITUD DE PIEZA 6 MT</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ESPESOR 3/8 PULGADA</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ACERO GRADO DE CARBONO 60</w:t>
            </w:r>
          </w:p>
          <w:p w:rsidR="00142F97" w:rsidRPr="00142F97" w:rsidRDefault="00142F97" w:rsidP="00142F97">
            <w:pPr>
              <w:numPr>
                <w:ilvl w:val="0"/>
                <w:numId w:val="21"/>
              </w:numPr>
              <w:spacing w:after="0" w:line="240" w:lineRule="auto"/>
              <w:ind w:left="239" w:hanging="218"/>
              <w:jc w:val="both"/>
              <w:textAlignment w:val="baseline"/>
              <w:rPr>
                <w:rFonts w:ascii="Museo 300" w:eastAsia="Batang" w:hAnsi="Museo 300"/>
                <w:sz w:val="16"/>
                <w:szCs w:val="16"/>
              </w:rPr>
            </w:pPr>
            <w:r w:rsidRPr="00142F97">
              <w:rPr>
                <w:rFonts w:ascii="Museo 300" w:eastAsia="Times New Roman" w:hAnsi="Museo 300" w:cs="Times New Roman"/>
                <w:sz w:val="12"/>
                <w:szCs w:val="12"/>
                <w:lang w:eastAsia="es-SV"/>
              </w:rPr>
              <w:t>BAJO NORMA ASTM A 706/A706M</w:t>
            </w:r>
          </w:p>
          <w:p w:rsidR="00142F97" w:rsidRPr="00142F97" w:rsidRDefault="00142F97" w:rsidP="00142F97">
            <w:pPr>
              <w:numPr>
                <w:ilvl w:val="0"/>
                <w:numId w:val="21"/>
              </w:numPr>
              <w:spacing w:after="0" w:line="240" w:lineRule="auto"/>
              <w:ind w:left="239" w:hanging="218"/>
              <w:jc w:val="both"/>
              <w:textAlignment w:val="baseline"/>
              <w:rPr>
                <w:rFonts w:ascii="Museo 300" w:eastAsia="Batang" w:hAnsi="Museo 300"/>
                <w:sz w:val="16"/>
                <w:szCs w:val="16"/>
              </w:rPr>
            </w:pPr>
            <w:r w:rsidRPr="00142F97">
              <w:rPr>
                <w:rFonts w:ascii="Museo 300" w:eastAsia="Times New Roman" w:hAnsi="Museo 300" w:cs="Times New Roman"/>
                <w:sz w:val="12"/>
                <w:szCs w:val="12"/>
                <w:lang w:eastAsia="es-SV"/>
              </w:rPr>
              <w:t>14 PIEZAS POR QUINTAL (QQ)</w:t>
            </w:r>
          </w:p>
        </w:tc>
        <w:tc>
          <w:tcPr>
            <w:tcW w:w="384"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3</w:t>
            </w:r>
          </w:p>
        </w:tc>
        <w:tc>
          <w:tcPr>
            <w:tcW w:w="1026" w:type="pct"/>
            <w:gridSpan w:val="2"/>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$69.99</w:t>
            </w:r>
          </w:p>
        </w:tc>
        <w:tc>
          <w:tcPr>
            <w:tcW w:w="445" w:type="pct"/>
            <w:gridSpan w:val="2"/>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$209.97</w:t>
            </w:r>
          </w:p>
        </w:tc>
      </w:tr>
      <w:tr w:rsidR="00142F97" w:rsidRPr="00142F97" w:rsidTr="007B15A7">
        <w:trPr>
          <w:trHeight w:val="492"/>
        </w:trPr>
        <w:tc>
          <w:tcPr>
            <w:tcW w:w="159" w:type="pct"/>
            <w:vMerge/>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88" w:type="pct"/>
            <w:gridSpan w:val="2"/>
            <w:vMerge/>
            <w:tcBorders>
              <w:left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 w:type="pct"/>
            <w:tcBorders>
              <w:left w:val="single" w:sz="6" w:space="0" w:color="000000"/>
              <w:right w:val="single" w:sz="6" w:space="0" w:color="000000"/>
            </w:tcBorders>
          </w:tcPr>
          <w:p w:rsidR="00142F97" w:rsidRPr="00142F97" w:rsidRDefault="00142F97" w:rsidP="00142F97">
            <w:pPr>
              <w:spacing w:after="0" w:line="240" w:lineRule="auto"/>
              <w:jc w:val="both"/>
              <w:textAlignment w:val="baseline"/>
              <w:rPr>
                <w:rFonts w:ascii="Museo 300" w:eastAsia="Batang" w:hAnsi="Museo 300"/>
                <w:sz w:val="16"/>
                <w:szCs w:val="16"/>
              </w:rPr>
            </w:pPr>
          </w:p>
        </w:tc>
        <w:tc>
          <w:tcPr>
            <w:tcW w:w="1687"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r w:rsidRPr="00142F97">
              <w:rPr>
                <w:rFonts w:ascii="Museo 300" w:eastAsia="Batang" w:hAnsi="Museo 300"/>
                <w:sz w:val="16"/>
                <w:szCs w:val="16"/>
              </w:rPr>
              <w:t>PEGAMENTO CERAMICO 40 KG</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CEMENTO PARA PISO SOBRE PISO</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PRESENTACION BOLSA DE 40KG COLOR GRIS</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PREPARACION UNICAMENTE CON AGUA</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INDICADO PARA INSTALACIONES EN INTERIORES Y EXTERIORES</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RESISTENCIA SEGÚN LA NORMA ANSI A 118.4</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ADECUADO PARA ZONAS DE ALTO TRAFICO</w:t>
            </w:r>
          </w:p>
          <w:p w:rsidR="00142F97" w:rsidRPr="00142F97" w:rsidRDefault="00142F97" w:rsidP="00142F97">
            <w:pPr>
              <w:numPr>
                <w:ilvl w:val="0"/>
                <w:numId w:val="21"/>
              </w:numPr>
              <w:spacing w:after="0" w:line="240" w:lineRule="auto"/>
              <w:ind w:left="239" w:hanging="218"/>
              <w:jc w:val="both"/>
              <w:textAlignment w:val="baseline"/>
              <w:rPr>
                <w:rFonts w:ascii="Museo 300" w:eastAsia="Batang" w:hAnsi="Museo 300"/>
                <w:sz w:val="16"/>
                <w:szCs w:val="16"/>
              </w:rPr>
            </w:pPr>
            <w:r w:rsidRPr="00142F97">
              <w:rPr>
                <w:rFonts w:ascii="Museo 300" w:eastAsia="Times New Roman" w:hAnsi="Museo 300" w:cs="Times New Roman"/>
                <w:sz w:val="12"/>
                <w:szCs w:val="12"/>
                <w:lang w:eastAsia="es-SV"/>
              </w:rPr>
              <w:t>USO SOBRE PISOS RESISTENTES</w:t>
            </w:r>
          </w:p>
          <w:p w:rsidR="00142F97" w:rsidRPr="00142F97" w:rsidRDefault="00142F97" w:rsidP="00142F97">
            <w:pPr>
              <w:numPr>
                <w:ilvl w:val="0"/>
                <w:numId w:val="21"/>
              </w:numPr>
              <w:spacing w:after="0" w:line="240" w:lineRule="auto"/>
              <w:ind w:left="239" w:hanging="218"/>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SUPERFICIES VERTICALES Y HORIZONTALES</w:t>
            </w:r>
          </w:p>
          <w:p w:rsidR="00142F97" w:rsidRPr="00142F97" w:rsidRDefault="00142F97" w:rsidP="00142F97">
            <w:pPr>
              <w:numPr>
                <w:ilvl w:val="0"/>
                <w:numId w:val="21"/>
              </w:numPr>
              <w:spacing w:after="0" w:line="240" w:lineRule="auto"/>
              <w:ind w:left="239" w:hanging="218"/>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MARCA: REFLEX</w:t>
            </w:r>
          </w:p>
          <w:p w:rsidR="00142F97" w:rsidRPr="00142F97" w:rsidRDefault="00142F97" w:rsidP="00142F97">
            <w:pPr>
              <w:numPr>
                <w:ilvl w:val="0"/>
                <w:numId w:val="21"/>
              </w:numPr>
              <w:spacing w:after="0" w:line="240" w:lineRule="auto"/>
              <w:ind w:left="239" w:hanging="218"/>
              <w:jc w:val="both"/>
              <w:textAlignment w:val="baseline"/>
              <w:rPr>
                <w:rFonts w:ascii="Museo 300" w:eastAsia="Batang" w:hAnsi="Museo 300"/>
                <w:sz w:val="16"/>
                <w:szCs w:val="16"/>
              </w:rPr>
            </w:pPr>
            <w:r w:rsidRPr="00142F97">
              <w:rPr>
                <w:rFonts w:ascii="Museo 300" w:eastAsia="Times New Roman" w:hAnsi="Museo 300" w:cs="Times New Roman"/>
                <w:sz w:val="12"/>
                <w:szCs w:val="12"/>
                <w:lang w:eastAsia="es-SV"/>
              </w:rPr>
              <w:t>MODELO: POWERMIX</w:t>
            </w:r>
          </w:p>
        </w:tc>
        <w:tc>
          <w:tcPr>
            <w:tcW w:w="384"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18</w:t>
            </w:r>
          </w:p>
        </w:tc>
        <w:tc>
          <w:tcPr>
            <w:tcW w:w="1026" w:type="pct"/>
            <w:gridSpan w:val="2"/>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$11.25</w:t>
            </w:r>
          </w:p>
        </w:tc>
        <w:tc>
          <w:tcPr>
            <w:tcW w:w="445" w:type="pct"/>
            <w:gridSpan w:val="2"/>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$202.50</w:t>
            </w:r>
          </w:p>
        </w:tc>
      </w:tr>
      <w:tr w:rsidR="00142F97" w:rsidRPr="00142F97" w:rsidTr="007B15A7">
        <w:trPr>
          <w:trHeight w:val="492"/>
        </w:trPr>
        <w:tc>
          <w:tcPr>
            <w:tcW w:w="159" w:type="pct"/>
            <w:vMerge/>
            <w:tcBorders>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88" w:type="pct"/>
            <w:gridSpan w:val="2"/>
            <w:vMerge/>
            <w:tcBorders>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300" w:eastAsia="Batang" w:hAnsi="Museo 300"/>
                <w:sz w:val="16"/>
                <w:szCs w:val="16"/>
              </w:rPr>
            </w:pPr>
          </w:p>
        </w:tc>
        <w:tc>
          <w:tcPr>
            <w:tcW w:w="12" w:type="pct"/>
            <w:tcBorders>
              <w:left w:val="single" w:sz="6" w:space="0" w:color="000000"/>
              <w:bottom w:val="single" w:sz="6" w:space="0" w:color="000000"/>
              <w:right w:val="single" w:sz="6" w:space="0" w:color="000000"/>
            </w:tcBorders>
          </w:tcPr>
          <w:p w:rsidR="00142F97" w:rsidRPr="00142F97" w:rsidRDefault="00142F97" w:rsidP="00142F97">
            <w:pPr>
              <w:spacing w:after="0" w:line="240" w:lineRule="auto"/>
              <w:jc w:val="both"/>
              <w:textAlignment w:val="baseline"/>
              <w:rPr>
                <w:rFonts w:ascii="Museo 300" w:eastAsia="Batang" w:hAnsi="Museo 300"/>
                <w:sz w:val="16"/>
                <w:szCs w:val="16"/>
              </w:rPr>
            </w:pPr>
          </w:p>
        </w:tc>
        <w:tc>
          <w:tcPr>
            <w:tcW w:w="1687"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300" w:eastAsia="Batang" w:hAnsi="Museo 300"/>
                <w:sz w:val="16"/>
                <w:szCs w:val="16"/>
              </w:rPr>
            </w:pPr>
            <w:proofErr w:type="gramStart"/>
            <w:r w:rsidRPr="00142F97">
              <w:rPr>
                <w:rFonts w:ascii="Museo 300" w:eastAsia="Batang" w:hAnsi="Museo 300"/>
                <w:sz w:val="16"/>
                <w:szCs w:val="16"/>
              </w:rPr>
              <w:t>TUBO</w:t>
            </w:r>
            <w:proofErr w:type="gramEnd"/>
            <w:r w:rsidRPr="00142F97">
              <w:rPr>
                <w:rFonts w:ascii="Museo 300" w:eastAsia="Batang" w:hAnsi="Museo 300"/>
                <w:sz w:val="16"/>
                <w:szCs w:val="16"/>
              </w:rPr>
              <w:t xml:space="preserve"> PVC 4 PULG.</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TUBO PVC DE COLOR BLANCO</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DIAMETRO 10.16 CM (4 PULG)</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LONGITUD TOTAL DE LA PIEZA 6 M</w:t>
            </w:r>
          </w:p>
          <w:p w:rsidR="00142F97" w:rsidRPr="00142F97" w:rsidRDefault="00142F97" w:rsidP="00142F97">
            <w:pPr>
              <w:numPr>
                <w:ilvl w:val="0"/>
                <w:numId w:val="21"/>
              </w:numPr>
              <w:spacing w:after="0" w:line="240" w:lineRule="auto"/>
              <w:ind w:left="239" w:hanging="218"/>
              <w:contextualSpacing/>
              <w:jc w:val="both"/>
              <w:textAlignment w:val="baseline"/>
              <w:rPr>
                <w:rFonts w:ascii="Museo 300" w:eastAsia="Times New Roman" w:hAnsi="Museo 300" w:cs="Times New Roman"/>
                <w:sz w:val="12"/>
                <w:szCs w:val="12"/>
                <w:lang w:eastAsia="es-SV"/>
              </w:rPr>
            </w:pPr>
            <w:r w:rsidRPr="00142F97">
              <w:rPr>
                <w:rFonts w:ascii="Museo 300" w:eastAsia="Times New Roman" w:hAnsi="Museo 300" w:cs="Times New Roman"/>
                <w:sz w:val="12"/>
                <w:szCs w:val="12"/>
                <w:lang w:eastAsia="es-SV"/>
              </w:rPr>
              <w:t>PRESION DE TRABAJO MAXIMA 100 PSI</w:t>
            </w:r>
          </w:p>
          <w:p w:rsidR="00142F97" w:rsidRPr="00142F97" w:rsidRDefault="00142F97" w:rsidP="00142F97">
            <w:pPr>
              <w:numPr>
                <w:ilvl w:val="0"/>
                <w:numId w:val="21"/>
              </w:numPr>
              <w:spacing w:after="0" w:line="240" w:lineRule="auto"/>
              <w:ind w:left="239" w:hanging="218"/>
              <w:jc w:val="both"/>
              <w:textAlignment w:val="baseline"/>
              <w:rPr>
                <w:rFonts w:ascii="Museo 300" w:eastAsia="Batang" w:hAnsi="Museo 300"/>
                <w:sz w:val="16"/>
                <w:szCs w:val="16"/>
              </w:rPr>
            </w:pPr>
            <w:r w:rsidRPr="00142F97">
              <w:rPr>
                <w:rFonts w:ascii="Museo 300" w:eastAsia="Times New Roman" w:hAnsi="Museo 300" w:cs="Times New Roman"/>
                <w:sz w:val="12"/>
                <w:szCs w:val="12"/>
                <w:lang w:eastAsia="es-SV"/>
              </w:rPr>
              <w:t>ADECUADO PARA LABORES DE FONTANERIA Y CONDUCCION DE AGUA POTABLE</w:t>
            </w:r>
          </w:p>
        </w:tc>
        <w:tc>
          <w:tcPr>
            <w:tcW w:w="384" w:type="pct"/>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8</w:t>
            </w:r>
          </w:p>
        </w:tc>
        <w:tc>
          <w:tcPr>
            <w:tcW w:w="1026" w:type="pct"/>
            <w:gridSpan w:val="2"/>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$17.70</w:t>
            </w:r>
          </w:p>
        </w:tc>
        <w:tc>
          <w:tcPr>
            <w:tcW w:w="445" w:type="pct"/>
            <w:gridSpan w:val="2"/>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$141.60</w:t>
            </w:r>
          </w:p>
        </w:tc>
      </w:tr>
    </w:tbl>
    <w:p w:rsidR="00142F97" w:rsidRPr="00142F97" w:rsidRDefault="00142F97" w:rsidP="00142F97">
      <w:pPr>
        <w:tabs>
          <w:tab w:val="left" w:pos="284"/>
        </w:tabs>
        <w:spacing w:after="0" w:line="240" w:lineRule="auto"/>
        <w:ind w:right="48"/>
        <w:jc w:val="both"/>
        <w:rPr>
          <w:rFonts w:ascii="Museo Sans 300" w:eastAsia="Batang" w:hAnsi="Museo Sans 300"/>
          <w:b/>
          <w:sz w:val="23"/>
          <w:szCs w:val="23"/>
          <w:u w:val="single"/>
        </w:rPr>
      </w:pPr>
    </w:p>
    <w:p w:rsidR="00142F97" w:rsidRPr="00142F97" w:rsidRDefault="00142F97" w:rsidP="00142F97">
      <w:pPr>
        <w:tabs>
          <w:tab w:val="left" w:pos="284"/>
        </w:tabs>
        <w:spacing w:after="0" w:line="240" w:lineRule="auto"/>
        <w:ind w:right="48"/>
        <w:jc w:val="both"/>
        <w:rPr>
          <w:rFonts w:ascii="Museo Sans 300" w:eastAsia="Batang" w:hAnsi="Museo Sans 300"/>
          <w:b/>
          <w:sz w:val="23"/>
          <w:szCs w:val="23"/>
          <w:u w:val="single"/>
        </w:rPr>
      </w:pPr>
    </w:p>
    <w:p w:rsidR="00142F97" w:rsidRPr="00142F97" w:rsidRDefault="00142F97" w:rsidP="00142F97">
      <w:pPr>
        <w:tabs>
          <w:tab w:val="left" w:pos="284"/>
        </w:tabs>
        <w:spacing w:after="0" w:line="240" w:lineRule="auto"/>
        <w:ind w:right="48"/>
        <w:jc w:val="both"/>
        <w:rPr>
          <w:rFonts w:ascii="Museo Sans 300" w:eastAsia="Open Sans" w:hAnsi="Museo Sans 300" w:cs="Open Sans"/>
          <w:sz w:val="24"/>
          <w:szCs w:val="24"/>
        </w:rPr>
      </w:pPr>
      <w:r w:rsidRPr="00142F97">
        <w:rPr>
          <w:rFonts w:ascii="Museo Sans 300" w:eastAsia="Batang" w:hAnsi="Museo Sans 300"/>
          <w:b/>
          <w:sz w:val="24"/>
          <w:szCs w:val="24"/>
          <w:u w:val="single"/>
        </w:rPr>
        <w:t>SEGUNDO:</w:t>
      </w:r>
      <w:r w:rsidRPr="00142F97">
        <w:rPr>
          <w:rFonts w:ascii="Museo Sans 300" w:eastAsia="Batang" w:hAnsi="Museo Sans 300"/>
          <w:sz w:val="24"/>
          <w:szCs w:val="24"/>
        </w:rPr>
        <w:t xml:space="preserve"> Instruir </w:t>
      </w:r>
      <w:r w:rsidRPr="00142F97">
        <w:rPr>
          <w:rFonts w:ascii="Museo Sans 300" w:eastAsia="Open Sans" w:hAnsi="Museo Sans 300" w:cs="Open Sans"/>
          <w:sz w:val="24"/>
          <w:szCs w:val="24"/>
        </w:rPr>
        <w:t>a la Unidad de Compras Públicas para que realice las siguientes actividades: 1. Registrar en la plataforma de COMPRASAL la adjudicación del proceso de compra. 2. Notificar los resultados de adjudicación a los participantes del proceso de compra. 3. Elaborar el respectivo documento contractual, de acuerdo a las condiciones y especificaciones contempladas en el Documento de Solicitud de Cotizaciones respectivo, una vez haya finalizado el plazo de recurso de revisión. TERCERO: Delegar al señor Presidente Institucional la firma de los documentos contractuales que resulten del referido proceso. CUARTO: Instruir a la Unidad Financiera Institucional, para que erogue los fondos de conformidad a la Disponibilidad Presupuestaria y a las Condiciones de Pago estipulados en las cláusulas contractuales del instrumento a suscribir. Este Acuerdo, queda aprobado y ratificado. NOTIFIQUESE.””””””””””””</w:t>
      </w:r>
    </w:p>
    <w:p w:rsidR="00142F97" w:rsidRPr="00142F97" w:rsidRDefault="00142F97" w:rsidP="00142F97">
      <w:pPr>
        <w:tabs>
          <w:tab w:val="left" w:pos="284"/>
        </w:tabs>
        <w:spacing w:after="0" w:line="240" w:lineRule="auto"/>
        <w:ind w:right="48"/>
        <w:jc w:val="both"/>
        <w:rPr>
          <w:rFonts w:ascii="Museo Sans 300" w:eastAsia="Open Sans" w:hAnsi="Museo Sans 300" w:cs="Open Sans"/>
          <w:sz w:val="24"/>
          <w:szCs w:val="24"/>
        </w:rPr>
      </w:pPr>
      <w:r w:rsidRPr="00142F97">
        <w:rPr>
          <w:rFonts w:ascii="Museo Sans 300" w:eastAsia="Open Sans" w:hAnsi="Museo Sans 300" w:cs="Open Sans"/>
          <w:sz w:val="24"/>
          <w:szCs w:val="24"/>
        </w:rPr>
        <w:t xml:space="preserve"> </w:t>
      </w:r>
    </w:p>
    <w:p w:rsidR="00142F97" w:rsidRPr="00142F97" w:rsidRDefault="007B15A7" w:rsidP="00142F97">
      <w:pPr>
        <w:spacing w:after="0" w:line="240" w:lineRule="auto"/>
        <w:jc w:val="both"/>
        <w:rPr>
          <w:rFonts w:ascii="Museo Sans 300" w:eastAsia="Batang" w:hAnsi="Museo Sans 300"/>
          <w:sz w:val="24"/>
          <w:szCs w:val="24"/>
        </w:rPr>
      </w:pPr>
      <w:r w:rsidRPr="00142F97">
        <w:rPr>
          <w:rFonts w:ascii="Museo Sans 300" w:eastAsia="Batang" w:hAnsi="Museo Sans 300"/>
          <w:sz w:val="24"/>
          <w:szCs w:val="24"/>
        </w:rPr>
        <w:t xml:space="preserve"> </w:t>
      </w:r>
      <w:r w:rsidR="00142F97" w:rsidRPr="00142F97">
        <w:rPr>
          <w:rFonts w:ascii="Museo Sans 300" w:eastAsia="Batang" w:hAnsi="Museo Sans 300"/>
          <w:sz w:val="24"/>
          <w:szCs w:val="24"/>
        </w:rPr>
        <w:t xml:space="preserve">“””””VI) El señor Presidente somete a consideración de Junta Directiva, memorándum con referencia UCP-00-0452-2024, de fecha 08 de noviembre de 2024, mediante el cual la Ing. </w:t>
      </w:r>
      <w:r w:rsidR="00622A3E">
        <w:rPr>
          <w:rFonts w:ascii="Museo Sans 300" w:eastAsia="Batang" w:hAnsi="Museo Sans 300"/>
          <w:sz w:val="24"/>
          <w:szCs w:val="24"/>
        </w:rPr>
        <w:t>---</w:t>
      </w:r>
      <w:r w:rsidR="00142F97" w:rsidRPr="00142F97">
        <w:rPr>
          <w:rFonts w:ascii="Museo Sans 300" w:eastAsia="Batang" w:hAnsi="Museo Sans 300"/>
          <w:sz w:val="24"/>
          <w:szCs w:val="24"/>
        </w:rPr>
        <w:t>, presenta el Informe de Recomendación de Adjudicación del proceso de compra bajo método de contratación Subasta Inversa SI 384-2024 “COMPRA DE MOJONES DE CONCRETO”.  El cual literalmente dice:””””””””””””””</w:t>
      </w:r>
    </w:p>
    <w:p w:rsidR="00142F97" w:rsidRPr="00142F97" w:rsidRDefault="00142F97" w:rsidP="00142F97">
      <w:pPr>
        <w:spacing w:after="0" w:line="240" w:lineRule="auto"/>
        <w:jc w:val="both"/>
        <w:rPr>
          <w:rFonts w:ascii="Museo Sans 300" w:eastAsia="Batang" w:hAnsi="Museo Sans 300"/>
          <w:sz w:val="24"/>
          <w:szCs w:val="24"/>
        </w:rPr>
      </w:pPr>
    </w:p>
    <w:p w:rsidR="00142F97" w:rsidRPr="00142F97" w:rsidRDefault="00142F97" w:rsidP="00142F97">
      <w:pPr>
        <w:spacing w:after="0" w:line="240" w:lineRule="auto"/>
        <w:jc w:val="both"/>
        <w:textAlignment w:val="baseline"/>
        <w:rPr>
          <w:rFonts w:ascii="Museo Sans 300" w:eastAsia="Times New Roman" w:hAnsi="Museo Sans 300" w:cs="Segoe UI"/>
          <w:b/>
          <w:bCs/>
          <w:sz w:val="24"/>
          <w:szCs w:val="24"/>
          <w:lang w:eastAsia="es-SV"/>
        </w:rPr>
      </w:pPr>
      <w:r w:rsidRPr="00142F97">
        <w:rPr>
          <w:rFonts w:ascii="Museo Sans 300" w:eastAsia="Batang" w:hAnsi="Museo Sans 300"/>
          <w:sz w:val="24"/>
          <w:szCs w:val="24"/>
        </w:rPr>
        <w:lastRenderedPageBreak/>
        <w:t>“”””””””””</w:t>
      </w:r>
      <w:r w:rsidRPr="00142F97">
        <w:rPr>
          <w:rFonts w:ascii="Museo Sans 300" w:eastAsia="Times New Roman" w:hAnsi="Museo Sans 300" w:cs="Segoe UI"/>
          <w:sz w:val="24"/>
          <w:szCs w:val="24"/>
          <w:lang w:eastAsia="es-SV"/>
        </w:rPr>
        <w:t xml:space="preserve">Sirva el presente para informar sobre la propuesta de adjudicación del proceso de compra bajo método de contratación Subasta Inversa </w:t>
      </w:r>
      <w:r w:rsidRPr="00142F97">
        <w:rPr>
          <w:rFonts w:ascii="Museo Sans 300" w:eastAsia="Times New Roman" w:hAnsi="Museo Sans 300" w:cs="Segoe UI"/>
          <w:b/>
          <w:bCs/>
          <w:sz w:val="24"/>
          <w:szCs w:val="24"/>
          <w:lang w:eastAsia="es-SV"/>
        </w:rPr>
        <w:t>SI 384-2024</w:t>
      </w:r>
      <w:r w:rsidRPr="00142F97">
        <w:rPr>
          <w:rFonts w:ascii="Museo Sans 300" w:eastAsia="Times New Roman" w:hAnsi="Museo Sans 300" w:cs="Segoe UI"/>
          <w:b/>
          <w:bCs/>
          <w:sz w:val="24"/>
          <w:szCs w:val="24"/>
          <w:lang w:eastAsia="es-SV"/>
        </w:rPr>
        <w:tab/>
        <w:t>COMPRA DE MOJONES DE CONCRETO</w:t>
      </w:r>
    </w:p>
    <w:p w:rsidR="00142F97" w:rsidRPr="00142F97" w:rsidRDefault="00142F97" w:rsidP="00142F97">
      <w:pPr>
        <w:spacing w:after="0" w:line="240" w:lineRule="auto"/>
        <w:jc w:val="both"/>
        <w:textAlignment w:val="baseline"/>
        <w:rPr>
          <w:rFonts w:ascii="Museo Sans 300" w:eastAsia="Times New Roman" w:hAnsi="Museo Sans 300" w:cs="Segoe UI"/>
          <w:sz w:val="24"/>
          <w:szCs w:val="24"/>
          <w:lang w:eastAsia="es-SV"/>
        </w:rPr>
      </w:pPr>
    </w:p>
    <w:p w:rsidR="00142F97" w:rsidRPr="00142F97" w:rsidRDefault="00142F97" w:rsidP="00142F97">
      <w:pPr>
        <w:widowControl w:val="0"/>
        <w:pBdr>
          <w:top w:val="nil"/>
          <w:left w:val="nil"/>
          <w:bottom w:val="nil"/>
          <w:right w:val="nil"/>
          <w:between w:val="nil"/>
        </w:pBdr>
        <w:spacing w:after="0" w:line="240" w:lineRule="auto"/>
        <w:jc w:val="both"/>
        <w:rPr>
          <w:rFonts w:ascii="Museo Sans 300" w:eastAsia="Open Sans" w:hAnsi="Museo Sans 300" w:cs="Open Sans"/>
          <w:b/>
          <w:sz w:val="24"/>
          <w:szCs w:val="24"/>
        </w:rPr>
      </w:pPr>
      <w:r w:rsidRPr="00142F97">
        <w:rPr>
          <w:rFonts w:ascii="Museo Sans 300" w:eastAsia="Open Sans" w:hAnsi="Museo Sans 300" w:cs="Open Sans"/>
          <w:sz w:val="24"/>
          <w:szCs w:val="24"/>
        </w:rPr>
        <w:t xml:space="preserve">Realizada la Subasta Inversa en el período </w:t>
      </w:r>
      <w:proofErr w:type="spellStart"/>
      <w:r w:rsidRPr="00142F97">
        <w:rPr>
          <w:rFonts w:ascii="Museo Sans 300" w:eastAsia="Open Sans" w:hAnsi="Museo Sans 300" w:cs="Open Sans"/>
          <w:sz w:val="24"/>
          <w:szCs w:val="24"/>
        </w:rPr>
        <w:t>del</w:t>
      </w:r>
      <w:proofErr w:type="spellEnd"/>
      <w:r w:rsidRPr="00142F97">
        <w:rPr>
          <w:rFonts w:ascii="Museo Sans 300" w:eastAsia="Open Sans" w:hAnsi="Museo Sans 300" w:cs="Open Sans"/>
          <w:sz w:val="24"/>
          <w:szCs w:val="24"/>
        </w:rPr>
        <w:t xml:space="preserve"> seis al ocho de noviembre de dos mil veinticuatro, del proceso de compra </w:t>
      </w:r>
      <w:r w:rsidRPr="00142F97">
        <w:rPr>
          <w:rFonts w:ascii="Museo Sans 300" w:eastAsia="Open Sans" w:hAnsi="Museo Sans 300" w:cs="Open Sans"/>
          <w:b/>
          <w:sz w:val="24"/>
          <w:szCs w:val="24"/>
        </w:rPr>
        <w:t>SUBASTA INVERSA N° SI 384-2024,</w:t>
      </w:r>
      <w:r w:rsidRPr="00142F97">
        <w:rPr>
          <w:rFonts w:ascii="Museo Sans 300" w:eastAsia="Open Sans" w:hAnsi="Museo Sans 300" w:cs="Open Sans"/>
          <w:sz w:val="24"/>
          <w:szCs w:val="24"/>
        </w:rPr>
        <w:t xml:space="preserve"> denominado </w:t>
      </w:r>
      <w:r w:rsidRPr="00142F97">
        <w:rPr>
          <w:rFonts w:ascii="Museo Sans 300" w:eastAsia="Open Sans" w:hAnsi="Museo Sans 300" w:cs="Open Sans"/>
          <w:b/>
          <w:sz w:val="24"/>
          <w:szCs w:val="24"/>
        </w:rPr>
        <w:t xml:space="preserve">“COMPRA DE MOJONES DE CONCRETO”, </w:t>
      </w:r>
      <w:r w:rsidRPr="00142F97">
        <w:rPr>
          <w:rFonts w:ascii="Museo Sans 300" w:eastAsia="Open Sans" w:hAnsi="Museo Sans 300" w:cs="Open Sans"/>
          <w:sz w:val="24"/>
          <w:szCs w:val="24"/>
        </w:rPr>
        <w:t xml:space="preserve">y </w:t>
      </w:r>
      <w:r w:rsidRPr="00142F97">
        <w:rPr>
          <w:rFonts w:ascii="Museo Sans 300" w:eastAsia="Open Sans" w:hAnsi="Museo Sans 300" w:cs="Open Sans"/>
          <w:b/>
          <w:sz w:val="24"/>
          <w:szCs w:val="24"/>
        </w:rPr>
        <w:t>CONSIDERANDO QUE:</w:t>
      </w:r>
    </w:p>
    <w:p w:rsidR="00142F97" w:rsidRPr="00142F97" w:rsidRDefault="00142F97" w:rsidP="00142F97">
      <w:pPr>
        <w:widowControl w:val="0"/>
        <w:pBdr>
          <w:top w:val="nil"/>
          <w:left w:val="nil"/>
          <w:bottom w:val="nil"/>
          <w:right w:val="nil"/>
          <w:between w:val="nil"/>
        </w:pBdr>
        <w:spacing w:after="0" w:line="240" w:lineRule="auto"/>
        <w:jc w:val="both"/>
        <w:rPr>
          <w:rFonts w:ascii="Museo Sans 300" w:eastAsia="Open Sans" w:hAnsi="Museo Sans 300" w:cs="Open Sans"/>
          <w:sz w:val="24"/>
          <w:szCs w:val="24"/>
        </w:rPr>
      </w:pPr>
    </w:p>
    <w:p w:rsidR="00142F97" w:rsidRPr="00142F97" w:rsidRDefault="00142F97" w:rsidP="00142F97">
      <w:pPr>
        <w:numPr>
          <w:ilvl w:val="0"/>
          <w:numId w:val="26"/>
        </w:numPr>
        <w:pBdr>
          <w:top w:val="nil"/>
          <w:left w:val="nil"/>
          <w:bottom w:val="nil"/>
          <w:right w:val="nil"/>
          <w:between w:val="nil"/>
        </w:pBdr>
        <w:spacing w:after="0" w:line="240" w:lineRule="auto"/>
        <w:ind w:left="1134" w:hanging="708"/>
        <w:contextualSpacing/>
        <w:jc w:val="both"/>
        <w:rPr>
          <w:rFonts w:ascii="Museo Sans 300" w:hAnsi="Museo Sans 300"/>
          <w:sz w:val="24"/>
          <w:szCs w:val="24"/>
        </w:rPr>
      </w:pPr>
      <w:r w:rsidRPr="00142F97">
        <w:rPr>
          <w:rFonts w:ascii="Museo Sans 300" w:hAnsi="Museo Sans 300"/>
          <w:sz w:val="24"/>
          <w:szCs w:val="24"/>
        </w:rPr>
        <w:t xml:space="preserve">El proceso de compra </w:t>
      </w:r>
      <w:r w:rsidRPr="00142F97">
        <w:rPr>
          <w:rFonts w:ascii="Museo Sans 300" w:eastAsia="Open Sans" w:hAnsi="Museo Sans 300" w:cs="Open Sans"/>
          <w:b/>
          <w:sz w:val="24"/>
          <w:szCs w:val="24"/>
        </w:rPr>
        <w:t>SUBASTA INVERSA N° SI 384-2024,</w:t>
      </w:r>
      <w:r w:rsidRPr="00142F97">
        <w:rPr>
          <w:rFonts w:ascii="Museo Sans 300" w:eastAsia="Open Sans" w:hAnsi="Museo Sans 300" w:cs="Open Sans"/>
          <w:sz w:val="24"/>
          <w:szCs w:val="24"/>
        </w:rPr>
        <w:t xml:space="preserve"> denominado </w:t>
      </w:r>
      <w:r w:rsidRPr="00142F97">
        <w:rPr>
          <w:rFonts w:ascii="Museo Sans 300" w:eastAsia="Open Sans" w:hAnsi="Museo Sans 300" w:cs="Open Sans"/>
          <w:b/>
          <w:sz w:val="24"/>
          <w:szCs w:val="24"/>
        </w:rPr>
        <w:t xml:space="preserve">“COMPRA DE MOJONES DE CONCRETO”, </w:t>
      </w:r>
      <w:r w:rsidRPr="00142F97">
        <w:rPr>
          <w:rFonts w:ascii="Museo Sans 300" w:eastAsia="Open Sans" w:hAnsi="Museo Sans 300" w:cs="Open Sans"/>
          <w:bCs/>
          <w:sz w:val="24"/>
          <w:szCs w:val="24"/>
        </w:rPr>
        <w:t xml:space="preserve">contiene el ítem: MOJONES DE CONCRETO </w:t>
      </w:r>
    </w:p>
    <w:p w:rsidR="00142F97" w:rsidRPr="00142F97" w:rsidRDefault="00142F97" w:rsidP="00142F97">
      <w:pPr>
        <w:pBdr>
          <w:top w:val="nil"/>
          <w:left w:val="nil"/>
          <w:bottom w:val="nil"/>
          <w:right w:val="nil"/>
          <w:between w:val="nil"/>
        </w:pBdr>
        <w:spacing w:after="0" w:line="240" w:lineRule="auto"/>
        <w:ind w:left="1134" w:hanging="708"/>
        <w:contextualSpacing/>
        <w:jc w:val="both"/>
        <w:rPr>
          <w:rFonts w:ascii="Museo Sans 300" w:hAnsi="Museo Sans 300"/>
          <w:sz w:val="24"/>
          <w:szCs w:val="24"/>
        </w:rPr>
      </w:pPr>
    </w:p>
    <w:p w:rsidR="00142F97" w:rsidRPr="00142F97" w:rsidRDefault="00142F97" w:rsidP="00142F97">
      <w:pPr>
        <w:numPr>
          <w:ilvl w:val="0"/>
          <w:numId w:val="26"/>
        </w:numPr>
        <w:pBdr>
          <w:top w:val="nil"/>
          <w:left w:val="nil"/>
          <w:bottom w:val="nil"/>
          <w:right w:val="nil"/>
          <w:between w:val="nil"/>
        </w:pBdr>
        <w:spacing w:after="0" w:line="240" w:lineRule="auto"/>
        <w:ind w:left="1134" w:hanging="708"/>
        <w:contextualSpacing/>
        <w:jc w:val="both"/>
        <w:rPr>
          <w:rFonts w:ascii="Museo Sans 300" w:hAnsi="Museo Sans 300"/>
          <w:sz w:val="24"/>
          <w:szCs w:val="24"/>
        </w:rPr>
      </w:pPr>
      <w:r w:rsidRPr="00142F97">
        <w:rPr>
          <w:rFonts w:ascii="Museo Sans 300" w:hAnsi="Museo Sans 300"/>
          <w:sz w:val="24"/>
          <w:szCs w:val="24"/>
        </w:rPr>
        <w:t>En fecha veintiocho de octubre de dos mil veinticuatro, en Punto VII) del Acta de Sesión Ordinaria 27-2024, la Honorable Junta Directiva, aprobó la recomendación de la propuesta técnica elegible para el proceso en mención, del oferente: INVERSIONES EL LEON S.A DE C.V.</w:t>
      </w:r>
    </w:p>
    <w:p w:rsidR="00142F97" w:rsidRPr="00142F97" w:rsidRDefault="00142F97" w:rsidP="00142F97">
      <w:pPr>
        <w:pBdr>
          <w:top w:val="nil"/>
          <w:left w:val="nil"/>
          <w:bottom w:val="nil"/>
          <w:right w:val="nil"/>
          <w:between w:val="nil"/>
        </w:pBdr>
        <w:spacing w:after="0" w:line="240" w:lineRule="auto"/>
        <w:ind w:left="1134" w:hanging="708"/>
        <w:contextualSpacing/>
        <w:jc w:val="both"/>
        <w:rPr>
          <w:rFonts w:ascii="Museo Sans 300" w:hAnsi="Museo Sans 300"/>
          <w:sz w:val="24"/>
          <w:szCs w:val="24"/>
        </w:rPr>
      </w:pPr>
    </w:p>
    <w:p w:rsidR="00142F97" w:rsidRPr="00142F97" w:rsidRDefault="00142F97" w:rsidP="00142F97">
      <w:pPr>
        <w:numPr>
          <w:ilvl w:val="0"/>
          <w:numId w:val="26"/>
        </w:numPr>
        <w:pBdr>
          <w:top w:val="nil"/>
          <w:left w:val="nil"/>
          <w:bottom w:val="nil"/>
          <w:right w:val="nil"/>
          <w:between w:val="nil"/>
        </w:pBdr>
        <w:spacing w:after="0" w:line="240" w:lineRule="auto"/>
        <w:ind w:left="1134" w:hanging="708"/>
        <w:contextualSpacing/>
        <w:jc w:val="both"/>
        <w:rPr>
          <w:rFonts w:ascii="Museo Sans 300" w:hAnsi="Museo Sans 300"/>
          <w:sz w:val="24"/>
          <w:szCs w:val="24"/>
        </w:rPr>
      </w:pPr>
      <w:r w:rsidRPr="00142F97">
        <w:rPr>
          <w:rFonts w:ascii="Museo Sans 300" w:eastAsia="Open Sans" w:hAnsi="Museo Sans 300" w:cs="Open Sans"/>
          <w:sz w:val="24"/>
          <w:szCs w:val="24"/>
        </w:rPr>
        <w:t>En fecha cinco de noviembre de dos mil veinticuatro, la Unidad de Compras Públicas, configuró en la plataforma de COMPRASAL, la subasta a realizarse, entre los cuales, al momento de ingresar el tiempo para declarar desierta la subasta, y el tiempo máximo de espera entre ofertas, según el Documento de Solicitud de Cotizaciones por un tiempo de 24 y 2 horas respectivamente, la plataforma de COMPRASAL arrojó la advertencia que el tiempo debe ser menor o igual a 60 minutos, para ambos casos; por lo que, se estableció el máximo permitido. En la misma fecha, a través de correo electrónico, la Unidad de Compras Públicas, notificó los detalles al oferente técnicamente calificado y aprobado.</w:t>
      </w:r>
    </w:p>
    <w:p w:rsidR="00142F97" w:rsidRPr="00142F97" w:rsidRDefault="00142F97" w:rsidP="00142F97">
      <w:pPr>
        <w:spacing w:after="0" w:line="240" w:lineRule="auto"/>
        <w:ind w:left="1134" w:hanging="708"/>
        <w:contextualSpacing/>
        <w:rPr>
          <w:rFonts w:ascii="Museo Sans 300" w:eastAsia="Open Sans" w:hAnsi="Museo Sans 300" w:cs="Open Sans"/>
          <w:sz w:val="24"/>
          <w:szCs w:val="24"/>
        </w:rPr>
      </w:pPr>
    </w:p>
    <w:p w:rsidR="00142F97" w:rsidRPr="00142F97" w:rsidRDefault="00142F97" w:rsidP="00142F97">
      <w:pPr>
        <w:numPr>
          <w:ilvl w:val="0"/>
          <w:numId w:val="26"/>
        </w:numPr>
        <w:pBdr>
          <w:top w:val="nil"/>
          <w:left w:val="nil"/>
          <w:bottom w:val="nil"/>
          <w:right w:val="nil"/>
          <w:between w:val="nil"/>
        </w:pBdr>
        <w:spacing w:after="0" w:line="240" w:lineRule="auto"/>
        <w:ind w:left="1134" w:hanging="708"/>
        <w:contextualSpacing/>
        <w:jc w:val="both"/>
        <w:rPr>
          <w:rFonts w:ascii="Museo Sans 300" w:hAnsi="Museo Sans 300"/>
          <w:sz w:val="24"/>
          <w:szCs w:val="24"/>
        </w:rPr>
      </w:pPr>
      <w:r w:rsidRPr="00142F97">
        <w:rPr>
          <w:rFonts w:ascii="Museo Sans 300" w:eastAsia="Open Sans" w:hAnsi="Museo Sans 300" w:cs="Open Sans"/>
          <w:sz w:val="24"/>
          <w:szCs w:val="24"/>
        </w:rPr>
        <w:t>En fecha seis de noviembre de dos mil veinticuatro, a las diez horas, inició la Subasta Inversa del ítem del proceso de compra en mención, para el cual se obtuvo el siguiente resultado:</w:t>
      </w:r>
    </w:p>
    <w:p w:rsidR="00142F97" w:rsidRPr="00142F97" w:rsidRDefault="00142F97" w:rsidP="00142F97">
      <w:pPr>
        <w:ind w:left="720"/>
        <w:contextualSpacing/>
        <w:rPr>
          <w:rFonts w:ascii="Museo Sans 300" w:eastAsia="Open Sans" w:hAnsi="Museo Sans 300" w:cs="Open Sans"/>
          <w:sz w:val="20"/>
          <w:szCs w:val="20"/>
        </w:rPr>
      </w:pPr>
    </w:p>
    <w:tbl>
      <w:tblPr>
        <w:tblStyle w:val="Tablaconcuadrcula"/>
        <w:tblW w:w="8671" w:type="dxa"/>
        <w:tblInd w:w="426" w:type="dxa"/>
        <w:tblLayout w:type="fixed"/>
        <w:tblLook w:val="04A0" w:firstRow="1" w:lastRow="0" w:firstColumn="1" w:lastColumn="0" w:noHBand="0" w:noVBand="1"/>
      </w:tblPr>
      <w:tblGrid>
        <w:gridCol w:w="462"/>
        <w:gridCol w:w="1800"/>
        <w:gridCol w:w="1066"/>
        <w:gridCol w:w="1344"/>
        <w:gridCol w:w="851"/>
        <w:gridCol w:w="1276"/>
        <w:gridCol w:w="867"/>
        <w:gridCol w:w="1005"/>
      </w:tblGrid>
      <w:tr w:rsidR="00142F97" w:rsidRPr="00142F97" w:rsidTr="00622A3E">
        <w:trPr>
          <w:trHeight w:val="646"/>
        </w:trPr>
        <w:tc>
          <w:tcPr>
            <w:tcW w:w="462" w:type="dxa"/>
            <w:vAlign w:val="center"/>
          </w:tcPr>
          <w:p w:rsidR="00142F97" w:rsidRPr="00142F97" w:rsidRDefault="00142F97" w:rsidP="00142F97">
            <w:pPr>
              <w:contextualSpacing/>
              <w:jc w:val="center"/>
              <w:rPr>
                <w:rFonts w:ascii="Museo Sans 300" w:eastAsia="Open Sans" w:hAnsi="Museo Sans 300" w:cs="Open Sans"/>
                <w:sz w:val="16"/>
                <w:szCs w:val="16"/>
              </w:rPr>
            </w:pPr>
            <w:r w:rsidRPr="00142F97">
              <w:rPr>
                <w:rFonts w:ascii="Museo Sans 300" w:eastAsia="Open Sans" w:hAnsi="Museo Sans 300" w:cs="Open Sans"/>
                <w:sz w:val="16"/>
                <w:szCs w:val="16"/>
              </w:rPr>
              <w:t>No.</w:t>
            </w:r>
          </w:p>
        </w:tc>
        <w:tc>
          <w:tcPr>
            <w:tcW w:w="1800" w:type="dxa"/>
            <w:vAlign w:val="center"/>
          </w:tcPr>
          <w:p w:rsidR="00142F97" w:rsidRPr="00142F97" w:rsidRDefault="00142F97" w:rsidP="00142F97">
            <w:pPr>
              <w:contextualSpacing/>
              <w:jc w:val="both"/>
              <w:rPr>
                <w:rFonts w:ascii="Museo Sans 300" w:eastAsia="Open Sans" w:hAnsi="Museo Sans 300" w:cs="Open Sans"/>
                <w:sz w:val="16"/>
                <w:szCs w:val="16"/>
              </w:rPr>
            </w:pPr>
            <w:r w:rsidRPr="00142F97">
              <w:rPr>
                <w:rFonts w:ascii="Museo Sans 300" w:eastAsia="Open Sans" w:hAnsi="Museo Sans 300" w:cs="Open Sans"/>
                <w:sz w:val="16"/>
                <w:szCs w:val="16"/>
              </w:rPr>
              <w:t>Descripción</w:t>
            </w:r>
          </w:p>
        </w:tc>
        <w:tc>
          <w:tcPr>
            <w:tcW w:w="1066" w:type="dxa"/>
            <w:vAlign w:val="center"/>
          </w:tcPr>
          <w:p w:rsidR="00142F97" w:rsidRPr="00142F97" w:rsidRDefault="00142F97" w:rsidP="00142F97">
            <w:pPr>
              <w:contextualSpacing/>
              <w:jc w:val="center"/>
              <w:rPr>
                <w:rFonts w:ascii="Museo Sans 300" w:eastAsia="Open Sans" w:hAnsi="Museo Sans 300" w:cs="Open Sans"/>
                <w:sz w:val="16"/>
                <w:szCs w:val="16"/>
              </w:rPr>
            </w:pPr>
            <w:r w:rsidRPr="00142F97">
              <w:rPr>
                <w:rFonts w:ascii="Museo Sans 300" w:eastAsia="Open Sans" w:hAnsi="Museo Sans 300" w:cs="Open Sans"/>
                <w:sz w:val="16"/>
                <w:szCs w:val="16"/>
              </w:rPr>
              <w:t>Precio Total Propuesto</w:t>
            </w:r>
          </w:p>
        </w:tc>
        <w:tc>
          <w:tcPr>
            <w:tcW w:w="1344" w:type="dxa"/>
            <w:vAlign w:val="center"/>
          </w:tcPr>
          <w:p w:rsidR="00142F97" w:rsidRPr="00142F97" w:rsidRDefault="00142F97" w:rsidP="00142F97">
            <w:pPr>
              <w:contextualSpacing/>
              <w:jc w:val="center"/>
              <w:rPr>
                <w:rFonts w:ascii="Museo Sans 300" w:eastAsia="Open Sans" w:hAnsi="Museo Sans 300" w:cs="Open Sans"/>
                <w:sz w:val="16"/>
                <w:szCs w:val="16"/>
              </w:rPr>
            </w:pPr>
            <w:r w:rsidRPr="00142F97">
              <w:rPr>
                <w:rFonts w:ascii="Museo Sans 300" w:eastAsia="Open Sans" w:hAnsi="Museo Sans 300" w:cs="Open Sans"/>
                <w:sz w:val="16"/>
                <w:szCs w:val="16"/>
              </w:rPr>
              <w:t>Oferentes Técnicamente Calificados</w:t>
            </w:r>
          </w:p>
        </w:tc>
        <w:tc>
          <w:tcPr>
            <w:tcW w:w="851" w:type="dxa"/>
            <w:vAlign w:val="center"/>
          </w:tcPr>
          <w:p w:rsidR="00142F97" w:rsidRPr="00142F97" w:rsidRDefault="00142F97" w:rsidP="00142F97">
            <w:pPr>
              <w:contextualSpacing/>
              <w:jc w:val="center"/>
              <w:rPr>
                <w:rFonts w:ascii="Museo Sans 300" w:eastAsia="Open Sans" w:hAnsi="Museo Sans 300" w:cs="Open Sans"/>
                <w:sz w:val="16"/>
                <w:szCs w:val="16"/>
              </w:rPr>
            </w:pPr>
            <w:r w:rsidRPr="00142F97">
              <w:rPr>
                <w:rFonts w:ascii="Museo Sans 300" w:eastAsia="Open Sans" w:hAnsi="Museo Sans 300" w:cs="Open Sans"/>
                <w:sz w:val="16"/>
                <w:szCs w:val="16"/>
              </w:rPr>
              <w:t>Numero de pujas realizadas</w:t>
            </w:r>
          </w:p>
        </w:tc>
        <w:tc>
          <w:tcPr>
            <w:tcW w:w="1276" w:type="dxa"/>
            <w:vAlign w:val="center"/>
          </w:tcPr>
          <w:p w:rsidR="00142F97" w:rsidRPr="00142F97" w:rsidRDefault="00142F97" w:rsidP="00142F97">
            <w:pPr>
              <w:contextualSpacing/>
              <w:jc w:val="center"/>
              <w:rPr>
                <w:rFonts w:ascii="Museo Sans 300" w:eastAsia="Open Sans" w:hAnsi="Museo Sans 300" w:cs="Open Sans"/>
                <w:sz w:val="16"/>
                <w:szCs w:val="16"/>
              </w:rPr>
            </w:pPr>
            <w:r w:rsidRPr="00142F97">
              <w:rPr>
                <w:rFonts w:ascii="Museo Sans 300" w:eastAsia="Open Sans" w:hAnsi="Museo Sans 300" w:cs="Open Sans"/>
                <w:sz w:val="16"/>
                <w:szCs w:val="16"/>
              </w:rPr>
              <w:t>Fecha y Hora de ultima Puja</w:t>
            </w:r>
          </w:p>
        </w:tc>
        <w:tc>
          <w:tcPr>
            <w:tcW w:w="867" w:type="dxa"/>
            <w:vAlign w:val="center"/>
          </w:tcPr>
          <w:p w:rsidR="00142F97" w:rsidRPr="00142F97" w:rsidRDefault="00142F97" w:rsidP="00142F97">
            <w:pPr>
              <w:contextualSpacing/>
              <w:jc w:val="center"/>
              <w:rPr>
                <w:rFonts w:ascii="Museo Sans 300" w:eastAsia="Open Sans" w:hAnsi="Museo Sans 300" w:cs="Open Sans"/>
                <w:sz w:val="16"/>
                <w:szCs w:val="16"/>
              </w:rPr>
            </w:pPr>
            <w:r w:rsidRPr="00142F97">
              <w:rPr>
                <w:rFonts w:ascii="Museo Sans 300" w:eastAsia="Open Sans" w:hAnsi="Museo Sans 300" w:cs="Open Sans"/>
                <w:sz w:val="16"/>
                <w:szCs w:val="16"/>
              </w:rPr>
              <w:t>Monto de ultima de puja</w:t>
            </w:r>
          </w:p>
        </w:tc>
        <w:tc>
          <w:tcPr>
            <w:tcW w:w="1005" w:type="dxa"/>
            <w:vAlign w:val="center"/>
          </w:tcPr>
          <w:p w:rsidR="00142F97" w:rsidRPr="00142F97" w:rsidRDefault="00142F97" w:rsidP="00142F97">
            <w:pPr>
              <w:contextualSpacing/>
              <w:jc w:val="center"/>
              <w:rPr>
                <w:rFonts w:ascii="Museo Sans 300" w:eastAsia="Open Sans" w:hAnsi="Museo Sans 300" w:cs="Open Sans"/>
                <w:sz w:val="16"/>
                <w:szCs w:val="16"/>
              </w:rPr>
            </w:pPr>
            <w:r w:rsidRPr="00142F97">
              <w:rPr>
                <w:rFonts w:ascii="Museo Sans 300" w:eastAsia="Open Sans" w:hAnsi="Museo Sans 300" w:cs="Open Sans"/>
                <w:sz w:val="16"/>
                <w:szCs w:val="16"/>
              </w:rPr>
              <w:t>Proveedor adjudicado</w:t>
            </w:r>
          </w:p>
        </w:tc>
      </w:tr>
      <w:tr w:rsidR="00142F97" w:rsidRPr="00142F97" w:rsidTr="00622A3E">
        <w:trPr>
          <w:trHeight w:val="1311"/>
        </w:trPr>
        <w:tc>
          <w:tcPr>
            <w:tcW w:w="462" w:type="dxa"/>
            <w:vAlign w:val="center"/>
          </w:tcPr>
          <w:p w:rsidR="00142F97" w:rsidRPr="00142F97" w:rsidRDefault="00142F97" w:rsidP="00142F97">
            <w:pPr>
              <w:contextualSpacing/>
              <w:jc w:val="center"/>
              <w:rPr>
                <w:rFonts w:ascii="Museo Sans 300" w:eastAsia="Open Sans" w:hAnsi="Museo Sans 300" w:cs="Open Sans"/>
                <w:sz w:val="16"/>
                <w:szCs w:val="16"/>
              </w:rPr>
            </w:pPr>
            <w:r w:rsidRPr="00142F97">
              <w:rPr>
                <w:rFonts w:ascii="Museo Sans 300" w:eastAsia="Open Sans" w:hAnsi="Museo Sans 300" w:cs="Open Sans"/>
                <w:sz w:val="16"/>
                <w:szCs w:val="16"/>
              </w:rPr>
              <w:t>1</w:t>
            </w:r>
          </w:p>
        </w:tc>
        <w:tc>
          <w:tcPr>
            <w:tcW w:w="1800" w:type="dxa"/>
            <w:vAlign w:val="center"/>
          </w:tcPr>
          <w:p w:rsidR="00142F97" w:rsidRPr="00142F97" w:rsidRDefault="00142F97" w:rsidP="00142F97">
            <w:pPr>
              <w:contextualSpacing/>
              <w:jc w:val="both"/>
              <w:rPr>
                <w:rFonts w:ascii="Museo Sans 300" w:eastAsia="Open Sans" w:hAnsi="Museo Sans 300" w:cs="Open Sans"/>
                <w:sz w:val="16"/>
                <w:szCs w:val="16"/>
              </w:rPr>
            </w:pPr>
            <w:r w:rsidRPr="00142F97">
              <w:rPr>
                <w:rFonts w:ascii="Museo Sans 300" w:eastAsia="Open Sans" w:hAnsi="Museo Sans 300" w:cs="Open Sans"/>
                <w:sz w:val="16"/>
                <w:szCs w:val="16"/>
              </w:rPr>
              <w:t>ÍTEM 1: MOJONES DE CONCRETO</w:t>
            </w:r>
          </w:p>
        </w:tc>
        <w:tc>
          <w:tcPr>
            <w:tcW w:w="1066" w:type="dxa"/>
            <w:vAlign w:val="center"/>
          </w:tcPr>
          <w:p w:rsidR="00142F97" w:rsidRPr="00142F97" w:rsidRDefault="00142F97" w:rsidP="00142F97">
            <w:pPr>
              <w:contextualSpacing/>
              <w:jc w:val="center"/>
              <w:rPr>
                <w:rFonts w:ascii="Museo Sans 300" w:eastAsia="Open Sans" w:hAnsi="Museo Sans 300" w:cs="Open Sans"/>
                <w:sz w:val="16"/>
                <w:szCs w:val="16"/>
              </w:rPr>
            </w:pPr>
            <w:r w:rsidRPr="00142F97">
              <w:rPr>
                <w:rFonts w:ascii="Museo Sans 300" w:eastAsia="Open Sans" w:hAnsi="Museo Sans 300" w:cs="Open Sans"/>
                <w:sz w:val="16"/>
                <w:szCs w:val="16"/>
              </w:rPr>
              <w:t>$7,500.00</w:t>
            </w:r>
          </w:p>
        </w:tc>
        <w:tc>
          <w:tcPr>
            <w:tcW w:w="1344" w:type="dxa"/>
            <w:vAlign w:val="center"/>
          </w:tcPr>
          <w:p w:rsidR="00142F97" w:rsidRPr="00142F97" w:rsidRDefault="00142F97" w:rsidP="00142F97">
            <w:pPr>
              <w:rPr>
                <w:rFonts w:ascii="Museo Sans 300" w:eastAsia="Open Sans" w:hAnsi="Museo Sans 300" w:cs="Open Sans"/>
                <w:sz w:val="16"/>
                <w:szCs w:val="16"/>
              </w:rPr>
            </w:pPr>
            <w:r w:rsidRPr="00142F97">
              <w:rPr>
                <w:rFonts w:ascii="Museo Sans 300" w:eastAsia="Open Sans" w:hAnsi="Museo Sans 300" w:cs="Open Sans"/>
                <w:sz w:val="16"/>
                <w:szCs w:val="16"/>
              </w:rPr>
              <w:t>INVERSIONES EL LEON S.A DE C.V.</w:t>
            </w:r>
          </w:p>
        </w:tc>
        <w:tc>
          <w:tcPr>
            <w:tcW w:w="851" w:type="dxa"/>
            <w:vAlign w:val="center"/>
          </w:tcPr>
          <w:p w:rsidR="00142F97" w:rsidRPr="00142F97" w:rsidRDefault="00142F97" w:rsidP="00142F97">
            <w:pPr>
              <w:contextualSpacing/>
              <w:jc w:val="center"/>
              <w:rPr>
                <w:rFonts w:ascii="Museo Sans 300" w:eastAsia="Open Sans" w:hAnsi="Museo Sans 300" w:cs="Open Sans"/>
                <w:sz w:val="16"/>
                <w:szCs w:val="16"/>
              </w:rPr>
            </w:pPr>
            <w:r w:rsidRPr="00142F97">
              <w:rPr>
                <w:rFonts w:ascii="Museo Sans 300" w:eastAsia="Open Sans" w:hAnsi="Museo Sans 300" w:cs="Open Sans"/>
                <w:sz w:val="16"/>
                <w:szCs w:val="16"/>
              </w:rPr>
              <w:t>1</w:t>
            </w:r>
          </w:p>
        </w:tc>
        <w:tc>
          <w:tcPr>
            <w:tcW w:w="1276" w:type="dxa"/>
            <w:vAlign w:val="center"/>
          </w:tcPr>
          <w:p w:rsidR="00142F97" w:rsidRPr="00142F97" w:rsidRDefault="00142F97" w:rsidP="00142F97">
            <w:pPr>
              <w:contextualSpacing/>
              <w:jc w:val="center"/>
              <w:rPr>
                <w:rFonts w:ascii="Museo Sans 300" w:eastAsia="Open Sans" w:hAnsi="Museo Sans 300" w:cs="Open Sans"/>
                <w:sz w:val="16"/>
                <w:szCs w:val="16"/>
              </w:rPr>
            </w:pPr>
            <w:r w:rsidRPr="00142F97">
              <w:rPr>
                <w:rFonts w:ascii="Museo Sans 300" w:eastAsia="Open Sans" w:hAnsi="Museo Sans 300" w:cs="Open Sans"/>
                <w:sz w:val="16"/>
                <w:szCs w:val="16"/>
              </w:rPr>
              <w:t>06/11/2024</w:t>
            </w:r>
          </w:p>
          <w:p w:rsidR="00142F97" w:rsidRPr="00142F97" w:rsidRDefault="00142F97" w:rsidP="00142F97">
            <w:pPr>
              <w:contextualSpacing/>
              <w:jc w:val="center"/>
              <w:rPr>
                <w:rFonts w:ascii="Museo Sans 300" w:eastAsia="Open Sans" w:hAnsi="Museo Sans 300" w:cs="Open Sans"/>
                <w:sz w:val="16"/>
                <w:szCs w:val="16"/>
              </w:rPr>
            </w:pPr>
            <w:r w:rsidRPr="00142F97">
              <w:rPr>
                <w:rFonts w:ascii="Museo Sans 300" w:eastAsia="Open Sans" w:hAnsi="Museo Sans 300" w:cs="Open Sans"/>
                <w:sz w:val="16"/>
                <w:szCs w:val="16"/>
              </w:rPr>
              <w:t>10:06:44.814</w:t>
            </w:r>
          </w:p>
        </w:tc>
        <w:tc>
          <w:tcPr>
            <w:tcW w:w="867" w:type="dxa"/>
          </w:tcPr>
          <w:p w:rsidR="00142F97" w:rsidRPr="00142F97" w:rsidRDefault="00142F97" w:rsidP="00142F97">
            <w:pPr>
              <w:contextualSpacing/>
              <w:jc w:val="center"/>
              <w:rPr>
                <w:rFonts w:ascii="Museo Sans 300" w:eastAsia="Open Sans" w:hAnsi="Museo Sans 300" w:cs="Open Sans"/>
                <w:sz w:val="16"/>
                <w:szCs w:val="16"/>
              </w:rPr>
            </w:pPr>
          </w:p>
          <w:p w:rsidR="00142F97" w:rsidRPr="00142F97" w:rsidRDefault="00142F97" w:rsidP="00142F97">
            <w:pPr>
              <w:contextualSpacing/>
              <w:jc w:val="center"/>
              <w:rPr>
                <w:rFonts w:ascii="Museo Sans 300" w:eastAsia="Open Sans" w:hAnsi="Museo Sans 300" w:cs="Open Sans"/>
                <w:sz w:val="16"/>
                <w:szCs w:val="16"/>
              </w:rPr>
            </w:pPr>
          </w:p>
          <w:p w:rsidR="00142F97" w:rsidRPr="00142F97" w:rsidRDefault="00142F97" w:rsidP="00142F97">
            <w:pPr>
              <w:contextualSpacing/>
              <w:jc w:val="center"/>
              <w:rPr>
                <w:rFonts w:ascii="Museo Sans 300" w:eastAsia="Open Sans" w:hAnsi="Museo Sans 300" w:cs="Open Sans"/>
                <w:sz w:val="16"/>
                <w:szCs w:val="16"/>
              </w:rPr>
            </w:pPr>
            <w:r w:rsidRPr="00142F97">
              <w:rPr>
                <w:rFonts w:ascii="Museo Sans 300" w:eastAsia="Open Sans" w:hAnsi="Museo Sans 300" w:cs="Open Sans"/>
                <w:sz w:val="16"/>
                <w:szCs w:val="16"/>
              </w:rPr>
              <w:t>$100.00</w:t>
            </w:r>
          </w:p>
        </w:tc>
        <w:tc>
          <w:tcPr>
            <w:tcW w:w="1005" w:type="dxa"/>
          </w:tcPr>
          <w:p w:rsidR="00142F97" w:rsidRPr="00142F97" w:rsidRDefault="00142F97" w:rsidP="00142F97">
            <w:pPr>
              <w:contextualSpacing/>
              <w:jc w:val="both"/>
              <w:rPr>
                <w:rFonts w:ascii="Museo Sans 300" w:eastAsia="Open Sans" w:hAnsi="Museo Sans 300" w:cs="Open Sans"/>
                <w:sz w:val="16"/>
                <w:szCs w:val="16"/>
              </w:rPr>
            </w:pPr>
          </w:p>
          <w:p w:rsidR="00142F97" w:rsidRPr="00142F97" w:rsidRDefault="00142F97" w:rsidP="00142F97">
            <w:pPr>
              <w:contextualSpacing/>
              <w:jc w:val="both"/>
              <w:rPr>
                <w:rFonts w:ascii="Museo Sans 300" w:eastAsia="Open Sans" w:hAnsi="Museo Sans 300" w:cs="Open Sans"/>
                <w:sz w:val="16"/>
                <w:szCs w:val="16"/>
              </w:rPr>
            </w:pPr>
            <w:r w:rsidRPr="00142F97">
              <w:rPr>
                <w:rFonts w:ascii="Museo Sans 300" w:eastAsia="Open Sans" w:hAnsi="Museo Sans 300" w:cs="Open Sans"/>
                <w:sz w:val="16"/>
                <w:szCs w:val="16"/>
              </w:rPr>
              <w:t>INVERSIONES EL LEON S.A DE C.V</w:t>
            </w:r>
          </w:p>
        </w:tc>
      </w:tr>
    </w:tbl>
    <w:p w:rsidR="00142F97" w:rsidRPr="00142F97" w:rsidRDefault="00142F97" w:rsidP="00142F97">
      <w:pPr>
        <w:ind w:left="720"/>
        <w:contextualSpacing/>
        <w:rPr>
          <w:rFonts w:ascii="Museo Sans 300" w:eastAsia="Open Sans" w:hAnsi="Museo Sans 300" w:cs="Open Sans"/>
          <w:sz w:val="20"/>
          <w:szCs w:val="20"/>
        </w:rPr>
      </w:pPr>
    </w:p>
    <w:p w:rsidR="00142F97" w:rsidRPr="00142F97" w:rsidRDefault="00142F97" w:rsidP="00142F97">
      <w:pPr>
        <w:numPr>
          <w:ilvl w:val="0"/>
          <w:numId w:val="26"/>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142F97">
        <w:rPr>
          <w:rFonts w:ascii="Museo Sans 300" w:eastAsia="Open Sans" w:hAnsi="Museo Sans 300" w:cs="Open Sans"/>
          <w:sz w:val="24"/>
          <w:szCs w:val="24"/>
        </w:rPr>
        <w:lastRenderedPageBreak/>
        <w:t>En cumplimiento al Art. 73 de la Ley de Compras Públicas, respecto a que la adjudicación se otorgará a la oferta con el menor precio, es decir, al oferente que realizó la última puja.</w:t>
      </w:r>
    </w:p>
    <w:p w:rsidR="00142F97" w:rsidRPr="00142F97" w:rsidRDefault="00142F97" w:rsidP="00142F97">
      <w:pPr>
        <w:pBdr>
          <w:top w:val="nil"/>
          <w:left w:val="nil"/>
          <w:bottom w:val="nil"/>
          <w:right w:val="nil"/>
          <w:between w:val="nil"/>
        </w:pBdr>
        <w:spacing w:after="0" w:line="240" w:lineRule="auto"/>
        <w:ind w:left="1134" w:hanging="709"/>
        <w:contextualSpacing/>
        <w:jc w:val="both"/>
        <w:rPr>
          <w:rFonts w:ascii="Museo Sans 300" w:hAnsi="Museo Sans 300"/>
          <w:sz w:val="24"/>
          <w:szCs w:val="24"/>
        </w:rPr>
      </w:pPr>
    </w:p>
    <w:p w:rsidR="00142F97" w:rsidRPr="00142F97" w:rsidRDefault="00142F97" w:rsidP="00142F97">
      <w:pPr>
        <w:numPr>
          <w:ilvl w:val="0"/>
          <w:numId w:val="26"/>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142F97">
        <w:rPr>
          <w:rFonts w:ascii="Museo Sans 300" w:eastAsia="Open Sans" w:hAnsi="Museo Sans 300" w:cs="Open Sans"/>
          <w:sz w:val="24"/>
          <w:szCs w:val="24"/>
        </w:rPr>
        <w:t>Se verifica que el monto adjudicado según plataforma COMPRASAL es de $7,400.0, y que al establecer el precio unitario por mojón, el cálculo determina más de dos decimales, que al ser aproximados arroja un monto mayor del adjudicado, por lo que para dar cumplimiento a lo adjudicado y lo requerido por el sistema  interno que solo reconoce dos decimales, se detallara en dos ítems con diferente precio unitario, según detalle:</w:t>
      </w:r>
    </w:p>
    <w:p w:rsidR="00142F97" w:rsidRPr="00142F97" w:rsidRDefault="00142F97" w:rsidP="00142F97">
      <w:pPr>
        <w:ind w:left="720"/>
        <w:contextualSpacing/>
        <w:rPr>
          <w:rFonts w:ascii="Museo Sans 300" w:hAnsi="Museo Sans 300"/>
          <w:sz w:val="20"/>
          <w:szCs w:val="20"/>
        </w:rPr>
      </w:pPr>
    </w:p>
    <w:tbl>
      <w:tblPr>
        <w:tblW w:w="8445" w:type="dxa"/>
        <w:tblInd w:w="7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
        <w:gridCol w:w="2090"/>
        <w:gridCol w:w="2794"/>
        <w:gridCol w:w="890"/>
        <w:gridCol w:w="1259"/>
        <w:gridCol w:w="1075"/>
      </w:tblGrid>
      <w:tr w:rsidR="00142F97" w:rsidRPr="00142F97" w:rsidTr="00622A3E">
        <w:trPr>
          <w:trHeight w:val="283"/>
        </w:trPr>
        <w:tc>
          <w:tcPr>
            <w:tcW w:w="3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42F97" w:rsidRPr="00142F97" w:rsidRDefault="00142F97" w:rsidP="00142F97">
            <w:pPr>
              <w:spacing w:after="0" w:line="240" w:lineRule="auto"/>
              <w:jc w:val="center"/>
              <w:textAlignment w:val="baseline"/>
              <w:rPr>
                <w:rFonts w:ascii="Museo Sans 300" w:eastAsia="Times New Roman" w:hAnsi="Museo Sans 300" w:cs="Times New Roman"/>
                <w:sz w:val="16"/>
                <w:szCs w:val="16"/>
                <w:lang w:eastAsia="es-SV"/>
              </w:rPr>
            </w:pPr>
            <w:r w:rsidRPr="00142F97">
              <w:rPr>
                <w:rFonts w:ascii="Museo Sans 300" w:eastAsia="Times New Roman" w:hAnsi="Museo Sans 300" w:cs="Arial"/>
                <w:b/>
                <w:bCs/>
                <w:sz w:val="16"/>
                <w:szCs w:val="16"/>
                <w:lang w:eastAsia="es-SV"/>
              </w:rPr>
              <w:t>No.</w:t>
            </w:r>
          </w:p>
        </w:tc>
        <w:tc>
          <w:tcPr>
            <w:tcW w:w="20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42F97" w:rsidRPr="00142F97" w:rsidRDefault="00142F97" w:rsidP="00142F97">
            <w:pPr>
              <w:spacing w:after="0" w:line="240" w:lineRule="auto"/>
              <w:jc w:val="center"/>
              <w:textAlignment w:val="baseline"/>
              <w:rPr>
                <w:rFonts w:ascii="Museo Sans 300" w:eastAsia="Times New Roman" w:hAnsi="Museo Sans 300" w:cs="Times New Roman"/>
                <w:b/>
                <w:bCs/>
                <w:sz w:val="16"/>
                <w:szCs w:val="16"/>
                <w:lang w:eastAsia="es-SV"/>
              </w:rPr>
            </w:pPr>
            <w:r w:rsidRPr="00142F97">
              <w:rPr>
                <w:rFonts w:ascii="Museo Sans 300" w:eastAsia="Times New Roman" w:hAnsi="Museo Sans 300" w:cs="Arial"/>
                <w:b/>
                <w:bCs/>
                <w:sz w:val="16"/>
                <w:szCs w:val="16"/>
                <w:lang w:eastAsia="es-SV"/>
              </w:rPr>
              <w:t>Oferente</w:t>
            </w:r>
          </w:p>
        </w:tc>
        <w:tc>
          <w:tcPr>
            <w:tcW w:w="279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42F97" w:rsidRPr="00142F97" w:rsidRDefault="00142F97" w:rsidP="00142F97">
            <w:pPr>
              <w:spacing w:after="0" w:line="240" w:lineRule="auto"/>
              <w:jc w:val="center"/>
              <w:textAlignment w:val="baseline"/>
              <w:rPr>
                <w:rFonts w:ascii="Museo Sans 300" w:eastAsia="Times New Roman" w:hAnsi="Museo Sans 300" w:cs="Times New Roman"/>
                <w:sz w:val="16"/>
                <w:szCs w:val="16"/>
                <w:lang w:eastAsia="es-SV"/>
              </w:rPr>
            </w:pPr>
            <w:r w:rsidRPr="00142F97">
              <w:rPr>
                <w:rFonts w:ascii="Museo Sans 300" w:eastAsia="Times New Roman" w:hAnsi="Museo Sans 300" w:cs="Arial"/>
                <w:b/>
                <w:bCs/>
                <w:sz w:val="16"/>
                <w:szCs w:val="16"/>
                <w:lang w:eastAsia="es-SV"/>
              </w:rPr>
              <w:t>Bien/Servicio</w:t>
            </w:r>
          </w:p>
        </w:tc>
        <w:tc>
          <w:tcPr>
            <w:tcW w:w="890"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
                <w:bCs/>
                <w:sz w:val="16"/>
                <w:szCs w:val="16"/>
                <w:lang w:eastAsia="es-SV"/>
              </w:rPr>
            </w:pPr>
            <w:r w:rsidRPr="00142F97">
              <w:rPr>
                <w:rFonts w:ascii="Museo Sans 300" w:eastAsia="Times New Roman" w:hAnsi="Museo Sans 300" w:cs="Arial"/>
                <w:b/>
                <w:bCs/>
                <w:sz w:val="16"/>
                <w:szCs w:val="16"/>
                <w:lang w:eastAsia="es-SV"/>
              </w:rPr>
              <w:t>Cantidad</w:t>
            </w:r>
          </w:p>
        </w:tc>
        <w:tc>
          <w:tcPr>
            <w:tcW w:w="1259"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
                <w:bCs/>
                <w:sz w:val="16"/>
                <w:szCs w:val="16"/>
                <w:lang w:eastAsia="es-SV"/>
              </w:rPr>
            </w:pPr>
            <w:r w:rsidRPr="00142F97">
              <w:rPr>
                <w:rFonts w:ascii="Museo Sans 300" w:eastAsia="Times New Roman" w:hAnsi="Museo Sans 300" w:cs="Arial"/>
                <w:b/>
                <w:bCs/>
                <w:sz w:val="16"/>
                <w:szCs w:val="16"/>
                <w:lang w:eastAsia="es-SV"/>
              </w:rPr>
              <w:t>Precio Unitario con IVA</w:t>
            </w:r>
          </w:p>
        </w:tc>
        <w:tc>
          <w:tcPr>
            <w:tcW w:w="1075"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
                <w:bCs/>
                <w:sz w:val="16"/>
                <w:szCs w:val="16"/>
                <w:lang w:eastAsia="es-SV"/>
              </w:rPr>
            </w:pPr>
            <w:r w:rsidRPr="00142F97">
              <w:rPr>
                <w:rFonts w:ascii="Museo Sans 300" w:eastAsia="Times New Roman" w:hAnsi="Museo Sans 300" w:cs="Arial"/>
                <w:b/>
                <w:bCs/>
                <w:sz w:val="16"/>
                <w:szCs w:val="16"/>
                <w:lang w:eastAsia="es-SV"/>
              </w:rPr>
              <w:t>Monto Total con IVA</w:t>
            </w:r>
          </w:p>
        </w:tc>
      </w:tr>
      <w:tr w:rsidR="00142F97" w:rsidRPr="00142F97" w:rsidTr="00622A3E">
        <w:trPr>
          <w:trHeight w:val="20"/>
        </w:trPr>
        <w:tc>
          <w:tcPr>
            <w:tcW w:w="337" w:type="dxa"/>
            <w:vMerge w:val="restart"/>
            <w:tcBorders>
              <w:top w:val="single" w:sz="6" w:space="0" w:color="000000"/>
              <w:left w:val="single" w:sz="6" w:space="0" w:color="000000"/>
              <w:right w:val="single" w:sz="6" w:space="0" w:color="000000"/>
            </w:tcBorders>
            <w:shd w:val="clear" w:color="auto" w:fill="auto"/>
            <w:vAlign w:val="center"/>
          </w:tcPr>
          <w:p w:rsidR="00142F97" w:rsidRPr="00142F97" w:rsidRDefault="00142F97" w:rsidP="00142F97">
            <w:pPr>
              <w:spacing w:after="0" w:line="240" w:lineRule="auto"/>
              <w:jc w:val="center"/>
              <w:textAlignment w:val="baseline"/>
              <w:rPr>
                <w:rFonts w:ascii="Museo Sans 300" w:eastAsia="Times New Roman" w:hAnsi="Museo Sans 300" w:cs="Times New Roman"/>
                <w:sz w:val="16"/>
                <w:szCs w:val="16"/>
                <w:lang w:eastAsia="es-SV"/>
              </w:rPr>
            </w:pPr>
            <w:r w:rsidRPr="00142F97">
              <w:rPr>
                <w:rFonts w:ascii="Museo Sans 300" w:eastAsia="Times New Roman" w:hAnsi="Museo Sans 300" w:cs="Times New Roman"/>
                <w:sz w:val="16"/>
                <w:szCs w:val="16"/>
                <w:lang w:eastAsia="es-SV"/>
              </w:rPr>
              <w:t>1</w:t>
            </w:r>
          </w:p>
        </w:tc>
        <w:tc>
          <w:tcPr>
            <w:tcW w:w="2090" w:type="dxa"/>
            <w:vMerge w:val="restart"/>
            <w:tcBorders>
              <w:top w:val="single" w:sz="6" w:space="0" w:color="000000"/>
              <w:left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Sans 300" w:eastAsia="Batang" w:hAnsi="Museo Sans 300" w:cstheme="minorHAnsi"/>
                <w:b/>
                <w:sz w:val="18"/>
                <w:szCs w:val="18"/>
              </w:rPr>
            </w:pPr>
            <w:r w:rsidRPr="00142F97">
              <w:rPr>
                <w:rFonts w:ascii="Museo Sans 300" w:eastAsia="Open Sans" w:hAnsi="Museo Sans 300" w:cs="Arial"/>
                <w:sz w:val="18"/>
                <w:szCs w:val="18"/>
              </w:rPr>
              <w:t xml:space="preserve">INVERSIONES EL LEON S.A DE C.V </w:t>
            </w:r>
          </w:p>
        </w:tc>
        <w:tc>
          <w:tcPr>
            <w:tcW w:w="2794" w:type="dxa"/>
            <w:vMerge w:val="restart"/>
            <w:tcBorders>
              <w:top w:val="single" w:sz="6" w:space="0" w:color="000000"/>
              <w:left w:val="single" w:sz="6" w:space="0" w:color="000000"/>
              <w:right w:val="single" w:sz="6" w:space="0" w:color="000000"/>
            </w:tcBorders>
            <w:shd w:val="clear" w:color="auto" w:fill="auto"/>
            <w:vAlign w:val="center"/>
          </w:tcPr>
          <w:p w:rsidR="00142F97" w:rsidRPr="00142F97" w:rsidRDefault="00142F97" w:rsidP="00142F97">
            <w:pPr>
              <w:spacing w:after="0" w:line="276" w:lineRule="auto"/>
              <w:jc w:val="both"/>
              <w:rPr>
                <w:rFonts w:ascii="Museo Sans 300" w:eastAsia="Batang" w:hAnsi="Museo Sans 300"/>
                <w:b/>
                <w:bCs/>
                <w:sz w:val="18"/>
                <w:szCs w:val="18"/>
                <w:u w:val="single"/>
              </w:rPr>
            </w:pPr>
            <w:r w:rsidRPr="00142F97">
              <w:rPr>
                <w:rFonts w:ascii="Museo Sans 300" w:eastAsia="Batang" w:hAnsi="Museo Sans 300"/>
                <w:b/>
                <w:bCs/>
                <w:sz w:val="18"/>
                <w:szCs w:val="18"/>
                <w:u w:val="single"/>
              </w:rPr>
              <w:t xml:space="preserve">ITEM 1: </w:t>
            </w:r>
          </w:p>
          <w:p w:rsidR="00142F97" w:rsidRPr="00142F97" w:rsidRDefault="00142F97" w:rsidP="00142F97">
            <w:pPr>
              <w:contextualSpacing/>
              <w:jc w:val="both"/>
              <w:rPr>
                <w:rFonts w:ascii="Museo Sans 300" w:eastAsia="Open Sans" w:hAnsi="Museo Sans 300" w:cs="Open Sans"/>
                <w:sz w:val="16"/>
                <w:szCs w:val="16"/>
              </w:rPr>
            </w:pPr>
            <w:r w:rsidRPr="00142F97">
              <w:rPr>
                <w:rFonts w:ascii="Museo Sans 300" w:hAnsi="Museo Sans 300"/>
                <w:sz w:val="18"/>
                <w:szCs w:val="18"/>
                <w:lang w:val="es-ES" w:eastAsia="es-ES"/>
              </w:rPr>
              <w:t>MOJONES DE CONCRETO</w:t>
            </w:r>
          </w:p>
        </w:tc>
        <w:tc>
          <w:tcPr>
            <w:tcW w:w="890"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2,500</w:t>
            </w:r>
          </w:p>
        </w:tc>
        <w:tc>
          <w:tcPr>
            <w:tcW w:w="1259" w:type="dxa"/>
            <w:tcBorders>
              <w:top w:val="single" w:sz="6" w:space="0" w:color="000000"/>
              <w:left w:val="single" w:sz="6" w:space="0" w:color="000000"/>
              <w:bottom w:val="single" w:sz="4" w:space="0" w:color="auto"/>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$0.98</w:t>
            </w:r>
          </w:p>
        </w:tc>
        <w:tc>
          <w:tcPr>
            <w:tcW w:w="1075" w:type="dxa"/>
            <w:tcBorders>
              <w:top w:val="nil"/>
              <w:left w:val="nil"/>
              <w:bottom w:val="single" w:sz="4" w:space="0" w:color="auto"/>
              <w:right w:val="single" w:sz="4" w:space="0" w:color="auto"/>
            </w:tcBorders>
            <w:shd w:val="clear" w:color="auto" w:fill="auto"/>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   2,450.00</w:t>
            </w:r>
          </w:p>
        </w:tc>
      </w:tr>
      <w:tr w:rsidR="00142F97" w:rsidRPr="00142F97" w:rsidTr="00622A3E">
        <w:trPr>
          <w:trHeight w:val="20"/>
        </w:trPr>
        <w:tc>
          <w:tcPr>
            <w:tcW w:w="337" w:type="dxa"/>
            <w:vMerge/>
            <w:tcBorders>
              <w:left w:val="single" w:sz="6" w:space="0" w:color="000000"/>
              <w:bottom w:val="single" w:sz="4" w:space="0" w:color="auto"/>
              <w:right w:val="single" w:sz="6" w:space="0" w:color="000000"/>
            </w:tcBorders>
            <w:shd w:val="clear" w:color="auto" w:fill="auto"/>
            <w:vAlign w:val="center"/>
          </w:tcPr>
          <w:p w:rsidR="00142F97" w:rsidRPr="00142F97" w:rsidRDefault="00142F97" w:rsidP="00142F97">
            <w:pPr>
              <w:spacing w:after="0" w:line="240" w:lineRule="auto"/>
              <w:jc w:val="center"/>
              <w:textAlignment w:val="baseline"/>
              <w:rPr>
                <w:rFonts w:ascii="Museo Sans 300" w:eastAsia="Times New Roman" w:hAnsi="Museo Sans 300" w:cs="Times New Roman"/>
                <w:sz w:val="16"/>
                <w:szCs w:val="16"/>
                <w:lang w:eastAsia="es-SV"/>
              </w:rPr>
            </w:pPr>
          </w:p>
        </w:tc>
        <w:tc>
          <w:tcPr>
            <w:tcW w:w="2090" w:type="dxa"/>
            <w:vMerge/>
            <w:tcBorders>
              <w:left w:val="single" w:sz="6" w:space="0" w:color="000000"/>
              <w:bottom w:val="single" w:sz="4" w:space="0" w:color="auto"/>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Sans 300" w:eastAsia="Open Sans" w:hAnsi="Museo Sans 300" w:cs="Arial"/>
                <w:sz w:val="18"/>
                <w:szCs w:val="18"/>
              </w:rPr>
            </w:pPr>
          </w:p>
        </w:tc>
        <w:tc>
          <w:tcPr>
            <w:tcW w:w="2794" w:type="dxa"/>
            <w:vMerge/>
            <w:tcBorders>
              <w:left w:val="single" w:sz="6" w:space="0" w:color="000000"/>
              <w:bottom w:val="single" w:sz="4" w:space="0" w:color="auto"/>
              <w:right w:val="single" w:sz="6" w:space="0" w:color="000000"/>
            </w:tcBorders>
            <w:shd w:val="clear" w:color="auto" w:fill="auto"/>
            <w:vAlign w:val="center"/>
          </w:tcPr>
          <w:p w:rsidR="00142F97" w:rsidRPr="00142F97" w:rsidRDefault="00142F97" w:rsidP="00142F97">
            <w:pPr>
              <w:spacing w:after="0" w:line="276" w:lineRule="auto"/>
              <w:jc w:val="both"/>
              <w:rPr>
                <w:rFonts w:ascii="Museo Sans 300" w:eastAsia="Batang" w:hAnsi="Museo Sans 300"/>
                <w:b/>
                <w:bCs/>
                <w:sz w:val="18"/>
                <w:szCs w:val="18"/>
                <w:u w:val="single"/>
              </w:rPr>
            </w:pPr>
          </w:p>
        </w:tc>
        <w:tc>
          <w:tcPr>
            <w:tcW w:w="890"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5,000</w:t>
            </w:r>
          </w:p>
        </w:tc>
        <w:tc>
          <w:tcPr>
            <w:tcW w:w="1259" w:type="dxa"/>
            <w:tcBorders>
              <w:top w:val="single" w:sz="4" w:space="0" w:color="auto"/>
              <w:left w:val="single" w:sz="6" w:space="0" w:color="000000"/>
              <w:bottom w:val="single" w:sz="4" w:space="0" w:color="auto"/>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$0.99</w:t>
            </w:r>
          </w:p>
        </w:tc>
        <w:tc>
          <w:tcPr>
            <w:tcW w:w="1075" w:type="dxa"/>
            <w:tcBorders>
              <w:top w:val="single" w:sz="4" w:space="0" w:color="auto"/>
              <w:left w:val="nil"/>
              <w:bottom w:val="single" w:sz="4" w:space="0" w:color="auto"/>
              <w:right w:val="single" w:sz="4" w:space="0" w:color="auto"/>
            </w:tcBorders>
            <w:shd w:val="clear" w:color="auto" w:fill="auto"/>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    4,950.00</w:t>
            </w:r>
          </w:p>
        </w:tc>
      </w:tr>
      <w:tr w:rsidR="00142F97" w:rsidRPr="00142F97" w:rsidTr="00622A3E">
        <w:trPr>
          <w:trHeight w:val="20"/>
        </w:trPr>
        <w:tc>
          <w:tcPr>
            <w:tcW w:w="5221" w:type="dxa"/>
            <w:gridSpan w:val="3"/>
            <w:tcBorders>
              <w:top w:val="single" w:sz="4" w:space="0" w:color="auto"/>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76" w:lineRule="auto"/>
              <w:jc w:val="center"/>
              <w:rPr>
                <w:rFonts w:ascii="Museo Sans 300" w:eastAsia="Batang" w:hAnsi="Museo Sans 300"/>
                <w:b/>
                <w:bCs/>
                <w:sz w:val="18"/>
                <w:szCs w:val="18"/>
                <w:u w:val="single"/>
              </w:rPr>
            </w:pPr>
            <w:r w:rsidRPr="00142F97">
              <w:rPr>
                <w:rFonts w:ascii="Museo Sans 300" w:eastAsia="Batang" w:hAnsi="Museo Sans 300"/>
                <w:b/>
                <w:bCs/>
                <w:sz w:val="18"/>
                <w:szCs w:val="18"/>
                <w:u w:val="single"/>
              </w:rPr>
              <w:t>TOTALES</w:t>
            </w:r>
          </w:p>
        </w:tc>
        <w:tc>
          <w:tcPr>
            <w:tcW w:w="890"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7,500</w:t>
            </w:r>
          </w:p>
        </w:tc>
        <w:tc>
          <w:tcPr>
            <w:tcW w:w="1259" w:type="dxa"/>
            <w:tcBorders>
              <w:top w:val="single" w:sz="4" w:space="0" w:color="auto"/>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w:t>
            </w:r>
          </w:p>
        </w:tc>
        <w:tc>
          <w:tcPr>
            <w:tcW w:w="1075" w:type="dxa"/>
            <w:tcBorders>
              <w:top w:val="single" w:sz="4" w:space="0" w:color="auto"/>
              <w:left w:val="nil"/>
              <w:bottom w:val="single" w:sz="4" w:space="0" w:color="auto"/>
              <w:right w:val="single" w:sz="4" w:space="0" w:color="auto"/>
            </w:tcBorders>
            <w:shd w:val="clear" w:color="auto" w:fill="auto"/>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$7,400.00</w:t>
            </w:r>
          </w:p>
        </w:tc>
      </w:tr>
    </w:tbl>
    <w:p w:rsidR="00142F97" w:rsidRPr="00142F97" w:rsidRDefault="00142F97" w:rsidP="00142F97">
      <w:pPr>
        <w:pBdr>
          <w:top w:val="nil"/>
          <w:left w:val="nil"/>
          <w:bottom w:val="nil"/>
          <w:right w:val="nil"/>
          <w:between w:val="nil"/>
        </w:pBdr>
        <w:spacing w:after="0" w:line="240" w:lineRule="auto"/>
        <w:ind w:left="426"/>
        <w:contextualSpacing/>
        <w:jc w:val="both"/>
        <w:rPr>
          <w:rFonts w:ascii="Museo Sans 300" w:hAnsi="Museo Sans 300"/>
          <w:sz w:val="20"/>
          <w:szCs w:val="20"/>
        </w:rPr>
      </w:pPr>
    </w:p>
    <w:p w:rsidR="00142F97" w:rsidRPr="00142F97" w:rsidRDefault="00142F97" w:rsidP="00142F97">
      <w:pPr>
        <w:numPr>
          <w:ilvl w:val="0"/>
          <w:numId w:val="26"/>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142F97">
        <w:rPr>
          <w:rFonts w:ascii="Museo Sans 300" w:eastAsia="Open Sans" w:hAnsi="Museo Sans 300" w:cs="Open Sans"/>
          <w:sz w:val="24"/>
          <w:szCs w:val="24"/>
        </w:rPr>
        <w:t xml:space="preserve">El evaluador técnico recomienda </w:t>
      </w:r>
      <w:r w:rsidRPr="00142F97">
        <w:rPr>
          <w:rFonts w:ascii="Museo Sans 300" w:eastAsia="Open Sans" w:hAnsi="Museo Sans 300" w:cs="Open Sans"/>
          <w:b/>
          <w:iCs/>
          <w:sz w:val="24"/>
          <w:szCs w:val="24"/>
          <w:u w:val="single"/>
        </w:rPr>
        <w:t>ADJUDICAR</w:t>
      </w:r>
      <w:r w:rsidRPr="00142F97">
        <w:rPr>
          <w:rFonts w:ascii="Museo Sans 300" w:eastAsia="Open Sans" w:hAnsi="Museo Sans 300" w:cs="Open Sans"/>
          <w:bCs/>
          <w:iCs/>
          <w:sz w:val="24"/>
          <w:szCs w:val="24"/>
        </w:rPr>
        <w:t xml:space="preserve"> el proceso de compra bajo el método de SUBASTA INVERSA </w:t>
      </w:r>
      <w:r w:rsidRPr="00142F97">
        <w:rPr>
          <w:rFonts w:ascii="Museo Sans 300" w:eastAsia="Open Sans" w:hAnsi="Museo Sans 300" w:cs="Open Sans"/>
          <w:b/>
          <w:iCs/>
          <w:sz w:val="24"/>
          <w:szCs w:val="24"/>
        </w:rPr>
        <w:t xml:space="preserve">No. SI </w:t>
      </w:r>
      <w:r w:rsidRPr="00142F97">
        <w:rPr>
          <w:rFonts w:ascii="Museo Sans 300" w:eastAsia="Open Sans" w:hAnsi="Museo Sans 300" w:cs="Open Sans"/>
          <w:b/>
          <w:sz w:val="24"/>
          <w:szCs w:val="24"/>
        </w:rPr>
        <w:t>384-2024.</w:t>
      </w:r>
      <w:r w:rsidRPr="00142F97">
        <w:rPr>
          <w:rFonts w:ascii="Museo Sans 300" w:eastAsia="Open Sans" w:hAnsi="Museo Sans 300" w:cs="Open Sans"/>
          <w:sz w:val="24"/>
          <w:szCs w:val="24"/>
        </w:rPr>
        <w:t xml:space="preserve"> </w:t>
      </w:r>
      <w:r w:rsidRPr="00142F97">
        <w:rPr>
          <w:rFonts w:ascii="Museo Sans 300" w:eastAsia="Open Sans" w:hAnsi="Museo Sans 300" w:cs="Open Sans"/>
          <w:b/>
          <w:sz w:val="24"/>
          <w:szCs w:val="24"/>
        </w:rPr>
        <w:t>“COMPRA DE MOJONES DE CONCRETO”</w:t>
      </w:r>
      <w:r w:rsidRPr="00142F97">
        <w:rPr>
          <w:rFonts w:ascii="Museo Sans 300" w:eastAsia="Open Sans" w:hAnsi="Museo Sans 300" w:cs="Open Sans"/>
          <w:b/>
          <w:iCs/>
          <w:sz w:val="24"/>
          <w:szCs w:val="24"/>
        </w:rPr>
        <w:t xml:space="preserve">, </w:t>
      </w:r>
      <w:r w:rsidRPr="00142F97">
        <w:rPr>
          <w:rFonts w:ascii="Museo Sans 300" w:eastAsia="Open Sans" w:hAnsi="Museo Sans 300" w:cs="Open Sans"/>
          <w:bCs/>
          <w:iCs/>
          <w:sz w:val="24"/>
          <w:szCs w:val="24"/>
        </w:rPr>
        <w:t xml:space="preserve">por un monto total de </w:t>
      </w:r>
      <w:r w:rsidRPr="00142F97">
        <w:rPr>
          <w:rFonts w:ascii="Museo Sans 300" w:eastAsia="Open Sans" w:hAnsi="Museo Sans 300" w:cs="Open Sans"/>
          <w:b/>
          <w:iCs/>
          <w:sz w:val="24"/>
          <w:szCs w:val="24"/>
        </w:rPr>
        <w:t>SIETE MIL CUATROCIENTO 00/100 DÓLARES DE LOS ESTADOS UNIDOS DE AMÉRICA (US $7,400.00), IVA INCLUIDO,</w:t>
      </w:r>
      <w:r w:rsidRPr="00142F97">
        <w:rPr>
          <w:rFonts w:ascii="Museo Sans 300" w:eastAsia="Open Sans" w:hAnsi="Museo Sans 300" w:cs="Open Sans"/>
          <w:bCs/>
          <w:iCs/>
          <w:sz w:val="24"/>
          <w:szCs w:val="24"/>
        </w:rPr>
        <w:t xml:space="preserve"> según detalle:</w:t>
      </w:r>
    </w:p>
    <w:p w:rsidR="00142F97" w:rsidRPr="00142F97" w:rsidRDefault="00142F97" w:rsidP="00142F97">
      <w:pPr>
        <w:pBdr>
          <w:top w:val="nil"/>
          <w:left w:val="nil"/>
          <w:bottom w:val="nil"/>
          <w:right w:val="nil"/>
          <w:between w:val="nil"/>
        </w:pBdr>
        <w:spacing w:after="0" w:line="240" w:lineRule="auto"/>
        <w:jc w:val="both"/>
        <w:rPr>
          <w:rFonts w:ascii="Museo Sans 300" w:eastAsia="Batang" w:hAnsi="Museo Sans 300"/>
          <w:sz w:val="20"/>
          <w:szCs w:val="20"/>
        </w:rPr>
      </w:pPr>
    </w:p>
    <w:tbl>
      <w:tblPr>
        <w:tblW w:w="8588" w:type="dxa"/>
        <w:tblInd w:w="6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3"/>
        <w:gridCol w:w="2125"/>
        <w:gridCol w:w="2843"/>
        <w:gridCol w:w="905"/>
        <w:gridCol w:w="1280"/>
        <w:gridCol w:w="1092"/>
      </w:tblGrid>
      <w:tr w:rsidR="00142F97" w:rsidRPr="00142F97" w:rsidTr="00622A3E">
        <w:trPr>
          <w:trHeight w:val="20"/>
        </w:trPr>
        <w:tc>
          <w:tcPr>
            <w:tcW w:w="3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42F97" w:rsidRPr="00142F97" w:rsidRDefault="00142F97" w:rsidP="00142F97">
            <w:pPr>
              <w:spacing w:after="0" w:line="240" w:lineRule="auto"/>
              <w:jc w:val="center"/>
              <w:textAlignment w:val="baseline"/>
              <w:rPr>
                <w:rFonts w:ascii="Museo Sans 300" w:eastAsia="Times New Roman" w:hAnsi="Museo Sans 300" w:cs="Times New Roman"/>
                <w:sz w:val="16"/>
                <w:szCs w:val="16"/>
                <w:lang w:eastAsia="es-SV"/>
              </w:rPr>
            </w:pPr>
            <w:r w:rsidRPr="00142F97">
              <w:rPr>
                <w:rFonts w:ascii="Museo Sans 300" w:eastAsia="Times New Roman" w:hAnsi="Museo Sans 300" w:cs="Arial"/>
                <w:b/>
                <w:bCs/>
                <w:sz w:val="16"/>
                <w:szCs w:val="16"/>
                <w:lang w:eastAsia="es-SV"/>
              </w:rPr>
              <w:t>No.</w:t>
            </w:r>
          </w:p>
        </w:tc>
        <w:tc>
          <w:tcPr>
            <w:tcW w:w="21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42F97" w:rsidRPr="00142F97" w:rsidRDefault="00142F97" w:rsidP="00142F97">
            <w:pPr>
              <w:spacing w:after="0" w:line="240" w:lineRule="auto"/>
              <w:jc w:val="center"/>
              <w:textAlignment w:val="baseline"/>
              <w:rPr>
                <w:rFonts w:ascii="Museo Sans 300" w:eastAsia="Times New Roman" w:hAnsi="Museo Sans 300" w:cs="Times New Roman"/>
                <w:b/>
                <w:bCs/>
                <w:sz w:val="16"/>
                <w:szCs w:val="16"/>
                <w:lang w:eastAsia="es-SV"/>
              </w:rPr>
            </w:pPr>
            <w:r w:rsidRPr="00142F97">
              <w:rPr>
                <w:rFonts w:ascii="Museo Sans 300" w:eastAsia="Times New Roman" w:hAnsi="Museo Sans 300" w:cs="Arial"/>
                <w:b/>
                <w:bCs/>
                <w:sz w:val="16"/>
                <w:szCs w:val="16"/>
                <w:lang w:eastAsia="es-SV"/>
              </w:rPr>
              <w:t>Oferente</w:t>
            </w:r>
          </w:p>
        </w:tc>
        <w:tc>
          <w:tcPr>
            <w:tcW w:w="2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42F97" w:rsidRPr="00142F97" w:rsidRDefault="00142F97" w:rsidP="00142F97">
            <w:pPr>
              <w:spacing w:after="0" w:line="240" w:lineRule="auto"/>
              <w:jc w:val="center"/>
              <w:textAlignment w:val="baseline"/>
              <w:rPr>
                <w:rFonts w:ascii="Museo Sans 300" w:eastAsia="Times New Roman" w:hAnsi="Museo Sans 300" w:cs="Times New Roman"/>
                <w:sz w:val="16"/>
                <w:szCs w:val="16"/>
                <w:lang w:eastAsia="es-SV"/>
              </w:rPr>
            </w:pPr>
            <w:r w:rsidRPr="00142F97">
              <w:rPr>
                <w:rFonts w:ascii="Museo Sans 300" w:eastAsia="Times New Roman" w:hAnsi="Museo Sans 300" w:cs="Arial"/>
                <w:b/>
                <w:bCs/>
                <w:sz w:val="16"/>
                <w:szCs w:val="16"/>
                <w:lang w:eastAsia="es-SV"/>
              </w:rPr>
              <w:t>Bien/Servicio</w:t>
            </w:r>
          </w:p>
        </w:tc>
        <w:tc>
          <w:tcPr>
            <w:tcW w:w="905"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
                <w:bCs/>
                <w:sz w:val="16"/>
                <w:szCs w:val="16"/>
                <w:lang w:eastAsia="es-SV"/>
              </w:rPr>
            </w:pPr>
            <w:r w:rsidRPr="00142F97">
              <w:rPr>
                <w:rFonts w:ascii="Museo Sans 300" w:eastAsia="Times New Roman" w:hAnsi="Museo Sans 300" w:cs="Arial"/>
                <w:b/>
                <w:bCs/>
                <w:sz w:val="16"/>
                <w:szCs w:val="16"/>
                <w:lang w:eastAsia="es-SV"/>
              </w:rPr>
              <w:t>Cantidad</w:t>
            </w:r>
          </w:p>
        </w:tc>
        <w:tc>
          <w:tcPr>
            <w:tcW w:w="1280"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
                <w:bCs/>
                <w:sz w:val="16"/>
                <w:szCs w:val="16"/>
                <w:lang w:eastAsia="es-SV"/>
              </w:rPr>
            </w:pPr>
            <w:r w:rsidRPr="00142F97">
              <w:rPr>
                <w:rFonts w:ascii="Museo Sans 300" w:eastAsia="Times New Roman" w:hAnsi="Museo Sans 300" w:cs="Arial"/>
                <w:b/>
                <w:bCs/>
                <w:sz w:val="16"/>
                <w:szCs w:val="16"/>
                <w:lang w:eastAsia="es-SV"/>
              </w:rPr>
              <w:t>Precio Unitario con IVA</w:t>
            </w:r>
          </w:p>
        </w:tc>
        <w:tc>
          <w:tcPr>
            <w:tcW w:w="1092"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
                <w:bCs/>
                <w:sz w:val="16"/>
                <w:szCs w:val="16"/>
                <w:lang w:eastAsia="es-SV"/>
              </w:rPr>
            </w:pPr>
            <w:r w:rsidRPr="00142F97">
              <w:rPr>
                <w:rFonts w:ascii="Museo Sans 300" w:eastAsia="Times New Roman" w:hAnsi="Museo Sans 300" w:cs="Arial"/>
                <w:b/>
                <w:bCs/>
                <w:sz w:val="16"/>
                <w:szCs w:val="16"/>
                <w:lang w:eastAsia="es-SV"/>
              </w:rPr>
              <w:t>Monto Total con IVA</w:t>
            </w:r>
          </w:p>
        </w:tc>
      </w:tr>
      <w:tr w:rsidR="00142F97" w:rsidRPr="00142F97" w:rsidTr="00622A3E">
        <w:trPr>
          <w:trHeight w:val="20"/>
        </w:trPr>
        <w:tc>
          <w:tcPr>
            <w:tcW w:w="343" w:type="dxa"/>
            <w:vMerge w:val="restart"/>
            <w:tcBorders>
              <w:top w:val="single" w:sz="6" w:space="0" w:color="000000"/>
              <w:left w:val="single" w:sz="6" w:space="0" w:color="000000"/>
              <w:right w:val="single" w:sz="6" w:space="0" w:color="000000"/>
            </w:tcBorders>
            <w:shd w:val="clear" w:color="auto" w:fill="auto"/>
            <w:vAlign w:val="center"/>
          </w:tcPr>
          <w:p w:rsidR="00142F97" w:rsidRPr="00142F97" w:rsidRDefault="00142F97" w:rsidP="00142F97">
            <w:pPr>
              <w:spacing w:after="0" w:line="240" w:lineRule="auto"/>
              <w:jc w:val="center"/>
              <w:textAlignment w:val="baseline"/>
              <w:rPr>
                <w:rFonts w:ascii="Museo Sans 300" w:eastAsia="Times New Roman" w:hAnsi="Museo Sans 300" w:cs="Times New Roman"/>
                <w:sz w:val="16"/>
                <w:szCs w:val="16"/>
                <w:lang w:eastAsia="es-SV"/>
              </w:rPr>
            </w:pPr>
            <w:r w:rsidRPr="00142F97">
              <w:rPr>
                <w:rFonts w:ascii="Museo Sans 300" w:eastAsia="Times New Roman" w:hAnsi="Museo Sans 300" w:cs="Times New Roman"/>
                <w:sz w:val="16"/>
                <w:szCs w:val="16"/>
                <w:lang w:eastAsia="es-SV"/>
              </w:rPr>
              <w:t>1</w:t>
            </w:r>
          </w:p>
        </w:tc>
        <w:tc>
          <w:tcPr>
            <w:tcW w:w="2125" w:type="dxa"/>
            <w:vMerge w:val="restart"/>
            <w:tcBorders>
              <w:top w:val="single" w:sz="6" w:space="0" w:color="000000"/>
              <w:left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Sans 300" w:eastAsia="Batang" w:hAnsi="Museo Sans 300" w:cstheme="minorHAnsi"/>
                <w:b/>
                <w:sz w:val="18"/>
                <w:szCs w:val="18"/>
              </w:rPr>
            </w:pPr>
            <w:r w:rsidRPr="00142F97">
              <w:rPr>
                <w:rFonts w:ascii="Museo Sans 300" w:eastAsia="Open Sans" w:hAnsi="Museo Sans 300" w:cs="Arial"/>
                <w:sz w:val="18"/>
                <w:szCs w:val="18"/>
              </w:rPr>
              <w:t xml:space="preserve">INVERSIONES EL LEON S.A DE C.V </w:t>
            </w:r>
          </w:p>
        </w:tc>
        <w:tc>
          <w:tcPr>
            <w:tcW w:w="2843" w:type="dxa"/>
            <w:vMerge w:val="restart"/>
            <w:tcBorders>
              <w:top w:val="single" w:sz="6" w:space="0" w:color="000000"/>
              <w:left w:val="single" w:sz="6" w:space="0" w:color="000000"/>
              <w:right w:val="single" w:sz="6" w:space="0" w:color="000000"/>
            </w:tcBorders>
            <w:shd w:val="clear" w:color="auto" w:fill="auto"/>
            <w:vAlign w:val="center"/>
          </w:tcPr>
          <w:p w:rsidR="00142F97" w:rsidRPr="00142F97" w:rsidRDefault="00142F97" w:rsidP="00142F97">
            <w:pPr>
              <w:spacing w:after="0" w:line="276" w:lineRule="auto"/>
              <w:jc w:val="both"/>
              <w:rPr>
                <w:rFonts w:ascii="Museo Sans 300" w:eastAsia="Batang" w:hAnsi="Museo Sans 300"/>
                <w:b/>
                <w:bCs/>
                <w:sz w:val="18"/>
                <w:szCs w:val="18"/>
                <w:u w:val="single"/>
              </w:rPr>
            </w:pPr>
            <w:r w:rsidRPr="00142F97">
              <w:rPr>
                <w:rFonts w:ascii="Museo Sans 300" w:eastAsia="Batang" w:hAnsi="Museo Sans 300"/>
                <w:b/>
                <w:bCs/>
                <w:sz w:val="18"/>
                <w:szCs w:val="18"/>
                <w:u w:val="single"/>
              </w:rPr>
              <w:t xml:space="preserve">ITEM 1:  </w:t>
            </w:r>
            <w:r w:rsidRPr="00142F97">
              <w:rPr>
                <w:rFonts w:ascii="Museo Sans 300" w:eastAsia="Batang" w:hAnsi="Museo Sans 300"/>
                <w:sz w:val="18"/>
                <w:szCs w:val="18"/>
                <w:lang w:val="es-ES" w:eastAsia="es-ES"/>
              </w:rPr>
              <w:t>MOJONES DE CONCRETO</w:t>
            </w:r>
          </w:p>
        </w:tc>
        <w:tc>
          <w:tcPr>
            <w:tcW w:w="905"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2,500</w:t>
            </w:r>
          </w:p>
        </w:tc>
        <w:tc>
          <w:tcPr>
            <w:tcW w:w="1280" w:type="dxa"/>
            <w:tcBorders>
              <w:top w:val="single" w:sz="6" w:space="0" w:color="000000"/>
              <w:left w:val="single" w:sz="6" w:space="0" w:color="000000"/>
              <w:bottom w:val="single" w:sz="4" w:space="0" w:color="auto"/>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$0.98</w:t>
            </w:r>
          </w:p>
        </w:tc>
        <w:tc>
          <w:tcPr>
            <w:tcW w:w="1092" w:type="dxa"/>
            <w:tcBorders>
              <w:top w:val="nil"/>
              <w:left w:val="nil"/>
              <w:bottom w:val="single" w:sz="4" w:space="0" w:color="auto"/>
              <w:right w:val="single" w:sz="4" w:space="0" w:color="auto"/>
            </w:tcBorders>
            <w:shd w:val="clear" w:color="auto" w:fill="auto"/>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   2,450.00</w:t>
            </w:r>
          </w:p>
        </w:tc>
      </w:tr>
      <w:tr w:rsidR="00142F97" w:rsidRPr="00142F97" w:rsidTr="00622A3E">
        <w:trPr>
          <w:trHeight w:val="20"/>
        </w:trPr>
        <w:tc>
          <w:tcPr>
            <w:tcW w:w="343" w:type="dxa"/>
            <w:vMerge/>
            <w:tcBorders>
              <w:left w:val="single" w:sz="6" w:space="0" w:color="000000"/>
              <w:bottom w:val="single" w:sz="4" w:space="0" w:color="auto"/>
              <w:right w:val="single" w:sz="6" w:space="0" w:color="000000"/>
            </w:tcBorders>
            <w:shd w:val="clear" w:color="auto" w:fill="auto"/>
            <w:vAlign w:val="center"/>
          </w:tcPr>
          <w:p w:rsidR="00142F97" w:rsidRPr="00142F97" w:rsidRDefault="00142F97" w:rsidP="00142F97">
            <w:pPr>
              <w:spacing w:after="0" w:line="240" w:lineRule="auto"/>
              <w:jc w:val="center"/>
              <w:textAlignment w:val="baseline"/>
              <w:rPr>
                <w:rFonts w:ascii="Museo Sans 300" w:eastAsia="Times New Roman" w:hAnsi="Museo Sans 300" w:cs="Times New Roman"/>
                <w:sz w:val="16"/>
                <w:szCs w:val="16"/>
                <w:lang w:eastAsia="es-SV"/>
              </w:rPr>
            </w:pPr>
          </w:p>
        </w:tc>
        <w:tc>
          <w:tcPr>
            <w:tcW w:w="2125" w:type="dxa"/>
            <w:vMerge/>
            <w:tcBorders>
              <w:left w:val="single" w:sz="6" w:space="0" w:color="000000"/>
              <w:bottom w:val="single" w:sz="4" w:space="0" w:color="auto"/>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Sans 300" w:eastAsia="Open Sans" w:hAnsi="Museo Sans 300" w:cs="Arial"/>
                <w:sz w:val="18"/>
                <w:szCs w:val="18"/>
              </w:rPr>
            </w:pPr>
          </w:p>
        </w:tc>
        <w:tc>
          <w:tcPr>
            <w:tcW w:w="2843" w:type="dxa"/>
            <w:vMerge/>
            <w:tcBorders>
              <w:left w:val="single" w:sz="6" w:space="0" w:color="000000"/>
              <w:bottom w:val="single" w:sz="4" w:space="0" w:color="auto"/>
              <w:right w:val="single" w:sz="6" w:space="0" w:color="000000"/>
            </w:tcBorders>
            <w:shd w:val="clear" w:color="auto" w:fill="auto"/>
            <w:vAlign w:val="center"/>
          </w:tcPr>
          <w:p w:rsidR="00142F97" w:rsidRPr="00142F97" w:rsidRDefault="00142F97" w:rsidP="00142F97">
            <w:pPr>
              <w:spacing w:after="0" w:line="276" w:lineRule="auto"/>
              <w:jc w:val="both"/>
              <w:rPr>
                <w:rFonts w:ascii="Museo Sans 300" w:eastAsia="Batang" w:hAnsi="Museo Sans 300"/>
                <w:b/>
                <w:bCs/>
                <w:sz w:val="18"/>
                <w:szCs w:val="18"/>
                <w:u w:val="single"/>
              </w:rPr>
            </w:pPr>
          </w:p>
        </w:tc>
        <w:tc>
          <w:tcPr>
            <w:tcW w:w="905"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5,000</w:t>
            </w:r>
          </w:p>
        </w:tc>
        <w:tc>
          <w:tcPr>
            <w:tcW w:w="1280" w:type="dxa"/>
            <w:tcBorders>
              <w:top w:val="single" w:sz="4" w:space="0" w:color="auto"/>
              <w:left w:val="single" w:sz="6" w:space="0" w:color="000000"/>
              <w:bottom w:val="single" w:sz="4" w:space="0" w:color="auto"/>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$0.99</w:t>
            </w:r>
          </w:p>
        </w:tc>
        <w:tc>
          <w:tcPr>
            <w:tcW w:w="1092" w:type="dxa"/>
            <w:tcBorders>
              <w:top w:val="single" w:sz="4" w:space="0" w:color="auto"/>
              <w:left w:val="nil"/>
              <w:bottom w:val="single" w:sz="4" w:space="0" w:color="auto"/>
              <w:right w:val="single" w:sz="4" w:space="0" w:color="auto"/>
            </w:tcBorders>
            <w:shd w:val="clear" w:color="auto" w:fill="auto"/>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    4,950.00</w:t>
            </w:r>
          </w:p>
        </w:tc>
      </w:tr>
      <w:tr w:rsidR="00142F97" w:rsidRPr="00142F97" w:rsidTr="00622A3E">
        <w:trPr>
          <w:trHeight w:val="20"/>
        </w:trPr>
        <w:tc>
          <w:tcPr>
            <w:tcW w:w="5311" w:type="dxa"/>
            <w:gridSpan w:val="3"/>
            <w:tcBorders>
              <w:top w:val="single" w:sz="4" w:space="0" w:color="auto"/>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76" w:lineRule="auto"/>
              <w:jc w:val="center"/>
              <w:rPr>
                <w:rFonts w:ascii="Museo Sans 300" w:eastAsia="Batang" w:hAnsi="Museo Sans 300"/>
                <w:b/>
                <w:bCs/>
                <w:sz w:val="18"/>
                <w:szCs w:val="18"/>
                <w:u w:val="single"/>
              </w:rPr>
            </w:pPr>
            <w:r w:rsidRPr="00142F97">
              <w:rPr>
                <w:rFonts w:ascii="Museo Sans 300" w:eastAsia="Batang" w:hAnsi="Museo Sans 300"/>
                <w:b/>
                <w:bCs/>
                <w:sz w:val="18"/>
                <w:szCs w:val="18"/>
                <w:u w:val="single"/>
              </w:rPr>
              <w:t>TOTALES</w:t>
            </w:r>
          </w:p>
        </w:tc>
        <w:tc>
          <w:tcPr>
            <w:tcW w:w="905"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7,500</w:t>
            </w:r>
          </w:p>
        </w:tc>
        <w:tc>
          <w:tcPr>
            <w:tcW w:w="1280" w:type="dxa"/>
            <w:tcBorders>
              <w:top w:val="single" w:sz="4" w:space="0" w:color="auto"/>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w:t>
            </w:r>
          </w:p>
        </w:tc>
        <w:tc>
          <w:tcPr>
            <w:tcW w:w="1092" w:type="dxa"/>
            <w:tcBorders>
              <w:top w:val="single" w:sz="4" w:space="0" w:color="auto"/>
              <w:left w:val="nil"/>
              <w:bottom w:val="single" w:sz="4" w:space="0" w:color="auto"/>
              <w:right w:val="single" w:sz="4" w:space="0" w:color="auto"/>
            </w:tcBorders>
            <w:shd w:val="clear" w:color="auto" w:fill="auto"/>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$7,400.00</w:t>
            </w:r>
          </w:p>
        </w:tc>
      </w:tr>
    </w:tbl>
    <w:p w:rsidR="00142F97" w:rsidRPr="00142F97" w:rsidRDefault="00142F97" w:rsidP="00142F97">
      <w:pPr>
        <w:pBdr>
          <w:top w:val="nil"/>
          <w:left w:val="nil"/>
          <w:bottom w:val="nil"/>
          <w:right w:val="nil"/>
          <w:between w:val="nil"/>
        </w:pBdr>
        <w:spacing w:after="0" w:line="240" w:lineRule="auto"/>
        <w:jc w:val="both"/>
        <w:rPr>
          <w:rFonts w:ascii="Museo Sans 300" w:eastAsia="Open Sans" w:hAnsi="Museo Sans 300" w:cs="Open Sans"/>
          <w:b/>
          <w:sz w:val="24"/>
          <w:szCs w:val="24"/>
        </w:rPr>
      </w:pPr>
    </w:p>
    <w:p w:rsidR="00142F97" w:rsidRPr="00142F97" w:rsidRDefault="00142F97" w:rsidP="00142F97">
      <w:pPr>
        <w:pBdr>
          <w:top w:val="nil"/>
          <w:left w:val="nil"/>
          <w:bottom w:val="nil"/>
          <w:right w:val="nil"/>
          <w:between w:val="nil"/>
        </w:pBdr>
        <w:spacing w:after="0" w:line="240" w:lineRule="auto"/>
        <w:jc w:val="both"/>
        <w:rPr>
          <w:rFonts w:ascii="Museo Sans 300" w:eastAsia="Open Sans" w:hAnsi="Museo Sans 300" w:cs="Open Sans"/>
          <w:sz w:val="24"/>
          <w:szCs w:val="24"/>
        </w:rPr>
      </w:pPr>
      <w:r w:rsidRPr="00142F97">
        <w:rPr>
          <w:rFonts w:ascii="Museo Sans 300" w:eastAsia="Open Sans" w:hAnsi="Museo Sans 300" w:cs="Open Sans"/>
          <w:b/>
          <w:sz w:val="24"/>
          <w:szCs w:val="24"/>
        </w:rPr>
        <w:t>POR LO TANTO:</w:t>
      </w:r>
      <w:r w:rsidRPr="00142F97">
        <w:rPr>
          <w:rFonts w:ascii="Museo Sans 300" w:eastAsia="Open Sans" w:hAnsi="Museo Sans 300" w:cs="Open Sans"/>
          <w:sz w:val="24"/>
          <w:szCs w:val="24"/>
        </w:rPr>
        <w:t xml:space="preserve"> Con base en lo antes expuesto y de conformidad a los artículos dieciocho, setenta y tres, noventa y seis y cien de la Ley de Compras Públicas, se somete a consideración de la Honorable Junta Directiva del Instituto Salvadoreño de Transformación Agraria lo siguiente:</w:t>
      </w:r>
    </w:p>
    <w:p w:rsidR="00142F97" w:rsidRPr="00142F97" w:rsidRDefault="00142F97" w:rsidP="00142F97">
      <w:pPr>
        <w:pBdr>
          <w:top w:val="nil"/>
          <w:left w:val="nil"/>
          <w:bottom w:val="nil"/>
          <w:right w:val="nil"/>
          <w:between w:val="nil"/>
        </w:pBdr>
        <w:spacing w:after="0" w:line="240" w:lineRule="auto"/>
        <w:jc w:val="both"/>
        <w:rPr>
          <w:rFonts w:ascii="Museo Sans 300" w:eastAsia="Open Sans" w:hAnsi="Museo Sans 300" w:cs="Open Sans"/>
          <w:sz w:val="24"/>
          <w:szCs w:val="24"/>
        </w:rPr>
      </w:pPr>
    </w:p>
    <w:p w:rsidR="00142F97" w:rsidRPr="00142F97" w:rsidRDefault="00142F97" w:rsidP="00142F97">
      <w:pPr>
        <w:numPr>
          <w:ilvl w:val="0"/>
          <w:numId w:val="25"/>
        </w:numPr>
        <w:pBdr>
          <w:top w:val="nil"/>
          <w:left w:val="nil"/>
          <w:bottom w:val="nil"/>
          <w:right w:val="nil"/>
          <w:between w:val="nil"/>
        </w:pBdr>
        <w:spacing w:after="0" w:line="240" w:lineRule="auto"/>
        <w:contextualSpacing/>
        <w:jc w:val="both"/>
        <w:rPr>
          <w:rFonts w:ascii="Museo Sans 300" w:hAnsi="Museo Sans 300"/>
          <w:sz w:val="24"/>
          <w:szCs w:val="24"/>
        </w:rPr>
      </w:pPr>
      <w:r w:rsidRPr="00142F97">
        <w:rPr>
          <w:rFonts w:ascii="Museo Sans 300" w:eastAsia="Open Sans" w:hAnsi="Museo Sans 300" w:cs="Open Sans"/>
          <w:b/>
          <w:iCs/>
          <w:sz w:val="24"/>
          <w:szCs w:val="24"/>
          <w:u w:val="single"/>
        </w:rPr>
        <w:t>ADJUDICAR</w:t>
      </w:r>
      <w:r w:rsidRPr="00142F97">
        <w:rPr>
          <w:rFonts w:ascii="Museo Sans 300" w:eastAsia="Open Sans" w:hAnsi="Museo Sans 300" w:cs="Open Sans"/>
          <w:bCs/>
          <w:iCs/>
          <w:sz w:val="24"/>
          <w:szCs w:val="24"/>
        </w:rPr>
        <w:t xml:space="preserve"> el proceso de compra bajo el método de SUBASTA INVERSA </w:t>
      </w:r>
      <w:r w:rsidRPr="00142F97">
        <w:rPr>
          <w:rFonts w:ascii="Museo Sans 300" w:eastAsia="Open Sans" w:hAnsi="Museo Sans 300" w:cs="Open Sans"/>
          <w:b/>
          <w:iCs/>
          <w:sz w:val="24"/>
          <w:szCs w:val="24"/>
        </w:rPr>
        <w:t xml:space="preserve">No. SI </w:t>
      </w:r>
      <w:r w:rsidRPr="00142F97">
        <w:rPr>
          <w:rFonts w:ascii="Museo Sans 300" w:eastAsia="Open Sans" w:hAnsi="Museo Sans 300" w:cs="Open Sans"/>
          <w:b/>
          <w:sz w:val="24"/>
          <w:szCs w:val="24"/>
        </w:rPr>
        <w:t>384-2024.</w:t>
      </w:r>
      <w:r w:rsidRPr="00142F97">
        <w:rPr>
          <w:rFonts w:ascii="Museo Sans 300" w:eastAsia="Open Sans" w:hAnsi="Museo Sans 300" w:cs="Open Sans"/>
          <w:sz w:val="24"/>
          <w:szCs w:val="24"/>
        </w:rPr>
        <w:t xml:space="preserve"> </w:t>
      </w:r>
      <w:r w:rsidRPr="00142F97">
        <w:rPr>
          <w:rFonts w:ascii="Museo Sans 300" w:eastAsia="Open Sans" w:hAnsi="Museo Sans 300" w:cs="Open Sans"/>
          <w:b/>
          <w:sz w:val="24"/>
          <w:szCs w:val="24"/>
        </w:rPr>
        <w:t>“COMPRA DE MOJONES DE CONCRETO”</w:t>
      </w:r>
      <w:r w:rsidRPr="00142F97">
        <w:rPr>
          <w:rFonts w:ascii="Museo Sans 300" w:eastAsia="Open Sans" w:hAnsi="Museo Sans 300" w:cs="Open Sans"/>
          <w:b/>
          <w:iCs/>
          <w:sz w:val="24"/>
          <w:szCs w:val="24"/>
        </w:rPr>
        <w:t xml:space="preserve">, </w:t>
      </w:r>
      <w:r w:rsidRPr="00142F97">
        <w:rPr>
          <w:rFonts w:ascii="Museo Sans 300" w:eastAsia="Open Sans" w:hAnsi="Museo Sans 300" w:cs="Open Sans"/>
          <w:bCs/>
          <w:iCs/>
          <w:sz w:val="24"/>
          <w:szCs w:val="24"/>
        </w:rPr>
        <w:t xml:space="preserve">por un monto total de </w:t>
      </w:r>
      <w:r w:rsidRPr="00142F97">
        <w:rPr>
          <w:rFonts w:ascii="Museo Sans 300" w:eastAsia="Open Sans" w:hAnsi="Museo Sans 300" w:cs="Open Sans"/>
          <w:b/>
          <w:iCs/>
          <w:sz w:val="24"/>
          <w:szCs w:val="24"/>
        </w:rPr>
        <w:t>SIETE MIL CUATROCIENTO 00/100 DÓLARES DE LOS ESTADOS UNIDOS DE AMÉRICA (US $7,400.00), IVA INCLUIDO,</w:t>
      </w:r>
      <w:r w:rsidRPr="00142F97">
        <w:rPr>
          <w:rFonts w:ascii="Museo Sans 300" w:eastAsia="Open Sans" w:hAnsi="Museo Sans 300" w:cs="Open Sans"/>
          <w:bCs/>
          <w:iCs/>
          <w:sz w:val="24"/>
          <w:szCs w:val="24"/>
        </w:rPr>
        <w:t xml:space="preserve"> según detalle:</w:t>
      </w:r>
    </w:p>
    <w:p w:rsidR="00142F97" w:rsidRPr="00142F97" w:rsidRDefault="00142F97" w:rsidP="00142F97">
      <w:pPr>
        <w:pBdr>
          <w:top w:val="nil"/>
          <w:left w:val="nil"/>
          <w:bottom w:val="nil"/>
          <w:right w:val="nil"/>
          <w:between w:val="nil"/>
        </w:pBdr>
        <w:spacing w:after="0" w:line="240" w:lineRule="auto"/>
        <w:jc w:val="both"/>
        <w:rPr>
          <w:rFonts w:ascii="Museo Sans 300" w:eastAsia="Batang" w:hAnsi="Museo Sans 300"/>
          <w:sz w:val="20"/>
          <w:szCs w:val="20"/>
        </w:rPr>
      </w:pPr>
    </w:p>
    <w:tbl>
      <w:tblPr>
        <w:tblW w:w="8784" w:type="dxa"/>
        <w:tblInd w:w="4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0"/>
        <w:gridCol w:w="2173"/>
        <w:gridCol w:w="2909"/>
        <w:gridCol w:w="926"/>
        <w:gridCol w:w="1309"/>
        <w:gridCol w:w="1117"/>
      </w:tblGrid>
      <w:tr w:rsidR="00142F97" w:rsidRPr="00142F97" w:rsidTr="00622A3E">
        <w:trPr>
          <w:trHeight w:val="454"/>
        </w:trPr>
        <w:tc>
          <w:tcPr>
            <w:tcW w:w="3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42F97" w:rsidRPr="00142F97" w:rsidRDefault="00142F97" w:rsidP="00142F97">
            <w:pPr>
              <w:spacing w:after="0" w:line="240" w:lineRule="auto"/>
              <w:jc w:val="center"/>
              <w:textAlignment w:val="baseline"/>
              <w:rPr>
                <w:rFonts w:ascii="Museo Sans 300" w:eastAsia="Times New Roman" w:hAnsi="Museo Sans 300" w:cs="Times New Roman"/>
                <w:sz w:val="16"/>
                <w:szCs w:val="16"/>
                <w:lang w:eastAsia="es-SV"/>
              </w:rPr>
            </w:pPr>
            <w:r w:rsidRPr="00142F97">
              <w:rPr>
                <w:rFonts w:ascii="Museo Sans 300" w:eastAsia="Times New Roman" w:hAnsi="Museo Sans 300" w:cs="Arial"/>
                <w:b/>
                <w:bCs/>
                <w:sz w:val="16"/>
                <w:szCs w:val="16"/>
                <w:lang w:eastAsia="es-SV"/>
              </w:rPr>
              <w:t>No.</w:t>
            </w:r>
          </w:p>
        </w:tc>
        <w:tc>
          <w:tcPr>
            <w:tcW w:w="217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42F97" w:rsidRPr="00142F97" w:rsidRDefault="00142F97" w:rsidP="00142F97">
            <w:pPr>
              <w:spacing w:after="0" w:line="240" w:lineRule="auto"/>
              <w:jc w:val="center"/>
              <w:textAlignment w:val="baseline"/>
              <w:rPr>
                <w:rFonts w:ascii="Museo Sans 300" w:eastAsia="Times New Roman" w:hAnsi="Museo Sans 300" w:cs="Times New Roman"/>
                <w:b/>
                <w:bCs/>
                <w:sz w:val="16"/>
                <w:szCs w:val="16"/>
                <w:lang w:eastAsia="es-SV"/>
              </w:rPr>
            </w:pPr>
            <w:r w:rsidRPr="00142F97">
              <w:rPr>
                <w:rFonts w:ascii="Museo Sans 300" w:eastAsia="Times New Roman" w:hAnsi="Museo Sans 300" w:cs="Arial"/>
                <w:b/>
                <w:bCs/>
                <w:sz w:val="16"/>
                <w:szCs w:val="16"/>
                <w:lang w:eastAsia="es-SV"/>
              </w:rPr>
              <w:t>Oferente</w:t>
            </w:r>
          </w:p>
        </w:tc>
        <w:tc>
          <w:tcPr>
            <w:tcW w:w="29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42F97" w:rsidRPr="00142F97" w:rsidRDefault="00142F97" w:rsidP="00142F97">
            <w:pPr>
              <w:spacing w:after="0" w:line="240" w:lineRule="auto"/>
              <w:jc w:val="center"/>
              <w:textAlignment w:val="baseline"/>
              <w:rPr>
                <w:rFonts w:ascii="Museo Sans 300" w:eastAsia="Times New Roman" w:hAnsi="Museo Sans 300" w:cs="Times New Roman"/>
                <w:sz w:val="16"/>
                <w:szCs w:val="16"/>
                <w:lang w:eastAsia="es-SV"/>
              </w:rPr>
            </w:pPr>
            <w:r w:rsidRPr="00142F97">
              <w:rPr>
                <w:rFonts w:ascii="Museo Sans 300" w:eastAsia="Times New Roman" w:hAnsi="Museo Sans 300" w:cs="Arial"/>
                <w:b/>
                <w:bCs/>
                <w:sz w:val="16"/>
                <w:szCs w:val="16"/>
                <w:lang w:eastAsia="es-SV"/>
              </w:rPr>
              <w:t>Bien/Servicio</w:t>
            </w:r>
          </w:p>
        </w:tc>
        <w:tc>
          <w:tcPr>
            <w:tcW w:w="926"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
                <w:bCs/>
                <w:sz w:val="16"/>
                <w:szCs w:val="16"/>
                <w:lang w:eastAsia="es-SV"/>
              </w:rPr>
            </w:pPr>
            <w:r w:rsidRPr="00142F97">
              <w:rPr>
                <w:rFonts w:ascii="Museo Sans 300" w:eastAsia="Times New Roman" w:hAnsi="Museo Sans 300" w:cs="Arial"/>
                <w:b/>
                <w:bCs/>
                <w:sz w:val="16"/>
                <w:szCs w:val="16"/>
                <w:lang w:eastAsia="es-SV"/>
              </w:rPr>
              <w:t>Cantidad</w:t>
            </w:r>
          </w:p>
        </w:tc>
        <w:tc>
          <w:tcPr>
            <w:tcW w:w="1309"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
                <w:bCs/>
                <w:sz w:val="16"/>
                <w:szCs w:val="16"/>
                <w:lang w:eastAsia="es-SV"/>
              </w:rPr>
            </w:pPr>
            <w:r w:rsidRPr="00142F97">
              <w:rPr>
                <w:rFonts w:ascii="Museo Sans 300" w:eastAsia="Times New Roman" w:hAnsi="Museo Sans 300" w:cs="Arial"/>
                <w:b/>
                <w:bCs/>
                <w:sz w:val="16"/>
                <w:szCs w:val="16"/>
                <w:lang w:eastAsia="es-SV"/>
              </w:rPr>
              <w:t>Precio Unitario con IVA</w:t>
            </w:r>
          </w:p>
        </w:tc>
        <w:tc>
          <w:tcPr>
            <w:tcW w:w="1117"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
                <w:bCs/>
                <w:sz w:val="16"/>
                <w:szCs w:val="16"/>
                <w:lang w:eastAsia="es-SV"/>
              </w:rPr>
            </w:pPr>
            <w:r w:rsidRPr="00142F97">
              <w:rPr>
                <w:rFonts w:ascii="Museo Sans 300" w:eastAsia="Times New Roman" w:hAnsi="Museo Sans 300" w:cs="Arial"/>
                <w:b/>
                <w:bCs/>
                <w:sz w:val="16"/>
                <w:szCs w:val="16"/>
                <w:lang w:eastAsia="es-SV"/>
              </w:rPr>
              <w:t>Monto Total con IVA</w:t>
            </w:r>
          </w:p>
        </w:tc>
      </w:tr>
      <w:tr w:rsidR="00142F97" w:rsidRPr="00142F97" w:rsidTr="00622A3E">
        <w:trPr>
          <w:trHeight w:val="367"/>
        </w:trPr>
        <w:tc>
          <w:tcPr>
            <w:tcW w:w="350" w:type="dxa"/>
            <w:vMerge w:val="restart"/>
            <w:tcBorders>
              <w:top w:val="single" w:sz="6" w:space="0" w:color="000000"/>
              <w:left w:val="single" w:sz="6" w:space="0" w:color="000000"/>
              <w:right w:val="single" w:sz="6" w:space="0" w:color="000000"/>
            </w:tcBorders>
            <w:shd w:val="clear" w:color="auto" w:fill="auto"/>
            <w:vAlign w:val="center"/>
          </w:tcPr>
          <w:p w:rsidR="00142F97" w:rsidRPr="00142F97" w:rsidRDefault="00142F97" w:rsidP="00142F97">
            <w:pPr>
              <w:spacing w:after="0" w:line="240" w:lineRule="auto"/>
              <w:jc w:val="center"/>
              <w:textAlignment w:val="baseline"/>
              <w:rPr>
                <w:rFonts w:ascii="Museo Sans 300" w:eastAsia="Times New Roman" w:hAnsi="Museo Sans 300" w:cs="Times New Roman"/>
                <w:sz w:val="16"/>
                <w:szCs w:val="16"/>
                <w:lang w:eastAsia="es-SV"/>
              </w:rPr>
            </w:pPr>
            <w:r w:rsidRPr="00142F97">
              <w:rPr>
                <w:rFonts w:ascii="Museo Sans 300" w:eastAsia="Times New Roman" w:hAnsi="Museo Sans 300" w:cs="Times New Roman"/>
                <w:sz w:val="16"/>
                <w:szCs w:val="16"/>
                <w:lang w:eastAsia="es-SV"/>
              </w:rPr>
              <w:t>1</w:t>
            </w:r>
          </w:p>
        </w:tc>
        <w:tc>
          <w:tcPr>
            <w:tcW w:w="2173" w:type="dxa"/>
            <w:vMerge w:val="restart"/>
            <w:tcBorders>
              <w:top w:val="single" w:sz="6" w:space="0" w:color="000000"/>
              <w:left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Sans 300" w:eastAsia="Batang" w:hAnsi="Museo Sans 300" w:cstheme="minorHAnsi"/>
                <w:b/>
                <w:sz w:val="18"/>
                <w:szCs w:val="18"/>
              </w:rPr>
            </w:pPr>
            <w:r w:rsidRPr="00142F97">
              <w:rPr>
                <w:rFonts w:ascii="Museo Sans 300" w:eastAsia="Open Sans" w:hAnsi="Museo Sans 300" w:cs="Arial"/>
                <w:sz w:val="18"/>
                <w:szCs w:val="18"/>
              </w:rPr>
              <w:t xml:space="preserve">INVERSIONES EL LEON S.A DE C.V </w:t>
            </w:r>
          </w:p>
        </w:tc>
        <w:tc>
          <w:tcPr>
            <w:tcW w:w="2909" w:type="dxa"/>
            <w:vMerge w:val="restart"/>
            <w:tcBorders>
              <w:top w:val="single" w:sz="6" w:space="0" w:color="000000"/>
              <w:left w:val="single" w:sz="6" w:space="0" w:color="000000"/>
              <w:right w:val="single" w:sz="6" w:space="0" w:color="000000"/>
            </w:tcBorders>
            <w:shd w:val="clear" w:color="auto" w:fill="auto"/>
            <w:vAlign w:val="center"/>
          </w:tcPr>
          <w:p w:rsidR="00142F97" w:rsidRPr="00142F97" w:rsidRDefault="00142F97" w:rsidP="00142F97">
            <w:pPr>
              <w:spacing w:after="0" w:line="276" w:lineRule="auto"/>
              <w:jc w:val="both"/>
              <w:rPr>
                <w:rFonts w:ascii="Museo Sans 300" w:eastAsia="Batang" w:hAnsi="Museo Sans 300"/>
                <w:b/>
                <w:bCs/>
                <w:sz w:val="18"/>
                <w:szCs w:val="18"/>
                <w:u w:val="single"/>
              </w:rPr>
            </w:pPr>
            <w:r w:rsidRPr="00142F97">
              <w:rPr>
                <w:rFonts w:ascii="Museo Sans 300" w:eastAsia="Batang" w:hAnsi="Museo Sans 300"/>
                <w:b/>
                <w:bCs/>
                <w:sz w:val="18"/>
                <w:szCs w:val="18"/>
                <w:u w:val="single"/>
              </w:rPr>
              <w:t xml:space="preserve">ITEM 1:  </w:t>
            </w:r>
            <w:r w:rsidRPr="00142F97">
              <w:rPr>
                <w:rFonts w:ascii="Museo Sans 300" w:eastAsia="Batang" w:hAnsi="Museo Sans 300"/>
                <w:sz w:val="18"/>
                <w:szCs w:val="18"/>
                <w:lang w:val="es-ES" w:eastAsia="es-ES"/>
              </w:rPr>
              <w:t>MOJONES DE CONCRETO</w:t>
            </w:r>
          </w:p>
        </w:tc>
        <w:tc>
          <w:tcPr>
            <w:tcW w:w="926"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2,500</w:t>
            </w:r>
          </w:p>
        </w:tc>
        <w:tc>
          <w:tcPr>
            <w:tcW w:w="1309" w:type="dxa"/>
            <w:tcBorders>
              <w:top w:val="single" w:sz="6" w:space="0" w:color="000000"/>
              <w:left w:val="single" w:sz="6" w:space="0" w:color="000000"/>
              <w:bottom w:val="single" w:sz="4" w:space="0" w:color="auto"/>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$0.98</w:t>
            </w:r>
          </w:p>
        </w:tc>
        <w:tc>
          <w:tcPr>
            <w:tcW w:w="1117" w:type="dxa"/>
            <w:tcBorders>
              <w:top w:val="nil"/>
              <w:left w:val="nil"/>
              <w:bottom w:val="single" w:sz="4" w:space="0" w:color="auto"/>
              <w:right w:val="single" w:sz="4" w:space="0" w:color="auto"/>
            </w:tcBorders>
            <w:shd w:val="clear" w:color="auto" w:fill="auto"/>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   2,450.00</w:t>
            </w:r>
          </w:p>
        </w:tc>
      </w:tr>
      <w:tr w:rsidR="00142F97" w:rsidRPr="00142F97" w:rsidTr="00622A3E">
        <w:trPr>
          <w:trHeight w:val="367"/>
        </w:trPr>
        <w:tc>
          <w:tcPr>
            <w:tcW w:w="350" w:type="dxa"/>
            <w:vMerge/>
            <w:tcBorders>
              <w:left w:val="single" w:sz="6" w:space="0" w:color="000000"/>
              <w:bottom w:val="single" w:sz="4" w:space="0" w:color="auto"/>
              <w:right w:val="single" w:sz="6" w:space="0" w:color="000000"/>
            </w:tcBorders>
            <w:shd w:val="clear" w:color="auto" w:fill="auto"/>
            <w:vAlign w:val="center"/>
          </w:tcPr>
          <w:p w:rsidR="00142F97" w:rsidRPr="00142F97" w:rsidRDefault="00142F97" w:rsidP="00142F97">
            <w:pPr>
              <w:spacing w:after="0" w:line="240" w:lineRule="auto"/>
              <w:jc w:val="center"/>
              <w:textAlignment w:val="baseline"/>
              <w:rPr>
                <w:rFonts w:ascii="Museo Sans 300" w:eastAsia="Times New Roman" w:hAnsi="Museo Sans 300" w:cs="Times New Roman"/>
                <w:sz w:val="16"/>
                <w:szCs w:val="16"/>
                <w:lang w:eastAsia="es-SV"/>
              </w:rPr>
            </w:pPr>
          </w:p>
        </w:tc>
        <w:tc>
          <w:tcPr>
            <w:tcW w:w="2173" w:type="dxa"/>
            <w:vMerge/>
            <w:tcBorders>
              <w:left w:val="single" w:sz="6" w:space="0" w:color="000000"/>
              <w:bottom w:val="single" w:sz="4" w:space="0" w:color="auto"/>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Sans 300" w:eastAsia="Open Sans" w:hAnsi="Museo Sans 300" w:cs="Arial"/>
                <w:sz w:val="18"/>
                <w:szCs w:val="18"/>
              </w:rPr>
            </w:pPr>
          </w:p>
        </w:tc>
        <w:tc>
          <w:tcPr>
            <w:tcW w:w="2909" w:type="dxa"/>
            <w:vMerge/>
            <w:tcBorders>
              <w:left w:val="single" w:sz="6" w:space="0" w:color="000000"/>
              <w:bottom w:val="single" w:sz="4" w:space="0" w:color="auto"/>
              <w:right w:val="single" w:sz="6" w:space="0" w:color="000000"/>
            </w:tcBorders>
            <w:shd w:val="clear" w:color="auto" w:fill="auto"/>
            <w:vAlign w:val="center"/>
          </w:tcPr>
          <w:p w:rsidR="00142F97" w:rsidRPr="00142F97" w:rsidRDefault="00142F97" w:rsidP="00142F97">
            <w:pPr>
              <w:spacing w:after="0" w:line="276" w:lineRule="auto"/>
              <w:jc w:val="both"/>
              <w:rPr>
                <w:rFonts w:ascii="Museo Sans 300" w:eastAsia="Batang" w:hAnsi="Museo Sans 300"/>
                <w:b/>
                <w:bCs/>
                <w:sz w:val="18"/>
                <w:szCs w:val="18"/>
                <w:u w:val="single"/>
              </w:rPr>
            </w:pPr>
          </w:p>
        </w:tc>
        <w:tc>
          <w:tcPr>
            <w:tcW w:w="926"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5,000</w:t>
            </w:r>
          </w:p>
        </w:tc>
        <w:tc>
          <w:tcPr>
            <w:tcW w:w="1309" w:type="dxa"/>
            <w:tcBorders>
              <w:top w:val="single" w:sz="4" w:space="0" w:color="auto"/>
              <w:left w:val="single" w:sz="6" w:space="0" w:color="000000"/>
              <w:bottom w:val="single" w:sz="4" w:space="0" w:color="auto"/>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$0.99</w:t>
            </w:r>
          </w:p>
        </w:tc>
        <w:tc>
          <w:tcPr>
            <w:tcW w:w="1117" w:type="dxa"/>
            <w:tcBorders>
              <w:top w:val="single" w:sz="4" w:space="0" w:color="auto"/>
              <w:left w:val="nil"/>
              <w:bottom w:val="single" w:sz="4" w:space="0" w:color="auto"/>
              <w:right w:val="single" w:sz="4" w:space="0" w:color="auto"/>
            </w:tcBorders>
            <w:shd w:val="clear" w:color="auto" w:fill="auto"/>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    4,950.00</w:t>
            </w:r>
          </w:p>
        </w:tc>
      </w:tr>
      <w:tr w:rsidR="00142F97" w:rsidRPr="00142F97" w:rsidTr="00622A3E">
        <w:trPr>
          <w:trHeight w:val="367"/>
        </w:trPr>
        <w:tc>
          <w:tcPr>
            <w:tcW w:w="5432" w:type="dxa"/>
            <w:gridSpan w:val="3"/>
            <w:tcBorders>
              <w:top w:val="single" w:sz="4" w:space="0" w:color="auto"/>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76" w:lineRule="auto"/>
              <w:jc w:val="center"/>
              <w:rPr>
                <w:rFonts w:ascii="Museo Sans 300" w:eastAsia="Batang" w:hAnsi="Museo Sans 300"/>
                <w:b/>
                <w:bCs/>
                <w:sz w:val="18"/>
                <w:szCs w:val="18"/>
                <w:u w:val="single"/>
              </w:rPr>
            </w:pPr>
            <w:r w:rsidRPr="00142F97">
              <w:rPr>
                <w:rFonts w:ascii="Museo Sans 300" w:eastAsia="Batang" w:hAnsi="Museo Sans 300"/>
                <w:b/>
                <w:bCs/>
                <w:sz w:val="18"/>
                <w:szCs w:val="18"/>
                <w:u w:val="single"/>
              </w:rPr>
              <w:t>TOTALES</w:t>
            </w:r>
          </w:p>
        </w:tc>
        <w:tc>
          <w:tcPr>
            <w:tcW w:w="926"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7,500</w:t>
            </w:r>
          </w:p>
        </w:tc>
        <w:tc>
          <w:tcPr>
            <w:tcW w:w="1309" w:type="dxa"/>
            <w:tcBorders>
              <w:top w:val="single" w:sz="4" w:space="0" w:color="auto"/>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w:t>
            </w:r>
          </w:p>
        </w:tc>
        <w:tc>
          <w:tcPr>
            <w:tcW w:w="1117" w:type="dxa"/>
            <w:tcBorders>
              <w:top w:val="single" w:sz="4" w:space="0" w:color="auto"/>
              <w:left w:val="nil"/>
              <w:bottom w:val="single" w:sz="4" w:space="0" w:color="auto"/>
              <w:right w:val="single" w:sz="4" w:space="0" w:color="auto"/>
            </w:tcBorders>
            <w:shd w:val="clear" w:color="auto" w:fill="auto"/>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$7,400.00</w:t>
            </w:r>
          </w:p>
        </w:tc>
      </w:tr>
    </w:tbl>
    <w:p w:rsidR="00142F97" w:rsidRPr="00142F97" w:rsidRDefault="00142F97" w:rsidP="00142F97">
      <w:pPr>
        <w:pBdr>
          <w:top w:val="nil"/>
          <w:left w:val="nil"/>
          <w:bottom w:val="nil"/>
          <w:right w:val="nil"/>
          <w:between w:val="nil"/>
        </w:pBdr>
        <w:spacing w:after="0" w:line="240" w:lineRule="auto"/>
        <w:ind w:left="720"/>
        <w:contextualSpacing/>
        <w:jc w:val="both"/>
        <w:rPr>
          <w:rFonts w:ascii="Museo Sans 300" w:hAnsi="Museo Sans 300"/>
          <w:sz w:val="20"/>
          <w:szCs w:val="20"/>
        </w:rPr>
      </w:pPr>
    </w:p>
    <w:p w:rsidR="00142F97" w:rsidRPr="00142F97" w:rsidRDefault="00142F97" w:rsidP="00142F97">
      <w:pPr>
        <w:numPr>
          <w:ilvl w:val="0"/>
          <w:numId w:val="25"/>
        </w:numPr>
        <w:tabs>
          <w:tab w:val="left" w:pos="284"/>
        </w:tabs>
        <w:spacing w:after="0" w:line="240" w:lineRule="auto"/>
        <w:ind w:right="48"/>
        <w:contextualSpacing/>
        <w:jc w:val="both"/>
        <w:rPr>
          <w:rFonts w:ascii="Museo Sans 300" w:eastAsia="Open Sans" w:hAnsi="Museo Sans 300" w:cs="Open Sans"/>
          <w:sz w:val="24"/>
          <w:szCs w:val="24"/>
        </w:rPr>
      </w:pPr>
      <w:r w:rsidRPr="00142F97">
        <w:rPr>
          <w:rFonts w:ascii="Museo Sans 300" w:eastAsia="Open Sans" w:hAnsi="Museo Sans 300" w:cs="Open Sans"/>
          <w:b/>
          <w:sz w:val="24"/>
          <w:szCs w:val="24"/>
        </w:rPr>
        <w:t>GIRAR</w:t>
      </w:r>
      <w:r w:rsidRPr="00142F97">
        <w:rPr>
          <w:rFonts w:ascii="Museo Sans 300" w:eastAsia="Open Sans" w:hAnsi="Museo Sans 300" w:cs="Open Sans"/>
          <w:sz w:val="24"/>
          <w:szCs w:val="24"/>
        </w:rPr>
        <w:t xml:space="preserve"> instrucciones a la Unidad de Compras Públicas para que realice las siguientes actividades:</w:t>
      </w:r>
    </w:p>
    <w:p w:rsidR="00142F97" w:rsidRPr="00142F97" w:rsidRDefault="00142F97" w:rsidP="00142F97">
      <w:pPr>
        <w:numPr>
          <w:ilvl w:val="1"/>
          <w:numId w:val="25"/>
        </w:numPr>
        <w:tabs>
          <w:tab w:val="left" w:pos="284"/>
        </w:tabs>
        <w:spacing w:after="0" w:line="240" w:lineRule="auto"/>
        <w:ind w:right="48"/>
        <w:jc w:val="both"/>
        <w:rPr>
          <w:rFonts w:ascii="Museo Sans 300" w:eastAsia="Open Sans" w:hAnsi="Museo Sans 300" w:cs="Open Sans"/>
          <w:sz w:val="24"/>
          <w:szCs w:val="24"/>
        </w:rPr>
      </w:pPr>
      <w:r w:rsidRPr="00142F97">
        <w:rPr>
          <w:rFonts w:ascii="Museo Sans 300" w:eastAsia="Open Sans" w:hAnsi="Museo Sans 300" w:cs="Open Sans"/>
          <w:sz w:val="24"/>
          <w:szCs w:val="24"/>
        </w:rPr>
        <w:t>Registrar en la plataforma de COMPRASAL la adjudicación del proceso de compra</w:t>
      </w:r>
    </w:p>
    <w:p w:rsidR="00142F97" w:rsidRPr="00142F97" w:rsidRDefault="00142F97" w:rsidP="00142F97">
      <w:pPr>
        <w:numPr>
          <w:ilvl w:val="1"/>
          <w:numId w:val="25"/>
        </w:numPr>
        <w:tabs>
          <w:tab w:val="left" w:pos="284"/>
        </w:tabs>
        <w:spacing w:after="0" w:line="240" w:lineRule="auto"/>
        <w:ind w:right="48"/>
        <w:jc w:val="both"/>
        <w:rPr>
          <w:rFonts w:ascii="Museo Sans 300" w:eastAsia="Open Sans" w:hAnsi="Museo Sans 300" w:cs="Open Sans"/>
          <w:sz w:val="24"/>
          <w:szCs w:val="24"/>
        </w:rPr>
      </w:pPr>
      <w:r w:rsidRPr="00142F97">
        <w:rPr>
          <w:rFonts w:ascii="Museo Sans 300" w:eastAsia="Open Sans" w:hAnsi="Museo Sans 300" w:cs="Open Sans"/>
          <w:sz w:val="24"/>
          <w:szCs w:val="24"/>
        </w:rPr>
        <w:t>Notificar los resultados de adjudicación a los participantes del proceso de compra</w:t>
      </w:r>
    </w:p>
    <w:p w:rsidR="00142F97" w:rsidRPr="00142F97" w:rsidRDefault="00142F97" w:rsidP="00142F97">
      <w:pPr>
        <w:numPr>
          <w:ilvl w:val="1"/>
          <w:numId w:val="25"/>
        </w:numPr>
        <w:tabs>
          <w:tab w:val="left" w:pos="284"/>
        </w:tabs>
        <w:spacing w:after="0" w:line="240" w:lineRule="auto"/>
        <w:ind w:right="48"/>
        <w:jc w:val="both"/>
        <w:rPr>
          <w:rFonts w:ascii="Museo Sans 300" w:eastAsia="Open Sans" w:hAnsi="Museo Sans 300" w:cs="Open Sans"/>
          <w:sz w:val="24"/>
          <w:szCs w:val="24"/>
        </w:rPr>
      </w:pPr>
      <w:r w:rsidRPr="00142F97">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w:t>
      </w:r>
    </w:p>
    <w:p w:rsidR="00142F97" w:rsidRPr="00142F97" w:rsidRDefault="00142F97" w:rsidP="00142F97">
      <w:pPr>
        <w:tabs>
          <w:tab w:val="left" w:pos="284"/>
        </w:tabs>
        <w:spacing w:after="0" w:line="240" w:lineRule="auto"/>
        <w:ind w:left="1440" w:right="48"/>
        <w:jc w:val="both"/>
        <w:rPr>
          <w:rFonts w:ascii="Museo Sans 300" w:eastAsia="Open Sans" w:hAnsi="Museo Sans 300" w:cs="Open Sans"/>
          <w:sz w:val="24"/>
          <w:szCs w:val="24"/>
        </w:rPr>
      </w:pPr>
    </w:p>
    <w:p w:rsidR="00142F97" w:rsidRPr="00142F97" w:rsidRDefault="00142F97" w:rsidP="00142F97">
      <w:pPr>
        <w:numPr>
          <w:ilvl w:val="0"/>
          <w:numId w:val="25"/>
        </w:numPr>
        <w:spacing w:after="0" w:line="240" w:lineRule="auto"/>
        <w:contextualSpacing/>
        <w:rPr>
          <w:rFonts w:ascii="Museo Sans 300" w:eastAsia="Open Sans" w:hAnsi="Museo Sans 300" w:cs="Open Sans"/>
          <w:sz w:val="24"/>
          <w:szCs w:val="24"/>
        </w:rPr>
      </w:pPr>
      <w:r w:rsidRPr="00142F97">
        <w:rPr>
          <w:rFonts w:ascii="Museo Sans 300" w:eastAsia="Open Sans" w:hAnsi="Museo Sans 300" w:cs="Open Sans"/>
          <w:b/>
          <w:sz w:val="24"/>
          <w:szCs w:val="24"/>
        </w:rPr>
        <w:t>DELEGAR</w:t>
      </w:r>
      <w:r w:rsidRPr="00142F97">
        <w:rPr>
          <w:rFonts w:ascii="Museo Sans 300" w:eastAsia="Open Sans" w:hAnsi="Museo Sans 300" w:cs="Open Sans"/>
          <w:sz w:val="24"/>
          <w:szCs w:val="24"/>
        </w:rPr>
        <w:t xml:space="preserve"> al señor Presidente Institucional la firma de las Órdenes de Compra que resulten del referido proceso</w:t>
      </w:r>
    </w:p>
    <w:p w:rsidR="00142F97" w:rsidRPr="00142F97" w:rsidRDefault="00142F97" w:rsidP="00142F97">
      <w:pPr>
        <w:numPr>
          <w:ilvl w:val="0"/>
          <w:numId w:val="25"/>
        </w:numPr>
        <w:tabs>
          <w:tab w:val="left" w:pos="284"/>
        </w:tabs>
        <w:spacing w:after="0" w:line="240" w:lineRule="auto"/>
        <w:ind w:right="48"/>
        <w:jc w:val="both"/>
        <w:rPr>
          <w:rFonts w:ascii="Museo Sans 300" w:eastAsia="Open Sans" w:hAnsi="Museo Sans 300" w:cs="Open Sans"/>
          <w:sz w:val="24"/>
          <w:szCs w:val="24"/>
        </w:rPr>
      </w:pPr>
      <w:r w:rsidRPr="00142F97">
        <w:rPr>
          <w:rFonts w:ascii="Museo Sans 300" w:eastAsia="Open Sans" w:hAnsi="Museo Sans 300" w:cs="Open Sans"/>
          <w:b/>
          <w:bCs/>
          <w:sz w:val="24"/>
          <w:szCs w:val="24"/>
        </w:rPr>
        <w:t>INSTRUIR</w:t>
      </w:r>
      <w:r w:rsidRPr="00142F97">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142F97" w:rsidRPr="00142F97" w:rsidRDefault="00142F97" w:rsidP="00142F97">
      <w:pPr>
        <w:numPr>
          <w:ilvl w:val="0"/>
          <w:numId w:val="25"/>
        </w:numPr>
        <w:tabs>
          <w:tab w:val="left" w:pos="284"/>
        </w:tabs>
        <w:spacing w:after="0" w:line="240" w:lineRule="auto"/>
        <w:ind w:right="48"/>
        <w:jc w:val="both"/>
        <w:rPr>
          <w:rFonts w:ascii="Museo Sans 300" w:eastAsia="Open Sans" w:hAnsi="Museo Sans 300" w:cs="Open Sans"/>
          <w:sz w:val="24"/>
          <w:szCs w:val="24"/>
        </w:rPr>
      </w:pPr>
      <w:r w:rsidRPr="00142F97">
        <w:rPr>
          <w:rFonts w:ascii="Museo Sans 300" w:eastAsia="Open Sans" w:hAnsi="Museo Sans 300" w:cs="Open Sans"/>
          <w:b/>
          <w:bCs/>
          <w:sz w:val="24"/>
          <w:szCs w:val="24"/>
        </w:rPr>
        <w:t xml:space="preserve">INSTRUIR </w:t>
      </w:r>
      <w:r w:rsidRPr="00142F97">
        <w:rPr>
          <w:rFonts w:ascii="Museo Sans 300" w:eastAsia="Open Sans" w:hAnsi="Museo Sans 300" w:cs="Open Sans"/>
          <w:bCs/>
          <w:sz w:val="24"/>
          <w:szCs w:val="24"/>
        </w:rPr>
        <w:t xml:space="preserve">a la Unidad de Informática, a fin de realizar los respectivos cambios en los sistemas operativos internos, que permitan generar el documento contractual según la adjudicación.  </w:t>
      </w:r>
    </w:p>
    <w:p w:rsidR="00142F97" w:rsidRPr="00142F97" w:rsidRDefault="00142F97" w:rsidP="00142F97">
      <w:pPr>
        <w:spacing w:after="0" w:line="240" w:lineRule="auto"/>
        <w:jc w:val="both"/>
        <w:rPr>
          <w:rFonts w:eastAsia="Batang"/>
          <w:sz w:val="24"/>
          <w:szCs w:val="24"/>
        </w:rPr>
      </w:pPr>
      <w:r w:rsidRPr="00142F97">
        <w:rPr>
          <w:rFonts w:ascii="Museo Sans 300" w:eastAsia="Open Sans" w:hAnsi="Museo Sans 300" w:cs="Open Sans"/>
          <w:sz w:val="24"/>
          <w:szCs w:val="24"/>
        </w:rPr>
        <w:t>Lo que remito a Usted, para los efectos que estime convenientes. “”””””””””</w:t>
      </w:r>
    </w:p>
    <w:p w:rsidR="00142F97" w:rsidRPr="00142F97" w:rsidRDefault="00142F97" w:rsidP="00142F97">
      <w:pPr>
        <w:pBdr>
          <w:top w:val="nil"/>
          <w:left w:val="nil"/>
          <w:bottom w:val="nil"/>
          <w:right w:val="nil"/>
          <w:between w:val="nil"/>
        </w:pBdr>
        <w:spacing w:after="0" w:line="240" w:lineRule="auto"/>
        <w:contextualSpacing/>
        <w:jc w:val="both"/>
        <w:rPr>
          <w:rFonts w:ascii="Museo Sans 300" w:hAnsi="Museo Sans 300"/>
        </w:rPr>
      </w:pPr>
    </w:p>
    <w:p w:rsidR="00142F97" w:rsidRPr="00142F97" w:rsidRDefault="00142F97" w:rsidP="00142F97">
      <w:pPr>
        <w:pBdr>
          <w:top w:val="nil"/>
          <w:left w:val="nil"/>
          <w:bottom w:val="nil"/>
          <w:right w:val="nil"/>
          <w:between w:val="nil"/>
        </w:pBdr>
        <w:spacing w:after="0" w:line="240" w:lineRule="auto"/>
        <w:contextualSpacing/>
        <w:jc w:val="both"/>
        <w:rPr>
          <w:rFonts w:ascii="Museo Sans 300" w:hAnsi="Museo Sans 300"/>
          <w:sz w:val="24"/>
          <w:szCs w:val="24"/>
        </w:rPr>
      </w:pPr>
      <w:r w:rsidRPr="00142F97">
        <w:rPr>
          <w:rFonts w:ascii="Museo Sans 300" w:hAnsi="Museo Sans 300"/>
        </w:rPr>
        <w:t xml:space="preserve">Por tanto, y en atención a lo recomendado por la Unidad de Compras Públicas, la Junta Directiva en uso de sus facultades, </w:t>
      </w:r>
      <w:r w:rsidRPr="00142F97">
        <w:rPr>
          <w:rFonts w:ascii="Museo Sans 300" w:hAnsi="Museo Sans 300"/>
          <w:b/>
          <w:u w:val="single"/>
        </w:rPr>
        <w:t>ACUERDA: PRIMERO:</w:t>
      </w:r>
      <w:r w:rsidRPr="00142F97">
        <w:rPr>
          <w:rFonts w:ascii="Museo Sans 300" w:hAnsi="Museo Sans 300"/>
        </w:rPr>
        <w:t xml:space="preserve"> Adjudicar </w:t>
      </w:r>
      <w:r w:rsidRPr="00142F97">
        <w:rPr>
          <w:rFonts w:ascii="Museo Sans 300" w:eastAsia="Open Sans" w:hAnsi="Museo Sans 300" w:cs="Open Sans"/>
          <w:bCs/>
          <w:iCs/>
          <w:sz w:val="24"/>
          <w:szCs w:val="24"/>
        </w:rPr>
        <w:t xml:space="preserve">el proceso de compra bajo el método de SUBASTA INVERSA </w:t>
      </w:r>
      <w:r w:rsidRPr="00142F97">
        <w:rPr>
          <w:rFonts w:ascii="Museo Sans 300" w:eastAsia="Open Sans" w:hAnsi="Museo Sans 300" w:cs="Open Sans"/>
          <w:b/>
          <w:iCs/>
          <w:sz w:val="24"/>
          <w:szCs w:val="24"/>
        </w:rPr>
        <w:t xml:space="preserve">SI </w:t>
      </w:r>
      <w:r w:rsidRPr="00142F97">
        <w:rPr>
          <w:rFonts w:ascii="Museo Sans 300" w:eastAsia="Open Sans" w:hAnsi="Museo Sans 300" w:cs="Open Sans"/>
          <w:b/>
          <w:sz w:val="24"/>
          <w:szCs w:val="24"/>
        </w:rPr>
        <w:t>384-2024.</w:t>
      </w:r>
      <w:r w:rsidRPr="00142F97">
        <w:rPr>
          <w:rFonts w:ascii="Museo Sans 300" w:eastAsia="Open Sans" w:hAnsi="Museo Sans 300" w:cs="Open Sans"/>
          <w:sz w:val="24"/>
          <w:szCs w:val="24"/>
        </w:rPr>
        <w:t xml:space="preserve"> </w:t>
      </w:r>
      <w:r w:rsidRPr="00142F97">
        <w:rPr>
          <w:rFonts w:ascii="Museo Sans 300" w:eastAsia="Open Sans" w:hAnsi="Museo Sans 300" w:cs="Open Sans"/>
          <w:b/>
          <w:sz w:val="24"/>
          <w:szCs w:val="24"/>
        </w:rPr>
        <w:t>“COMPRA DE MOJONES DE CONCRETO”</w:t>
      </w:r>
      <w:r w:rsidRPr="00142F97">
        <w:rPr>
          <w:rFonts w:ascii="Museo Sans 300" w:eastAsia="Open Sans" w:hAnsi="Museo Sans 300" w:cs="Open Sans"/>
          <w:b/>
          <w:iCs/>
          <w:sz w:val="24"/>
          <w:szCs w:val="24"/>
        </w:rPr>
        <w:t xml:space="preserve">, </w:t>
      </w:r>
      <w:r w:rsidRPr="00142F97">
        <w:rPr>
          <w:rFonts w:ascii="Museo Sans 300" w:eastAsia="Open Sans" w:hAnsi="Museo Sans 300" w:cs="Open Sans"/>
          <w:bCs/>
          <w:iCs/>
          <w:sz w:val="24"/>
          <w:szCs w:val="24"/>
        </w:rPr>
        <w:t xml:space="preserve">por un monto total de </w:t>
      </w:r>
      <w:r w:rsidRPr="00142F97">
        <w:rPr>
          <w:rFonts w:ascii="Museo Sans 300" w:eastAsia="Open Sans" w:hAnsi="Museo Sans 300" w:cs="Open Sans"/>
          <w:b/>
          <w:iCs/>
          <w:sz w:val="24"/>
          <w:szCs w:val="24"/>
        </w:rPr>
        <w:t>SIETE MIL CUATROCIENTO 00/100 DÓLARES DE LOS ESTADOS UNIDOS DE AMÉRICA (US $7,400.00), IVA INCLUIDO,</w:t>
      </w:r>
      <w:r w:rsidRPr="00142F97">
        <w:rPr>
          <w:rFonts w:ascii="Museo Sans 300" w:eastAsia="Open Sans" w:hAnsi="Museo Sans 300" w:cs="Open Sans"/>
          <w:bCs/>
          <w:iCs/>
          <w:sz w:val="24"/>
          <w:szCs w:val="24"/>
        </w:rPr>
        <w:t xml:space="preserve"> según detalle:</w:t>
      </w:r>
    </w:p>
    <w:p w:rsidR="00142F97" w:rsidRPr="00142F97" w:rsidRDefault="00142F97" w:rsidP="00142F97">
      <w:pPr>
        <w:pBdr>
          <w:top w:val="nil"/>
          <w:left w:val="nil"/>
          <w:bottom w:val="nil"/>
          <w:right w:val="nil"/>
          <w:between w:val="nil"/>
        </w:pBdr>
        <w:spacing w:after="0" w:line="240" w:lineRule="auto"/>
        <w:jc w:val="both"/>
        <w:rPr>
          <w:rFonts w:ascii="Museo Sans 300" w:eastAsia="Batang" w:hAnsi="Museo Sans 300"/>
          <w:sz w:val="20"/>
          <w:szCs w:val="20"/>
        </w:rPr>
      </w:pPr>
    </w:p>
    <w:tbl>
      <w:tblPr>
        <w:tblW w:w="911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3"/>
        <w:gridCol w:w="2254"/>
        <w:gridCol w:w="3018"/>
        <w:gridCol w:w="960"/>
        <w:gridCol w:w="1358"/>
        <w:gridCol w:w="1158"/>
      </w:tblGrid>
      <w:tr w:rsidR="00142F97" w:rsidRPr="00142F97" w:rsidTr="00622A3E">
        <w:trPr>
          <w:trHeight w:val="487"/>
        </w:trPr>
        <w:tc>
          <w:tcPr>
            <w:tcW w:w="36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42F97" w:rsidRPr="00142F97" w:rsidRDefault="00142F97" w:rsidP="00142F97">
            <w:pPr>
              <w:spacing w:after="0" w:line="240" w:lineRule="auto"/>
              <w:jc w:val="center"/>
              <w:textAlignment w:val="baseline"/>
              <w:rPr>
                <w:rFonts w:ascii="Museo Sans 300" w:eastAsia="Times New Roman" w:hAnsi="Museo Sans 300" w:cs="Times New Roman"/>
                <w:sz w:val="16"/>
                <w:szCs w:val="16"/>
                <w:lang w:eastAsia="es-SV"/>
              </w:rPr>
            </w:pPr>
            <w:r w:rsidRPr="00142F97">
              <w:rPr>
                <w:rFonts w:ascii="Museo Sans 300" w:eastAsia="Times New Roman" w:hAnsi="Museo Sans 300" w:cs="Arial"/>
                <w:b/>
                <w:bCs/>
                <w:sz w:val="16"/>
                <w:szCs w:val="16"/>
                <w:lang w:eastAsia="es-SV"/>
              </w:rPr>
              <w:t>No.</w:t>
            </w:r>
          </w:p>
        </w:tc>
        <w:tc>
          <w:tcPr>
            <w:tcW w:w="22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42F97" w:rsidRPr="00142F97" w:rsidRDefault="00142F97" w:rsidP="00142F97">
            <w:pPr>
              <w:spacing w:after="0" w:line="240" w:lineRule="auto"/>
              <w:jc w:val="center"/>
              <w:textAlignment w:val="baseline"/>
              <w:rPr>
                <w:rFonts w:ascii="Museo Sans 300" w:eastAsia="Times New Roman" w:hAnsi="Museo Sans 300" w:cs="Times New Roman"/>
                <w:b/>
                <w:bCs/>
                <w:sz w:val="16"/>
                <w:szCs w:val="16"/>
                <w:lang w:eastAsia="es-SV"/>
              </w:rPr>
            </w:pPr>
            <w:r w:rsidRPr="00142F97">
              <w:rPr>
                <w:rFonts w:ascii="Museo Sans 300" w:eastAsia="Times New Roman" w:hAnsi="Museo Sans 300" w:cs="Arial"/>
                <w:b/>
                <w:bCs/>
                <w:sz w:val="16"/>
                <w:szCs w:val="16"/>
                <w:lang w:eastAsia="es-SV"/>
              </w:rPr>
              <w:t>Oferente</w:t>
            </w:r>
          </w:p>
        </w:tc>
        <w:tc>
          <w:tcPr>
            <w:tcW w:w="30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42F97" w:rsidRPr="00142F97" w:rsidRDefault="00142F97" w:rsidP="00142F97">
            <w:pPr>
              <w:spacing w:after="0" w:line="240" w:lineRule="auto"/>
              <w:jc w:val="center"/>
              <w:textAlignment w:val="baseline"/>
              <w:rPr>
                <w:rFonts w:ascii="Museo Sans 300" w:eastAsia="Times New Roman" w:hAnsi="Museo Sans 300" w:cs="Times New Roman"/>
                <w:sz w:val="16"/>
                <w:szCs w:val="16"/>
                <w:lang w:eastAsia="es-SV"/>
              </w:rPr>
            </w:pPr>
            <w:r w:rsidRPr="00142F97">
              <w:rPr>
                <w:rFonts w:ascii="Museo Sans 300" w:eastAsia="Times New Roman" w:hAnsi="Museo Sans 300" w:cs="Arial"/>
                <w:b/>
                <w:bCs/>
                <w:sz w:val="16"/>
                <w:szCs w:val="16"/>
                <w:lang w:eastAsia="es-SV"/>
              </w:rPr>
              <w:t>Bien/Servicio</w:t>
            </w:r>
          </w:p>
        </w:tc>
        <w:tc>
          <w:tcPr>
            <w:tcW w:w="960"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
                <w:bCs/>
                <w:sz w:val="16"/>
                <w:szCs w:val="16"/>
                <w:lang w:eastAsia="es-SV"/>
              </w:rPr>
            </w:pPr>
            <w:r w:rsidRPr="00142F97">
              <w:rPr>
                <w:rFonts w:ascii="Museo Sans 300" w:eastAsia="Times New Roman" w:hAnsi="Museo Sans 300" w:cs="Arial"/>
                <w:b/>
                <w:bCs/>
                <w:sz w:val="16"/>
                <w:szCs w:val="16"/>
                <w:lang w:eastAsia="es-SV"/>
              </w:rPr>
              <w:t>Cantidad</w:t>
            </w:r>
          </w:p>
        </w:tc>
        <w:tc>
          <w:tcPr>
            <w:tcW w:w="1358"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
                <w:bCs/>
                <w:sz w:val="16"/>
                <w:szCs w:val="16"/>
                <w:lang w:eastAsia="es-SV"/>
              </w:rPr>
            </w:pPr>
            <w:r w:rsidRPr="00142F97">
              <w:rPr>
                <w:rFonts w:ascii="Museo Sans 300" w:eastAsia="Times New Roman" w:hAnsi="Museo Sans 300" w:cs="Arial"/>
                <w:b/>
                <w:bCs/>
                <w:sz w:val="16"/>
                <w:szCs w:val="16"/>
                <w:lang w:eastAsia="es-SV"/>
              </w:rPr>
              <w:t>Precio Unitario con IVA</w:t>
            </w:r>
          </w:p>
        </w:tc>
        <w:tc>
          <w:tcPr>
            <w:tcW w:w="1158"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Times New Roman" w:hAnsi="Museo Sans 300" w:cs="Arial"/>
                <w:b/>
                <w:bCs/>
                <w:sz w:val="16"/>
                <w:szCs w:val="16"/>
                <w:lang w:eastAsia="es-SV"/>
              </w:rPr>
            </w:pPr>
            <w:r w:rsidRPr="00142F97">
              <w:rPr>
                <w:rFonts w:ascii="Museo Sans 300" w:eastAsia="Times New Roman" w:hAnsi="Museo Sans 300" w:cs="Arial"/>
                <w:b/>
                <w:bCs/>
                <w:sz w:val="16"/>
                <w:szCs w:val="16"/>
                <w:lang w:eastAsia="es-SV"/>
              </w:rPr>
              <w:t>Monto Total con IVA</w:t>
            </w:r>
          </w:p>
        </w:tc>
      </w:tr>
      <w:tr w:rsidR="00142F97" w:rsidRPr="00142F97" w:rsidTr="00622A3E">
        <w:trPr>
          <w:trHeight w:val="394"/>
        </w:trPr>
        <w:tc>
          <w:tcPr>
            <w:tcW w:w="363" w:type="dxa"/>
            <w:vMerge w:val="restart"/>
            <w:tcBorders>
              <w:top w:val="single" w:sz="6" w:space="0" w:color="000000"/>
              <w:left w:val="single" w:sz="6" w:space="0" w:color="000000"/>
              <w:right w:val="single" w:sz="6" w:space="0" w:color="000000"/>
            </w:tcBorders>
            <w:shd w:val="clear" w:color="auto" w:fill="auto"/>
            <w:vAlign w:val="center"/>
          </w:tcPr>
          <w:p w:rsidR="00142F97" w:rsidRPr="00142F97" w:rsidRDefault="00142F97" w:rsidP="00142F97">
            <w:pPr>
              <w:spacing w:after="0" w:line="240" w:lineRule="auto"/>
              <w:jc w:val="center"/>
              <w:textAlignment w:val="baseline"/>
              <w:rPr>
                <w:rFonts w:ascii="Museo Sans 300" w:eastAsia="Times New Roman" w:hAnsi="Museo Sans 300" w:cs="Times New Roman"/>
                <w:sz w:val="16"/>
                <w:szCs w:val="16"/>
                <w:lang w:eastAsia="es-SV"/>
              </w:rPr>
            </w:pPr>
            <w:r w:rsidRPr="00142F97">
              <w:rPr>
                <w:rFonts w:ascii="Museo Sans 300" w:eastAsia="Times New Roman" w:hAnsi="Museo Sans 300" w:cs="Times New Roman"/>
                <w:sz w:val="16"/>
                <w:szCs w:val="16"/>
                <w:lang w:eastAsia="es-SV"/>
              </w:rPr>
              <w:t>1</w:t>
            </w:r>
          </w:p>
        </w:tc>
        <w:tc>
          <w:tcPr>
            <w:tcW w:w="2254" w:type="dxa"/>
            <w:vMerge w:val="restart"/>
            <w:tcBorders>
              <w:top w:val="single" w:sz="6" w:space="0" w:color="000000"/>
              <w:left w:val="single" w:sz="6" w:space="0" w:color="000000"/>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Sans 300" w:eastAsia="Batang" w:hAnsi="Museo Sans 300" w:cstheme="minorHAnsi"/>
                <w:b/>
                <w:sz w:val="18"/>
                <w:szCs w:val="18"/>
              </w:rPr>
            </w:pPr>
            <w:r w:rsidRPr="00142F97">
              <w:rPr>
                <w:rFonts w:ascii="Museo Sans 300" w:eastAsia="Open Sans" w:hAnsi="Museo Sans 300" w:cs="Arial"/>
                <w:sz w:val="18"/>
                <w:szCs w:val="18"/>
              </w:rPr>
              <w:t xml:space="preserve">INVERSIONES EL LEON S.A DE C.V </w:t>
            </w:r>
          </w:p>
        </w:tc>
        <w:tc>
          <w:tcPr>
            <w:tcW w:w="3018" w:type="dxa"/>
            <w:vMerge w:val="restart"/>
            <w:tcBorders>
              <w:top w:val="single" w:sz="6" w:space="0" w:color="000000"/>
              <w:left w:val="single" w:sz="6" w:space="0" w:color="000000"/>
              <w:right w:val="single" w:sz="6" w:space="0" w:color="000000"/>
            </w:tcBorders>
            <w:shd w:val="clear" w:color="auto" w:fill="auto"/>
            <w:vAlign w:val="center"/>
          </w:tcPr>
          <w:p w:rsidR="00142F97" w:rsidRPr="00142F97" w:rsidRDefault="00142F97" w:rsidP="00142F97">
            <w:pPr>
              <w:spacing w:after="0" w:line="276" w:lineRule="auto"/>
              <w:jc w:val="both"/>
              <w:rPr>
                <w:rFonts w:ascii="Museo Sans 300" w:eastAsia="Batang" w:hAnsi="Museo Sans 300"/>
                <w:b/>
                <w:bCs/>
                <w:sz w:val="18"/>
                <w:szCs w:val="18"/>
                <w:u w:val="single"/>
              </w:rPr>
            </w:pPr>
            <w:r w:rsidRPr="00142F97">
              <w:rPr>
                <w:rFonts w:ascii="Museo Sans 300" w:eastAsia="Batang" w:hAnsi="Museo Sans 300"/>
                <w:b/>
                <w:bCs/>
                <w:sz w:val="18"/>
                <w:szCs w:val="18"/>
                <w:u w:val="single"/>
              </w:rPr>
              <w:t xml:space="preserve">ITEM 1:  </w:t>
            </w:r>
            <w:r w:rsidRPr="00142F97">
              <w:rPr>
                <w:rFonts w:ascii="Museo Sans 300" w:eastAsia="Batang" w:hAnsi="Museo Sans 300"/>
                <w:sz w:val="18"/>
                <w:szCs w:val="18"/>
                <w:lang w:val="es-ES" w:eastAsia="es-ES"/>
              </w:rPr>
              <w:t>MOJONES DE CONCRETO</w:t>
            </w:r>
          </w:p>
        </w:tc>
        <w:tc>
          <w:tcPr>
            <w:tcW w:w="960"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2,500</w:t>
            </w:r>
          </w:p>
        </w:tc>
        <w:tc>
          <w:tcPr>
            <w:tcW w:w="1358" w:type="dxa"/>
            <w:tcBorders>
              <w:top w:val="single" w:sz="6" w:space="0" w:color="000000"/>
              <w:left w:val="single" w:sz="6" w:space="0" w:color="000000"/>
              <w:bottom w:val="single" w:sz="4" w:space="0" w:color="auto"/>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$0.98</w:t>
            </w:r>
          </w:p>
        </w:tc>
        <w:tc>
          <w:tcPr>
            <w:tcW w:w="1158" w:type="dxa"/>
            <w:tcBorders>
              <w:top w:val="nil"/>
              <w:left w:val="nil"/>
              <w:bottom w:val="single" w:sz="4" w:space="0" w:color="auto"/>
              <w:right w:val="single" w:sz="4" w:space="0" w:color="auto"/>
            </w:tcBorders>
            <w:shd w:val="clear" w:color="auto" w:fill="auto"/>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   2,450.00</w:t>
            </w:r>
          </w:p>
        </w:tc>
      </w:tr>
      <w:tr w:rsidR="00142F97" w:rsidRPr="00142F97" w:rsidTr="00622A3E">
        <w:trPr>
          <w:trHeight w:val="394"/>
        </w:trPr>
        <w:tc>
          <w:tcPr>
            <w:tcW w:w="363" w:type="dxa"/>
            <w:vMerge/>
            <w:tcBorders>
              <w:left w:val="single" w:sz="6" w:space="0" w:color="000000"/>
              <w:bottom w:val="single" w:sz="4" w:space="0" w:color="auto"/>
              <w:right w:val="single" w:sz="6" w:space="0" w:color="000000"/>
            </w:tcBorders>
            <w:shd w:val="clear" w:color="auto" w:fill="auto"/>
            <w:vAlign w:val="center"/>
          </w:tcPr>
          <w:p w:rsidR="00142F97" w:rsidRPr="00142F97" w:rsidRDefault="00142F97" w:rsidP="00142F97">
            <w:pPr>
              <w:spacing w:after="0" w:line="240" w:lineRule="auto"/>
              <w:jc w:val="center"/>
              <w:textAlignment w:val="baseline"/>
              <w:rPr>
                <w:rFonts w:ascii="Museo Sans 300" w:eastAsia="Times New Roman" w:hAnsi="Museo Sans 300" w:cs="Times New Roman"/>
                <w:sz w:val="16"/>
                <w:szCs w:val="16"/>
                <w:lang w:eastAsia="es-SV"/>
              </w:rPr>
            </w:pPr>
          </w:p>
        </w:tc>
        <w:tc>
          <w:tcPr>
            <w:tcW w:w="2254" w:type="dxa"/>
            <w:vMerge/>
            <w:tcBorders>
              <w:left w:val="single" w:sz="6" w:space="0" w:color="000000"/>
              <w:bottom w:val="single" w:sz="4" w:space="0" w:color="auto"/>
              <w:right w:val="single" w:sz="6" w:space="0" w:color="000000"/>
            </w:tcBorders>
            <w:shd w:val="clear" w:color="auto" w:fill="auto"/>
            <w:vAlign w:val="center"/>
          </w:tcPr>
          <w:p w:rsidR="00142F97" w:rsidRPr="00142F97" w:rsidRDefault="00142F97" w:rsidP="00142F97">
            <w:pPr>
              <w:spacing w:after="0" w:line="240" w:lineRule="auto"/>
              <w:jc w:val="both"/>
              <w:textAlignment w:val="baseline"/>
              <w:rPr>
                <w:rFonts w:ascii="Museo Sans 300" w:eastAsia="Open Sans" w:hAnsi="Museo Sans 300" w:cs="Arial"/>
                <w:sz w:val="18"/>
                <w:szCs w:val="18"/>
              </w:rPr>
            </w:pPr>
          </w:p>
        </w:tc>
        <w:tc>
          <w:tcPr>
            <w:tcW w:w="3018" w:type="dxa"/>
            <w:vMerge/>
            <w:tcBorders>
              <w:left w:val="single" w:sz="6" w:space="0" w:color="000000"/>
              <w:bottom w:val="single" w:sz="4" w:space="0" w:color="auto"/>
              <w:right w:val="single" w:sz="6" w:space="0" w:color="000000"/>
            </w:tcBorders>
            <w:shd w:val="clear" w:color="auto" w:fill="auto"/>
            <w:vAlign w:val="center"/>
          </w:tcPr>
          <w:p w:rsidR="00142F97" w:rsidRPr="00142F97" w:rsidRDefault="00142F97" w:rsidP="00142F97">
            <w:pPr>
              <w:spacing w:after="0" w:line="276" w:lineRule="auto"/>
              <w:jc w:val="both"/>
              <w:rPr>
                <w:rFonts w:ascii="Museo Sans 300" w:eastAsia="Batang" w:hAnsi="Museo Sans 300"/>
                <w:b/>
                <w:bCs/>
                <w:sz w:val="18"/>
                <w:szCs w:val="18"/>
                <w:u w:val="single"/>
              </w:rPr>
            </w:pPr>
          </w:p>
        </w:tc>
        <w:tc>
          <w:tcPr>
            <w:tcW w:w="960"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5,000</w:t>
            </w:r>
          </w:p>
        </w:tc>
        <w:tc>
          <w:tcPr>
            <w:tcW w:w="1358" w:type="dxa"/>
            <w:tcBorders>
              <w:top w:val="single" w:sz="4" w:space="0" w:color="auto"/>
              <w:left w:val="single" w:sz="6" w:space="0" w:color="000000"/>
              <w:bottom w:val="single" w:sz="4" w:space="0" w:color="auto"/>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$0.99</w:t>
            </w:r>
          </w:p>
        </w:tc>
        <w:tc>
          <w:tcPr>
            <w:tcW w:w="1158" w:type="dxa"/>
            <w:tcBorders>
              <w:top w:val="single" w:sz="4" w:space="0" w:color="auto"/>
              <w:left w:val="nil"/>
              <w:bottom w:val="single" w:sz="4" w:space="0" w:color="auto"/>
              <w:right w:val="single" w:sz="4" w:space="0" w:color="auto"/>
            </w:tcBorders>
            <w:shd w:val="clear" w:color="auto" w:fill="auto"/>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    4,950.00</w:t>
            </w:r>
          </w:p>
        </w:tc>
      </w:tr>
      <w:tr w:rsidR="00142F97" w:rsidRPr="00142F97" w:rsidTr="00622A3E">
        <w:trPr>
          <w:trHeight w:val="394"/>
        </w:trPr>
        <w:tc>
          <w:tcPr>
            <w:tcW w:w="5635" w:type="dxa"/>
            <w:gridSpan w:val="3"/>
            <w:tcBorders>
              <w:top w:val="single" w:sz="4" w:space="0" w:color="auto"/>
              <w:left w:val="single" w:sz="6" w:space="0" w:color="000000"/>
              <w:bottom w:val="single" w:sz="6" w:space="0" w:color="000000"/>
              <w:right w:val="single" w:sz="6" w:space="0" w:color="000000"/>
            </w:tcBorders>
            <w:shd w:val="clear" w:color="auto" w:fill="auto"/>
            <w:vAlign w:val="center"/>
          </w:tcPr>
          <w:p w:rsidR="00142F97" w:rsidRPr="00142F97" w:rsidRDefault="00142F97" w:rsidP="00142F97">
            <w:pPr>
              <w:spacing w:after="0" w:line="276" w:lineRule="auto"/>
              <w:jc w:val="center"/>
              <w:rPr>
                <w:rFonts w:ascii="Museo Sans 300" w:eastAsia="Batang" w:hAnsi="Museo Sans 300"/>
                <w:b/>
                <w:bCs/>
                <w:sz w:val="18"/>
                <w:szCs w:val="18"/>
                <w:u w:val="single"/>
              </w:rPr>
            </w:pPr>
            <w:r w:rsidRPr="00142F97">
              <w:rPr>
                <w:rFonts w:ascii="Museo Sans 300" w:eastAsia="Batang" w:hAnsi="Museo Sans 300"/>
                <w:b/>
                <w:bCs/>
                <w:sz w:val="18"/>
                <w:szCs w:val="18"/>
                <w:u w:val="single"/>
              </w:rPr>
              <w:t>TOTALES</w:t>
            </w:r>
          </w:p>
        </w:tc>
        <w:tc>
          <w:tcPr>
            <w:tcW w:w="960" w:type="dxa"/>
            <w:tcBorders>
              <w:top w:val="single" w:sz="6" w:space="0" w:color="000000"/>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7,500</w:t>
            </w:r>
          </w:p>
        </w:tc>
        <w:tc>
          <w:tcPr>
            <w:tcW w:w="1358" w:type="dxa"/>
            <w:tcBorders>
              <w:top w:val="single" w:sz="4" w:space="0" w:color="auto"/>
              <w:left w:val="single" w:sz="6" w:space="0" w:color="000000"/>
              <w:bottom w:val="single" w:sz="6" w:space="0" w:color="000000"/>
              <w:right w:val="single" w:sz="6" w:space="0" w:color="000000"/>
            </w:tcBorders>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w:t>
            </w:r>
          </w:p>
        </w:tc>
        <w:tc>
          <w:tcPr>
            <w:tcW w:w="1158" w:type="dxa"/>
            <w:tcBorders>
              <w:top w:val="single" w:sz="4" w:space="0" w:color="auto"/>
              <w:left w:val="nil"/>
              <w:bottom w:val="single" w:sz="4" w:space="0" w:color="auto"/>
              <w:right w:val="single" w:sz="4" w:space="0" w:color="auto"/>
            </w:tcBorders>
            <w:shd w:val="clear" w:color="auto" w:fill="auto"/>
            <w:vAlign w:val="center"/>
          </w:tcPr>
          <w:p w:rsidR="00142F97" w:rsidRPr="00142F97" w:rsidRDefault="00142F97" w:rsidP="00142F97">
            <w:pPr>
              <w:spacing w:after="0" w:line="240" w:lineRule="auto"/>
              <w:jc w:val="center"/>
              <w:textAlignment w:val="baseline"/>
              <w:rPr>
                <w:rFonts w:ascii="Museo Sans 300" w:eastAsia="Batang" w:hAnsi="Museo Sans 300" w:cstheme="minorHAnsi"/>
                <w:sz w:val="16"/>
                <w:szCs w:val="18"/>
              </w:rPr>
            </w:pPr>
            <w:r w:rsidRPr="00142F97">
              <w:rPr>
                <w:rFonts w:ascii="Museo Sans 300" w:eastAsia="Batang" w:hAnsi="Museo Sans 300" w:cstheme="minorHAnsi"/>
                <w:sz w:val="16"/>
                <w:szCs w:val="18"/>
              </w:rPr>
              <w:t>$7,400.00</w:t>
            </w:r>
          </w:p>
        </w:tc>
      </w:tr>
    </w:tbl>
    <w:p w:rsidR="00142F97" w:rsidRPr="00142F97" w:rsidRDefault="00142F97" w:rsidP="00142F97">
      <w:pPr>
        <w:spacing w:after="0" w:line="240" w:lineRule="auto"/>
        <w:rPr>
          <w:rFonts w:eastAsia="Batang"/>
        </w:rPr>
      </w:pPr>
    </w:p>
    <w:p w:rsidR="00142F97" w:rsidRPr="00142F97" w:rsidRDefault="00142F97" w:rsidP="00142F97">
      <w:pPr>
        <w:tabs>
          <w:tab w:val="left" w:pos="284"/>
        </w:tabs>
        <w:spacing w:after="0" w:line="240" w:lineRule="auto"/>
        <w:contextualSpacing/>
        <w:jc w:val="both"/>
        <w:rPr>
          <w:rFonts w:ascii="Museo Sans 300" w:eastAsia="Open Sans" w:hAnsi="Museo Sans 300" w:cs="Open Sans"/>
          <w:sz w:val="24"/>
          <w:szCs w:val="24"/>
        </w:rPr>
      </w:pPr>
      <w:r w:rsidRPr="00142F97">
        <w:rPr>
          <w:rFonts w:ascii="Museo Sans 300" w:hAnsi="Museo Sans 300"/>
          <w:b/>
          <w:sz w:val="24"/>
          <w:szCs w:val="24"/>
          <w:u w:val="single"/>
        </w:rPr>
        <w:t>SEGUNDO:</w:t>
      </w:r>
      <w:r w:rsidRPr="00142F97">
        <w:rPr>
          <w:sz w:val="24"/>
          <w:szCs w:val="24"/>
        </w:rPr>
        <w:t xml:space="preserve"> </w:t>
      </w:r>
      <w:r w:rsidRPr="00142F97">
        <w:t xml:space="preserve">Instruir </w:t>
      </w:r>
      <w:r w:rsidRPr="00142F97">
        <w:rPr>
          <w:rFonts w:ascii="Museo Sans 300" w:eastAsia="Open Sans" w:hAnsi="Museo Sans 300" w:cs="Open Sans"/>
          <w:sz w:val="24"/>
          <w:szCs w:val="24"/>
        </w:rPr>
        <w:t xml:space="preserve">a la Unidad de Compras Públicas para que realice las siguientes actividades: 1. Registrar en la plataforma de COMPRASAL la adjudicación del proceso de compra. 2. Notificar los resultados de adjudicación a los participantes del proceso de compra. 3. Elaborar el respectivo documento contractual, de acuerdo a las condiciones y especificaciones contempladas en el Documento de Solicitud de Cotizaciones respectivo. </w:t>
      </w:r>
      <w:r w:rsidRPr="00142F97">
        <w:rPr>
          <w:rFonts w:ascii="Museo Sans 300" w:eastAsia="Open Sans" w:hAnsi="Museo Sans 300" w:cs="Open Sans"/>
          <w:b/>
          <w:sz w:val="24"/>
          <w:szCs w:val="24"/>
          <w:u w:val="single"/>
        </w:rPr>
        <w:t>TERCERO:</w:t>
      </w:r>
      <w:r w:rsidRPr="00142F97">
        <w:rPr>
          <w:rFonts w:ascii="Museo Sans 300" w:eastAsia="Open Sans" w:hAnsi="Museo Sans 300" w:cs="Open Sans"/>
          <w:sz w:val="24"/>
          <w:szCs w:val="24"/>
        </w:rPr>
        <w:t xml:space="preserve"> Delegar al señor Presidente Institucional la firma de las Órdenes de Compra que resulten del referido proceso. </w:t>
      </w:r>
      <w:r w:rsidRPr="00142F97">
        <w:rPr>
          <w:rFonts w:ascii="Museo Sans 300" w:eastAsia="Open Sans" w:hAnsi="Museo Sans 300" w:cs="Open Sans"/>
          <w:b/>
          <w:sz w:val="24"/>
          <w:szCs w:val="24"/>
          <w:u w:val="single"/>
        </w:rPr>
        <w:t>CUARTO:</w:t>
      </w:r>
      <w:r w:rsidRPr="00142F97">
        <w:rPr>
          <w:rFonts w:ascii="Museo Sans 300" w:eastAsia="Open Sans" w:hAnsi="Museo Sans 300" w:cs="Open Sans"/>
          <w:sz w:val="24"/>
          <w:szCs w:val="24"/>
        </w:rPr>
        <w:t xml:space="preserve"> Instruir a la Unidad Financiera Institucional, para que erogue los fondos de conformidad a la Disponibilidad Presupuestaria y a las Condiciones de Pago estipulados en las cláusulas contractuales del instrumento a suscribir. </w:t>
      </w:r>
      <w:r w:rsidRPr="00142F97">
        <w:rPr>
          <w:rFonts w:ascii="Museo Sans 300" w:eastAsia="Open Sans" w:hAnsi="Museo Sans 300" w:cs="Open Sans"/>
          <w:b/>
          <w:sz w:val="24"/>
          <w:szCs w:val="24"/>
          <w:u w:val="single"/>
        </w:rPr>
        <w:t>QUINTO:</w:t>
      </w:r>
      <w:r w:rsidRPr="00142F97">
        <w:rPr>
          <w:rFonts w:ascii="Museo Sans 300" w:eastAsia="Open Sans" w:hAnsi="Museo Sans 300" w:cs="Open Sans"/>
          <w:sz w:val="24"/>
          <w:szCs w:val="24"/>
        </w:rPr>
        <w:t xml:space="preserve"> </w:t>
      </w:r>
      <w:r w:rsidRPr="00142F97">
        <w:rPr>
          <w:rFonts w:ascii="Museo Sans 300" w:eastAsia="Open Sans" w:hAnsi="Museo Sans 300" w:cs="Open Sans"/>
          <w:sz w:val="24"/>
          <w:szCs w:val="24"/>
        </w:rPr>
        <w:lastRenderedPageBreak/>
        <w:t xml:space="preserve">Instruir </w:t>
      </w:r>
      <w:r w:rsidRPr="00142F97">
        <w:rPr>
          <w:rFonts w:ascii="Museo Sans 300" w:eastAsia="Open Sans" w:hAnsi="Museo Sans 300" w:cs="Open Sans"/>
          <w:bCs/>
          <w:sz w:val="24"/>
          <w:szCs w:val="24"/>
        </w:rPr>
        <w:t>a la Unidad de Informática, a fin de realizar los respectivos cambios en los sistemas operativos internos, que permitan generar el documento contractual según la adjudicación. Este Acuerdo, queda aprobado y ratificado. NOTIFIQUESE.”””””””””””</w:t>
      </w:r>
    </w:p>
    <w:p w:rsidR="00142F97" w:rsidRPr="00142F97" w:rsidRDefault="00142F97" w:rsidP="00142F97">
      <w:pPr>
        <w:spacing w:after="0" w:line="240" w:lineRule="auto"/>
        <w:rPr>
          <w:rFonts w:eastAsia="Batang"/>
        </w:rPr>
      </w:pPr>
    </w:p>
    <w:p w:rsidR="00142F97" w:rsidRPr="00142F97" w:rsidRDefault="00142F97" w:rsidP="00142F97">
      <w:pPr>
        <w:spacing w:after="0" w:line="240" w:lineRule="auto"/>
        <w:jc w:val="both"/>
        <w:rPr>
          <w:rFonts w:eastAsia="Batang"/>
        </w:rPr>
      </w:pPr>
      <w:r w:rsidRPr="00142F97">
        <w:rPr>
          <w:rFonts w:ascii="Museo Sans 300" w:eastAsia="Batang" w:hAnsi="Museo Sans 300"/>
          <w:sz w:val="24"/>
          <w:szCs w:val="24"/>
        </w:rPr>
        <w:t xml:space="preserve">“””””VII) El señor Presidente somete a consideración de Junta Directiva, memorándum con referencia UCP-00-0456-2024, de fecha 11 de noviembre de 2024, mediante el cual la Ing. </w:t>
      </w:r>
      <w:r w:rsidR="00622A3E">
        <w:rPr>
          <w:rFonts w:ascii="Museo Sans 300" w:eastAsia="Batang" w:hAnsi="Museo Sans 300"/>
          <w:sz w:val="24"/>
          <w:szCs w:val="24"/>
        </w:rPr>
        <w:t>---</w:t>
      </w:r>
      <w:r w:rsidRPr="00142F97">
        <w:rPr>
          <w:rFonts w:ascii="Museo Sans 300" w:eastAsia="Batang" w:hAnsi="Museo Sans 300"/>
          <w:sz w:val="24"/>
          <w:szCs w:val="24"/>
        </w:rPr>
        <w:t>, presenta el Informe de Recomendación de Adjudicación del proceso de compra bajo método de contratación Comparación de Precios CDP 366-2024. “COMPRA DE INSUMOS PARA LA CLÍNICA ODONTOLOGICA”.  El cual literalmente dice: “”””””””</w:t>
      </w:r>
    </w:p>
    <w:p w:rsidR="00142F97" w:rsidRPr="00142F97" w:rsidRDefault="00142F97" w:rsidP="00142F97">
      <w:pPr>
        <w:spacing w:after="0" w:line="240" w:lineRule="auto"/>
        <w:rPr>
          <w:rFonts w:eastAsia="Batang"/>
        </w:rPr>
      </w:pPr>
    </w:p>
    <w:p w:rsidR="00142F97" w:rsidRPr="00142F97" w:rsidRDefault="00142F97" w:rsidP="00142F97">
      <w:pPr>
        <w:spacing w:after="0" w:line="240" w:lineRule="auto"/>
        <w:jc w:val="both"/>
        <w:textAlignment w:val="baseline"/>
        <w:rPr>
          <w:rFonts w:ascii="Museo Sans 300" w:eastAsia="Times New Roman" w:hAnsi="Museo Sans 300" w:cs="Segoe UI"/>
          <w:sz w:val="24"/>
          <w:szCs w:val="24"/>
          <w:lang w:eastAsia="es-SV"/>
        </w:rPr>
      </w:pPr>
      <w:r w:rsidRPr="00142F97">
        <w:rPr>
          <w:rFonts w:ascii="Museo Sans 300" w:eastAsia="Batang" w:hAnsi="Museo Sans 300"/>
          <w:sz w:val="24"/>
          <w:szCs w:val="24"/>
        </w:rPr>
        <w:t>“””””</w:t>
      </w:r>
      <w:r w:rsidRPr="00142F97">
        <w:rPr>
          <w:rFonts w:ascii="Museo Sans 300" w:eastAsia="Times New Roman" w:hAnsi="Museo Sans 300" w:cs="Segoe UI"/>
          <w:sz w:val="24"/>
          <w:szCs w:val="24"/>
          <w:lang w:eastAsia="es-SV"/>
        </w:rPr>
        <w:t>Sirva el presente para informar sobre la propuesta de adjudicación del proceso de compra bajo método de contratación Comparación de Precios CDP 366-2024. “COMPRA DE INSUMOS PARA LA CLÍNICA ODONTOLÓGICA”</w:t>
      </w:r>
    </w:p>
    <w:p w:rsidR="00142F97" w:rsidRPr="00142F97" w:rsidRDefault="00142F97" w:rsidP="00142F97">
      <w:pPr>
        <w:spacing w:after="0" w:line="240" w:lineRule="auto"/>
        <w:jc w:val="center"/>
        <w:textAlignment w:val="baseline"/>
        <w:rPr>
          <w:rFonts w:ascii="Museo Sans 300" w:eastAsia="Times New Roman" w:hAnsi="Museo Sans 300" w:cs="Segoe UI"/>
          <w:sz w:val="24"/>
          <w:szCs w:val="24"/>
          <w:lang w:eastAsia="es-SV"/>
        </w:rPr>
      </w:pPr>
    </w:p>
    <w:p w:rsidR="00142F97" w:rsidRPr="00142F97" w:rsidRDefault="00142F97" w:rsidP="00142F97">
      <w:pPr>
        <w:widowControl w:val="0"/>
        <w:pBdr>
          <w:top w:val="nil"/>
          <w:left w:val="nil"/>
          <w:bottom w:val="nil"/>
          <w:right w:val="nil"/>
          <w:between w:val="nil"/>
        </w:pBdr>
        <w:spacing w:after="0" w:line="276" w:lineRule="auto"/>
        <w:jc w:val="both"/>
        <w:rPr>
          <w:rFonts w:ascii="Museo Sans 300" w:eastAsia="Open Sans" w:hAnsi="Museo Sans 300" w:cs="Open Sans"/>
          <w:b/>
          <w:sz w:val="24"/>
          <w:szCs w:val="24"/>
        </w:rPr>
      </w:pPr>
      <w:r w:rsidRPr="00142F97">
        <w:rPr>
          <w:rFonts w:ascii="Museo Sans 300" w:eastAsia="Open Sans" w:hAnsi="Museo Sans 300" w:cs="Open Sans"/>
          <w:sz w:val="24"/>
          <w:szCs w:val="24"/>
        </w:rPr>
        <w:t xml:space="preserve">Visto el Informe de Evaluación de Ofertas, recibido en fecha nueve de octubre de dos mil veinticuatro, del proceso de compra </w:t>
      </w:r>
      <w:r w:rsidRPr="00142F97">
        <w:rPr>
          <w:rFonts w:ascii="Museo Sans 300" w:eastAsia="Open Sans" w:hAnsi="Museo Sans 300" w:cs="Open Sans"/>
          <w:b/>
          <w:sz w:val="24"/>
          <w:szCs w:val="24"/>
        </w:rPr>
        <w:t>COMPARACIÓN DE PRECIOS N° CDP 366-2024,</w:t>
      </w:r>
      <w:r w:rsidRPr="00142F97">
        <w:rPr>
          <w:rFonts w:ascii="Museo Sans 300" w:eastAsia="Open Sans" w:hAnsi="Museo Sans 300" w:cs="Open Sans"/>
          <w:sz w:val="24"/>
          <w:szCs w:val="24"/>
        </w:rPr>
        <w:t xml:space="preserve"> denominado </w:t>
      </w:r>
      <w:r w:rsidRPr="00142F97">
        <w:rPr>
          <w:rFonts w:ascii="Museo Sans 300" w:eastAsia="Open Sans" w:hAnsi="Museo Sans 300" w:cs="Open Sans"/>
          <w:b/>
          <w:sz w:val="24"/>
          <w:szCs w:val="24"/>
        </w:rPr>
        <w:t xml:space="preserve">“COMPRA DE INSUMOS PARA LA CLÍNICA ODONTOLÓGICA”, </w:t>
      </w:r>
      <w:r w:rsidRPr="00142F97">
        <w:rPr>
          <w:rFonts w:ascii="Museo Sans 300" w:eastAsia="Open Sans" w:hAnsi="Museo Sans 300" w:cs="Open Sans"/>
          <w:sz w:val="24"/>
          <w:szCs w:val="24"/>
        </w:rPr>
        <w:t xml:space="preserve">y </w:t>
      </w:r>
      <w:r w:rsidRPr="00142F97">
        <w:rPr>
          <w:rFonts w:ascii="Museo Sans 300" w:eastAsia="Open Sans" w:hAnsi="Museo Sans 300" w:cs="Open Sans"/>
          <w:b/>
          <w:sz w:val="24"/>
          <w:szCs w:val="24"/>
        </w:rPr>
        <w:t>CONSIDERANDO QUE:</w:t>
      </w:r>
    </w:p>
    <w:p w:rsidR="00142F97" w:rsidRPr="00142F97" w:rsidRDefault="00142F97" w:rsidP="00142F97">
      <w:pPr>
        <w:widowControl w:val="0"/>
        <w:pBdr>
          <w:top w:val="nil"/>
          <w:left w:val="nil"/>
          <w:bottom w:val="nil"/>
          <w:right w:val="nil"/>
          <w:between w:val="nil"/>
        </w:pBdr>
        <w:spacing w:after="0" w:line="276" w:lineRule="auto"/>
        <w:jc w:val="both"/>
        <w:rPr>
          <w:rFonts w:ascii="Museo Sans 300" w:eastAsia="Open Sans" w:hAnsi="Museo Sans 300" w:cs="Open Sans"/>
          <w:sz w:val="24"/>
          <w:szCs w:val="24"/>
        </w:rPr>
      </w:pPr>
    </w:p>
    <w:p w:rsidR="00142F97" w:rsidRPr="00142F97" w:rsidRDefault="00142F97" w:rsidP="00142F97">
      <w:pPr>
        <w:numPr>
          <w:ilvl w:val="0"/>
          <w:numId w:val="30"/>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142F97">
        <w:rPr>
          <w:rFonts w:ascii="Museo Sans 300" w:hAnsi="Museo Sans 300"/>
          <w:sz w:val="24"/>
          <w:szCs w:val="24"/>
        </w:rPr>
        <w:t>En fecha once de septiembre de dos mil veinticuatro, en Punto III del Acta de Sesión Ordinaria 21-2024, la Honorable Junta Directiva, acordó realizar la segunda actualización de la PAC 2024, que contenía el proceso de compra en mención.</w:t>
      </w:r>
    </w:p>
    <w:p w:rsidR="00142F97" w:rsidRPr="00142F97" w:rsidRDefault="00142F97" w:rsidP="00142F97">
      <w:pPr>
        <w:pBdr>
          <w:top w:val="nil"/>
          <w:left w:val="nil"/>
          <w:bottom w:val="nil"/>
          <w:right w:val="nil"/>
          <w:between w:val="nil"/>
        </w:pBdr>
        <w:spacing w:after="0" w:line="240" w:lineRule="auto"/>
        <w:ind w:left="1134" w:hanging="709"/>
        <w:contextualSpacing/>
        <w:jc w:val="both"/>
        <w:rPr>
          <w:rFonts w:ascii="Museo Sans 300" w:hAnsi="Museo Sans 300"/>
          <w:sz w:val="24"/>
          <w:szCs w:val="24"/>
        </w:rPr>
      </w:pPr>
    </w:p>
    <w:p w:rsidR="00142F97" w:rsidRPr="00142F97" w:rsidRDefault="00142F97" w:rsidP="00142F97">
      <w:pPr>
        <w:numPr>
          <w:ilvl w:val="0"/>
          <w:numId w:val="30"/>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142F97">
        <w:rPr>
          <w:rFonts w:ascii="Museo Sans 300" w:eastAsia="Open Sans" w:hAnsi="Museo Sans 300" w:cs="Open Sans"/>
          <w:sz w:val="24"/>
          <w:szCs w:val="24"/>
        </w:rPr>
        <w:t xml:space="preserve">Mediante Solicitud de Bienes, Obras y/o Servicios N° 366, de fecha cinco de septiembre de dos mil veinticuatro, la Unidad Solicitante: Gerencia de Recursos Humanos, solicitó a la Unidad de Compras Públicas, iniciar el proceso de la </w:t>
      </w:r>
      <w:r w:rsidRPr="00142F97">
        <w:rPr>
          <w:rFonts w:ascii="Museo Sans 300" w:eastAsia="Times New Roman" w:hAnsi="Museo Sans 300" w:cs="Segoe UI"/>
          <w:sz w:val="24"/>
          <w:szCs w:val="24"/>
          <w:lang w:eastAsia="es-SV"/>
        </w:rPr>
        <w:t>“COMPRA DE INSUMOS PARA LA CLÍNICA ODONTOLÓGICA”</w:t>
      </w:r>
      <w:r w:rsidRPr="00142F97">
        <w:rPr>
          <w:rFonts w:ascii="Museo Sans 300" w:eastAsia="Open Sans" w:hAnsi="Museo Sans 300" w:cs="Open Sans"/>
          <w:sz w:val="24"/>
          <w:szCs w:val="24"/>
        </w:rPr>
        <w:t>, bajo el método de Comparación de Precios.</w:t>
      </w:r>
    </w:p>
    <w:p w:rsidR="00142F97" w:rsidRPr="00142F97" w:rsidRDefault="00142F97" w:rsidP="00142F97">
      <w:pPr>
        <w:pBdr>
          <w:top w:val="nil"/>
          <w:left w:val="nil"/>
          <w:bottom w:val="nil"/>
          <w:right w:val="nil"/>
          <w:between w:val="nil"/>
        </w:pBdr>
        <w:spacing w:after="0" w:line="240" w:lineRule="auto"/>
        <w:ind w:left="1134" w:hanging="709"/>
        <w:jc w:val="both"/>
        <w:rPr>
          <w:rFonts w:ascii="Museo Sans 300" w:eastAsia="Batang" w:hAnsi="Museo Sans 300"/>
          <w:sz w:val="24"/>
          <w:szCs w:val="24"/>
        </w:rPr>
      </w:pPr>
    </w:p>
    <w:p w:rsidR="00142F97" w:rsidRPr="00142F97" w:rsidRDefault="00142F97" w:rsidP="00142F97">
      <w:pPr>
        <w:numPr>
          <w:ilvl w:val="0"/>
          <w:numId w:val="30"/>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142F97">
        <w:rPr>
          <w:rFonts w:ascii="Museo Sans 300" w:eastAsia="Open Sans" w:hAnsi="Museo Sans 300" w:cs="Open Sans"/>
          <w:sz w:val="24"/>
          <w:szCs w:val="24"/>
        </w:rPr>
        <w:t xml:space="preserve">Con fecha treinta de septiembre de dos mil veinticuatro, la Unidad de Compras Públicas del Instituto Salvadoreño de Transformación Agraria, procedió a realizar la publicación del proceso de </w:t>
      </w:r>
      <w:r w:rsidRPr="00142F97">
        <w:rPr>
          <w:rFonts w:ascii="Museo Sans 300" w:eastAsia="Times New Roman" w:hAnsi="Museo Sans 300" w:cs="Segoe UI"/>
          <w:sz w:val="24"/>
          <w:szCs w:val="24"/>
          <w:lang w:eastAsia="es-SV"/>
        </w:rPr>
        <w:t xml:space="preserve">Comparación de Precios CDP 366-2024. “COMPRA DE INSUMOS PARA LA CLÍNICA ODONTOLÓGICA”, </w:t>
      </w:r>
      <w:r w:rsidRPr="00142F97">
        <w:rPr>
          <w:rFonts w:ascii="Museo Sans 300" w:eastAsia="Open Sans" w:hAnsi="Museo Sans 300" w:cs="Open Sans"/>
          <w:sz w:val="24"/>
          <w:szCs w:val="24"/>
        </w:rPr>
        <w:t>en la plataforma electrónica de COMPRASAL de la DINAC, que garantiza la competencia y la recepción de las ofertas.</w:t>
      </w:r>
    </w:p>
    <w:p w:rsidR="00142F97" w:rsidRPr="00142F97" w:rsidRDefault="00142F97" w:rsidP="00142F97">
      <w:pPr>
        <w:pBdr>
          <w:top w:val="nil"/>
          <w:left w:val="nil"/>
          <w:bottom w:val="nil"/>
          <w:right w:val="nil"/>
          <w:between w:val="nil"/>
        </w:pBdr>
        <w:spacing w:after="0" w:line="240" w:lineRule="auto"/>
        <w:ind w:left="1134" w:hanging="709"/>
        <w:rPr>
          <w:rFonts w:ascii="Museo Sans 300" w:eastAsia="Batang" w:hAnsi="Museo Sans 300"/>
          <w:sz w:val="24"/>
          <w:szCs w:val="24"/>
        </w:rPr>
      </w:pPr>
    </w:p>
    <w:p w:rsidR="00142F97" w:rsidRPr="00142F97" w:rsidRDefault="00142F97" w:rsidP="00142F97">
      <w:pPr>
        <w:numPr>
          <w:ilvl w:val="0"/>
          <w:numId w:val="30"/>
        </w:numPr>
        <w:pBdr>
          <w:top w:val="nil"/>
          <w:left w:val="nil"/>
          <w:bottom w:val="nil"/>
          <w:right w:val="nil"/>
          <w:between w:val="nil"/>
        </w:pBdr>
        <w:spacing w:after="0" w:line="240" w:lineRule="auto"/>
        <w:ind w:left="1134" w:hanging="709"/>
        <w:jc w:val="both"/>
        <w:rPr>
          <w:rFonts w:ascii="Museo Sans 300" w:eastAsia="Batang" w:hAnsi="Museo Sans 300"/>
          <w:sz w:val="24"/>
          <w:szCs w:val="24"/>
        </w:rPr>
      </w:pPr>
      <w:r w:rsidRPr="00142F97">
        <w:rPr>
          <w:rFonts w:ascii="Museo Sans 300" w:eastAsia="Open Sans" w:hAnsi="Museo Sans 300" w:cs="Open Sans"/>
          <w:sz w:val="24"/>
          <w:szCs w:val="24"/>
        </w:rPr>
        <w:t xml:space="preserve">Mediante documento de Nombramiento de Evaluador Técnico de fecha veinticuatro de septiembre de dos mil veinticuatro, la Gerente de </w:t>
      </w:r>
      <w:r w:rsidRPr="00142F97">
        <w:rPr>
          <w:rFonts w:ascii="Museo Sans 300" w:eastAsia="Open Sans" w:hAnsi="Museo Sans 300" w:cs="Open Sans"/>
          <w:sz w:val="24"/>
          <w:szCs w:val="24"/>
        </w:rPr>
        <w:lastRenderedPageBreak/>
        <w:t xml:space="preserve">Recursos Humanos, nombró a </w:t>
      </w:r>
      <w:r w:rsidR="007B15A7">
        <w:rPr>
          <w:rFonts w:ascii="Museo Sans 300" w:eastAsia="Open Sans" w:hAnsi="Museo Sans 300" w:cs="Open Sans"/>
          <w:sz w:val="24"/>
          <w:szCs w:val="24"/>
        </w:rPr>
        <w:t>---</w:t>
      </w:r>
      <w:r w:rsidRPr="00142F97">
        <w:rPr>
          <w:rFonts w:ascii="Museo Sans 300" w:eastAsia="Open Sans" w:hAnsi="Museo Sans 300" w:cs="Open Sans"/>
          <w:sz w:val="24"/>
          <w:szCs w:val="24"/>
        </w:rPr>
        <w:t xml:space="preserve">, como evaluador técnico del proceso de compra </w:t>
      </w:r>
    </w:p>
    <w:p w:rsidR="00142F97" w:rsidRPr="00142F97" w:rsidRDefault="00142F97" w:rsidP="007B15A7">
      <w:pPr>
        <w:pBdr>
          <w:top w:val="nil"/>
          <w:left w:val="nil"/>
          <w:bottom w:val="nil"/>
          <w:right w:val="nil"/>
          <w:between w:val="nil"/>
        </w:pBdr>
        <w:spacing w:after="0" w:line="240" w:lineRule="auto"/>
        <w:ind w:left="1134" w:hanging="709"/>
        <w:jc w:val="both"/>
        <w:rPr>
          <w:rFonts w:ascii="Museo Sans 300" w:eastAsia="Batang" w:hAnsi="Museo Sans 300"/>
          <w:sz w:val="24"/>
          <w:szCs w:val="24"/>
        </w:rPr>
      </w:pPr>
    </w:p>
    <w:p w:rsidR="00142F97" w:rsidRPr="00142F97" w:rsidRDefault="00142F97" w:rsidP="007B15A7">
      <w:pPr>
        <w:numPr>
          <w:ilvl w:val="0"/>
          <w:numId w:val="30"/>
        </w:numPr>
        <w:pBdr>
          <w:top w:val="nil"/>
          <w:left w:val="nil"/>
          <w:bottom w:val="nil"/>
          <w:right w:val="nil"/>
          <w:between w:val="nil"/>
        </w:pBdr>
        <w:spacing w:after="0" w:line="240" w:lineRule="auto"/>
        <w:ind w:left="1134" w:hanging="709"/>
        <w:jc w:val="both"/>
        <w:rPr>
          <w:rFonts w:ascii="Museo Sans 300" w:eastAsia="Open Sans" w:hAnsi="Museo Sans 300" w:cs="Open Sans"/>
          <w:sz w:val="24"/>
          <w:szCs w:val="24"/>
        </w:rPr>
      </w:pPr>
      <w:r w:rsidRPr="00142F97">
        <w:rPr>
          <w:rFonts w:ascii="Museo Sans 300" w:eastAsia="Open Sans" w:hAnsi="Museo Sans 300" w:cs="Open Sans"/>
          <w:sz w:val="24"/>
          <w:szCs w:val="24"/>
        </w:rPr>
        <w:t>En fecha diecisiete de octubre de dos mil veinticuatro, se realizó la recepción de ofertas, con la participación de tres oferentes: 1) CENTRO DE ASISTENCIA DENTAL MEYER, S.A. DE C.V. (CADMEYER, S.A. DE C.V.), 2) SERVICIOS TÉCNICOS MÉDICOS (S.T. MEDIC, S.A. DE C.V.), y 3) CASTO OVIDIO RAMIREZ RIVERA (SUMINISTROS DENTALES DE EL SALVADOR).</w:t>
      </w:r>
    </w:p>
    <w:p w:rsidR="00142F97" w:rsidRPr="00142F97" w:rsidRDefault="00142F97" w:rsidP="007B15A7">
      <w:pPr>
        <w:pBdr>
          <w:top w:val="nil"/>
          <w:left w:val="nil"/>
          <w:bottom w:val="nil"/>
          <w:right w:val="nil"/>
          <w:between w:val="nil"/>
        </w:pBdr>
        <w:spacing w:after="0" w:line="240" w:lineRule="auto"/>
        <w:ind w:left="1134" w:hanging="709"/>
        <w:jc w:val="both"/>
        <w:rPr>
          <w:rFonts w:ascii="Museo Sans 300" w:eastAsia="Open Sans" w:hAnsi="Museo Sans 300" w:cs="Open Sans"/>
          <w:sz w:val="24"/>
          <w:szCs w:val="24"/>
        </w:rPr>
      </w:pPr>
    </w:p>
    <w:p w:rsidR="00142F97" w:rsidRPr="00142F97" w:rsidRDefault="00142F97" w:rsidP="007B15A7">
      <w:pPr>
        <w:numPr>
          <w:ilvl w:val="0"/>
          <w:numId w:val="30"/>
        </w:numPr>
        <w:pBdr>
          <w:top w:val="nil"/>
          <w:left w:val="nil"/>
          <w:bottom w:val="nil"/>
          <w:right w:val="nil"/>
          <w:between w:val="nil"/>
        </w:pBdr>
        <w:spacing w:after="0" w:line="240" w:lineRule="auto"/>
        <w:ind w:left="1134" w:hanging="709"/>
        <w:jc w:val="both"/>
        <w:rPr>
          <w:rFonts w:ascii="Museo Sans 300" w:eastAsia="Batang" w:hAnsi="Museo Sans 300"/>
          <w:bCs/>
          <w:sz w:val="24"/>
          <w:szCs w:val="24"/>
        </w:rPr>
      </w:pPr>
      <w:r w:rsidRPr="00142F97">
        <w:rPr>
          <w:rFonts w:ascii="Museo Sans 300" w:eastAsia="Batang" w:hAnsi="Museo Sans 300"/>
          <w:bCs/>
          <w:sz w:val="24"/>
          <w:szCs w:val="24"/>
        </w:rPr>
        <w:t xml:space="preserve">En fecha cuatro de noviembre de dos mil veinticuatro, se verificó en el Sistema de Presupuesto, la Disponibilidad Presupuestaria del Proceso de Compra, para el cual se comprobó que hay una disponibilidad de </w:t>
      </w:r>
      <w:r w:rsidRPr="00142F97">
        <w:rPr>
          <w:rFonts w:ascii="Museo Sans 300" w:eastAsia="Batang" w:hAnsi="Museo Sans 300"/>
          <w:b/>
          <w:sz w:val="24"/>
          <w:szCs w:val="24"/>
        </w:rPr>
        <w:t>UN MIL QUINIENTOS 00/100 DÓLARES DE LOS ESTADOS UNIDOS DE AMÉRICA (US $1,500.00).</w:t>
      </w:r>
    </w:p>
    <w:p w:rsidR="00142F97" w:rsidRPr="00142F97" w:rsidRDefault="00142F97" w:rsidP="007B15A7">
      <w:pPr>
        <w:pBdr>
          <w:top w:val="nil"/>
          <w:left w:val="nil"/>
          <w:bottom w:val="nil"/>
          <w:right w:val="nil"/>
          <w:between w:val="nil"/>
        </w:pBdr>
        <w:spacing w:after="0" w:line="240" w:lineRule="auto"/>
        <w:ind w:left="1134" w:hanging="709"/>
        <w:jc w:val="both"/>
        <w:rPr>
          <w:rFonts w:ascii="Museo Sans 300" w:eastAsia="Batang" w:hAnsi="Museo Sans 300"/>
          <w:bCs/>
          <w:sz w:val="24"/>
          <w:szCs w:val="24"/>
        </w:rPr>
      </w:pPr>
    </w:p>
    <w:p w:rsidR="00142F97" w:rsidRPr="00142F97" w:rsidRDefault="00142F97" w:rsidP="007B15A7">
      <w:pPr>
        <w:numPr>
          <w:ilvl w:val="0"/>
          <w:numId w:val="30"/>
        </w:numPr>
        <w:pBdr>
          <w:top w:val="nil"/>
          <w:left w:val="nil"/>
          <w:bottom w:val="nil"/>
          <w:right w:val="nil"/>
          <w:between w:val="nil"/>
        </w:pBdr>
        <w:spacing w:after="0" w:line="240" w:lineRule="auto"/>
        <w:ind w:left="1134" w:hanging="709"/>
        <w:jc w:val="both"/>
        <w:rPr>
          <w:rFonts w:ascii="Museo Sans 300" w:eastAsia="Batang" w:hAnsi="Museo Sans 300"/>
          <w:b/>
          <w:sz w:val="24"/>
          <w:szCs w:val="24"/>
        </w:rPr>
      </w:pPr>
      <w:r w:rsidRPr="00142F97">
        <w:rPr>
          <w:rFonts w:ascii="Museo Sans 300" w:eastAsia="Open Sans" w:hAnsi="Museo Sans 300" w:cs="Open Sans"/>
          <w:sz w:val="24"/>
          <w:szCs w:val="24"/>
        </w:rPr>
        <w:t xml:space="preserve">Que de acuerdo al informe presentado por el evaluador técnico, de fecha cuatro de noviembre de dos mil veinticuatro, en el cual consta los resultados de evaluación, recomienda </w:t>
      </w:r>
      <w:r w:rsidRPr="00142F97">
        <w:rPr>
          <w:rFonts w:ascii="Museo Sans 300" w:eastAsia="Open Sans" w:hAnsi="Museo Sans 300" w:cs="Open Sans"/>
          <w:b/>
          <w:iCs/>
          <w:sz w:val="24"/>
          <w:szCs w:val="24"/>
          <w:u w:val="single"/>
        </w:rPr>
        <w:t>ADJUDICAR</w:t>
      </w:r>
      <w:r w:rsidRPr="00142F97">
        <w:rPr>
          <w:rFonts w:ascii="Museo Sans 300" w:eastAsia="Open Sans" w:hAnsi="Museo Sans 300" w:cs="Open Sans"/>
          <w:bCs/>
          <w:iCs/>
          <w:sz w:val="24"/>
          <w:szCs w:val="24"/>
        </w:rPr>
        <w:t xml:space="preserve"> el proceso de compra bajo el método de C</w:t>
      </w:r>
      <w:r w:rsidRPr="00142F97">
        <w:rPr>
          <w:rFonts w:ascii="Museo Sans 300" w:eastAsia="Open Sans" w:hAnsi="Museo Sans 300" w:cs="Open Sans"/>
          <w:b/>
          <w:iCs/>
          <w:sz w:val="24"/>
          <w:szCs w:val="24"/>
        </w:rPr>
        <w:t>OMPARACIÓN DE PRECIOS N° CDP 366-2024. “</w:t>
      </w:r>
      <w:r w:rsidRPr="00142F97">
        <w:rPr>
          <w:rFonts w:ascii="Museo Sans 300" w:eastAsia="Open Sans" w:hAnsi="Museo Sans 300" w:cs="Open Sans"/>
          <w:b/>
          <w:sz w:val="24"/>
          <w:szCs w:val="24"/>
        </w:rPr>
        <w:t>COMPRA DE INSUMOS PARA LA CLÍNICA ODONTOLÓGICA</w:t>
      </w:r>
      <w:r w:rsidRPr="00142F97">
        <w:rPr>
          <w:rFonts w:ascii="Museo Sans 300" w:eastAsia="Open Sans" w:hAnsi="Museo Sans 300" w:cs="Open Sans"/>
          <w:b/>
          <w:iCs/>
          <w:sz w:val="24"/>
          <w:szCs w:val="24"/>
        </w:rPr>
        <w:t xml:space="preserve">”, </w:t>
      </w:r>
      <w:r w:rsidRPr="00142F97">
        <w:rPr>
          <w:rFonts w:ascii="Museo Sans 300" w:eastAsia="Open Sans" w:hAnsi="Museo Sans 300" w:cs="Open Sans"/>
          <w:bCs/>
          <w:iCs/>
          <w:sz w:val="24"/>
          <w:szCs w:val="24"/>
        </w:rPr>
        <w:t xml:space="preserve">por un monto total de </w:t>
      </w:r>
      <w:r w:rsidRPr="00142F97">
        <w:rPr>
          <w:rFonts w:ascii="Museo Sans 300" w:eastAsia="Open Sans" w:hAnsi="Museo Sans 300" w:cs="Open Sans"/>
          <w:b/>
          <w:bCs/>
          <w:iCs/>
          <w:sz w:val="24"/>
          <w:szCs w:val="24"/>
        </w:rPr>
        <w:t xml:space="preserve">CUATROCIENTOS SESENTA Y CINCO 39/100 DÓLARES DE LOS ESTADOS UNIDOS DE AMÉRICA ($465.39), </w:t>
      </w:r>
      <w:r w:rsidRPr="00142F97">
        <w:rPr>
          <w:rFonts w:ascii="Museo Sans 300" w:eastAsia="Open Sans" w:hAnsi="Museo Sans 300" w:cs="Open Sans"/>
          <w:b/>
          <w:iCs/>
          <w:sz w:val="24"/>
          <w:szCs w:val="24"/>
        </w:rPr>
        <w:t>IVA INCLUIDO,</w:t>
      </w:r>
      <w:r w:rsidRPr="00142F97">
        <w:rPr>
          <w:rFonts w:ascii="Museo Sans 300" w:eastAsia="Open Sans" w:hAnsi="Museo Sans 300" w:cs="Open Sans"/>
          <w:bCs/>
          <w:iCs/>
          <w:sz w:val="24"/>
          <w:szCs w:val="24"/>
        </w:rPr>
        <w:t xml:space="preserve"> según detalle:</w:t>
      </w:r>
    </w:p>
    <w:p w:rsidR="00142F97" w:rsidRPr="00142F97" w:rsidRDefault="00142F97" w:rsidP="00142F97">
      <w:pPr>
        <w:spacing w:after="0" w:line="240" w:lineRule="auto"/>
        <w:rPr>
          <w:rFonts w:ascii="Museo Sans 300" w:eastAsia="Batang" w:hAnsi="Museo Sans 300"/>
          <w:b/>
          <w:sz w:val="20"/>
          <w:szCs w:val="20"/>
        </w:rPr>
      </w:pPr>
    </w:p>
    <w:tbl>
      <w:tblPr>
        <w:tblpPr w:leftFromText="141" w:rightFromText="141" w:vertAnchor="text" w:tblpXSpec="center" w:tblpY="1"/>
        <w:tblOverlap w:val="never"/>
        <w:tblW w:w="50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16"/>
        <w:gridCol w:w="2445"/>
        <w:gridCol w:w="3231"/>
        <w:gridCol w:w="969"/>
        <w:gridCol w:w="969"/>
        <w:gridCol w:w="839"/>
      </w:tblGrid>
      <w:tr w:rsidR="00142F97" w:rsidRPr="00142F97" w:rsidTr="00622A3E">
        <w:trPr>
          <w:trHeight w:val="609"/>
          <w:tblHeader/>
        </w:trPr>
        <w:tc>
          <w:tcPr>
            <w:tcW w:w="288" w:type="pct"/>
            <w:shd w:val="clear" w:color="auto" w:fill="D9D9D9" w:themeFill="background1" w:themeFillShade="D9"/>
            <w:vAlign w:val="center"/>
          </w:tcPr>
          <w:p w:rsidR="00142F97" w:rsidRPr="00142F97" w:rsidRDefault="00142F97" w:rsidP="00142F97">
            <w:pPr>
              <w:spacing w:after="0" w:line="240" w:lineRule="auto"/>
              <w:jc w:val="center"/>
              <w:rPr>
                <w:rFonts w:ascii="Museo Sans 300" w:eastAsia="Batang" w:hAnsi="Museo Sans 300" w:cstheme="minorHAnsi"/>
                <w:b/>
                <w:sz w:val="15"/>
                <w:szCs w:val="15"/>
              </w:rPr>
            </w:pPr>
            <w:r w:rsidRPr="00142F97">
              <w:rPr>
                <w:rFonts w:ascii="Museo Sans 300" w:eastAsia="Batang" w:hAnsi="Museo Sans 300" w:cstheme="minorHAnsi"/>
                <w:b/>
                <w:sz w:val="15"/>
                <w:szCs w:val="15"/>
              </w:rPr>
              <w:t>No.</w:t>
            </w:r>
          </w:p>
        </w:tc>
        <w:tc>
          <w:tcPr>
            <w:tcW w:w="1363" w:type="pct"/>
            <w:shd w:val="clear" w:color="auto" w:fill="D9D9D9" w:themeFill="background1" w:themeFillShade="D9"/>
            <w:vAlign w:val="center"/>
          </w:tcPr>
          <w:p w:rsidR="00142F97" w:rsidRPr="00142F97" w:rsidRDefault="00142F97" w:rsidP="00142F97">
            <w:pPr>
              <w:spacing w:after="0" w:line="240" w:lineRule="auto"/>
              <w:jc w:val="center"/>
              <w:rPr>
                <w:rFonts w:ascii="Museo Sans 300" w:eastAsia="Batang" w:hAnsi="Museo Sans 300" w:cstheme="minorHAnsi"/>
                <w:b/>
                <w:sz w:val="15"/>
                <w:szCs w:val="15"/>
              </w:rPr>
            </w:pPr>
            <w:r w:rsidRPr="00142F97">
              <w:rPr>
                <w:rFonts w:ascii="Museo Sans 300" w:eastAsia="Batang" w:hAnsi="Museo Sans 300" w:cstheme="minorHAnsi"/>
                <w:b/>
                <w:sz w:val="15"/>
                <w:szCs w:val="15"/>
              </w:rPr>
              <w:t>Oferente calificado técnicamente</w:t>
            </w:r>
          </w:p>
        </w:tc>
        <w:tc>
          <w:tcPr>
            <w:tcW w:w="1801" w:type="pct"/>
            <w:shd w:val="clear" w:color="auto" w:fill="D9D9D9" w:themeFill="background1" w:themeFillShade="D9"/>
            <w:vAlign w:val="center"/>
          </w:tcPr>
          <w:p w:rsidR="00142F97" w:rsidRPr="00142F97" w:rsidRDefault="00142F97" w:rsidP="00142F97">
            <w:pPr>
              <w:spacing w:after="0" w:line="240" w:lineRule="auto"/>
              <w:jc w:val="center"/>
              <w:rPr>
                <w:rFonts w:ascii="Museo Sans 300" w:eastAsia="Batang" w:hAnsi="Museo Sans 300" w:cstheme="minorHAnsi"/>
                <w:b/>
                <w:sz w:val="15"/>
                <w:szCs w:val="15"/>
              </w:rPr>
            </w:pPr>
            <w:r w:rsidRPr="00142F97">
              <w:rPr>
                <w:rFonts w:ascii="Museo Sans 300" w:eastAsia="Batang" w:hAnsi="Museo Sans 300" w:cstheme="minorHAnsi"/>
                <w:b/>
                <w:sz w:val="15"/>
                <w:szCs w:val="15"/>
              </w:rPr>
              <w:t>Bien/Servicio</w:t>
            </w:r>
          </w:p>
        </w:tc>
        <w:tc>
          <w:tcPr>
            <w:tcW w:w="540" w:type="pct"/>
            <w:shd w:val="clear" w:color="auto" w:fill="D9D9D9" w:themeFill="background1" w:themeFillShade="D9"/>
          </w:tcPr>
          <w:p w:rsidR="00142F97" w:rsidRPr="00142F97" w:rsidRDefault="00142F97" w:rsidP="00142F97">
            <w:pPr>
              <w:spacing w:after="0" w:line="240" w:lineRule="auto"/>
              <w:jc w:val="center"/>
              <w:rPr>
                <w:rFonts w:ascii="Museo Sans 300" w:eastAsia="Batang" w:hAnsi="Museo Sans 300" w:cstheme="minorHAnsi"/>
                <w:b/>
                <w:sz w:val="15"/>
                <w:szCs w:val="15"/>
              </w:rPr>
            </w:pPr>
          </w:p>
          <w:p w:rsidR="00142F97" w:rsidRPr="00142F97" w:rsidRDefault="00142F97" w:rsidP="00142F97">
            <w:pPr>
              <w:spacing w:after="0" w:line="240" w:lineRule="auto"/>
              <w:jc w:val="center"/>
              <w:rPr>
                <w:rFonts w:ascii="Museo Sans 300" w:eastAsia="Batang" w:hAnsi="Museo Sans 300" w:cstheme="minorHAnsi"/>
                <w:b/>
                <w:sz w:val="15"/>
                <w:szCs w:val="15"/>
              </w:rPr>
            </w:pPr>
            <w:r w:rsidRPr="00142F97">
              <w:rPr>
                <w:rFonts w:ascii="Museo Sans 300" w:eastAsia="Batang" w:hAnsi="Museo Sans 300" w:cstheme="minorHAnsi"/>
                <w:b/>
                <w:sz w:val="15"/>
                <w:szCs w:val="15"/>
              </w:rPr>
              <w:t>Cantidad</w:t>
            </w:r>
          </w:p>
        </w:tc>
        <w:tc>
          <w:tcPr>
            <w:tcW w:w="540" w:type="pct"/>
            <w:shd w:val="clear" w:color="auto" w:fill="D9D9D9" w:themeFill="background1" w:themeFillShade="D9"/>
            <w:vAlign w:val="center"/>
          </w:tcPr>
          <w:p w:rsidR="00142F97" w:rsidRPr="00142F97" w:rsidRDefault="00142F97" w:rsidP="00142F97">
            <w:pPr>
              <w:spacing w:after="0" w:line="240" w:lineRule="auto"/>
              <w:jc w:val="center"/>
              <w:rPr>
                <w:rFonts w:ascii="Museo Sans 300" w:eastAsia="Batang" w:hAnsi="Museo Sans 300" w:cstheme="minorHAnsi"/>
                <w:b/>
                <w:sz w:val="15"/>
                <w:szCs w:val="15"/>
              </w:rPr>
            </w:pPr>
            <w:r w:rsidRPr="00142F97">
              <w:rPr>
                <w:rFonts w:ascii="Museo Sans 300" w:eastAsia="Batang" w:hAnsi="Museo Sans 300" w:cstheme="minorHAnsi"/>
                <w:b/>
                <w:sz w:val="15"/>
                <w:szCs w:val="15"/>
              </w:rPr>
              <w:t>Precio Unitario con IVA</w:t>
            </w:r>
          </w:p>
        </w:tc>
        <w:tc>
          <w:tcPr>
            <w:tcW w:w="468" w:type="pct"/>
            <w:shd w:val="clear" w:color="auto" w:fill="D9D9D9" w:themeFill="background1" w:themeFillShade="D9"/>
            <w:vAlign w:val="center"/>
          </w:tcPr>
          <w:p w:rsidR="00142F97" w:rsidRPr="00142F97" w:rsidRDefault="00142F97" w:rsidP="00142F97">
            <w:pPr>
              <w:spacing w:after="0" w:line="240" w:lineRule="auto"/>
              <w:jc w:val="center"/>
              <w:rPr>
                <w:rFonts w:ascii="Museo Sans 300" w:eastAsia="Batang" w:hAnsi="Museo Sans 300" w:cstheme="minorHAnsi"/>
                <w:b/>
                <w:sz w:val="15"/>
                <w:szCs w:val="15"/>
              </w:rPr>
            </w:pPr>
            <w:r w:rsidRPr="00142F97">
              <w:rPr>
                <w:rFonts w:ascii="Museo Sans 300" w:eastAsia="Batang" w:hAnsi="Museo Sans 300" w:cstheme="minorHAnsi"/>
                <w:b/>
                <w:sz w:val="15"/>
                <w:szCs w:val="15"/>
              </w:rPr>
              <w:t>Monto Total con IVA</w:t>
            </w:r>
          </w:p>
        </w:tc>
      </w:tr>
      <w:tr w:rsidR="00142F97" w:rsidRPr="00142F97" w:rsidTr="00622A3E">
        <w:trPr>
          <w:trHeight w:val="320"/>
        </w:trPr>
        <w:tc>
          <w:tcPr>
            <w:tcW w:w="288" w:type="pct"/>
            <w:vMerge w:val="restart"/>
            <w:vAlign w:val="center"/>
          </w:tcPr>
          <w:p w:rsidR="00142F97" w:rsidRPr="00142F97" w:rsidRDefault="00142F97" w:rsidP="00142F97">
            <w:pPr>
              <w:spacing w:after="0" w:line="240" w:lineRule="auto"/>
              <w:jc w:val="center"/>
              <w:rPr>
                <w:rFonts w:ascii="Museo Sans 300" w:eastAsia="Batang" w:hAnsi="Museo Sans 300" w:cs="Arial"/>
                <w:b/>
                <w:sz w:val="15"/>
                <w:szCs w:val="15"/>
                <w:lang w:val="es-MX"/>
              </w:rPr>
            </w:pPr>
            <w:r w:rsidRPr="00142F97">
              <w:rPr>
                <w:rFonts w:ascii="Museo Sans 300" w:eastAsia="Batang" w:hAnsi="Museo Sans 300" w:cs="Arial"/>
                <w:b/>
                <w:sz w:val="15"/>
                <w:szCs w:val="15"/>
                <w:lang w:val="es-MX"/>
              </w:rPr>
              <w:t>1</w:t>
            </w:r>
          </w:p>
        </w:tc>
        <w:tc>
          <w:tcPr>
            <w:tcW w:w="1363" w:type="pct"/>
            <w:vMerge w:val="restart"/>
            <w:vAlign w:val="center"/>
          </w:tcPr>
          <w:p w:rsidR="00142F97" w:rsidRPr="00142F97" w:rsidRDefault="00142F97" w:rsidP="00142F97">
            <w:pPr>
              <w:spacing w:after="0" w:line="240" w:lineRule="auto"/>
              <w:jc w:val="both"/>
              <w:rPr>
                <w:rFonts w:ascii="Museo Sans 300" w:eastAsia="Batang" w:hAnsi="Museo Sans 300" w:cstheme="minorHAnsi"/>
                <w:b/>
                <w:sz w:val="15"/>
                <w:szCs w:val="15"/>
              </w:rPr>
            </w:pPr>
            <w:r w:rsidRPr="00142F97">
              <w:rPr>
                <w:rFonts w:ascii="Museo Sans 300" w:eastAsia="Batang" w:hAnsi="Museo Sans 300" w:cstheme="minorHAnsi"/>
                <w:b/>
                <w:sz w:val="15"/>
                <w:szCs w:val="15"/>
              </w:rPr>
              <w:t xml:space="preserve">CENTRO DE ASISTENCIA DENTAL MEYER S.A DE C.V </w:t>
            </w:r>
          </w:p>
          <w:p w:rsidR="00142F97" w:rsidRPr="00142F97" w:rsidRDefault="00142F97" w:rsidP="00142F97">
            <w:pPr>
              <w:spacing w:after="0" w:line="240" w:lineRule="auto"/>
              <w:jc w:val="center"/>
              <w:rPr>
                <w:rFonts w:ascii="Museo Sans 300" w:eastAsia="Batang" w:hAnsi="Museo Sans 300" w:cs="Arial"/>
                <w:b/>
                <w:sz w:val="15"/>
                <w:szCs w:val="15"/>
                <w:lang w:val="es-MX"/>
              </w:rPr>
            </w:pPr>
          </w:p>
        </w:tc>
        <w:tc>
          <w:tcPr>
            <w:tcW w:w="1801" w:type="pct"/>
            <w:vAlign w:val="center"/>
          </w:tcPr>
          <w:p w:rsidR="00142F97" w:rsidRPr="00142F97" w:rsidRDefault="00142F97" w:rsidP="00142F97">
            <w:pPr>
              <w:spacing w:after="0" w:line="240" w:lineRule="auto"/>
              <w:rPr>
                <w:rFonts w:ascii="Museo Sans 300" w:eastAsia="Batang" w:hAnsi="Museo Sans 300" w:cs="Arial"/>
                <w:b/>
                <w:sz w:val="15"/>
                <w:szCs w:val="15"/>
                <w:lang w:val="es-MX"/>
              </w:rPr>
            </w:pPr>
            <w:r w:rsidRPr="00142F97">
              <w:rPr>
                <w:rFonts w:ascii="Museo Sans 300" w:eastAsia="Batang" w:hAnsi="Museo Sans 300" w:cs="Arial"/>
                <w:b/>
                <w:sz w:val="15"/>
                <w:szCs w:val="15"/>
                <w:lang w:val="es-MX"/>
              </w:rPr>
              <w:t>ITEM 7- BANDEJA PLASTICA  PORTA INSTRUMENTOS</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MEDIDA: 33.5 X 24.5 MM</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CON COMPARTIMIENTO</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DE COLORES</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MARCA: BAKEL GROUP</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1</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$4.15</w:t>
            </w:r>
          </w:p>
        </w:tc>
        <w:tc>
          <w:tcPr>
            <w:tcW w:w="468"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$4.15</w:t>
            </w:r>
          </w:p>
        </w:tc>
      </w:tr>
      <w:tr w:rsidR="00142F97" w:rsidRPr="00142F97" w:rsidTr="00622A3E">
        <w:trPr>
          <w:trHeight w:val="320"/>
        </w:trPr>
        <w:tc>
          <w:tcPr>
            <w:tcW w:w="288" w:type="pct"/>
            <w:vMerge/>
            <w:vAlign w:val="center"/>
          </w:tcPr>
          <w:p w:rsidR="00142F97" w:rsidRPr="00142F97" w:rsidRDefault="00142F97" w:rsidP="00142F97">
            <w:pPr>
              <w:spacing w:after="0" w:line="240" w:lineRule="auto"/>
              <w:jc w:val="center"/>
              <w:rPr>
                <w:rFonts w:ascii="Museo Sans 300" w:eastAsia="Batang" w:hAnsi="Museo Sans 300" w:cs="Arial"/>
                <w:b/>
                <w:sz w:val="15"/>
                <w:szCs w:val="15"/>
                <w:lang w:val="es-MX"/>
              </w:rPr>
            </w:pPr>
          </w:p>
        </w:tc>
        <w:tc>
          <w:tcPr>
            <w:tcW w:w="1363" w:type="pct"/>
            <w:vMerge/>
          </w:tcPr>
          <w:p w:rsidR="00142F97" w:rsidRPr="00142F97" w:rsidRDefault="00142F97" w:rsidP="00142F97">
            <w:pPr>
              <w:spacing w:after="0" w:line="240" w:lineRule="auto"/>
              <w:rPr>
                <w:rFonts w:ascii="Museo Sans 300" w:eastAsia="Batang" w:hAnsi="Museo Sans 300" w:cs="Arial"/>
                <w:b/>
                <w:sz w:val="15"/>
                <w:szCs w:val="15"/>
                <w:lang w:val="es-MX"/>
              </w:rPr>
            </w:pPr>
          </w:p>
        </w:tc>
        <w:tc>
          <w:tcPr>
            <w:tcW w:w="1801" w:type="pct"/>
            <w:vAlign w:val="center"/>
          </w:tcPr>
          <w:p w:rsidR="00142F97" w:rsidRPr="00142F97" w:rsidRDefault="00142F97" w:rsidP="00142F97">
            <w:pPr>
              <w:spacing w:after="0" w:line="240" w:lineRule="auto"/>
              <w:rPr>
                <w:rFonts w:ascii="Museo Sans 300" w:eastAsia="Batang" w:hAnsi="Museo Sans 300" w:cs="Arial"/>
                <w:b/>
                <w:sz w:val="15"/>
                <w:szCs w:val="15"/>
                <w:lang w:val="es-MX"/>
              </w:rPr>
            </w:pPr>
            <w:r w:rsidRPr="00142F97">
              <w:rPr>
                <w:rFonts w:ascii="Museo Sans 300" w:eastAsia="Batang" w:hAnsi="Museo Sans 300" w:cs="Arial"/>
                <w:b/>
                <w:sz w:val="15"/>
                <w:szCs w:val="15"/>
                <w:lang w:val="es-MX"/>
              </w:rPr>
              <w:t>ITEM 10- CUÑAS DE MADERA ANATOMICAS</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CUÑAS ODONTOLOGICAS</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DE MADERA</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ANATOMICAS</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BOLSA DE 100 UNIDADES</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MARCA: BARMAN´S</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2</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$15.39</w:t>
            </w:r>
          </w:p>
        </w:tc>
        <w:tc>
          <w:tcPr>
            <w:tcW w:w="468"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$30.78</w:t>
            </w:r>
          </w:p>
        </w:tc>
      </w:tr>
      <w:tr w:rsidR="00142F97" w:rsidRPr="00142F97" w:rsidTr="00622A3E">
        <w:trPr>
          <w:trHeight w:val="726"/>
        </w:trPr>
        <w:tc>
          <w:tcPr>
            <w:tcW w:w="288" w:type="pct"/>
            <w:vMerge/>
            <w:vAlign w:val="center"/>
          </w:tcPr>
          <w:p w:rsidR="00142F97" w:rsidRPr="00142F97" w:rsidRDefault="00142F97" w:rsidP="00142F97">
            <w:pPr>
              <w:spacing w:after="0" w:line="276" w:lineRule="auto"/>
              <w:jc w:val="center"/>
              <w:rPr>
                <w:rFonts w:ascii="Museo Sans 300" w:eastAsia="Batang" w:hAnsi="Museo Sans 300" w:cs="Arial"/>
                <w:b/>
                <w:sz w:val="15"/>
                <w:szCs w:val="15"/>
                <w:lang w:val="es-MX"/>
              </w:rPr>
            </w:pPr>
          </w:p>
        </w:tc>
        <w:tc>
          <w:tcPr>
            <w:tcW w:w="1363" w:type="pct"/>
            <w:vMerge/>
          </w:tcPr>
          <w:p w:rsidR="00142F97" w:rsidRPr="00142F97" w:rsidRDefault="00142F97" w:rsidP="00142F97">
            <w:pPr>
              <w:spacing w:after="0" w:line="276" w:lineRule="auto"/>
              <w:jc w:val="both"/>
              <w:rPr>
                <w:rFonts w:ascii="Museo Sans 300" w:eastAsia="Batang" w:hAnsi="Museo Sans 300" w:cs="Arial"/>
                <w:b/>
                <w:sz w:val="15"/>
                <w:szCs w:val="15"/>
                <w:lang w:val="es-MX"/>
              </w:rPr>
            </w:pPr>
          </w:p>
        </w:tc>
        <w:tc>
          <w:tcPr>
            <w:tcW w:w="1801" w:type="pct"/>
            <w:vAlign w:val="center"/>
          </w:tcPr>
          <w:p w:rsidR="00142F97" w:rsidRPr="00142F97" w:rsidRDefault="00142F97" w:rsidP="00142F97">
            <w:pPr>
              <w:spacing w:after="0" w:line="276" w:lineRule="auto"/>
              <w:jc w:val="both"/>
              <w:rPr>
                <w:rFonts w:ascii="Museo Sans 300" w:eastAsia="Batang" w:hAnsi="Museo Sans 300" w:cs="Arial"/>
                <w:b/>
                <w:sz w:val="15"/>
                <w:szCs w:val="15"/>
                <w:lang w:val="es-MX"/>
              </w:rPr>
            </w:pPr>
            <w:r w:rsidRPr="00142F97">
              <w:rPr>
                <w:rFonts w:ascii="Museo Sans 300" w:eastAsia="Batang" w:hAnsi="Museo Sans 300" w:cs="Arial"/>
                <w:b/>
                <w:sz w:val="15"/>
                <w:szCs w:val="15"/>
                <w:lang w:val="es-MX"/>
              </w:rPr>
              <w:t>ITEM 11- DESINFECTANTE DE INSTRUMENTAL  GLUTARALHIDO 2%</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DESINFECTANTE FORMULACIÓN EN BASE ACUOSA</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CONTIENE GLUTARALDEHIDO AL 2% Y UN AGENTE INHIBIDOR DE LA CORROSION</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MARCA: GLUTAREY</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3</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$19.80</w:t>
            </w:r>
          </w:p>
        </w:tc>
        <w:tc>
          <w:tcPr>
            <w:tcW w:w="468"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$59.40</w:t>
            </w:r>
          </w:p>
        </w:tc>
      </w:tr>
      <w:tr w:rsidR="00142F97" w:rsidRPr="00142F97" w:rsidTr="00622A3E">
        <w:trPr>
          <w:trHeight w:val="320"/>
        </w:trPr>
        <w:tc>
          <w:tcPr>
            <w:tcW w:w="288" w:type="pct"/>
            <w:vMerge/>
            <w:vAlign w:val="center"/>
          </w:tcPr>
          <w:p w:rsidR="00142F97" w:rsidRPr="00142F97" w:rsidRDefault="00142F97" w:rsidP="00142F97">
            <w:pPr>
              <w:spacing w:after="0" w:line="240" w:lineRule="auto"/>
              <w:jc w:val="center"/>
              <w:rPr>
                <w:rFonts w:ascii="Museo Sans 300" w:eastAsia="Batang" w:hAnsi="Museo Sans 300" w:cs="Arial"/>
                <w:b/>
                <w:sz w:val="15"/>
                <w:szCs w:val="15"/>
                <w:lang w:val="es-MX"/>
              </w:rPr>
            </w:pPr>
          </w:p>
        </w:tc>
        <w:tc>
          <w:tcPr>
            <w:tcW w:w="1363" w:type="pct"/>
            <w:vMerge/>
          </w:tcPr>
          <w:p w:rsidR="00142F97" w:rsidRPr="00142F97" w:rsidRDefault="00142F97" w:rsidP="00142F97">
            <w:pPr>
              <w:spacing w:after="0" w:line="240" w:lineRule="auto"/>
              <w:jc w:val="both"/>
              <w:rPr>
                <w:rFonts w:ascii="Museo Sans 300" w:eastAsia="Batang" w:hAnsi="Museo Sans 300" w:cs="Arial"/>
                <w:b/>
                <w:sz w:val="15"/>
                <w:szCs w:val="15"/>
                <w:lang w:val="es-MX"/>
              </w:rPr>
            </w:pPr>
          </w:p>
        </w:tc>
        <w:tc>
          <w:tcPr>
            <w:tcW w:w="1801" w:type="pct"/>
            <w:vAlign w:val="center"/>
          </w:tcPr>
          <w:p w:rsidR="00142F97" w:rsidRPr="00142F97" w:rsidRDefault="00142F97" w:rsidP="00142F97">
            <w:pPr>
              <w:spacing w:after="0" w:line="240" w:lineRule="auto"/>
              <w:jc w:val="both"/>
              <w:rPr>
                <w:rFonts w:ascii="Museo Sans 300" w:eastAsia="Batang" w:hAnsi="Museo Sans 300" w:cs="Arial"/>
                <w:b/>
                <w:sz w:val="15"/>
                <w:szCs w:val="15"/>
                <w:lang w:val="es-MX"/>
              </w:rPr>
            </w:pPr>
            <w:r w:rsidRPr="00142F97">
              <w:rPr>
                <w:rFonts w:ascii="Museo Sans 300" w:eastAsia="Batang" w:hAnsi="Museo Sans 300" w:cs="Arial"/>
                <w:b/>
                <w:sz w:val="15"/>
                <w:szCs w:val="15"/>
                <w:lang w:val="es-MX"/>
              </w:rPr>
              <w:t xml:space="preserve">ITEM 12- EYECTORES DE SALIVA FLEXIBLE PLASTICO </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BOLSA DE 100 UNIDADES</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MARCA: DOCHEM</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2</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$4.23</w:t>
            </w:r>
          </w:p>
        </w:tc>
        <w:tc>
          <w:tcPr>
            <w:tcW w:w="468"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$8.46</w:t>
            </w:r>
          </w:p>
        </w:tc>
      </w:tr>
    </w:tbl>
    <w:p w:rsidR="00142F97" w:rsidRPr="00142F97" w:rsidRDefault="00142F97" w:rsidP="00142F97">
      <w:pPr>
        <w:spacing w:after="0" w:line="240" w:lineRule="auto"/>
        <w:rPr>
          <w:rFonts w:eastAsia="Batang"/>
        </w:rPr>
      </w:pPr>
    </w:p>
    <w:tbl>
      <w:tblPr>
        <w:tblpPr w:leftFromText="141" w:rightFromText="141" w:vertAnchor="text" w:tblpXSpec="center" w:tblpY="1"/>
        <w:tblOverlap w:val="never"/>
        <w:tblW w:w="50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16"/>
        <w:gridCol w:w="2445"/>
        <w:gridCol w:w="3231"/>
        <w:gridCol w:w="969"/>
        <w:gridCol w:w="969"/>
        <w:gridCol w:w="839"/>
      </w:tblGrid>
      <w:tr w:rsidR="00142F97" w:rsidRPr="00142F97" w:rsidTr="00622A3E">
        <w:trPr>
          <w:trHeight w:val="320"/>
        </w:trPr>
        <w:tc>
          <w:tcPr>
            <w:tcW w:w="288" w:type="pct"/>
            <w:vMerge w:val="restart"/>
            <w:vAlign w:val="center"/>
          </w:tcPr>
          <w:p w:rsidR="00142F97" w:rsidRPr="00142F97" w:rsidRDefault="00142F97" w:rsidP="00142F97">
            <w:pPr>
              <w:spacing w:after="0" w:line="240" w:lineRule="auto"/>
              <w:jc w:val="center"/>
              <w:rPr>
                <w:rFonts w:ascii="Museo Sans 300" w:eastAsia="Batang" w:hAnsi="Museo Sans 300" w:cs="Arial"/>
                <w:b/>
                <w:sz w:val="15"/>
                <w:szCs w:val="15"/>
                <w:lang w:val="es-MX"/>
              </w:rPr>
            </w:pPr>
          </w:p>
        </w:tc>
        <w:tc>
          <w:tcPr>
            <w:tcW w:w="1363" w:type="pct"/>
            <w:vMerge w:val="restart"/>
          </w:tcPr>
          <w:p w:rsidR="00142F97" w:rsidRPr="00142F97" w:rsidRDefault="00142F97" w:rsidP="00142F97">
            <w:pPr>
              <w:spacing w:after="0" w:line="240" w:lineRule="auto"/>
              <w:jc w:val="both"/>
              <w:rPr>
                <w:rFonts w:ascii="Museo Sans 300" w:eastAsia="Batang" w:hAnsi="Museo Sans 300" w:cs="Arial"/>
                <w:b/>
                <w:sz w:val="15"/>
                <w:szCs w:val="15"/>
                <w:lang w:val="es-MX"/>
              </w:rPr>
            </w:pPr>
          </w:p>
        </w:tc>
        <w:tc>
          <w:tcPr>
            <w:tcW w:w="1801" w:type="pct"/>
            <w:vAlign w:val="center"/>
          </w:tcPr>
          <w:p w:rsidR="00142F97" w:rsidRPr="00142F97" w:rsidRDefault="00142F97" w:rsidP="00142F97">
            <w:pPr>
              <w:spacing w:after="0" w:line="240" w:lineRule="auto"/>
              <w:jc w:val="both"/>
              <w:rPr>
                <w:rFonts w:ascii="Museo Sans 300" w:eastAsia="Batang" w:hAnsi="Museo Sans 300" w:cs="Arial"/>
                <w:b/>
                <w:sz w:val="15"/>
                <w:szCs w:val="15"/>
                <w:lang w:val="es-MX"/>
              </w:rPr>
            </w:pPr>
            <w:r w:rsidRPr="00142F97">
              <w:rPr>
                <w:rFonts w:ascii="Museo Sans 300" w:eastAsia="Batang" w:hAnsi="Museo Sans 300" w:cs="Arial"/>
                <w:b/>
                <w:sz w:val="15"/>
                <w:szCs w:val="15"/>
                <w:lang w:val="es-MX"/>
              </w:rPr>
              <w:t xml:space="preserve">ITEM 13- FRESAS DE DIAMANTE </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5 UNIDADES DE #859</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5 UNIDADES DE #855</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5 UNIDADES DE #368</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MARCA: SSWHITE</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15</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$1.99</w:t>
            </w:r>
          </w:p>
        </w:tc>
        <w:tc>
          <w:tcPr>
            <w:tcW w:w="468"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$29.85</w:t>
            </w:r>
          </w:p>
        </w:tc>
      </w:tr>
      <w:tr w:rsidR="00142F97" w:rsidRPr="00142F97" w:rsidTr="00622A3E">
        <w:trPr>
          <w:trHeight w:val="320"/>
        </w:trPr>
        <w:tc>
          <w:tcPr>
            <w:tcW w:w="288" w:type="pct"/>
            <w:vMerge/>
            <w:vAlign w:val="center"/>
          </w:tcPr>
          <w:p w:rsidR="00142F97" w:rsidRPr="00142F97" w:rsidRDefault="00142F97" w:rsidP="00142F97">
            <w:pPr>
              <w:spacing w:after="0" w:line="240" w:lineRule="auto"/>
              <w:jc w:val="center"/>
              <w:rPr>
                <w:rFonts w:ascii="Museo Sans 300" w:eastAsia="Batang" w:hAnsi="Museo Sans 300" w:cs="Arial"/>
                <w:b/>
                <w:sz w:val="15"/>
                <w:szCs w:val="15"/>
                <w:lang w:val="es-MX"/>
              </w:rPr>
            </w:pPr>
          </w:p>
        </w:tc>
        <w:tc>
          <w:tcPr>
            <w:tcW w:w="1363" w:type="pct"/>
            <w:vMerge/>
          </w:tcPr>
          <w:p w:rsidR="00142F97" w:rsidRPr="00142F97" w:rsidRDefault="00142F97" w:rsidP="00142F97">
            <w:pPr>
              <w:spacing w:after="0" w:line="240" w:lineRule="auto"/>
              <w:jc w:val="both"/>
              <w:rPr>
                <w:rFonts w:ascii="Museo Sans 300" w:eastAsia="Batang" w:hAnsi="Museo Sans 300" w:cs="Arial"/>
                <w:b/>
                <w:sz w:val="15"/>
                <w:szCs w:val="15"/>
                <w:lang w:val="es-MX"/>
              </w:rPr>
            </w:pPr>
          </w:p>
        </w:tc>
        <w:tc>
          <w:tcPr>
            <w:tcW w:w="1801" w:type="pct"/>
            <w:vAlign w:val="center"/>
          </w:tcPr>
          <w:p w:rsidR="00142F97" w:rsidRPr="00142F97" w:rsidRDefault="00142F97" w:rsidP="00142F97">
            <w:pPr>
              <w:spacing w:after="0" w:line="240" w:lineRule="auto"/>
              <w:jc w:val="both"/>
              <w:rPr>
                <w:rFonts w:ascii="Museo Sans 300" w:eastAsia="Batang" w:hAnsi="Museo Sans 300" w:cs="Arial"/>
                <w:b/>
                <w:sz w:val="15"/>
                <w:szCs w:val="15"/>
                <w:lang w:val="es-MX"/>
              </w:rPr>
            </w:pPr>
            <w:r w:rsidRPr="00142F97">
              <w:rPr>
                <w:rFonts w:ascii="Museo Sans 300" w:eastAsia="Batang" w:hAnsi="Museo Sans 300" w:cs="Arial"/>
                <w:b/>
                <w:sz w:val="15"/>
                <w:szCs w:val="15"/>
                <w:lang w:val="es-MX"/>
              </w:rPr>
              <w:t>ITEM 14- KIT DE RESINA DE FOTOCURADO</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KIT X 4 JERINGAS 4 G, 2 ACIDO 2.5 ML Y 1 ADHESIVO 4 ML</w:t>
            </w:r>
          </w:p>
          <w:p w:rsidR="00142F97" w:rsidRPr="00142F97" w:rsidRDefault="00142F97" w:rsidP="00142F97">
            <w:pPr>
              <w:numPr>
                <w:ilvl w:val="0"/>
                <w:numId w:val="29"/>
              </w:numPr>
              <w:spacing w:after="0" w:line="240" w:lineRule="auto"/>
              <w:ind w:left="294" w:hanging="218"/>
              <w:contextualSpacing/>
              <w:rPr>
                <w:rFonts w:ascii="Museo Sans 300" w:hAnsi="Museo Sans 300" w:cs="Arial"/>
                <w:b/>
                <w:sz w:val="15"/>
                <w:szCs w:val="15"/>
                <w:lang w:val="es-MX"/>
              </w:rPr>
            </w:pPr>
            <w:r w:rsidRPr="00142F97">
              <w:rPr>
                <w:rFonts w:ascii="Museo Sans 300" w:hAnsi="Museo Sans 300" w:cstheme="minorHAnsi"/>
                <w:sz w:val="15"/>
                <w:szCs w:val="15"/>
              </w:rPr>
              <w:t>MARCA: CAVEX</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1</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$97.24</w:t>
            </w:r>
          </w:p>
        </w:tc>
        <w:tc>
          <w:tcPr>
            <w:tcW w:w="468"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$97.24</w:t>
            </w:r>
          </w:p>
        </w:tc>
      </w:tr>
      <w:tr w:rsidR="00142F97" w:rsidRPr="00142F97" w:rsidTr="00622A3E">
        <w:trPr>
          <w:trHeight w:val="386"/>
        </w:trPr>
        <w:tc>
          <w:tcPr>
            <w:tcW w:w="288" w:type="pct"/>
            <w:vMerge/>
            <w:vAlign w:val="center"/>
          </w:tcPr>
          <w:p w:rsidR="00142F97" w:rsidRPr="00142F97" w:rsidRDefault="00142F97" w:rsidP="00142F97">
            <w:pPr>
              <w:spacing w:after="0" w:line="276" w:lineRule="auto"/>
              <w:jc w:val="center"/>
              <w:rPr>
                <w:rFonts w:ascii="Museo Sans 300" w:eastAsia="Batang" w:hAnsi="Museo Sans 300" w:cs="Arial"/>
                <w:b/>
                <w:sz w:val="15"/>
                <w:szCs w:val="15"/>
                <w:lang w:val="es-MX"/>
              </w:rPr>
            </w:pPr>
          </w:p>
        </w:tc>
        <w:tc>
          <w:tcPr>
            <w:tcW w:w="1363" w:type="pct"/>
            <w:vMerge/>
          </w:tcPr>
          <w:p w:rsidR="00142F97" w:rsidRPr="00142F97" w:rsidRDefault="00142F97" w:rsidP="00142F97">
            <w:pPr>
              <w:spacing w:after="0" w:line="276" w:lineRule="auto"/>
              <w:jc w:val="both"/>
              <w:rPr>
                <w:rFonts w:ascii="Museo Sans 300" w:eastAsia="Batang" w:hAnsi="Museo Sans 300" w:cs="Arial"/>
                <w:b/>
                <w:sz w:val="15"/>
                <w:szCs w:val="15"/>
                <w:lang w:val="es-MX"/>
              </w:rPr>
            </w:pPr>
          </w:p>
        </w:tc>
        <w:tc>
          <w:tcPr>
            <w:tcW w:w="1801" w:type="pct"/>
            <w:vAlign w:val="center"/>
          </w:tcPr>
          <w:p w:rsidR="00142F97" w:rsidRPr="00142F97" w:rsidRDefault="00142F97" w:rsidP="00142F97">
            <w:pPr>
              <w:spacing w:after="0" w:line="276" w:lineRule="auto"/>
              <w:jc w:val="both"/>
              <w:rPr>
                <w:rFonts w:ascii="Museo Sans 300" w:eastAsia="Batang" w:hAnsi="Museo Sans 300" w:cs="Arial"/>
                <w:b/>
                <w:bCs/>
                <w:sz w:val="15"/>
                <w:szCs w:val="15"/>
                <w:lang w:val="es-ES"/>
              </w:rPr>
            </w:pPr>
            <w:r w:rsidRPr="00142F97">
              <w:rPr>
                <w:rFonts w:ascii="Museo Sans 300" w:eastAsia="Batang" w:hAnsi="Museo Sans 300" w:cs="Arial"/>
                <w:b/>
                <w:sz w:val="15"/>
                <w:szCs w:val="15"/>
                <w:lang w:val="es-MX"/>
              </w:rPr>
              <w:t xml:space="preserve">ITEM 15- </w:t>
            </w:r>
            <w:r w:rsidRPr="00142F97">
              <w:rPr>
                <w:rFonts w:ascii="Museo Sans 300" w:eastAsia="Batang" w:hAnsi="Museo Sans 300" w:cs="Arial"/>
                <w:b/>
                <w:bCs/>
                <w:sz w:val="15"/>
                <w:szCs w:val="15"/>
                <w:lang w:val="es-ES"/>
              </w:rPr>
              <w:t xml:space="preserve">LAMPARA DE FOTOCURADO </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LAMPARA DE FOTOCURADO DE ALTA POTENCIA 1,200 MW/CM2</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INALAMBRICA</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LUZ LED FRIA DE ALTA POTENCIA</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PARA TODO TIPO DE TEJIDO</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MARCA: BEING</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1</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$55.00</w:t>
            </w:r>
          </w:p>
        </w:tc>
        <w:tc>
          <w:tcPr>
            <w:tcW w:w="468"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$55.00</w:t>
            </w:r>
          </w:p>
        </w:tc>
      </w:tr>
      <w:tr w:rsidR="00142F97" w:rsidRPr="00142F97" w:rsidTr="00622A3E">
        <w:trPr>
          <w:trHeight w:val="542"/>
        </w:trPr>
        <w:tc>
          <w:tcPr>
            <w:tcW w:w="288" w:type="pct"/>
            <w:vMerge/>
            <w:vAlign w:val="center"/>
          </w:tcPr>
          <w:p w:rsidR="00142F97" w:rsidRPr="00142F97" w:rsidRDefault="00142F97" w:rsidP="00142F97">
            <w:pPr>
              <w:spacing w:after="0" w:line="240" w:lineRule="auto"/>
              <w:jc w:val="center"/>
              <w:rPr>
                <w:rFonts w:ascii="Museo Sans 300" w:eastAsia="Batang" w:hAnsi="Museo Sans 300" w:cs="Arial"/>
                <w:b/>
                <w:sz w:val="15"/>
                <w:szCs w:val="15"/>
                <w:lang w:val="es-MX"/>
              </w:rPr>
            </w:pPr>
          </w:p>
        </w:tc>
        <w:tc>
          <w:tcPr>
            <w:tcW w:w="1363" w:type="pct"/>
            <w:vMerge/>
          </w:tcPr>
          <w:p w:rsidR="00142F97" w:rsidRPr="00142F97" w:rsidRDefault="00142F97" w:rsidP="00142F97">
            <w:pPr>
              <w:spacing w:after="0" w:line="240" w:lineRule="auto"/>
              <w:jc w:val="both"/>
              <w:rPr>
                <w:rFonts w:ascii="Museo Sans 300" w:eastAsia="Batang" w:hAnsi="Museo Sans 300" w:cs="Arial"/>
                <w:b/>
                <w:sz w:val="15"/>
                <w:szCs w:val="15"/>
                <w:lang w:val="es-MX"/>
              </w:rPr>
            </w:pPr>
          </w:p>
        </w:tc>
        <w:tc>
          <w:tcPr>
            <w:tcW w:w="1801" w:type="pct"/>
            <w:vAlign w:val="center"/>
          </w:tcPr>
          <w:p w:rsidR="00142F97" w:rsidRPr="00142F97" w:rsidRDefault="00142F97" w:rsidP="00142F97">
            <w:pPr>
              <w:spacing w:after="0" w:line="240" w:lineRule="auto"/>
              <w:jc w:val="both"/>
              <w:rPr>
                <w:rFonts w:ascii="Museo Sans 300" w:eastAsia="Batang" w:hAnsi="Museo Sans 300" w:cs="Arial"/>
                <w:b/>
                <w:bCs/>
                <w:sz w:val="15"/>
                <w:szCs w:val="15"/>
                <w:lang w:val="es-MX"/>
              </w:rPr>
            </w:pPr>
            <w:r w:rsidRPr="00142F97">
              <w:rPr>
                <w:rFonts w:ascii="Museo Sans 300" w:eastAsia="Batang" w:hAnsi="Museo Sans 300" w:cs="Arial"/>
                <w:b/>
                <w:sz w:val="15"/>
                <w:szCs w:val="15"/>
                <w:lang w:val="es-MX"/>
              </w:rPr>
              <w:t xml:space="preserve">ITEM 16- </w:t>
            </w:r>
            <w:r w:rsidRPr="00142F97">
              <w:rPr>
                <w:rFonts w:ascii="Museo Sans 300" w:eastAsia="Batang" w:hAnsi="Museo Sans 300" w:cs="Arial"/>
                <w:b/>
                <w:bCs/>
                <w:sz w:val="15"/>
                <w:szCs w:val="15"/>
                <w:lang w:val="es-MX"/>
              </w:rPr>
              <w:t>MANGO PARA BISTURI DENTAL #3</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DE ACERO INOXIDABLE</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COMPATIBLE CON HOJAS 10 AL 15, Y 40 AL 42</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MARCA: DDPRO</w:t>
            </w:r>
            <w:r w:rsidRPr="00142F97">
              <w:rPr>
                <w:rFonts w:ascii="Museo Sans 300" w:hAnsi="Museo Sans 300" w:cs="Arial"/>
                <w:b/>
                <w:bCs/>
                <w:sz w:val="15"/>
                <w:szCs w:val="15"/>
                <w:lang w:val="es-MX"/>
              </w:rPr>
              <w:t xml:space="preserve">  </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1</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$3.58</w:t>
            </w:r>
          </w:p>
        </w:tc>
        <w:tc>
          <w:tcPr>
            <w:tcW w:w="468"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$3.58</w:t>
            </w:r>
          </w:p>
        </w:tc>
      </w:tr>
      <w:tr w:rsidR="00142F97" w:rsidRPr="00142F97" w:rsidTr="00622A3E">
        <w:trPr>
          <w:trHeight w:val="320"/>
        </w:trPr>
        <w:tc>
          <w:tcPr>
            <w:tcW w:w="288" w:type="pct"/>
            <w:vMerge/>
            <w:vAlign w:val="center"/>
          </w:tcPr>
          <w:p w:rsidR="00142F97" w:rsidRPr="00142F97" w:rsidRDefault="00142F97" w:rsidP="00142F97">
            <w:pPr>
              <w:spacing w:after="0" w:line="276" w:lineRule="auto"/>
              <w:jc w:val="center"/>
              <w:rPr>
                <w:rFonts w:ascii="Museo Sans 300" w:eastAsia="Batang" w:hAnsi="Museo Sans 300" w:cs="Arial"/>
                <w:b/>
                <w:sz w:val="15"/>
                <w:szCs w:val="15"/>
                <w:lang w:val="es-MX"/>
              </w:rPr>
            </w:pPr>
          </w:p>
        </w:tc>
        <w:tc>
          <w:tcPr>
            <w:tcW w:w="1363" w:type="pct"/>
            <w:vMerge/>
          </w:tcPr>
          <w:p w:rsidR="00142F97" w:rsidRPr="00142F97" w:rsidRDefault="00142F97" w:rsidP="00142F97">
            <w:pPr>
              <w:spacing w:after="0" w:line="276" w:lineRule="auto"/>
              <w:jc w:val="both"/>
              <w:rPr>
                <w:rFonts w:ascii="Museo Sans 300" w:eastAsia="Batang" w:hAnsi="Museo Sans 300" w:cs="Arial"/>
                <w:b/>
                <w:sz w:val="15"/>
                <w:szCs w:val="15"/>
                <w:lang w:val="es-MX"/>
              </w:rPr>
            </w:pPr>
          </w:p>
        </w:tc>
        <w:tc>
          <w:tcPr>
            <w:tcW w:w="1801" w:type="pct"/>
            <w:vAlign w:val="center"/>
          </w:tcPr>
          <w:p w:rsidR="00142F97" w:rsidRPr="00142F97" w:rsidRDefault="00142F97" w:rsidP="00142F97">
            <w:pPr>
              <w:spacing w:after="0" w:line="276" w:lineRule="auto"/>
              <w:jc w:val="both"/>
              <w:rPr>
                <w:rFonts w:ascii="Museo Sans 300" w:eastAsia="Batang" w:hAnsi="Museo Sans 300" w:cs="Arial"/>
                <w:b/>
                <w:bCs/>
                <w:sz w:val="15"/>
                <w:szCs w:val="15"/>
                <w:lang w:val="es-MX"/>
              </w:rPr>
            </w:pPr>
            <w:r w:rsidRPr="00142F97">
              <w:rPr>
                <w:rFonts w:ascii="Museo Sans 300" w:eastAsia="Batang" w:hAnsi="Museo Sans 300" w:cs="Arial"/>
                <w:b/>
                <w:sz w:val="15"/>
                <w:szCs w:val="15"/>
                <w:lang w:val="es-MX"/>
              </w:rPr>
              <w:t xml:space="preserve">ITEM 17- </w:t>
            </w:r>
            <w:r w:rsidRPr="00142F97">
              <w:rPr>
                <w:rFonts w:ascii="Museo Sans 300" w:eastAsia="Batang" w:hAnsi="Museo Sans 300" w:cs="Arial"/>
                <w:b/>
                <w:bCs/>
                <w:sz w:val="15"/>
                <w:szCs w:val="15"/>
                <w:lang w:val="es-MX"/>
              </w:rPr>
              <w:t xml:space="preserve">PIEZA DE BAJA VELOCIDAD (MICROMOTOR) </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MICROMOTOR DE 100-20,000 RPM</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INCLUYE CONTRANGULO</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MARCA: BEING</w:t>
            </w:r>
            <w:r w:rsidRPr="00142F97">
              <w:rPr>
                <w:rFonts w:ascii="Museo Sans 300" w:hAnsi="Museo Sans 300" w:cs="Arial"/>
                <w:b/>
                <w:bCs/>
                <w:sz w:val="15"/>
                <w:szCs w:val="15"/>
                <w:lang w:val="es-MX"/>
              </w:rPr>
              <w:t xml:space="preserve">  </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1</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$169.98</w:t>
            </w:r>
          </w:p>
        </w:tc>
        <w:tc>
          <w:tcPr>
            <w:tcW w:w="468"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$169.98</w:t>
            </w:r>
          </w:p>
        </w:tc>
      </w:tr>
      <w:tr w:rsidR="00142F97" w:rsidRPr="00142F97" w:rsidTr="00622A3E">
        <w:trPr>
          <w:trHeight w:val="320"/>
        </w:trPr>
        <w:tc>
          <w:tcPr>
            <w:tcW w:w="288" w:type="pct"/>
            <w:vMerge/>
            <w:vAlign w:val="center"/>
          </w:tcPr>
          <w:p w:rsidR="00142F97" w:rsidRPr="00142F97" w:rsidRDefault="00142F97" w:rsidP="00142F97">
            <w:pPr>
              <w:spacing w:after="0" w:line="240" w:lineRule="auto"/>
              <w:jc w:val="center"/>
              <w:rPr>
                <w:rFonts w:ascii="Museo Sans 300" w:eastAsia="Batang" w:hAnsi="Museo Sans 300" w:cs="Arial"/>
                <w:b/>
                <w:sz w:val="15"/>
                <w:szCs w:val="15"/>
                <w:lang w:val="es-MX"/>
              </w:rPr>
            </w:pPr>
          </w:p>
        </w:tc>
        <w:tc>
          <w:tcPr>
            <w:tcW w:w="1363" w:type="pct"/>
            <w:vMerge/>
          </w:tcPr>
          <w:p w:rsidR="00142F97" w:rsidRPr="00142F97" w:rsidRDefault="00142F97" w:rsidP="00142F97">
            <w:pPr>
              <w:spacing w:after="0" w:line="240" w:lineRule="auto"/>
              <w:jc w:val="both"/>
              <w:rPr>
                <w:rFonts w:ascii="Museo Sans 300" w:eastAsia="Batang" w:hAnsi="Museo Sans 300" w:cs="Arial"/>
                <w:b/>
                <w:sz w:val="15"/>
                <w:szCs w:val="15"/>
                <w:lang w:val="es-MX"/>
              </w:rPr>
            </w:pPr>
          </w:p>
        </w:tc>
        <w:tc>
          <w:tcPr>
            <w:tcW w:w="1801" w:type="pct"/>
            <w:vAlign w:val="center"/>
          </w:tcPr>
          <w:p w:rsidR="00142F97" w:rsidRPr="00142F97" w:rsidRDefault="00142F97" w:rsidP="00142F97">
            <w:pPr>
              <w:spacing w:after="0" w:line="240" w:lineRule="auto"/>
              <w:jc w:val="both"/>
              <w:rPr>
                <w:rFonts w:ascii="Museo Sans 300" w:eastAsia="Batang" w:hAnsi="Museo Sans 300" w:cs="Arial"/>
                <w:b/>
                <w:bCs/>
                <w:sz w:val="15"/>
                <w:szCs w:val="15"/>
                <w:lang w:val="es-MX"/>
              </w:rPr>
            </w:pPr>
            <w:r w:rsidRPr="00142F97">
              <w:rPr>
                <w:rFonts w:ascii="Museo Sans 300" w:eastAsia="Batang" w:hAnsi="Museo Sans 300" w:cs="Arial"/>
                <w:b/>
                <w:sz w:val="15"/>
                <w:szCs w:val="15"/>
                <w:lang w:val="es-MX"/>
              </w:rPr>
              <w:t xml:space="preserve">ITEM 18- </w:t>
            </w:r>
            <w:r w:rsidRPr="00142F97">
              <w:rPr>
                <w:rFonts w:ascii="Museo Sans 300" w:eastAsia="Batang" w:hAnsi="Museo Sans 300" w:cs="Arial"/>
                <w:b/>
                <w:bCs/>
                <w:sz w:val="15"/>
                <w:szCs w:val="15"/>
                <w:lang w:val="es-MX"/>
              </w:rPr>
              <w:t xml:space="preserve">PORTA FRESAS </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DE ALUMINIO</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PARA 15 FRESAS</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MARCA: DISPOCARE</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1</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$6.95</w:t>
            </w:r>
          </w:p>
        </w:tc>
        <w:tc>
          <w:tcPr>
            <w:tcW w:w="468"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$6.95</w:t>
            </w:r>
          </w:p>
        </w:tc>
      </w:tr>
      <w:tr w:rsidR="00142F97" w:rsidRPr="00142F97" w:rsidTr="00622A3E">
        <w:trPr>
          <w:trHeight w:val="320"/>
        </w:trPr>
        <w:tc>
          <w:tcPr>
            <w:tcW w:w="3452" w:type="pct"/>
            <w:gridSpan w:val="3"/>
            <w:vAlign w:val="center"/>
          </w:tcPr>
          <w:p w:rsidR="00142F97" w:rsidRPr="00142F97" w:rsidRDefault="00142F97" w:rsidP="00142F97">
            <w:pPr>
              <w:spacing w:after="0" w:line="240" w:lineRule="auto"/>
              <w:jc w:val="center"/>
              <w:rPr>
                <w:rFonts w:ascii="Museo Sans 300" w:eastAsia="Batang" w:hAnsi="Museo Sans 300" w:cs="Arial"/>
                <w:sz w:val="18"/>
                <w:szCs w:val="15"/>
                <w:lang w:val="es-MX"/>
              </w:rPr>
            </w:pPr>
            <w:r w:rsidRPr="00142F97">
              <w:rPr>
                <w:rFonts w:ascii="Museo Sans 300" w:eastAsia="Batang" w:hAnsi="Museo Sans 300" w:cs="Arial"/>
                <w:sz w:val="18"/>
                <w:szCs w:val="15"/>
                <w:lang w:val="es-MX"/>
              </w:rPr>
              <w:t>TOTAL</w:t>
            </w:r>
          </w:p>
        </w:tc>
        <w:tc>
          <w:tcPr>
            <w:tcW w:w="1548" w:type="pct"/>
            <w:gridSpan w:val="3"/>
            <w:vAlign w:val="center"/>
          </w:tcPr>
          <w:p w:rsidR="00142F97" w:rsidRPr="00142F97" w:rsidRDefault="00142F97" w:rsidP="00142F97">
            <w:pPr>
              <w:spacing w:after="0" w:line="240" w:lineRule="auto"/>
              <w:jc w:val="center"/>
              <w:rPr>
                <w:rFonts w:ascii="Museo Sans 300" w:eastAsia="Batang" w:hAnsi="Museo Sans 300" w:cstheme="minorHAnsi"/>
                <w:sz w:val="18"/>
                <w:szCs w:val="15"/>
              </w:rPr>
            </w:pPr>
            <w:r w:rsidRPr="00142F97">
              <w:rPr>
                <w:rFonts w:ascii="Museo Sans 300" w:eastAsia="Batang" w:hAnsi="Museo Sans 300" w:cstheme="minorHAnsi"/>
                <w:sz w:val="18"/>
                <w:szCs w:val="15"/>
              </w:rPr>
              <w:t>$465.39</w:t>
            </w:r>
          </w:p>
        </w:tc>
      </w:tr>
    </w:tbl>
    <w:p w:rsidR="00142F97" w:rsidRPr="00142F97" w:rsidRDefault="00142F97" w:rsidP="00142F97">
      <w:pPr>
        <w:spacing w:after="0" w:line="240" w:lineRule="auto"/>
        <w:rPr>
          <w:rFonts w:ascii="Museo Sans 300" w:eastAsia="Batang" w:hAnsi="Museo Sans 300"/>
          <w:b/>
          <w:sz w:val="20"/>
          <w:szCs w:val="20"/>
        </w:rPr>
      </w:pPr>
    </w:p>
    <w:p w:rsidR="00142F97" w:rsidRPr="00142F97" w:rsidRDefault="00142F97" w:rsidP="00142F97">
      <w:pPr>
        <w:pBdr>
          <w:top w:val="nil"/>
          <w:left w:val="nil"/>
          <w:bottom w:val="nil"/>
          <w:right w:val="nil"/>
          <w:between w:val="nil"/>
        </w:pBdr>
        <w:spacing w:after="0" w:line="240" w:lineRule="auto"/>
        <w:jc w:val="both"/>
        <w:rPr>
          <w:rFonts w:ascii="Museo Sans 300" w:eastAsia="Open Sans" w:hAnsi="Museo Sans 300" w:cs="Open Sans"/>
          <w:sz w:val="24"/>
          <w:szCs w:val="24"/>
        </w:rPr>
      </w:pPr>
      <w:r w:rsidRPr="00142F97">
        <w:rPr>
          <w:rFonts w:ascii="Museo Sans 300" w:eastAsia="Open Sans" w:hAnsi="Museo Sans 300" w:cs="Open Sans"/>
          <w:b/>
          <w:sz w:val="24"/>
          <w:szCs w:val="24"/>
        </w:rPr>
        <w:t>POR LO TANTO:</w:t>
      </w:r>
      <w:r w:rsidRPr="00142F97">
        <w:rPr>
          <w:rFonts w:ascii="Museo Sans 300" w:eastAsia="Open Sans" w:hAnsi="Museo Sans 300" w:cs="Open Sans"/>
          <w:sz w:val="24"/>
          <w:szCs w:val="24"/>
        </w:rPr>
        <w:t xml:space="preserve"> Con base en lo antes expuesto y de conformidad a los artículos dieciocho, noventa y seis y cien de la Ley de Compras Públicas, se somete a consideración de la Honorable Junta Directiva del Instituto Salvadoreño de Transformación Agraria lo siguiente:</w:t>
      </w:r>
    </w:p>
    <w:p w:rsidR="00142F97" w:rsidRPr="00142F97" w:rsidRDefault="00142F97" w:rsidP="00142F97">
      <w:pPr>
        <w:pBdr>
          <w:top w:val="nil"/>
          <w:left w:val="nil"/>
          <w:bottom w:val="nil"/>
          <w:right w:val="nil"/>
          <w:between w:val="nil"/>
        </w:pBdr>
        <w:spacing w:after="0" w:line="240" w:lineRule="auto"/>
        <w:jc w:val="both"/>
        <w:rPr>
          <w:rFonts w:ascii="Museo Sans 300" w:eastAsia="Batang" w:hAnsi="Museo Sans 300"/>
          <w:sz w:val="24"/>
          <w:szCs w:val="24"/>
        </w:rPr>
      </w:pPr>
    </w:p>
    <w:p w:rsidR="00142F97" w:rsidRPr="00142F97" w:rsidRDefault="00142F97" w:rsidP="00142F97">
      <w:pPr>
        <w:numPr>
          <w:ilvl w:val="0"/>
          <w:numId w:val="31"/>
        </w:numPr>
        <w:tabs>
          <w:tab w:val="left" w:pos="284"/>
        </w:tabs>
        <w:spacing w:after="0" w:line="240" w:lineRule="auto"/>
        <w:ind w:right="48"/>
        <w:jc w:val="both"/>
        <w:rPr>
          <w:rFonts w:ascii="Museo Sans 300" w:eastAsia="Open Sans" w:hAnsi="Museo Sans 300" w:cs="Open Sans"/>
          <w:sz w:val="24"/>
          <w:szCs w:val="24"/>
        </w:rPr>
      </w:pPr>
      <w:r w:rsidRPr="00142F97">
        <w:rPr>
          <w:rFonts w:ascii="Museo Sans 300" w:eastAsia="Bembo Std" w:hAnsi="Museo Sans 300" w:cs="Bembo Std"/>
          <w:sz w:val="24"/>
          <w:szCs w:val="24"/>
        </w:rPr>
        <w:t xml:space="preserve"> </w:t>
      </w:r>
      <w:r w:rsidRPr="00142F97">
        <w:rPr>
          <w:rFonts w:ascii="Museo Sans 300" w:eastAsia="Open Sans" w:hAnsi="Museo Sans 300" w:cs="Open Sans"/>
          <w:b/>
          <w:sz w:val="24"/>
          <w:szCs w:val="24"/>
        </w:rPr>
        <w:t>ADJUDICAR</w:t>
      </w:r>
      <w:r w:rsidRPr="00142F97">
        <w:rPr>
          <w:rFonts w:ascii="Museo Sans 300" w:eastAsia="Open Sans" w:hAnsi="Museo Sans 300" w:cs="Open Sans"/>
          <w:sz w:val="24"/>
          <w:szCs w:val="24"/>
        </w:rPr>
        <w:t xml:space="preserve"> el proceso de </w:t>
      </w:r>
      <w:r w:rsidRPr="00142F97">
        <w:rPr>
          <w:rFonts w:ascii="Museo Sans 300" w:eastAsia="Open Sans" w:hAnsi="Museo Sans 300" w:cs="Open Sans"/>
          <w:bCs/>
          <w:iCs/>
          <w:sz w:val="24"/>
          <w:szCs w:val="24"/>
        </w:rPr>
        <w:t>C</w:t>
      </w:r>
      <w:r w:rsidRPr="00142F97">
        <w:rPr>
          <w:rFonts w:ascii="Museo Sans 300" w:eastAsia="Open Sans" w:hAnsi="Museo Sans 300" w:cs="Open Sans"/>
          <w:b/>
          <w:iCs/>
          <w:sz w:val="24"/>
          <w:szCs w:val="24"/>
        </w:rPr>
        <w:t xml:space="preserve">OMPARACIÓN DE PRECIOS N° CDP 366-2024 </w:t>
      </w:r>
      <w:r w:rsidRPr="00142F97">
        <w:rPr>
          <w:rFonts w:ascii="Museo Sans 300" w:eastAsia="Open Sans" w:hAnsi="Museo Sans 300" w:cs="Open Sans"/>
          <w:sz w:val="24"/>
          <w:szCs w:val="24"/>
        </w:rPr>
        <w:t xml:space="preserve">denominado </w:t>
      </w:r>
      <w:r w:rsidRPr="00142F97">
        <w:rPr>
          <w:rFonts w:ascii="Museo Sans 300" w:eastAsia="Open Sans" w:hAnsi="Museo Sans 300" w:cs="Open Sans"/>
          <w:b/>
          <w:iCs/>
          <w:sz w:val="24"/>
          <w:szCs w:val="24"/>
        </w:rPr>
        <w:t>“</w:t>
      </w:r>
      <w:r w:rsidRPr="00142F97">
        <w:rPr>
          <w:rFonts w:ascii="Museo Sans 300" w:eastAsia="Open Sans" w:hAnsi="Museo Sans 300" w:cs="Open Sans"/>
          <w:b/>
          <w:sz w:val="24"/>
          <w:szCs w:val="24"/>
        </w:rPr>
        <w:t>COMPRA DE INSUMOS PARA LA CLÍNICA ODONTOLÓGICA</w:t>
      </w:r>
      <w:r w:rsidRPr="00142F97">
        <w:rPr>
          <w:rFonts w:ascii="Museo Sans 300" w:eastAsia="Open Sans" w:hAnsi="Museo Sans 300" w:cs="Open Sans"/>
          <w:b/>
          <w:iCs/>
          <w:sz w:val="24"/>
          <w:szCs w:val="24"/>
        </w:rPr>
        <w:t xml:space="preserve">”, </w:t>
      </w:r>
      <w:r w:rsidRPr="00142F97">
        <w:rPr>
          <w:rFonts w:ascii="Museo Sans 300" w:eastAsia="Open Sans" w:hAnsi="Museo Sans 300" w:cs="Open Sans"/>
          <w:sz w:val="24"/>
          <w:szCs w:val="24"/>
        </w:rPr>
        <w:t xml:space="preserve">por un monto total de </w:t>
      </w:r>
      <w:r w:rsidRPr="00142F97">
        <w:rPr>
          <w:rFonts w:ascii="Museo Sans 300" w:eastAsia="Open Sans" w:hAnsi="Museo Sans 300" w:cs="Open Sans"/>
          <w:b/>
          <w:bCs/>
          <w:iCs/>
          <w:sz w:val="24"/>
          <w:szCs w:val="24"/>
        </w:rPr>
        <w:t>CUATROCIENTOS SESENTA Y CINCO 39/100 DÓLARES DE LOS ESTADOS UNIDOS DE AMÉRICA ($465.69</w:t>
      </w:r>
      <w:r w:rsidRPr="00142F97">
        <w:rPr>
          <w:rFonts w:ascii="Museo Sans 300" w:eastAsia="Open Sans" w:hAnsi="Museo Sans 300" w:cs="Open Sans"/>
          <w:b/>
          <w:iCs/>
          <w:sz w:val="24"/>
          <w:szCs w:val="24"/>
        </w:rPr>
        <w:t>), IVA INCLUIDO</w:t>
      </w:r>
      <w:r w:rsidRPr="00142F97">
        <w:rPr>
          <w:rFonts w:ascii="Museo Sans 300" w:eastAsia="Open Sans" w:hAnsi="Museo Sans 300" w:cs="Open Sans"/>
          <w:sz w:val="24"/>
          <w:szCs w:val="24"/>
        </w:rPr>
        <w:t>, según detalle siguiente:</w:t>
      </w:r>
    </w:p>
    <w:p w:rsidR="00142F97" w:rsidRPr="00142F97" w:rsidRDefault="00142F97" w:rsidP="00142F97">
      <w:pPr>
        <w:tabs>
          <w:tab w:val="left" w:pos="284"/>
        </w:tabs>
        <w:spacing w:after="0" w:line="276" w:lineRule="auto"/>
        <w:ind w:left="720" w:right="48"/>
        <w:jc w:val="both"/>
        <w:rPr>
          <w:rFonts w:ascii="Museo Sans 300" w:eastAsia="Open Sans" w:hAnsi="Museo Sans 300" w:cs="Open Sans"/>
          <w:sz w:val="20"/>
          <w:szCs w:val="20"/>
        </w:rPr>
      </w:pPr>
    </w:p>
    <w:tbl>
      <w:tblPr>
        <w:tblpPr w:leftFromText="141" w:rightFromText="141" w:vertAnchor="text" w:tblpXSpec="center" w:tblpY="1"/>
        <w:tblOverlap w:val="never"/>
        <w:tblW w:w="50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16"/>
        <w:gridCol w:w="2445"/>
        <w:gridCol w:w="3231"/>
        <w:gridCol w:w="969"/>
        <w:gridCol w:w="969"/>
        <w:gridCol w:w="839"/>
      </w:tblGrid>
      <w:tr w:rsidR="00142F97" w:rsidRPr="00142F97" w:rsidTr="00622A3E">
        <w:trPr>
          <w:trHeight w:val="609"/>
          <w:tblHeader/>
        </w:trPr>
        <w:tc>
          <w:tcPr>
            <w:tcW w:w="288" w:type="pct"/>
            <w:shd w:val="clear" w:color="auto" w:fill="D9D9D9" w:themeFill="background1" w:themeFillShade="D9"/>
            <w:vAlign w:val="center"/>
          </w:tcPr>
          <w:p w:rsidR="00142F97" w:rsidRPr="00142F97" w:rsidRDefault="00142F97" w:rsidP="00142F97">
            <w:pPr>
              <w:spacing w:after="0" w:line="240" w:lineRule="auto"/>
              <w:jc w:val="center"/>
              <w:rPr>
                <w:rFonts w:ascii="Museo Sans 300" w:eastAsia="Batang" w:hAnsi="Museo Sans 300" w:cstheme="minorHAnsi"/>
                <w:b/>
                <w:sz w:val="15"/>
                <w:szCs w:val="15"/>
              </w:rPr>
            </w:pPr>
            <w:r w:rsidRPr="00142F97">
              <w:rPr>
                <w:rFonts w:ascii="Museo Sans 300" w:eastAsia="Batang" w:hAnsi="Museo Sans 300" w:cstheme="minorHAnsi"/>
                <w:b/>
                <w:sz w:val="15"/>
                <w:szCs w:val="15"/>
              </w:rPr>
              <w:t>No.</w:t>
            </w:r>
          </w:p>
        </w:tc>
        <w:tc>
          <w:tcPr>
            <w:tcW w:w="1363" w:type="pct"/>
            <w:shd w:val="clear" w:color="auto" w:fill="D9D9D9" w:themeFill="background1" w:themeFillShade="D9"/>
            <w:vAlign w:val="center"/>
          </w:tcPr>
          <w:p w:rsidR="00142F97" w:rsidRPr="00142F97" w:rsidRDefault="00142F97" w:rsidP="00142F97">
            <w:pPr>
              <w:spacing w:after="0" w:line="240" w:lineRule="auto"/>
              <w:jc w:val="center"/>
              <w:rPr>
                <w:rFonts w:ascii="Museo Sans 300" w:eastAsia="Batang" w:hAnsi="Museo Sans 300" w:cstheme="minorHAnsi"/>
                <w:b/>
                <w:sz w:val="15"/>
                <w:szCs w:val="15"/>
              </w:rPr>
            </w:pPr>
            <w:r w:rsidRPr="00142F97">
              <w:rPr>
                <w:rFonts w:ascii="Museo Sans 300" w:eastAsia="Batang" w:hAnsi="Museo Sans 300" w:cstheme="minorHAnsi"/>
                <w:b/>
                <w:sz w:val="15"/>
                <w:szCs w:val="15"/>
              </w:rPr>
              <w:t>Oferente calificado técnicamente</w:t>
            </w:r>
          </w:p>
        </w:tc>
        <w:tc>
          <w:tcPr>
            <w:tcW w:w="1801" w:type="pct"/>
            <w:shd w:val="clear" w:color="auto" w:fill="D9D9D9" w:themeFill="background1" w:themeFillShade="D9"/>
            <w:vAlign w:val="center"/>
          </w:tcPr>
          <w:p w:rsidR="00142F97" w:rsidRPr="00142F97" w:rsidRDefault="00142F97" w:rsidP="00142F97">
            <w:pPr>
              <w:spacing w:after="0" w:line="240" w:lineRule="auto"/>
              <w:jc w:val="center"/>
              <w:rPr>
                <w:rFonts w:ascii="Museo Sans 300" w:eastAsia="Batang" w:hAnsi="Museo Sans 300" w:cstheme="minorHAnsi"/>
                <w:b/>
                <w:sz w:val="15"/>
                <w:szCs w:val="15"/>
              </w:rPr>
            </w:pPr>
            <w:r w:rsidRPr="00142F97">
              <w:rPr>
                <w:rFonts w:ascii="Museo Sans 300" w:eastAsia="Batang" w:hAnsi="Museo Sans 300" w:cstheme="minorHAnsi"/>
                <w:b/>
                <w:sz w:val="15"/>
                <w:szCs w:val="15"/>
              </w:rPr>
              <w:t>Bien/Servicio</w:t>
            </w:r>
          </w:p>
        </w:tc>
        <w:tc>
          <w:tcPr>
            <w:tcW w:w="540" w:type="pct"/>
            <w:shd w:val="clear" w:color="auto" w:fill="D9D9D9" w:themeFill="background1" w:themeFillShade="D9"/>
          </w:tcPr>
          <w:p w:rsidR="00142F97" w:rsidRPr="00142F97" w:rsidRDefault="00142F97" w:rsidP="00142F97">
            <w:pPr>
              <w:spacing w:after="0" w:line="240" w:lineRule="auto"/>
              <w:jc w:val="center"/>
              <w:rPr>
                <w:rFonts w:ascii="Museo Sans 300" w:eastAsia="Batang" w:hAnsi="Museo Sans 300" w:cstheme="minorHAnsi"/>
                <w:b/>
                <w:sz w:val="15"/>
                <w:szCs w:val="15"/>
              </w:rPr>
            </w:pPr>
          </w:p>
          <w:p w:rsidR="00142F97" w:rsidRPr="00142F97" w:rsidRDefault="00142F97" w:rsidP="00142F97">
            <w:pPr>
              <w:spacing w:after="0" w:line="240" w:lineRule="auto"/>
              <w:jc w:val="center"/>
              <w:rPr>
                <w:rFonts w:ascii="Museo Sans 300" w:eastAsia="Batang" w:hAnsi="Museo Sans 300" w:cstheme="minorHAnsi"/>
                <w:b/>
                <w:sz w:val="15"/>
                <w:szCs w:val="15"/>
              </w:rPr>
            </w:pPr>
            <w:r w:rsidRPr="00142F97">
              <w:rPr>
                <w:rFonts w:ascii="Museo Sans 300" w:eastAsia="Batang" w:hAnsi="Museo Sans 300" w:cstheme="minorHAnsi"/>
                <w:b/>
                <w:sz w:val="15"/>
                <w:szCs w:val="15"/>
              </w:rPr>
              <w:t>Cantidad</w:t>
            </w:r>
          </w:p>
        </w:tc>
        <w:tc>
          <w:tcPr>
            <w:tcW w:w="540" w:type="pct"/>
            <w:shd w:val="clear" w:color="auto" w:fill="D9D9D9" w:themeFill="background1" w:themeFillShade="D9"/>
            <w:vAlign w:val="center"/>
          </w:tcPr>
          <w:p w:rsidR="00142F97" w:rsidRPr="00142F97" w:rsidRDefault="00142F97" w:rsidP="00142F97">
            <w:pPr>
              <w:spacing w:after="0" w:line="240" w:lineRule="auto"/>
              <w:jc w:val="center"/>
              <w:rPr>
                <w:rFonts w:ascii="Museo Sans 300" w:eastAsia="Batang" w:hAnsi="Museo Sans 300" w:cstheme="minorHAnsi"/>
                <w:b/>
                <w:sz w:val="15"/>
                <w:szCs w:val="15"/>
              </w:rPr>
            </w:pPr>
            <w:r w:rsidRPr="00142F97">
              <w:rPr>
                <w:rFonts w:ascii="Museo Sans 300" w:eastAsia="Batang" w:hAnsi="Museo Sans 300" w:cstheme="minorHAnsi"/>
                <w:b/>
                <w:sz w:val="15"/>
                <w:szCs w:val="15"/>
              </w:rPr>
              <w:t>Precio Unitario con IVA</w:t>
            </w:r>
          </w:p>
        </w:tc>
        <w:tc>
          <w:tcPr>
            <w:tcW w:w="468" w:type="pct"/>
            <w:shd w:val="clear" w:color="auto" w:fill="D9D9D9" w:themeFill="background1" w:themeFillShade="D9"/>
            <w:vAlign w:val="center"/>
          </w:tcPr>
          <w:p w:rsidR="00142F97" w:rsidRPr="00142F97" w:rsidRDefault="00142F97" w:rsidP="00142F97">
            <w:pPr>
              <w:spacing w:after="0" w:line="240" w:lineRule="auto"/>
              <w:jc w:val="center"/>
              <w:rPr>
                <w:rFonts w:ascii="Museo Sans 300" w:eastAsia="Batang" w:hAnsi="Museo Sans 300" w:cstheme="minorHAnsi"/>
                <w:b/>
                <w:sz w:val="15"/>
                <w:szCs w:val="15"/>
              </w:rPr>
            </w:pPr>
            <w:r w:rsidRPr="00142F97">
              <w:rPr>
                <w:rFonts w:ascii="Museo Sans 300" w:eastAsia="Batang" w:hAnsi="Museo Sans 300" w:cstheme="minorHAnsi"/>
                <w:b/>
                <w:sz w:val="15"/>
                <w:szCs w:val="15"/>
              </w:rPr>
              <w:t>Monto Total con IVA</w:t>
            </w:r>
          </w:p>
        </w:tc>
      </w:tr>
      <w:tr w:rsidR="00142F97" w:rsidRPr="00142F97" w:rsidTr="00622A3E">
        <w:trPr>
          <w:trHeight w:val="320"/>
        </w:trPr>
        <w:tc>
          <w:tcPr>
            <w:tcW w:w="288" w:type="pct"/>
            <w:vAlign w:val="center"/>
          </w:tcPr>
          <w:p w:rsidR="00142F97" w:rsidRPr="00142F97" w:rsidRDefault="00142F97" w:rsidP="00142F97">
            <w:pPr>
              <w:spacing w:after="0" w:line="240" w:lineRule="auto"/>
              <w:jc w:val="center"/>
              <w:rPr>
                <w:rFonts w:ascii="Museo Sans 300" w:eastAsia="Batang" w:hAnsi="Museo Sans 300" w:cs="Arial"/>
                <w:b/>
                <w:sz w:val="15"/>
                <w:szCs w:val="15"/>
                <w:lang w:val="es-MX"/>
              </w:rPr>
            </w:pPr>
            <w:r w:rsidRPr="00142F97">
              <w:rPr>
                <w:rFonts w:ascii="Museo Sans 300" w:eastAsia="Batang" w:hAnsi="Museo Sans 300" w:cs="Arial"/>
                <w:b/>
                <w:sz w:val="15"/>
                <w:szCs w:val="15"/>
                <w:lang w:val="es-MX"/>
              </w:rPr>
              <w:t>1</w:t>
            </w:r>
          </w:p>
        </w:tc>
        <w:tc>
          <w:tcPr>
            <w:tcW w:w="1363" w:type="pct"/>
            <w:vAlign w:val="center"/>
          </w:tcPr>
          <w:p w:rsidR="00142F97" w:rsidRPr="00142F97" w:rsidRDefault="00142F97" w:rsidP="00142F97">
            <w:pPr>
              <w:spacing w:after="0" w:line="240" w:lineRule="auto"/>
              <w:jc w:val="both"/>
              <w:rPr>
                <w:rFonts w:ascii="Museo Sans 300" w:eastAsia="Batang" w:hAnsi="Museo Sans 300" w:cstheme="minorHAnsi"/>
                <w:b/>
                <w:sz w:val="15"/>
                <w:szCs w:val="15"/>
              </w:rPr>
            </w:pPr>
            <w:r w:rsidRPr="00142F97">
              <w:rPr>
                <w:rFonts w:ascii="Museo Sans 300" w:eastAsia="Batang" w:hAnsi="Museo Sans 300" w:cstheme="minorHAnsi"/>
                <w:b/>
                <w:sz w:val="15"/>
                <w:szCs w:val="15"/>
              </w:rPr>
              <w:t xml:space="preserve">CENTRO DE ASISTENCIA DENTAL MEYER S.A DE C.V </w:t>
            </w:r>
          </w:p>
          <w:p w:rsidR="00142F97" w:rsidRPr="00142F97" w:rsidRDefault="00142F97" w:rsidP="00142F97">
            <w:pPr>
              <w:spacing w:after="0" w:line="240" w:lineRule="auto"/>
              <w:jc w:val="center"/>
              <w:rPr>
                <w:rFonts w:ascii="Museo Sans 300" w:eastAsia="Batang" w:hAnsi="Museo Sans 300" w:cs="Arial"/>
                <w:b/>
                <w:sz w:val="15"/>
                <w:szCs w:val="15"/>
                <w:lang w:val="es-MX"/>
              </w:rPr>
            </w:pPr>
          </w:p>
        </w:tc>
        <w:tc>
          <w:tcPr>
            <w:tcW w:w="1801" w:type="pct"/>
            <w:vAlign w:val="center"/>
          </w:tcPr>
          <w:p w:rsidR="00142F97" w:rsidRPr="00142F97" w:rsidRDefault="00142F97" w:rsidP="00142F97">
            <w:pPr>
              <w:spacing w:after="0" w:line="240" w:lineRule="auto"/>
              <w:rPr>
                <w:rFonts w:ascii="Museo Sans 300" w:eastAsia="Batang" w:hAnsi="Museo Sans 300" w:cs="Arial"/>
                <w:b/>
                <w:sz w:val="15"/>
                <w:szCs w:val="15"/>
                <w:lang w:val="es-MX"/>
              </w:rPr>
            </w:pPr>
            <w:r w:rsidRPr="00142F97">
              <w:rPr>
                <w:rFonts w:ascii="Museo Sans 300" w:eastAsia="Batang" w:hAnsi="Museo Sans 300" w:cs="Arial"/>
                <w:b/>
                <w:sz w:val="15"/>
                <w:szCs w:val="15"/>
                <w:lang w:val="es-MX"/>
              </w:rPr>
              <w:t>ITEM 7- BANDEJA PLASTICA  PORTA INSTRUMENTOS</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MEDIDA: 33.5 X 24.5 MM</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CON COMPARTIMIENTO</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DE COLORES</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MARCA: BAKEL GROUP</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1</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$4.15</w:t>
            </w:r>
          </w:p>
        </w:tc>
        <w:tc>
          <w:tcPr>
            <w:tcW w:w="468"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$4.15</w:t>
            </w:r>
          </w:p>
        </w:tc>
      </w:tr>
    </w:tbl>
    <w:p w:rsidR="00142F97" w:rsidRPr="00142F97" w:rsidRDefault="00142F97" w:rsidP="00142F97">
      <w:pPr>
        <w:spacing w:after="0" w:line="240" w:lineRule="auto"/>
        <w:rPr>
          <w:rFonts w:eastAsia="Batang"/>
        </w:rPr>
      </w:pPr>
    </w:p>
    <w:tbl>
      <w:tblPr>
        <w:tblpPr w:leftFromText="141" w:rightFromText="141" w:vertAnchor="text" w:tblpXSpec="center" w:tblpY="1"/>
        <w:tblOverlap w:val="never"/>
        <w:tblW w:w="50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16"/>
        <w:gridCol w:w="2445"/>
        <w:gridCol w:w="3231"/>
        <w:gridCol w:w="969"/>
        <w:gridCol w:w="969"/>
        <w:gridCol w:w="839"/>
      </w:tblGrid>
      <w:tr w:rsidR="00142F97" w:rsidRPr="00142F97" w:rsidTr="00622A3E">
        <w:trPr>
          <w:trHeight w:val="320"/>
        </w:trPr>
        <w:tc>
          <w:tcPr>
            <w:tcW w:w="288" w:type="pct"/>
            <w:vMerge w:val="restart"/>
            <w:vAlign w:val="center"/>
          </w:tcPr>
          <w:p w:rsidR="00142F97" w:rsidRPr="00142F97" w:rsidRDefault="00142F97" w:rsidP="00142F97">
            <w:pPr>
              <w:spacing w:after="0" w:line="240" w:lineRule="auto"/>
              <w:jc w:val="center"/>
              <w:rPr>
                <w:rFonts w:ascii="Museo Sans 300" w:eastAsia="Batang" w:hAnsi="Museo Sans 300" w:cs="Arial"/>
                <w:b/>
                <w:sz w:val="15"/>
                <w:szCs w:val="15"/>
                <w:lang w:val="es-MX"/>
              </w:rPr>
            </w:pPr>
          </w:p>
        </w:tc>
        <w:tc>
          <w:tcPr>
            <w:tcW w:w="1363" w:type="pct"/>
            <w:vMerge w:val="restart"/>
          </w:tcPr>
          <w:p w:rsidR="00142F97" w:rsidRPr="00142F97" w:rsidRDefault="00142F97" w:rsidP="00142F97">
            <w:pPr>
              <w:spacing w:after="0" w:line="240" w:lineRule="auto"/>
              <w:rPr>
                <w:rFonts w:ascii="Museo Sans 300" w:eastAsia="Batang" w:hAnsi="Museo Sans 300" w:cs="Arial"/>
                <w:b/>
                <w:sz w:val="15"/>
                <w:szCs w:val="15"/>
                <w:lang w:val="es-MX"/>
              </w:rPr>
            </w:pPr>
          </w:p>
        </w:tc>
        <w:tc>
          <w:tcPr>
            <w:tcW w:w="1801" w:type="pct"/>
            <w:vAlign w:val="center"/>
          </w:tcPr>
          <w:p w:rsidR="00142F97" w:rsidRPr="00142F97" w:rsidRDefault="00142F97" w:rsidP="00142F97">
            <w:pPr>
              <w:spacing w:after="0" w:line="240" w:lineRule="auto"/>
              <w:rPr>
                <w:rFonts w:ascii="Museo Sans 300" w:eastAsia="Batang" w:hAnsi="Museo Sans 300" w:cs="Arial"/>
                <w:b/>
                <w:sz w:val="15"/>
                <w:szCs w:val="15"/>
                <w:lang w:val="es-MX"/>
              </w:rPr>
            </w:pPr>
            <w:r w:rsidRPr="00142F97">
              <w:rPr>
                <w:rFonts w:ascii="Museo Sans 300" w:eastAsia="Batang" w:hAnsi="Museo Sans 300" w:cs="Arial"/>
                <w:b/>
                <w:sz w:val="15"/>
                <w:szCs w:val="15"/>
                <w:lang w:val="es-MX"/>
              </w:rPr>
              <w:t>ITEM 10- CUÑAS DE MADERA ANATOMICAS</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CUÑAS ODONTOLOGICAS</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DE MADERA</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ANATOMICAS</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BOLSA DE 100 UNIDADES</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lastRenderedPageBreak/>
              <w:t>MARCA: BARMAN´S</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lastRenderedPageBreak/>
              <w:t>2</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$15.39</w:t>
            </w:r>
          </w:p>
        </w:tc>
        <w:tc>
          <w:tcPr>
            <w:tcW w:w="468"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$30.78</w:t>
            </w:r>
          </w:p>
        </w:tc>
      </w:tr>
      <w:tr w:rsidR="00142F97" w:rsidRPr="00142F97" w:rsidTr="00622A3E">
        <w:trPr>
          <w:trHeight w:val="726"/>
        </w:trPr>
        <w:tc>
          <w:tcPr>
            <w:tcW w:w="288" w:type="pct"/>
            <w:vMerge/>
            <w:vAlign w:val="center"/>
          </w:tcPr>
          <w:p w:rsidR="00142F97" w:rsidRPr="00142F97" w:rsidRDefault="00142F97" w:rsidP="00142F97">
            <w:pPr>
              <w:spacing w:after="0" w:line="276" w:lineRule="auto"/>
              <w:jc w:val="center"/>
              <w:rPr>
                <w:rFonts w:ascii="Museo Sans 300" w:eastAsia="Batang" w:hAnsi="Museo Sans 300" w:cs="Arial"/>
                <w:b/>
                <w:sz w:val="15"/>
                <w:szCs w:val="15"/>
                <w:lang w:val="es-MX"/>
              </w:rPr>
            </w:pPr>
          </w:p>
        </w:tc>
        <w:tc>
          <w:tcPr>
            <w:tcW w:w="1363" w:type="pct"/>
            <w:vMerge/>
          </w:tcPr>
          <w:p w:rsidR="00142F97" w:rsidRPr="00142F97" w:rsidRDefault="00142F97" w:rsidP="00142F97">
            <w:pPr>
              <w:spacing w:after="0" w:line="276" w:lineRule="auto"/>
              <w:jc w:val="both"/>
              <w:rPr>
                <w:rFonts w:ascii="Museo Sans 300" w:eastAsia="Batang" w:hAnsi="Museo Sans 300" w:cs="Arial"/>
                <w:b/>
                <w:sz w:val="15"/>
                <w:szCs w:val="15"/>
                <w:lang w:val="es-MX"/>
              </w:rPr>
            </w:pPr>
          </w:p>
        </w:tc>
        <w:tc>
          <w:tcPr>
            <w:tcW w:w="1801" w:type="pct"/>
            <w:vAlign w:val="center"/>
          </w:tcPr>
          <w:p w:rsidR="00142F97" w:rsidRPr="00142F97" w:rsidRDefault="00142F97" w:rsidP="00142F97">
            <w:pPr>
              <w:spacing w:after="0" w:line="276" w:lineRule="auto"/>
              <w:jc w:val="both"/>
              <w:rPr>
                <w:rFonts w:ascii="Museo Sans 300" w:eastAsia="Batang" w:hAnsi="Museo Sans 300" w:cs="Arial"/>
                <w:b/>
                <w:sz w:val="15"/>
                <w:szCs w:val="15"/>
                <w:lang w:val="es-MX"/>
              </w:rPr>
            </w:pPr>
            <w:r w:rsidRPr="00142F97">
              <w:rPr>
                <w:rFonts w:ascii="Museo Sans 300" w:eastAsia="Batang" w:hAnsi="Museo Sans 300" w:cs="Arial"/>
                <w:b/>
                <w:sz w:val="15"/>
                <w:szCs w:val="15"/>
                <w:lang w:val="es-MX"/>
              </w:rPr>
              <w:t>ITEM 11- DESINFECTANTE DE INSTRUMENTAL  GLUTARALHIDO 2%</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DESINFECTANTE FORMULACIÓN EN BASE ACUOSA</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CONTIENE GLUTARALDEHIDO AL 2% Y UN AGENTE INHIBIDOR DE LA CORROSION</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MARCA: GLUTAREY</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3</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$19.80</w:t>
            </w:r>
          </w:p>
        </w:tc>
        <w:tc>
          <w:tcPr>
            <w:tcW w:w="468"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$59.40</w:t>
            </w:r>
          </w:p>
        </w:tc>
      </w:tr>
      <w:tr w:rsidR="00142F97" w:rsidRPr="00142F97" w:rsidTr="00622A3E">
        <w:trPr>
          <w:trHeight w:val="320"/>
        </w:trPr>
        <w:tc>
          <w:tcPr>
            <w:tcW w:w="288" w:type="pct"/>
            <w:vMerge/>
            <w:vAlign w:val="center"/>
          </w:tcPr>
          <w:p w:rsidR="00142F97" w:rsidRPr="00142F97" w:rsidRDefault="00142F97" w:rsidP="00142F97">
            <w:pPr>
              <w:spacing w:after="0" w:line="240" w:lineRule="auto"/>
              <w:jc w:val="center"/>
              <w:rPr>
                <w:rFonts w:ascii="Museo Sans 300" w:eastAsia="Batang" w:hAnsi="Museo Sans 300" w:cs="Arial"/>
                <w:b/>
                <w:sz w:val="15"/>
                <w:szCs w:val="15"/>
                <w:lang w:val="es-MX"/>
              </w:rPr>
            </w:pPr>
          </w:p>
        </w:tc>
        <w:tc>
          <w:tcPr>
            <w:tcW w:w="1363" w:type="pct"/>
            <w:vMerge/>
          </w:tcPr>
          <w:p w:rsidR="00142F97" w:rsidRPr="00142F97" w:rsidRDefault="00142F97" w:rsidP="00142F97">
            <w:pPr>
              <w:spacing w:after="0" w:line="240" w:lineRule="auto"/>
              <w:jc w:val="both"/>
              <w:rPr>
                <w:rFonts w:ascii="Museo Sans 300" w:eastAsia="Batang" w:hAnsi="Museo Sans 300" w:cs="Arial"/>
                <w:b/>
                <w:sz w:val="15"/>
                <w:szCs w:val="15"/>
                <w:lang w:val="es-MX"/>
              </w:rPr>
            </w:pPr>
          </w:p>
        </w:tc>
        <w:tc>
          <w:tcPr>
            <w:tcW w:w="1801" w:type="pct"/>
            <w:vAlign w:val="center"/>
          </w:tcPr>
          <w:p w:rsidR="00142F97" w:rsidRPr="00142F97" w:rsidRDefault="00142F97" w:rsidP="00142F97">
            <w:pPr>
              <w:spacing w:after="0" w:line="240" w:lineRule="auto"/>
              <w:jc w:val="both"/>
              <w:rPr>
                <w:rFonts w:ascii="Museo Sans 300" w:eastAsia="Batang" w:hAnsi="Museo Sans 300" w:cs="Arial"/>
                <w:b/>
                <w:sz w:val="15"/>
                <w:szCs w:val="15"/>
                <w:lang w:val="es-MX"/>
              </w:rPr>
            </w:pPr>
            <w:r w:rsidRPr="00142F97">
              <w:rPr>
                <w:rFonts w:ascii="Museo Sans 300" w:eastAsia="Batang" w:hAnsi="Museo Sans 300" w:cs="Arial"/>
                <w:b/>
                <w:sz w:val="15"/>
                <w:szCs w:val="15"/>
                <w:lang w:val="es-MX"/>
              </w:rPr>
              <w:t xml:space="preserve">ITEM 12- EYECTORES DE SALIVA FLEXIBLE PLASTICO </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BOLSA DE 100 UNIDADES</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MARCA: DOCHEM</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2</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$4.23</w:t>
            </w:r>
          </w:p>
        </w:tc>
        <w:tc>
          <w:tcPr>
            <w:tcW w:w="468"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$8.46</w:t>
            </w:r>
          </w:p>
        </w:tc>
      </w:tr>
      <w:tr w:rsidR="00142F97" w:rsidRPr="00142F97" w:rsidTr="00622A3E">
        <w:trPr>
          <w:trHeight w:val="320"/>
        </w:trPr>
        <w:tc>
          <w:tcPr>
            <w:tcW w:w="288" w:type="pct"/>
            <w:vMerge/>
            <w:vAlign w:val="center"/>
          </w:tcPr>
          <w:p w:rsidR="00142F97" w:rsidRPr="00142F97" w:rsidRDefault="00142F97" w:rsidP="00142F97">
            <w:pPr>
              <w:spacing w:after="0" w:line="240" w:lineRule="auto"/>
              <w:jc w:val="center"/>
              <w:rPr>
                <w:rFonts w:ascii="Museo Sans 300" w:eastAsia="Batang" w:hAnsi="Museo Sans 300" w:cs="Arial"/>
                <w:b/>
                <w:sz w:val="15"/>
                <w:szCs w:val="15"/>
                <w:lang w:val="es-MX"/>
              </w:rPr>
            </w:pPr>
          </w:p>
        </w:tc>
        <w:tc>
          <w:tcPr>
            <w:tcW w:w="1363" w:type="pct"/>
            <w:vMerge/>
          </w:tcPr>
          <w:p w:rsidR="00142F97" w:rsidRPr="00142F97" w:rsidRDefault="00142F97" w:rsidP="00142F97">
            <w:pPr>
              <w:spacing w:after="0" w:line="240" w:lineRule="auto"/>
              <w:jc w:val="both"/>
              <w:rPr>
                <w:rFonts w:ascii="Museo Sans 300" w:eastAsia="Batang" w:hAnsi="Museo Sans 300" w:cs="Arial"/>
                <w:b/>
                <w:sz w:val="15"/>
                <w:szCs w:val="15"/>
                <w:lang w:val="es-MX"/>
              </w:rPr>
            </w:pPr>
          </w:p>
        </w:tc>
        <w:tc>
          <w:tcPr>
            <w:tcW w:w="1801" w:type="pct"/>
            <w:vAlign w:val="center"/>
          </w:tcPr>
          <w:p w:rsidR="00142F97" w:rsidRPr="00142F97" w:rsidRDefault="00142F97" w:rsidP="00142F97">
            <w:pPr>
              <w:spacing w:after="0" w:line="240" w:lineRule="auto"/>
              <w:jc w:val="both"/>
              <w:rPr>
                <w:rFonts w:ascii="Museo Sans 300" w:eastAsia="Batang" w:hAnsi="Museo Sans 300" w:cs="Arial"/>
                <w:b/>
                <w:sz w:val="15"/>
                <w:szCs w:val="15"/>
                <w:lang w:val="es-MX"/>
              </w:rPr>
            </w:pPr>
            <w:r w:rsidRPr="00142F97">
              <w:rPr>
                <w:rFonts w:ascii="Museo Sans 300" w:eastAsia="Batang" w:hAnsi="Museo Sans 300" w:cs="Arial"/>
                <w:b/>
                <w:sz w:val="15"/>
                <w:szCs w:val="15"/>
                <w:lang w:val="es-MX"/>
              </w:rPr>
              <w:t xml:space="preserve">ITEM 13- FRESAS DE DIAMANTE </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5 UNIDADES DE #859</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5 UNIDADES DE #855</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5 UNIDADES DE #368</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MARCA: SSWHITE</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15</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$1.99</w:t>
            </w:r>
          </w:p>
        </w:tc>
        <w:tc>
          <w:tcPr>
            <w:tcW w:w="468"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$29.85</w:t>
            </w:r>
          </w:p>
        </w:tc>
      </w:tr>
      <w:tr w:rsidR="00142F97" w:rsidRPr="00142F97" w:rsidTr="00622A3E">
        <w:trPr>
          <w:trHeight w:val="320"/>
        </w:trPr>
        <w:tc>
          <w:tcPr>
            <w:tcW w:w="288" w:type="pct"/>
            <w:vMerge/>
            <w:vAlign w:val="center"/>
          </w:tcPr>
          <w:p w:rsidR="00142F97" w:rsidRPr="00142F97" w:rsidRDefault="00142F97" w:rsidP="00142F97">
            <w:pPr>
              <w:spacing w:after="0" w:line="240" w:lineRule="auto"/>
              <w:jc w:val="center"/>
              <w:rPr>
                <w:rFonts w:ascii="Museo Sans 300" w:eastAsia="Batang" w:hAnsi="Museo Sans 300" w:cs="Arial"/>
                <w:b/>
                <w:sz w:val="15"/>
                <w:szCs w:val="15"/>
                <w:lang w:val="es-MX"/>
              </w:rPr>
            </w:pPr>
          </w:p>
        </w:tc>
        <w:tc>
          <w:tcPr>
            <w:tcW w:w="1363" w:type="pct"/>
            <w:vMerge/>
          </w:tcPr>
          <w:p w:rsidR="00142F97" w:rsidRPr="00142F97" w:rsidRDefault="00142F97" w:rsidP="00142F97">
            <w:pPr>
              <w:spacing w:after="0" w:line="240" w:lineRule="auto"/>
              <w:jc w:val="both"/>
              <w:rPr>
                <w:rFonts w:ascii="Museo Sans 300" w:eastAsia="Batang" w:hAnsi="Museo Sans 300" w:cs="Arial"/>
                <w:b/>
                <w:sz w:val="15"/>
                <w:szCs w:val="15"/>
                <w:lang w:val="es-MX"/>
              </w:rPr>
            </w:pPr>
          </w:p>
        </w:tc>
        <w:tc>
          <w:tcPr>
            <w:tcW w:w="1801" w:type="pct"/>
            <w:vAlign w:val="center"/>
          </w:tcPr>
          <w:p w:rsidR="00142F97" w:rsidRPr="00142F97" w:rsidRDefault="00142F97" w:rsidP="00142F97">
            <w:pPr>
              <w:spacing w:after="0" w:line="240" w:lineRule="auto"/>
              <w:jc w:val="both"/>
              <w:rPr>
                <w:rFonts w:ascii="Museo Sans 300" w:eastAsia="Batang" w:hAnsi="Museo Sans 300" w:cs="Arial"/>
                <w:b/>
                <w:sz w:val="15"/>
                <w:szCs w:val="15"/>
                <w:lang w:val="es-MX"/>
              </w:rPr>
            </w:pPr>
            <w:r w:rsidRPr="00142F97">
              <w:rPr>
                <w:rFonts w:ascii="Museo Sans 300" w:eastAsia="Batang" w:hAnsi="Museo Sans 300" w:cs="Arial"/>
                <w:b/>
                <w:sz w:val="15"/>
                <w:szCs w:val="15"/>
                <w:lang w:val="es-MX"/>
              </w:rPr>
              <w:t>ITEM 14- KIT DE RESINA DE FOTOCURADO</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KIT X 4 JERINGAS 4 G, 2 ACIDO 2.5 ML Y 1 ADHESIVO 4 ML</w:t>
            </w:r>
          </w:p>
          <w:p w:rsidR="00142F97" w:rsidRPr="00142F97" w:rsidRDefault="00142F97" w:rsidP="00142F97">
            <w:pPr>
              <w:numPr>
                <w:ilvl w:val="0"/>
                <w:numId w:val="29"/>
              </w:numPr>
              <w:spacing w:after="0" w:line="240" w:lineRule="auto"/>
              <w:ind w:left="294" w:hanging="218"/>
              <w:contextualSpacing/>
              <w:rPr>
                <w:rFonts w:ascii="Museo Sans 300" w:hAnsi="Museo Sans 300" w:cs="Arial"/>
                <w:b/>
                <w:sz w:val="15"/>
                <w:szCs w:val="15"/>
                <w:lang w:val="es-MX"/>
              </w:rPr>
            </w:pPr>
            <w:r w:rsidRPr="00142F97">
              <w:rPr>
                <w:rFonts w:ascii="Museo Sans 300" w:hAnsi="Museo Sans 300" w:cstheme="minorHAnsi"/>
                <w:sz w:val="15"/>
                <w:szCs w:val="15"/>
              </w:rPr>
              <w:t>MARCA: CAVEX</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1</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$97.24</w:t>
            </w:r>
          </w:p>
        </w:tc>
        <w:tc>
          <w:tcPr>
            <w:tcW w:w="468"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$97.24</w:t>
            </w:r>
          </w:p>
        </w:tc>
      </w:tr>
      <w:tr w:rsidR="00142F97" w:rsidRPr="00142F97" w:rsidTr="00622A3E">
        <w:trPr>
          <w:trHeight w:val="386"/>
        </w:trPr>
        <w:tc>
          <w:tcPr>
            <w:tcW w:w="288" w:type="pct"/>
            <w:vMerge/>
            <w:vAlign w:val="center"/>
          </w:tcPr>
          <w:p w:rsidR="00142F97" w:rsidRPr="00142F97" w:rsidRDefault="00142F97" w:rsidP="00142F97">
            <w:pPr>
              <w:spacing w:after="0" w:line="276" w:lineRule="auto"/>
              <w:jc w:val="center"/>
              <w:rPr>
                <w:rFonts w:ascii="Museo Sans 300" w:eastAsia="Batang" w:hAnsi="Museo Sans 300" w:cs="Arial"/>
                <w:b/>
                <w:sz w:val="15"/>
                <w:szCs w:val="15"/>
                <w:lang w:val="es-MX"/>
              </w:rPr>
            </w:pPr>
          </w:p>
        </w:tc>
        <w:tc>
          <w:tcPr>
            <w:tcW w:w="1363" w:type="pct"/>
            <w:vMerge/>
          </w:tcPr>
          <w:p w:rsidR="00142F97" w:rsidRPr="00142F97" w:rsidRDefault="00142F97" w:rsidP="00142F97">
            <w:pPr>
              <w:spacing w:after="0" w:line="276" w:lineRule="auto"/>
              <w:jc w:val="both"/>
              <w:rPr>
                <w:rFonts w:ascii="Museo Sans 300" w:eastAsia="Batang" w:hAnsi="Museo Sans 300" w:cs="Arial"/>
                <w:b/>
                <w:sz w:val="15"/>
                <w:szCs w:val="15"/>
                <w:lang w:val="es-MX"/>
              </w:rPr>
            </w:pPr>
          </w:p>
        </w:tc>
        <w:tc>
          <w:tcPr>
            <w:tcW w:w="1801" w:type="pct"/>
            <w:vAlign w:val="center"/>
          </w:tcPr>
          <w:p w:rsidR="00142F97" w:rsidRPr="00142F97" w:rsidRDefault="00142F97" w:rsidP="00142F97">
            <w:pPr>
              <w:spacing w:after="0" w:line="276" w:lineRule="auto"/>
              <w:jc w:val="both"/>
              <w:rPr>
                <w:rFonts w:ascii="Museo Sans 300" w:eastAsia="Batang" w:hAnsi="Museo Sans 300" w:cs="Arial"/>
                <w:b/>
                <w:bCs/>
                <w:sz w:val="15"/>
                <w:szCs w:val="15"/>
                <w:lang w:val="es-ES"/>
              </w:rPr>
            </w:pPr>
            <w:r w:rsidRPr="00142F97">
              <w:rPr>
                <w:rFonts w:ascii="Museo Sans 300" w:eastAsia="Batang" w:hAnsi="Museo Sans 300" w:cs="Arial"/>
                <w:b/>
                <w:sz w:val="15"/>
                <w:szCs w:val="15"/>
                <w:lang w:val="es-MX"/>
              </w:rPr>
              <w:t xml:space="preserve">ITEM 15- </w:t>
            </w:r>
            <w:r w:rsidRPr="00142F97">
              <w:rPr>
                <w:rFonts w:ascii="Museo Sans 300" w:eastAsia="Batang" w:hAnsi="Museo Sans 300" w:cs="Arial"/>
                <w:b/>
                <w:bCs/>
                <w:sz w:val="15"/>
                <w:szCs w:val="15"/>
                <w:lang w:val="es-ES"/>
              </w:rPr>
              <w:t xml:space="preserve">LAMPARA DE FOTOCURADO </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LAMPARA DE FOTOCURADO DE ALTA POTENCIA 1,200 MW/CM2</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INALAMBRICA</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LUZ LED FRIA DE ALTA POTENCIA</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PARA TODO TIPO DE TEJIDO</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MARCA: BEING</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1</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$55.00</w:t>
            </w:r>
          </w:p>
        </w:tc>
        <w:tc>
          <w:tcPr>
            <w:tcW w:w="468"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$55.00</w:t>
            </w:r>
          </w:p>
        </w:tc>
      </w:tr>
      <w:tr w:rsidR="00142F97" w:rsidRPr="00142F97" w:rsidTr="00622A3E">
        <w:trPr>
          <w:trHeight w:val="542"/>
        </w:trPr>
        <w:tc>
          <w:tcPr>
            <w:tcW w:w="288" w:type="pct"/>
            <w:vMerge/>
            <w:vAlign w:val="center"/>
          </w:tcPr>
          <w:p w:rsidR="00142F97" w:rsidRPr="00142F97" w:rsidRDefault="00142F97" w:rsidP="00142F97">
            <w:pPr>
              <w:spacing w:after="0" w:line="240" w:lineRule="auto"/>
              <w:jc w:val="center"/>
              <w:rPr>
                <w:rFonts w:ascii="Museo Sans 300" w:eastAsia="Batang" w:hAnsi="Museo Sans 300" w:cs="Arial"/>
                <w:b/>
                <w:sz w:val="15"/>
                <w:szCs w:val="15"/>
                <w:lang w:val="es-MX"/>
              </w:rPr>
            </w:pPr>
          </w:p>
        </w:tc>
        <w:tc>
          <w:tcPr>
            <w:tcW w:w="1363" w:type="pct"/>
            <w:vMerge/>
          </w:tcPr>
          <w:p w:rsidR="00142F97" w:rsidRPr="00142F97" w:rsidRDefault="00142F97" w:rsidP="00142F97">
            <w:pPr>
              <w:spacing w:after="0" w:line="240" w:lineRule="auto"/>
              <w:jc w:val="both"/>
              <w:rPr>
                <w:rFonts w:ascii="Museo Sans 300" w:eastAsia="Batang" w:hAnsi="Museo Sans 300" w:cs="Arial"/>
                <w:b/>
                <w:sz w:val="15"/>
                <w:szCs w:val="15"/>
                <w:lang w:val="es-MX"/>
              </w:rPr>
            </w:pPr>
          </w:p>
        </w:tc>
        <w:tc>
          <w:tcPr>
            <w:tcW w:w="1801" w:type="pct"/>
            <w:vAlign w:val="center"/>
          </w:tcPr>
          <w:p w:rsidR="00142F97" w:rsidRPr="00142F97" w:rsidRDefault="00142F97" w:rsidP="00142F97">
            <w:pPr>
              <w:spacing w:after="0" w:line="240" w:lineRule="auto"/>
              <w:jc w:val="both"/>
              <w:rPr>
                <w:rFonts w:ascii="Museo Sans 300" w:eastAsia="Batang" w:hAnsi="Museo Sans 300" w:cs="Arial"/>
                <w:b/>
                <w:bCs/>
                <w:sz w:val="15"/>
                <w:szCs w:val="15"/>
                <w:lang w:val="es-MX"/>
              </w:rPr>
            </w:pPr>
            <w:r w:rsidRPr="00142F97">
              <w:rPr>
                <w:rFonts w:ascii="Museo Sans 300" w:eastAsia="Batang" w:hAnsi="Museo Sans 300" w:cs="Arial"/>
                <w:b/>
                <w:sz w:val="15"/>
                <w:szCs w:val="15"/>
                <w:lang w:val="es-MX"/>
              </w:rPr>
              <w:t xml:space="preserve">ITEM 16- </w:t>
            </w:r>
            <w:r w:rsidRPr="00142F97">
              <w:rPr>
                <w:rFonts w:ascii="Museo Sans 300" w:eastAsia="Batang" w:hAnsi="Museo Sans 300" w:cs="Arial"/>
                <w:b/>
                <w:bCs/>
                <w:sz w:val="15"/>
                <w:szCs w:val="15"/>
                <w:lang w:val="es-MX"/>
              </w:rPr>
              <w:t>MANGO PARA BISTURI DENTAL #3</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DE ACERO INOXIDABLE</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COMPATIBLE CON HOJAS 10 AL 15, Y 40 AL 42</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MARCA: DDPRO</w:t>
            </w:r>
            <w:r w:rsidRPr="00142F97">
              <w:rPr>
                <w:rFonts w:ascii="Museo Sans 300" w:hAnsi="Museo Sans 300" w:cs="Arial"/>
                <w:b/>
                <w:bCs/>
                <w:sz w:val="15"/>
                <w:szCs w:val="15"/>
                <w:lang w:val="es-MX"/>
              </w:rPr>
              <w:t xml:space="preserve">  </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1</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$3.58</w:t>
            </w:r>
          </w:p>
        </w:tc>
        <w:tc>
          <w:tcPr>
            <w:tcW w:w="468"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$3.58</w:t>
            </w:r>
          </w:p>
        </w:tc>
      </w:tr>
      <w:tr w:rsidR="00142F97" w:rsidRPr="00142F97" w:rsidTr="00622A3E">
        <w:trPr>
          <w:trHeight w:val="320"/>
        </w:trPr>
        <w:tc>
          <w:tcPr>
            <w:tcW w:w="288" w:type="pct"/>
            <w:vMerge/>
            <w:vAlign w:val="center"/>
          </w:tcPr>
          <w:p w:rsidR="00142F97" w:rsidRPr="00142F97" w:rsidRDefault="00142F97" w:rsidP="00142F97">
            <w:pPr>
              <w:spacing w:after="0" w:line="276" w:lineRule="auto"/>
              <w:jc w:val="center"/>
              <w:rPr>
                <w:rFonts w:ascii="Museo Sans 300" w:eastAsia="Batang" w:hAnsi="Museo Sans 300" w:cs="Arial"/>
                <w:b/>
                <w:sz w:val="15"/>
                <w:szCs w:val="15"/>
                <w:lang w:val="es-MX"/>
              </w:rPr>
            </w:pPr>
          </w:p>
        </w:tc>
        <w:tc>
          <w:tcPr>
            <w:tcW w:w="1363" w:type="pct"/>
            <w:vMerge/>
          </w:tcPr>
          <w:p w:rsidR="00142F97" w:rsidRPr="00142F97" w:rsidRDefault="00142F97" w:rsidP="00142F97">
            <w:pPr>
              <w:spacing w:after="0" w:line="276" w:lineRule="auto"/>
              <w:jc w:val="both"/>
              <w:rPr>
                <w:rFonts w:ascii="Museo Sans 300" w:eastAsia="Batang" w:hAnsi="Museo Sans 300" w:cs="Arial"/>
                <w:b/>
                <w:sz w:val="15"/>
                <w:szCs w:val="15"/>
                <w:lang w:val="es-MX"/>
              </w:rPr>
            </w:pPr>
          </w:p>
        </w:tc>
        <w:tc>
          <w:tcPr>
            <w:tcW w:w="1801" w:type="pct"/>
            <w:vAlign w:val="center"/>
          </w:tcPr>
          <w:p w:rsidR="00142F97" w:rsidRPr="00142F97" w:rsidRDefault="00142F97" w:rsidP="00142F97">
            <w:pPr>
              <w:spacing w:after="0" w:line="276" w:lineRule="auto"/>
              <w:jc w:val="both"/>
              <w:rPr>
                <w:rFonts w:ascii="Museo Sans 300" w:eastAsia="Batang" w:hAnsi="Museo Sans 300" w:cs="Arial"/>
                <w:b/>
                <w:bCs/>
                <w:sz w:val="15"/>
                <w:szCs w:val="15"/>
                <w:lang w:val="es-MX"/>
              </w:rPr>
            </w:pPr>
            <w:r w:rsidRPr="00142F97">
              <w:rPr>
                <w:rFonts w:ascii="Museo Sans 300" w:eastAsia="Batang" w:hAnsi="Museo Sans 300" w:cs="Arial"/>
                <w:b/>
                <w:sz w:val="15"/>
                <w:szCs w:val="15"/>
                <w:lang w:val="es-MX"/>
              </w:rPr>
              <w:t xml:space="preserve">ITEM 17- </w:t>
            </w:r>
            <w:r w:rsidRPr="00142F97">
              <w:rPr>
                <w:rFonts w:ascii="Museo Sans 300" w:eastAsia="Batang" w:hAnsi="Museo Sans 300" w:cs="Arial"/>
                <w:b/>
                <w:bCs/>
                <w:sz w:val="15"/>
                <w:szCs w:val="15"/>
                <w:lang w:val="es-MX"/>
              </w:rPr>
              <w:t xml:space="preserve">PIEZA DE BAJA VELOCIDAD (MICROMOTOR) </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MICROMOTOR DE 100-20,000 RPM</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INCLUYE CONTRANGULO</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MARCA: BEING</w:t>
            </w:r>
            <w:r w:rsidRPr="00142F97">
              <w:rPr>
                <w:rFonts w:ascii="Museo Sans 300" w:hAnsi="Museo Sans 300" w:cs="Arial"/>
                <w:b/>
                <w:bCs/>
                <w:sz w:val="15"/>
                <w:szCs w:val="15"/>
                <w:lang w:val="es-MX"/>
              </w:rPr>
              <w:t xml:space="preserve">  </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1</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$169.98</w:t>
            </w:r>
          </w:p>
        </w:tc>
        <w:tc>
          <w:tcPr>
            <w:tcW w:w="468"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$169.98</w:t>
            </w:r>
          </w:p>
        </w:tc>
      </w:tr>
      <w:tr w:rsidR="00142F97" w:rsidRPr="00142F97" w:rsidTr="00622A3E">
        <w:trPr>
          <w:trHeight w:val="320"/>
        </w:trPr>
        <w:tc>
          <w:tcPr>
            <w:tcW w:w="288" w:type="pct"/>
            <w:vMerge/>
            <w:vAlign w:val="center"/>
          </w:tcPr>
          <w:p w:rsidR="00142F97" w:rsidRPr="00142F97" w:rsidRDefault="00142F97" w:rsidP="00142F97">
            <w:pPr>
              <w:spacing w:after="0" w:line="240" w:lineRule="auto"/>
              <w:jc w:val="center"/>
              <w:rPr>
                <w:rFonts w:ascii="Museo Sans 300" w:eastAsia="Batang" w:hAnsi="Museo Sans 300" w:cs="Arial"/>
                <w:b/>
                <w:sz w:val="15"/>
                <w:szCs w:val="15"/>
                <w:lang w:val="es-MX"/>
              </w:rPr>
            </w:pPr>
          </w:p>
        </w:tc>
        <w:tc>
          <w:tcPr>
            <w:tcW w:w="1363" w:type="pct"/>
            <w:vMerge/>
          </w:tcPr>
          <w:p w:rsidR="00142F97" w:rsidRPr="00142F97" w:rsidRDefault="00142F97" w:rsidP="00142F97">
            <w:pPr>
              <w:spacing w:after="0" w:line="240" w:lineRule="auto"/>
              <w:jc w:val="both"/>
              <w:rPr>
                <w:rFonts w:ascii="Museo Sans 300" w:eastAsia="Batang" w:hAnsi="Museo Sans 300" w:cs="Arial"/>
                <w:b/>
                <w:sz w:val="15"/>
                <w:szCs w:val="15"/>
                <w:lang w:val="es-MX"/>
              </w:rPr>
            </w:pPr>
          </w:p>
        </w:tc>
        <w:tc>
          <w:tcPr>
            <w:tcW w:w="1801" w:type="pct"/>
            <w:vAlign w:val="center"/>
          </w:tcPr>
          <w:p w:rsidR="00142F97" w:rsidRPr="00142F97" w:rsidRDefault="00142F97" w:rsidP="00142F97">
            <w:pPr>
              <w:spacing w:after="0" w:line="240" w:lineRule="auto"/>
              <w:jc w:val="both"/>
              <w:rPr>
                <w:rFonts w:ascii="Museo Sans 300" w:eastAsia="Batang" w:hAnsi="Museo Sans 300" w:cs="Arial"/>
                <w:b/>
                <w:bCs/>
                <w:sz w:val="15"/>
                <w:szCs w:val="15"/>
                <w:lang w:val="es-MX"/>
              </w:rPr>
            </w:pPr>
            <w:r w:rsidRPr="00142F97">
              <w:rPr>
                <w:rFonts w:ascii="Museo Sans 300" w:eastAsia="Batang" w:hAnsi="Museo Sans 300" w:cs="Arial"/>
                <w:b/>
                <w:sz w:val="15"/>
                <w:szCs w:val="15"/>
                <w:lang w:val="es-MX"/>
              </w:rPr>
              <w:t xml:space="preserve">ITEM 18- </w:t>
            </w:r>
            <w:r w:rsidRPr="00142F97">
              <w:rPr>
                <w:rFonts w:ascii="Museo Sans 300" w:eastAsia="Batang" w:hAnsi="Museo Sans 300" w:cs="Arial"/>
                <w:b/>
                <w:bCs/>
                <w:sz w:val="15"/>
                <w:szCs w:val="15"/>
                <w:lang w:val="es-MX"/>
              </w:rPr>
              <w:t xml:space="preserve">PORTA FRESAS </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DE ALUMINIO</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PARA 15 FRESAS</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MARCA: DISPOCARE</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1</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$6.95</w:t>
            </w:r>
          </w:p>
        </w:tc>
        <w:tc>
          <w:tcPr>
            <w:tcW w:w="468"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$6.95</w:t>
            </w:r>
          </w:p>
        </w:tc>
      </w:tr>
      <w:tr w:rsidR="00142F97" w:rsidRPr="00142F97" w:rsidTr="00622A3E">
        <w:trPr>
          <w:trHeight w:val="320"/>
        </w:trPr>
        <w:tc>
          <w:tcPr>
            <w:tcW w:w="3452" w:type="pct"/>
            <w:gridSpan w:val="3"/>
            <w:vAlign w:val="center"/>
          </w:tcPr>
          <w:p w:rsidR="00142F97" w:rsidRPr="00142F97" w:rsidRDefault="00142F97" w:rsidP="00142F97">
            <w:pPr>
              <w:spacing w:after="0" w:line="240" w:lineRule="auto"/>
              <w:jc w:val="center"/>
              <w:rPr>
                <w:rFonts w:ascii="Museo Sans 300" w:eastAsia="Batang" w:hAnsi="Museo Sans 300" w:cs="Arial"/>
                <w:b/>
                <w:sz w:val="18"/>
                <w:szCs w:val="15"/>
                <w:lang w:val="es-MX"/>
              </w:rPr>
            </w:pPr>
            <w:r w:rsidRPr="00142F97">
              <w:rPr>
                <w:rFonts w:ascii="Museo Sans 300" w:eastAsia="Batang" w:hAnsi="Museo Sans 300" w:cs="Arial"/>
                <w:b/>
                <w:sz w:val="20"/>
                <w:szCs w:val="15"/>
                <w:lang w:val="es-MX"/>
              </w:rPr>
              <w:t>TOTAL ADJUDICADO</w:t>
            </w:r>
          </w:p>
        </w:tc>
        <w:tc>
          <w:tcPr>
            <w:tcW w:w="1548" w:type="pct"/>
            <w:gridSpan w:val="3"/>
            <w:vAlign w:val="center"/>
          </w:tcPr>
          <w:p w:rsidR="00142F97" w:rsidRPr="00142F97" w:rsidRDefault="00142F97" w:rsidP="00142F97">
            <w:pPr>
              <w:spacing w:after="0" w:line="240" w:lineRule="auto"/>
              <w:jc w:val="center"/>
              <w:rPr>
                <w:rFonts w:ascii="Museo Sans 300" w:eastAsia="Batang" w:hAnsi="Museo Sans 300" w:cstheme="minorHAnsi"/>
                <w:sz w:val="18"/>
                <w:szCs w:val="15"/>
              </w:rPr>
            </w:pPr>
            <w:r w:rsidRPr="00142F97">
              <w:rPr>
                <w:rFonts w:ascii="Museo Sans 300" w:eastAsia="Batang" w:hAnsi="Museo Sans 300" w:cstheme="minorHAnsi"/>
                <w:sz w:val="18"/>
                <w:szCs w:val="15"/>
              </w:rPr>
              <w:t>$465.39</w:t>
            </w:r>
          </w:p>
        </w:tc>
      </w:tr>
    </w:tbl>
    <w:p w:rsidR="00142F97" w:rsidRPr="00142F97" w:rsidRDefault="00142F97" w:rsidP="00142F97">
      <w:pPr>
        <w:tabs>
          <w:tab w:val="left" w:pos="284"/>
        </w:tabs>
        <w:spacing w:after="0" w:line="276" w:lineRule="auto"/>
        <w:ind w:left="720" w:right="48"/>
        <w:jc w:val="both"/>
        <w:rPr>
          <w:rFonts w:ascii="Museo Sans 300" w:eastAsia="Bembo Std" w:hAnsi="Museo Sans 300" w:cs="Bembo Std"/>
          <w:sz w:val="20"/>
          <w:szCs w:val="20"/>
        </w:rPr>
      </w:pPr>
    </w:p>
    <w:p w:rsidR="00142F97" w:rsidRPr="00142F97" w:rsidRDefault="00142F97" w:rsidP="007B15A7">
      <w:pPr>
        <w:tabs>
          <w:tab w:val="left" w:pos="284"/>
        </w:tabs>
        <w:spacing w:after="0" w:line="276" w:lineRule="auto"/>
        <w:ind w:right="48"/>
        <w:jc w:val="both"/>
        <w:rPr>
          <w:rFonts w:ascii="Museo Sans 300" w:eastAsia="Bembo Std" w:hAnsi="Museo Sans 300" w:cs="Bembo Std"/>
          <w:sz w:val="20"/>
          <w:szCs w:val="20"/>
        </w:rPr>
      </w:pPr>
    </w:p>
    <w:p w:rsidR="00142F97" w:rsidRPr="00142F97" w:rsidRDefault="00142F97" w:rsidP="00142F97">
      <w:pPr>
        <w:numPr>
          <w:ilvl w:val="0"/>
          <w:numId w:val="31"/>
        </w:numPr>
        <w:tabs>
          <w:tab w:val="left" w:pos="284"/>
        </w:tabs>
        <w:spacing w:after="0" w:line="276" w:lineRule="auto"/>
        <w:ind w:right="48"/>
        <w:jc w:val="both"/>
        <w:rPr>
          <w:rFonts w:ascii="Museo Sans 300" w:eastAsia="Open Sans" w:hAnsi="Museo Sans 300" w:cs="Open Sans"/>
          <w:sz w:val="24"/>
          <w:szCs w:val="24"/>
        </w:rPr>
      </w:pPr>
      <w:r w:rsidRPr="00142F97">
        <w:rPr>
          <w:rFonts w:ascii="Museo Sans 300" w:eastAsia="Open Sans" w:hAnsi="Museo Sans 300" w:cs="Open Sans"/>
          <w:sz w:val="24"/>
          <w:szCs w:val="24"/>
        </w:rPr>
        <w:t>Declarar desierto los siguientes ítems, debido que no se recibió oferta alguna:</w:t>
      </w:r>
    </w:p>
    <w:p w:rsidR="00142F97" w:rsidRPr="00142F97" w:rsidRDefault="00142F97" w:rsidP="00142F97">
      <w:pPr>
        <w:tabs>
          <w:tab w:val="left" w:pos="284"/>
        </w:tabs>
        <w:spacing w:after="0" w:line="276" w:lineRule="auto"/>
        <w:ind w:left="720" w:right="48"/>
        <w:jc w:val="both"/>
        <w:rPr>
          <w:rFonts w:ascii="Museo Sans 300" w:eastAsia="Open Sans" w:hAnsi="Museo Sans 300" w:cs="Open Sans"/>
          <w:sz w:val="20"/>
          <w:szCs w:val="20"/>
        </w:rPr>
      </w:pPr>
    </w:p>
    <w:tbl>
      <w:tblPr>
        <w:tblStyle w:val="Tablaconcuadrcula"/>
        <w:tblW w:w="0" w:type="auto"/>
        <w:jc w:val="center"/>
        <w:tblLook w:val="04A0" w:firstRow="1" w:lastRow="0" w:firstColumn="1" w:lastColumn="0" w:noHBand="0" w:noVBand="1"/>
      </w:tblPr>
      <w:tblGrid>
        <w:gridCol w:w="1618"/>
        <w:gridCol w:w="5577"/>
        <w:gridCol w:w="1633"/>
      </w:tblGrid>
      <w:tr w:rsidR="00142F97" w:rsidRPr="00142F97" w:rsidTr="00622A3E">
        <w:trPr>
          <w:trHeight w:val="232"/>
          <w:jc w:val="center"/>
        </w:trPr>
        <w:tc>
          <w:tcPr>
            <w:tcW w:w="1634" w:type="dxa"/>
          </w:tcPr>
          <w:p w:rsidR="00142F97" w:rsidRPr="00142F97" w:rsidRDefault="00142F97" w:rsidP="00142F97">
            <w:pPr>
              <w:tabs>
                <w:tab w:val="left" w:pos="284"/>
              </w:tabs>
              <w:spacing w:line="276" w:lineRule="auto"/>
              <w:ind w:right="48"/>
              <w:jc w:val="both"/>
              <w:rPr>
                <w:rFonts w:ascii="Museo Sans 300" w:eastAsia="Batang" w:hAnsi="Museo Sans 300" w:cstheme="minorHAnsi"/>
                <w:b/>
                <w:sz w:val="16"/>
                <w:szCs w:val="18"/>
              </w:rPr>
            </w:pPr>
            <w:r w:rsidRPr="00142F97">
              <w:rPr>
                <w:rFonts w:ascii="Museo Sans 300" w:eastAsia="Batang" w:hAnsi="Museo Sans 300" w:cstheme="minorHAnsi"/>
                <w:b/>
                <w:sz w:val="16"/>
                <w:szCs w:val="18"/>
              </w:rPr>
              <w:t>No.</w:t>
            </w:r>
          </w:p>
        </w:tc>
        <w:tc>
          <w:tcPr>
            <w:tcW w:w="5638" w:type="dxa"/>
          </w:tcPr>
          <w:p w:rsidR="00142F97" w:rsidRPr="00142F97" w:rsidRDefault="00142F97" w:rsidP="00142F97">
            <w:pPr>
              <w:tabs>
                <w:tab w:val="left" w:pos="284"/>
              </w:tabs>
              <w:spacing w:line="276" w:lineRule="auto"/>
              <w:ind w:right="48"/>
              <w:jc w:val="both"/>
              <w:rPr>
                <w:rFonts w:ascii="Museo Sans 300" w:eastAsia="Batang" w:hAnsi="Museo Sans 300" w:cstheme="minorHAnsi"/>
                <w:b/>
                <w:sz w:val="16"/>
                <w:szCs w:val="18"/>
              </w:rPr>
            </w:pPr>
            <w:r w:rsidRPr="00142F97">
              <w:rPr>
                <w:rFonts w:ascii="Museo Sans 300" w:eastAsia="Batang" w:hAnsi="Museo Sans 300" w:cstheme="minorHAnsi"/>
                <w:b/>
                <w:sz w:val="16"/>
                <w:szCs w:val="18"/>
              </w:rPr>
              <w:t>Bien o Servicio</w:t>
            </w:r>
          </w:p>
        </w:tc>
        <w:tc>
          <w:tcPr>
            <w:tcW w:w="1642" w:type="dxa"/>
          </w:tcPr>
          <w:p w:rsidR="00142F97" w:rsidRPr="00142F97" w:rsidRDefault="00142F97" w:rsidP="00142F97">
            <w:pPr>
              <w:tabs>
                <w:tab w:val="left" w:pos="284"/>
              </w:tabs>
              <w:spacing w:line="276" w:lineRule="auto"/>
              <w:ind w:right="48"/>
              <w:jc w:val="both"/>
              <w:rPr>
                <w:rFonts w:ascii="Museo Sans 300" w:eastAsia="Batang" w:hAnsi="Museo Sans 300" w:cstheme="minorHAnsi"/>
                <w:b/>
                <w:sz w:val="16"/>
                <w:szCs w:val="18"/>
              </w:rPr>
            </w:pPr>
            <w:r w:rsidRPr="00142F97">
              <w:rPr>
                <w:rFonts w:ascii="Museo Sans 300" w:eastAsia="Batang" w:hAnsi="Museo Sans 300" w:cstheme="minorHAnsi"/>
                <w:b/>
                <w:sz w:val="16"/>
                <w:szCs w:val="18"/>
              </w:rPr>
              <w:t>Cantidad</w:t>
            </w:r>
          </w:p>
        </w:tc>
      </w:tr>
      <w:tr w:rsidR="00142F97" w:rsidRPr="00142F97" w:rsidTr="00622A3E">
        <w:trPr>
          <w:trHeight w:val="232"/>
          <w:jc w:val="center"/>
        </w:trPr>
        <w:tc>
          <w:tcPr>
            <w:tcW w:w="1634" w:type="dxa"/>
            <w:vAlign w:val="center"/>
          </w:tcPr>
          <w:p w:rsidR="00142F97" w:rsidRPr="00142F97" w:rsidRDefault="00142F97" w:rsidP="00142F97">
            <w:pPr>
              <w:tabs>
                <w:tab w:val="left" w:pos="284"/>
              </w:tabs>
              <w:spacing w:line="276" w:lineRule="auto"/>
              <w:ind w:right="48"/>
              <w:jc w:val="center"/>
              <w:rPr>
                <w:rFonts w:ascii="Museo Sans 300" w:eastAsia="Batang" w:hAnsi="Museo Sans 300" w:cstheme="minorHAnsi"/>
                <w:b/>
                <w:sz w:val="14"/>
                <w:szCs w:val="18"/>
              </w:rPr>
            </w:pPr>
            <w:r w:rsidRPr="00142F97">
              <w:rPr>
                <w:rFonts w:ascii="Museo Sans 300" w:eastAsia="Batang" w:hAnsi="Museo Sans 300" w:cstheme="minorHAnsi"/>
                <w:b/>
                <w:sz w:val="14"/>
                <w:szCs w:val="18"/>
              </w:rPr>
              <w:t>1</w:t>
            </w:r>
          </w:p>
        </w:tc>
        <w:tc>
          <w:tcPr>
            <w:tcW w:w="5638" w:type="dxa"/>
            <w:vAlign w:val="center"/>
          </w:tcPr>
          <w:p w:rsidR="00142F97" w:rsidRPr="00142F97" w:rsidRDefault="00142F97" w:rsidP="00142F97">
            <w:pPr>
              <w:tabs>
                <w:tab w:val="left" w:pos="284"/>
              </w:tabs>
              <w:spacing w:line="276" w:lineRule="auto"/>
              <w:ind w:right="48"/>
              <w:rPr>
                <w:rFonts w:ascii="Museo Sans 300" w:eastAsia="Batang" w:hAnsi="Museo Sans 300" w:cstheme="minorHAnsi"/>
                <w:b/>
                <w:sz w:val="14"/>
                <w:szCs w:val="18"/>
              </w:rPr>
            </w:pPr>
            <w:r w:rsidRPr="00142F97">
              <w:rPr>
                <w:rFonts w:ascii="Museo Sans 300" w:eastAsia="Batang" w:hAnsi="Museo Sans 300" w:cstheme="minorHAnsi"/>
                <w:b/>
                <w:sz w:val="14"/>
                <w:szCs w:val="18"/>
              </w:rPr>
              <w:t xml:space="preserve">ITEM 1 - CONTRA ANGULO </w:t>
            </w:r>
          </w:p>
          <w:p w:rsidR="00142F97" w:rsidRPr="00142F97" w:rsidRDefault="00142F97" w:rsidP="00142F97">
            <w:pPr>
              <w:tabs>
                <w:tab w:val="left" w:pos="284"/>
              </w:tabs>
              <w:spacing w:line="276" w:lineRule="auto"/>
              <w:ind w:right="48"/>
              <w:rPr>
                <w:rFonts w:ascii="Museo Sans 300" w:eastAsia="Batang" w:hAnsi="Museo Sans 300" w:cstheme="minorHAnsi"/>
                <w:b/>
                <w:sz w:val="14"/>
                <w:szCs w:val="18"/>
              </w:rPr>
            </w:pPr>
          </w:p>
        </w:tc>
        <w:tc>
          <w:tcPr>
            <w:tcW w:w="1642" w:type="dxa"/>
            <w:vAlign w:val="center"/>
          </w:tcPr>
          <w:p w:rsidR="00142F97" w:rsidRPr="00142F97" w:rsidRDefault="00142F97" w:rsidP="00142F97">
            <w:pPr>
              <w:tabs>
                <w:tab w:val="left" w:pos="284"/>
              </w:tabs>
              <w:spacing w:line="276" w:lineRule="auto"/>
              <w:ind w:right="48"/>
              <w:jc w:val="center"/>
              <w:rPr>
                <w:rFonts w:ascii="Museo Sans 300" w:eastAsia="Batang" w:hAnsi="Museo Sans 300" w:cstheme="minorHAnsi"/>
                <w:b/>
                <w:sz w:val="14"/>
                <w:szCs w:val="18"/>
              </w:rPr>
            </w:pPr>
            <w:r w:rsidRPr="00142F97">
              <w:rPr>
                <w:rFonts w:ascii="Museo Sans 300" w:eastAsia="Batang" w:hAnsi="Museo Sans 300" w:cstheme="minorHAnsi"/>
                <w:b/>
                <w:sz w:val="14"/>
                <w:szCs w:val="18"/>
              </w:rPr>
              <w:t>1</w:t>
            </w:r>
          </w:p>
        </w:tc>
      </w:tr>
      <w:tr w:rsidR="00142F97" w:rsidRPr="00142F97" w:rsidTr="00622A3E">
        <w:trPr>
          <w:trHeight w:val="232"/>
          <w:jc w:val="center"/>
        </w:trPr>
        <w:tc>
          <w:tcPr>
            <w:tcW w:w="1634" w:type="dxa"/>
            <w:vAlign w:val="center"/>
          </w:tcPr>
          <w:p w:rsidR="00142F97" w:rsidRPr="00142F97" w:rsidRDefault="00142F97" w:rsidP="00142F97">
            <w:pPr>
              <w:tabs>
                <w:tab w:val="left" w:pos="284"/>
              </w:tabs>
              <w:spacing w:line="276" w:lineRule="auto"/>
              <w:ind w:right="48"/>
              <w:jc w:val="center"/>
              <w:rPr>
                <w:rFonts w:ascii="Museo Sans 300" w:eastAsia="Batang" w:hAnsi="Museo Sans 300" w:cstheme="minorHAnsi"/>
                <w:b/>
                <w:sz w:val="14"/>
                <w:szCs w:val="18"/>
              </w:rPr>
            </w:pPr>
            <w:r w:rsidRPr="00142F97">
              <w:rPr>
                <w:rFonts w:ascii="Museo Sans 300" w:eastAsia="Batang" w:hAnsi="Museo Sans 300" w:cstheme="minorHAnsi"/>
                <w:b/>
                <w:sz w:val="14"/>
                <w:szCs w:val="18"/>
              </w:rPr>
              <w:t>2</w:t>
            </w:r>
          </w:p>
        </w:tc>
        <w:tc>
          <w:tcPr>
            <w:tcW w:w="5638" w:type="dxa"/>
            <w:vAlign w:val="center"/>
          </w:tcPr>
          <w:p w:rsidR="00142F97" w:rsidRPr="00142F97" w:rsidRDefault="00142F97" w:rsidP="00142F97">
            <w:pPr>
              <w:tabs>
                <w:tab w:val="left" w:pos="284"/>
              </w:tabs>
              <w:spacing w:line="276" w:lineRule="auto"/>
              <w:ind w:right="48"/>
              <w:rPr>
                <w:rFonts w:ascii="Museo Sans 300" w:eastAsia="Batang" w:hAnsi="Museo Sans 300" w:cstheme="minorHAnsi"/>
                <w:b/>
                <w:sz w:val="14"/>
                <w:szCs w:val="18"/>
              </w:rPr>
            </w:pPr>
            <w:r w:rsidRPr="00142F97">
              <w:rPr>
                <w:rFonts w:ascii="Museo Sans 300" w:eastAsia="Batang" w:hAnsi="Museo Sans 300" w:cstheme="minorHAnsi"/>
                <w:b/>
                <w:sz w:val="14"/>
                <w:szCs w:val="18"/>
              </w:rPr>
              <w:t xml:space="preserve">ITEM 2- ALCOHOL AL 70% </w:t>
            </w:r>
          </w:p>
          <w:p w:rsidR="00142F97" w:rsidRPr="00142F97" w:rsidRDefault="00142F97" w:rsidP="00142F97">
            <w:pPr>
              <w:tabs>
                <w:tab w:val="left" w:pos="284"/>
              </w:tabs>
              <w:spacing w:line="276" w:lineRule="auto"/>
              <w:ind w:right="48"/>
              <w:rPr>
                <w:rFonts w:ascii="Museo Sans 300" w:eastAsia="Batang" w:hAnsi="Museo Sans 300" w:cstheme="minorHAnsi"/>
                <w:b/>
                <w:sz w:val="14"/>
                <w:szCs w:val="18"/>
              </w:rPr>
            </w:pPr>
          </w:p>
        </w:tc>
        <w:tc>
          <w:tcPr>
            <w:tcW w:w="1642" w:type="dxa"/>
            <w:vAlign w:val="center"/>
          </w:tcPr>
          <w:p w:rsidR="00142F97" w:rsidRPr="00142F97" w:rsidRDefault="00142F97" w:rsidP="00142F97">
            <w:pPr>
              <w:tabs>
                <w:tab w:val="left" w:pos="284"/>
              </w:tabs>
              <w:spacing w:line="276" w:lineRule="auto"/>
              <w:ind w:right="48"/>
              <w:jc w:val="center"/>
              <w:rPr>
                <w:rFonts w:ascii="Museo Sans 300" w:eastAsia="Batang" w:hAnsi="Museo Sans 300" w:cstheme="minorHAnsi"/>
                <w:b/>
                <w:sz w:val="14"/>
                <w:szCs w:val="18"/>
              </w:rPr>
            </w:pPr>
            <w:r w:rsidRPr="00142F97">
              <w:rPr>
                <w:rFonts w:ascii="Museo Sans 300" w:eastAsia="Batang" w:hAnsi="Museo Sans 300" w:cstheme="minorHAnsi"/>
                <w:b/>
                <w:sz w:val="14"/>
                <w:szCs w:val="18"/>
              </w:rPr>
              <w:t>5</w:t>
            </w:r>
          </w:p>
        </w:tc>
      </w:tr>
      <w:tr w:rsidR="00142F97" w:rsidRPr="00142F97" w:rsidTr="00622A3E">
        <w:trPr>
          <w:trHeight w:val="232"/>
          <w:jc w:val="center"/>
        </w:trPr>
        <w:tc>
          <w:tcPr>
            <w:tcW w:w="1634" w:type="dxa"/>
            <w:vAlign w:val="center"/>
          </w:tcPr>
          <w:p w:rsidR="00142F97" w:rsidRPr="00142F97" w:rsidRDefault="00142F97" w:rsidP="00142F97">
            <w:pPr>
              <w:tabs>
                <w:tab w:val="left" w:pos="284"/>
              </w:tabs>
              <w:spacing w:line="276" w:lineRule="auto"/>
              <w:ind w:right="48"/>
              <w:jc w:val="center"/>
              <w:rPr>
                <w:rFonts w:ascii="Museo Sans 300" w:eastAsia="Batang" w:hAnsi="Museo Sans 300" w:cstheme="minorHAnsi"/>
                <w:b/>
                <w:sz w:val="14"/>
                <w:szCs w:val="18"/>
              </w:rPr>
            </w:pPr>
            <w:r w:rsidRPr="00142F97">
              <w:rPr>
                <w:rFonts w:ascii="Museo Sans 300" w:eastAsia="Batang" w:hAnsi="Museo Sans 300" w:cstheme="minorHAnsi"/>
                <w:b/>
                <w:sz w:val="14"/>
                <w:szCs w:val="18"/>
              </w:rPr>
              <w:t>3</w:t>
            </w:r>
          </w:p>
        </w:tc>
        <w:tc>
          <w:tcPr>
            <w:tcW w:w="5638" w:type="dxa"/>
            <w:vAlign w:val="center"/>
          </w:tcPr>
          <w:p w:rsidR="00142F97" w:rsidRPr="00142F97" w:rsidRDefault="00142F97" w:rsidP="00142F97">
            <w:pPr>
              <w:tabs>
                <w:tab w:val="left" w:pos="284"/>
              </w:tabs>
              <w:spacing w:line="276" w:lineRule="auto"/>
              <w:ind w:right="48"/>
              <w:rPr>
                <w:rFonts w:ascii="Museo Sans 300" w:eastAsia="Batang" w:hAnsi="Museo Sans 300" w:cstheme="minorHAnsi"/>
                <w:b/>
                <w:sz w:val="14"/>
                <w:szCs w:val="18"/>
              </w:rPr>
            </w:pPr>
            <w:r w:rsidRPr="00142F97">
              <w:rPr>
                <w:rFonts w:ascii="Museo Sans 300" w:eastAsia="Batang" w:hAnsi="Museo Sans 300" w:cstheme="minorHAnsi"/>
                <w:b/>
                <w:sz w:val="14"/>
                <w:szCs w:val="18"/>
              </w:rPr>
              <w:t xml:space="preserve">ITEM 3- ANESTESICO DENTAL AL 2 % </w:t>
            </w:r>
          </w:p>
          <w:p w:rsidR="00142F97" w:rsidRPr="00142F97" w:rsidRDefault="00142F97" w:rsidP="00142F97">
            <w:pPr>
              <w:tabs>
                <w:tab w:val="left" w:pos="284"/>
              </w:tabs>
              <w:spacing w:line="276" w:lineRule="auto"/>
              <w:ind w:right="48"/>
              <w:rPr>
                <w:rFonts w:ascii="Museo Sans 300" w:eastAsia="Batang" w:hAnsi="Museo Sans 300" w:cstheme="minorHAnsi"/>
                <w:b/>
                <w:sz w:val="14"/>
                <w:szCs w:val="18"/>
              </w:rPr>
            </w:pPr>
          </w:p>
        </w:tc>
        <w:tc>
          <w:tcPr>
            <w:tcW w:w="1642" w:type="dxa"/>
            <w:vAlign w:val="center"/>
          </w:tcPr>
          <w:p w:rsidR="00142F97" w:rsidRPr="00142F97" w:rsidRDefault="00142F97" w:rsidP="00142F97">
            <w:pPr>
              <w:tabs>
                <w:tab w:val="left" w:pos="284"/>
              </w:tabs>
              <w:spacing w:line="276" w:lineRule="auto"/>
              <w:ind w:right="48"/>
              <w:jc w:val="center"/>
              <w:rPr>
                <w:rFonts w:ascii="Museo Sans 300" w:eastAsia="Batang" w:hAnsi="Museo Sans 300" w:cstheme="minorHAnsi"/>
                <w:b/>
                <w:sz w:val="14"/>
                <w:szCs w:val="18"/>
              </w:rPr>
            </w:pPr>
            <w:r w:rsidRPr="00142F97">
              <w:rPr>
                <w:rFonts w:ascii="Museo Sans 300" w:eastAsia="Batang" w:hAnsi="Museo Sans 300" w:cstheme="minorHAnsi"/>
                <w:b/>
                <w:sz w:val="14"/>
                <w:szCs w:val="18"/>
              </w:rPr>
              <w:t>4</w:t>
            </w:r>
          </w:p>
        </w:tc>
      </w:tr>
      <w:tr w:rsidR="00142F97" w:rsidRPr="00142F97" w:rsidTr="00622A3E">
        <w:trPr>
          <w:trHeight w:val="232"/>
          <w:jc w:val="center"/>
        </w:trPr>
        <w:tc>
          <w:tcPr>
            <w:tcW w:w="1634" w:type="dxa"/>
            <w:vAlign w:val="center"/>
          </w:tcPr>
          <w:p w:rsidR="00142F97" w:rsidRPr="00142F97" w:rsidRDefault="00142F97" w:rsidP="00142F97">
            <w:pPr>
              <w:tabs>
                <w:tab w:val="left" w:pos="284"/>
              </w:tabs>
              <w:spacing w:line="276" w:lineRule="auto"/>
              <w:ind w:right="48"/>
              <w:jc w:val="center"/>
              <w:rPr>
                <w:rFonts w:ascii="Museo Sans 300" w:eastAsia="Batang" w:hAnsi="Museo Sans 300" w:cstheme="minorHAnsi"/>
                <w:b/>
                <w:sz w:val="14"/>
                <w:szCs w:val="18"/>
              </w:rPr>
            </w:pPr>
            <w:r w:rsidRPr="00142F97">
              <w:rPr>
                <w:rFonts w:ascii="Museo Sans 300" w:eastAsia="Batang" w:hAnsi="Museo Sans 300" w:cstheme="minorHAnsi"/>
                <w:b/>
                <w:sz w:val="14"/>
                <w:szCs w:val="18"/>
              </w:rPr>
              <w:t>4</w:t>
            </w:r>
          </w:p>
        </w:tc>
        <w:tc>
          <w:tcPr>
            <w:tcW w:w="5638" w:type="dxa"/>
            <w:vAlign w:val="center"/>
          </w:tcPr>
          <w:p w:rsidR="00142F97" w:rsidRPr="00142F97" w:rsidRDefault="00142F97" w:rsidP="00142F97">
            <w:pPr>
              <w:tabs>
                <w:tab w:val="left" w:pos="284"/>
              </w:tabs>
              <w:spacing w:line="276" w:lineRule="auto"/>
              <w:ind w:right="48"/>
              <w:rPr>
                <w:rFonts w:ascii="Museo Sans 300" w:eastAsia="Batang" w:hAnsi="Museo Sans 300" w:cstheme="minorHAnsi"/>
                <w:b/>
                <w:sz w:val="14"/>
                <w:szCs w:val="18"/>
              </w:rPr>
            </w:pPr>
            <w:r w:rsidRPr="00142F97">
              <w:rPr>
                <w:rFonts w:ascii="Museo Sans 300" w:eastAsia="Batang" w:hAnsi="Museo Sans 300" w:cstheme="minorHAnsi"/>
                <w:b/>
                <w:sz w:val="14"/>
                <w:szCs w:val="18"/>
              </w:rPr>
              <w:t xml:space="preserve">ITEM 4- ANESTÉSICO SIN EPINEFRINA  AL 3% </w:t>
            </w:r>
          </w:p>
          <w:p w:rsidR="00142F97" w:rsidRPr="00142F97" w:rsidRDefault="00142F97" w:rsidP="00142F97">
            <w:pPr>
              <w:tabs>
                <w:tab w:val="left" w:pos="284"/>
              </w:tabs>
              <w:spacing w:line="276" w:lineRule="auto"/>
              <w:ind w:right="48"/>
              <w:rPr>
                <w:rFonts w:ascii="Museo Sans 300" w:eastAsia="Batang" w:hAnsi="Museo Sans 300" w:cstheme="minorHAnsi"/>
                <w:b/>
                <w:sz w:val="14"/>
                <w:szCs w:val="18"/>
              </w:rPr>
            </w:pPr>
          </w:p>
        </w:tc>
        <w:tc>
          <w:tcPr>
            <w:tcW w:w="1642" w:type="dxa"/>
            <w:vAlign w:val="center"/>
          </w:tcPr>
          <w:p w:rsidR="00142F97" w:rsidRPr="00142F97" w:rsidRDefault="00142F97" w:rsidP="00142F97">
            <w:pPr>
              <w:tabs>
                <w:tab w:val="left" w:pos="284"/>
              </w:tabs>
              <w:spacing w:line="276" w:lineRule="auto"/>
              <w:ind w:right="48"/>
              <w:jc w:val="center"/>
              <w:rPr>
                <w:rFonts w:ascii="Museo Sans 300" w:eastAsia="Batang" w:hAnsi="Museo Sans 300" w:cstheme="minorHAnsi"/>
                <w:b/>
                <w:sz w:val="14"/>
                <w:szCs w:val="18"/>
              </w:rPr>
            </w:pPr>
            <w:r w:rsidRPr="00142F97">
              <w:rPr>
                <w:rFonts w:ascii="Museo Sans 300" w:eastAsia="Batang" w:hAnsi="Museo Sans 300" w:cstheme="minorHAnsi"/>
                <w:b/>
                <w:sz w:val="14"/>
                <w:szCs w:val="18"/>
              </w:rPr>
              <w:t>1</w:t>
            </w:r>
          </w:p>
        </w:tc>
      </w:tr>
      <w:tr w:rsidR="00142F97" w:rsidRPr="00142F97" w:rsidTr="00622A3E">
        <w:trPr>
          <w:trHeight w:val="232"/>
          <w:jc w:val="center"/>
        </w:trPr>
        <w:tc>
          <w:tcPr>
            <w:tcW w:w="1634" w:type="dxa"/>
            <w:vAlign w:val="center"/>
          </w:tcPr>
          <w:p w:rsidR="00142F97" w:rsidRPr="00142F97" w:rsidRDefault="00142F97" w:rsidP="00142F97">
            <w:pPr>
              <w:tabs>
                <w:tab w:val="left" w:pos="284"/>
              </w:tabs>
              <w:spacing w:line="276" w:lineRule="auto"/>
              <w:ind w:right="48"/>
              <w:jc w:val="center"/>
              <w:rPr>
                <w:rFonts w:ascii="Museo Sans 300" w:eastAsia="Batang" w:hAnsi="Museo Sans 300" w:cstheme="minorHAnsi"/>
                <w:b/>
                <w:sz w:val="14"/>
                <w:szCs w:val="18"/>
              </w:rPr>
            </w:pPr>
            <w:r w:rsidRPr="00142F97">
              <w:rPr>
                <w:rFonts w:ascii="Museo Sans 300" w:eastAsia="Batang" w:hAnsi="Museo Sans 300" w:cstheme="minorHAnsi"/>
                <w:b/>
                <w:sz w:val="14"/>
                <w:szCs w:val="18"/>
              </w:rPr>
              <w:t>5</w:t>
            </w:r>
          </w:p>
        </w:tc>
        <w:tc>
          <w:tcPr>
            <w:tcW w:w="5638" w:type="dxa"/>
            <w:vAlign w:val="center"/>
          </w:tcPr>
          <w:p w:rsidR="00142F97" w:rsidRPr="00142F97" w:rsidRDefault="00142F97" w:rsidP="00142F97">
            <w:pPr>
              <w:tabs>
                <w:tab w:val="left" w:pos="284"/>
              </w:tabs>
              <w:spacing w:line="276" w:lineRule="auto"/>
              <w:ind w:right="48"/>
              <w:rPr>
                <w:rFonts w:ascii="Museo Sans 300" w:eastAsia="Batang" w:hAnsi="Museo Sans 300" w:cstheme="minorHAnsi"/>
                <w:b/>
                <w:sz w:val="14"/>
                <w:szCs w:val="18"/>
              </w:rPr>
            </w:pPr>
            <w:r w:rsidRPr="00142F97">
              <w:rPr>
                <w:rFonts w:ascii="Museo Sans 300" w:eastAsia="Batang" w:hAnsi="Museo Sans 300" w:cstheme="minorHAnsi"/>
                <w:b/>
                <w:sz w:val="14"/>
                <w:szCs w:val="18"/>
              </w:rPr>
              <w:t xml:space="preserve">ITEM 5- ANESTESICO TOPICO </w:t>
            </w:r>
          </w:p>
          <w:p w:rsidR="00142F97" w:rsidRPr="00142F97" w:rsidRDefault="00142F97" w:rsidP="00142F97">
            <w:pPr>
              <w:tabs>
                <w:tab w:val="left" w:pos="284"/>
              </w:tabs>
              <w:spacing w:line="276" w:lineRule="auto"/>
              <w:ind w:right="48"/>
              <w:rPr>
                <w:rFonts w:ascii="Museo Sans 300" w:eastAsia="Batang" w:hAnsi="Museo Sans 300" w:cstheme="minorHAnsi"/>
                <w:b/>
                <w:sz w:val="14"/>
                <w:szCs w:val="18"/>
              </w:rPr>
            </w:pPr>
          </w:p>
        </w:tc>
        <w:tc>
          <w:tcPr>
            <w:tcW w:w="1642" w:type="dxa"/>
            <w:vAlign w:val="center"/>
          </w:tcPr>
          <w:p w:rsidR="00142F97" w:rsidRPr="00142F97" w:rsidRDefault="00142F97" w:rsidP="00142F97">
            <w:pPr>
              <w:tabs>
                <w:tab w:val="left" w:pos="284"/>
              </w:tabs>
              <w:spacing w:line="276" w:lineRule="auto"/>
              <w:ind w:right="48"/>
              <w:jc w:val="center"/>
              <w:rPr>
                <w:rFonts w:ascii="Museo Sans 300" w:eastAsia="Batang" w:hAnsi="Museo Sans 300" w:cstheme="minorHAnsi"/>
                <w:b/>
                <w:sz w:val="14"/>
                <w:szCs w:val="18"/>
              </w:rPr>
            </w:pPr>
            <w:r w:rsidRPr="00142F97">
              <w:rPr>
                <w:rFonts w:ascii="Museo Sans 300" w:eastAsia="Batang" w:hAnsi="Museo Sans 300" w:cstheme="minorHAnsi"/>
                <w:b/>
                <w:sz w:val="14"/>
                <w:szCs w:val="18"/>
              </w:rPr>
              <w:t>3</w:t>
            </w:r>
          </w:p>
        </w:tc>
      </w:tr>
      <w:tr w:rsidR="00142F97" w:rsidRPr="00142F97" w:rsidTr="00622A3E">
        <w:trPr>
          <w:trHeight w:val="232"/>
          <w:jc w:val="center"/>
        </w:trPr>
        <w:tc>
          <w:tcPr>
            <w:tcW w:w="1634" w:type="dxa"/>
            <w:vAlign w:val="center"/>
          </w:tcPr>
          <w:p w:rsidR="00142F97" w:rsidRPr="00142F97" w:rsidRDefault="00142F97" w:rsidP="00142F97">
            <w:pPr>
              <w:tabs>
                <w:tab w:val="left" w:pos="284"/>
              </w:tabs>
              <w:spacing w:line="276" w:lineRule="auto"/>
              <w:ind w:right="48"/>
              <w:jc w:val="center"/>
              <w:rPr>
                <w:rFonts w:ascii="Museo Sans 300" w:eastAsia="Batang" w:hAnsi="Museo Sans 300" w:cstheme="minorHAnsi"/>
                <w:b/>
                <w:sz w:val="14"/>
                <w:szCs w:val="18"/>
              </w:rPr>
            </w:pPr>
            <w:r w:rsidRPr="00142F97">
              <w:rPr>
                <w:rFonts w:ascii="Museo Sans 300" w:eastAsia="Batang" w:hAnsi="Museo Sans 300" w:cstheme="minorHAnsi"/>
                <w:b/>
                <w:sz w:val="14"/>
                <w:szCs w:val="18"/>
              </w:rPr>
              <w:t>6</w:t>
            </w:r>
          </w:p>
        </w:tc>
        <w:tc>
          <w:tcPr>
            <w:tcW w:w="5638" w:type="dxa"/>
            <w:vAlign w:val="center"/>
          </w:tcPr>
          <w:p w:rsidR="00142F97" w:rsidRPr="00142F97" w:rsidRDefault="00142F97" w:rsidP="00142F97">
            <w:pPr>
              <w:tabs>
                <w:tab w:val="left" w:pos="284"/>
              </w:tabs>
              <w:spacing w:line="276" w:lineRule="auto"/>
              <w:ind w:right="48"/>
              <w:rPr>
                <w:rFonts w:ascii="Museo Sans 300" w:eastAsia="Batang" w:hAnsi="Museo Sans 300" w:cstheme="minorHAnsi"/>
                <w:b/>
                <w:sz w:val="14"/>
                <w:szCs w:val="18"/>
              </w:rPr>
            </w:pPr>
            <w:r w:rsidRPr="00142F97">
              <w:rPr>
                <w:rFonts w:ascii="Museo Sans 300" w:eastAsia="Batang" w:hAnsi="Museo Sans 300" w:cstheme="minorHAnsi"/>
                <w:b/>
                <w:sz w:val="14"/>
                <w:szCs w:val="18"/>
              </w:rPr>
              <w:t xml:space="preserve">ITEM 6- BANDAS DE CELULOIDE </w:t>
            </w:r>
          </w:p>
          <w:p w:rsidR="00142F97" w:rsidRPr="00142F97" w:rsidRDefault="00142F97" w:rsidP="00142F97">
            <w:pPr>
              <w:tabs>
                <w:tab w:val="left" w:pos="284"/>
              </w:tabs>
              <w:spacing w:line="276" w:lineRule="auto"/>
              <w:ind w:right="48"/>
              <w:rPr>
                <w:rFonts w:ascii="Museo Sans 300" w:eastAsia="Batang" w:hAnsi="Museo Sans 300" w:cstheme="minorHAnsi"/>
                <w:b/>
                <w:sz w:val="14"/>
                <w:szCs w:val="18"/>
              </w:rPr>
            </w:pPr>
          </w:p>
        </w:tc>
        <w:tc>
          <w:tcPr>
            <w:tcW w:w="1642" w:type="dxa"/>
            <w:vAlign w:val="center"/>
          </w:tcPr>
          <w:p w:rsidR="00142F97" w:rsidRPr="00142F97" w:rsidRDefault="00142F97" w:rsidP="00142F97">
            <w:pPr>
              <w:tabs>
                <w:tab w:val="left" w:pos="284"/>
              </w:tabs>
              <w:spacing w:line="276" w:lineRule="auto"/>
              <w:ind w:right="48"/>
              <w:jc w:val="center"/>
              <w:rPr>
                <w:rFonts w:ascii="Museo Sans 300" w:eastAsia="Batang" w:hAnsi="Museo Sans 300" w:cstheme="minorHAnsi"/>
                <w:b/>
                <w:sz w:val="14"/>
                <w:szCs w:val="18"/>
              </w:rPr>
            </w:pPr>
            <w:r w:rsidRPr="00142F97">
              <w:rPr>
                <w:rFonts w:ascii="Museo Sans 300" w:eastAsia="Batang" w:hAnsi="Museo Sans 300" w:cstheme="minorHAnsi"/>
                <w:b/>
                <w:sz w:val="14"/>
                <w:szCs w:val="18"/>
              </w:rPr>
              <w:lastRenderedPageBreak/>
              <w:t>3</w:t>
            </w:r>
          </w:p>
        </w:tc>
      </w:tr>
      <w:tr w:rsidR="00142F97" w:rsidRPr="00142F97" w:rsidTr="00622A3E">
        <w:trPr>
          <w:trHeight w:val="232"/>
          <w:jc w:val="center"/>
        </w:trPr>
        <w:tc>
          <w:tcPr>
            <w:tcW w:w="1634" w:type="dxa"/>
            <w:vAlign w:val="center"/>
          </w:tcPr>
          <w:p w:rsidR="00142F97" w:rsidRPr="00142F97" w:rsidRDefault="00142F97" w:rsidP="00142F97">
            <w:pPr>
              <w:tabs>
                <w:tab w:val="left" w:pos="284"/>
              </w:tabs>
              <w:spacing w:line="276" w:lineRule="auto"/>
              <w:ind w:right="48"/>
              <w:jc w:val="center"/>
              <w:rPr>
                <w:rFonts w:ascii="Museo Sans 300" w:eastAsia="Batang" w:hAnsi="Museo Sans 300" w:cstheme="minorHAnsi"/>
                <w:b/>
                <w:sz w:val="14"/>
                <w:szCs w:val="18"/>
              </w:rPr>
            </w:pPr>
            <w:r w:rsidRPr="00142F97">
              <w:rPr>
                <w:rFonts w:ascii="Museo Sans 300" w:eastAsia="Batang" w:hAnsi="Museo Sans 300" w:cstheme="minorHAnsi"/>
                <w:b/>
                <w:sz w:val="14"/>
                <w:szCs w:val="18"/>
              </w:rPr>
              <w:t>7</w:t>
            </w:r>
          </w:p>
        </w:tc>
        <w:tc>
          <w:tcPr>
            <w:tcW w:w="5638" w:type="dxa"/>
            <w:vAlign w:val="center"/>
          </w:tcPr>
          <w:p w:rsidR="00142F97" w:rsidRPr="00142F97" w:rsidRDefault="00142F97" w:rsidP="00142F97">
            <w:pPr>
              <w:tabs>
                <w:tab w:val="left" w:pos="284"/>
              </w:tabs>
              <w:spacing w:line="276" w:lineRule="auto"/>
              <w:ind w:right="48"/>
              <w:rPr>
                <w:rFonts w:ascii="Museo Sans 300" w:eastAsia="Batang" w:hAnsi="Museo Sans 300" w:cstheme="minorHAnsi"/>
                <w:b/>
                <w:sz w:val="14"/>
                <w:szCs w:val="18"/>
              </w:rPr>
            </w:pPr>
            <w:r w:rsidRPr="00142F97">
              <w:rPr>
                <w:rFonts w:ascii="Museo Sans 300" w:eastAsia="Batang" w:hAnsi="Museo Sans 300" w:cstheme="minorHAnsi"/>
                <w:b/>
                <w:sz w:val="14"/>
                <w:szCs w:val="18"/>
              </w:rPr>
              <w:t>ITEM 8- BOLSA ROJA DE POLIETILENO</w:t>
            </w:r>
          </w:p>
          <w:p w:rsidR="00142F97" w:rsidRPr="00142F97" w:rsidRDefault="00142F97" w:rsidP="00142F97">
            <w:pPr>
              <w:tabs>
                <w:tab w:val="left" w:pos="284"/>
              </w:tabs>
              <w:spacing w:line="276" w:lineRule="auto"/>
              <w:ind w:right="48"/>
              <w:rPr>
                <w:rFonts w:ascii="Museo Sans 300" w:eastAsia="Batang" w:hAnsi="Museo Sans 300" w:cstheme="minorHAnsi"/>
                <w:b/>
                <w:sz w:val="14"/>
                <w:szCs w:val="18"/>
              </w:rPr>
            </w:pPr>
          </w:p>
        </w:tc>
        <w:tc>
          <w:tcPr>
            <w:tcW w:w="1642" w:type="dxa"/>
            <w:vAlign w:val="center"/>
          </w:tcPr>
          <w:p w:rsidR="00142F97" w:rsidRPr="00142F97" w:rsidRDefault="00142F97" w:rsidP="00142F97">
            <w:pPr>
              <w:tabs>
                <w:tab w:val="left" w:pos="284"/>
              </w:tabs>
              <w:spacing w:line="276" w:lineRule="auto"/>
              <w:ind w:right="48"/>
              <w:jc w:val="center"/>
              <w:rPr>
                <w:rFonts w:ascii="Museo Sans 300" w:eastAsia="Batang" w:hAnsi="Museo Sans 300" w:cstheme="minorHAnsi"/>
                <w:b/>
                <w:sz w:val="14"/>
                <w:szCs w:val="18"/>
              </w:rPr>
            </w:pPr>
            <w:r w:rsidRPr="00142F97">
              <w:rPr>
                <w:rFonts w:ascii="Museo Sans 300" w:eastAsia="Batang" w:hAnsi="Museo Sans 300" w:cstheme="minorHAnsi"/>
                <w:b/>
                <w:sz w:val="14"/>
                <w:szCs w:val="18"/>
              </w:rPr>
              <w:t>15</w:t>
            </w:r>
          </w:p>
        </w:tc>
      </w:tr>
    </w:tbl>
    <w:p w:rsidR="00142F97" w:rsidRPr="00142F97" w:rsidRDefault="00142F97" w:rsidP="00142F97">
      <w:pPr>
        <w:tabs>
          <w:tab w:val="left" w:pos="284"/>
        </w:tabs>
        <w:spacing w:after="0" w:line="276" w:lineRule="auto"/>
        <w:ind w:left="720" w:right="48"/>
        <w:jc w:val="both"/>
        <w:rPr>
          <w:rFonts w:ascii="Museo Sans 300" w:eastAsia="Open Sans" w:hAnsi="Museo Sans 300" w:cs="Open Sans"/>
          <w:sz w:val="20"/>
          <w:szCs w:val="20"/>
        </w:rPr>
      </w:pPr>
    </w:p>
    <w:p w:rsidR="00142F97" w:rsidRPr="00142F97" w:rsidRDefault="00142F97" w:rsidP="00142F97">
      <w:pPr>
        <w:numPr>
          <w:ilvl w:val="0"/>
          <w:numId w:val="31"/>
        </w:numPr>
        <w:tabs>
          <w:tab w:val="left" w:pos="284"/>
        </w:tabs>
        <w:spacing w:after="0" w:line="276" w:lineRule="auto"/>
        <w:ind w:right="48"/>
        <w:jc w:val="both"/>
        <w:rPr>
          <w:rFonts w:ascii="Museo Sans 300" w:eastAsia="Open Sans" w:hAnsi="Museo Sans 300" w:cs="Open Sans"/>
          <w:sz w:val="24"/>
          <w:szCs w:val="24"/>
        </w:rPr>
      </w:pPr>
      <w:r w:rsidRPr="00142F97">
        <w:rPr>
          <w:rFonts w:ascii="Museo Sans 300" w:eastAsia="Open Sans" w:hAnsi="Museo Sans 300" w:cs="Open Sans"/>
          <w:sz w:val="24"/>
          <w:szCs w:val="24"/>
        </w:rPr>
        <w:t>Dejar sin adjudicar el siguiente ítem, por ser precio no razonable</w:t>
      </w:r>
    </w:p>
    <w:p w:rsidR="00142F97" w:rsidRPr="00142F97" w:rsidRDefault="00142F97" w:rsidP="00142F97">
      <w:pPr>
        <w:tabs>
          <w:tab w:val="left" w:pos="284"/>
        </w:tabs>
        <w:spacing w:after="0" w:line="276" w:lineRule="auto"/>
        <w:ind w:left="360" w:right="48"/>
        <w:jc w:val="both"/>
        <w:rPr>
          <w:rFonts w:ascii="Museo Sans 300" w:eastAsia="Open Sans" w:hAnsi="Museo Sans 300" w:cs="Open Sans"/>
          <w:sz w:val="24"/>
          <w:szCs w:val="24"/>
        </w:rPr>
      </w:pPr>
    </w:p>
    <w:tbl>
      <w:tblPr>
        <w:tblStyle w:val="Tablaconcuadrcula"/>
        <w:tblW w:w="0" w:type="auto"/>
        <w:jc w:val="center"/>
        <w:tblLook w:val="04A0" w:firstRow="1" w:lastRow="0" w:firstColumn="1" w:lastColumn="0" w:noHBand="0" w:noVBand="1"/>
      </w:tblPr>
      <w:tblGrid>
        <w:gridCol w:w="1438"/>
        <w:gridCol w:w="5491"/>
        <w:gridCol w:w="1852"/>
      </w:tblGrid>
      <w:tr w:rsidR="00142F97" w:rsidRPr="00142F97" w:rsidTr="00622A3E">
        <w:trPr>
          <w:trHeight w:val="343"/>
          <w:jc w:val="center"/>
        </w:trPr>
        <w:tc>
          <w:tcPr>
            <w:tcW w:w="1438" w:type="dxa"/>
          </w:tcPr>
          <w:p w:rsidR="00142F97" w:rsidRPr="00142F97" w:rsidRDefault="00142F97" w:rsidP="00142F97">
            <w:pPr>
              <w:tabs>
                <w:tab w:val="left" w:pos="284"/>
              </w:tabs>
              <w:spacing w:line="276" w:lineRule="auto"/>
              <w:ind w:right="48"/>
              <w:jc w:val="both"/>
              <w:rPr>
                <w:rFonts w:ascii="Museo Sans 300" w:eastAsia="Batang" w:hAnsi="Museo Sans 300" w:cstheme="minorHAnsi"/>
                <w:b/>
                <w:sz w:val="16"/>
                <w:szCs w:val="18"/>
              </w:rPr>
            </w:pPr>
            <w:r w:rsidRPr="00142F97">
              <w:rPr>
                <w:rFonts w:ascii="Museo Sans 300" w:eastAsia="Batang" w:hAnsi="Museo Sans 300" w:cstheme="minorHAnsi"/>
                <w:b/>
                <w:sz w:val="16"/>
                <w:szCs w:val="18"/>
              </w:rPr>
              <w:t>No.</w:t>
            </w:r>
          </w:p>
        </w:tc>
        <w:tc>
          <w:tcPr>
            <w:tcW w:w="5491" w:type="dxa"/>
          </w:tcPr>
          <w:p w:rsidR="00142F97" w:rsidRPr="00142F97" w:rsidRDefault="00142F97" w:rsidP="00142F97">
            <w:pPr>
              <w:tabs>
                <w:tab w:val="left" w:pos="284"/>
              </w:tabs>
              <w:spacing w:line="276" w:lineRule="auto"/>
              <w:ind w:right="48"/>
              <w:jc w:val="both"/>
              <w:rPr>
                <w:rFonts w:ascii="Museo Sans 300" w:eastAsia="Batang" w:hAnsi="Museo Sans 300" w:cstheme="minorHAnsi"/>
                <w:b/>
                <w:sz w:val="16"/>
                <w:szCs w:val="18"/>
              </w:rPr>
            </w:pPr>
            <w:r w:rsidRPr="00142F97">
              <w:rPr>
                <w:rFonts w:ascii="Museo Sans 300" w:eastAsia="Batang" w:hAnsi="Museo Sans 300" w:cstheme="minorHAnsi"/>
                <w:b/>
                <w:sz w:val="16"/>
                <w:szCs w:val="18"/>
              </w:rPr>
              <w:t>Bien o Servicio</w:t>
            </w:r>
          </w:p>
        </w:tc>
        <w:tc>
          <w:tcPr>
            <w:tcW w:w="1852" w:type="dxa"/>
          </w:tcPr>
          <w:p w:rsidR="00142F97" w:rsidRPr="00142F97" w:rsidRDefault="00142F97" w:rsidP="00142F97">
            <w:pPr>
              <w:tabs>
                <w:tab w:val="left" w:pos="284"/>
              </w:tabs>
              <w:spacing w:line="276" w:lineRule="auto"/>
              <w:ind w:right="48"/>
              <w:jc w:val="both"/>
              <w:rPr>
                <w:rFonts w:ascii="Museo Sans 300" w:eastAsia="Batang" w:hAnsi="Museo Sans 300" w:cstheme="minorHAnsi"/>
                <w:b/>
                <w:sz w:val="16"/>
                <w:szCs w:val="18"/>
              </w:rPr>
            </w:pPr>
            <w:r w:rsidRPr="00142F97">
              <w:rPr>
                <w:rFonts w:ascii="Museo Sans 300" w:eastAsia="Batang" w:hAnsi="Museo Sans 300" w:cstheme="minorHAnsi"/>
                <w:b/>
                <w:sz w:val="16"/>
                <w:szCs w:val="18"/>
              </w:rPr>
              <w:t>Cantidad</w:t>
            </w:r>
          </w:p>
        </w:tc>
      </w:tr>
      <w:tr w:rsidR="00142F97" w:rsidRPr="00142F97" w:rsidTr="00622A3E">
        <w:trPr>
          <w:trHeight w:val="343"/>
          <w:jc w:val="center"/>
        </w:trPr>
        <w:tc>
          <w:tcPr>
            <w:tcW w:w="1438" w:type="dxa"/>
            <w:vAlign w:val="center"/>
          </w:tcPr>
          <w:p w:rsidR="00142F97" w:rsidRPr="00142F97" w:rsidRDefault="00142F97" w:rsidP="00142F97">
            <w:pPr>
              <w:tabs>
                <w:tab w:val="left" w:pos="284"/>
              </w:tabs>
              <w:spacing w:line="276" w:lineRule="auto"/>
              <w:ind w:right="48"/>
              <w:jc w:val="center"/>
              <w:rPr>
                <w:rFonts w:ascii="Museo Sans 300" w:eastAsia="Batang" w:hAnsi="Museo Sans 300" w:cstheme="minorHAnsi"/>
                <w:b/>
                <w:sz w:val="14"/>
                <w:szCs w:val="18"/>
              </w:rPr>
            </w:pPr>
            <w:r w:rsidRPr="00142F97">
              <w:rPr>
                <w:rFonts w:ascii="Museo Sans 300" w:eastAsia="Batang" w:hAnsi="Museo Sans 300" w:cstheme="minorHAnsi"/>
                <w:b/>
                <w:sz w:val="14"/>
                <w:szCs w:val="18"/>
              </w:rPr>
              <w:t>1</w:t>
            </w:r>
          </w:p>
        </w:tc>
        <w:tc>
          <w:tcPr>
            <w:tcW w:w="5491" w:type="dxa"/>
            <w:vAlign w:val="center"/>
          </w:tcPr>
          <w:p w:rsidR="00142F97" w:rsidRPr="00142F97" w:rsidRDefault="00142F97" w:rsidP="00142F97">
            <w:pPr>
              <w:tabs>
                <w:tab w:val="left" w:pos="284"/>
              </w:tabs>
              <w:spacing w:line="276" w:lineRule="auto"/>
              <w:ind w:right="48"/>
              <w:rPr>
                <w:rFonts w:ascii="Museo Sans 300" w:eastAsia="Batang" w:hAnsi="Museo Sans 300" w:cstheme="minorHAnsi"/>
                <w:b/>
                <w:sz w:val="14"/>
                <w:szCs w:val="18"/>
              </w:rPr>
            </w:pPr>
            <w:r w:rsidRPr="00142F97">
              <w:rPr>
                <w:rFonts w:ascii="Museo Sans 300" w:eastAsia="Batang" w:hAnsi="Museo Sans 300" w:cstheme="minorHAnsi"/>
                <w:b/>
                <w:sz w:val="14"/>
                <w:szCs w:val="18"/>
              </w:rPr>
              <w:t>ITEM 9 - CEMENTO IONOMERO DE VIDRIO</w:t>
            </w:r>
          </w:p>
        </w:tc>
        <w:tc>
          <w:tcPr>
            <w:tcW w:w="1852" w:type="dxa"/>
            <w:vAlign w:val="center"/>
          </w:tcPr>
          <w:p w:rsidR="00142F97" w:rsidRPr="00142F97" w:rsidRDefault="00142F97" w:rsidP="00142F97">
            <w:pPr>
              <w:tabs>
                <w:tab w:val="left" w:pos="284"/>
              </w:tabs>
              <w:spacing w:line="276" w:lineRule="auto"/>
              <w:ind w:right="48"/>
              <w:jc w:val="center"/>
              <w:rPr>
                <w:rFonts w:ascii="Museo Sans 300" w:eastAsia="Batang" w:hAnsi="Museo Sans 300" w:cstheme="minorHAnsi"/>
                <w:b/>
                <w:sz w:val="14"/>
                <w:szCs w:val="18"/>
              </w:rPr>
            </w:pPr>
            <w:r w:rsidRPr="00142F97">
              <w:rPr>
                <w:rFonts w:ascii="Museo Sans 300" w:eastAsia="Batang" w:hAnsi="Museo Sans 300" w:cstheme="minorHAnsi"/>
                <w:b/>
                <w:sz w:val="14"/>
                <w:szCs w:val="18"/>
              </w:rPr>
              <w:t>1</w:t>
            </w:r>
          </w:p>
        </w:tc>
      </w:tr>
    </w:tbl>
    <w:p w:rsidR="00142F97" w:rsidRPr="00142F97" w:rsidRDefault="00142F97" w:rsidP="00142F97">
      <w:pPr>
        <w:tabs>
          <w:tab w:val="left" w:pos="284"/>
        </w:tabs>
        <w:spacing w:after="0" w:line="276" w:lineRule="auto"/>
        <w:ind w:left="720" w:right="48"/>
        <w:jc w:val="both"/>
        <w:rPr>
          <w:rFonts w:ascii="Museo Sans 300" w:eastAsia="Open Sans" w:hAnsi="Museo Sans 300" w:cs="Open Sans"/>
          <w:sz w:val="16"/>
          <w:szCs w:val="20"/>
        </w:rPr>
      </w:pPr>
    </w:p>
    <w:p w:rsidR="00142F97" w:rsidRPr="00142F97" w:rsidRDefault="00142F97" w:rsidP="00142F97">
      <w:pPr>
        <w:numPr>
          <w:ilvl w:val="0"/>
          <w:numId w:val="31"/>
        </w:numPr>
        <w:tabs>
          <w:tab w:val="left" w:pos="284"/>
        </w:tabs>
        <w:spacing w:after="0" w:line="240" w:lineRule="auto"/>
        <w:ind w:right="48"/>
        <w:jc w:val="both"/>
        <w:rPr>
          <w:rFonts w:ascii="Museo Sans 300" w:eastAsia="Open Sans" w:hAnsi="Museo Sans 300" w:cs="Open Sans"/>
          <w:sz w:val="24"/>
          <w:szCs w:val="24"/>
        </w:rPr>
      </w:pPr>
      <w:r w:rsidRPr="00142F97">
        <w:rPr>
          <w:rFonts w:ascii="Museo Sans 300" w:eastAsia="Open Sans" w:hAnsi="Museo Sans 300" w:cs="Open Sans"/>
          <w:b/>
          <w:sz w:val="24"/>
          <w:szCs w:val="24"/>
        </w:rPr>
        <w:t>GIRAR</w:t>
      </w:r>
      <w:r w:rsidRPr="00142F97">
        <w:rPr>
          <w:rFonts w:ascii="Museo Sans 300" w:eastAsia="Open Sans" w:hAnsi="Museo Sans 300" w:cs="Open Sans"/>
          <w:sz w:val="24"/>
          <w:szCs w:val="24"/>
        </w:rPr>
        <w:t xml:space="preserve"> instrucciones a la Unidad de Compras Públicas para que realice las siguientes actividades:</w:t>
      </w:r>
    </w:p>
    <w:p w:rsidR="00142F97" w:rsidRPr="00142F97" w:rsidRDefault="00142F97" w:rsidP="00142F97">
      <w:pPr>
        <w:numPr>
          <w:ilvl w:val="1"/>
          <w:numId w:val="31"/>
        </w:numPr>
        <w:tabs>
          <w:tab w:val="left" w:pos="284"/>
        </w:tabs>
        <w:spacing w:after="0" w:line="240" w:lineRule="auto"/>
        <w:ind w:right="48"/>
        <w:jc w:val="both"/>
        <w:rPr>
          <w:rFonts w:ascii="Museo Sans 300" w:eastAsia="Open Sans" w:hAnsi="Museo Sans 300" w:cs="Open Sans"/>
          <w:sz w:val="24"/>
          <w:szCs w:val="24"/>
        </w:rPr>
      </w:pPr>
      <w:r w:rsidRPr="00142F97">
        <w:rPr>
          <w:rFonts w:ascii="Museo Sans 300" w:eastAsia="Open Sans" w:hAnsi="Museo Sans 300" w:cs="Open Sans"/>
          <w:sz w:val="24"/>
          <w:szCs w:val="24"/>
        </w:rPr>
        <w:t>Registrar en la plataforma de COMPRASAL la adjudicación del proceso de compra</w:t>
      </w:r>
    </w:p>
    <w:p w:rsidR="00142F97" w:rsidRPr="00142F97" w:rsidRDefault="00142F97" w:rsidP="00142F97">
      <w:pPr>
        <w:numPr>
          <w:ilvl w:val="1"/>
          <w:numId w:val="31"/>
        </w:numPr>
        <w:tabs>
          <w:tab w:val="left" w:pos="284"/>
        </w:tabs>
        <w:spacing w:after="0" w:line="240" w:lineRule="auto"/>
        <w:ind w:right="48"/>
        <w:jc w:val="both"/>
        <w:rPr>
          <w:rFonts w:ascii="Museo Sans 300" w:eastAsia="Open Sans" w:hAnsi="Museo Sans 300" w:cs="Open Sans"/>
          <w:sz w:val="24"/>
          <w:szCs w:val="24"/>
        </w:rPr>
      </w:pPr>
      <w:r w:rsidRPr="00142F97">
        <w:rPr>
          <w:rFonts w:ascii="Museo Sans 300" w:eastAsia="Open Sans" w:hAnsi="Museo Sans 300" w:cs="Open Sans"/>
          <w:sz w:val="24"/>
          <w:szCs w:val="24"/>
        </w:rPr>
        <w:t>Notificar los resultados de adjudicación a los participantes del proceso de compra</w:t>
      </w:r>
    </w:p>
    <w:p w:rsidR="00142F97" w:rsidRPr="00142F97" w:rsidRDefault="00142F97" w:rsidP="00142F97">
      <w:pPr>
        <w:numPr>
          <w:ilvl w:val="1"/>
          <w:numId w:val="31"/>
        </w:numPr>
        <w:tabs>
          <w:tab w:val="left" w:pos="284"/>
        </w:tabs>
        <w:spacing w:after="0" w:line="240" w:lineRule="auto"/>
        <w:ind w:right="48"/>
        <w:jc w:val="both"/>
        <w:rPr>
          <w:rFonts w:ascii="Museo Sans 300" w:eastAsia="Open Sans" w:hAnsi="Museo Sans 300" w:cs="Open Sans"/>
          <w:sz w:val="24"/>
          <w:szCs w:val="24"/>
        </w:rPr>
      </w:pPr>
      <w:r w:rsidRPr="00142F97">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 una vez haya finalizado el plazo de recurso de revisión.</w:t>
      </w:r>
    </w:p>
    <w:p w:rsidR="00142F97" w:rsidRPr="00142F97" w:rsidRDefault="00142F97" w:rsidP="00142F97">
      <w:pPr>
        <w:numPr>
          <w:ilvl w:val="0"/>
          <w:numId w:val="31"/>
        </w:numPr>
        <w:tabs>
          <w:tab w:val="left" w:pos="284"/>
        </w:tabs>
        <w:spacing w:after="0" w:line="240" w:lineRule="auto"/>
        <w:ind w:right="48"/>
        <w:jc w:val="both"/>
        <w:rPr>
          <w:rFonts w:ascii="Museo Sans 300" w:eastAsia="Open Sans" w:hAnsi="Museo Sans 300" w:cs="Open Sans"/>
          <w:sz w:val="24"/>
          <w:szCs w:val="24"/>
        </w:rPr>
      </w:pPr>
      <w:r w:rsidRPr="00142F97">
        <w:rPr>
          <w:rFonts w:ascii="Museo Sans 300" w:eastAsia="Open Sans" w:hAnsi="Museo Sans 300" w:cs="Open Sans"/>
          <w:b/>
          <w:bCs/>
          <w:sz w:val="24"/>
          <w:szCs w:val="24"/>
        </w:rPr>
        <w:t>INSTRUIR</w:t>
      </w:r>
      <w:r w:rsidRPr="00142F97">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142F97" w:rsidRPr="00142F97" w:rsidRDefault="00142F97" w:rsidP="00142F97">
      <w:pPr>
        <w:spacing w:after="0" w:line="240" w:lineRule="auto"/>
        <w:rPr>
          <w:rFonts w:eastAsia="Batang"/>
          <w:sz w:val="24"/>
          <w:szCs w:val="24"/>
        </w:rPr>
      </w:pPr>
      <w:r w:rsidRPr="00142F97">
        <w:rPr>
          <w:rFonts w:ascii="Museo Sans 300" w:eastAsia="Open Sans" w:hAnsi="Museo Sans 300" w:cs="Open Sans"/>
          <w:sz w:val="24"/>
          <w:szCs w:val="24"/>
        </w:rPr>
        <w:t>Lo que remito a Usted, para los efectos que estime convenientes.””””””””””</w:t>
      </w:r>
    </w:p>
    <w:p w:rsidR="00142F97" w:rsidRPr="00142F97" w:rsidRDefault="00142F97" w:rsidP="00142F97">
      <w:pPr>
        <w:spacing w:after="0" w:line="240" w:lineRule="auto"/>
        <w:rPr>
          <w:rFonts w:eastAsia="Batang"/>
        </w:rPr>
      </w:pPr>
    </w:p>
    <w:p w:rsidR="00142F97" w:rsidRPr="00142F97" w:rsidRDefault="00142F97" w:rsidP="00142F97">
      <w:pPr>
        <w:tabs>
          <w:tab w:val="left" w:pos="284"/>
        </w:tabs>
        <w:spacing w:after="0" w:line="240" w:lineRule="auto"/>
        <w:ind w:right="48"/>
        <w:jc w:val="both"/>
        <w:rPr>
          <w:rFonts w:ascii="Museo Sans 300" w:eastAsia="Open Sans" w:hAnsi="Museo Sans 300" w:cs="Open Sans"/>
          <w:sz w:val="24"/>
          <w:szCs w:val="24"/>
        </w:rPr>
      </w:pPr>
      <w:r w:rsidRPr="00142F97">
        <w:rPr>
          <w:rFonts w:ascii="Museo Sans 300" w:eastAsia="Batang" w:hAnsi="Museo Sans 300"/>
          <w:sz w:val="24"/>
          <w:szCs w:val="24"/>
        </w:rPr>
        <w:t xml:space="preserve">Por tanto, y en atención a lo recomendado por la Unidad de Compras Públicas, la Junta Directiva en uso de sus facultades, </w:t>
      </w:r>
      <w:r w:rsidRPr="00142F97">
        <w:rPr>
          <w:rFonts w:ascii="Museo Sans 300" w:eastAsia="Batang" w:hAnsi="Museo Sans 300"/>
          <w:b/>
          <w:sz w:val="24"/>
          <w:szCs w:val="24"/>
          <w:u w:val="single"/>
        </w:rPr>
        <w:t>ACUERDA: PRIMERO:</w:t>
      </w:r>
      <w:r w:rsidRPr="00142F97">
        <w:rPr>
          <w:rFonts w:ascii="Museo Sans 300" w:eastAsia="Batang" w:hAnsi="Museo Sans 300"/>
          <w:sz w:val="24"/>
          <w:szCs w:val="24"/>
        </w:rPr>
        <w:t xml:space="preserve"> Adjudicar</w:t>
      </w:r>
      <w:r w:rsidRPr="00142F97">
        <w:rPr>
          <w:rFonts w:ascii="Museo Sans 300" w:eastAsia="Batang" w:hAnsi="Museo Sans 300"/>
          <w:b/>
          <w:sz w:val="24"/>
          <w:szCs w:val="24"/>
          <w:u w:val="single"/>
        </w:rPr>
        <w:t xml:space="preserve"> </w:t>
      </w:r>
      <w:r w:rsidRPr="00142F97">
        <w:rPr>
          <w:rFonts w:ascii="Museo Sans 300" w:eastAsia="Open Sans" w:hAnsi="Museo Sans 300" w:cs="Open Sans"/>
          <w:sz w:val="24"/>
          <w:szCs w:val="24"/>
        </w:rPr>
        <w:t xml:space="preserve">el proceso de </w:t>
      </w:r>
      <w:r w:rsidRPr="00142F97">
        <w:rPr>
          <w:rFonts w:ascii="Museo Sans 300" w:eastAsia="Open Sans" w:hAnsi="Museo Sans 300" w:cs="Open Sans"/>
          <w:bCs/>
          <w:iCs/>
          <w:sz w:val="24"/>
          <w:szCs w:val="24"/>
        </w:rPr>
        <w:t>C</w:t>
      </w:r>
      <w:r w:rsidRPr="00142F97">
        <w:rPr>
          <w:rFonts w:ascii="Museo Sans 300" w:eastAsia="Open Sans" w:hAnsi="Museo Sans 300" w:cs="Open Sans"/>
          <w:b/>
          <w:iCs/>
          <w:sz w:val="24"/>
          <w:szCs w:val="24"/>
        </w:rPr>
        <w:t xml:space="preserve">OMPARACIÓN DE PRECIOS N° CDP 366-2024 </w:t>
      </w:r>
      <w:r w:rsidRPr="00142F97">
        <w:rPr>
          <w:rFonts w:ascii="Museo Sans 300" w:eastAsia="Open Sans" w:hAnsi="Museo Sans 300" w:cs="Open Sans"/>
          <w:sz w:val="24"/>
          <w:szCs w:val="24"/>
        </w:rPr>
        <w:t xml:space="preserve">denominado </w:t>
      </w:r>
      <w:r w:rsidRPr="00142F97">
        <w:rPr>
          <w:rFonts w:ascii="Museo Sans 300" w:eastAsia="Open Sans" w:hAnsi="Museo Sans 300" w:cs="Open Sans"/>
          <w:b/>
          <w:iCs/>
          <w:sz w:val="24"/>
          <w:szCs w:val="24"/>
        </w:rPr>
        <w:t>“</w:t>
      </w:r>
      <w:r w:rsidRPr="00142F97">
        <w:rPr>
          <w:rFonts w:ascii="Museo Sans 300" w:eastAsia="Open Sans" w:hAnsi="Museo Sans 300" w:cs="Open Sans"/>
          <w:b/>
          <w:sz w:val="24"/>
          <w:szCs w:val="24"/>
        </w:rPr>
        <w:t>COMPRA DE INSUMOS PARA LA CLÍNICA ODONTOLÓGICA</w:t>
      </w:r>
      <w:r w:rsidRPr="00142F97">
        <w:rPr>
          <w:rFonts w:ascii="Museo Sans 300" w:eastAsia="Open Sans" w:hAnsi="Museo Sans 300" w:cs="Open Sans"/>
          <w:b/>
          <w:iCs/>
          <w:sz w:val="24"/>
          <w:szCs w:val="24"/>
        </w:rPr>
        <w:t xml:space="preserve">”, </w:t>
      </w:r>
      <w:r w:rsidRPr="00142F97">
        <w:rPr>
          <w:rFonts w:ascii="Museo Sans 300" w:eastAsia="Open Sans" w:hAnsi="Museo Sans 300" w:cs="Open Sans"/>
          <w:sz w:val="24"/>
          <w:szCs w:val="24"/>
        </w:rPr>
        <w:t xml:space="preserve">por un monto total de </w:t>
      </w:r>
      <w:r w:rsidRPr="00142F97">
        <w:rPr>
          <w:rFonts w:ascii="Museo Sans 300" w:eastAsia="Open Sans" w:hAnsi="Museo Sans 300" w:cs="Open Sans"/>
          <w:b/>
          <w:bCs/>
          <w:iCs/>
          <w:sz w:val="24"/>
          <w:szCs w:val="24"/>
        </w:rPr>
        <w:t>CUATROCIENTOS SESENTA Y CINCO 39/100 DÓLARES DE LOS ESTADOS UNIDOS DE AMÉRICA ($465.69</w:t>
      </w:r>
      <w:r w:rsidRPr="00142F97">
        <w:rPr>
          <w:rFonts w:ascii="Museo Sans 300" w:eastAsia="Open Sans" w:hAnsi="Museo Sans 300" w:cs="Open Sans"/>
          <w:b/>
          <w:iCs/>
          <w:sz w:val="24"/>
          <w:szCs w:val="24"/>
        </w:rPr>
        <w:t>), IVA INCLUIDO</w:t>
      </w:r>
      <w:r w:rsidRPr="00142F97">
        <w:rPr>
          <w:rFonts w:ascii="Museo Sans 300" w:eastAsia="Open Sans" w:hAnsi="Museo Sans 300" w:cs="Open Sans"/>
          <w:sz w:val="24"/>
          <w:szCs w:val="24"/>
        </w:rPr>
        <w:t>, según detalle siguiente:</w:t>
      </w:r>
    </w:p>
    <w:p w:rsidR="00142F97" w:rsidRPr="00142F97" w:rsidRDefault="00142F97" w:rsidP="00142F97">
      <w:pPr>
        <w:pBdr>
          <w:top w:val="nil"/>
          <w:left w:val="nil"/>
          <w:bottom w:val="nil"/>
          <w:right w:val="nil"/>
          <w:between w:val="nil"/>
        </w:pBdr>
        <w:spacing w:after="0" w:line="240" w:lineRule="auto"/>
        <w:ind w:left="1134" w:hanging="1134"/>
        <w:jc w:val="both"/>
        <w:rPr>
          <w:rFonts w:ascii="Museo Sans 300" w:eastAsia="Batang" w:hAnsi="Museo Sans 300"/>
          <w:sz w:val="24"/>
          <w:szCs w:val="24"/>
        </w:rPr>
      </w:pPr>
    </w:p>
    <w:tbl>
      <w:tblPr>
        <w:tblpPr w:leftFromText="141" w:rightFromText="141" w:vertAnchor="text" w:tblpXSpec="center" w:tblpY="1"/>
        <w:tblOverlap w:val="never"/>
        <w:tblW w:w="50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16"/>
        <w:gridCol w:w="2445"/>
        <w:gridCol w:w="3231"/>
        <w:gridCol w:w="969"/>
        <w:gridCol w:w="969"/>
        <w:gridCol w:w="839"/>
      </w:tblGrid>
      <w:tr w:rsidR="00142F97" w:rsidRPr="00142F97" w:rsidTr="00622A3E">
        <w:trPr>
          <w:trHeight w:val="609"/>
          <w:tblHeader/>
        </w:trPr>
        <w:tc>
          <w:tcPr>
            <w:tcW w:w="288" w:type="pct"/>
            <w:shd w:val="clear" w:color="auto" w:fill="D9D9D9" w:themeFill="background1" w:themeFillShade="D9"/>
            <w:vAlign w:val="center"/>
          </w:tcPr>
          <w:p w:rsidR="00142F97" w:rsidRPr="00142F97" w:rsidRDefault="00142F97" w:rsidP="00142F97">
            <w:pPr>
              <w:spacing w:after="0" w:line="240" w:lineRule="auto"/>
              <w:jc w:val="center"/>
              <w:rPr>
                <w:rFonts w:ascii="Museo Sans 300" w:eastAsia="Batang" w:hAnsi="Museo Sans 300" w:cstheme="minorHAnsi"/>
                <w:b/>
                <w:sz w:val="15"/>
                <w:szCs w:val="15"/>
              </w:rPr>
            </w:pPr>
            <w:r w:rsidRPr="00142F97">
              <w:rPr>
                <w:rFonts w:ascii="Museo Sans 300" w:eastAsia="Batang" w:hAnsi="Museo Sans 300" w:cstheme="minorHAnsi"/>
                <w:b/>
                <w:sz w:val="15"/>
                <w:szCs w:val="15"/>
              </w:rPr>
              <w:t>No.</w:t>
            </w:r>
          </w:p>
        </w:tc>
        <w:tc>
          <w:tcPr>
            <w:tcW w:w="1363" w:type="pct"/>
            <w:shd w:val="clear" w:color="auto" w:fill="D9D9D9" w:themeFill="background1" w:themeFillShade="D9"/>
            <w:vAlign w:val="center"/>
          </w:tcPr>
          <w:p w:rsidR="00142F97" w:rsidRPr="00142F97" w:rsidRDefault="00142F97" w:rsidP="00142F97">
            <w:pPr>
              <w:spacing w:after="0" w:line="240" w:lineRule="auto"/>
              <w:jc w:val="center"/>
              <w:rPr>
                <w:rFonts w:ascii="Museo Sans 300" w:eastAsia="Batang" w:hAnsi="Museo Sans 300" w:cstheme="minorHAnsi"/>
                <w:b/>
                <w:sz w:val="15"/>
                <w:szCs w:val="15"/>
              </w:rPr>
            </w:pPr>
            <w:r w:rsidRPr="00142F97">
              <w:rPr>
                <w:rFonts w:ascii="Museo Sans 300" w:eastAsia="Batang" w:hAnsi="Museo Sans 300" w:cstheme="minorHAnsi"/>
                <w:b/>
                <w:sz w:val="15"/>
                <w:szCs w:val="15"/>
              </w:rPr>
              <w:t>Oferente calificado técnicamente</w:t>
            </w:r>
          </w:p>
        </w:tc>
        <w:tc>
          <w:tcPr>
            <w:tcW w:w="1801" w:type="pct"/>
            <w:shd w:val="clear" w:color="auto" w:fill="D9D9D9" w:themeFill="background1" w:themeFillShade="D9"/>
            <w:vAlign w:val="center"/>
          </w:tcPr>
          <w:p w:rsidR="00142F97" w:rsidRPr="00142F97" w:rsidRDefault="00142F97" w:rsidP="00142F97">
            <w:pPr>
              <w:spacing w:after="0" w:line="240" w:lineRule="auto"/>
              <w:jc w:val="center"/>
              <w:rPr>
                <w:rFonts w:ascii="Museo Sans 300" w:eastAsia="Batang" w:hAnsi="Museo Sans 300" w:cstheme="minorHAnsi"/>
                <w:b/>
                <w:sz w:val="15"/>
                <w:szCs w:val="15"/>
              </w:rPr>
            </w:pPr>
            <w:r w:rsidRPr="00142F97">
              <w:rPr>
                <w:rFonts w:ascii="Museo Sans 300" w:eastAsia="Batang" w:hAnsi="Museo Sans 300" w:cstheme="minorHAnsi"/>
                <w:b/>
                <w:sz w:val="15"/>
                <w:szCs w:val="15"/>
              </w:rPr>
              <w:t>Bien/Servicio</w:t>
            </w:r>
          </w:p>
        </w:tc>
        <w:tc>
          <w:tcPr>
            <w:tcW w:w="540" w:type="pct"/>
            <w:shd w:val="clear" w:color="auto" w:fill="D9D9D9" w:themeFill="background1" w:themeFillShade="D9"/>
          </w:tcPr>
          <w:p w:rsidR="00142F97" w:rsidRPr="00142F97" w:rsidRDefault="00142F97" w:rsidP="00142F97">
            <w:pPr>
              <w:spacing w:after="0" w:line="240" w:lineRule="auto"/>
              <w:jc w:val="center"/>
              <w:rPr>
                <w:rFonts w:ascii="Museo Sans 300" w:eastAsia="Batang" w:hAnsi="Museo Sans 300" w:cstheme="minorHAnsi"/>
                <w:b/>
                <w:sz w:val="15"/>
                <w:szCs w:val="15"/>
              </w:rPr>
            </w:pPr>
          </w:p>
          <w:p w:rsidR="00142F97" w:rsidRPr="00142F97" w:rsidRDefault="00142F97" w:rsidP="00142F97">
            <w:pPr>
              <w:spacing w:after="0" w:line="240" w:lineRule="auto"/>
              <w:jc w:val="center"/>
              <w:rPr>
                <w:rFonts w:ascii="Museo Sans 300" w:eastAsia="Batang" w:hAnsi="Museo Sans 300" w:cstheme="minorHAnsi"/>
                <w:b/>
                <w:sz w:val="15"/>
                <w:szCs w:val="15"/>
              </w:rPr>
            </w:pPr>
            <w:r w:rsidRPr="00142F97">
              <w:rPr>
                <w:rFonts w:ascii="Museo Sans 300" w:eastAsia="Batang" w:hAnsi="Museo Sans 300" w:cstheme="minorHAnsi"/>
                <w:b/>
                <w:sz w:val="15"/>
                <w:szCs w:val="15"/>
              </w:rPr>
              <w:t>Cantidad</w:t>
            </w:r>
          </w:p>
        </w:tc>
        <w:tc>
          <w:tcPr>
            <w:tcW w:w="540" w:type="pct"/>
            <w:shd w:val="clear" w:color="auto" w:fill="D9D9D9" w:themeFill="background1" w:themeFillShade="D9"/>
            <w:vAlign w:val="center"/>
          </w:tcPr>
          <w:p w:rsidR="00142F97" w:rsidRPr="00142F97" w:rsidRDefault="00142F97" w:rsidP="00142F97">
            <w:pPr>
              <w:spacing w:after="0" w:line="240" w:lineRule="auto"/>
              <w:jc w:val="center"/>
              <w:rPr>
                <w:rFonts w:ascii="Museo Sans 300" w:eastAsia="Batang" w:hAnsi="Museo Sans 300" w:cstheme="minorHAnsi"/>
                <w:b/>
                <w:sz w:val="15"/>
                <w:szCs w:val="15"/>
              </w:rPr>
            </w:pPr>
            <w:r w:rsidRPr="00142F97">
              <w:rPr>
                <w:rFonts w:ascii="Museo Sans 300" w:eastAsia="Batang" w:hAnsi="Museo Sans 300" w:cstheme="minorHAnsi"/>
                <w:b/>
                <w:sz w:val="15"/>
                <w:szCs w:val="15"/>
              </w:rPr>
              <w:t>Precio Unitario con IVA</w:t>
            </w:r>
          </w:p>
        </w:tc>
        <w:tc>
          <w:tcPr>
            <w:tcW w:w="468" w:type="pct"/>
            <w:shd w:val="clear" w:color="auto" w:fill="D9D9D9" w:themeFill="background1" w:themeFillShade="D9"/>
            <w:vAlign w:val="center"/>
          </w:tcPr>
          <w:p w:rsidR="00142F97" w:rsidRPr="00142F97" w:rsidRDefault="00142F97" w:rsidP="00142F97">
            <w:pPr>
              <w:spacing w:after="0" w:line="240" w:lineRule="auto"/>
              <w:jc w:val="center"/>
              <w:rPr>
                <w:rFonts w:ascii="Museo Sans 300" w:eastAsia="Batang" w:hAnsi="Museo Sans 300" w:cstheme="minorHAnsi"/>
                <w:b/>
                <w:sz w:val="15"/>
                <w:szCs w:val="15"/>
              </w:rPr>
            </w:pPr>
            <w:r w:rsidRPr="00142F97">
              <w:rPr>
                <w:rFonts w:ascii="Museo Sans 300" w:eastAsia="Batang" w:hAnsi="Museo Sans 300" w:cstheme="minorHAnsi"/>
                <w:b/>
                <w:sz w:val="15"/>
                <w:szCs w:val="15"/>
              </w:rPr>
              <w:t>Monto Total con IVA</w:t>
            </w:r>
          </w:p>
        </w:tc>
      </w:tr>
      <w:tr w:rsidR="00142F97" w:rsidRPr="00142F97" w:rsidTr="00622A3E">
        <w:trPr>
          <w:trHeight w:val="320"/>
        </w:trPr>
        <w:tc>
          <w:tcPr>
            <w:tcW w:w="288" w:type="pct"/>
            <w:vMerge w:val="restart"/>
            <w:vAlign w:val="center"/>
          </w:tcPr>
          <w:p w:rsidR="00142F97" w:rsidRPr="00142F97" w:rsidRDefault="00142F97" w:rsidP="00142F97">
            <w:pPr>
              <w:spacing w:after="0" w:line="240" w:lineRule="auto"/>
              <w:jc w:val="center"/>
              <w:rPr>
                <w:rFonts w:ascii="Museo Sans 300" w:eastAsia="Batang" w:hAnsi="Museo Sans 300" w:cs="Arial"/>
                <w:b/>
                <w:sz w:val="15"/>
                <w:szCs w:val="15"/>
                <w:lang w:val="es-MX"/>
              </w:rPr>
            </w:pPr>
            <w:r w:rsidRPr="00142F97">
              <w:rPr>
                <w:rFonts w:ascii="Museo Sans 300" w:eastAsia="Batang" w:hAnsi="Museo Sans 300" w:cs="Arial"/>
                <w:b/>
                <w:sz w:val="15"/>
                <w:szCs w:val="15"/>
                <w:lang w:val="es-MX"/>
              </w:rPr>
              <w:t>1</w:t>
            </w:r>
          </w:p>
        </w:tc>
        <w:tc>
          <w:tcPr>
            <w:tcW w:w="1363" w:type="pct"/>
            <w:vMerge w:val="restart"/>
            <w:vAlign w:val="center"/>
          </w:tcPr>
          <w:p w:rsidR="00142F97" w:rsidRPr="00142F97" w:rsidRDefault="00142F97" w:rsidP="00142F97">
            <w:pPr>
              <w:spacing w:after="0" w:line="240" w:lineRule="auto"/>
              <w:jc w:val="both"/>
              <w:rPr>
                <w:rFonts w:ascii="Museo Sans 300" w:eastAsia="Batang" w:hAnsi="Museo Sans 300" w:cstheme="minorHAnsi"/>
                <w:b/>
                <w:sz w:val="15"/>
                <w:szCs w:val="15"/>
              </w:rPr>
            </w:pPr>
            <w:r w:rsidRPr="00142F97">
              <w:rPr>
                <w:rFonts w:ascii="Museo Sans 300" w:eastAsia="Batang" w:hAnsi="Museo Sans 300" w:cstheme="minorHAnsi"/>
                <w:b/>
                <w:sz w:val="15"/>
                <w:szCs w:val="15"/>
              </w:rPr>
              <w:t xml:space="preserve">CENTRO DE ASISTENCIA DENTAL MEYER S.A DE C.V </w:t>
            </w:r>
          </w:p>
          <w:p w:rsidR="00142F97" w:rsidRPr="00142F97" w:rsidRDefault="00142F97" w:rsidP="00142F97">
            <w:pPr>
              <w:spacing w:after="0" w:line="240" w:lineRule="auto"/>
              <w:jc w:val="center"/>
              <w:rPr>
                <w:rFonts w:ascii="Museo Sans 300" w:eastAsia="Batang" w:hAnsi="Museo Sans 300" w:cs="Arial"/>
                <w:b/>
                <w:sz w:val="15"/>
                <w:szCs w:val="15"/>
                <w:lang w:val="es-MX"/>
              </w:rPr>
            </w:pPr>
          </w:p>
        </w:tc>
        <w:tc>
          <w:tcPr>
            <w:tcW w:w="1801" w:type="pct"/>
            <w:vAlign w:val="center"/>
          </w:tcPr>
          <w:p w:rsidR="00142F97" w:rsidRPr="00142F97" w:rsidRDefault="00142F97" w:rsidP="00142F97">
            <w:pPr>
              <w:spacing w:after="0" w:line="240" w:lineRule="auto"/>
              <w:rPr>
                <w:rFonts w:ascii="Museo Sans 300" w:eastAsia="Batang" w:hAnsi="Museo Sans 300" w:cs="Arial"/>
                <w:b/>
                <w:sz w:val="15"/>
                <w:szCs w:val="15"/>
                <w:lang w:val="es-MX"/>
              </w:rPr>
            </w:pPr>
            <w:r w:rsidRPr="00142F97">
              <w:rPr>
                <w:rFonts w:ascii="Museo Sans 300" w:eastAsia="Batang" w:hAnsi="Museo Sans 300" w:cs="Arial"/>
                <w:b/>
                <w:sz w:val="15"/>
                <w:szCs w:val="15"/>
                <w:lang w:val="es-MX"/>
              </w:rPr>
              <w:t>ITEM 7- BANDEJA PLASTICA  PORTA INSTRUMENTOS</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MEDIDA: 33.5 X 24.5 MM</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CON COMPARTIMIENTO</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DE COLORES</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MARCA: BAKEL GROUP</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1</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$4.15</w:t>
            </w:r>
          </w:p>
        </w:tc>
        <w:tc>
          <w:tcPr>
            <w:tcW w:w="468"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$4.15</w:t>
            </w:r>
          </w:p>
        </w:tc>
      </w:tr>
      <w:tr w:rsidR="00142F97" w:rsidRPr="00142F97" w:rsidTr="00622A3E">
        <w:trPr>
          <w:trHeight w:val="320"/>
        </w:trPr>
        <w:tc>
          <w:tcPr>
            <w:tcW w:w="288" w:type="pct"/>
            <w:vMerge/>
            <w:vAlign w:val="center"/>
          </w:tcPr>
          <w:p w:rsidR="00142F97" w:rsidRPr="00142F97" w:rsidRDefault="00142F97" w:rsidP="00142F97">
            <w:pPr>
              <w:spacing w:after="0" w:line="240" w:lineRule="auto"/>
              <w:jc w:val="center"/>
              <w:rPr>
                <w:rFonts w:ascii="Museo Sans 300" w:eastAsia="Batang" w:hAnsi="Museo Sans 300" w:cs="Arial"/>
                <w:b/>
                <w:sz w:val="15"/>
                <w:szCs w:val="15"/>
                <w:lang w:val="es-MX"/>
              </w:rPr>
            </w:pPr>
          </w:p>
        </w:tc>
        <w:tc>
          <w:tcPr>
            <w:tcW w:w="1363" w:type="pct"/>
            <w:vMerge/>
          </w:tcPr>
          <w:p w:rsidR="00142F97" w:rsidRPr="00142F97" w:rsidRDefault="00142F97" w:rsidP="00142F97">
            <w:pPr>
              <w:spacing w:after="0" w:line="240" w:lineRule="auto"/>
              <w:rPr>
                <w:rFonts w:ascii="Museo Sans 300" w:eastAsia="Batang" w:hAnsi="Museo Sans 300" w:cs="Arial"/>
                <w:b/>
                <w:sz w:val="15"/>
                <w:szCs w:val="15"/>
                <w:lang w:val="es-MX"/>
              </w:rPr>
            </w:pPr>
          </w:p>
        </w:tc>
        <w:tc>
          <w:tcPr>
            <w:tcW w:w="1801" w:type="pct"/>
            <w:vAlign w:val="center"/>
          </w:tcPr>
          <w:p w:rsidR="00142F97" w:rsidRPr="00142F97" w:rsidRDefault="00142F97" w:rsidP="00142F97">
            <w:pPr>
              <w:spacing w:after="0" w:line="240" w:lineRule="auto"/>
              <w:rPr>
                <w:rFonts w:ascii="Museo Sans 300" w:eastAsia="Batang" w:hAnsi="Museo Sans 300" w:cs="Arial"/>
                <w:b/>
                <w:sz w:val="15"/>
                <w:szCs w:val="15"/>
                <w:lang w:val="es-MX"/>
              </w:rPr>
            </w:pPr>
            <w:r w:rsidRPr="00142F97">
              <w:rPr>
                <w:rFonts w:ascii="Museo Sans 300" w:eastAsia="Batang" w:hAnsi="Museo Sans 300" w:cs="Arial"/>
                <w:b/>
                <w:sz w:val="15"/>
                <w:szCs w:val="15"/>
                <w:lang w:val="es-MX"/>
              </w:rPr>
              <w:t>ITEM 10- CUÑAS DE MADERA ANATOMICAS</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CUÑAS ODONTOLOGICAS</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DE MADERA</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ANATOMICAS</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BOLSA DE 100 UNIDADES</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MARCA: BARMAN´S</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2</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$15.39</w:t>
            </w:r>
          </w:p>
        </w:tc>
        <w:tc>
          <w:tcPr>
            <w:tcW w:w="468"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$30.78</w:t>
            </w:r>
          </w:p>
        </w:tc>
      </w:tr>
      <w:tr w:rsidR="00142F97" w:rsidRPr="00142F97" w:rsidTr="00622A3E">
        <w:trPr>
          <w:trHeight w:val="726"/>
        </w:trPr>
        <w:tc>
          <w:tcPr>
            <w:tcW w:w="288" w:type="pct"/>
            <w:vMerge/>
            <w:vAlign w:val="center"/>
          </w:tcPr>
          <w:p w:rsidR="00142F97" w:rsidRPr="00142F97" w:rsidRDefault="00142F97" w:rsidP="00142F97">
            <w:pPr>
              <w:spacing w:after="0" w:line="276" w:lineRule="auto"/>
              <w:jc w:val="center"/>
              <w:rPr>
                <w:rFonts w:ascii="Museo Sans 300" w:eastAsia="Batang" w:hAnsi="Museo Sans 300" w:cs="Arial"/>
                <w:b/>
                <w:sz w:val="15"/>
                <w:szCs w:val="15"/>
                <w:lang w:val="es-MX"/>
              </w:rPr>
            </w:pPr>
          </w:p>
        </w:tc>
        <w:tc>
          <w:tcPr>
            <w:tcW w:w="1363" w:type="pct"/>
            <w:vMerge/>
          </w:tcPr>
          <w:p w:rsidR="00142F97" w:rsidRPr="00142F97" w:rsidRDefault="00142F97" w:rsidP="00142F97">
            <w:pPr>
              <w:spacing w:after="0" w:line="276" w:lineRule="auto"/>
              <w:jc w:val="both"/>
              <w:rPr>
                <w:rFonts w:ascii="Museo Sans 300" w:eastAsia="Batang" w:hAnsi="Museo Sans 300" w:cs="Arial"/>
                <w:b/>
                <w:sz w:val="15"/>
                <w:szCs w:val="15"/>
                <w:lang w:val="es-MX"/>
              </w:rPr>
            </w:pPr>
          </w:p>
        </w:tc>
        <w:tc>
          <w:tcPr>
            <w:tcW w:w="1801" w:type="pct"/>
            <w:vAlign w:val="center"/>
          </w:tcPr>
          <w:p w:rsidR="00142F97" w:rsidRPr="00142F97" w:rsidRDefault="00142F97" w:rsidP="00142F97">
            <w:pPr>
              <w:spacing w:after="0" w:line="276" w:lineRule="auto"/>
              <w:jc w:val="both"/>
              <w:rPr>
                <w:rFonts w:ascii="Museo Sans 300" w:eastAsia="Batang" w:hAnsi="Museo Sans 300" w:cs="Arial"/>
                <w:b/>
                <w:sz w:val="15"/>
                <w:szCs w:val="15"/>
                <w:lang w:val="es-MX"/>
              </w:rPr>
            </w:pPr>
            <w:r w:rsidRPr="00142F97">
              <w:rPr>
                <w:rFonts w:ascii="Museo Sans 300" w:eastAsia="Batang" w:hAnsi="Museo Sans 300" w:cs="Arial"/>
                <w:b/>
                <w:sz w:val="15"/>
                <w:szCs w:val="15"/>
                <w:lang w:val="es-MX"/>
              </w:rPr>
              <w:t>ITEM 11- DESINFECTANTE DE INSTRUMENTAL  GLUTARALHIDO 2%</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DESINFECTANTE FORMULACIÓN EN BASE ACUOSA</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CONTIENE GLUTARALDEHIDO AL 2% Y UN AGENTE INHIBIDOR DE LA CORROSION</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MARCA: GLUTAREY</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3</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$19.80</w:t>
            </w:r>
          </w:p>
        </w:tc>
        <w:tc>
          <w:tcPr>
            <w:tcW w:w="468"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$59.40</w:t>
            </w:r>
          </w:p>
        </w:tc>
      </w:tr>
      <w:tr w:rsidR="00142F97" w:rsidRPr="00142F97" w:rsidTr="00622A3E">
        <w:trPr>
          <w:trHeight w:val="320"/>
        </w:trPr>
        <w:tc>
          <w:tcPr>
            <w:tcW w:w="288" w:type="pct"/>
            <w:vMerge/>
            <w:vAlign w:val="center"/>
          </w:tcPr>
          <w:p w:rsidR="00142F97" w:rsidRPr="00142F97" w:rsidRDefault="00142F97" w:rsidP="00142F97">
            <w:pPr>
              <w:spacing w:after="0" w:line="240" w:lineRule="auto"/>
              <w:jc w:val="center"/>
              <w:rPr>
                <w:rFonts w:ascii="Museo Sans 300" w:eastAsia="Batang" w:hAnsi="Museo Sans 300" w:cs="Arial"/>
                <w:b/>
                <w:sz w:val="15"/>
                <w:szCs w:val="15"/>
                <w:lang w:val="es-MX"/>
              </w:rPr>
            </w:pPr>
          </w:p>
        </w:tc>
        <w:tc>
          <w:tcPr>
            <w:tcW w:w="1363" w:type="pct"/>
            <w:vMerge/>
          </w:tcPr>
          <w:p w:rsidR="00142F97" w:rsidRPr="00142F97" w:rsidRDefault="00142F97" w:rsidP="00142F97">
            <w:pPr>
              <w:spacing w:after="0" w:line="240" w:lineRule="auto"/>
              <w:jc w:val="both"/>
              <w:rPr>
                <w:rFonts w:ascii="Museo Sans 300" w:eastAsia="Batang" w:hAnsi="Museo Sans 300" w:cs="Arial"/>
                <w:b/>
                <w:sz w:val="15"/>
                <w:szCs w:val="15"/>
                <w:lang w:val="es-MX"/>
              </w:rPr>
            </w:pPr>
          </w:p>
        </w:tc>
        <w:tc>
          <w:tcPr>
            <w:tcW w:w="1801" w:type="pct"/>
            <w:vAlign w:val="center"/>
          </w:tcPr>
          <w:p w:rsidR="00142F97" w:rsidRPr="00142F97" w:rsidRDefault="00142F97" w:rsidP="00142F97">
            <w:pPr>
              <w:spacing w:after="0" w:line="240" w:lineRule="auto"/>
              <w:jc w:val="both"/>
              <w:rPr>
                <w:rFonts w:ascii="Museo Sans 300" w:eastAsia="Batang" w:hAnsi="Museo Sans 300" w:cs="Arial"/>
                <w:b/>
                <w:sz w:val="15"/>
                <w:szCs w:val="15"/>
                <w:lang w:val="es-MX"/>
              </w:rPr>
            </w:pPr>
            <w:r w:rsidRPr="00142F97">
              <w:rPr>
                <w:rFonts w:ascii="Museo Sans 300" w:eastAsia="Batang" w:hAnsi="Museo Sans 300" w:cs="Arial"/>
                <w:b/>
                <w:sz w:val="15"/>
                <w:szCs w:val="15"/>
                <w:lang w:val="es-MX"/>
              </w:rPr>
              <w:t xml:space="preserve">ITEM 12- EYECTORES DE SALIVA FLEXIBLE PLASTICO </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BOLSA DE 100 UNIDADES</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MARCA: DOCHEM</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2</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$4.23</w:t>
            </w:r>
          </w:p>
        </w:tc>
        <w:tc>
          <w:tcPr>
            <w:tcW w:w="468"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$8.46</w:t>
            </w:r>
          </w:p>
        </w:tc>
      </w:tr>
      <w:tr w:rsidR="00142F97" w:rsidRPr="00142F97" w:rsidTr="00622A3E">
        <w:trPr>
          <w:trHeight w:val="320"/>
        </w:trPr>
        <w:tc>
          <w:tcPr>
            <w:tcW w:w="288" w:type="pct"/>
            <w:vMerge/>
            <w:vAlign w:val="center"/>
          </w:tcPr>
          <w:p w:rsidR="00142F97" w:rsidRPr="00142F97" w:rsidRDefault="00142F97" w:rsidP="00142F97">
            <w:pPr>
              <w:spacing w:after="0" w:line="240" w:lineRule="auto"/>
              <w:jc w:val="center"/>
              <w:rPr>
                <w:rFonts w:ascii="Museo Sans 300" w:eastAsia="Batang" w:hAnsi="Museo Sans 300" w:cs="Arial"/>
                <w:b/>
                <w:sz w:val="15"/>
                <w:szCs w:val="15"/>
                <w:lang w:val="es-MX"/>
              </w:rPr>
            </w:pPr>
          </w:p>
        </w:tc>
        <w:tc>
          <w:tcPr>
            <w:tcW w:w="1363" w:type="pct"/>
            <w:vMerge/>
          </w:tcPr>
          <w:p w:rsidR="00142F97" w:rsidRPr="00142F97" w:rsidRDefault="00142F97" w:rsidP="00142F97">
            <w:pPr>
              <w:spacing w:after="0" w:line="240" w:lineRule="auto"/>
              <w:jc w:val="both"/>
              <w:rPr>
                <w:rFonts w:ascii="Museo Sans 300" w:eastAsia="Batang" w:hAnsi="Museo Sans 300" w:cs="Arial"/>
                <w:b/>
                <w:sz w:val="15"/>
                <w:szCs w:val="15"/>
                <w:lang w:val="es-MX"/>
              </w:rPr>
            </w:pPr>
          </w:p>
        </w:tc>
        <w:tc>
          <w:tcPr>
            <w:tcW w:w="1801" w:type="pct"/>
            <w:vAlign w:val="center"/>
          </w:tcPr>
          <w:p w:rsidR="00142F97" w:rsidRPr="00142F97" w:rsidRDefault="00142F97" w:rsidP="00142F97">
            <w:pPr>
              <w:spacing w:after="0" w:line="240" w:lineRule="auto"/>
              <w:jc w:val="both"/>
              <w:rPr>
                <w:rFonts w:ascii="Museo Sans 300" w:eastAsia="Batang" w:hAnsi="Museo Sans 300" w:cs="Arial"/>
                <w:b/>
                <w:sz w:val="15"/>
                <w:szCs w:val="15"/>
                <w:lang w:val="es-MX"/>
              </w:rPr>
            </w:pPr>
            <w:r w:rsidRPr="00142F97">
              <w:rPr>
                <w:rFonts w:ascii="Museo Sans 300" w:eastAsia="Batang" w:hAnsi="Museo Sans 300" w:cs="Arial"/>
                <w:b/>
                <w:sz w:val="15"/>
                <w:szCs w:val="15"/>
                <w:lang w:val="es-MX"/>
              </w:rPr>
              <w:t xml:space="preserve">ITEM 13- FRESAS DE DIAMANTE </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5 UNIDADES DE #859</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5 UNIDADES DE #855</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5 UNIDADES DE #368</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MARCA: SSWHITE</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15</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$1.99</w:t>
            </w:r>
          </w:p>
        </w:tc>
        <w:tc>
          <w:tcPr>
            <w:tcW w:w="468"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$29.85</w:t>
            </w:r>
          </w:p>
        </w:tc>
      </w:tr>
      <w:tr w:rsidR="00142F97" w:rsidRPr="00142F97" w:rsidTr="00622A3E">
        <w:trPr>
          <w:trHeight w:val="320"/>
        </w:trPr>
        <w:tc>
          <w:tcPr>
            <w:tcW w:w="288" w:type="pct"/>
            <w:vMerge/>
            <w:vAlign w:val="center"/>
          </w:tcPr>
          <w:p w:rsidR="00142F97" w:rsidRPr="00142F97" w:rsidRDefault="00142F97" w:rsidP="00142F97">
            <w:pPr>
              <w:spacing w:after="0" w:line="240" w:lineRule="auto"/>
              <w:jc w:val="center"/>
              <w:rPr>
                <w:rFonts w:ascii="Museo Sans 300" w:eastAsia="Batang" w:hAnsi="Museo Sans 300" w:cs="Arial"/>
                <w:b/>
                <w:sz w:val="15"/>
                <w:szCs w:val="15"/>
                <w:lang w:val="es-MX"/>
              </w:rPr>
            </w:pPr>
          </w:p>
        </w:tc>
        <w:tc>
          <w:tcPr>
            <w:tcW w:w="1363" w:type="pct"/>
            <w:vMerge/>
          </w:tcPr>
          <w:p w:rsidR="00142F97" w:rsidRPr="00142F97" w:rsidRDefault="00142F97" w:rsidP="00142F97">
            <w:pPr>
              <w:spacing w:after="0" w:line="240" w:lineRule="auto"/>
              <w:jc w:val="both"/>
              <w:rPr>
                <w:rFonts w:ascii="Museo Sans 300" w:eastAsia="Batang" w:hAnsi="Museo Sans 300" w:cs="Arial"/>
                <w:b/>
                <w:sz w:val="15"/>
                <w:szCs w:val="15"/>
                <w:lang w:val="es-MX"/>
              </w:rPr>
            </w:pPr>
          </w:p>
        </w:tc>
        <w:tc>
          <w:tcPr>
            <w:tcW w:w="1801" w:type="pct"/>
            <w:vAlign w:val="center"/>
          </w:tcPr>
          <w:p w:rsidR="00142F97" w:rsidRPr="00142F97" w:rsidRDefault="00142F97" w:rsidP="00142F97">
            <w:pPr>
              <w:spacing w:after="0" w:line="240" w:lineRule="auto"/>
              <w:jc w:val="both"/>
              <w:rPr>
                <w:rFonts w:ascii="Museo Sans 300" w:eastAsia="Batang" w:hAnsi="Museo Sans 300" w:cs="Arial"/>
                <w:b/>
                <w:sz w:val="15"/>
                <w:szCs w:val="15"/>
                <w:lang w:val="es-MX"/>
              </w:rPr>
            </w:pPr>
            <w:r w:rsidRPr="00142F97">
              <w:rPr>
                <w:rFonts w:ascii="Museo Sans 300" w:eastAsia="Batang" w:hAnsi="Museo Sans 300" w:cs="Arial"/>
                <w:b/>
                <w:sz w:val="15"/>
                <w:szCs w:val="15"/>
                <w:lang w:val="es-MX"/>
              </w:rPr>
              <w:t>ITEM 14- KIT DE RESINA DE FOTOCURADO</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KIT X 4 JERINGAS 4 G, 2 ACIDO 2.5 ML Y 1 ADHESIVO 4 ML</w:t>
            </w:r>
          </w:p>
          <w:p w:rsidR="00142F97" w:rsidRPr="00142F97" w:rsidRDefault="00142F97" w:rsidP="00142F97">
            <w:pPr>
              <w:numPr>
                <w:ilvl w:val="0"/>
                <w:numId w:val="29"/>
              </w:numPr>
              <w:spacing w:after="0" w:line="240" w:lineRule="auto"/>
              <w:ind w:left="294" w:hanging="218"/>
              <w:contextualSpacing/>
              <w:rPr>
                <w:rFonts w:ascii="Museo Sans 300" w:hAnsi="Museo Sans 300" w:cs="Arial"/>
                <w:b/>
                <w:sz w:val="15"/>
                <w:szCs w:val="15"/>
                <w:lang w:val="es-MX"/>
              </w:rPr>
            </w:pPr>
            <w:r w:rsidRPr="00142F97">
              <w:rPr>
                <w:rFonts w:ascii="Museo Sans 300" w:hAnsi="Museo Sans 300" w:cstheme="minorHAnsi"/>
                <w:sz w:val="15"/>
                <w:szCs w:val="15"/>
              </w:rPr>
              <w:t>MARCA: CAVEX</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1</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$97.24</w:t>
            </w:r>
          </w:p>
        </w:tc>
        <w:tc>
          <w:tcPr>
            <w:tcW w:w="468"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$97.24</w:t>
            </w:r>
          </w:p>
        </w:tc>
      </w:tr>
      <w:tr w:rsidR="00142F97" w:rsidRPr="00142F97" w:rsidTr="00622A3E">
        <w:trPr>
          <w:trHeight w:val="386"/>
        </w:trPr>
        <w:tc>
          <w:tcPr>
            <w:tcW w:w="288" w:type="pct"/>
            <w:vMerge/>
            <w:vAlign w:val="center"/>
          </w:tcPr>
          <w:p w:rsidR="00142F97" w:rsidRPr="00142F97" w:rsidRDefault="00142F97" w:rsidP="00142F97">
            <w:pPr>
              <w:spacing w:after="0" w:line="276" w:lineRule="auto"/>
              <w:jc w:val="center"/>
              <w:rPr>
                <w:rFonts w:ascii="Museo Sans 300" w:eastAsia="Batang" w:hAnsi="Museo Sans 300" w:cs="Arial"/>
                <w:b/>
                <w:sz w:val="15"/>
                <w:szCs w:val="15"/>
                <w:lang w:val="es-MX"/>
              </w:rPr>
            </w:pPr>
          </w:p>
        </w:tc>
        <w:tc>
          <w:tcPr>
            <w:tcW w:w="1363" w:type="pct"/>
            <w:vMerge/>
          </w:tcPr>
          <w:p w:rsidR="00142F97" w:rsidRPr="00142F97" w:rsidRDefault="00142F97" w:rsidP="00142F97">
            <w:pPr>
              <w:spacing w:after="0" w:line="276" w:lineRule="auto"/>
              <w:jc w:val="both"/>
              <w:rPr>
                <w:rFonts w:ascii="Museo Sans 300" w:eastAsia="Batang" w:hAnsi="Museo Sans 300" w:cs="Arial"/>
                <w:b/>
                <w:sz w:val="15"/>
                <w:szCs w:val="15"/>
                <w:lang w:val="es-MX"/>
              </w:rPr>
            </w:pPr>
          </w:p>
        </w:tc>
        <w:tc>
          <w:tcPr>
            <w:tcW w:w="1801" w:type="pct"/>
            <w:vAlign w:val="center"/>
          </w:tcPr>
          <w:p w:rsidR="00142F97" w:rsidRPr="00142F97" w:rsidRDefault="00142F97" w:rsidP="00142F97">
            <w:pPr>
              <w:spacing w:after="0" w:line="276" w:lineRule="auto"/>
              <w:jc w:val="both"/>
              <w:rPr>
                <w:rFonts w:ascii="Museo Sans 300" w:eastAsia="Batang" w:hAnsi="Museo Sans 300" w:cs="Arial"/>
                <w:b/>
                <w:bCs/>
                <w:sz w:val="15"/>
                <w:szCs w:val="15"/>
                <w:lang w:val="es-ES"/>
              </w:rPr>
            </w:pPr>
            <w:r w:rsidRPr="00142F97">
              <w:rPr>
                <w:rFonts w:ascii="Museo Sans 300" w:eastAsia="Batang" w:hAnsi="Museo Sans 300" w:cs="Arial"/>
                <w:b/>
                <w:sz w:val="15"/>
                <w:szCs w:val="15"/>
                <w:lang w:val="es-MX"/>
              </w:rPr>
              <w:t xml:space="preserve">ITEM 15- </w:t>
            </w:r>
            <w:r w:rsidRPr="00142F97">
              <w:rPr>
                <w:rFonts w:ascii="Museo Sans 300" w:eastAsia="Batang" w:hAnsi="Museo Sans 300" w:cs="Arial"/>
                <w:b/>
                <w:bCs/>
                <w:sz w:val="15"/>
                <w:szCs w:val="15"/>
                <w:lang w:val="es-ES"/>
              </w:rPr>
              <w:t xml:space="preserve">LAMPARA DE FOTOCURADO </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LAMPARA DE FOTOCURADO DE ALTA POTENCIA 1,200 MW/CM2</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INALAMBRICA</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LUZ LED FRIA DE ALTA POTENCIA</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PARA TODO TIPO DE TEJIDO</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MARCA: BEING</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1</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$55.00</w:t>
            </w:r>
          </w:p>
        </w:tc>
        <w:tc>
          <w:tcPr>
            <w:tcW w:w="468"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$55.00</w:t>
            </w:r>
          </w:p>
        </w:tc>
      </w:tr>
      <w:tr w:rsidR="00142F97" w:rsidRPr="00142F97" w:rsidTr="00622A3E">
        <w:trPr>
          <w:trHeight w:val="542"/>
        </w:trPr>
        <w:tc>
          <w:tcPr>
            <w:tcW w:w="288" w:type="pct"/>
            <w:vMerge/>
            <w:vAlign w:val="center"/>
          </w:tcPr>
          <w:p w:rsidR="00142F97" w:rsidRPr="00142F97" w:rsidRDefault="00142F97" w:rsidP="00142F97">
            <w:pPr>
              <w:spacing w:after="0" w:line="240" w:lineRule="auto"/>
              <w:jc w:val="center"/>
              <w:rPr>
                <w:rFonts w:ascii="Museo Sans 300" w:eastAsia="Batang" w:hAnsi="Museo Sans 300" w:cs="Arial"/>
                <w:b/>
                <w:sz w:val="15"/>
                <w:szCs w:val="15"/>
                <w:lang w:val="es-MX"/>
              </w:rPr>
            </w:pPr>
          </w:p>
        </w:tc>
        <w:tc>
          <w:tcPr>
            <w:tcW w:w="1363" w:type="pct"/>
            <w:vMerge/>
          </w:tcPr>
          <w:p w:rsidR="00142F97" w:rsidRPr="00142F97" w:rsidRDefault="00142F97" w:rsidP="00142F97">
            <w:pPr>
              <w:spacing w:after="0" w:line="240" w:lineRule="auto"/>
              <w:jc w:val="both"/>
              <w:rPr>
                <w:rFonts w:ascii="Museo Sans 300" w:eastAsia="Batang" w:hAnsi="Museo Sans 300" w:cs="Arial"/>
                <w:b/>
                <w:sz w:val="15"/>
                <w:szCs w:val="15"/>
                <w:lang w:val="es-MX"/>
              </w:rPr>
            </w:pPr>
          </w:p>
        </w:tc>
        <w:tc>
          <w:tcPr>
            <w:tcW w:w="1801" w:type="pct"/>
            <w:vAlign w:val="center"/>
          </w:tcPr>
          <w:p w:rsidR="00142F97" w:rsidRPr="00142F97" w:rsidRDefault="00142F97" w:rsidP="00142F97">
            <w:pPr>
              <w:spacing w:after="0" w:line="240" w:lineRule="auto"/>
              <w:jc w:val="both"/>
              <w:rPr>
                <w:rFonts w:ascii="Museo Sans 300" w:eastAsia="Batang" w:hAnsi="Museo Sans 300" w:cs="Arial"/>
                <w:b/>
                <w:bCs/>
                <w:sz w:val="15"/>
                <w:szCs w:val="15"/>
                <w:lang w:val="es-MX"/>
              </w:rPr>
            </w:pPr>
            <w:r w:rsidRPr="00142F97">
              <w:rPr>
                <w:rFonts w:ascii="Museo Sans 300" w:eastAsia="Batang" w:hAnsi="Museo Sans 300" w:cs="Arial"/>
                <w:b/>
                <w:sz w:val="15"/>
                <w:szCs w:val="15"/>
                <w:lang w:val="es-MX"/>
              </w:rPr>
              <w:t xml:space="preserve">ITEM 16- </w:t>
            </w:r>
            <w:r w:rsidRPr="00142F97">
              <w:rPr>
                <w:rFonts w:ascii="Museo Sans 300" w:eastAsia="Batang" w:hAnsi="Museo Sans 300" w:cs="Arial"/>
                <w:b/>
                <w:bCs/>
                <w:sz w:val="15"/>
                <w:szCs w:val="15"/>
                <w:lang w:val="es-MX"/>
              </w:rPr>
              <w:t>MANGO PARA BISTURI DENTAL #3</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DE ACERO INOXIDABLE</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COMPATIBLE CON HOJAS 10 AL 15, Y 40 AL 42</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MARCA: DDPRO</w:t>
            </w:r>
            <w:r w:rsidRPr="00142F97">
              <w:rPr>
                <w:rFonts w:ascii="Museo Sans 300" w:hAnsi="Museo Sans 300" w:cs="Arial"/>
                <w:b/>
                <w:bCs/>
                <w:sz w:val="15"/>
                <w:szCs w:val="15"/>
                <w:lang w:val="es-MX"/>
              </w:rPr>
              <w:t xml:space="preserve">  </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1</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$3.58</w:t>
            </w:r>
          </w:p>
        </w:tc>
        <w:tc>
          <w:tcPr>
            <w:tcW w:w="468"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$3.58</w:t>
            </w:r>
          </w:p>
        </w:tc>
      </w:tr>
      <w:tr w:rsidR="00142F97" w:rsidRPr="00142F97" w:rsidTr="00622A3E">
        <w:trPr>
          <w:trHeight w:val="320"/>
        </w:trPr>
        <w:tc>
          <w:tcPr>
            <w:tcW w:w="288" w:type="pct"/>
            <w:vMerge/>
            <w:vAlign w:val="center"/>
          </w:tcPr>
          <w:p w:rsidR="00142F97" w:rsidRPr="00142F97" w:rsidRDefault="00142F97" w:rsidP="00142F97">
            <w:pPr>
              <w:spacing w:after="0" w:line="276" w:lineRule="auto"/>
              <w:jc w:val="center"/>
              <w:rPr>
                <w:rFonts w:ascii="Museo Sans 300" w:eastAsia="Batang" w:hAnsi="Museo Sans 300" w:cs="Arial"/>
                <w:b/>
                <w:sz w:val="15"/>
                <w:szCs w:val="15"/>
                <w:lang w:val="es-MX"/>
              </w:rPr>
            </w:pPr>
          </w:p>
        </w:tc>
        <w:tc>
          <w:tcPr>
            <w:tcW w:w="1363" w:type="pct"/>
            <w:vMerge/>
          </w:tcPr>
          <w:p w:rsidR="00142F97" w:rsidRPr="00142F97" w:rsidRDefault="00142F97" w:rsidP="00142F97">
            <w:pPr>
              <w:spacing w:after="0" w:line="276" w:lineRule="auto"/>
              <w:jc w:val="both"/>
              <w:rPr>
                <w:rFonts w:ascii="Museo Sans 300" w:eastAsia="Batang" w:hAnsi="Museo Sans 300" w:cs="Arial"/>
                <w:b/>
                <w:sz w:val="15"/>
                <w:szCs w:val="15"/>
                <w:lang w:val="es-MX"/>
              </w:rPr>
            </w:pPr>
          </w:p>
        </w:tc>
        <w:tc>
          <w:tcPr>
            <w:tcW w:w="1801" w:type="pct"/>
            <w:vAlign w:val="center"/>
          </w:tcPr>
          <w:p w:rsidR="00142F97" w:rsidRPr="00142F97" w:rsidRDefault="00142F97" w:rsidP="00142F97">
            <w:pPr>
              <w:spacing w:after="0" w:line="276" w:lineRule="auto"/>
              <w:jc w:val="both"/>
              <w:rPr>
                <w:rFonts w:ascii="Museo Sans 300" w:eastAsia="Batang" w:hAnsi="Museo Sans 300" w:cs="Arial"/>
                <w:b/>
                <w:bCs/>
                <w:sz w:val="15"/>
                <w:szCs w:val="15"/>
                <w:lang w:val="es-MX"/>
              </w:rPr>
            </w:pPr>
            <w:r w:rsidRPr="00142F97">
              <w:rPr>
                <w:rFonts w:ascii="Museo Sans 300" w:eastAsia="Batang" w:hAnsi="Museo Sans 300" w:cs="Arial"/>
                <w:b/>
                <w:sz w:val="15"/>
                <w:szCs w:val="15"/>
                <w:lang w:val="es-MX"/>
              </w:rPr>
              <w:t xml:space="preserve">ITEM 17- </w:t>
            </w:r>
            <w:r w:rsidRPr="00142F97">
              <w:rPr>
                <w:rFonts w:ascii="Museo Sans 300" w:eastAsia="Batang" w:hAnsi="Museo Sans 300" w:cs="Arial"/>
                <w:b/>
                <w:bCs/>
                <w:sz w:val="15"/>
                <w:szCs w:val="15"/>
                <w:lang w:val="es-MX"/>
              </w:rPr>
              <w:t xml:space="preserve">PIEZA DE BAJA VELOCIDAD (MICROMOTOR) </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MICROMOTOR DE 100-20,000 RPM</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INCLUYE CONTRANGULO</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MARCA: BEING</w:t>
            </w:r>
            <w:r w:rsidRPr="00142F97">
              <w:rPr>
                <w:rFonts w:ascii="Museo Sans 300" w:hAnsi="Museo Sans 300" w:cs="Arial"/>
                <w:b/>
                <w:bCs/>
                <w:sz w:val="15"/>
                <w:szCs w:val="15"/>
                <w:lang w:val="es-MX"/>
              </w:rPr>
              <w:t xml:space="preserve">  </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1</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$169.98</w:t>
            </w:r>
          </w:p>
        </w:tc>
        <w:tc>
          <w:tcPr>
            <w:tcW w:w="468"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$169.98</w:t>
            </w:r>
          </w:p>
        </w:tc>
      </w:tr>
      <w:tr w:rsidR="00142F97" w:rsidRPr="00142F97" w:rsidTr="00622A3E">
        <w:trPr>
          <w:trHeight w:val="320"/>
        </w:trPr>
        <w:tc>
          <w:tcPr>
            <w:tcW w:w="288" w:type="pct"/>
            <w:vMerge/>
            <w:vAlign w:val="center"/>
          </w:tcPr>
          <w:p w:rsidR="00142F97" w:rsidRPr="00142F97" w:rsidRDefault="00142F97" w:rsidP="00142F97">
            <w:pPr>
              <w:spacing w:after="0" w:line="240" w:lineRule="auto"/>
              <w:jc w:val="center"/>
              <w:rPr>
                <w:rFonts w:ascii="Museo Sans 300" w:eastAsia="Batang" w:hAnsi="Museo Sans 300" w:cs="Arial"/>
                <w:b/>
                <w:sz w:val="15"/>
                <w:szCs w:val="15"/>
                <w:lang w:val="es-MX"/>
              </w:rPr>
            </w:pPr>
          </w:p>
        </w:tc>
        <w:tc>
          <w:tcPr>
            <w:tcW w:w="1363" w:type="pct"/>
            <w:vMerge/>
          </w:tcPr>
          <w:p w:rsidR="00142F97" w:rsidRPr="00142F97" w:rsidRDefault="00142F97" w:rsidP="00142F97">
            <w:pPr>
              <w:spacing w:after="0" w:line="240" w:lineRule="auto"/>
              <w:jc w:val="both"/>
              <w:rPr>
                <w:rFonts w:ascii="Museo Sans 300" w:eastAsia="Batang" w:hAnsi="Museo Sans 300" w:cs="Arial"/>
                <w:b/>
                <w:sz w:val="15"/>
                <w:szCs w:val="15"/>
                <w:lang w:val="es-MX"/>
              </w:rPr>
            </w:pPr>
          </w:p>
        </w:tc>
        <w:tc>
          <w:tcPr>
            <w:tcW w:w="1801" w:type="pct"/>
            <w:vAlign w:val="center"/>
          </w:tcPr>
          <w:p w:rsidR="00142F97" w:rsidRPr="00142F97" w:rsidRDefault="00142F97" w:rsidP="00142F97">
            <w:pPr>
              <w:spacing w:after="0" w:line="240" w:lineRule="auto"/>
              <w:jc w:val="both"/>
              <w:rPr>
                <w:rFonts w:ascii="Museo Sans 300" w:eastAsia="Batang" w:hAnsi="Museo Sans 300" w:cs="Arial"/>
                <w:b/>
                <w:bCs/>
                <w:sz w:val="15"/>
                <w:szCs w:val="15"/>
                <w:lang w:val="es-MX"/>
              </w:rPr>
            </w:pPr>
            <w:r w:rsidRPr="00142F97">
              <w:rPr>
                <w:rFonts w:ascii="Museo Sans 300" w:eastAsia="Batang" w:hAnsi="Museo Sans 300" w:cs="Arial"/>
                <w:b/>
                <w:sz w:val="15"/>
                <w:szCs w:val="15"/>
                <w:lang w:val="es-MX"/>
              </w:rPr>
              <w:t xml:space="preserve">ITEM 18- </w:t>
            </w:r>
            <w:r w:rsidRPr="00142F97">
              <w:rPr>
                <w:rFonts w:ascii="Museo Sans 300" w:eastAsia="Batang" w:hAnsi="Museo Sans 300" w:cs="Arial"/>
                <w:b/>
                <w:bCs/>
                <w:sz w:val="15"/>
                <w:szCs w:val="15"/>
                <w:lang w:val="es-MX"/>
              </w:rPr>
              <w:t xml:space="preserve">PORTA FRESAS </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DE ALUMINIO</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PARA 15 FRESAS</w:t>
            </w:r>
          </w:p>
          <w:p w:rsidR="00142F97" w:rsidRPr="00142F97" w:rsidRDefault="00142F97" w:rsidP="00142F97">
            <w:pPr>
              <w:numPr>
                <w:ilvl w:val="0"/>
                <w:numId w:val="29"/>
              </w:numPr>
              <w:spacing w:after="0" w:line="240" w:lineRule="auto"/>
              <w:ind w:left="294" w:hanging="218"/>
              <w:contextualSpacing/>
              <w:rPr>
                <w:rFonts w:ascii="Museo Sans 300" w:hAnsi="Museo Sans 300" w:cstheme="minorHAnsi"/>
                <w:sz w:val="15"/>
                <w:szCs w:val="15"/>
              </w:rPr>
            </w:pPr>
            <w:r w:rsidRPr="00142F97">
              <w:rPr>
                <w:rFonts w:ascii="Museo Sans 300" w:hAnsi="Museo Sans 300" w:cstheme="minorHAnsi"/>
                <w:sz w:val="15"/>
                <w:szCs w:val="15"/>
              </w:rPr>
              <w:t>MARCA: DISPOCARE</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1</w:t>
            </w:r>
          </w:p>
        </w:tc>
        <w:tc>
          <w:tcPr>
            <w:tcW w:w="540"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$6.95</w:t>
            </w:r>
          </w:p>
        </w:tc>
        <w:tc>
          <w:tcPr>
            <w:tcW w:w="468" w:type="pct"/>
            <w:vAlign w:val="center"/>
          </w:tcPr>
          <w:p w:rsidR="00142F97" w:rsidRPr="00142F97" w:rsidRDefault="00142F97" w:rsidP="00142F97">
            <w:pPr>
              <w:spacing w:after="0" w:line="240" w:lineRule="auto"/>
              <w:jc w:val="center"/>
              <w:rPr>
                <w:rFonts w:ascii="Museo Sans 300" w:eastAsia="Batang" w:hAnsi="Museo Sans 300" w:cstheme="minorHAnsi"/>
                <w:sz w:val="15"/>
                <w:szCs w:val="15"/>
              </w:rPr>
            </w:pPr>
            <w:r w:rsidRPr="00142F97">
              <w:rPr>
                <w:rFonts w:ascii="Museo Sans 300" w:eastAsia="Batang" w:hAnsi="Museo Sans 300" w:cstheme="minorHAnsi"/>
                <w:sz w:val="15"/>
                <w:szCs w:val="15"/>
              </w:rPr>
              <w:t>$6.95</w:t>
            </w:r>
          </w:p>
        </w:tc>
      </w:tr>
      <w:tr w:rsidR="00142F97" w:rsidRPr="00142F97" w:rsidTr="00622A3E">
        <w:trPr>
          <w:trHeight w:val="320"/>
        </w:trPr>
        <w:tc>
          <w:tcPr>
            <w:tcW w:w="3452" w:type="pct"/>
            <w:gridSpan w:val="3"/>
            <w:vAlign w:val="center"/>
          </w:tcPr>
          <w:p w:rsidR="00142F97" w:rsidRPr="00142F97" w:rsidRDefault="00142F97" w:rsidP="00142F97">
            <w:pPr>
              <w:spacing w:after="0" w:line="240" w:lineRule="auto"/>
              <w:jc w:val="center"/>
              <w:rPr>
                <w:rFonts w:ascii="Museo Sans 300" w:eastAsia="Batang" w:hAnsi="Museo Sans 300" w:cs="Arial"/>
                <w:b/>
                <w:sz w:val="18"/>
                <w:szCs w:val="15"/>
                <w:lang w:val="es-MX"/>
              </w:rPr>
            </w:pPr>
            <w:r w:rsidRPr="00142F97">
              <w:rPr>
                <w:rFonts w:ascii="Museo Sans 300" w:eastAsia="Batang" w:hAnsi="Museo Sans 300" w:cs="Arial"/>
                <w:b/>
                <w:sz w:val="20"/>
                <w:szCs w:val="15"/>
                <w:lang w:val="es-MX"/>
              </w:rPr>
              <w:t>TOTAL ADJUDICADO</w:t>
            </w:r>
          </w:p>
        </w:tc>
        <w:tc>
          <w:tcPr>
            <w:tcW w:w="1548" w:type="pct"/>
            <w:gridSpan w:val="3"/>
            <w:vAlign w:val="center"/>
          </w:tcPr>
          <w:p w:rsidR="00142F97" w:rsidRPr="00142F97" w:rsidRDefault="00142F97" w:rsidP="00142F97">
            <w:pPr>
              <w:spacing w:after="0" w:line="240" w:lineRule="auto"/>
              <w:jc w:val="center"/>
              <w:rPr>
                <w:rFonts w:ascii="Museo Sans 300" w:eastAsia="Batang" w:hAnsi="Museo Sans 300" w:cstheme="minorHAnsi"/>
                <w:sz w:val="18"/>
                <w:szCs w:val="15"/>
              </w:rPr>
            </w:pPr>
            <w:r w:rsidRPr="00142F97">
              <w:rPr>
                <w:rFonts w:ascii="Museo Sans 300" w:eastAsia="Batang" w:hAnsi="Museo Sans 300" w:cstheme="minorHAnsi"/>
                <w:sz w:val="18"/>
                <w:szCs w:val="15"/>
              </w:rPr>
              <w:t>$465.39</w:t>
            </w:r>
          </w:p>
        </w:tc>
      </w:tr>
    </w:tbl>
    <w:p w:rsidR="00142F97" w:rsidRPr="00142F97" w:rsidRDefault="00142F97" w:rsidP="00142F97">
      <w:pPr>
        <w:tabs>
          <w:tab w:val="left" w:pos="284"/>
        </w:tabs>
        <w:spacing w:after="0" w:line="276" w:lineRule="auto"/>
        <w:ind w:right="48"/>
        <w:jc w:val="both"/>
        <w:rPr>
          <w:rFonts w:ascii="Museo Sans 300" w:eastAsia="Batang" w:hAnsi="Museo Sans 300"/>
          <w:sz w:val="24"/>
          <w:szCs w:val="24"/>
          <w:u w:val="single"/>
        </w:rPr>
      </w:pPr>
    </w:p>
    <w:p w:rsidR="00142F97" w:rsidRPr="00142F97" w:rsidRDefault="00142F97" w:rsidP="00142F97">
      <w:pPr>
        <w:tabs>
          <w:tab w:val="left" w:pos="284"/>
        </w:tabs>
        <w:spacing w:after="0" w:line="276" w:lineRule="auto"/>
        <w:ind w:right="48"/>
        <w:jc w:val="both"/>
        <w:rPr>
          <w:rFonts w:ascii="Museo Sans 300" w:eastAsia="Batang" w:hAnsi="Museo Sans 300"/>
          <w:sz w:val="24"/>
          <w:szCs w:val="24"/>
        </w:rPr>
      </w:pPr>
      <w:r w:rsidRPr="00142F97">
        <w:rPr>
          <w:rFonts w:ascii="Museo Sans 300" w:eastAsia="Batang" w:hAnsi="Museo Sans 300"/>
          <w:b/>
          <w:sz w:val="24"/>
          <w:szCs w:val="24"/>
          <w:u w:val="single"/>
        </w:rPr>
        <w:t>SEGUNDO:</w:t>
      </w:r>
      <w:r w:rsidRPr="00142F97">
        <w:rPr>
          <w:rFonts w:ascii="Museo Sans 300" w:eastAsia="Batang" w:hAnsi="Museo Sans 300"/>
          <w:sz w:val="24"/>
          <w:szCs w:val="24"/>
        </w:rPr>
        <w:t xml:space="preserve"> Declarar desierto los siguientes ítems, debido a que no se recibió oferta alguna: </w:t>
      </w:r>
    </w:p>
    <w:tbl>
      <w:tblPr>
        <w:tblStyle w:val="Tablaconcuadrcula"/>
        <w:tblW w:w="9331" w:type="dxa"/>
        <w:jc w:val="center"/>
        <w:tblLook w:val="04A0" w:firstRow="1" w:lastRow="0" w:firstColumn="1" w:lastColumn="0" w:noHBand="0" w:noVBand="1"/>
      </w:tblPr>
      <w:tblGrid>
        <w:gridCol w:w="1710"/>
        <w:gridCol w:w="5903"/>
        <w:gridCol w:w="1718"/>
      </w:tblGrid>
      <w:tr w:rsidR="00142F97" w:rsidRPr="00142F97" w:rsidTr="00622A3E">
        <w:trPr>
          <w:trHeight w:val="407"/>
          <w:jc w:val="center"/>
        </w:trPr>
        <w:tc>
          <w:tcPr>
            <w:tcW w:w="1710" w:type="dxa"/>
          </w:tcPr>
          <w:p w:rsidR="00142F97" w:rsidRPr="00142F97" w:rsidRDefault="00142F97" w:rsidP="00142F97">
            <w:pPr>
              <w:tabs>
                <w:tab w:val="left" w:pos="284"/>
              </w:tabs>
              <w:spacing w:line="276" w:lineRule="auto"/>
              <w:ind w:right="48"/>
              <w:jc w:val="both"/>
              <w:rPr>
                <w:rFonts w:ascii="Museo Sans 300" w:eastAsia="Batang" w:hAnsi="Museo Sans 300" w:cstheme="minorHAnsi"/>
                <w:b/>
                <w:sz w:val="20"/>
                <w:szCs w:val="20"/>
              </w:rPr>
            </w:pPr>
            <w:r w:rsidRPr="00142F97">
              <w:rPr>
                <w:rFonts w:ascii="Museo Sans 300" w:eastAsia="Batang" w:hAnsi="Museo Sans 300" w:cstheme="minorHAnsi"/>
                <w:b/>
                <w:sz w:val="20"/>
                <w:szCs w:val="20"/>
              </w:rPr>
              <w:t>No.</w:t>
            </w:r>
          </w:p>
        </w:tc>
        <w:tc>
          <w:tcPr>
            <w:tcW w:w="5903" w:type="dxa"/>
          </w:tcPr>
          <w:p w:rsidR="00142F97" w:rsidRPr="00142F97" w:rsidRDefault="00142F97" w:rsidP="00142F97">
            <w:pPr>
              <w:tabs>
                <w:tab w:val="left" w:pos="284"/>
              </w:tabs>
              <w:spacing w:line="276" w:lineRule="auto"/>
              <w:ind w:right="48"/>
              <w:jc w:val="both"/>
              <w:rPr>
                <w:rFonts w:ascii="Museo Sans 300" w:eastAsia="Batang" w:hAnsi="Museo Sans 300" w:cstheme="minorHAnsi"/>
                <w:b/>
                <w:sz w:val="20"/>
                <w:szCs w:val="20"/>
              </w:rPr>
            </w:pPr>
            <w:r w:rsidRPr="00142F97">
              <w:rPr>
                <w:rFonts w:ascii="Museo Sans 300" w:eastAsia="Batang" w:hAnsi="Museo Sans 300" w:cstheme="minorHAnsi"/>
                <w:b/>
                <w:sz w:val="20"/>
                <w:szCs w:val="20"/>
              </w:rPr>
              <w:t>Bien o Servicio</w:t>
            </w:r>
          </w:p>
        </w:tc>
        <w:tc>
          <w:tcPr>
            <w:tcW w:w="1718" w:type="dxa"/>
          </w:tcPr>
          <w:p w:rsidR="00142F97" w:rsidRPr="00142F97" w:rsidRDefault="00142F97" w:rsidP="00142F97">
            <w:pPr>
              <w:tabs>
                <w:tab w:val="left" w:pos="284"/>
              </w:tabs>
              <w:spacing w:line="276" w:lineRule="auto"/>
              <w:ind w:right="48"/>
              <w:jc w:val="both"/>
              <w:rPr>
                <w:rFonts w:ascii="Museo Sans 300" w:eastAsia="Batang" w:hAnsi="Museo Sans 300" w:cstheme="minorHAnsi"/>
                <w:b/>
                <w:sz w:val="20"/>
                <w:szCs w:val="20"/>
              </w:rPr>
            </w:pPr>
            <w:r w:rsidRPr="00142F97">
              <w:rPr>
                <w:rFonts w:ascii="Museo Sans 300" w:eastAsia="Batang" w:hAnsi="Museo Sans 300" w:cstheme="minorHAnsi"/>
                <w:b/>
                <w:sz w:val="20"/>
                <w:szCs w:val="20"/>
              </w:rPr>
              <w:t>Cantidad</w:t>
            </w:r>
          </w:p>
        </w:tc>
      </w:tr>
      <w:tr w:rsidR="00142F97" w:rsidRPr="00142F97" w:rsidTr="00622A3E">
        <w:trPr>
          <w:trHeight w:val="278"/>
          <w:jc w:val="center"/>
        </w:trPr>
        <w:tc>
          <w:tcPr>
            <w:tcW w:w="1710" w:type="dxa"/>
            <w:vAlign w:val="center"/>
          </w:tcPr>
          <w:p w:rsidR="00142F97" w:rsidRPr="00142F97" w:rsidRDefault="00142F97" w:rsidP="00142F97">
            <w:pPr>
              <w:tabs>
                <w:tab w:val="left" w:pos="284"/>
              </w:tabs>
              <w:ind w:right="45"/>
              <w:jc w:val="center"/>
              <w:rPr>
                <w:rFonts w:ascii="Museo Sans 300" w:eastAsia="Batang" w:hAnsi="Museo Sans 300" w:cstheme="minorHAnsi"/>
                <w:b/>
                <w:sz w:val="16"/>
                <w:szCs w:val="16"/>
              </w:rPr>
            </w:pPr>
            <w:r w:rsidRPr="00142F97">
              <w:rPr>
                <w:rFonts w:ascii="Museo Sans 300" w:eastAsia="Batang" w:hAnsi="Museo Sans 300" w:cstheme="minorHAnsi"/>
                <w:b/>
                <w:sz w:val="16"/>
                <w:szCs w:val="16"/>
              </w:rPr>
              <w:t>1</w:t>
            </w:r>
          </w:p>
        </w:tc>
        <w:tc>
          <w:tcPr>
            <w:tcW w:w="5903" w:type="dxa"/>
            <w:vAlign w:val="center"/>
          </w:tcPr>
          <w:p w:rsidR="00142F97" w:rsidRPr="00142F97" w:rsidRDefault="00142F97" w:rsidP="00142F97">
            <w:pPr>
              <w:tabs>
                <w:tab w:val="left" w:pos="284"/>
              </w:tabs>
              <w:ind w:right="45"/>
              <w:rPr>
                <w:rFonts w:ascii="Museo Sans 300" w:eastAsia="Batang" w:hAnsi="Museo Sans 300" w:cstheme="minorHAnsi"/>
                <w:b/>
                <w:sz w:val="16"/>
                <w:szCs w:val="16"/>
              </w:rPr>
            </w:pPr>
            <w:r w:rsidRPr="00142F97">
              <w:rPr>
                <w:rFonts w:ascii="Museo Sans 300" w:eastAsia="Batang" w:hAnsi="Museo Sans 300" w:cstheme="minorHAnsi"/>
                <w:b/>
                <w:sz w:val="16"/>
                <w:szCs w:val="16"/>
              </w:rPr>
              <w:t xml:space="preserve">ITEM 1 - CONTRA ANGULO </w:t>
            </w:r>
          </w:p>
        </w:tc>
        <w:tc>
          <w:tcPr>
            <w:tcW w:w="1718" w:type="dxa"/>
            <w:vAlign w:val="center"/>
          </w:tcPr>
          <w:p w:rsidR="00142F97" w:rsidRPr="00142F97" w:rsidRDefault="00142F97" w:rsidP="00142F97">
            <w:pPr>
              <w:tabs>
                <w:tab w:val="left" w:pos="284"/>
              </w:tabs>
              <w:ind w:right="45"/>
              <w:jc w:val="center"/>
              <w:rPr>
                <w:rFonts w:ascii="Museo Sans 300" w:eastAsia="Batang" w:hAnsi="Museo Sans 300" w:cstheme="minorHAnsi"/>
                <w:b/>
                <w:sz w:val="16"/>
                <w:szCs w:val="16"/>
              </w:rPr>
            </w:pPr>
            <w:r w:rsidRPr="00142F97">
              <w:rPr>
                <w:rFonts w:ascii="Museo Sans 300" w:eastAsia="Batang" w:hAnsi="Museo Sans 300" w:cstheme="minorHAnsi"/>
                <w:b/>
                <w:sz w:val="16"/>
                <w:szCs w:val="16"/>
              </w:rPr>
              <w:t>1</w:t>
            </w:r>
          </w:p>
        </w:tc>
      </w:tr>
      <w:tr w:rsidR="00142F97" w:rsidRPr="00142F97" w:rsidTr="00622A3E">
        <w:trPr>
          <w:trHeight w:val="278"/>
          <w:jc w:val="center"/>
        </w:trPr>
        <w:tc>
          <w:tcPr>
            <w:tcW w:w="1710" w:type="dxa"/>
            <w:vAlign w:val="center"/>
          </w:tcPr>
          <w:p w:rsidR="00142F97" w:rsidRPr="00142F97" w:rsidRDefault="00142F97" w:rsidP="00142F97">
            <w:pPr>
              <w:tabs>
                <w:tab w:val="left" w:pos="284"/>
              </w:tabs>
              <w:ind w:right="45"/>
              <w:jc w:val="center"/>
              <w:rPr>
                <w:rFonts w:ascii="Museo Sans 300" w:eastAsia="Batang" w:hAnsi="Museo Sans 300" w:cstheme="minorHAnsi"/>
                <w:b/>
                <w:sz w:val="16"/>
                <w:szCs w:val="16"/>
              </w:rPr>
            </w:pPr>
            <w:r w:rsidRPr="00142F97">
              <w:rPr>
                <w:rFonts w:ascii="Museo Sans 300" w:eastAsia="Batang" w:hAnsi="Museo Sans 300" w:cstheme="minorHAnsi"/>
                <w:b/>
                <w:sz w:val="16"/>
                <w:szCs w:val="16"/>
              </w:rPr>
              <w:t>2</w:t>
            </w:r>
          </w:p>
        </w:tc>
        <w:tc>
          <w:tcPr>
            <w:tcW w:w="5903" w:type="dxa"/>
            <w:vAlign w:val="center"/>
          </w:tcPr>
          <w:p w:rsidR="00142F97" w:rsidRPr="00142F97" w:rsidRDefault="00142F97" w:rsidP="00142F97">
            <w:pPr>
              <w:tabs>
                <w:tab w:val="left" w:pos="284"/>
              </w:tabs>
              <w:ind w:right="45"/>
              <w:rPr>
                <w:rFonts w:ascii="Museo Sans 300" w:eastAsia="Batang" w:hAnsi="Museo Sans 300" w:cstheme="minorHAnsi"/>
                <w:b/>
                <w:sz w:val="16"/>
                <w:szCs w:val="16"/>
              </w:rPr>
            </w:pPr>
            <w:r w:rsidRPr="00142F97">
              <w:rPr>
                <w:rFonts w:ascii="Museo Sans 300" w:eastAsia="Batang" w:hAnsi="Museo Sans 300" w:cstheme="minorHAnsi"/>
                <w:b/>
                <w:sz w:val="16"/>
                <w:szCs w:val="16"/>
              </w:rPr>
              <w:t xml:space="preserve">ITEM 2- ALCOHOL AL 70% </w:t>
            </w:r>
          </w:p>
        </w:tc>
        <w:tc>
          <w:tcPr>
            <w:tcW w:w="1718" w:type="dxa"/>
            <w:vAlign w:val="center"/>
          </w:tcPr>
          <w:p w:rsidR="00142F97" w:rsidRPr="00142F97" w:rsidRDefault="00142F97" w:rsidP="00142F97">
            <w:pPr>
              <w:tabs>
                <w:tab w:val="left" w:pos="284"/>
              </w:tabs>
              <w:ind w:right="45"/>
              <w:jc w:val="center"/>
              <w:rPr>
                <w:rFonts w:ascii="Museo Sans 300" w:eastAsia="Batang" w:hAnsi="Museo Sans 300" w:cstheme="minorHAnsi"/>
                <w:b/>
                <w:sz w:val="16"/>
                <w:szCs w:val="16"/>
              </w:rPr>
            </w:pPr>
            <w:r w:rsidRPr="00142F97">
              <w:rPr>
                <w:rFonts w:ascii="Museo Sans 300" w:eastAsia="Batang" w:hAnsi="Museo Sans 300" w:cstheme="minorHAnsi"/>
                <w:b/>
                <w:sz w:val="16"/>
                <w:szCs w:val="16"/>
              </w:rPr>
              <w:t>5</w:t>
            </w:r>
          </w:p>
        </w:tc>
      </w:tr>
      <w:tr w:rsidR="00142F97" w:rsidRPr="00142F97" w:rsidTr="00622A3E">
        <w:trPr>
          <w:trHeight w:val="278"/>
          <w:jc w:val="center"/>
        </w:trPr>
        <w:tc>
          <w:tcPr>
            <w:tcW w:w="1710" w:type="dxa"/>
            <w:vAlign w:val="center"/>
          </w:tcPr>
          <w:p w:rsidR="00142F97" w:rsidRPr="00142F97" w:rsidRDefault="00142F97" w:rsidP="00142F97">
            <w:pPr>
              <w:tabs>
                <w:tab w:val="left" w:pos="284"/>
              </w:tabs>
              <w:ind w:right="45"/>
              <w:jc w:val="center"/>
              <w:rPr>
                <w:rFonts w:ascii="Museo Sans 300" w:eastAsia="Batang" w:hAnsi="Museo Sans 300" w:cstheme="minorHAnsi"/>
                <w:b/>
                <w:sz w:val="16"/>
                <w:szCs w:val="16"/>
              </w:rPr>
            </w:pPr>
            <w:r w:rsidRPr="00142F97">
              <w:rPr>
                <w:rFonts w:ascii="Museo Sans 300" w:eastAsia="Batang" w:hAnsi="Museo Sans 300" w:cstheme="minorHAnsi"/>
                <w:b/>
                <w:sz w:val="16"/>
                <w:szCs w:val="16"/>
              </w:rPr>
              <w:t>3</w:t>
            </w:r>
          </w:p>
        </w:tc>
        <w:tc>
          <w:tcPr>
            <w:tcW w:w="5903" w:type="dxa"/>
            <w:vAlign w:val="center"/>
          </w:tcPr>
          <w:p w:rsidR="00142F97" w:rsidRPr="00142F97" w:rsidRDefault="00142F97" w:rsidP="00142F97">
            <w:pPr>
              <w:tabs>
                <w:tab w:val="left" w:pos="284"/>
              </w:tabs>
              <w:ind w:right="45"/>
              <w:rPr>
                <w:rFonts w:ascii="Museo Sans 300" w:eastAsia="Batang" w:hAnsi="Museo Sans 300" w:cstheme="minorHAnsi"/>
                <w:b/>
                <w:sz w:val="16"/>
                <w:szCs w:val="16"/>
              </w:rPr>
            </w:pPr>
            <w:r w:rsidRPr="00142F97">
              <w:rPr>
                <w:rFonts w:ascii="Museo Sans 300" w:eastAsia="Batang" w:hAnsi="Museo Sans 300" w:cstheme="minorHAnsi"/>
                <w:b/>
                <w:sz w:val="16"/>
                <w:szCs w:val="16"/>
              </w:rPr>
              <w:t xml:space="preserve">ITEM 3- ANESTESICO DENTAL AL 2 % </w:t>
            </w:r>
          </w:p>
        </w:tc>
        <w:tc>
          <w:tcPr>
            <w:tcW w:w="1718" w:type="dxa"/>
            <w:vAlign w:val="center"/>
          </w:tcPr>
          <w:p w:rsidR="00142F97" w:rsidRPr="00142F97" w:rsidRDefault="00142F97" w:rsidP="00142F97">
            <w:pPr>
              <w:tabs>
                <w:tab w:val="left" w:pos="284"/>
              </w:tabs>
              <w:ind w:right="45"/>
              <w:jc w:val="center"/>
              <w:rPr>
                <w:rFonts w:ascii="Museo Sans 300" w:eastAsia="Batang" w:hAnsi="Museo Sans 300" w:cstheme="minorHAnsi"/>
                <w:b/>
                <w:sz w:val="16"/>
                <w:szCs w:val="16"/>
              </w:rPr>
            </w:pPr>
            <w:r w:rsidRPr="00142F97">
              <w:rPr>
                <w:rFonts w:ascii="Museo Sans 300" w:eastAsia="Batang" w:hAnsi="Museo Sans 300" w:cstheme="minorHAnsi"/>
                <w:b/>
                <w:sz w:val="16"/>
                <w:szCs w:val="16"/>
              </w:rPr>
              <w:t>4</w:t>
            </w:r>
          </w:p>
        </w:tc>
      </w:tr>
      <w:tr w:rsidR="00142F97" w:rsidRPr="00142F97" w:rsidTr="00622A3E">
        <w:trPr>
          <w:trHeight w:val="278"/>
          <w:jc w:val="center"/>
        </w:trPr>
        <w:tc>
          <w:tcPr>
            <w:tcW w:w="1710" w:type="dxa"/>
            <w:vAlign w:val="center"/>
          </w:tcPr>
          <w:p w:rsidR="00142F97" w:rsidRPr="00142F97" w:rsidRDefault="00142F97" w:rsidP="00142F97">
            <w:pPr>
              <w:tabs>
                <w:tab w:val="left" w:pos="284"/>
              </w:tabs>
              <w:ind w:right="45"/>
              <w:jc w:val="center"/>
              <w:rPr>
                <w:rFonts w:ascii="Museo Sans 300" w:eastAsia="Batang" w:hAnsi="Museo Sans 300" w:cstheme="minorHAnsi"/>
                <w:b/>
                <w:sz w:val="16"/>
                <w:szCs w:val="16"/>
              </w:rPr>
            </w:pPr>
            <w:r w:rsidRPr="00142F97">
              <w:rPr>
                <w:rFonts w:ascii="Museo Sans 300" w:eastAsia="Batang" w:hAnsi="Museo Sans 300" w:cstheme="minorHAnsi"/>
                <w:b/>
                <w:sz w:val="16"/>
                <w:szCs w:val="16"/>
              </w:rPr>
              <w:t>4</w:t>
            </w:r>
          </w:p>
        </w:tc>
        <w:tc>
          <w:tcPr>
            <w:tcW w:w="5903" w:type="dxa"/>
            <w:vAlign w:val="center"/>
          </w:tcPr>
          <w:p w:rsidR="00142F97" w:rsidRPr="00142F97" w:rsidRDefault="00142F97" w:rsidP="00142F97">
            <w:pPr>
              <w:tabs>
                <w:tab w:val="left" w:pos="284"/>
              </w:tabs>
              <w:ind w:right="45"/>
              <w:rPr>
                <w:rFonts w:ascii="Museo Sans 300" w:eastAsia="Batang" w:hAnsi="Museo Sans 300" w:cstheme="minorHAnsi"/>
                <w:b/>
                <w:sz w:val="16"/>
                <w:szCs w:val="16"/>
              </w:rPr>
            </w:pPr>
            <w:r w:rsidRPr="00142F97">
              <w:rPr>
                <w:rFonts w:ascii="Museo Sans 300" w:eastAsia="Batang" w:hAnsi="Museo Sans 300" w:cstheme="minorHAnsi"/>
                <w:b/>
                <w:sz w:val="16"/>
                <w:szCs w:val="16"/>
              </w:rPr>
              <w:t xml:space="preserve">ITEM 4- ANESTÉSICO SIN EPINEFRINA  AL 3% </w:t>
            </w:r>
          </w:p>
        </w:tc>
        <w:tc>
          <w:tcPr>
            <w:tcW w:w="1718" w:type="dxa"/>
            <w:vAlign w:val="center"/>
          </w:tcPr>
          <w:p w:rsidR="00142F97" w:rsidRPr="00142F97" w:rsidRDefault="00142F97" w:rsidP="00142F97">
            <w:pPr>
              <w:tabs>
                <w:tab w:val="left" w:pos="284"/>
              </w:tabs>
              <w:ind w:right="45"/>
              <w:jc w:val="center"/>
              <w:rPr>
                <w:rFonts w:ascii="Museo Sans 300" w:eastAsia="Batang" w:hAnsi="Museo Sans 300" w:cstheme="minorHAnsi"/>
                <w:b/>
                <w:sz w:val="16"/>
                <w:szCs w:val="16"/>
              </w:rPr>
            </w:pPr>
            <w:r w:rsidRPr="00142F97">
              <w:rPr>
                <w:rFonts w:ascii="Museo Sans 300" w:eastAsia="Batang" w:hAnsi="Museo Sans 300" w:cstheme="minorHAnsi"/>
                <w:b/>
                <w:sz w:val="16"/>
                <w:szCs w:val="16"/>
              </w:rPr>
              <w:t>1</w:t>
            </w:r>
          </w:p>
        </w:tc>
      </w:tr>
      <w:tr w:rsidR="00142F97" w:rsidRPr="00142F97" w:rsidTr="00622A3E">
        <w:trPr>
          <w:trHeight w:val="278"/>
          <w:jc w:val="center"/>
        </w:trPr>
        <w:tc>
          <w:tcPr>
            <w:tcW w:w="1710" w:type="dxa"/>
            <w:vAlign w:val="center"/>
          </w:tcPr>
          <w:p w:rsidR="00142F97" w:rsidRPr="00142F97" w:rsidRDefault="00142F97" w:rsidP="00142F97">
            <w:pPr>
              <w:tabs>
                <w:tab w:val="left" w:pos="284"/>
              </w:tabs>
              <w:ind w:right="45"/>
              <w:jc w:val="center"/>
              <w:rPr>
                <w:rFonts w:ascii="Museo Sans 300" w:eastAsia="Batang" w:hAnsi="Museo Sans 300" w:cstheme="minorHAnsi"/>
                <w:b/>
                <w:sz w:val="16"/>
                <w:szCs w:val="16"/>
              </w:rPr>
            </w:pPr>
            <w:r w:rsidRPr="00142F97">
              <w:rPr>
                <w:rFonts w:ascii="Museo Sans 300" w:eastAsia="Batang" w:hAnsi="Museo Sans 300" w:cstheme="minorHAnsi"/>
                <w:b/>
                <w:sz w:val="16"/>
                <w:szCs w:val="16"/>
              </w:rPr>
              <w:t>5</w:t>
            </w:r>
          </w:p>
        </w:tc>
        <w:tc>
          <w:tcPr>
            <w:tcW w:w="5903" w:type="dxa"/>
            <w:vAlign w:val="center"/>
          </w:tcPr>
          <w:p w:rsidR="00142F97" w:rsidRPr="00142F97" w:rsidRDefault="00142F97" w:rsidP="00142F97">
            <w:pPr>
              <w:tabs>
                <w:tab w:val="left" w:pos="284"/>
              </w:tabs>
              <w:ind w:right="45"/>
              <w:rPr>
                <w:rFonts w:ascii="Museo Sans 300" w:eastAsia="Batang" w:hAnsi="Museo Sans 300" w:cstheme="minorHAnsi"/>
                <w:b/>
                <w:sz w:val="16"/>
                <w:szCs w:val="16"/>
              </w:rPr>
            </w:pPr>
            <w:r w:rsidRPr="00142F97">
              <w:rPr>
                <w:rFonts w:ascii="Museo Sans 300" w:eastAsia="Batang" w:hAnsi="Museo Sans 300" w:cstheme="minorHAnsi"/>
                <w:b/>
                <w:sz w:val="16"/>
                <w:szCs w:val="16"/>
              </w:rPr>
              <w:t xml:space="preserve">ITEM 5- ANESTESICO TOPICO </w:t>
            </w:r>
          </w:p>
        </w:tc>
        <w:tc>
          <w:tcPr>
            <w:tcW w:w="1718" w:type="dxa"/>
            <w:vAlign w:val="center"/>
          </w:tcPr>
          <w:p w:rsidR="00142F97" w:rsidRPr="00142F97" w:rsidRDefault="00142F97" w:rsidP="00142F97">
            <w:pPr>
              <w:tabs>
                <w:tab w:val="left" w:pos="284"/>
              </w:tabs>
              <w:ind w:right="45"/>
              <w:jc w:val="center"/>
              <w:rPr>
                <w:rFonts w:ascii="Museo Sans 300" w:eastAsia="Batang" w:hAnsi="Museo Sans 300" w:cstheme="minorHAnsi"/>
                <w:b/>
                <w:sz w:val="16"/>
                <w:szCs w:val="16"/>
              </w:rPr>
            </w:pPr>
            <w:r w:rsidRPr="00142F97">
              <w:rPr>
                <w:rFonts w:ascii="Museo Sans 300" w:eastAsia="Batang" w:hAnsi="Museo Sans 300" w:cstheme="minorHAnsi"/>
                <w:b/>
                <w:sz w:val="16"/>
                <w:szCs w:val="16"/>
              </w:rPr>
              <w:t>3</w:t>
            </w:r>
          </w:p>
        </w:tc>
      </w:tr>
      <w:tr w:rsidR="00142F97" w:rsidRPr="00142F97" w:rsidTr="00622A3E">
        <w:trPr>
          <w:trHeight w:val="278"/>
          <w:jc w:val="center"/>
        </w:trPr>
        <w:tc>
          <w:tcPr>
            <w:tcW w:w="1710" w:type="dxa"/>
            <w:vAlign w:val="center"/>
          </w:tcPr>
          <w:p w:rsidR="00142F97" w:rsidRPr="00142F97" w:rsidRDefault="00142F97" w:rsidP="00142F97">
            <w:pPr>
              <w:tabs>
                <w:tab w:val="left" w:pos="284"/>
              </w:tabs>
              <w:ind w:right="45"/>
              <w:jc w:val="center"/>
              <w:rPr>
                <w:rFonts w:ascii="Museo Sans 300" w:eastAsia="Batang" w:hAnsi="Museo Sans 300" w:cstheme="minorHAnsi"/>
                <w:b/>
                <w:sz w:val="16"/>
                <w:szCs w:val="16"/>
              </w:rPr>
            </w:pPr>
            <w:r w:rsidRPr="00142F97">
              <w:rPr>
                <w:rFonts w:ascii="Museo Sans 300" w:eastAsia="Batang" w:hAnsi="Museo Sans 300" w:cstheme="minorHAnsi"/>
                <w:b/>
                <w:sz w:val="16"/>
                <w:szCs w:val="16"/>
              </w:rPr>
              <w:t>6</w:t>
            </w:r>
          </w:p>
        </w:tc>
        <w:tc>
          <w:tcPr>
            <w:tcW w:w="5903" w:type="dxa"/>
            <w:vAlign w:val="center"/>
          </w:tcPr>
          <w:p w:rsidR="00142F97" w:rsidRPr="00142F97" w:rsidRDefault="00142F97" w:rsidP="00142F97">
            <w:pPr>
              <w:tabs>
                <w:tab w:val="left" w:pos="284"/>
              </w:tabs>
              <w:ind w:right="45"/>
              <w:rPr>
                <w:rFonts w:ascii="Museo Sans 300" w:eastAsia="Batang" w:hAnsi="Museo Sans 300" w:cstheme="minorHAnsi"/>
                <w:b/>
                <w:sz w:val="16"/>
                <w:szCs w:val="16"/>
              </w:rPr>
            </w:pPr>
            <w:r w:rsidRPr="00142F97">
              <w:rPr>
                <w:rFonts w:ascii="Museo Sans 300" w:eastAsia="Batang" w:hAnsi="Museo Sans 300" w:cstheme="minorHAnsi"/>
                <w:b/>
                <w:sz w:val="16"/>
                <w:szCs w:val="16"/>
              </w:rPr>
              <w:t xml:space="preserve">ITEM 6- BANDAS DE CELULOIDE </w:t>
            </w:r>
          </w:p>
        </w:tc>
        <w:tc>
          <w:tcPr>
            <w:tcW w:w="1718" w:type="dxa"/>
            <w:vAlign w:val="center"/>
          </w:tcPr>
          <w:p w:rsidR="00142F97" w:rsidRPr="00142F97" w:rsidRDefault="00142F97" w:rsidP="00142F97">
            <w:pPr>
              <w:tabs>
                <w:tab w:val="left" w:pos="284"/>
              </w:tabs>
              <w:ind w:right="45"/>
              <w:jc w:val="center"/>
              <w:rPr>
                <w:rFonts w:ascii="Museo Sans 300" w:eastAsia="Batang" w:hAnsi="Museo Sans 300" w:cstheme="minorHAnsi"/>
                <w:b/>
                <w:sz w:val="16"/>
                <w:szCs w:val="16"/>
              </w:rPr>
            </w:pPr>
            <w:r w:rsidRPr="00142F97">
              <w:rPr>
                <w:rFonts w:ascii="Museo Sans 300" w:eastAsia="Batang" w:hAnsi="Museo Sans 300" w:cstheme="minorHAnsi"/>
                <w:b/>
                <w:sz w:val="16"/>
                <w:szCs w:val="16"/>
              </w:rPr>
              <w:t>3</w:t>
            </w:r>
          </w:p>
        </w:tc>
      </w:tr>
      <w:tr w:rsidR="00142F97" w:rsidRPr="00142F97" w:rsidTr="00622A3E">
        <w:trPr>
          <w:trHeight w:val="278"/>
          <w:jc w:val="center"/>
        </w:trPr>
        <w:tc>
          <w:tcPr>
            <w:tcW w:w="1710" w:type="dxa"/>
            <w:vAlign w:val="center"/>
          </w:tcPr>
          <w:p w:rsidR="00142F97" w:rsidRPr="00142F97" w:rsidRDefault="00142F97" w:rsidP="00142F97">
            <w:pPr>
              <w:tabs>
                <w:tab w:val="left" w:pos="284"/>
              </w:tabs>
              <w:ind w:right="45"/>
              <w:jc w:val="center"/>
              <w:rPr>
                <w:rFonts w:ascii="Museo Sans 300" w:eastAsia="Batang" w:hAnsi="Museo Sans 300" w:cstheme="minorHAnsi"/>
                <w:b/>
                <w:sz w:val="16"/>
                <w:szCs w:val="16"/>
              </w:rPr>
            </w:pPr>
            <w:r w:rsidRPr="00142F97">
              <w:rPr>
                <w:rFonts w:ascii="Museo Sans 300" w:eastAsia="Batang" w:hAnsi="Museo Sans 300" w:cstheme="minorHAnsi"/>
                <w:b/>
                <w:sz w:val="16"/>
                <w:szCs w:val="16"/>
              </w:rPr>
              <w:t>7</w:t>
            </w:r>
          </w:p>
        </w:tc>
        <w:tc>
          <w:tcPr>
            <w:tcW w:w="5903" w:type="dxa"/>
            <w:vAlign w:val="center"/>
          </w:tcPr>
          <w:p w:rsidR="00142F97" w:rsidRPr="00142F97" w:rsidRDefault="00142F97" w:rsidP="00142F97">
            <w:pPr>
              <w:tabs>
                <w:tab w:val="left" w:pos="284"/>
              </w:tabs>
              <w:ind w:right="45"/>
              <w:rPr>
                <w:rFonts w:ascii="Museo Sans 300" w:eastAsia="Batang" w:hAnsi="Museo Sans 300" w:cstheme="minorHAnsi"/>
                <w:b/>
                <w:sz w:val="16"/>
                <w:szCs w:val="16"/>
              </w:rPr>
            </w:pPr>
            <w:r w:rsidRPr="00142F97">
              <w:rPr>
                <w:rFonts w:ascii="Museo Sans 300" w:eastAsia="Batang" w:hAnsi="Museo Sans 300" w:cstheme="minorHAnsi"/>
                <w:b/>
                <w:sz w:val="16"/>
                <w:szCs w:val="16"/>
              </w:rPr>
              <w:t>ITEM 8- BOLSA ROJA DE POLIETILENO</w:t>
            </w:r>
          </w:p>
        </w:tc>
        <w:tc>
          <w:tcPr>
            <w:tcW w:w="1718" w:type="dxa"/>
            <w:vAlign w:val="center"/>
          </w:tcPr>
          <w:p w:rsidR="00142F97" w:rsidRPr="00142F97" w:rsidRDefault="00142F97" w:rsidP="00142F97">
            <w:pPr>
              <w:tabs>
                <w:tab w:val="left" w:pos="284"/>
              </w:tabs>
              <w:ind w:right="45"/>
              <w:jc w:val="center"/>
              <w:rPr>
                <w:rFonts w:ascii="Museo Sans 300" w:eastAsia="Batang" w:hAnsi="Museo Sans 300" w:cstheme="minorHAnsi"/>
                <w:b/>
                <w:sz w:val="16"/>
                <w:szCs w:val="16"/>
              </w:rPr>
            </w:pPr>
            <w:r w:rsidRPr="00142F97">
              <w:rPr>
                <w:rFonts w:ascii="Museo Sans 300" w:eastAsia="Batang" w:hAnsi="Museo Sans 300" w:cstheme="minorHAnsi"/>
                <w:b/>
                <w:sz w:val="16"/>
                <w:szCs w:val="16"/>
              </w:rPr>
              <w:t>15</w:t>
            </w:r>
          </w:p>
        </w:tc>
      </w:tr>
    </w:tbl>
    <w:p w:rsidR="00142F97" w:rsidRPr="00142F97" w:rsidRDefault="00142F97" w:rsidP="00142F97">
      <w:pPr>
        <w:tabs>
          <w:tab w:val="left" w:pos="284"/>
        </w:tabs>
        <w:spacing w:after="0" w:line="276" w:lineRule="auto"/>
        <w:ind w:right="48"/>
        <w:jc w:val="both"/>
        <w:rPr>
          <w:rFonts w:ascii="Museo Sans 300" w:eastAsia="Batang" w:hAnsi="Museo Sans 300"/>
          <w:sz w:val="24"/>
          <w:szCs w:val="24"/>
        </w:rPr>
      </w:pPr>
    </w:p>
    <w:p w:rsidR="00142F97" w:rsidRPr="00142F97" w:rsidRDefault="00142F97" w:rsidP="00142F97">
      <w:pPr>
        <w:tabs>
          <w:tab w:val="left" w:pos="284"/>
        </w:tabs>
        <w:spacing w:after="0" w:line="276" w:lineRule="auto"/>
        <w:ind w:right="48"/>
        <w:jc w:val="both"/>
        <w:rPr>
          <w:rFonts w:ascii="Museo Sans 300" w:eastAsia="Open Sans" w:hAnsi="Museo Sans 300" w:cs="Open Sans"/>
          <w:sz w:val="24"/>
          <w:szCs w:val="24"/>
        </w:rPr>
      </w:pPr>
      <w:r w:rsidRPr="00142F97">
        <w:rPr>
          <w:rFonts w:ascii="Museo Sans 300" w:eastAsia="Batang" w:hAnsi="Museo Sans 300"/>
          <w:sz w:val="24"/>
          <w:szCs w:val="24"/>
          <w:u w:val="single"/>
        </w:rPr>
        <w:t>TERCER</w:t>
      </w:r>
      <w:r w:rsidRPr="00142F97">
        <w:rPr>
          <w:rFonts w:ascii="Museo Sans 300" w:eastAsia="Batang" w:hAnsi="Museo Sans 300"/>
          <w:b/>
          <w:sz w:val="24"/>
          <w:szCs w:val="24"/>
          <w:u w:val="single"/>
        </w:rPr>
        <w:t>O:</w:t>
      </w:r>
      <w:r w:rsidRPr="00142F97">
        <w:rPr>
          <w:rFonts w:ascii="Museo Sans 300" w:eastAsia="Batang" w:hAnsi="Museo Sans 300"/>
          <w:sz w:val="24"/>
          <w:szCs w:val="24"/>
        </w:rPr>
        <w:t xml:space="preserve"> </w:t>
      </w:r>
      <w:r w:rsidRPr="00142F97">
        <w:rPr>
          <w:rFonts w:ascii="Museo Sans 300" w:eastAsia="Open Sans" w:hAnsi="Museo Sans 300" w:cs="Open Sans"/>
          <w:sz w:val="24"/>
          <w:szCs w:val="24"/>
        </w:rPr>
        <w:t>Dejar sin adjudicar el siguiente ítem, por ser precio no razonable</w:t>
      </w:r>
    </w:p>
    <w:p w:rsidR="00142F97" w:rsidRPr="00142F97" w:rsidRDefault="00142F97" w:rsidP="00142F97">
      <w:pPr>
        <w:tabs>
          <w:tab w:val="left" w:pos="284"/>
        </w:tabs>
        <w:spacing w:after="0" w:line="276" w:lineRule="auto"/>
        <w:ind w:left="360" w:right="48"/>
        <w:jc w:val="both"/>
        <w:rPr>
          <w:rFonts w:ascii="Museo Sans 300" w:eastAsia="Open Sans" w:hAnsi="Museo Sans 300" w:cs="Open Sans"/>
          <w:sz w:val="20"/>
          <w:szCs w:val="20"/>
        </w:rPr>
      </w:pPr>
    </w:p>
    <w:tbl>
      <w:tblPr>
        <w:tblStyle w:val="Tablaconcuadrcula"/>
        <w:tblW w:w="9308" w:type="dxa"/>
        <w:jc w:val="center"/>
        <w:tblLook w:val="04A0" w:firstRow="1" w:lastRow="0" w:firstColumn="1" w:lastColumn="0" w:noHBand="0" w:noVBand="1"/>
      </w:tblPr>
      <w:tblGrid>
        <w:gridCol w:w="1524"/>
        <w:gridCol w:w="5820"/>
        <w:gridCol w:w="1964"/>
      </w:tblGrid>
      <w:tr w:rsidR="00142F97" w:rsidRPr="00142F97" w:rsidTr="00622A3E">
        <w:trPr>
          <w:trHeight w:val="298"/>
          <w:jc w:val="center"/>
        </w:trPr>
        <w:tc>
          <w:tcPr>
            <w:tcW w:w="1524" w:type="dxa"/>
          </w:tcPr>
          <w:p w:rsidR="00142F97" w:rsidRPr="00142F97" w:rsidRDefault="00142F97" w:rsidP="00142F97">
            <w:pPr>
              <w:tabs>
                <w:tab w:val="left" w:pos="284"/>
              </w:tabs>
              <w:spacing w:line="276" w:lineRule="auto"/>
              <w:ind w:right="48"/>
              <w:jc w:val="both"/>
              <w:rPr>
                <w:rFonts w:ascii="Museo Sans 300" w:eastAsia="Batang" w:hAnsi="Museo Sans 300" w:cstheme="minorHAnsi"/>
                <w:b/>
                <w:sz w:val="20"/>
                <w:szCs w:val="20"/>
              </w:rPr>
            </w:pPr>
            <w:r w:rsidRPr="00142F97">
              <w:rPr>
                <w:rFonts w:ascii="Museo Sans 300" w:eastAsia="Batang" w:hAnsi="Museo Sans 300" w:cstheme="minorHAnsi"/>
                <w:b/>
                <w:sz w:val="20"/>
                <w:szCs w:val="20"/>
              </w:rPr>
              <w:lastRenderedPageBreak/>
              <w:t>No.</w:t>
            </w:r>
          </w:p>
        </w:tc>
        <w:tc>
          <w:tcPr>
            <w:tcW w:w="5820" w:type="dxa"/>
          </w:tcPr>
          <w:p w:rsidR="00142F97" w:rsidRPr="00142F97" w:rsidRDefault="00142F97" w:rsidP="00142F97">
            <w:pPr>
              <w:tabs>
                <w:tab w:val="left" w:pos="284"/>
              </w:tabs>
              <w:spacing w:line="276" w:lineRule="auto"/>
              <w:ind w:right="48"/>
              <w:jc w:val="both"/>
              <w:rPr>
                <w:rFonts w:ascii="Museo Sans 300" w:eastAsia="Batang" w:hAnsi="Museo Sans 300" w:cstheme="minorHAnsi"/>
                <w:b/>
                <w:sz w:val="20"/>
                <w:szCs w:val="20"/>
              </w:rPr>
            </w:pPr>
            <w:r w:rsidRPr="00142F97">
              <w:rPr>
                <w:rFonts w:ascii="Museo Sans 300" w:eastAsia="Batang" w:hAnsi="Museo Sans 300" w:cstheme="minorHAnsi"/>
                <w:b/>
                <w:sz w:val="20"/>
                <w:szCs w:val="20"/>
              </w:rPr>
              <w:t>Bien o Servicio</w:t>
            </w:r>
          </w:p>
        </w:tc>
        <w:tc>
          <w:tcPr>
            <w:tcW w:w="1964" w:type="dxa"/>
          </w:tcPr>
          <w:p w:rsidR="00142F97" w:rsidRPr="00142F97" w:rsidRDefault="00142F97" w:rsidP="00142F97">
            <w:pPr>
              <w:tabs>
                <w:tab w:val="left" w:pos="284"/>
              </w:tabs>
              <w:spacing w:line="276" w:lineRule="auto"/>
              <w:ind w:right="48"/>
              <w:jc w:val="both"/>
              <w:rPr>
                <w:rFonts w:ascii="Museo Sans 300" w:eastAsia="Batang" w:hAnsi="Museo Sans 300" w:cstheme="minorHAnsi"/>
                <w:b/>
                <w:sz w:val="20"/>
                <w:szCs w:val="20"/>
              </w:rPr>
            </w:pPr>
            <w:r w:rsidRPr="00142F97">
              <w:rPr>
                <w:rFonts w:ascii="Museo Sans 300" w:eastAsia="Batang" w:hAnsi="Museo Sans 300" w:cstheme="minorHAnsi"/>
                <w:b/>
                <w:sz w:val="20"/>
                <w:szCs w:val="20"/>
              </w:rPr>
              <w:t>Cantidad</w:t>
            </w:r>
          </w:p>
        </w:tc>
      </w:tr>
      <w:tr w:rsidR="00142F97" w:rsidRPr="00142F97" w:rsidTr="00622A3E">
        <w:trPr>
          <w:trHeight w:val="298"/>
          <w:jc w:val="center"/>
        </w:trPr>
        <w:tc>
          <w:tcPr>
            <w:tcW w:w="1524" w:type="dxa"/>
            <w:vAlign w:val="center"/>
          </w:tcPr>
          <w:p w:rsidR="00142F97" w:rsidRPr="00142F97" w:rsidRDefault="00142F97" w:rsidP="00142F97">
            <w:pPr>
              <w:tabs>
                <w:tab w:val="left" w:pos="284"/>
              </w:tabs>
              <w:spacing w:line="276" w:lineRule="auto"/>
              <w:ind w:right="48"/>
              <w:jc w:val="center"/>
              <w:rPr>
                <w:rFonts w:ascii="Museo Sans 300" w:eastAsia="Batang" w:hAnsi="Museo Sans 300" w:cstheme="minorHAnsi"/>
                <w:b/>
                <w:sz w:val="14"/>
                <w:szCs w:val="18"/>
              </w:rPr>
            </w:pPr>
            <w:r w:rsidRPr="00142F97">
              <w:rPr>
                <w:rFonts w:ascii="Museo Sans 300" w:eastAsia="Batang" w:hAnsi="Museo Sans 300" w:cstheme="minorHAnsi"/>
                <w:b/>
                <w:sz w:val="14"/>
                <w:szCs w:val="18"/>
              </w:rPr>
              <w:t>1</w:t>
            </w:r>
          </w:p>
        </w:tc>
        <w:tc>
          <w:tcPr>
            <w:tcW w:w="5820" w:type="dxa"/>
            <w:vAlign w:val="center"/>
          </w:tcPr>
          <w:p w:rsidR="00142F97" w:rsidRPr="00142F97" w:rsidRDefault="00142F97" w:rsidP="00142F97">
            <w:pPr>
              <w:tabs>
                <w:tab w:val="left" w:pos="284"/>
              </w:tabs>
              <w:spacing w:line="276" w:lineRule="auto"/>
              <w:ind w:right="48"/>
              <w:rPr>
                <w:rFonts w:ascii="Museo Sans 300" w:eastAsia="Batang" w:hAnsi="Museo Sans 300" w:cstheme="minorHAnsi"/>
                <w:b/>
                <w:sz w:val="14"/>
                <w:szCs w:val="18"/>
              </w:rPr>
            </w:pPr>
            <w:r w:rsidRPr="00142F97">
              <w:rPr>
                <w:rFonts w:ascii="Museo Sans 300" w:eastAsia="Batang" w:hAnsi="Museo Sans 300" w:cstheme="minorHAnsi"/>
                <w:b/>
                <w:sz w:val="14"/>
                <w:szCs w:val="18"/>
              </w:rPr>
              <w:t>ITEM 9 - CEMENTO IONOMERO DE VIDRIO</w:t>
            </w:r>
          </w:p>
        </w:tc>
        <w:tc>
          <w:tcPr>
            <w:tcW w:w="1964" w:type="dxa"/>
            <w:vAlign w:val="center"/>
          </w:tcPr>
          <w:p w:rsidR="00142F97" w:rsidRPr="00142F97" w:rsidRDefault="00142F97" w:rsidP="00142F97">
            <w:pPr>
              <w:tabs>
                <w:tab w:val="left" w:pos="284"/>
              </w:tabs>
              <w:spacing w:line="276" w:lineRule="auto"/>
              <w:ind w:right="48"/>
              <w:jc w:val="center"/>
              <w:rPr>
                <w:rFonts w:ascii="Museo Sans 300" w:eastAsia="Batang" w:hAnsi="Museo Sans 300" w:cstheme="minorHAnsi"/>
                <w:b/>
                <w:sz w:val="14"/>
                <w:szCs w:val="18"/>
              </w:rPr>
            </w:pPr>
            <w:r w:rsidRPr="00142F97">
              <w:rPr>
                <w:rFonts w:ascii="Museo Sans 300" w:eastAsia="Batang" w:hAnsi="Museo Sans 300" w:cstheme="minorHAnsi"/>
                <w:b/>
                <w:sz w:val="14"/>
                <w:szCs w:val="18"/>
              </w:rPr>
              <w:t>1</w:t>
            </w:r>
          </w:p>
        </w:tc>
      </w:tr>
    </w:tbl>
    <w:p w:rsidR="00142F97" w:rsidRPr="00142F97" w:rsidRDefault="00142F97" w:rsidP="00142F97">
      <w:pPr>
        <w:spacing w:after="0" w:line="240" w:lineRule="auto"/>
        <w:rPr>
          <w:rFonts w:eastAsia="Batang"/>
        </w:rPr>
      </w:pPr>
    </w:p>
    <w:p w:rsidR="00142F97" w:rsidRPr="00142F97" w:rsidRDefault="00142F97" w:rsidP="00142F97">
      <w:pPr>
        <w:tabs>
          <w:tab w:val="left" w:pos="284"/>
        </w:tabs>
        <w:spacing w:after="0" w:line="240" w:lineRule="auto"/>
        <w:ind w:right="48"/>
        <w:jc w:val="both"/>
        <w:rPr>
          <w:rFonts w:ascii="Museo Sans 300" w:eastAsia="Open Sans" w:hAnsi="Museo Sans 300" w:cs="Open Sans"/>
          <w:sz w:val="24"/>
          <w:szCs w:val="24"/>
        </w:rPr>
      </w:pPr>
      <w:r w:rsidRPr="00142F97">
        <w:rPr>
          <w:rFonts w:ascii="Museo Sans 300" w:eastAsia="Batang" w:hAnsi="Museo Sans 300"/>
          <w:b/>
          <w:sz w:val="24"/>
          <w:szCs w:val="24"/>
          <w:u w:val="single"/>
        </w:rPr>
        <w:t>CUARTO:</w:t>
      </w:r>
      <w:r w:rsidRPr="00142F97">
        <w:rPr>
          <w:rFonts w:ascii="Museo Sans 300" w:eastAsia="Batang" w:hAnsi="Museo Sans 300"/>
          <w:sz w:val="24"/>
          <w:szCs w:val="24"/>
        </w:rPr>
        <w:t xml:space="preserve"> Instruir</w:t>
      </w:r>
      <w:r w:rsidRPr="00142F97">
        <w:rPr>
          <w:rFonts w:ascii="Museo Sans 300" w:eastAsia="Batang" w:hAnsi="Museo Sans 300"/>
          <w:b/>
          <w:sz w:val="24"/>
          <w:szCs w:val="24"/>
          <w:u w:val="single"/>
        </w:rPr>
        <w:t xml:space="preserve"> </w:t>
      </w:r>
      <w:r w:rsidRPr="00142F97">
        <w:rPr>
          <w:rFonts w:ascii="Museo Sans 300" w:eastAsia="Open Sans" w:hAnsi="Museo Sans 300" w:cs="Open Sans"/>
          <w:sz w:val="24"/>
          <w:szCs w:val="24"/>
        </w:rPr>
        <w:t xml:space="preserve">a la Unidad de Compras Públicas para que realice las siguientes actividades: 1. Registrar en la plataforma de COMPRASAL la adjudicación del proceso de compra. 2. Notificar los resultados de adjudicación a los participantes del proceso de compra. 3. Elaborar el respectivo documento contractual, de acuerdo a las condiciones y especificaciones contempladas en el Documento de Solicitud de Cotizaciones respectivo, una vez haya finalizado el plazo de recurso de revisión. </w:t>
      </w:r>
      <w:r w:rsidRPr="00142F97">
        <w:rPr>
          <w:rFonts w:ascii="Museo Sans 300" w:eastAsia="Open Sans" w:hAnsi="Museo Sans 300" w:cs="Open Sans"/>
          <w:b/>
          <w:sz w:val="24"/>
          <w:szCs w:val="24"/>
          <w:u w:val="single"/>
        </w:rPr>
        <w:t>QUINTO:</w:t>
      </w:r>
      <w:r w:rsidRPr="00142F97">
        <w:rPr>
          <w:rFonts w:ascii="Museo Sans 300" w:eastAsia="Open Sans" w:hAnsi="Museo Sans 300" w:cs="Open Sans"/>
          <w:sz w:val="24"/>
          <w:szCs w:val="24"/>
        </w:rPr>
        <w:t xml:space="preserve"> Instruir a la Unidad Financiera Institucional, para que erogue los fondos de conformidad a la Disponibilidad Presupuestaria y a las Condiciones de Pago estipulados en las cláusulas contractuales del instrumento a suscribir.  Este Acuerdo, queda aprobado y ratificado. NOTIFÍQUESE.””””””””””</w:t>
      </w:r>
    </w:p>
    <w:p w:rsidR="00142F97" w:rsidRPr="00142F97" w:rsidRDefault="00142F97" w:rsidP="00142F97">
      <w:pPr>
        <w:tabs>
          <w:tab w:val="left" w:pos="284"/>
        </w:tabs>
        <w:spacing w:after="0" w:line="240" w:lineRule="auto"/>
        <w:ind w:right="48"/>
        <w:jc w:val="both"/>
        <w:rPr>
          <w:rFonts w:ascii="Museo Sans 300" w:eastAsia="Open Sans" w:hAnsi="Museo Sans 300" w:cs="Open Sans"/>
          <w:sz w:val="24"/>
          <w:szCs w:val="24"/>
        </w:rPr>
      </w:pPr>
    </w:p>
    <w:p w:rsidR="00142F97" w:rsidRPr="00142F97" w:rsidRDefault="007B15A7" w:rsidP="00142F97">
      <w:pPr>
        <w:tabs>
          <w:tab w:val="left" w:pos="284"/>
        </w:tabs>
        <w:spacing w:after="0" w:line="240" w:lineRule="auto"/>
        <w:ind w:right="48"/>
        <w:jc w:val="both"/>
        <w:rPr>
          <w:rFonts w:ascii="Museo Sans 300" w:eastAsia="Open Sans" w:hAnsi="Museo Sans 300" w:cs="Open Sans"/>
          <w:sz w:val="24"/>
          <w:szCs w:val="24"/>
        </w:rPr>
      </w:pPr>
      <w:r w:rsidRPr="00142F97">
        <w:rPr>
          <w:rFonts w:ascii="Museo Sans 300" w:eastAsia="Open Sans" w:hAnsi="Museo Sans 300" w:cs="Open Sans"/>
          <w:sz w:val="24"/>
          <w:szCs w:val="24"/>
        </w:rPr>
        <w:t xml:space="preserve"> </w:t>
      </w:r>
      <w:r w:rsidR="00142F97" w:rsidRPr="00142F97">
        <w:rPr>
          <w:rFonts w:ascii="Museo Sans 300" w:eastAsia="Open Sans" w:hAnsi="Museo Sans 300" w:cs="Open Sans"/>
          <w:sz w:val="24"/>
          <w:szCs w:val="24"/>
        </w:rPr>
        <w:t xml:space="preserve">“”””VIII) El señor Presidente somete a consideración de Junta Directiva, el informe con referencia GLI-00-1054-2024 y seguimiento GLI-07-02071-24, de fecha 08 de noviembre de 2024, suscrito por los licenciados </w:t>
      </w:r>
      <w:r>
        <w:rPr>
          <w:rFonts w:ascii="Museo Sans 300" w:eastAsia="Open Sans" w:hAnsi="Museo Sans 300" w:cs="Open Sans"/>
          <w:sz w:val="24"/>
          <w:szCs w:val="24"/>
        </w:rPr>
        <w:t>---</w:t>
      </w:r>
      <w:r w:rsidR="00142F97" w:rsidRPr="00142F97">
        <w:rPr>
          <w:rFonts w:ascii="Museo Sans 300" w:eastAsia="Open Sans" w:hAnsi="Museo Sans 300" w:cs="Open Sans"/>
          <w:sz w:val="24"/>
          <w:szCs w:val="24"/>
        </w:rPr>
        <w:t xml:space="preserve"> y </w:t>
      </w:r>
      <w:r>
        <w:rPr>
          <w:rFonts w:ascii="Museo Sans 300" w:eastAsia="Open Sans" w:hAnsi="Museo Sans 300" w:cs="Open Sans"/>
          <w:sz w:val="24"/>
          <w:szCs w:val="24"/>
        </w:rPr>
        <w:t>---</w:t>
      </w:r>
      <w:r w:rsidR="00142F97" w:rsidRPr="00142F97">
        <w:rPr>
          <w:rFonts w:ascii="Museo Sans 300" w:eastAsia="Open Sans" w:hAnsi="Museo Sans 300" w:cs="Open Sans"/>
          <w:sz w:val="24"/>
          <w:szCs w:val="24"/>
        </w:rPr>
        <w:t>, en su orden, Colaboradora Jurídica y Gerente Legal Interino, mediante el cual rinden informe relacionado con solicitud de donación de manera pura, simple, gratuita e irrevocable de maquinaria y utensilios, interpuesta por el señor Viceministro de Agricultura y Ganadería y Encargado del Despacho, licenciado Oscar Alejandro  Domínguez Ruiz, el cual literalmente dice: “””””””””””</w:t>
      </w:r>
    </w:p>
    <w:p w:rsidR="00142F97" w:rsidRPr="00142F97" w:rsidRDefault="00142F97" w:rsidP="00142F97">
      <w:pPr>
        <w:tabs>
          <w:tab w:val="left" w:pos="284"/>
        </w:tabs>
        <w:spacing w:after="0" w:line="240" w:lineRule="auto"/>
        <w:ind w:right="48"/>
        <w:jc w:val="both"/>
        <w:rPr>
          <w:rFonts w:ascii="Museo Sans 300" w:eastAsia="Open Sans" w:hAnsi="Museo Sans 300" w:cs="Open Sans"/>
          <w:sz w:val="24"/>
          <w:szCs w:val="24"/>
        </w:rPr>
      </w:pPr>
    </w:p>
    <w:p w:rsidR="00142F97" w:rsidRPr="00142F97" w:rsidRDefault="00142F97" w:rsidP="00142F97">
      <w:pPr>
        <w:spacing w:after="0" w:line="240" w:lineRule="auto"/>
        <w:jc w:val="both"/>
        <w:rPr>
          <w:rFonts w:ascii="Museo Sans 300" w:eastAsia="Batang" w:hAnsi="Museo Sans 300"/>
          <w:sz w:val="24"/>
          <w:szCs w:val="24"/>
          <w:lang w:val="es-MX"/>
        </w:rPr>
      </w:pPr>
      <w:r w:rsidRPr="00142F97">
        <w:rPr>
          <w:rFonts w:ascii="Museo Sans 300" w:eastAsia="Open Sans" w:hAnsi="Museo Sans 300" w:cs="Open Sans"/>
          <w:sz w:val="24"/>
          <w:szCs w:val="24"/>
        </w:rPr>
        <w:t>“””””””</w:t>
      </w:r>
      <w:r w:rsidRPr="00142F97">
        <w:rPr>
          <w:rFonts w:ascii="Museo Sans 300" w:eastAsia="Batang" w:hAnsi="Museo Sans 300"/>
          <w:sz w:val="24"/>
          <w:szCs w:val="24"/>
          <w:lang w:val="es-MX"/>
        </w:rPr>
        <w:t xml:space="preserve">Tengo el agrado de dirigirme a su digna autoridad, para poner a conocimiento la nota con referencia DGG/DIR/313/024, de fecha 21 de octubre de 2024, y suscrita por el Viceministro y Encargado de Despacho del Ministerio de Agricultura y Ganadería, </w:t>
      </w:r>
      <w:proofErr w:type="spellStart"/>
      <w:r w:rsidRPr="00142F97">
        <w:rPr>
          <w:rFonts w:ascii="Museo Sans 300" w:eastAsia="Batang" w:hAnsi="Museo Sans 300"/>
          <w:sz w:val="24"/>
          <w:szCs w:val="24"/>
          <w:lang w:val="es-MX"/>
        </w:rPr>
        <w:t>lic.</w:t>
      </w:r>
      <w:proofErr w:type="spellEnd"/>
      <w:r w:rsidRPr="00142F97">
        <w:rPr>
          <w:rFonts w:ascii="Museo Sans 300" w:eastAsia="Batang" w:hAnsi="Museo Sans 300"/>
          <w:sz w:val="24"/>
          <w:szCs w:val="24"/>
          <w:lang w:val="es-MX"/>
        </w:rPr>
        <w:t xml:space="preserve"> </w:t>
      </w:r>
      <w:r w:rsidR="007B15A7">
        <w:rPr>
          <w:rFonts w:ascii="Museo Sans 300" w:eastAsia="Batang" w:hAnsi="Museo Sans 300"/>
          <w:sz w:val="24"/>
          <w:szCs w:val="24"/>
          <w:lang w:val="es-MX"/>
        </w:rPr>
        <w:t>---</w:t>
      </w:r>
      <w:r w:rsidRPr="00142F97">
        <w:rPr>
          <w:rFonts w:ascii="Museo Sans 300" w:eastAsia="Batang" w:hAnsi="Museo Sans 300"/>
          <w:sz w:val="24"/>
          <w:szCs w:val="24"/>
          <w:lang w:val="es-MX"/>
        </w:rPr>
        <w:t xml:space="preserve">, mediante la cual solicita la donación de manera pura, simple, gratuita e irrevocable, de la maquinaria y utensilios que se detallan según cuadro anexo. </w:t>
      </w:r>
    </w:p>
    <w:p w:rsidR="00142F97" w:rsidRPr="00142F97" w:rsidRDefault="00142F97" w:rsidP="00142F97">
      <w:pPr>
        <w:shd w:val="clear" w:color="auto" w:fill="FFFFFF"/>
        <w:spacing w:after="0" w:line="240" w:lineRule="auto"/>
        <w:jc w:val="both"/>
        <w:rPr>
          <w:rFonts w:ascii="Museo Sans 300" w:eastAsia="Times New Roman" w:hAnsi="Museo Sans 300" w:cs="Times New Roman"/>
          <w:sz w:val="24"/>
          <w:szCs w:val="24"/>
          <w:lang w:val="es-MX" w:eastAsia="es-SV"/>
        </w:rPr>
      </w:pPr>
    </w:p>
    <w:p w:rsidR="00142F97" w:rsidRPr="00142F97" w:rsidRDefault="00142F97" w:rsidP="00142F97">
      <w:pPr>
        <w:shd w:val="clear" w:color="auto" w:fill="FFFFFF"/>
        <w:spacing w:after="0" w:line="240" w:lineRule="auto"/>
        <w:jc w:val="both"/>
        <w:rPr>
          <w:rFonts w:ascii="Museo Sans 300" w:eastAsia="Times New Roman" w:hAnsi="Museo Sans 300" w:cs="Times New Roman"/>
          <w:sz w:val="24"/>
          <w:szCs w:val="24"/>
          <w:lang w:val="es-MX" w:eastAsia="es-SV"/>
        </w:rPr>
      </w:pPr>
      <w:r w:rsidRPr="00142F97">
        <w:rPr>
          <w:rFonts w:ascii="Museo Sans 300" w:eastAsia="Times New Roman" w:hAnsi="Museo Sans 300" w:cs="Times New Roman"/>
          <w:sz w:val="24"/>
          <w:szCs w:val="24"/>
          <w:lang w:val="es-MX" w:eastAsia="es-SV"/>
        </w:rPr>
        <w:t xml:space="preserve">Dichos bienes muebles han sido solicitados para el desarrollo y ejecución de proyectos que la Dirección General de Ganadería impulsa por medio de la División de Reproducción Animal y CEGA de ese Ministerio. </w:t>
      </w:r>
    </w:p>
    <w:p w:rsidR="00142F97" w:rsidRPr="00142F97" w:rsidRDefault="00142F97" w:rsidP="00142F97">
      <w:pPr>
        <w:shd w:val="clear" w:color="auto" w:fill="FFFFFF"/>
        <w:spacing w:after="0" w:line="240" w:lineRule="auto"/>
        <w:jc w:val="both"/>
        <w:rPr>
          <w:rFonts w:ascii="Museo Sans 300" w:eastAsia="Times New Roman" w:hAnsi="Museo Sans 300" w:cs="Times New Roman"/>
          <w:sz w:val="24"/>
          <w:szCs w:val="24"/>
          <w:lang w:val="es-MX" w:eastAsia="es-SV"/>
        </w:rPr>
      </w:pPr>
    </w:p>
    <w:p w:rsidR="00142F97" w:rsidRPr="00142F97" w:rsidRDefault="00142F97" w:rsidP="00142F97">
      <w:pPr>
        <w:shd w:val="clear" w:color="auto" w:fill="FFFFFF"/>
        <w:spacing w:after="0" w:line="240" w:lineRule="auto"/>
        <w:jc w:val="both"/>
        <w:rPr>
          <w:rFonts w:ascii="Museo Sans 300" w:eastAsia="Times New Roman" w:hAnsi="Museo Sans 300" w:cs="Times New Roman"/>
          <w:sz w:val="24"/>
          <w:szCs w:val="24"/>
          <w:lang w:val="es-MX" w:eastAsia="es-SV"/>
        </w:rPr>
      </w:pPr>
      <w:r w:rsidRPr="00142F97">
        <w:rPr>
          <w:rFonts w:ascii="Museo Sans 300" w:eastAsia="Times New Roman" w:hAnsi="Museo Sans 300" w:cs="Times New Roman"/>
          <w:sz w:val="24"/>
          <w:szCs w:val="24"/>
          <w:lang w:val="es-MX" w:eastAsia="es-SV"/>
        </w:rPr>
        <w:t xml:space="preserve">Al respecto, en razón a que la Gerencia de Transformación e Innovación Agropecuaria del ISTA, ostentaba el uso de los bienes requeridos en donación por el MAG, se solicitó a la Lcda. </w:t>
      </w:r>
      <w:r w:rsidR="007B15A7">
        <w:rPr>
          <w:rFonts w:ascii="Museo Sans 300" w:eastAsia="Times New Roman" w:hAnsi="Museo Sans 300" w:cs="Times New Roman"/>
          <w:sz w:val="24"/>
          <w:szCs w:val="24"/>
          <w:lang w:val="es-MX" w:eastAsia="es-SV"/>
        </w:rPr>
        <w:t>---</w:t>
      </w:r>
      <w:r w:rsidRPr="00142F97">
        <w:rPr>
          <w:rFonts w:ascii="Museo Sans 300" w:eastAsia="Times New Roman" w:hAnsi="Museo Sans 300" w:cs="Times New Roman"/>
          <w:sz w:val="24"/>
          <w:szCs w:val="24"/>
          <w:lang w:val="es-MX" w:eastAsia="es-SV"/>
        </w:rPr>
        <w:t xml:space="preserve">, jefa interina y ad honorem de esa Gerencia, si éstos aún son de utilidad indispensable para el desarrollo de las actividades propias que esa oficina ejecuta.  </w:t>
      </w:r>
    </w:p>
    <w:p w:rsidR="00142F97" w:rsidRPr="00142F97" w:rsidRDefault="00142F97" w:rsidP="00142F97">
      <w:pPr>
        <w:shd w:val="clear" w:color="auto" w:fill="FFFFFF"/>
        <w:spacing w:after="0" w:line="240" w:lineRule="auto"/>
        <w:jc w:val="both"/>
        <w:rPr>
          <w:rFonts w:ascii="Museo Sans 300" w:eastAsia="Times New Roman" w:hAnsi="Museo Sans 300" w:cs="Times New Roman"/>
          <w:sz w:val="24"/>
          <w:szCs w:val="24"/>
          <w:lang w:val="es-MX" w:eastAsia="es-SV"/>
        </w:rPr>
      </w:pPr>
      <w:r w:rsidRPr="00142F97">
        <w:rPr>
          <w:rFonts w:ascii="Museo Sans 300" w:eastAsia="Times New Roman" w:hAnsi="Museo Sans 300" w:cs="Times New Roman"/>
          <w:sz w:val="24"/>
          <w:szCs w:val="24"/>
          <w:lang w:val="es-MX" w:eastAsia="es-SV"/>
        </w:rPr>
        <w:t xml:space="preserve"> </w:t>
      </w:r>
    </w:p>
    <w:p w:rsidR="00142F97" w:rsidRPr="00142F97" w:rsidRDefault="00142F97" w:rsidP="00142F97">
      <w:pPr>
        <w:shd w:val="clear" w:color="auto" w:fill="FFFFFF"/>
        <w:spacing w:after="0" w:line="240" w:lineRule="auto"/>
        <w:jc w:val="both"/>
        <w:rPr>
          <w:rFonts w:ascii="Museo Sans 300" w:eastAsia="Times New Roman" w:hAnsi="Museo Sans 300" w:cs="Times New Roman"/>
          <w:i/>
          <w:sz w:val="24"/>
          <w:szCs w:val="24"/>
          <w:lang w:val="es-MX" w:eastAsia="es-SV"/>
        </w:rPr>
      </w:pPr>
      <w:r w:rsidRPr="00142F97">
        <w:rPr>
          <w:rFonts w:ascii="Museo Sans 300" w:eastAsia="Times New Roman" w:hAnsi="Museo Sans 300" w:cs="Times New Roman"/>
          <w:sz w:val="24"/>
          <w:szCs w:val="24"/>
          <w:lang w:val="es-MX" w:eastAsia="es-SV"/>
        </w:rPr>
        <w:t>A lo que en nota de fecha 06 de noviembre de 2024 con referencia GTA-00-0198-24, la referida profesional expresó lo siguiente: “</w:t>
      </w:r>
      <w:r w:rsidRPr="00142F97">
        <w:rPr>
          <w:rFonts w:ascii="Museo Sans 300" w:eastAsia="Times New Roman" w:hAnsi="Museo Sans 300" w:cs="Times New Roman"/>
          <w:i/>
          <w:sz w:val="24"/>
          <w:szCs w:val="24"/>
          <w:lang w:val="es-MX" w:eastAsia="es-SV"/>
        </w:rPr>
        <w:t xml:space="preserve">Los bienes solicitados no se encuentran en uso de la Gerencia de Transformación e Innovación Agropecuaria, el Proyecto de Granja y Centro de Incubación establecido en la </w:t>
      </w:r>
      <w:r w:rsidRPr="00142F97">
        <w:rPr>
          <w:rFonts w:ascii="Museo Sans 300" w:eastAsia="Times New Roman" w:hAnsi="Museo Sans 300" w:cs="Times New Roman"/>
          <w:i/>
          <w:sz w:val="24"/>
          <w:szCs w:val="24"/>
          <w:lang w:val="es-MX" w:eastAsia="es-SV"/>
        </w:rPr>
        <w:lastRenderedPageBreak/>
        <w:t>Escuela Nacional de Agricultura (ENA) se finalizó en el mes de agosto de 2024(…)  A la fecha el desarrollo de un Centro de Incubación y Producción de Huevo Fértil no forma parte de las actividades propias de esta Gerencia y en correlación al Normativo para el Establecimiento de Huertos para la Seguridad Alimentaria, Nutricional y Productiva no están siendo utilizados para alguna actividad institucional, por tanto de no utilizarse a la brevedad se corre el riesgo de que estas se vuelvan obsoletas…”</w:t>
      </w:r>
    </w:p>
    <w:p w:rsidR="00142F97" w:rsidRPr="00142F97" w:rsidRDefault="00142F97" w:rsidP="00142F97">
      <w:pPr>
        <w:shd w:val="clear" w:color="auto" w:fill="FFFFFF"/>
        <w:spacing w:after="0" w:line="240" w:lineRule="auto"/>
        <w:jc w:val="both"/>
        <w:rPr>
          <w:rFonts w:ascii="Museo Sans 300" w:eastAsia="Times New Roman" w:hAnsi="Museo Sans 300" w:cs="Times New Roman"/>
          <w:i/>
          <w:sz w:val="24"/>
          <w:szCs w:val="24"/>
          <w:lang w:val="es-MX" w:eastAsia="es-SV"/>
        </w:rPr>
      </w:pPr>
    </w:p>
    <w:p w:rsidR="00142F97" w:rsidRPr="00142F97" w:rsidRDefault="00142F97" w:rsidP="00142F97">
      <w:pPr>
        <w:shd w:val="clear" w:color="auto" w:fill="FFFFFF"/>
        <w:spacing w:after="0" w:line="240" w:lineRule="auto"/>
        <w:jc w:val="both"/>
        <w:rPr>
          <w:rFonts w:ascii="Museo Sans 300" w:eastAsia="Times New Roman" w:hAnsi="Museo Sans 300" w:cs="Times New Roman"/>
          <w:i/>
          <w:sz w:val="24"/>
          <w:szCs w:val="24"/>
          <w:lang w:val="es-MX" w:eastAsia="es-SV"/>
        </w:rPr>
      </w:pPr>
      <w:r w:rsidRPr="00142F97">
        <w:rPr>
          <w:rFonts w:ascii="Museo Sans 300" w:eastAsia="Times New Roman" w:hAnsi="Museo Sans 300" w:cs="Times New Roman"/>
          <w:sz w:val="24"/>
          <w:szCs w:val="24"/>
          <w:lang w:val="es-MX" w:eastAsia="es-SV"/>
        </w:rPr>
        <w:t>En ese orden de ideas, y contando como punto de valoración el informe supra citado, continúo manifestando que, el artículo 149 de las Disposiciones Generales del Presupuesto establece en su literalidad: </w:t>
      </w:r>
      <w:r w:rsidRPr="00142F97">
        <w:rPr>
          <w:rFonts w:ascii="Museo Sans 300" w:eastAsia="Times New Roman" w:hAnsi="Museo Sans 300" w:cs="Times New Roman"/>
          <w:i/>
          <w:sz w:val="24"/>
          <w:szCs w:val="24"/>
          <w:lang w:val="es-MX" w:eastAsia="es-SV"/>
        </w:rPr>
        <w:t>“Cuando existan bienes muebles en alguna institución oficial autónoma, que no se estimen necesarios para los fines de ella, podrán ser donados a otra institución oficial autónoma, a alguna dependencia de la Administración Central o a cualquiera de las municipalidades de la República (….) 4. Las donaciones contempladas en este artículo, podrán efectuarse previo informe favorable de la Dirección General del Presupuesto. Además, para que estas donaciones así como los traslados de bienes muebles tengan validez legal, deberán ser comunicados a la Dirección de Contabilidad Central y a la Corte de Cuentas de la República. “</w:t>
      </w:r>
    </w:p>
    <w:p w:rsidR="00142F97" w:rsidRPr="00142F97" w:rsidRDefault="00142F97" w:rsidP="00142F97">
      <w:pPr>
        <w:shd w:val="clear" w:color="auto" w:fill="FFFFFF"/>
        <w:spacing w:after="0" w:line="240" w:lineRule="auto"/>
        <w:jc w:val="both"/>
        <w:rPr>
          <w:rFonts w:ascii="Museo Sans 300" w:eastAsia="Times New Roman" w:hAnsi="Museo Sans 300" w:cs="Times New Roman"/>
          <w:i/>
          <w:sz w:val="24"/>
          <w:szCs w:val="24"/>
          <w:lang w:val="es-MX" w:eastAsia="es-SV"/>
        </w:rPr>
      </w:pPr>
      <w:r w:rsidRPr="00142F97">
        <w:rPr>
          <w:rFonts w:ascii="Museo Sans 300" w:eastAsia="Times New Roman" w:hAnsi="Museo Sans 300" w:cs="Times New Roman"/>
          <w:i/>
          <w:sz w:val="24"/>
          <w:szCs w:val="24"/>
          <w:lang w:val="es-MX" w:eastAsia="es-SV"/>
        </w:rPr>
        <w:t> </w:t>
      </w:r>
    </w:p>
    <w:p w:rsidR="00142F97" w:rsidRPr="00142F97" w:rsidRDefault="00142F97" w:rsidP="00142F97">
      <w:pPr>
        <w:spacing w:after="0" w:line="240" w:lineRule="auto"/>
        <w:jc w:val="both"/>
        <w:rPr>
          <w:rFonts w:ascii="Museo Sans 300" w:eastAsia="Batang" w:hAnsi="Museo Sans 300"/>
          <w:b/>
          <w:i/>
          <w:sz w:val="24"/>
          <w:szCs w:val="24"/>
          <w:u w:val="single"/>
          <w:lang w:val="es-MX"/>
        </w:rPr>
      </w:pPr>
      <w:r w:rsidRPr="00142F97">
        <w:rPr>
          <w:rFonts w:ascii="Museo Sans 300" w:eastAsia="Batang" w:hAnsi="Museo Sans 300"/>
          <w:sz w:val="24"/>
          <w:szCs w:val="24"/>
          <w:lang w:val="es-MX"/>
        </w:rPr>
        <w:t xml:space="preserve">Es así que dentro de los requisitos que estipula la Dirección General de Contabilidad Gubernamental en su procedimiento </w:t>
      </w:r>
      <w:r w:rsidRPr="00142F97">
        <w:rPr>
          <w:rFonts w:ascii="Museo Sans 300" w:eastAsia="Batang" w:hAnsi="Museo Sans 300"/>
          <w:i/>
          <w:sz w:val="24"/>
          <w:szCs w:val="24"/>
          <w:lang w:val="es-MX"/>
        </w:rPr>
        <w:t>“Informe favorable para poder efectuar donaciones o celebrar contratos de comodatos de bienes muebles propiedad del Estado y de sus instituciones oficiales autónomas”</w:t>
      </w:r>
      <w:r w:rsidRPr="00142F97">
        <w:rPr>
          <w:rFonts w:ascii="Museo Sans 300" w:eastAsia="Batang" w:hAnsi="Museo Sans 300"/>
          <w:sz w:val="24"/>
          <w:szCs w:val="24"/>
          <w:lang w:val="es-MX"/>
        </w:rPr>
        <w:t xml:space="preserve"> se encuentra el siguiente: </w:t>
      </w:r>
      <w:r w:rsidRPr="00142F97">
        <w:rPr>
          <w:rFonts w:ascii="Museo Sans 300" w:eastAsia="Batang" w:hAnsi="Museo Sans 300"/>
          <w:i/>
          <w:sz w:val="24"/>
          <w:szCs w:val="24"/>
          <w:lang w:val="es-MX"/>
        </w:rPr>
        <w:t>“</w:t>
      </w:r>
      <w:r w:rsidRPr="00142F97">
        <w:rPr>
          <w:rFonts w:ascii="Museo Sans 300" w:eastAsia="Batang" w:hAnsi="Museo Sans 300"/>
          <w:b/>
          <w:i/>
          <w:sz w:val="24"/>
          <w:szCs w:val="24"/>
          <w:u w:val="single"/>
          <w:lang w:val="es-MX"/>
        </w:rPr>
        <w:t>Adjuntar el documento por cuyo medio se autoriza la operación por parte de la entidad que otorga los bienes...”</w:t>
      </w:r>
    </w:p>
    <w:p w:rsidR="00142F97" w:rsidRPr="00142F97" w:rsidRDefault="00142F97" w:rsidP="00142F97">
      <w:pPr>
        <w:shd w:val="clear" w:color="auto" w:fill="FFFFFF"/>
        <w:spacing w:after="0" w:line="240" w:lineRule="auto"/>
        <w:jc w:val="both"/>
        <w:rPr>
          <w:rFonts w:ascii="Museo Sans 300" w:eastAsia="Times New Roman" w:hAnsi="Museo Sans 300" w:cs="Calibri"/>
          <w:color w:val="222222"/>
          <w:sz w:val="24"/>
          <w:szCs w:val="24"/>
          <w:lang w:eastAsia="es-SV"/>
        </w:rPr>
      </w:pPr>
    </w:p>
    <w:p w:rsidR="00142F97" w:rsidRPr="00142F97" w:rsidRDefault="00142F97" w:rsidP="00142F97">
      <w:pPr>
        <w:shd w:val="clear" w:color="auto" w:fill="FFFFFF"/>
        <w:spacing w:after="0" w:line="240" w:lineRule="auto"/>
        <w:jc w:val="both"/>
        <w:rPr>
          <w:rFonts w:ascii="Museo Sans 300" w:eastAsia="Times New Roman" w:hAnsi="Museo Sans 300" w:cs="Calibri"/>
          <w:color w:val="222222"/>
          <w:sz w:val="24"/>
          <w:szCs w:val="24"/>
          <w:lang w:eastAsia="es-SV"/>
        </w:rPr>
      </w:pPr>
      <w:r w:rsidRPr="00142F97">
        <w:rPr>
          <w:rFonts w:ascii="Museo Sans 300" w:eastAsia="Times New Roman" w:hAnsi="Museo Sans 300" w:cs="Calibri"/>
          <w:color w:val="222222"/>
          <w:sz w:val="24"/>
          <w:szCs w:val="24"/>
          <w:lang w:eastAsia="es-SV"/>
        </w:rPr>
        <w:t>Por tanto, previo a tramitar el informe favorable ante esa dependencia del Ministerio de Hacienda, es necesario que el ISTA a través de la máxima autoridad acuerde el inicio del proceso de donación.</w:t>
      </w:r>
    </w:p>
    <w:p w:rsidR="00142F97" w:rsidRPr="00142F97" w:rsidRDefault="00142F97" w:rsidP="00142F97">
      <w:pPr>
        <w:spacing w:after="0" w:line="240" w:lineRule="auto"/>
        <w:jc w:val="both"/>
        <w:rPr>
          <w:rFonts w:ascii="Museo Sans 300" w:eastAsia="Batang" w:hAnsi="Museo Sans 300"/>
          <w:sz w:val="24"/>
          <w:szCs w:val="24"/>
          <w:lang w:val="es-MX"/>
        </w:rPr>
      </w:pPr>
    </w:p>
    <w:p w:rsidR="00142F97" w:rsidRPr="00142F97" w:rsidRDefault="00142F97" w:rsidP="00142F97">
      <w:pPr>
        <w:spacing w:after="0" w:line="240" w:lineRule="auto"/>
        <w:jc w:val="both"/>
        <w:rPr>
          <w:rFonts w:ascii="Museo Sans 300" w:eastAsia="Batang" w:hAnsi="Museo Sans 300"/>
          <w:sz w:val="24"/>
          <w:szCs w:val="24"/>
          <w:lang w:val="es-MX"/>
        </w:rPr>
      </w:pPr>
      <w:r w:rsidRPr="00142F97">
        <w:rPr>
          <w:rFonts w:ascii="Museo Sans 300" w:eastAsia="Batang" w:hAnsi="Museo Sans 300"/>
          <w:sz w:val="24"/>
          <w:szCs w:val="24"/>
          <w:lang w:val="es-MX"/>
        </w:rPr>
        <w:t xml:space="preserve">Habiendo expuesto lo anterior, y de conformidad al artículo 18 </w:t>
      </w:r>
      <w:proofErr w:type="gramStart"/>
      <w:r w:rsidRPr="00142F97">
        <w:rPr>
          <w:rFonts w:ascii="Museo Sans 300" w:eastAsia="Batang" w:hAnsi="Museo Sans 300"/>
          <w:sz w:val="24"/>
          <w:szCs w:val="24"/>
          <w:lang w:val="es-MX"/>
        </w:rPr>
        <w:t>letra</w:t>
      </w:r>
      <w:proofErr w:type="gramEnd"/>
      <w:r w:rsidRPr="00142F97">
        <w:rPr>
          <w:rFonts w:ascii="Museo Sans 300" w:eastAsia="Batang" w:hAnsi="Museo Sans 300"/>
          <w:sz w:val="24"/>
          <w:szCs w:val="24"/>
          <w:lang w:val="es-MX"/>
        </w:rPr>
        <w:t xml:space="preserve"> I) de la Ley de Creación del ISTA, el cual expresa que es atribución de la Junta Directiva: Acordar las operaciones financieras, crediticias y comerciales del ISTA. Esta Gerencia somete a consideración de esa Honorable Junta Directiva para que Acuerde: </w:t>
      </w:r>
      <w:r w:rsidRPr="00142F97">
        <w:rPr>
          <w:rFonts w:ascii="Museo Sans 300" w:eastAsia="Batang" w:hAnsi="Museo Sans 300"/>
          <w:b/>
          <w:sz w:val="24"/>
          <w:szCs w:val="24"/>
          <w:lang w:val="es-MX"/>
        </w:rPr>
        <w:t>PRIMERO:</w:t>
      </w:r>
      <w:r w:rsidRPr="00142F97">
        <w:rPr>
          <w:rFonts w:ascii="Museo Sans 300" w:eastAsia="Batang" w:hAnsi="Museo Sans 300"/>
          <w:sz w:val="24"/>
          <w:szCs w:val="24"/>
          <w:lang w:val="es-MX"/>
        </w:rPr>
        <w:t xml:space="preserve"> Darse por enterada de la solicitud de donación con referencia DGG/DIR/313/024, de fecha 21 de octubre de 2024, y suscrita por el Viceministro y Encargado de Despacho del Ministerio de Agricultura y Ganadería, </w:t>
      </w:r>
      <w:proofErr w:type="spellStart"/>
      <w:r w:rsidRPr="00142F97">
        <w:rPr>
          <w:rFonts w:ascii="Museo Sans 300" w:eastAsia="Batang" w:hAnsi="Museo Sans 300"/>
          <w:sz w:val="24"/>
          <w:szCs w:val="24"/>
          <w:lang w:val="es-MX"/>
        </w:rPr>
        <w:t>lic.</w:t>
      </w:r>
      <w:proofErr w:type="spellEnd"/>
      <w:r w:rsidRPr="00142F97">
        <w:rPr>
          <w:rFonts w:ascii="Museo Sans 300" w:eastAsia="Batang" w:hAnsi="Museo Sans 300"/>
          <w:sz w:val="24"/>
          <w:szCs w:val="24"/>
          <w:lang w:val="es-MX"/>
        </w:rPr>
        <w:t xml:space="preserve"> </w:t>
      </w:r>
      <w:r w:rsidR="007B15A7">
        <w:rPr>
          <w:rFonts w:ascii="Museo Sans 300" w:eastAsia="Batang" w:hAnsi="Museo Sans 300"/>
          <w:sz w:val="24"/>
          <w:szCs w:val="24"/>
          <w:lang w:val="es-MX"/>
        </w:rPr>
        <w:t>---</w:t>
      </w:r>
      <w:r w:rsidRPr="00142F97">
        <w:rPr>
          <w:rFonts w:ascii="Museo Sans 300" w:eastAsia="Batang" w:hAnsi="Museo Sans 300"/>
          <w:sz w:val="24"/>
          <w:szCs w:val="24"/>
          <w:lang w:val="es-MX"/>
        </w:rPr>
        <w:t xml:space="preserve">. </w:t>
      </w:r>
      <w:r w:rsidRPr="00142F97">
        <w:rPr>
          <w:rFonts w:ascii="Museo Sans 300" w:eastAsia="Batang" w:hAnsi="Museo Sans 300"/>
          <w:b/>
          <w:sz w:val="24"/>
          <w:szCs w:val="24"/>
          <w:lang w:val="es-MX"/>
        </w:rPr>
        <w:t>SEGUNDO:</w:t>
      </w:r>
      <w:r w:rsidRPr="00142F97">
        <w:rPr>
          <w:rFonts w:ascii="Museo Sans 300" w:eastAsia="Batang" w:hAnsi="Museo Sans 300"/>
          <w:sz w:val="24"/>
          <w:szCs w:val="24"/>
          <w:lang w:val="es-MX"/>
        </w:rPr>
        <w:t xml:space="preserve"> Instruir a la Gerencia Legal, Gerencia de Transformación e Innovación Agropecuaria, así como a las demás Unidades y Departamentos de los cuales sea necesaria su intervención, para que en coordinación, den inicio y seguimiento al proceso de donación, para posterior conocimiento de esta Junta Directiva. “””””””””””””””</w:t>
      </w:r>
    </w:p>
    <w:p w:rsidR="00142F97" w:rsidRPr="00142F97" w:rsidRDefault="00142F97" w:rsidP="00142F97">
      <w:pPr>
        <w:tabs>
          <w:tab w:val="left" w:pos="284"/>
        </w:tabs>
        <w:spacing w:after="0" w:line="240" w:lineRule="auto"/>
        <w:ind w:right="48"/>
        <w:jc w:val="both"/>
        <w:rPr>
          <w:rFonts w:ascii="Museo Sans 300" w:eastAsia="Open Sans" w:hAnsi="Museo Sans 300" w:cs="Open Sans"/>
          <w:sz w:val="24"/>
          <w:szCs w:val="24"/>
        </w:rPr>
      </w:pPr>
      <w:r w:rsidRPr="00142F97">
        <w:rPr>
          <w:rFonts w:ascii="Museo Sans 300" w:eastAsia="Open Sans" w:hAnsi="Museo Sans 300" w:cs="Open Sans"/>
          <w:sz w:val="24"/>
          <w:szCs w:val="24"/>
        </w:rPr>
        <w:lastRenderedPageBreak/>
        <w:t xml:space="preserve">Al final aparecen las firmas de los licenciados </w:t>
      </w:r>
      <w:r w:rsidR="007B15A7">
        <w:rPr>
          <w:rFonts w:ascii="Museo Sans 300" w:eastAsia="Open Sans" w:hAnsi="Museo Sans 300" w:cs="Open Sans"/>
          <w:sz w:val="24"/>
          <w:szCs w:val="24"/>
        </w:rPr>
        <w:t>---</w:t>
      </w:r>
      <w:r w:rsidRPr="00142F97">
        <w:rPr>
          <w:rFonts w:ascii="Museo Sans 300" w:eastAsia="Open Sans" w:hAnsi="Museo Sans 300" w:cs="Open Sans"/>
          <w:sz w:val="24"/>
          <w:szCs w:val="24"/>
        </w:rPr>
        <w:t xml:space="preserve"> y </w:t>
      </w:r>
      <w:r w:rsidR="007B15A7">
        <w:rPr>
          <w:rFonts w:ascii="Museo Sans 300" w:eastAsia="Open Sans" w:hAnsi="Museo Sans 300" w:cs="Open Sans"/>
          <w:sz w:val="24"/>
          <w:szCs w:val="24"/>
        </w:rPr>
        <w:t>---</w:t>
      </w:r>
      <w:r w:rsidRPr="00142F97">
        <w:rPr>
          <w:rFonts w:ascii="Museo Sans 300" w:eastAsia="Open Sans" w:hAnsi="Museo Sans 300" w:cs="Open Sans"/>
          <w:sz w:val="24"/>
          <w:szCs w:val="24"/>
        </w:rPr>
        <w:t xml:space="preserve">, Colaboradora Jurídica y Gerente Legal Interino, en su orden. Con el correspondiente sello de la Gerencia Legal. </w:t>
      </w:r>
    </w:p>
    <w:p w:rsidR="00142F97" w:rsidRPr="00142F97" w:rsidRDefault="00142F97" w:rsidP="00142F97">
      <w:pPr>
        <w:spacing w:after="0" w:line="240" w:lineRule="auto"/>
        <w:jc w:val="both"/>
        <w:rPr>
          <w:rFonts w:ascii="Museo Sans 300" w:eastAsia="Batang" w:hAnsi="Museo Sans 300"/>
          <w:sz w:val="24"/>
          <w:szCs w:val="24"/>
        </w:rPr>
      </w:pPr>
    </w:p>
    <w:p w:rsidR="00142F97" w:rsidRPr="00142F97" w:rsidRDefault="00142F97" w:rsidP="00142F97">
      <w:pPr>
        <w:spacing w:after="0" w:line="240" w:lineRule="auto"/>
        <w:jc w:val="both"/>
        <w:rPr>
          <w:rFonts w:ascii="Museo Sans 300" w:eastAsia="Batang" w:hAnsi="Museo Sans 300"/>
          <w:sz w:val="24"/>
          <w:szCs w:val="24"/>
          <w:lang w:val="es-MX"/>
        </w:rPr>
      </w:pPr>
      <w:r w:rsidRPr="00142F97">
        <w:rPr>
          <w:rFonts w:ascii="Museo Sans 300" w:eastAsia="Batang" w:hAnsi="Museo Sans 300"/>
          <w:sz w:val="24"/>
          <w:szCs w:val="24"/>
        </w:rPr>
        <w:t xml:space="preserve">Por tanto, la Gerencia Legal somete a consideración, por lo que la Junta Directiva en uso de sus facultades </w:t>
      </w:r>
      <w:r w:rsidRPr="00142F97">
        <w:rPr>
          <w:rFonts w:ascii="Museo Sans 300" w:eastAsia="Batang" w:hAnsi="Museo Sans 300"/>
          <w:sz w:val="24"/>
          <w:szCs w:val="24"/>
          <w:lang w:val="es-MX"/>
        </w:rPr>
        <w:t xml:space="preserve">y de conformidad al artículo 18 letra I) de la Ley de Creación del ISTA, </w:t>
      </w:r>
      <w:r w:rsidRPr="00142F97">
        <w:rPr>
          <w:rFonts w:ascii="Museo Sans 300" w:eastAsia="Batang" w:hAnsi="Museo Sans 300"/>
          <w:b/>
          <w:sz w:val="24"/>
          <w:szCs w:val="24"/>
          <w:u w:val="single"/>
          <w:lang w:val="es-MX"/>
        </w:rPr>
        <w:t>ACUERDA: PRIMERO:</w:t>
      </w:r>
      <w:r w:rsidRPr="00142F97">
        <w:rPr>
          <w:rFonts w:ascii="Museo Sans 300" w:eastAsia="Batang" w:hAnsi="Museo Sans 300"/>
          <w:sz w:val="24"/>
          <w:szCs w:val="24"/>
          <w:lang w:val="es-MX"/>
        </w:rPr>
        <w:t xml:space="preserve"> Darse por enterada de la solicitud de donación con referencia DGG/DIR/313/024, de fecha 21 de octubre de 2024, y suscrita por el Viceministro y Encargado de Despacho del Ministerio de Agricultura y Ganadería, Lic. </w:t>
      </w:r>
      <w:r w:rsidR="007B15A7">
        <w:rPr>
          <w:rFonts w:ascii="Museo Sans 300" w:eastAsia="Batang" w:hAnsi="Museo Sans 300"/>
          <w:sz w:val="24"/>
          <w:szCs w:val="24"/>
          <w:lang w:val="es-MX"/>
        </w:rPr>
        <w:t>---</w:t>
      </w:r>
      <w:r w:rsidRPr="00142F97">
        <w:rPr>
          <w:rFonts w:ascii="Museo Sans 300" w:eastAsia="Batang" w:hAnsi="Museo Sans 300"/>
          <w:sz w:val="24"/>
          <w:szCs w:val="24"/>
          <w:lang w:val="es-MX"/>
        </w:rPr>
        <w:t xml:space="preserve">. </w:t>
      </w:r>
      <w:r w:rsidRPr="00142F97">
        <w:rPr>
          <w:rFonts w:ascii="Museo Sans 300" w:eastAsia="Batang" w:hAnsi="Museo Sans 300"/>
          <w:b/>
          <w:sz w:val="24"/>
          <w:szCs w:val="24"/>
          <w:u w:val="single"/>
          <w:lang w:val="es-MX"/>
        </w:rPr>
        <w:t>SEGUNDO:</w:t>
      </w:r>
      <w:r w:rsidRPr="00142F97">
        <w:rPr>
          <w:rFonts w:ascii="Museo Sans 300" w:eastAsia="Batang" w:hAnsi="Museo Sans 300"/>
          <w:sz w:val="24"/>
          <w:szCs w:val="24"/>
          <w:lang w:val="es-MX"/>
        </w:rPr>
        <w:t xml:space="preserve"> Instruir a la Gerencia Legal, Gerencia de Transformación e Innovación Agropecuaria, así como a las demás Unidades y Departamentos de los cuales sea necesaria su intervención, para que en coordinación, den inicio y seguimiento al proceso de donación, para posterior conocimiento de esta Junta Directiva. Este Acuerdo, queda aprobado y ratificado. NOTIFIQUESE.””””””””””””””</w:t>
      </w:r>
    </w:p>
    <w:p w:rsidR="00142F97" w:rsidRPr="00142F97" w:rsidRDefault="00142F97" w:rsidP="00142F97">
      <w:pPr>
        <w:spacing w:after="0" w:line="240" w:lineRule="auto"/>
        <w:jc w:val="both"/>
        <w:rPr>
          <w:rFonts w:ascii="Museo Sans 300" w:eastAsia="Batang" w:hAnsi="Museo Sans 300"/>
          <w:sz w:val="24"/>
          <w:szCs w:val="24"/>
          <w:lang w:val="es-MX"/>
        </w:rPr>
      </w:pPr>
    </w:p>
    <w:p w:rsidR="00142F97" w:rsidRPr="00142F97" w:rsidRDefault="00142F97" w:rsidP="00142F97">
      <w:pPr>
        <w:spacing w:after="0" w:line="240" w:lineRule="auto"/>
        <w:jc w:val="both"/>
        <w:rPr>
          <w:rFonts w:ascii="Museo Sans 300" w:eastAsia="Batang" w:hAnsi="Museo Sans 300"/>
          <w:sz w:val="24"/>
          <w:szCs w:val="24"/>
        </w:rPr>
      </w:pPr>
      <w:bookmarkStart w:id="1" w:name="_GoBack"/>
      <w:bookmarkEnd w:id="1"/>
      <w:r w:rsidRPr="00142F97">
        <w:rPr>
          <w:rFonts w:ascii="Museo Sans 300" w:eastAsia="Batang" w:hAnsi="Museo Sans 300"/>
          <w:sz w:val="24"/>
          <w:szCs w:val="24"/>
        </w:rPr>
        <w:t xml:space="preserve">No habiendo más que hacer constar, se levanta la sesión ordinaria número veintinueve – dos mil veinticuatro, de fecha once de noviembre de dos mil veinticuatro, a las quince horas con veintitrés minutos, firmando los presentes: </w:t>
      </w:r>
    </w:p>
    <w:p w:rsidR="00142F97" w:rsidRPr="00142F97" w:rsidRDefault="00142F97" w:rsidP="00142F97">
      <w:pPr>
        <w:spacing w:after="0" w:line="240" w:lineRule="auto"/>
        <w:jc w:val="both"/>
        <w:rPr>
          <w:rFonts w:ascii="Museo Sans 300" w:eastAsia="Batang" w:hAnsi="Museo Sans 300"/>
          <w:sz w:val="24"/>
          <w:szCs w:val="24"/>
        </w:rPr>
      </w:pPr>
    </w:p>
    <w:p w:rsidR="00142F97" w:rsidRPr="00142F97" w:rsidRDefault="00142F97" w:rsidP="00142F97">
      <w:pPr>
        <w:spacing w:after="0" w:line="240" w:lineRule="auto"/>
        <w:jc w:val="both"/>
        <w:rPr>
          <w:rFonts w:ascii="Museo Sans 300" w:eastAsia="Batang" w:hAnsi="Museo Sans 300"/>
          <w:sz w:val="24"/>
          <w:szCs w:val="24"/>
        </w:rPr>
      </w:pPr>
      <w:r w:rsidRPr="00142F97">
        <w:rPr>
          <w:rFonts w:ascii="Museo Sans 300" w:eastAsia="Batang" w:hAnsi="Museo Sans 300"/>
          <w:sz w:val="24"/>
          <w:szCs w:val="24"/>
        </w:rPr>
        <w:t xml:space="preserve">   </w:t>
      </w:r>
    </w:p>
    <w:p w:rsidR="00142F97" w:rsidRPr="00142F97" w:rsidRDefault="00142F97" w:rsidP="00142F97">
      <w:pPr>
        <w:spacing w:after="0" w:line="240" w:lineRule="auto"/>
        <w:jc w:val="both"/>
        <w:rPr>
          <w:rFonts w:ascii="Museo Sans 300" w:eastAsia="Batang" w:hAnsi="Museo Sans 300"/>
          <w:sz w:val="24"/>
          <w:szCs w:val="24"/>
        </w:rPr>
      </w:pPr>
    </w:p>
    <w:p w:rsidR="00142F97" w:rsidRPr="00142F97" w:rsidRDefault="00142F97" w:rsidP="00142F97">
      <w:pPr>
        <w:spacing w:after="0" w:line="240" w:lineRule="auto"/>
        <w:jc w:val="both"/>
        <w:rPr>
          <w:rFonts w:ascii="Museo Sans 300" w:eastAsia="Batang" w:hAnsi="Museo Sans 300"/>
          <w:sz w:val="24"/>
          <w:szCs w:val="24"/>
        </w:rPr>
      </w:pPr>
    </w:p>
    <w:p w:rsidR="00142F97" w:rsidRPr="00142F97" w:rsidRDefault="00142F97" w:rsidP="00142F97">
      <w:pPr>
        <w:spacing w:after="0" w:line="240" w:lineRule="auto"/>
        <w:jc w:val="both"/>
        <w:rPr>
          <w:rFonts w:ascii="Museo Sans 300" w:eastAsia="Batang" w:hAnsi="Museo Sans 300"/>
          <w:sz w:val="24"/>
          <w:szCs w:val="24"/>
        </w:rPr>
      </w:pPr>
    </w:p>
    <w:p w:rsidR="00142F97" w:rsidRPr="00142F97" w:rsidRDefault="00142F97" w:rsidP="00142F97">
      <w:pPr>
        <w:spacing w:after="0" w:line="240" w:lineRule="auto"/>
        <w:jc w:val="both"/>
        <w:rPr>
          <w:rFonts w:ascii="Museo Sans 300" w:eastAsia="Batang" w:hAnsi="Museo Sans 300"/>
          <w:sz w:val="24"/>
          <w:szCs w:val="24"/>
        </w:rPr>
      </w:pPr>
    </w:p>
    <w:p w:rsidR="00142F97" w:rsidRPr="00142F97" w:rsidRDefault="00142F97" w:rsidP="00142F97">
      <w:pPr>
        <w:spacing w:after="0" w:line="240" w:lineRule="auto"/>
        <w:jc w:val="center"/>
        <w:rPr>
          <w:rFonts w:ascii="Museo Sans 300" w:eastAsia="Batang" w:hAnsi="Museo Sans 300"/>
          <w:sz w:val="24"/>
          <w:szCs w:val="24"/>
        </w:rPr>
      </w:pPr>
      <w:r w:rsidRPr="00142F97">
        <w:rPr>
          <w:rFonts w:ascii="Museo Sans 300" w:eastAsia="Batang" w:hAnsi="Museo Sans 300"/>
          <w:sz w:val="24"/>
          <w:szCs w:val="24"/>
        </w:rPr>
        <w:t>ING. JULIO ENRIQUE CAÑAS BARATTA</w:t>
      </w:r>
    </w:p>
    <w:p w:rsidR="00142F97" w:rsidRPr="00142F97" w:rsidRDefault="00142F97" w:rsidP="00142F97">
      <w:pPr>
        <w:spacing w:after="0" w:line="240" w:lineRule="auto"/>
        <w:jc w:val="center"/>
        <w:rPr>
          <w:rFonts w:ascii="Museo Sans 300" w:eastAsia="Batang" w:hAnsi="Museo Sans 300"/>
          <w:sz w:val="24"/>
          <w:szCs w:val="24"/>
        </w:rPr>
      </w:pPr>
      <w:r w:rsidRPr="00142F97">
        <w:rPr>
          <w:rFonts w:ascii="Museo Sans 300" w:eastAsia="Batang" w:hAnsi="Museo Sans 300"/>
          <w:sz w:val="24"/>
          <w:szCs w:val="24"/>
        </w:rPr>
        <w:t>PRESIDENTE</w:t>
      </w:r>
    </w:p>
    <w:p w:rsidR="00142F97" w:rsidRPr="00142F97" w:rsidRDefault="00142F97" w:rsidP="00142F97">
      <w:pPr>
        <w:spacing w:after="0" w:line="240" w:lineRule="auto"/>
        <w:jc w:val="center"/>
        <w:rPr>
          <w:rFonts w:ascii="Museo Sans 300" w:eastAsia="Batang" w:hAnsi="Museo Sans 300"/>
          <w:sz w:val="24"/>
          <w:szCs w:val="24"/>
        </w:rPr>
      </w:pPr>
    </w:p>
    <w:p w:rsidR="00142F97" w:rsidRPr="00142F97" w:rsidRDefault="00142F97" w:rsidP="00142F97">
      <w:pPr>
        <w:spacing w:after="0" w:line="240" w:lineRule="auto"/>
        <w:jc w:val="center"/>
        <w:rPr>
          <w:rFonts w:ascii="Museo Sans 300" w:eastAsia="Batang" w:hAnsi="Museo Sans 300"/>
          <w:sz w:val="24"/>
          <w:szCs w:val="24"/>
        </w:rPr>
      </w:pPr>
    </w:p>
    <w:p w:rsidR="00142F97" w:rsidRPr="00142F97" w:rsidRDefault="00142F97" w:rsidP="00142F97">
      <w:pPr>
        <w:spacing w:after="0" w:line="240" w:lineRule="auto"/>
        <w:jc w:val="center"/>
        <w:rPr>
          <w:rFonts w:ascii="Museo Sans 300" w:eastAsia="Batang" w:hAnsi="Museo Sans 300"/>
          <w:sz w:val="24"/>
          <w:szCs w:val="24"/>
        </w:rPr>
      </w:pPr>
    </w:p>
    <w:p w:rsidR="00142F97" w:rsidRPr="00142F97" w:rsidRDefault="00142F97" w:rsidP="00142F97">
      <w:pPr>
        <w:spacing w:after="0" w:line="240" w:lineRule="auto"/>
        <w:jc w:val="center"/>
        <w:rPr>
          <w:rFonts w:ascii="Museo Sans 300" w:eastAsia="Batang" w:hAnsi="Museo Sans 300"/>
          <w:sz w:val="24"/>
          <w:szCs w:val="24"/>
        </w:rPr>
      </w:pPr>
    </w:p>
    <w:p w:rsidR="00142F97" w:rsidRPr="00142F97" w:rsidRDefault="00142F97" w:rsidP="00142F97">
      <w:pPr>
        <w:spacing w:after="0" w:line="240" w:lineRule="auto"/>
        <w:jc w:val="center"/>
        <w:rPr>
          <w:rFonts w:ascii="Museo Sans 300" w:eastAsia="Batang" w:hAnsi="Museo Sans 300"/>
          <w:sz w:val="24"/>
          <w:szCs w:val="24"/>
        </w:rPr>
      </w:pPr>
    </w:p>
    <w:p w:rsidR="00142F97" w:rsidRPr="00142F97" w:rsidRDefault="00142F97" w:rsidP="00142F97">
      <w:pPr>
        <w:spacing w:after="0" w:line="240" w:lineRule="auto"/>
        <w:jc w:val="center"/>
        <w:rPr>
          <w:rFonts w:ascii="Museo Sans 300" w:eastAsia="Batang" w:hAnsi="Museo Sans 300"/>
          <w:sz w:val="24"/>
          <w:szCs w:val="24"/>
        </w:rPr>
      </w:pPr>
      <w:r w:rsidRPr="00142F97">
        <w:rPr>
          <w:rFonts w:ascii="Museo Sans 300" w:eastAsia="Batang" w:hAnsi="Museo Sans 300"/>
          <w:sz w:val="24"/>
          <w:szCs w:val="24"/>
        </w:rPr>
        <w:t xml:space="preserve"> LCDA. BLANCA ESTELA PARADA BARRERA</w:t>
      </w:r>
    </w:p>
    <w:p w:rsidR="00142F97" w:rsidRPr="00142F97" w:rsidRDefault="00142F97" w:rsidP="00142F97">
      <w:pPr>
        <w:spacing w:after="0" w:line="240" w:lineRule="auto"/>
        <w:jc w:val="center"/>
        <w:rPr>
          <w:rFonts w:ascii="Museo Sans 300" w:eastAsia="Batang" w:hAnsi="Museo Sans 300"/>
          <w:sz w:val="24"/>
          <w:szCs w:val="24"/>
        </w:rPr>
      </w:pPr>
      <w:r w:rsidRPr="00142F97">
        <w:rPr>
          <w:rFonts w:ascii="Museo Sans 300" w:eastAsia="Batang" w:hAnsi="Museo Sans 300"/>
          <w:sz w:val="24"/>
          <w:szCs w:val="24"/>
        </w:rPr>
        <w:t>SECRETARIA INTERINA</w:t>
      </w:r>
    </w:p>
    <w:p w:rsidR="00142F97" w:rsidRPr="00142F97" w:rsidRDefault="00142F97" w:rsidP="00142F97">
      <w:pPr>
        <w:spacing w:after="0" w:line="240" w:lineRule="auto"/>
        <w:jc w:val="center"/>
        <w:rPr>
          <w:rFonts w:ascii="Museo Sans 300" w:eastAsia="Batang" w:hAnsi="Museo Sans 300"/>
          <w:sz w:val="24"/>
          <w:szCs w:val="24"/>
        </w:rPr>
      </w:pPr>
    </w:p>
    <w:p w:rsidR="00142F97" w:rsidRPr="00142F97" w:rsidRDefault="00142F97" w:rsidP="00142F97">
      <w:pPr>
        <w:spacing w:after="0" w:line="240" w:lineRule="auto"/>
        <w:jc w:val="center"/>
        <w:rPr>
          <w:rFonts w:ascii="Museo Sans 300" w:eastAsia="Batang" w:hAnsi="Museo Sans 300"/>
          <w:sz w:val="24"/>
          <w:szCs w:val="24"/>
        </w:rPr>
      </w:pPr>
    </w:p>
    <w:p w:rsidR="00142F97" w:rsidRPr="00142F97" w:rsidRDefault="00142F97" w:rsidP="00142F97">
      <w:pPr>
        <w:spacing w:after="0" w:line="240" w:lineRule="auto"/>
        <w:jc w:val="center"/>
        <w:rPr>
          <w:rFonts w:ascii="Museo Sans 300" w:eastAsia="Batang" w:hAnsi="Museo Sans 300"/>
          <w:sz w:val="24"/>
          <w:szCs w:val="24"/>
        </w:rPr>
      </w:pPr>
    </w:p>
    <w:p w:rsidR="00142F97" w:rsidRPr="00142F97" w:rsidRDefault="00142F97" w:rsidP="00142F97">
      <w:pPr>
        <w:spacing w:after="0" w:line="240" w:lineRule="auto"/>
        <w:jc w:val="center"/>
        <w:rPr>
          <w:rFonts w:ascii="Museo Sans 300" w:eastAsia="Batang" w:hAnsi="Museo Sans 300"/>
          <w:b/>
          <w:sz w:val="24"/>
          <w:szCs w:val="24"/>
        </w:rPr>
      </w:pPr>
      <w:r w:rsidRPr="00142F97">
        <w:rPr>
          <w:rFonts w:ascii="Museo Sans 300" w:eastAsia="Batang" w:hAnsi="Museo Sans 300"/>
          <w:b/>
          <w:sz w:val="24"/>
          <w:szCs w:val="24"/>
        </w:rPr>
        <w:t>DIRECTORES</w:t>
      </w:r>
    </w:p>
    <w:p w:rsidR="00142F97" w:rsidRPr="00142F97" w:rsidRDefault="00142F97" w:rsidP="00142F97">
      <w:pPr>
        <w:spacing w:after="0" w:line="240" w:lineRule="auto"/>
        <w:jc w:val="center"/>
        <w:rPr>
          <w:rFonts w:ascii="Museo Sans 300" w:eastAsia="Batang" w:hAnsi="Museo Sans 300"/>
          <w:sz w:val="24"/>
          <w:szCs w:val="24"/>
        </w:rPr>
      </w:pPr>
    </w:p>
    <w:p w:rsidR="00142F97" w:rsidRPr="00142F97" w:rsidRDefault="00142F97" w:rsidP="00142F97">
      <w:pPr>
        <w:spacing w:after="0" w:line="240" w:lineRule="auto"/>
        <w:jc w:val="center"/>
        <w:rPr>
          <w:rFonts w:ascii="Museo Sans 300" w:eastAsia="Batang" w:hAnsi="Museo Sans 300"/>
          <w:b/>
          <w:sz w:val="24"/>
          <w:szCs w:val="24"/>
        </w:rPr>
      </w:pPr>
    </w:p>
    <w:p w:rsidR="00142F97" w:rsidRPr="00142F97" w:rsidRDefault="00142F97" w:rsidP="00142F97">
      <w:pPr>
        <w:spacing w:after="0" w:line="240" w:lineRule="auto"/>
        <w:jc w:val="center"/>
        <w:rPr>
          <w:rFonts w:ascii="Museo Sans 300" w:eastAsia="Batang" w:hAnsi="Museo Sans 300"/>
          <w:sz w:val="24"/>
          <w:szCs w:val="24"/>
        </w:rPr>
      </w:pPr>
    </w:p>
    <w:p w:rsidR="00142F97" w:rsidRPr="00142F97" w:rsidRDefault="00142F97" w:rsidP="00142F97">
      <w:pPr>
        <w:spacing w:after="0" w:line="240" w:lineRule="auto"/>
        <w:jc w:val="center"/>
        <w:rPr>
          <w:rFonts w:ascii="Museo Sans 300" w:eastAsia="Batang" w:hAnsi="Museo Sans 300"/>
          <w:sz w:val="24"/>
          <w:szCs w:val="24"/>
        </w:rPr>
      </w:pPr>
    </w:p>
    <w:p w:rsidR="00142F97" w:rsidRPr="00142F97" w:rsidRDefault="00142F97" w:rsidP="00142F97">
      <w:pPr>
        <w:spacing w:after="0" w:line="240" w:lineRule="auto"/>
        <w:rPr>
          <w:rFonts w:ascii="Museo Sans 300" w:eastAsia="Batang" w:hAnsi="Museo Sans 300"/>
          <w:sz w:val="24"/>
          <w:szCs w:val="24"/>
        </w:rPr>
      </w:pPr>
    </w:p>
    <w:p w:rsidR="00142F97" w:rsidRPr="00142F97" w:rsidRDefault="00142F97" w:rsidP="00142F97">
      <w:pPr>
        <w:spacing w:after="0" w:line="240" w:lineRule="auto"/>
        <w:jc w:val="center"/>
        <w:rPr>
          <w:rFonts w:ascii="Museo Sans 300" w:eastAsia="Batang" w:hAnsi="Museo Sans 300"/>
          <w:sz w:val="24"/>
          <w:szCs w:val="24"/>
        </w:rPr>
      </w:pPr>
    </w:p>
    <w:p w:rsidR="00142F97" w:rsidRPr="00142F97" w:rsidRDefault="00142F97" w:rsidP="00142F97">
      <w:pPr>
        <w:spacing w:after="0" w:line="240" w:lineRule="auto"/>
        <w:jc w:val="center"/>
        <w:rPr>
          <w:rFonts w:ascii="Museo Sans 300" w:eastAsia="Batang" w:hAnsi="Museo Sans 300"/>
          <w:sz w:val="24"/>
          <w:szCs w:val="24"/>
        </w:rPr>
      </w:pPr>
      <w:r w:rsidRPr="00142F97">
        <w:rPr>
          <w:rFonts w:ascii="Museo Sans 300" w:eastAsia="Batang" w:hAnsi="Museo Sans 300"/>
          <w:sz w:val="24"/>
          <w:szCs w:val="24"/>
        </w:rPr>
        <w:lastRenderedPageBreak/>
        <w:t xml:space="preserve">       LCDA. NOEMI ELIZETH MOLINA DE PEREZ</w:t>
      </w:r>
    </w:p>
    <w:p w:rsidR="00142F97" w:rsidRPr="00142F97" w:rsidRDefault="00142F97" w:rsidP="00142F97">
      <w:pPr>
        <w:spacing w:after="0" w:line="240" w:lineRule="auto"/>
        <w:jc w:val="center"/>
        <w:rPr>
          <w:rFonts w:ascii="Museo Sans 300" w:eastAsia="Batang" w:hAnsi="Museo Sans 300"/>
          <w:sz w:val="24"/>
          <w:szCs w:val="24"/>
        </w:rPr>
      </w:pPr>
    </w:p>
    <w:p w:rsidR="00142F97" w:rsidRPr="00142F97" w:rsidRDefault="00142F97" w:rsidP="00142F97">
      <w:pPr>
        <w:spacing w:after="0" w:line="240" w:lineRule="auto"/>
        <w:jc w:val="center"/>
        <w:rPr>
          <w:rFonts w:ascii="Museo Sans 300" w:eastAsia="Batang" w:hAnsi="Museo Sans 300"/>
          <w:sz w:val="24"/>
          <w:szCs w:val="24"/>
        </w:rPr>
      </w:pPr>
    </w:p>
    <w:p w:rsidR="00142F97" w:rsidRPr="00142F97" w:rsidRDefault="00142F97" w:rsidP="00142F97">
      <w:pPr>
        <w:spacing w:after="0" w:line="240" w:lineRule="auto"/>
        <w:jc w:val="center"/>
        <w:rPr>
          <w:rFonts w:ascii="Museo Sans 300" w:eastAsia="Batang" w:hAnsi="Museo Sans 300"/>
          <w:sz w:val="24"/>
          <w:szCs w:val="24"/>
        </w:rPr>
      </w:pPr>
    </w:p>
    <w:p w:rsidR="00142F97" w:rsidRPr="00142F97" w:rsidRDefault="00142F97" w:rsidP="00142F97">
      <w:pPr>
        <w:spacing w:after="0" w:line="240" w:lineRule="auto"/>
        <w:jc w:val="center"/>
        <w:rPr>
          <w:rFonts w:ascii="Museo Sans 300" w:eastAsia="Batang" w:hAnsi="Museo Sans 300"/>
          <w:sz w:val="24"/>
          <w:szCs w:val="24"/>
        </w:rPr>
      </w:pPr>
    </w:p>
    <w:p w:rsidR="00142F97" w:rsidRPr="00142F97" w:rsidRDefault="00142F97" w:rsidP="00142F97">
      <w:pPr>
        <w:spacing w:after="0" w:line="240" w:lineRule="auto"/>
        <w:jc w:val="center"/>
        <w:rPr>
          <w:rFonts w:ascii="Museo Sans 300" w:eastAsia="Batang" w:hAnsi="Museo Sans 300"/>
          <w:sz w:val="24"/>
          <w:szCs w:val="24"/>
        </w:rPr>
      </w:pPr>
    </w:p>
    <w:p w:rsidR="00142F97" w:rsidRPr="00142F97" w:rsidRDefault="00142F97" w:rsidP="00142F97">
      <w:pPr>
        <w:spacing w:after="0" w:line="240" w:lineRule="auto"/>
        <w:jc w:val="center"/>
        <w:rPr>
          <w:rFonts w:ascii="Museo Sans 300" w:eastAsia="Batang" w:hAnsi="Museo Sans 300"/>
          <w:sz w:val="24"/>
          <w:szCs w:val="24"/>
        </w:rPr>
      </w:pPr>
    </w:p>
    <w:p w:rsidR="00142F97" w:rsidRPr="00142F97" w:rsidRDefault="00142F97" w:rsidP="00142F97">
      <w:pPr>
        <w:spacing w:after="0" w:line="240" w:lineRule="auto"/>
        <w:jc w:val="center"/>
        <w:rPr>
          <w:rFonts w:ascii="Museo Sans 300" w:eastAsia="Batang" w:hAnsi="Museo Sans 300"/>
          <w:sz w:val="24"/>
          <w:szCs w:val="24"/>
        </w:rPr>
      </w:pPr>
      <w:r w:rsidRPr="00142F97">
        <w:rPr>
          <w:rFonts w:ascii="Museo Sans 300" w:eastAsia="Batang" w:hAnsi="Museo Sans 300"/>
          <w:sz w:val="24"/>
          <w:szCs w:val="24"/>
        </w:rPr>
        <w:t xml:space="preserve">          LIC. NÉSTOR ALEXANDER COLORADO SERVELLÓN</w:t>
      </w:r>
    </w:p>
    <w:p w:rsidR="00142F97" w:rsidRPr="00142F97" w:rsidRDefault="00142F97" w:rsidP="00142F97">
      <w:pPr>
        <w:spacing w:after="0" w:line="240" w:lineRule="auto"/>
        <w:jc w:val="center"/>
        <w:rPr>
          <w:rFonts w:ascii="Museo Sans 300" w:eastAsia="Batang" w:hAnsi="Museo Sans 300"/>
          <w:sz w:val="24"/>
          <w:szCs w:val="24"/>
        </w:rPr>
      </w:pPr>
    </w:p>
    <w:p w:rsidR="00142F97" w:rsidRPr="00142F97" w:rsidRDefault="00142F97" w:rsidP="00142F97">
      <w:pPr>
        <w:spacing w:after="0" w:line="240" w:lineRule="auto"/>
        <w:jc w:val="center"/>
        <w:rPr>
          <w:rFonts w:ascii="Museo Sans 300" w:eastAsia="Batang" w:hAnsi="Museo Sans 300"/>
          <w:sz w:val="24"/>
          <w:szCs w:val="24"/>
        </w:rPr>
      </w:pPr>
    </w:p>
    <w:p w:rsidR="00142F97" w:rsidRPr="00142F97" w:rsidRDefault="00142F97" w:rsidP="00142F97">
      <w:pPr>
        <w:spacing w:after="0" w:line="240" w:lineRule="auto"/>
        <w:rPr>
          <w:rFonts w:ascii="Museo Sans 300" w:eastAsia="Batang" w:hAnsi="Museo Sans 300"/>
          <w:sz w:val="24"/>
          <w:szCs w:val="24"/>
        </w:rPr>
      </w:pPr>
    </w:p>
    <w:p w:rsidR="00142F97" w:rsidRPr="00142F97" w:rsidRDefault="00142F97" w:rsidP="00142F97">
      <w:pPr>
        <w:spacing w:after="0" w:line="240" w:lineRule="auto"/>
        <w:rPr>
          <w:rFonts w:ascii="Museo Sans 300" w:eastAsia="Batang" w:hAnsi="Museo Sans 300"/>
          <w:sz w:val="24"/>
          <w:szCs w:val="24"/>
        </w:rPr>
      </w:pPr>
    </w:p>
    <w:p w:rsidR="00142F97" w:rsidRPr="00142F97" w:rsidRDefault="00142F97" w:rsidP="00142F97">
      <w:pPr>
        <w:spacing w:after="0" w:line="240" w:lineRule="auto"/>
        <w:jc w:val="center"/>
        <w:rPr>
          <w:rFonts w:ascii="Museo Sans 300" w:eastAsia="Batang" w:hAnsi="Museo Sans 300"/>
          <w:sz w:val="24"/>
          <w:szCs w:val="24"/>
        </w:rPr>
      </w:pPr>
    </w:p>
    <w:p w:rsidR="00142F97" w:rsidRPr="00142F97" w:rsidRDefault="00142F97" w:rsidP="00142F97">
      <w:pPr>
        <w:spacing w:after="0" w:line="240" w:lineRule="auto"/>
        <w:jc w:val="center"/>
        <w:rPr>
          <w:rFonts w:ascii="Museo Sans 300" w:eastAsia="Batang" w:hAnsi="Museo Sans 300"/>
          <w:sz w:val="24"/>
          <w:szCs w:val="24"/>
        </w:rPr>
      </w:pPr>
    </w:p>
    <w:p w:rsidR="00142F97" w:rsidRPr="00142F97" w:rsidRDefault="00142F97" w:rsidP="00142F97">
      <w:pPr>
        <w:spacing w:after="0" w:line="240" w:lineRule="auto"/>
        <w:jc w:val="center"/>
        <w:rPr>
          <w:rFonts w:eastAsia="Batang"/>
        </w:rPr>
      </w:pPr>
      <w:r w:rsidRPr="00142F97">
        <w:rPr>
          <w:rFonts w:ascii="Museo Sans 300" w:eastAsia="Batang" w:hAnsi="Museo Sans 300"/>
          <w:sz w:val="24"/>
          <w:szCs w:val="24"/>
        </w:rPr>
        <w:t xml:space="preserve">         KEVIN ROBERTO URQUILLA PEREZ</w:t>
      </w:r>
    </w:p>
    <w:p w:rsidR="00142F97" w:rsidRPr="00142F97" w:rsidRDefault="00142F97" w:rsidP="00142F97">
      <w:pPr>
        <w:spacing w:after="0" w:line="240" w:lineRule="auto"/>
        <w:rPr>
          <w:rFonts w:eastAsia="Batang"/>
        </w:rPr>
      </w:pPr>
    </w:p>
    <w:p w:rsidR="00142F97" w:rsidRPr="00142F97" w:rsidRDefault="00142F97" w:rsidP="00142F97">
      <w:pPr>
        <w:spacing w:after="0" w:line="240" w:lineRule="auto"/>
        <w:rPr>
          <w:rFonts w:eastAsia="Batang"/>
        </w:rPr>
      </w:pPr>
    </w:p>
    <w:p w:rsidR="00C7518A" w:rsidRDefault="00C7518A"/>
    <w:sectPr w:rsidR="00C7518A">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5FB" w:rsidRDefault="005C55FB" w:rsidP="00142F97">
      <w:pPr>
        <w:spacing w:after="0" w:line="240" w:lineRule="auto"/>
      </w:pPr>
      <w:r>
        <w:separator/>
      </w:r>
    </w:p>
  </w:endnote>
  <w:endnote w:type="continuationSeparator" w:id="0">
    <w:p w:rsidR="005C55FB" w:rsidRDefault="005C55FB" w:rsidP="00142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Museo Sans 300">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embo Std">
    <w:panose1 w:val="00000000000000000000"/>
    <w:charset w:val="00"/>
    <w:family w:val="roman"/>
    <w:notTrueType/>
    <w:pitch w:val="variable"/>
    <w:sig w:usb0="800000AF" w:usb1="5000205B"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useo 300">
    <w:panose1 w:val="00000000000000000000"/>
    <w:charset w:val="00"/>
    <w:family w:val="modern"/>
    <w:notTrueType/>
    <w:pitch w:val="variable"/>
    <w:sig w:usb0="A00000AF" w:usb1="4000004A"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5FB" w:rsidRDefault="005C55FB" w:rsidP="00142F97">
      <w:pPr>
        <w:spacing w:after="0" w:line="240" w:lineRule="auto"/>
      </w:pPr>
      <w:r>
        <w:separator/>
      </w:r>
    </w:p>
  </w:footnote>
  <w:footnote w:type="continuationSeparator" w:id="0">
    <w:p w:rsidR="005C55FB" w:rsidRDefault="005C55FB" w:rsidP="00142F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A3E" w:rsidRDefault="00622A3E">
    <w:pPr>
      <w:pStyle w:val="Encabezado"/>
    </w:pPr>
    <w:r w:rsidRPr="00350CC5">
      <w:rPr>
        <w:rFonts w:eastAsiaTheme="minorEastAsia" w:cs="Times New Roman"/>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5AAE"/>
    <w:multiLevelType w:val="hybridMultilevel"/>
    <w:tmpl w:val="A3E4DBE4"/>
    <w:lvl w:ilvl="0" w:tplc="440A0005">
      <w:start w:val="1"/>
      <w:numFmt w:val="bullet"/>
      <w:lvlText w:val=""/>
      <w:lvlJc w:val="left"/>
      <w:pPr>
        <w:ind w:left="793" w:hanging="360"/>
      </w:pPr>
      <w:rPr>
        <w:rFonts w:ascii="Wingdings" w:hAnsi="Wingdings" w:hint="default"/>
      </w:rPr>
    </w:lvl>
    <w:lvl w:ilvl="1" w:tplc="FFFFFFFF" w:tentative="1">
      <w:start w:val="1"/>
      <w:numFmt w:val="bullet"/>
      <w:lvlText w:val="o"/>
      <w:lvlJc w:val="left"/>
      <w:pPr>
        <w:ind w:left="1513" w:hanging="360"/>
      </w:pPr>
      <w:rPr>
        <w:rFonts w:ascii="Courier New" w:hAnsi="Courier New" w:cs="Courier New" w:hint="default"/>
      </w:rPr>
    </w:lvl>
    <w:lvl w:ilvl="2" w:tplc="FFFFFFFF" w:tentative="1">
      <w:start w:val="1"/>
      <w:numFmt w:val="bullet"/>
      <w:lvlText w:val=""/>
      <w:lvlJc w:val="left"/>
      <w:pPr>
        <w:ind w:left="2233" w:hanging="360"/>
      </w:pPr>
      <w:rPr>
        <w:rFonts w:ascii="Wingdings" w:hAnsi="Wingdings" w:hint="default"/>
      </w:rPr>
    </w:lvl>
    <w:lvl w:ilvl="3" w:tplc="FFFFFFFF" w:tentative="1">
      <w:start w:val="1"/>
      <w:numFmt w:val="bullet"/>
      <w:lvlText w:val=""/>
      <w:lvlJc w:val="left"/>
      <w:pPr>
        <w:ind w:left="2953" w:hanging="360"/>
      </w:pPr>
      <w:rPr>
        <w:rFonts w:ascii="Symbol" w:hAnsi="Symbol" w:hint="default"/>
      </w:rPr>
    </w:lvl>
    <w:lvl w:ilvl="4" w:tplc="FFFFFFFF" w:tentative="1">
      <w:start w:val="1"/>
      <w:numFmt w:val="bullet"/>
      <w:lvlText w:val="o"/>
      <w:lvlJc w:val="left"/>
      <w:pPr>
        <w:ind w:left="3673" w:hanging="360"/>
      </w:pPr>
      <w:rPr>
        <w:rFonts w:ascii="Courier New" w:hAnsi="Courier New" w:cs="Courier New" w:hint="default"/>
      </w:rPr>
    </w:lvl>
    <w:lvl w:ilvl="5" w:tplc="FFFFFFFF" w:tentative="1">
      <w:start w:val="1"/>
      <w:numFmt w:val="bullet"/>
      <w:lvlText w:val=""/>
      <w:lvlJc w:val="left"/>
      <w:pPr>
        <w:ind w:left="4393" w:hanging="360"/>
      </w:pPr>
      <w:rPr>
        <w:rFonts w:ascii="Wingdings" w:hAnsi="Wingdings" w:hint="default"/>
      </w:rPr>
    </w:lvl>
    <w:lvl w:ilvl="6" w:tplc="FFFFFFFF" w:tentative="1">
      <w:start w:val="1"/>
      <w:numFmt w:val="bullet"/>
      <w:lvlText w:val=""/>
      <w:lvlJc w:val="left"/>
      <w:pPr>
        <w:ind w:left="5113" w:hanging="360"/>
      </w:pPr>
      <w:rPr>
        <w:rFonts w:ascii="Symbol" w:hAnsi="Symbol" w:hint="default"/>
      </w:rPr>
    </w:lvl>
    <w:lvl w:ilvl="7" w:tplc="FFFFFFFF" w:tentative="1">
      <w:start w:val="1"/>
      <w:numFmt w:val="bullet"/>
      <w:lvlText w:val="o"/>
      <w:lvlJc w:val="left"/>
      <w:pPr>
        <w:ind w:left="5833" w:hanging="360"/>
      </w:pPr>
      <w:rPr>
        <w:rFonts w:ascii="Courier New" w:hAnsi="Courier New" w:cs="Courier New" w:hint="default"/>
      </w:rPr>
    </w:lvl>
    <w:lvl w:ilvl="8" w:tplc="FFFFFFFF" w:tentative="1">
      <w:start w:val="1"/>
      <w:numFmt w:val="bullet"/>
      <w:lvlText w:val=""/>
      <w:lvlJc w:val="left"/>
      <w:pPr>
        <w:ind w:left="6553" w:hanging="360"/>
      </w:pPr>
      <w:rPr>
        <w:rFonts w:ascii="Wingdings" w:hAnsi="Wingdings" w:hint="default"/>
      </w:rPr>
    </w:lvl>
  </w:abstractNum>
  <w:abstractNum w:abstractNumId="1" w15:restartNumberingAfterBreak="0">
    <w:nsid w:val="045903D9"/>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6726D92"/>
    <w:multiLevelType w:val="hybridMultilevel"/>
    <w:tmpl w:val="8AD4748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7211D60"/>
    <w:multiLevelType w:val="hybridMultilevel"/>
    <w:tmpl w:val="21BC92DE"/>
    <w:lvl w:ilvl="0" w:tplc="440A0013">
      <w:start w:val="1"/>
      <w:numFmt w:val="upperRoman"/>
      <w:lvlText w:val="%1."/>
      <w:lvlJc w:val="right"/>
      <w:pPr>
        <w:ind w:left="720" w:hanging="360"/>
      </w:pPr>
      <w:rPr>
        <w:i w:val="0"/>
        <w:iCs/>
      </w:rPr>
    </w:lvl>
    <w:lvl w:ilvl="1" w:tplc="678C053E">
      <w:start w:val="1"/>
      <w:numFmt w:val="ordin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AD2092"/>
    <w:multiLevelType w:val="hybridMultilevel"/>
    <w:tmpl w:val="81CCE64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09605963"/>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09B216CD"/>
    <w:multiLevelType w:val="hybridMultilevel"/>
    <w:tmpl w:val="B23C5CBE"/>
    <w:lvl w:ilvl="0" w:tplc="7C24F760">
      <w:start w:val="1"/>
      <w:numFmt w:val="lowerLetter"/>
      <w:lvlText w:val="%1."/>
      <w:lvlJc w:val="left"/>
      <w:pPr>
        <w:ind w:left="1146" w:hanging="360"/>
      </w:pPr>
      <w:rPr>
        <w:b w:val="0"/>
        <w:bCs w:val="0"/>
        <w:i w:val="0"/>
        <w:iCs/>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7" w15:restartNumberingAfterBreak="0">
    <w:nsid w:val="0A800F0B"/>
    <w:multiLevelType w:val="hybridMultilevel"/>
    <w:tmpl w:val="75768D88"/>
    <w:lvl w:ilvl="0" w:tplc="4D1C79F6">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 w15:restartNumberingAfterBreak="0">
    <w:nsid w:val="0D0471CD"/>
    <w:multiLevelType w:val="multilevel"/>
    <w:tmpl w:val="A6E4FB0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30158E"/>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10B5360E"/>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12A32C0F"/>
    <w:multiLevelType w:val="hybridMultilevel"/>
    <w:tmpl w:val="F7EA9634"/>
    <w:lvl w:ilvl="0" w:tplc="678C053E">
      <w:start w:val="1"/>
      <w:numFmt w:val="ordin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15:restartNumberingAfterBreak="0">
    <w:nsid w:val="179B3782"/>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19061EC1"/>
    <w:multiLevelType w:val="hybridMultilevel"/>
    <w:tmpl w:val="4036E5AC"/>
    <w:lvl w:ilvl="0" w:tplc="440A0015">
      <w:start w:val="1"/>
      <w:numFmt w:val="upperLetter"/>
      <w:lvlText w:val="%1."/>
      <w:lvlJc w:val="left"/>
      <w:pPr>
        <w:ind w:left="720" w:hanging="360"/>
      </w:pPr>
    </w:lvl>
    <w:lvl w:ilvl="1" w:tplc="678C053E">
      <w:start w:val="1"/>
      <w:numFmt w:val="ordin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1E8A4D98"/>
    <w:multiLevelType w:val="hybridMultilevel"/>
    <w:tmpl w:val="1BEC8EE2"/>
    <w:lvl w:ilvl="0" w:tplc="F138AC0E">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584634C"/>
    <w:multiLevelType w:val="hybridMultilevel"/>
    <w:tmpl w:val="636C8D62"/>
    <w:lvl w:ilvl="0" w:tplc="678C053E">
      <w:start w:val="1"/>
      <w:numFmt w:val="ordin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6" w15:restartNumberingAfterBreak="0">
    <w:nsid w:val="304B797A"/>
    <w:multiLevelType w:val="hybridMultilevel"/>
    <w:tmpl w:val="8BC0B2BA"/>
    <w:lvl w:ilvl="0" w:tplc="0B64685A">
      <w:start w:val="1"/>
      <w:numFmt w:val="lowerLetter"/>
      <w:lvlText w:val="%1)"/>
      <w:lvlJc w:val="left"/>
      <w:pPr>
        <w:ind w:left="720" w:hanging="360"/>
      </w:pPr>
      <w:rPr>
        <w:rFonts w:eastAsia="Open Sans" w:cs="Open San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A465F79"/>
    <w:multiLevelType w:val="hybridMultilevel"/>
    <w:tmpl w:val="8432D4F4"/>
    <w:lvl w:ilvl="0" w:tplc="440A0013">
      <w:start w:val="1"/>
      <w:numFmt w:val="upperRoman"/>
      <w:lvlText w:val="%1."/>
      <w:lvlJc w:val="right"/>
      <w:pPr>
        <w:ind w:left="1146" w:hanging="360"/>
      </w:pPr>
      <w:rPr>
        <w:rFonts w:hint="default"/>
        <w:i w:val="0"/>
        <w:sz w:val="24"/>
        <w:szCs w:val="24"/>
      </w:rPr>
    </w:lvl>
    <w:lvl w:ilvl="1" w:tplc="440A000F">
      <w:start w:val="1"/>
      <w:numFmt w:val="decimal"/>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8" w15:restartNumberingAfterBreak="0">
    <w:nsid w:val="3EF33350"/>
    <w:multiLevelType w:val="hybridMultilevel"/>
    <w:tmpl w:val="8BC0B2BA"/>
    <w:lvl w:ilvl="0" w:tplc="0B64685A">
      <w:start w:val="1"/>
      <w:numFmt w:val="lowerLetter"/>
      <w:lvlText w:val="%1)"/>
      <w:lvlJc w:val="left"/>
      <w:pPr>
        <w:ind w:left="720" w:hanging="360"/>
      </w:pPr>
      <w:rPr>
        <w:rFonts w:eastAsia="Open Sans" w:cs="Open San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53D7FA3"/>
    <w:multiLevelType w:val="hybridMultilevel"/>
    <w:tmpl w:val="F9B06344"/>
    <w:lvl w:ilvl="0" w:tplc="1A849246">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0" w15:restartNumberingAfterBreak="0">
    <w:nsid w:val="4F4E26F6"/>
    <w:multiLevelType w:val="hybridMultilevel"/>
    <w:tmpl w:val="4036E5AC"/>
    <w:lvl w:ilvl="0" w:tplc="440A0015">
      <w:start w:val="1"/>
      <w:numFmt w:val="upperLetter"/>
      <w:lvlText w:val="%1."/>
      <w:lvlJc w:val="left"/>
      <w:pPr>
        <w:ind w:left="720" w:hanging="360"/>
      </w:pPr>
    </w:lvl>
    <w:lvl w:ilvl="1" w:tplc="678C053E">
      <w:start w:val="1"/>
      <w:numFmt w:val="ordin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147692B"/>
    <w:multiLevelType w:val="hybridMultilevel"/>
    <w:tmpl w:val="376ED526"/>
    <w:lvl w:ilvl="0" w:tplc="FFFFFFFF">
      <w:start w:val="1"/>
      <w:numFmt w:val="upperLetter"/>
      <w:lvlText w:val="%1."/>
      <w:lvlJc w:val="left"/>
      <w:pPr>
        <w:ind w:left="720" w:hanging="360"/>
      </w:pPr>
    </w:lvl>
    <w:lvl w:ilvl="1" w:tplc="440A0005">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D20516"/>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5C2C47E6"/>
    <w:multiLevelType w:val="hybridMultilevel"/>
    <w:tmpl w:val="B8CA9146"/>
    <w:lvl w:ilvl="0" w:tplc="232A68B8">
      <w:start w:val="1"/>
      <w:numFmt w:val="upp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4" w15:restartNumberingAfterBreak="0">
    <w:nsid w:val="612E7061"/>
    <w:multiLevelType w:val="hybridMultilevel"/>
    <w:tmpl w:val="4036E5AC"/>
    <w:lvl w:ilvl="0" w:tplc="440A0015">
      <w:start w:val="1"/>
      <w:numFmt w:val="upperLetter"/>
      <w:lvlText w:val="%1."/>
      <w:lvlJc w:val="left"/>
      <w:pPr>
        <w:ind w:left="720" w:hanging="360"/>
      </w:pPr>
    </w:lvl>
    <w:lvl w:ilvl="1" w:tplc="678C053E">
      <w:start w:val="1"/>
      <w:numFmt w:val="ordin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4C07188"/>
    <w:multiLevelType w:val="hybridMultilevel"/>
    <w:tmpl w:val="6BB0CE90"/>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6" w15:restartNumberingAfterBreak="0">
    <w:nsid w:val="64C77A5F"/>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6C070E13"/>
    <w:multiLevelType w:val="hybridMultilevel"/>
    <w:tmpl w:val="401265A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D511DF5"/>
    <w:multiLevelType w:val="hybridMultilevel"/>
    <w:tmpl w:val="8BC0B2BA"/>
    <w:lvl w:ilvl="0" w:tplc="0B64685A">
      <w:start w:val="1"/>
      <w:numFmt w:val="lowerLetter"/>
      <w:lvlText w:val="%1)"/>
      <w:lvlJc w:val="left"/>
      <w:pPr>
        <w:ind w:left="720" w:hanging="360"/>
      </w:pPr>
      <w:rPr>
        <w:rFonts w:eastAsia="Open Sans" w:cs="Open San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F956E65"/>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70007B36"/>
    <w:multiLevelType w:val="hybridMultilevel"/>
    <w:tmpl w:val="971806DC"/>
    <w:lvl w:ilvl="0" w:tplc="D76CF362">
      <w:start w:val="1"/>
      <w:numFmt w:val="decimal"/>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9700322"/>
    <w:multiLevelType w:val="hybridMultilevel"/>
    <w:tmpl w:val="FD368AAE"/>
    <w:lvl w:ilvl="0" w:tplc="DD162D72">
      <w:start w:val="1"/>
      <w:numFmt w:val="upperRoman"/>
      <w:lvlText w:val="%1."/>
      <w:lvlJc w:val="right"/>
      <w:pPr>
        <w:ind w:left="720" w:hanging="360"/>
      </w:pPr>
      <w:rPr>
        <w:rFonts w:ascii="Museo Sans 300" w:hAnsi="Museo Sans 300"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9783C7A"/>
    <w:multiLevelType w:val="hybridMultilevel"/>
    <w:tmpl w:val="190C4FAC"/>
    <w:lvl w:ilvl="0" w:tplc="440A000F">
      <w:start w:val="1"/>
      <w:numFmt w:val="decimal"/>
      <w:lvlText w:val="%1."/>
      <w:lvlJc w:val="left"/>
      <w:pPr>
        <w:ind w:left="1080" w:hanging="720"/>
      </w:pPr>
      <w:rPr>
        <w:rFonts w:hint="default"/>
        <w:b w:val="0"/>
        <w:bC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A247D53"/>
    <w:multiLevelType w:val="hybridMultilevel"/>
    <w:tmpl w:val="401265A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FA41D20"/>
    <w:multiLevelType w:val="hybridMultilevel"/>
    <w:tmpl w:val="4036E5AC"/>
    <w:lvl w:ilvl="0" w:tplc="440A0015">
      <w:start w:val="1"/>
      <w:numFmt w:val="upperLetter"/>
      <w:lvlText w:val="%1."/>
      <w:lvlJc w:val="left"/>
      <w:pPr>
        <w:ind w:left="720" w:hanging="360"/>
      </w:pPr>
    </w:lvl>
    <w:lvl w:ilvl="1" w:tplc="678C053E">
      <w:start w:val="1"/>
      <w:numFmt w:val="ordin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2"/>
  </w:num>
  <w:num w:numId="2">
    <w:abstractNumId w:val="8"/>
  </w:num>
  <w:num w:numId="3">
    <w:abstractNumId w:val="17"/>
  </w:num>
  <w:num w:numId="4">
    <w:abstractNumId w:val="19"/>
  </w:num>
  <w:num w:numId="5">
    <w:abstractNumId w:val="23"/>
  </w:num>
  <w:num w:numId="6">
    <w:abstractNumId w:val="7"/>
  </w:num>
  <w:num w:numId="7">
    <w:abstractNumId w:val="13"/>
  </w:num>
  <w:num w:numId="8">
    <w:abstractNumId w:val="21"/>
  </w:num>
  <w:num w:numId="9">
    <w:abstractNumId w:val="3"/>
  </w:num>
  <w:num w:numId="10">
    <w:abstractNumId w:val="15"/>
  </w:num>
  <w:num w:numId="11">
    <w:abstractNumId w:val="11"/>
  </w:num>
  <w:num w:numId="12">
    <w:abstractNumId w:val="20"/>
  </w:num>
  <w:num w:numId="13">
    <w:abstractNumId w:val="24"/>
  </w:num>
  <w:num w:numId="14">
    <w:abstractNumId w:val="34"/>
  </w:num>
  <w:num w:numId="15">
    <w:abstractNumId w:val="1"/>
  </w:num>
  <w:num w:numId="16">
    <w:abstractNumId w:val="27"/>
  </w:num>
  <w:num w:numId="17">
    <w:abstractNumId w:val="0"/>
  </w:num>
  <w:num w:numId="18">
    <w:abstractNumId w:val="10"/>
  </w:num>
  <w:num w:numId="19">
    <w:abstractNumId w:val="22"/>
  </w:num>
  <w:num w:numId="20">
    <w:abstractNumId w:val="6"/>
  </w:num>
  <w:num w:numId="21">
    <w:abstractNumId w:val="2"/>
  </w:num>
  <w:num w:numId="22">
    <w:abstractNumId w:val="31"/>
  </w:num>
  <w:num w:numId="23">
    <w:abstractNumId w:val="12"/>
  </w:num>
  <w:num w:numId="24">
    <w:abstractNumId w:val="26"/>
  </w:num>
  <w:num w:numId="25">
    <w:abstractNumId w:val="28"/>
  </w:num>
  <w:num w:numId="26">
    <w:abstractNumId w:val="33"/>
  </w:num>
  <w:num w:numId="27">
    <w:abstractNumId w:val="18"/>
  </w:num>
  <w:num w:numId="28">
    <w:abstractNumId w:val="16"/>
  </w:num>
  <w:num w:numId="29">
    <w:abstractNumId w:val="4"/>
  </w:num>
  <w:num w:numId="30">
    <w:abstractNumId w:val="14"/>
  </w:num>
  <w:num w:numId="31">
    <w:abstractNumId w:val="5"/>
  </w:num>
  <w:num w:numId="32">
    <w:abstractNumId w:val="9"/>
  </w:num>
  <w:num w:numId="33">
    <w:abstractNumId w:val="29"/>
  </w:num>
  <w:num w:numId="34">
    <w:abstractNumId w:val="25"/>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F97"/>
    <w:rsid w:val="00142F97"/>
    <w:rsid w:val="005C55FB"/>
    <w:rsid w:val="00622A3E"/>
    <w:rsid w:val="007B15A7"/>
    <w:rsid w:val="00C7518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A9961-AE3E-4E1A-B6AA-FCFE4C5A8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42F9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142F9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142F97"/>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142F97"/>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142F97"/>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142F9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2F9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2F9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2F9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2F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2F97"/>
  </w:style>
  <w:style w:type="paragraph" w:styleId="Piedepgina">
    <w:name w:val="footer"/>
    <w:basedOn w:val="Normal"/>
    <w:link w:val="PiedepginaCar"/>
    <w:uiPriority w:val="99"/>
    <w:unhideWhenUsed/>
    <w:rsid w:val="00142F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2F97"/>
  </w:style>
  <w:style w:type="character" w:customStyle="1" w:styleId="Ttulo1Car">
    <w:name w:val="Título 1 Car"/>
    <w:basedOn w:val="Fuentedeprrafopredeter"/>
    <w:link w:val="Ttulo1"/>
    <w:uiPriority w:val="9"/>
    <w:rsid w:val="00142F97"/>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142F97"/>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142F97"/>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142F97"/>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142F97"/>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142F9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2F9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2F9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2F97"/>
    <w:rPr>
      <w:rFonts w:eastAsiaTheme="majorEastAsia" w:cstheme="majorBidi"/>
      <w:color w:val="272727" w:themeColor="text1" w:themeTint="D8"/>
    </w:rPr>
  </w:style>
  <w:style w:type="numbering" w:customStyle="1" w:styleId="Sinlista1">
    <w:name w:val="Sin lista1"/>
    <w:next w:val="Sinlista"/>
    <w:uiPriority w:val="99"/>
    <w:semiHidden/>
    <w:unhideWhenUsed/>
    <w:rsid w:val="00142F97"/>
  </w:style>
  <w:style w:type="character" w:styleId="nfasis">
    <w:name w:val="Emphasis"/>
    <w:basedOn w:val="Fuentedeprrafopredeter"/>
    <w:uiPriority w:val="20"/>
    <w:qFormat/>
    <w:rsid w:val="00142F97"/>
    <w:rPr>
      <w:i/>
      <w:iCs/>
    </w:rPr>
  </w:style>
  <w:style w:type="paragraph" w:styleId="Textodeglobo">
    <w:name w:val="Balloon Text"/>
    <w:basedOn w:val="Normal"/>
    <w:link w:val="TextodegloboCar"/>
    <w:uiPriority w:val="99"/>
    <w:semiHidden/>
    <w:unhideWhenUsed/>
    <w:rsid w:val="00142F9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2F97"/>
    <w:rPr>
      <w:rFonts w:ascii="Segoe UI" w:hAnsi="Segoe UI" w:cs="Segoe UI"/>
      <w:sz w:val="18"/>
      <w:szCs w:val="18"/>
    </w:rPr>
  </w:style>
  <w:style w:type="paragraph" w:customStyle="1" w:styleId="Default">
    <w:name w:val="Default"/>
    <w:rsid w:val="00142F97"/>
    <w:pPr>
      <w:autoSpaceDE w:val="0"/>
      <w:autoSpaceDN w:val="0"/>
      <w:adjustRightInd w:val="0"/>
      <w:spacing w:after="0" w:line="240" w:lineRule="auto"/>
    </w:pPr>
    <w:rPr>
      <w:rFonts w:ascii="Tahoma" w:hAnsi="Tahoma" w:cs="Tahoma"/>
      <w:color w:val="000000"/>
      <w:sz w:val="24"/>
      <w:szCs w:val="24"/>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uiPriority w:val="34"/>
    <w:qFormat/>
    <w:rsid w:val="00142F97"/>
    <w:pPr>
      <w:ind w:left="720"/>
      <w:contextualSpacing/>
    </w:pPr>
  </w:style>
  <w:style w:type="paragraph" w:styleId="Sinespaciado">
    <w:name w:val="No Spacing"/>
    <w:uiPriority w:val="1"/>
    <w:qFormat/>
    <w:rsid w:val="00142F97"/>
    <w:pPr>
      <w:spacing w:after="0" w:line="240" w:lineRule="auto"/>
    </w:pPr>
    <w:rPr>
      <w:lang w:val="es-ES"/>
    </w:rPr>
  </w:style>
  <w:style w:type="table" w:styleId="Tablaconcuadrcula">
    <w:name w:val="Table Grid"/>
    <w:basedOn w:val="Tablanormal"/>
    <w:uiPriority w:val="39"/>
    <w:rsid w:val="00142F9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esto">
    <w:name w:val="Title"/>
    <w:basedOn w:val="Normal"/>
    <w:next w:val="Normal"/>
    <w:link w:val="PuestoCar"/>
    <w:uiPriority w:val="10"/>
    <w:qFormat/>
    <w:rsid w:val="00142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142F9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2F9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2F9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2F97"/>
    <w:pPr>
      <w:spacing w:before="160"/>
      <w:jc w:val="center"/>
    </w:pPr>
    <w:rPr>
      <w:i/>
      <w:iCs/>
      <w:color w:val="404040" w:themeColor="text1" w:themeTint="BF"/>
    </w:rPr>
  </w:style>
  <w:style w:type="character" w:customStyle="1" w:styleId="CitaCar">
    <w:name w:val="Cita Car"/>
    <w:basedOn w:val="Fuentedeprrafopredeter"/>
    <w:link w:val="Cita"/>
    <w:uiPriority w:val="29"/>
    <w:rsid w:val="00142F97"/>
    <w:rPr>
      <w:i/>
      <w:iCs/>
      <w:color w:val="404040" w:themeColor="text1" w:themeTint="BF"/>
    </w:rPr>
  </w:style>
  <w:style w:type="character" w:styleId="nfasisintenso">
    <w:name w:val="Intense Emphasis"/>
    <w:basedOn w:val="Fuentedeprrafopredeter"/>
    <w:uiPriority w:val="21"/>
    <w:qFormat/>
    <w:rsid w:val="00142F97"/>
    <w:rPr>
      <w:i/>
      <w:iCs/>
      <w:color w:val="2E74B5" w:themeColor="accent1" w:themeShade="BF"/>
    </w:rPr>
  </w:style>
  <w:style w:type="paragraph" w:styleId="Citadestacada">
    <w:name w:val="Intense Quote"/>
    <w:basedOn w:val="Normal"/>
    <w:next w:val="Normal"/>
    <w:link w:val="CitadestacadaCar"/>
    <w:uiPriority w:val="30"/>
    <w:qFormat/>
    <w:rsid w:val="00142F9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142F97"/>
    <w:rPr>
      <w:i/>
      <w:iCs/>
      <w:color w:val="2E74B5" w:themeColor="accent1" w:themeShade="BF"/>
    </w:rPr>
  </w:style>
  <w:style w:type="character" w:styleId="Referenciaintensa">
    <w:name w:val="Intense Reference"/>
    <w:basedOn w:val="Fuentedeprrafopredeter"/>
    <w:uiPriority w:val="32"/>
    <w:qFormat/>
    <w:rsid w:val="00142F97"/>
    <w:rPr>
      <w:b/>
      <w:bCs/>
      <w:smallCaps/>
      <w:color w:val="2E74B5" w:themeColor="accent1" w:themeShade="BF"/>
      <w:spacing w:val="5"/>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142F97"/>
  </w:style>
  <w:style w:type="paragraph" w:styleId="NormalWeb">
    <w:name w:val="Normal (Web)"/>
    <w:basedOn w:val="Normal"/>
    <w:uiPriority w:val="99"/>
    <w:unhideWhenUsed/>
    <w:rsid w:val="00142F97"/>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35</Pages>
  <Words>12268</Words>
  <Characters>67477</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Elizabeth Olano Canjura</dc:creator>
  <cp:keywords/>
  <dc:description/>
  <cp:lastModifiedBy>Jocelyn Elizabeth Olano Canjura</cp:lastModifiedBy>
  <cp:revision>2</cp:revision>
  <dcterms:created xsi:type="dcterms:W3CDTF">2025-01-27T17:52:00Z</dcterms:created>
  <dcterms:modified xsi:type="dcterms:W3CDTF">2025-01-27T18:21:00Z</dcterms:modified>
</cp:coreProperties>
</file>