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3766" w:rsidRPr="003A3766" w:rsidRDefault="003A3766" w:rsidP="003A3766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3A3766">
        <w:rPr>
          <w:rFonts w:ascii="Museo Sans 300" w:eastAsia="Times New Roman" w:hAnsi="Museo Sans 300" w:cs="Times New Roman"/>
          <w:b/>
          <w:lang w:eastAsia="es-MX"/>
        </w:rPr>
        <w:t>Resolución 100-2024</w:t>
      </w:r>
    </w:p>
    <w:p w:rsidR="003A3766" w:rsidRPr="003A3766" w:rsidRDefault="003A3766" w:rsidP="003A3766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lang w:eastAsia="es-MX"/>
        </w:rPr>
      </w:pPr>
      <w:r w:rsidRPr="003A3766">
        <w:rPr>
          <w:rFonts w:ascii="Museo Sans 300" w:eastAsia="Times New Roman" w:hAnsi="Museo Sans 300" w:cs="Times New Roman"/>
          <w:lang w:eastAsia="es-MX"/>
        </w:rPr>
        <w:t xml:space="preserve">                                                                 SOLICITUD ISTA-2024-0092</w:t>
      </w:r>
    </w:p>
    <w:p w:rsidR="003A3766" w:rsidRPr="003A3766" w:rsidRDefault="003A3766" w:rsidP="003A3766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A3766">
        <w:rPr>
          <w:rFonts w:ascii="Museo Sans 300" w:eastAsia="Times New Roman" w:hAnsi="Museo Sans 300" w:cs="Times New Roman"/>
          <w:lang w:val="es-MX" w:eastAsia="es-MX"/>
        </w:rPr>
        <w:tab/>
      </w:r>
    </w:p>
    <w:p w:rsidR="003A3766" w:rsidRPr="003A3766" w:rsidRDefault="003A3766" w:rsidP="003A376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A3766">
        <w:rPr>
          <w:rFonts w:ascii="Museo Sans 300" w:eastAsia="Times New Roman" w:hAnsi="Museo Sans 300" w:cs="Times New Roman"/>
          <w:lang w:val="es-MX" w:eastAsia="es-MX"/>
        </w:rPr>
        <w:t xml:space="preserve">En el distrito de San Salvador, municipio de San Salvador Centro y departamento de San Salvador, a las trece horas con cincuenta minutos del día catorce de agosto de dos mil veinticuatro. </w:t>
      </w:r>
    </w:p>
    <w:p w:rsidR="003A3766" w:rsidRPr="003A3766" w:rsidRDefault="003A3766" w:rsidP="003A376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3A3766" w:rsidRPr="003A3766" w:rsidRDefault="003A3766" w:rsidP="003A376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A3766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catorce horas con cincuenta y un minutos del día nueve de agosto de dos mil veinticuatro, por el señor </w:t>
      </w:r>
      <w:r w:rsidRPr="003A3766">
        <w:rPr>
          <w:rFonts w:ascii="Museo Sans 300" w:eastAsia="Times New Roman" w:hAnsi="Museo Sans 300" w:cs="Times New Roman"/>
          <w:b/>
          <w:lang w:eastAsia="es-MX"/>
        </w:rPr>
        <w:t xml:space="preserve">--- </w:t>
      </w:r>
      <w:r w:rsidRPr="003A3766">
        <w:rPr>
          <w:rFonts w:ascii="Museo Sans 300" w:eastAsia="Times New Roman" w:hAnsi="Museo Sans 300" w:cs="Times New Roman"/>
          <w:lang w:val="es-MX" w:eastAsia="es-MX"/>
        </w:rPr>
        <w:t xml:space="preserve">y registrada por esta Unidad bajo el No ISTA-2024-0092, en la que requiere: </w:t>
      </w:r>
      <w:r w:rsidRPr="003A3766">
        <w:rPr>
          <w:rFonts w:ascii="Museo Sans 300" w:eastAsia="Times New Roman" w:hAnsi="Museo Sans 300" w:cs="Times New Roman"/>
          <w:b/>
          <w:szCs w:val="20"/>
          <w:lang w:val="es-MX" w:eastAsia="es-MX"/>
        </w:rPr>
        <w:t>“SOLICITO SE ME EXTIENDA COPIA CERTIFICADA DE PUNTO DE ACTA 12 SESION ORDINARIA NO. 32-2023 DE FECHA: 12 DE OCTUBRE DE 2023</w:t>
      </w:r>
      <w:r w:rsidRPr="003A3766">
        <w:rPr>
          <w:rFonts w:ascii="Museo Sans 300" w:eastAsia="Times New Roman" w:hAnsi="Museo Sans 300" w:cs="Times New Roman"/>
          <w:szCs w:val="20"/>
          <w:lang w:val="es-MX" w:eastAsia="es-MX"/>
        </w:rPr>
        <w:t>”</w:t>
      </w:r>
      <w:r w:rsidRPr="003A3766">
        <w:rPr>
          <w:rFonts w:ascii="Museo Sans 300" w:eastAsia="Times New Roman" w:hAnsi="Museo Sans 300" w:cs="Times New Roman"/>
          <w:lang w:val="es-MX" w:eastAsia="es-MX"/>
        </w:rPr>
        <w:t>;</w:t>
      </w:r>
      <w:r w:rsidRPr="003A3766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3A3766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3A3766" w:rsidRPr="003A3766" w:rsidRDefault="003A3766" w:rsidP="003A3766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val="es-MX" w:eastAsia="es-MX"/>
        </w:rPr>
      </w:pPr>
    </w:p>
    <w:p w:rsidR="003A3766" w:rsidRPr="003A3766" w:rsidRDefault="003A3766" w:rsidP="003A3766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A3766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3A3766" w:rsidRPr="003A3766" w:rsidRDefault="003A3766" w:rsidP="003A3766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3A3766" w:rsidRPr="003A3766" w:rsidRDefault="003A3766" w:rsidP="003A3766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A3766">
        <w:rPr>
          <w:rFonts w:ascii="Museo Sans 300" w:eastAsia="Times New Roman" w:hAnsi="Museo Sans 300" w:cs="Times New Roman"/>
          <w:lang w:val="es-MX" w:eastAsia="es-MX"/>
        </w:rPr>
        <w:t>II) Por medio de la referencia AJD-00-0073-24 La Unidad de Asistencia Junta Directiva, informa: “le remito certificación de punto LX de Sesión Ordinaria 13-2013 de fecha 18 de abril del 2013...”</w:t>
      </w:r>
    </w:p>
    <w:p w:rsidR="003A3766" w:rsidRPr="003A3766" w:rsidRDefault="003A3766" w:rsidP="003A376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lang w:val="es-MX" w:eastAsia="es-MX"/>
        </w:rPr>
      </w:pPr>
    </w:p>
    <w:p w:rsidR="003A3766" w:rsidRPr="003A3766" w:rsidRDefault="003A3766" w:rsidP="003A3766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A3766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3A3766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3A3766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3A3766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3A3766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3A3766">
        <w:rPr>
          <w:rFonts w:ascii="Museo Sans 300" w:eastAsia="Times New Roman" w:hAnsi="Museo Sans 300" w:cs="Times New Roman"/>
          <w:lang w:eastAsia="es-MX"/>
        </w:rPr>
        <w:t>Conceder el acceso a la información por medio de la documentación antes relacionada, la cual será entregada en la Unidad de Acceso a la Información Pública</w:t>
      </w:r>
      <w:r w:rsidRPr="003A3766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3A3766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3A3766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3A3766">
        <w:rPr>
          <w:rFonts w:ascii="Museo Sans 300" w:eastAsia="Times New Roman" w:hAnsi="Museo Sans 300" w:cs="Times New Roman"/>
          <w:b/>
          <w:lang w:eastAsia="es-MX"/>
        </w:rPr>
        <w:t>---</w:t>
      </w:r>
      <w:r w:rsidRPr="003A3766">
        <w:rPr>
          <w:rFonts w:ascii="Museo Sans 300" w:eastAsia="Times New Roman" w:hAnsi="Museo Sans 300" w:cs="Times New Roman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3A3766" w:rsidRPr="003A3766" w:rsidRDefault="003A3766" w:rsidP="003A3766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  <w:lang w:val="es-MX"/>
        </w:rPr>
      </w:pPr>
    </w:p>
    <w:p w:rsidR="003A3766" w:rsidRPr="003A3766" w:rsidRDefault="003A3766" w:rsidP="003A3766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  <w:lang w:val="es-MX"/>
        </w:rPr>
      </w:pPr>
      <w:r w:rsidRPr="003A3766">
        <w:rPr>
          <w:rFonts w:ascii="Museo Sans 300" w:eastAsia="Calibri" w:hAnsi="Museo Sans 300" w:cs="Calibri"/>
          <w:lang w:val="es-MX"/>
        </w:rPr>
        <w:t>Notifíquese.</w:t>
      </w:r>
    </w:p>
    <w:p w:rsidR="003A3766" w:rsidRPr="003A3766" w:rsidRDefault="003A3766" w:rsidP="003A3766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3A3766" w:rsidRPr="003A3766" w:rsidRDefault="003A3766" w:rsidP="003A3766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3A3766" w:rsidRPr="003A3766" w:rsidRDefault="003A3766" w:rsidP="003A3766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3A3766" w:rsidRPr="003A3766" w:rsidRDefault="003A3766" w:rsidP="003A3766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3A3766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3A3766" w:rsidRPr="003A3766" w:rsidRDefault="003A3766" w:rsidP="003A3766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3A3766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1F0B4B" w:rsidRDefault="001F0B4B">
      <w:bookmarkStart w:id="0" w:name="_GoBack"/>
      <w:bookmarkEnd w:id="0"/>
    </w:p>
    <w:sectPr w:rsidR="001F0B4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3A3766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4BF94F0F" wp14:editId="365AC0E6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A3766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52A71836" wp14:editId="6F58B598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A3766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00267F05" wp14:editId="5FE3A3ED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3B14B562" wp14:editId="247F4340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3A3766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14B56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3A3766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A3766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143AF23" wp14:editId="5CA2B717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3A3766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43AF2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3A3766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6956E457" wp14:editId="4582C887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4553C499" wp14:editId="39AA0E74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A3766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766"/>
    <w:rsid w:val="001F0B4B"/>
    <w:rsid w:val="003A3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180BFCC1-A81B-4A49-A64F-3F76AEFFF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3A376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A3766"/>
  </w:style>
  <w:style w:type="paragraph" w:styleId="Piedepgina">
    <w:name w:val="footer"/>
    <w:basedOn w:val="Normal"/>
    <w:link w:val="PiedepginaCar"/>
    <w:uiPriority w:val="99"/>
    <w:semiHidden/>
    <w:unhideWhenUsed/>
    <w:rsid w:val="003A376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A37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268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2024-10-08T17:42:00Z</dcterms:created>
  <dcterms:modified xsi:type="dcterms:W3CDTF">2024-10-08T17:42:00Z</dcterms:modified>
</cp:coreProperties>
</file>