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326" w:rsidRPr="008E1326" w:rsidRDefault="008E1326" w:rsidP="008E1326">
      <w:pPr>
        <w:spacing w:after="0" w:line="276" w:lineRule="auto"/>
        <w:contextualSpacing/>
        <w:jc w:val="right"/>
        <w:rPr>
          <w:rFonts w:ascii="Museo Sans 300" w:eastAsia="Times New Roman" w:hAnsi="Museo Sans 300" w:cs="Times New Roman"/>
          <w:b/>
          <w:sz w:val="21"/>
          <w:szCs w:val="21"/>
          <w:lang w:val="es-MX" w:eastAsia="es-MX"/>
        </w:rPr>
      </w:pPr>
      <w:r w:rsidRPr="008E1326">
        <w:rPr>
          <w:rFonts w:ascii="Museo Sans 300" w:eastAsia="Times New Roman" w:hAnsi="Museo Sans 300" w:cs="Times New Roman"/>
          <w:b/>
          <w:sz w:val="21"/>
          <w:szCs w:val="21"/>
          <w:lang w:val="es-MX" w:eastAsia="es-MX"/>
        </w:rPr>
        <w:t>Resolución 95-2024</w:t>
      </w:r>
    </w:p>
    <w:p w:rsidR="008E1326" w:rsidRPr="008E1326" w:rsidRDefault="008E1326" w:rsidP="008E1326">
      <w:pPr>
        <w:spacing w:after="0" w:line="276" w:lineRule="auto"/>
        <w:contextualSpacing/>
        <w:jc w:val="right"/>
        <w:rPr>
          <w:rFonts w:ascii="Museo Sans 300" w:eastAsia="Times New Roman" w:hAnsi="Museo Sans 300" w:cs="Times New Roman"/>
          <w:b/>
          <w:sz w:val="21"/>
          <w:szCs w:val="21"/>
          <w:lang w:val="es-MX" w:eastAsia="es-MX"/>
        </w:rPr>
      </w:pPr>
      <w:r w:rsidRPr="008E1326">
        <w:rPr>
          <w:rFonts w:ascii="Museo Sans 300" w:eastAsia="Times New Roman" w:hAnsi="Museo Sans 300" w:cs="Times New Roman"/>
          <w:b/>
          <w:sz w:val="21"/>
          <w:szCs w:val="21"/>
          <w:lang w:val="es-MX" w:eastAsia="es-MX"/>
        </w:rPr>
        <w:t>ISTA-2024-0084</w:t>
      </w:r>
    </w:p>
    <w:p w:rsidR="008E1326" w:rsidRPr="008E1326" w:rsidRDefault="008E1326" w:rsidP="008E1326">
      <w:pPr>
        <w:spacing w:after="0" w:line="276" w:lineRule="auto"/>
        <w:contextualSpacing/>
        <w:rPr>
          <w:rFonts w:ascii="Museo Sans 300" w:eastAsia="Times New Roman" w:hAnsi="Museo Sans 300" w:cs="Times New Roman"/>
          <w:b/>
          <w:sz w:val="21"/>
          <w:szCs w:val="21"/>
          <w:lang w:val="es-MX" w:eastAsia="es-MX"/>
        </w:rPr>
      </w:pPr>
      <w:r w:rsidRPr="008E1326">
        <w:rPr>
          <w:rFonts w:ascii="Museo Sans 300" w:eastAsia="Times New Roman" w:hAnsi="Museo Sans 300" w:cs="Times New Roman"/>
          <w:b/>
          <w:sz w:val="21"/>
          <w:szCs w:val="21"/>
          <w:lang w:val="es-MX" w:eastAsia="es-MX"/>
        </w:rPr>
        <w:t xml:space="preserve">                                                                                                                                                                                                                                                                                                                                                                                                                                                                                                                                                                                                                                                                                                                                                                                                                                                                                                                                                                                                                                                                                                                                                                                                                                                                                                                                                                                                                                                                                                                                                                                                                                                                                                                                                                                                                                                                                                                                                                                                                                                                                                                                                                                                                                                                                                                                                                                                                                                                                                                                                                                                                                                                                                                                                                                                                                                                                                                                                                                                                                                                                                                                                                                                                                                                                                                                                                                                                                                                                                                                                                                                                                                                                                                                                                                                                                                                                                                                                                                                                                                                                                                                                                                                                                                                                                                                                                                                                                                                                                                                                                                                                                                                                                                                                                                                                                                                                                                                                                                                                                                                                                                                                                                                                                                                                                                                                                                                                                                                                                                                                                                                                                                                                                                                                                                                                                                                                                                                                                                                                                                                                                                                                                                                                                                                                                                                                                                                                                                                                                                                                                                                                                                                                                                                                                                                                                                                                                                                                                                                                                                                                                                                                                                                                                                                                                                                                                                                                                                                                                                                                                                                                                                                                                                                                                                                                                                                                                                                                                                                                                                                                                                                                                                                                                                                                                                                                                                                                                                                                                                                                                                                                                                                                                                                                                                                                                                                                                                                                                                                                                                                                                                                                                                                                                                                                                                                                                                                                                                                                                                                                                                                                                                                                                                                                                                                                                                                                                                                                                                                                                                                                                                                                                                                                                                                                                                                                                                                                                                                                                                                                                                                                                                                                                                                                                                                                                                                                                                                                                                                                                                                                                                                                                                                                                                                                                                                                                                                                                                                                                                                                                                                                                                                                                                                                                                                                                                                                                                                                                                                                                                                                                                                                                                                                                                                                                                                                                                                                                                                                                                                                                                                                                                                                                                                                                                                                                                                                                                                                                                                                                                                                                                                                                                                                                                                                                                                                                                                                                                                                                                                                                                                                                                                                                                                                                                                                                                                                                                                                                                                                                                                                                                                                                                                                                                                                                                                                                                                                                                                                                                                                                                                                                                                                                                                                                                                                                                                                                                                                                                                                                                                                                                                                                                                                                                                                                                                                                                                                                                                                                                                                                                                                                                                                                                                                                                                                                                                                                                                                                                                                                                                                                                                                                                                                                                                                                                                                                                                                                      </w:t>
      </w:r>
    </w:p>
    <w:p w:rsidR="008E1326" w:rsidRPr="008E1326" w:rsidRDefault="008E1326" w:rsidP="008E1326">
      <w:pPr>
        <w:spacing w:after="0" w:line="276" w:lineRule="auto"/>
        <w:contextualSpacing/>
        <w:jc w:val="both"/>
        <w:rPr>
          <w:rFonts w:ascii="Museo Sans 300" w:eastAsia="Times New Roman" w:hAnsi="Museo Sans 300" w:cs="Times New Roman"/>
          <w:sz w:val="21"/>
          <w:szCs w:val="21"/>
          <w:lang w:val="es-MX" w:eastAsia="es-MX"/>
        </w:rPr>
      </w:pPr>
      <w:r w:rsidRPr="008E1326">
        <w:rPr>
          <w:rFonts w:ascii="Museo Sans 300" w:eastAsia="Times New Roman" w:hAnsi="Museo Sans 300" w:cs="Times New Roman"/>
          <w:sz w:val="21"/>
          <w:szCs w:val="21"/>
          <w:lang w:val="es-MX" w:eastAsia="es-MX"/>
        </w:rPr>
        <w:t xml:space="preserve">En la Unidad de Acceso a la Información Pública del Instituto Salvadoreño de Transformación Agraria, ubicada en Kilómetro 5 ½ Carretera a Santa Tecla, Colonia y Calle Las Mercedes, distrito de San Salvador, municipio de San Salvador Centro y departamento de San Salvador, a las ocho horas con veinticinco minutos del día treinta y uno de julio del año dos mil veinticuatro. </w:t>
      </w:r>
    </w:p>
    <w:p w:rsidR="008E1326" w:rsidRPr="008E1326" w:rsidRDefault="008E1326" w:rsidP="008E1326">
      <w:pPr>
        <w:spacing w:after="0" w:line="276" w:lineRule="auto"/>
        <w:contextualSpacing/>
        <w:jc w:val="both"/>
        <w:rPr>
          <w:rFonts w:ascii="Museo Sans 300" w:eastAsia="Times New Roman" w:hAnsi="Museo Sans 300" w:cs="Times New Roman"/>
          <w:sz w:val="21"/>
          <w:szCs w:val="21"/>
          <w:lang w:val="es-MX" w:eastAsia="es-MX"/>
        </w:rPr>
      </w:pPr>
    </w:p>
    <w:p w:rsidR="008E1326" w:rsidRPr="008E1326" w:rsidRDefault="008E1326" w:rsidP="008E1326">
      <w:pPr>
        <w:spacing w:after="0" w:line="276" w:lineRule="auto"/>
        <w:contextualSpacing/>
        <w:jc w:val="both"/>
        <w:rPr>
          <w:rFonts w:ascii="Museo Sans 300" w:eastAsia="Times New Roman" w:hAnsi="Museo Sans 300" w:cs="Times New Roman"/>
          <w:b/>
          <w:sz w:val="21"/>
          <w:szCs w:val="21"/>
          <w:lang w:val="es-MX" w:eastAsia="es-MX"/>
        </w:rPr>
      </w:pPr>
      <w:r w:rsidRPr="008E1326">
        <w:rPr>
          <w:rFonts w:ascii="Museo Sans 300" w:eastAsia="Times New Roman" w:hAnsi="Museo Sans 300" w:cs="Times New Roman"/>
          <w:sz w:val="21"/>
          <w:szCs w:val="21"/>
          <w:lang w:val="es-MX" w:eastAsia="es-MX"/>
        </w:rPr>
        <w:t xml:space="preserve">Vista la solicitud de información registrada en esta Unidad al No ISTA-2024-0084, realizada mediante correo electrónico por el señor </w:t>
      </w:r>
      <w:r w:rsidRPr="008E1326">
        <w:rPr>
          <w:rFonts w:ascii="Museo Sans 300" w:eastAsia="Times New Roman" w:hAnsi="Museo Sans 300" w:cs="Times New Roman"/>
          <w:b/>
          <w:lang w:eastAsia="es-MX"/>
        </w:rPr>
        <w:t xml:space="preserve">--- </w:t>
      </w:r>
      <w:r w:rsidRPr="008E1326">
        <w:rPr>
          <w:rFonts w:ascii="Museo Sans 300" w:eastAsia="Times New Roman" w:hAnsi="Museo Sans 300" w:cs="Times New Roman"/>
          <w:sz w:val="21"/>
          <w:szCs w:val="21"/>
          <w:lang w:val="es-MX" w:eastAsia="es-MX"/>
        </w:rPr>
        <w:t xml:space="preserve">en la que requiere: </w:t>
      </w:r>
      <w:r w:rsidRPr="008E1326">
        <w:rPr>
          <w:rFonts w:ascii="Museo Sans 300" w:eastAsia="Times New Roman" w:hAnsi="Museo Sans 300" w:cs="Times New Roman"/>
          <w:sz w:val="21"/>
          <w:szCs w:val="21"/>
          <w:lang w:eastAsia="es-MX"/>
        </w:rPr>
        <w:t>“””</w:t>
      </w:r>
      <w:r w:rsidRPr="008E1326">
        <w:rPr>
          <w:rFonts w:ascii="Museo Sans 300" w:eastAsia="Times New Roman" w:hAnsi="Museo Sans 300" w:cs="Times New Roman"/>
          <w:b/>
          <w:lang w:eastAsia="es-MX"/>
        </w:rPr>
        <w:t>SE ME EXTIENDA COPIA CERTIFICADA DEL DICTAMEN JURIDICO 100 EMITIDO POR GERENCIA LEGAL DEL ISTA QUE SE ENCUENTRA SESION ORDINARIA NO. 32-2023 DE FECHA: 12 DE OCTUBRE 2023</w:t>
      </w:r>
      <w:r w:rsidRPr="008E1326">
        <w:rPr>
          <w:rFonts w:ascii="Museo Sans 300" w:eastAsia="Times New Roman" w:hAnsi="Museo Sans 300" w:cs="Times New Roman"/>
          <w:sz w:val="21"/>
          <w:szCs w:val="21"/>
          <w:lang w:eastAsia="es-MX"/>
        </w:rPr>
        <w:t>.”””</w:t>
      </w:r>
      <w:r w:rsidRPr="008E1326">
        <w:rPr>
          <w:rFonts w:ascii="Museo Sans 300" w:eastAsia="Times New Roman" w:hAnsi="Museo Sans 300" w:cs="Times New Roman"/>
          <w:sz w:val="21"/>
          <w:szCs w:val="21"/>
          <w:lang w:val="es-MX" w:eastAsia="es-MX"/>
        </w:rPr>
        <w:t xml:space="preserve">, y luego de analizar la solicitud del peticionario, </w:t>
      </w:r>
      <w:r w:rsidRPr="008E1326">
        <w:rPr>
          <w:rFonts w:ascii="Museo Sans 300" w:eastAsia="Times New Roman" w:hAnsi="Museo Sans 300" w:cs="Times New Roman"/>
          <w:b/>
          <w:sz w:val="21"/>
          <w:szCs w:val="21"/>
          <w:lang w:val="es-MX" w:eastAsia="es-MX"/>
        </w:rPr>
        <w:t>considerando:</w:t>
      </w:r>
    </w:p>
    <w:p w:rsidR="008E1326" w:rsidRPr="008E1326" w:rsidRDefault="008E1326" w:rsidP="008E1326">
      <w:pPr>
        <w:spacing w:after="0" w:line="276" w:lineRule="auto"/>
        <w:contextualSpacing/>
        <w:jc w:val="both"/>
        <w:rPr>
          <w:rFonts w:ascii="Museo Sans 300" w:eastAsia="Times New Roman" w:hAnsi="Museo Sans 300" w:cs="Times New Roman"/>
          <w:b/>
          <w:sz w:val="21"/>
          <w:szCs w:val="21"/>
          <w:lang w:val="es-MX" w:eastAsia="es-MX"/>
        </w:rPr>
      </w:pPr>
    </w:p>
    <w:p w:rsidR="008E1326" w:rsidRPr="008E1326" w:rsidRDefault="008E1326" w:rsidP="008E1326">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8E1326">
        <w:rPr>
          <w:rFonts w:ascii="Museo Sans 300" w:eastAsia="Times New Roman" w:hAnsi="Museo Sans 300" w:cs="Times New Roman"/>
          <w:sz w:val="21"/>
          <w:szCs w:val="21"/>
          <w:lang w:eastAsia="es-MX"/>
        </w:rPr>
        <w:t>Que los artículos 66 de la Ley de Acceso a la Información Pública (LAIP) y 45 de su Reglamento, se establecen los requisitos mínimos que debe reunir la solicitud de información, entre ellas los de carácter genérico, otorgando al Oficial de Información la facultad de hacer las observaciones que fueren procedentes, con el propósito de esclarecer o superar cualquier defecto para la tramitación de la solicitud, en ese sentido, se procedió al análisis de la petición, observando, lo siguiente:</w:t>
      </w:r>
    </w:p>
    <w:p w:rsidR="008E1326" w:rsidRPr="008E1326" w:rsidRDefault="008E1326" w:rsidP="008E1326">
      <w:pPr>
        <w:spacing w:after="0" w:line="276" w:lineRule="auto"/>
        <w:ind w:left="1080"/>
        <w:contextualSpacing/>
        <w:jc w:val="both"/>
        <w:rPr>
          <w:rFonts w:ascii="Museo Sans 300" w:eastAsia="Times New Roman" w:hAnsi="Museo Sans 300" w:cs="Times New Roman"/>
          <w:sz w:val="21"/>
          <w:szCs w:val="21"/>
          <w:lang w:val="es-MX" w:eastAsia="es-MX"/>
        </w:rPr>
      </w:pPr>
    </w:p>
    <w:p w:rsidR="008E1326" w:rsidRPr="008E1326" w:rsidRDefault="008E1326" w:rsidP="008E1326">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8E1326">
        <w:rPr>
          <w:rFonts w:ascii="Museo Sans 300" w:eastAsia="Times New Roman" w:hAnsi="Museo Sans 300" w:cs="Times New Roman"/>
          <w:sz w:val="21"/>
          <w:szCs w:val="21"/>
          <w:lang w:eastAsia="es-MX"/>
        </w:rPr>
        <w:t>Mediante nota ADJ-00-0067-24 la Unidad de Asistencia a Junta Directiva informa: …”por lo tanto esta unidad considera que no le compete extender Copia Certificada de un dictamen jurídico determinado, sin embargo si el peticionario necesita el Punto de Acta que genero el Dictamen Jurídico invocado, es necesario que lo aclare en su petición”</w:t>
      </w:r>
    </w:p>
    <w:p w:rsidR="008E1326" w:rsidRPr="008E1326" w:rsidRDefault="008E1326" w:rsidP="008E1326">
      <w:pPr>
        <w:rPr>
          <w:rFonts w:ascii="Museo Sans 300" w:eastAsia="Times New Roman" w:hAnsi="Museo Sans 300" w:cs="Times New Roman"/>
          <w:sz w:val="21"/>
          <w:szCs w:val="21"/>
          <w:lang w:eastAsia="es-MX"/>
        </w:rPr>
      </w:pPr>
    </w:p>
    <w:p w:rsidR="008E1326" w:rsidRPr="008E1326" w:rsidRDefault="008E1326" w:rsidP="008E1326">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8E1326">
        <w:rPr>
          <w:rFonts w:ascii="Museo Sans 300" w:eastAsia="Times New Roman" w:hAnsi="Museo Sans 300" w:cs="Times New Roman"/>
          <w:sz w:val="21"/>
          <w:szCs w:val="21"/>
          <w:lang w:eastAsia="es-MX"/>
        </w:rPr>
        <w:t xml:space="preserve">En base a lo expuesto en el numeral II y se aclara que la solicitud de información debe cumplir los requisitos establecidos por la Ley, por lo que en base al artículo 66 de la Ley de Acceso a la Información Pública en el literal “b” la misma reza lo siguiente de manera respectiva: ““b) la descripción clara y precisa de la información pública que solicita”. En razón de lo anterior es que es necesario que se cumpla con el requisito antes mencionado. por tal motivo es procedente PREVIENE al solicitante que amplíe la solicitud detallando lo antes mencionado.  </w:t>
      </w:r>
    </w:p>
    <w:p w:rsidR="008E1326" w:rsidRPr="008E1326" w:rsidRDefault="008E1326" w:rsidP="008E1326">
      <w:pPr>
        <w:spacing w:after="0" w:line="276" w:lineRule="auto"/>
        <w:ind w:left="1080"/>
        <w:contextualSpacing/>
        <w:jc w:val="both"/>
        <w:rPr>
          <w:rFonts w:ascii="Museo Sans 300" w:eastAsia="Times New Roman" w:hAnsi="Museo Sans 300" w:cs="Times New Roman"/>
          <w:sz w:val="21"/>
          <w:szCs w:val="21"/>
          <w:lang w:val="es-MX" w:eastAsia="es-MX"/>
        </w:rPr>
      </w:pPr>
    </w:p>
    <w:p w:rsidR="008E1326" w:rsidRPr="008E1326" w:rsidRDefault="008E1326" w:rsidP="008E1326">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8E1326">
        <w:rPr>
          <w:rFonts w:ascii="Museo Sans 300" w:eastAsia="Times New Roman" w:hAnsi="Museo Sans 300" w:cs="Times New Roman"/>
          <w:sz w:val="21"/>
          <w:szCs w:val="21"/>
          <w:lang w:val="es-MX" w:eastAsia="es-MX"/>
        </w:rPr>
        <w:t>Y en atención a</w:t>
      </w:r>
      <w:r w:rsidRPr="008E1326">
        <w:rPr>
          <w:rFonts w:ascii="Museo Sans 300" w:eastAsia="Times New Roman" w:hAnsi="Museo Sans 300" w:cs="Times New Roman"/>
          <w:sz w:val="21"/>
          <w:szCs w:val="21"/>
          <w:lang w:eastAsia="es-MX"/>
        </w:rPr>
        <w:t xml:space="preserve">l artículo 45 del RELAIP, establece que el Oficial de Información podrá realizar observaciones a la solicitud de información, por lo que se solicita se subsane lo prevenido en el numeral II, aclarando lo que requiere en la solicitud </w:t>
      </w:r>
      <w:r w:rsidRPr="008E1326">
        <w:rPr>
          <w:rFonts w:ascii="Museo Sans 300" w:eastAsia="Times New Roman" w:hAnsi="Museo Sans 300" w:cs="Times New Roman"/>
          <w:sz w:val="21"/>
          <w:szCs w:val="21"/>
          <w:lang w:eastAsia="es-MX"/>
        </w:rPr>
        <w:lastRenderedPageBreak/>
        <w:t>de información, en los siguientes cinco días hábiles posteriores a la recepción de la misma, para lo cual, el plazo inicial de respuesta queda interrumpido, teniendo el solicitante cinco días hábiles contados a partir de la respectiva notificación para subsanar lo señalado.</w:t>
      </w:r>
    </w:p>
    <w:p w:rsidR="008E1326" w:rsidRPr="008E1326" w:rsidRDefault="008E1326" w:rsidP="008E1326">
      <w:pPr>
        <w:spacing w:after="0" w:line="276" w:lineRule="auto"/>
        <w:ind w:left="1080"/>
        <w:contextualSpacing/>
        <w:jc w:val="both"/>
        <w:rPr>
          <w:rFonts w:ascii="Museo Sans 300" w:eastAsia="Times New Roman" w:hAnsi="Museo Sans 300" w:cs="Times New Roman"/>
          <w:sz w:val="21"/>
          <w:szCs w:val="21"/>
          <w:lang w:eastAsia="es-MX"/>
        </w:rPr>
      </w:pPr>
      <w:r w:rsidRPr="008E1326">
        <w:rPr>
          <w:rFonts w:ascii="Museo Sans 300" w:eastAsia="Times New Roman" w:hAnsi="Museo Sans 300" w:cs="Times New Roman"/>
          <w:sz w:val="21"/>
          <w:szCs w:val="21"/>
          <w:lang w:eastAsia="es-MX"/>
        </w:rPr>
        <w:t xml:space="preserve"> </w:t>
      </w:r>
    </w:p>
    <w:p w:rsidR="008E1326" w:rsidRPr="008E1326" w:rsidRDefault="008E1326" w:rsidP="008E1326">
      <w:pPr>
        <w:spacing w:after="0" w:line="276" w:lineRule="auto"/>
        <w:jc w:val="both"/>
        <w:rPr>
          <w:rFonts w:ascii="Museo Sans 300" w:eastAsia="Times New Roman" w:hAnsi="Museo Sans 300" w:cs="Times New Roman"/>
          <w:sz w:val="21"/>
          <w:szCs w:val="21"/>
          <w:lang w:eastAsia="es-MX"/>
        </w:rPr>
      </w:pPr>
      <w:r w:rsidRPr="008E1326">
        <w:rPr>
          <w:rFonts w:ascii="Museo Sans 300" w:eastAsia="Times New Roman" w:hAnsi="Museo Sans 300" w:cs="Times New Roman"/>
          <w:b/>
          <w:sz w:val="21"/>
          <w:szCs w:val="21"/>
          <w:lang w:eastAsia="es-MX"/>
        </w:rPr>
        <w:t>POR TANTO</w:t>
      </w:r>
      <w:r w:rsidRPr="008E1326">
        <w:rPr>
          <w:rFonts w:ascii="Museo Sans 300" w:eastAsia="Times New Roman" w:hAnsi="Museo Sans 300" w:cs="Times New Roman"/>
          <w:sz w:val="21"/>
          <w:szCs w:val="21"/>
          <w:lang w:eastAsia="es-MX"/>
        </w:rPr>
        <w:t xml:space="preserve">: Con base a las disposiciones legales citadas, lo argumentos antes expuestos y conforme lo establecidos en los artículos 66 inciso cuarto y quinto, y 65 de la Ley de Acceso a la Información Pública, 52 y 53 del respectivo Reglamento, se </w:t>
      </w:r>
      <w:r w:rsidRPr="008E1326">
        <w:rPr>
          <w:rFonts w:ascii="Museo Sans 300" w:eastAsia="Times New Roman" w:hAnsi="Museo Sans 300" w:cs="Times New Roman"/>
          <w:b/>
          <w:sz w:val="21"/>
          <w:szCs w:val="21"/>
          <w:lang w:eastAsia="es-MX"/>
        </w:rPr>
        <w:t>RESUELVE:</w:t>
      </w:r>
    </w:p>
    <w:p w:rsidR="008E1326" w:rsidRPr="008E1326" w:rsidRDefault="008E1326" w:rsidP="008E1326">
      <w:pPr>
        <w:spacing w:after="0" w:line="276" w:lineRule="auto"/>
        <w:jc w:val="both"/>
        <w:rPr>
          <w:rFonts w:ascii="Museo Sans 300" w:eastAsia="Times New Roman" w:hAnsi="Museo Sans 300" w:cs="Times New Roman"/>
          <w:sz w:val="21"/>
          <w:szCs w:val="21"/>
          <w:lang w:eastAsia="es-MX"/>
        </w:rPr>
      </w:pPr>
    </w:p>
    <w:p w:rsidR="008E1326" w:rsidRPr="008E1326" w:rsidRDefault="008E1326" w:rsidP="008E1326">
      <w:pPr>
        <w:numPr>
          <w:ilvl w:val="0"/>
          <w:numId w:val="2"/>
        </w:numPr>
        <w:spacing w:after="0" w:line="276" w:lineRule="auto"/>
        <w:contextualSpacing/>
        <w:jc w:val="both"/>
        <w:rPr>
          <w:rFonts w:ascii="Museo Sans 300" w:eastAsia="Times New Roman" w:hAnsi="Museo Sans 300" w:cs="Times New Roman"/>
          <w:sz w:val="21"/>
          <w:szCs w:val="21"/>
          <w:lang w:eastAsia="es-MX"/>
        </w:rPr>
      </w:pPr>
      <w:r w:rsidRPr="008E1326">
        <w:rPr>
          <w:rFonts w:ascii="Museo Sans 300" w:eastAsia="Times New Roman" w:hAnsi="Museo Sans 300" w:cs="Times New Roman"/>
          <w:i/>
          <w:sz w:val="21"/>
          <w:szCs w:val="21"/>
          <w:lang w:eastAsia="es-MX"/>
        </w:rPr>
        <w:t>Prevéngase</w:t>
      </w:r>
      <w:r w:rsidRPr="008E1326">
        <w:rPr>
          <w:rFonts w:ascii="Museo Sans 300" w:eastAsia="Times New Roman" w:hAnsi="Museo Sans 300" w:cs="Times New Roman"/>
          <w:sz w:val="21"/>
          <w:szCs w:val="21"/>
          <w:lang w:eastAsia="es-MX"/>
        </w:rPr>
        <w:t xml:space="preserve"> al ciudadano </w:t>
      </w:r>
      <w:r w:rsidRPr="008E1326">
        <w:rPr>
          <w:rFonts w:ascii="Museo Sans 300" w:eastAsia="Times New Roman" w:hAnsi="Museo Sans 300" w:cs="Times New Roman"/>
          <w:b/>
          <w:lang w:eastAsia="es-MX"/>
        </w:rPr>
        <w:t>---</w:t>
      </w:r>
      <w:r w:rsidRPr="008E1326">
        <w:rPr>
          <w:rFonts w:ascii="Museo Sans 300" w:eastAsia="Times New Roman" w:hAnsi="Museo Sans 300" w:cs="Times New Roman"/>
          <w:sz w:val="21"/>
          <w:szCs w:val="21"/>
          <w:lang w:eastAsia="es-MX"/>
        </w:rPr>
        <w:t xml:space="preserve"> a efecto que subsane la prevención realizada.</w:t>
      </w:r>
    </w:p>
    <w:p w:rsidR="008E1326" w:rsidRPr="008E1326" w:rsidRDefault="008E1326" w:rsidP="008E1326">
      <w:pPr>
        <w:spacing w:after="0" w:line="276" w:lineRule="auto"/>
        <w:ind w:left="720"/>
        <w:contextualSpacing/>
        <w:jc w:val="both"/>
        <w:rPr>
          <w:rFonts w:ascii="Museo Sans 300" w:eastAsia="Times New Roman" w:hAnsi="Museo Sans 300" w:cs="Times New Roman"/>
          <w:sz w:val="21"/>
          <w:szCs w:val="21"/>
          <w:lang w:eastAsia="es-MX"/>
        </w:rPr>
      </w:pPr>
    </w:p>
    <w:p w:rsidR="008E1326" w:rsidRPr="008E1326" w:rsidRDefault="008E1326" w:rsidP="008E1326">
      <w:pPr>
        <w:numPr>
          <w:ilvl w:val="0"/>
          <w:numId w:val="2"/>
        </w:numPr>
        <w:spacing w:after="0" w:line="276" w:lineRule="auto"/>
        <w:contextualSpacing/>
        <w:jc w:val="both"/>
        <w:rPr>
          <w:rFonts w:ascii="Museo Sans 300" w:eastAsia="Times New Roman" w:hAnsi="Museo Sans 300" w:cs="Times New Roman"/>
          <w:sz w:val="21"/>
          <w:szCs w:val="21"/>
          <w:lang w:eastAsia="es-MX"/>
        </w:rPr>
      </w:pPr>
      <w:r w:rsidRPr="008E1326">
        <w:rPr>
          <w:rFonts w:ascii="Museo Sans 300" w:eastAsia="Times New Roman" w:hAnsi="Museo Sans 300" w:cs="Times New Roman"/>
          <w:i/>
          <w:sz w:val="21"/>
          <w:szCs w:val="21"/>
          <w:lang w:eastAsia="es-MX"/>
        </w:rPr>
        <w:t>Interrúmpase</w:t>
      </w:r>
      <w:r w:rsidRPr="008E1326">
        <w:rPr>
          <w:rFonts w:ascii="Museo Sans 300" w:eastAsia="Times New Roman" w:hAnsi="Museo Sans 300" w:cs="Times New Roman"/>
          <w:sz w:val="21"/>
          <w:szCs w:val="21"/>
          <w:lang w:eastAsia="es-MX"/>
        </w:rPr>
        <w:t xml:space="preserve"> el plazo de respuesta, hasta que el peticionario subsane en legal término, so pena de finalizar el presente caso.</w:t>
      </w:r>
    </w:p>
    <w:p w:rsidR="008E1326" w:rsidRPr="008E1326" w:rsidRDefault="008E1326" w:rsidP="008E1326">
      <w:pPr>
        <w:spacing w:after="0" w:line="276" w:lineRule="auto"/>
        <w:ind w:left="720"/>
        <w:contextualSpacing/>
        <w:rPr>
          <w:rFonts w:ascii="Museo Sans 300" w:eastAsia="Times New Roman" w:hAnsi="Museo Sans 300" w:cs="Times New Roman"/>
          <w:sz w:val="21"/>
          <w:szCs w:val="21"/>
          <w:lang w:eastAsia="es-MX"/>
        </w:rPr>
      </w:pPr>
    </w:p>
    <w:p w:rsidR="008E1326" w:rsidRPr="008E1326" w:rsidRDefault="008E1326" w:rsidP="008E1326">
      <w:pPr>
        <w:numPr>
          <w:ilvl w:val="0"/>
          <w:numId w:val="2"/>
        </w:numPr>
        <w:spacing w:after="0" w:line="276" w:lineRule="auto"/>
        <w:contextualSpacing/>
        <w:jc w:val="both"/>
        <w:rPr>
          <w:rFonts w:ascii="Museo Sans 300" w:eastAsia="Times New Roman" w:hAnsi="Museo Sans 300" w:cs="Times New Roman"/>
          <w:sz w:val="21"/>
          <w:szCs w:val="21"/>
          <w:lang w:eastAsia="es-MX"/>
        </w:rPr>
      </w:pPr>
      <w:r w:rsidRPr="008E1326">
        <w:rPr>
          <w:rFonts w:ascii="Museo Sans 300" w:eastAsia="Times New Roman" w:hAnsi="Museo Sans 300" w:cs="Times New Roman"/>
          <w:i/>
          <w:sz w:val="21"/>
          <w:szCs w:val="21"/>
          <w:lang w:eastAsia="es-MX"/>
        </w:rPr>
        <w:t>Concédase</w:t>
      </w:r>
      <w:r w:rsidRPr="008E1326">
        <w:rPr>
          <w:rFonts w:ascii="Museo Sans 300" w:eastAsia="Times New Roman" w:hAnsi="Museo Sans 300" w:cs="Times New Roman"/>
          <w:sz w:val="21"/>
          <w:szCs w:val="21"/>
          <w:lang w:eastAsia="es-MX"/>
        </w:rPr>
        <w:t xml:space="preserve"> el plazo de </w:t>
      </w:r>
      <w:r w:rsidRPr="008E1326">
        <w:rPr>
          <w:rFonts w:ascii="Museo Sans 300" w:eastAsia="Times New Roman" w:hAnsi="Museo Sans 300" w:cs="Times New Roman"/>
          <w:i/>
          <w:sz w:val="21"/>
          <w:szCs w:val="21"/>
          <w:lang w:eastAsia="es-MX"/>
        </w:rPr>
        <w:t>cinco días hábiles</w:t>
      </w:r>
      <w:r w:rsidRPr="008E1326">
        <w:rPr>
          <w:rFonts w:ascii="Museo Sans 300" w:eastAsia="Times New Roman" w:hAnsi="Museo Sans 300" w:cs="Times New Roman"/>
          <w:sz w:val="21"/>
          <w:szCs w:val="21"/>
          <w:lang w:eastAsia="es-MX"/>
        </w:rPr>
        <w:t xml:space="preserve"> contados a partir de la notificación de este proveído, para que el solicitante subsane lo señalado.</w:t>
      </w:r>
    </w:p>
    <w:p w:rsidR="008E1326" w:rsidRPr="008E1326" w:rsidRDefault="008E1326" w:rsidP="008E1326">
      <w:pPr>
        <w:spacing w:after="0" w:line="276" w:lineRule="auto"/>
        <w:ind w:left="720"/>
        <w:contextualSpacing/>
        <w:jc w:val="both"/>
        <w:rPr>
          <w:rFonts w:ascii="Museo Sans 300" w:eastAsia="Times New Roman" w:hAnsi="Museo Sans 300" w:cs="Times New Roman"/>
          <w:sz w:val="21"/>
          <w:szCs w:val="21"/>
          <w:lang w:eastAsia="es-MX"/>
        </w:rPr>
      </w:pPr>
    </w:p>
    <w:p w:rsidR="008E1326" w:rsidRPr="008E1326" w:rsidRDefault="008E1326" w:rsidP="008E1326">
      <w:pPr>
        <w:spacing w:after="0" w:line="276" w:lineRule="auto"/>
        <w:jc w:val="both"/>
        <w:rPr>
          <w:rFonts w:ascii="Museo Sans 300" w:eastAsia="Times New Roman" w:hAnsi="Museo Sans 300" w:cs="Times New Roman"/>
          <w:i/>
          <w:sz w:val="21"/>
          <w:szCs w:val="21"/>
          <w:lang w:eastAsia="es-MX"/>
        </w:rPr>
      </w:pPr>
      <w:r w:rsidRPr="008E1326">
        <w:rPr>
          <w:rFonts w:ascii="Museo Sans 300" w:eastAsia="Times New Roman" w:hAnsi="Museo Sans 300" w:cs="Times New Roman"/>
          <w:i/>
          <w:sz w:val="21"/>
          <w:szCs w:val="21"/>
          <w:lang w:eastAsia="es-MX"/>
        </w:rPr>
        <w:t>Notifíquese.-</w:t>
      </w:r>
    </w:p>
    <w:p w:rsidR="008E1326" w:rsidRPr="008E1326" w:rsidRDefault="008E1326" w:rsidP="008E1326">
      <w:pPr>
        <w:spacing w:after="0" w:line="276" w:lineRule="auto"/>
        <w:jc w:val="both"/>
        <w:rPr>
          <w:rFonts w:ascii="Museo Sans 300" w:eastAsia="Times New Roman" w:hAnsi="Museo Sans 300" w:cs="Times New Roman"/>
          <w:i/>
          <w:sz w:val="21"/>
          <w:szCs w:val="21"/>
          <w:lang w:eastAsia="es-MX"/>
        </w:rPr>
      </w:pPr>
    </w:p>
    <w:p w:rsidR="008E1326" w:rsidRPr="008E1326" w:rsidRDefault="008E1326" w:rsidP="008E1326">
      <w:pPr>
        <w:spacing w:after="0" w:line="276" w:lineRule="auto"/>
        <w:jc w:val="both"/>
        <w:rPr>
          <w:rFonts w:ascii="Museo Sans 300" w:eastAsia="Times New Roman" w:hAnsi="Museo Sans 300" w:cs="Times New Roman"/>
          <w:i/>
          <w:sz w:val="21"/>
          <w:szCs w:val="21"/>
          <w:lang w:eastAsia="es-MX"/>
        </w:rPr>
      </w:pPr>
    </w:p>
    <w:p w:rsidR="008E1326" w:rsidRPr="008E1326" w:rsidRDefault="008E1326" w:rsidP="008E1326">
      <w:pPr>
        <w:spacing w:after="0" w:line="276" w:lineRule="auto"/>
        <w:jc w:val="both"/>
        <w:rPr>
          <w:rFonts w:ascii="Museo Sans 300" w:eastAsia="Times New Roman" w:hAnsi="Museo Sans 300" w:cs="Times New Roman"/>
          <w:i/>
          <w:sz w:val="21"/>
          <w:szCs w:val="21"/>
          <w:lang w:eastAsia="es-MX"/>
        </w:rPr>
      </w:pPr>
    </w:p>
    <w:p w:rsidR="008E1326" w:rsidRPr="008E1326" w:rsidRDefault="008E1326" w:rsidP="008E1326">
      <w:pPr>
        <w:spacing w:after="0" w:line="276" w:lineRule="auto"/>
        <w:jc w:val="both"/>
        <w:rPr>
          <w:rFonts w:ascii="Museo Sans 300" w:eastAsia="Times New Roman" w:hAnsi="Museo Sans 300" w:cs="Arial"/>
          <w:color w:val="000000"/>
          <w:sz w:val="21"/>
          <w:szCs w:val="21"/>
          <w:shd w:val="clear" w:color="auto" w:fill="FFFFFF"/>
          <w:lang w:val="es-MX" w:eastAsia="es-MX"/>
        </w:rPr>
      </w:pPr>
    </w:p>
    <w:p w:rsidR="008E1326" w:rsidRPr="008E1326" w:rsidRDefault="008E1326" w:rsidP="008E1326">
      <w:pPr>
        <w:spacing w:after="0" w:line="276" w:lineRule="auto"/>
        <w:ind w:left="720"/>
        <w:contextualSpacing/>
        <w:rPr>
          <w:rFonts w:ascii="Museo Sans 300" w:eastAsia="Times New Roman" w:hAnsi="Museo Sans 300" w:cs="Arial"/>
          <w:color w:val="000000"/>
          <w:sz w:val="21"/>
          <w:szCs w:val="21"/>
          <w:shd w:val="clear" w:color="auto" w:fill="FFFFFF"/>
          <w:lang w:val="es-MX" w:eastAsia="es-MX"/>
        </w:rPr>
      </w:pPr>
    </w:p>
    <w:p w:rsidR="008E1326" w:rsidRPr="008E1326" w:rsidRDefault="008E1326" w:rsidP="008E1326">
      <w:pPr>
        <w:spacing w:after="0" w:line="276" w:lineRule="auto"/>
        <w:jc w:val="center"/>
        <w:rPr>
          <w:rFonts w:ascii="Museo Sans 300" w:eastAsia="Times New Roman" w:hAnsi="Museo Sans 300" w:cs="Times New Roman"/>
          <w:b/>
          <w:sz w:val="21"/>
          <w:szCs w:val="21"/>
          <w:lang w:eastAsia="es-MX"/>
        </w:rPr>
      </w:pPr>
      <w:r w:rsidRPr="008E1326">
        <w:rPr>
          <w:rFonts w:ascii="Museo Sans 300" w:eastAsia="Times New Roman" w:hAnsi="Museo Sans 300" w:cs="Times New Roman"/>
          <w:b/>
          <w:sz w:val="21"/>
          <w:szCs w:val="21"/>
          <w:lang w:eastAsia="es-MX"/>
        </w:rPr>
        <w:t>JOCELYN ELIZABETH OLANO CANJURA</w:t>
      </w:r>
    </w:p>
    <w:p w:rsidR="008E1326" w:rsidRPr="008E1326" w:rsidRDefault="008E1326" w:rsidP="008E1326">
      <w:pPr>
        <w:spacing w:after="0" w:line="276" w:lineRule="auto"/>
        <w:jc w:val="center"/>
        <w:rPr>
          <w:rFonts w:ascii="Museo Sans 300" w:eastAsia="Times New Roman" w:hAnsi="Museo Sans 300" w:cs="Times New Roman"/>
          <w:b/>
          <w:sz w:val="21"/>
          <w:szCs w:val="21"/>
          <w:lang w:eastAsia="es-MX"/>
        </w:rPr>
      </w:pPr>
      <w:r w:rsidRPr="008E1326">
        <w:rPr>
          <w:rFonts w:ascii="Museo Sans 300" w:eastAsia="Times New Roman" w:hAnsi="Museo Sans 300" w:cs="Times New Roman"/>
          <w:b/>
          <w:sz w:val="21"/>
          <w:szCs w:val="21"/>
          <w:lang w:eastAsia="es-MX"/>
        </w:rPr>
        <w:t xml:space="preserve">OFICIAL DE INFORMACIÓN </w:t>
      </w:r>
    </w:p>
    <w:p w:rsidR="008E1326" w:rsidRPr="008E1326" w:rsidRDefault="008E1326" w:rsidP="008E1326">
      <w:pPr>
        <w:spacing w:after="0" w:line="276" w:lineRule="auto"/>
        <w:jc w:val="center"/>
        <w:rPr>
          <w:rFonts w:ascii="Museo Sans 300" w:eastAsia="Times New Roman" w:hAnsi="Museo Sans 300" w:cs="Times New Roman"/>
          <w:b/>
          <w:sz w:val="21"/>
          <w:szCs w:val="21"/>
          <w:lang w:eastAsia="es-MX"/>
        </w:rPr>
      </w:pPr>
    </w:p>
    <w:p w:rsidR="008E1326" w:rsidRPr="008E1326" w:rsidRDefault="008E1326" w:rsidP="008E1326">
      <w:pPr>
        <w:spacing w:after="0" w:line="276" w:lineRule="auto"/>
        <w:jc w:val="center"/>
        <w:rPr>
          <w:rFonts w:ascii="Museo Sans 300" w:eastAsia="Times New Roman" w:hAnsi="Museo Sans 300" w:cs="Times New Roman"/>
          <w:b/>
          <w:sz w:val="21"/>
          <w:szCs w:val="21"/>
          <w:lang w:eastAsia="es-MX"/>
        </w:rPr>
      </w:pPr>
    </w:p>
    <w:p w:rsidR="008E1326" w:rsidRPr="008E1326" w:rsidRDefault="008E1326" w:rsidP="008E1326">
      <w:pPr>
        <w:spacing w:after="0" w:line="276" w:lineRule="auto"/>
        <w:jc w:val="center"/>
        <w:rPr>
          <w:rFonts w:ascii="Museo Sans 300" w:eastAsia="Times New Roman" w:hAnsi="Museo Sans 300" w:cs="Times New Roman"/>
          <w:b/>
          <w:sz w:val="21"/>
          <w:szCs w:val="21"/>
          <w:lang w:eastAsia="es-MX"/>
        </w:rPr>
      </w:pPr>
    </w:p>
    <w:p w:rsidR="008E1326" w:rsidRPr="008E1326" w:rsidRDefault="008E1326" w:rsidP="008E1326">
      <w:pPr>
        <w:spacing w:after="0" w:line="240" w:lineRule="auto"/>
        <w:rPr>
          <w:rFonts w:ascii="Times New Roman" w:eastAsia="Times New Roman" w:hAnsi="Times New Roman" w:cs="Times New Roman"/>
          <w:sz w:val="24"/>
          <w:szCs w:val="24"/>
          <w:lang w:val="es-MX" w:eastAsia="es-MX"/>
        </w:rPr>
      </w:pPr>
    </w:p>
    <w:p w:rsidR="001F0B4B" w:rsidRDefault="001F0B4B">
      <w:bookmarkStart w:id="0" w:name="_GoBack"/>
      <w:bookmarkEnd w:id="0"/>
    </w:p>
    <w:sectPr w:rsidR="001F0B4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8E1326">
    <w:pPr>
      <w:pStyle w:val="Piedepgina"/>
    </w:pPr>
    <w:r>
      <w:rPr>
        <w:noProof/>
        <w:lang w:eastAsia="es-SV"/>
      </w:rPr>
      <w:drawing>
        <wp:anchor distT="0" distB="0" distL="114300" distR="114300" simplePos="0" relativeHeight="251667456" behindDoc="0" locked="0" layoutInCell="1" allowOverlap="1" wp14:anchorId="0371525D" wp14:editId="2D716219">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E1326">
    <w:pPr>
      <w:pStyle w:val="Piedepgina"/>
    </w:pPr>
    <w:r>
      <w:rPr>
        <w:noProof/>
        <w:lang w:eastAsia="es-SV"/>
      </w:rPr>
      <w:drawing>
        <wp:anchor distT="0" distB="0" distL="114300" distR="114300" simplePos="0" relativeHeight="251659264" behindDoc="0" locked="0" layoutInCell="1" allowOverlap="1" wp14:anchorId="71CD2847" wp14:editId="668F2BC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E1326">
    <w:pPr>
      <w:pStyle w:val="Encabezado"/>
    </w:pPr>
    <w:r>
      <w:rPr>
        <w:noProof/>
        <w:lang w:eastAsia="es-SV"/>
      </w:rPr>
      <w:drawing>
        <wp:anchor distT="0" distB="0" distL="114300" distR="114300" simplePos="0" relativeHeight="251665408" behindDoc="0" locked="0" layoutInCell="1" allowOverlap="1" wp14:anchorId="119CB93E" wp14:editId="447B3E0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706E5A9" wp14:editId="6EA565CC">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8E1326"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06E5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8E1326"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E1326"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A3F4868" wp14:editId="48C99D04">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8E132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3F4868"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8E132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999771E" wp14:editId="0F7BC3D8">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A14F862" wp14:editId="318982F2">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E1326">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326"/>
    <w:rsid w:val="001F0B4B"/>
    <w:rsid w:val="008E132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506BA678-161F-4874-836E-10CD81FF5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E13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E1326"/>
  </w:style>
  <w:style w:type="paragraph" w:styleId="Piedepgina">
    <w:name w:val="footer"/>
    <w:basedOn w:val="Normal"/>
    <w:link w:val="PiedepginaCar"/>
    <w:uiPriority w:val="99"/>
    <w:semiHidden/>
    <w:unhideWhenUsed/>
    <w:rsid w:val="008E13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E1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2954</Words>
  <Characters>16248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2024-10-08T15:22:00Z</dcterms:created>
  <dcterms:modified xsi:type="dcterms:W3CDTF">2024-10-08T15:23:00Z</dcterms:modified>
</cp:coreProperties>
</file>