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A24" w:rsidRPr="00F62EFA" w:rsidRDefault="003C4A24" w:rsidP="003C4A24">
      <w:pPr>
        <w:jc w:val="center"/>
        <w:rPr>
          <w:rFonts w:ascii="Bembo Std" w:hAnsi="Bembo Std"/>
        </w:rPr>
      </w:pPr>
    </w:p>
    <w:p w:rsidR="003C4A24" w:rsidRPr="00A7758D" w:rsidRDefault="003C4A24" w:rsidP="003C4A24">
      <w:pPr>
        <w:jc w:val="center"/>
        <w:rPr>
          <w:rFonts w:ascii="Bembo Std" w:hAnsi="Bembo Std"/>
        </w:rPr>
      </w:pPr>
      <w:r w:rsidRPr="00F62EFA">
        <w:rPr>
          <w:rFonts w:ascii="Bembo Std" w:hAnsi="Bembo Std"/>
        </w:rPr>
        <w:t xml:space="preserve">SESIÓN ORDINARIA No. </w:t>
      </w:r>
      <w:r>
        <w:rPr>
          <w:rFonts w:ascii="Bembo Std" w:hAnsi="Bembo Std"/>
        </w:rPr>
        <w:t>12– 2024</w:t>
      </w:r>
      <w:r w:rsidRPr="00F62EFA">
        <w:rPr>
          <w:rFonts w:ascii="Bembo Std" w:hAnsi="Bembo Std"/>
        </w:rPr>
        <w:t xml:space="preserve">      </w:t>
      </w:r>
      <w:r>
        <w:rPr>
          <w:rFonts w:ascii="Bembo Std" w:hAnsi="Bembo Std"/>
        </w:rPr>
        <w:t xml:space="preserve">    </w:t>
      </w:r>
      <w:r w:rsidRPr="00F62EFA">
        <w:rPr>
          <w:rFonts w:ascii="Bembo Std" w:hAnsi="Bembo Std"/>
        </w:rPr>
        <w:t xml:space="preserve">      FECHA: </w:t>
      </w:r>
      <w:r w:rsidR="00713E3D">
        <w:rPr>
          <w:rFonts w:ascii="Bembo Std" w:hAnsi="Bembo Std"/>
        </w:rPr>
        <w:t>31</w:t>
      </w:r>
      <w:r>
        <w:rPr>
          <w:rFonts w:ascii="Bembo Std" w:hAnsi="Bembo Std"/>
        </w:rPr>
        <w:t xml:space="preserve"> </w:t>
      </w:r>
      <w:r w:rsidRPr="00A7758D">
        <w:rPr>
          <w:rFonts w:ascii="Bembo Std" w:hAnsi="Bembo Std"/>
        </w:rPr>
        <w:t xml:space="preserve">DE </w:t>
      </w:r>
      <w:r>
        <w:rPr>
          <w:rFonts w:ascii="Bembo Std" w:hAnsi="Bembo Std"/>
        </w:rPr>
        <w:t>MAYO</w:t>
      </w:r>
      <w:r w:rsidRPr="00A7758D">
        <w:rPr>
          <w:rFonts w:ascii="Bembo Std" w:hAnsi="Bembo Std"/>
        </w:rPr>
        <w:t xml:space="preserve"> DE 2024</w:t>
      </w:r>
    </w:p>
    <w:p w:rsidR="003C4A24" w:rsidRPr="00A7758D" w:rsidRDefault="003C4A24" w:rsidP="003C4A24">
      <w:pPr>
        <w:tabs>
          <w:tab w:val="left" w:pos="7714"/>
        </w:tabs>
        <w:jc w:val="both"/>
      </w:pPr>
    </w:p>
    <w:p w:rsidR="003C4A24" w:rsidRPr="00F62EFA" w:rsidRDefault="003C4A24" w:rsidP="003C4A24">
      <w:pPr>
        <w:jc w:val="both"/>
        <w:rPr>
          <w:rFonts w:ascii="Museo Sans 300" w:hAnsi="Museo Sans 300"/>
        </w:rPr>
      </w:pPr>
      <w:r w:rsidRPr="00A7758D">
        <w:rPr>
          <w:rFonts w:ascii="Museo Sans 300" w:hAnsi="Museo Sans 300"/>
        </w:rPr>
        <w:t xml:space="preserve">En el salón de sesiones de la Junta Directiva del Instituto Salvadoreño de Transformación Agraria, a las </w:t>
      </w:r>
      <w:r w:rsidR="00713E3D">
        <w:rPr>
          <w:rFonts w:ascii="Museo Sans 300" w:hAnsi="Museo Sans 300"/>
        </w:rPr>
        <w:t>diez</w:t>
      </w:r>
      <w:r>
        <w:rPr>
          <w:rFonts w:ascii="Museo Sans 300" w:hAnsi="Museo Sans 300"/>
        </w:rPr>
        <w:t xml:space="preserve"> </w:t>
      </w:r>
      <w:r w:rsidRPr="00A7758D">
        <w:rPr>
          <w:rFonts w:ascii="Museo Sans 300" w:hAnsi="Museo Sans 300"/>
        </w:rPr>
        <w:t xml:space="preserve">horas del día </w:t>
      </w:r>
      <w:r w:rsidR="00713E3D">
        <w:rPr>
          <w:rFonts w:ascii="Museo Sans 300" w:hAnsi="Museo Sans 300"/>
        </w:rPr>
        <w:t>treinta y uno de mayo</w:t>
      </w:r>
      <w:r w:rsidRPr="00A7758D">
        <w:rPr>
          <w:rFonts w:ascii="Museo Sans 300" w:hAnsi="Museo Sans 300"/>
        </w:rPr>
        <w:t xml:space="preserve"> de dos mil veinticuatro, reunidos los señores miembros de la Junta Directiva, ingeniero Julio Enrique Cañas </w:t>
      </w:r>
      <w:proofErr w:type="spellStart"/>
      <w:r w:rsidRPr="00A7758D">
        <w:rPr>
          <w:rFonts w:ascii="Museo Sans 300" w:hAnsi="Museo Sans 300"/>
        </w:rPr>
        <w:t>Baratta</w:t>
      </w:r>
      <w:proofErr w:type="spellEnd"/>
      <w:r w:rsidRPr="00A7758D">
        <w:rPr>
          <w:rFonts w:ascii="Museo Sans 300" w:hAnsi="Museo Sans 300"/>
        </w:rPr>
        <w:t xml:space="preserve">, Presidente, licenciada Blanca Estela Parada Barrera, </w:t>
      </w:r>
      <w:r w:rsidRPr="00F62EFA">
        <w:rPr>
          <w:rFonts w:ascii="Museo Sans 300" w:hAnsi="Museo Sans 300"/>
        </w:rPr>
        <w:t xml:space="preserve">actuando como Secretaria Interina y Directora Propietaria por parte del Centro Nacional de Registros, </w:t>
      </w:r>
      <w:r>
        <w:rPr>
          <w:rFonts w:ascii="Museo Sans 300" w:hAnsi="Museo Sans 300"/>
        </w:rPr>
        <w:t xml:space="preserve">ingeniera </w:t>
      </w:r>
      <w:proofErr w:type="spellStart"/>
      <w:r>
        <w:rPr>
          <w:rFonts w:ascii="Museo Sans 300" w:hAnsi="Museo Sans 300"/>
        </w:rPr>
        <w:t>Joyci</w:t>
      </w:r>
      <w:proofErr w:type="spellEnd"/>
      <w:r>
        <w:rPr>
          <w:rFonts w:ascii="Museo Sans 300" w:hAnsi="Museo Sans 300"/>
        </w:rPr>
        <w:t xml:space="preserve"> Gabriela Valentina Aragón de Moreno</w:t>
      </w:r>
      <w:r w:rsidRPr="008E374D">
        <w:rPr>
          <w:rFonts w:ascii="Museo Sans 300" w:hAnsi="Museo Sans 300"/>
        </w:rPr>
        <w:t>, Director</w:t>
      </w:r>
      <w:r>
        <w:rPr>
          <w:rFonts w:ascii="Museo Sans 300" w:hAnsi="Museo Sans 300"/>
        </w:rPr>
        <w:t>a Suplente</w:t>
      </w:r>
      <w:r w:rsidRPr="008E374D">
        <w:rPr>
          <w:rFonts w:ascii="Museo Sans 300" w:hAnsi="Museo Sans 300"/>
        </w:rPr>
        <w:t xml:space="preserve"> por par</w:t>
      </w:r>
      <w:r>
        <w:rPr>
          <w:rFonts w:ascii="Museo Sans 300" w:hAnsi="Museo Sans 300"/>
        </w:rPr>
        <w:t>te del Banco Central de Reserva,</w:t>
      </w:r>
      <w:r w:rsidR="006006D2">
        <w:rPr>
          <w:rFonts w:ascii="Museo Sans 300" w:hAnsi="Museo Sans 300"/>
        </w:rPr>
        <w:t xml:space="preserve"> licenciado </w:t>
      </w:r>
      <w:proofErr w:type="spellStart"/>
      <w:r w:rsidR="006006D2">
        <w:rPr>
          <w:rFonts w:ascii="Museo Sans 300" w:hAnsi="Museo Sans 300"/>
        </w:rPr>
        <w:t>Gerber</w:t>
      </w:r>
      <w:proofErr w:type="spellEnd"/>
      <w:r w:rsidR="006006D2">
        <w:rPr>
          <w:rFonts w:ascii="Museo Sans 300" w:hAnsi="Museo Sans 300"/>
        </w:rPr>
        <w:t xml:space="preserve"> Adrián Martínez Sánchez,</w:t>
      </w:r>
      <w:r w:rsidR="006006D2" w:rsidRPr="00F75124">
        <w:rPr>
          <w:rFonts w:ascii="Museo Sans 300" w:hAnsi="Museo Sans 300"/>
        </w:rPr>
        <w:t xml:space="preserve"> </w:t>
      </w:r>
      <w:r w:rsidR="006006D2">
        <w:rPr>
          <w:rFonts w:ascii="Museo Sans 300" w:hAnsi="Museo Sans 300"/>
        </w:rPr>
        <w:t xml:space="preserve">Director Suplente por parte del Banco de Fomento Agropecuario, </w:t>
      </w:r>
      <w:r>
        <w:rPr>
          <w:rFonts w:ascii="Museo Sans 300" w:hAnsi="Museo Sans 300"/>
        </w:rPr>
        <w:t xml:space="preserve"> </w:t>
      </w:r>
      <w:r w:rsidRPr="00F62EFA">
        <w:rPr>
          <w:rFonts w:ascii="Museo Sans 300" w:hAnsi="Museo Sans 300"/>
        </w:rPr>
        <w:t>y el licenciado</w:t>
      </w:r>
      <w:r>
        <w:rPr>
          <w:rFonts w:ascii="Museo Sans 300" w:hAnsi="Museo Sans 300"/>
        </w:rPr>
        <w:t xml:space="preserve"> Jaime Mauricio Figueroa Torres</w:t>
      </w:r>
      <w:r w:rsidRPr="00F62EFA">
        <w:rPr>
          <w:rFonts w:ascii="Museo Sans 300" w:hAnsi="Museo Sans 300"/>
        </w:rPr>
        <w:t xml:space="preserve">, Director Propietario por parte del Ministerio de Agricultura y Ganadería.  </w:t>
      </w:r>
    </w:p>
    <w:p w:rsidR="003C4A24" w:rsidRDefault="003C4A24" w:rsidP="003C4A24">
      <w:pPr>
        <w:tabs>
          <w:tab w:val="left" w:pos="7714"/>
        </w:tabs>
        <w:jc w:val="both"/>
        <w:rPr>
          <w:rFonts w:ascii="Museo Sans 300" w:hAnsi="Museo Sans 300"/>
        </w:rPr>
      </w:pPr>
    </w:p>
    <w:p w:rsidR="003C4A24" w:rsidRPr="008E374D" w:rsidRDefault="003C4A24" w:rsidP="003C4A24">
      <w:pPr>
        <w:jc w:val="both"/>
        <w:rPr>
          <w:rFonts w:ascii="Museo Sans 300" w:hAnsi="Museo Sans 300"/>
        </w:rPr>
      </w:pPr>
      <w:r w:rsidRPr="008E374D">
        <w:rPr>
          <w:rFonts w:ascii="Museo Sans 300" w:hAnsi="Museo Sans 300"/>
        </w:rPr>
        <w:t>Ju</w:t>
      </w:r>
      <w:r>
        <w:rPr>
          <w:rFonts w:ascii="Museo Sans 300" w:hAnsi="Museo Sans 300"/>
        </w:rPr>
        <w:t xml:space="preserve">stificaron </w:t>
      </w:r>
      <w:r w:rsidRPr="008E374D">
        <w:rPr>
          <w:rFonts w:ascii="Museo Sans 300" w:hAnsi="Museo Sans 300"/>
        </w:rPr>
        <w:t>su inas</w:t>
      </w:r>
      <w:r>
        <w:rPr>
          <w:rFonts w:ascii="Museo Sans 300" w:hAnsi="Museo Sans 300"/>
        </w:rPr>
        <w:t xml:space="preserve">istencia a la presente sesión los licenciados Diego Gerardo Gómez Herrera, </w:t>
      </w:r>
      <w:r w:rsidR="006006D2">
        <w:rPr>
          <w:rFonts w:ascii="Museo Sans 300" w:hAnsi="Museo Sans 300"/>
        </w:rPr>
        <w:t xml:space="preserve">y Fernando Ernesto Montes </w:t>
      </w:r>
      <w:r w:rsidR="006006D2" w:rsidRPr="008E374D">
        <w:rPr>
          <w:rFonts w:ascii="Museo Sans 300" w:hAnsi="Museo Sans 300"/>
        </w:rPr>
        <w:t>Roque</w:t>
      </w:r>
      <w:r w:rsidR="006006D2">
        <w:rPr>
          <w:rFonts w:ascii="Museo Sans 300" w:hAnsi="Museo Sans 300"/>
        </w:rPr>
        <w:t>,</w:t>
      </w:r>
      <w:r w:rsidR="006006D2" w:rsidRPr="00F75124">
        <w:rPr>
          <w:rFonts w:ascii="Museo Sans 300" w:hAnsi="Museo Sans 300"/>
        </w:rPr>
        <w:t xml:space="preserve"> </w:t>
      </w:r>
      <w:r w:rsidRPr="00F75124">
        <w:rPr>
          <w:rFonts w:ascii="Museo Sans 300" w:hAnsi="Museo Sans 300"/>
        </w:rPr>
        <w:t>Director</w:t>
      </w:r>
      <w:r>
        <w:rPr>
          <w:rFonts w:ascii="Museo Sans 300" w:hAnsi="Museo Sans 300"/>
        </w:rPr>
        <w:t>es</w:t>
      </w:r>
      <w:r w:rsidRPr="00F75124">
        <w:rPr>
          <w:rFonts w:ascii="Museo Sans 300" w:hAnsi="Museo Sans 300"/>
        </w:rPr>
        <w:t xml:space="preserve"> Propietario</w:t>
      </w:r>
      <w:r w:rsidR="006006D2">
        <w:rPr>
          <w:rFonts w:ascii="Museo Sans 300" w:hAnsi="Museo Sans 300"/>
        </w:rPr>
        <w:t>s,</w:t>
      </w:r>
      <w:r w:rsidRPr="00F75124">
        <w:rPr>
          <w:rFonts w:ascii="Museo Sans 300" w:hAnsi="Museo Sans 300"/>
        </w:rPr>
        <w:t xml:space="preserve"> </w:t>
      </w:r>
      <w:r>
        <w:rPr>
          <w:rFonts w:ascii="Museo Sans 300" w:hAnsi="Museo Sans 300"/>
        </w:rPr>
        <w:t xml:space="preserve">en su orden, </w:t>
      </w:r>
      <w:r w:rsidRPr="00F75124">
        <w:rPr>
          <w:rFonts w:ascii="Museo Sans 300" w:hAnsi="Museo Sans 300"/>
        </w:rPr>
        <w:t>por parte de</w:t>
      </w:r>
      <w:r>
        <w:rPr>
          <w:rFonts w:ascii="Museo Sans 300" w:hAnsi="Museo Sans 300"/>
        </w:rPr>
        <w:t>l</w:t>
      </w:r>
      <w:r w:rsidR="006006D2">
        <w:rPr>
          <w:rFonts w:ascii="Museo Sans 300" w:hAnsi="Museo Sans 300"/>
        </w:rPr>
        <w:t xml:space="preserve"> Banco de Fomento Agropecuario y </w:t>
      </w:r>
      <w:r>
        <w:rPr>
          <w:rFonts w:ascii="Museo Sans 300" w:hAnsi="Museo Sans 300"/>
        </w:rPr>
        <w:t xml:space="preserve">Banco Central de Reserva.  </w:t>
      </w:r>
    </w:p>
    <w:p w:rsidR="003C4A24" w:rsidRDefault="003C4A24" w:rsidP="003C4A24"/>
    <w:p w:rsidR="003C4A24" w:rsidRDefault="003C4A24" w:rsidP="003C4A24">
      <w:pPr>
        <w:tabs>
          <w:tab w:val="left" w:pos="1440"/>
        </w:tabs>
        <w:jc w:val="both"/>
      </w:pPr>
    </w:p>
    <w:p w:rsidR="00CD7972" w:rsidRPr="009222B8" w:rsidRDefault="00CD7972" w:rsidP="003C4A24">
      <w:pPr>
        <w:tabs>
          <w:tab w:val="left" w:pos="1440"/>
        </w:tabs>
        <w:jc w:val="both"/>
        <w:rPr>
          <w:sz w:val="23"/>
          <w:szCs w:val="23"/>
        </w:rPr>
      </w:pPr>
    </w:p>
    <w:p w:rsidR="003C4A24" w:rsidRDefault="003C4A24" w:rsidP="003C4A24">
      <w:pPr>
        <w:tabs>
          <w:tab w:val="left" w:pos="1440"/>
        </w:tabs>
        <w:jc w:val="both"/>
        <w:rPr>
          <w:rFonts w:ascii="Museo Sans 300" w:hAnsi="Museo Sans 300"/>
        </w:rPr>
      </w:pPr>
      <w:r w:rsidRPr="009222B8">
        <w:rPr>
          <w:rFonts w:ascii="Museo Sans 300" w:hAnsi="Museo Sans 300"/>
        </w:rPr>
        <w:t xml:space="preserve">El  señor Presidente somete a consideración de la Junta Directiva, la Agenda para la presente sesión, la cual </w:t>
      </w:r>
      <w:r w:rsidRPr="0006469A">
        <w:rPr>
          <w:rFonts w:ascii="Museo Sans 300" w:hAnsi="Museo Sans 300"/>
        </w:rPr>
        <w:t>consta de los siguientes puntos:</w:t>
      </w:r>
    </w:p>
    <w:p w:rsidR="003C4A24" w:rsidRDefault="003C4A24" w:rsidP="003C4A24"/>
    <w:p w:rsidR="008A148B" w:rsidRPr="008A148B" w:rsidRDefault="008A148B" w:rsidP="008A148B">
      <w:pPr>
        <w:numPr>
          <w:ilvl w:val="0"/>
          <w:numId w:val="1"/>
        </w:numPr>
        <w:jc w:val="both"/>
        <w:rPr>
          <w:rFonts w:ascii="Museo Sans 300" w:hAnsi="Museo Sans 300"/>
          <w:lang w:val="es-CL"/>
        </w:rPr>
      </w:pPr>
      <w:r w:rsidRPr="008A148B">
        <w:rPr>
          <w:rFonts w:ascii="Museo Sans 300" w:hAnsi="Museo Sans 300"/>
          <w:lang w:val="es-CL"/>
        </w:rPr>
        <w:t>Comprobación del cuórum y apertura.</w:t>
      </w:r>
    </w:p>
    <w:p w:rsidR="008A148B" w:rsidRPr="008A148B" w:rsidRDefault="008A148B" w:rsidP="008A148B">
      <w:pPr>
        <w:ind w:left="862"/>
        <w:jc w:val="both"/>
        <w:rPr>
          <w:rFonts w:ascii="Museo Sans 300" w:hAnsi="Museo Sans 300"/>
          <w:lang w:val="es-CL"/>
        </w:rPr>
      </w:pPr>
    </w:p>
    <w:p w:rsidR="008A148B" w:rsidRPr="008A148B" w:rsidRDefault="008A148B" w:rsidP="008A148B">
      <w:pPr>
        <w:numPr>
          <w:ilvl w:val="0"/>
          <w:numId w:val="1"/>
        </w:numPr>
        <w:jc w:val="both"/>
        <w:rPr>
          <w:rFonts w:ascii="Museo Sans 300" w:hAnsi="Museo Sans 300"/>
          <w:lang w:val="es-CL"/>
        </w:rPr>
      </w:pPr>
      <w:r w:rsidRPr="008A148B">
        <w:rPr>
          <w:rFonts w:ascii="Museo Sans 300" w:hAnsi="Museo Sans 300"/>
          <w:lang w:val="es-CL"/>
        </w:rPr>
        <w:t>Lectura, aprobación o modificación de la agenda.</w:t>
      </w:r>
    </w:p>
    <w:p w:rsidR="008A148B" w:rsidRPr="008A148B" w:rsidRDefault="008A148B" w:rsidP="008A148B">
      <w:pPr>
        <w:pStyle w:val="Prrafodelista"/>
        <w:ind w:left="862" w:hanging="862"/>
        <w:jc w:val="both"/>
        <w:rPr>
          <w:rFonts w:ascii="Museo Sans 300" w:hAnsi="Museo Sans 300"/>
          <w:b/>
          <w:u w:val="single"/>
          <w:lang w:val="es-CL"/>
        </w:rPr>
      </w:pPr>
    </w:p>
    <w:p w:rsidR="008A148B" w:rsidRPr="008A148B" w:rsidRDefault="008A148B" w:rsidP="008A148B">
      <w:pPr>
        <w:pStyle w:val="Prrafodelista"/>
        <w:ind w:left="862" w:hanging="862"/>
        <w:jc w:val="both"/>
        <w:rPr>
          <w:rFonts w:ascii="Museo Sans 300" w:hAnsi="Museo Sans 300"/>
          <w:b/>
          <w:u w:val="single"/>
          <w:lang w:val="es-CL"/>
        </w:rPr>
      </w:pPr>
      <w:r w:rsidRPr="008A148B">
        <w:rPr>
          <w:rFonts w:ascii="Museo Sans 300" w:hAnsi="Museo Sans 300"/>
          <w:b/>
          <w:u w:val="single"/>
          <w:lang w:val="es-CL"/>
        </w:rPr>
        <w:t xml:space="preserve">UNIDAD DE COMPRAS PÚBLICAS </w:t>
      </w:r>
    </w:p>
    <w:p w:rsidR="008A148B" w:rsidRPr="008A148B" w:rsidRDefault="008A148B" w:rsidP="008A148B">
      <w:pPr>
        <w:pStyle w:val="Prrafodelista"/>
        <w:ind w:left="862" w:hanging="862"/>
        <w:jc w:val="both"/>
        <w:rPr>
          <w:rFonts w:ascii="Museo Sans 300" w:hAnsi="Museo Sans 300"/>
          <w:b/>
          <w:u w:val="single"/>
          <w:lang w:val="es-CL"/>
        </w:rPr>
      </w:pPr>
    </w:p>
    <w:p w:rsidR="008A148B" w:rsidRPr="008A148B" w:rsidRDefault="008A148B" w:rsidP="008A148B">
      <w:pPr>
        <w:numPr>
          <w:ilvl w:val="0"/>
          <w:numId w:val="1"/>
        </w:numPr>
        <w:jc w:val="both"/>
        <w:rPr>
          <w:rFonts w:ascii="Museo Sans 300" w:hAnsi="Museo Sans 300"/>
          <w:lang w:val="es-CL"/>
        </w:rPr>
      </w:pPr>
      <w:r w:rsidRPr="008A148B">
        <w:rPr>
          <w:rFonts w:ascii="Museo Sans 300" w:hAnsi="Museo Sans 300"/>
          <w:lang w:val="es-CL"/>
        </w:rPr>
        <w:t xml:space="preserve">Memorándum con referencia UCP-00-0194-2024, de fecha 29 de mayo de 2024, mediante el cual la Lcda. Karla Tatiana Martínez Pimentel,  Jefa Interina de la Unidad, presenta informe  relacionado con los procesos de compra de bienes y servicios  en la modalidad de comparación de precios impulsados por la Unidad en el mes de marzo 2024 y que se encuentran en la </w:t>
      </w:r>
      <w:r w:rsidRPr="008A148B">
        <w:rPr>
          <w:rFonts w:ascii="Museo Sans 300" w:hAnsi="Museo Sans 300"/>
          <w:b/>
          <w:lang w:val="es-CL"/>
        </w:rPr>
        <w:t>etapa de razonabilidad de precios</w:t>
      </w:r>
      <w:r w:rsidRPr="008A148B">
        <w:rPr>
          <w:rFonts w:ascii="Museo Sans 300" w:hAnsi="Museo Sans 300"/>
          <w:lang w:val="es-CL"/>
        </w:rPr>
        <w:t xml:space="preserve"> según el PIP</w:t>
      </w:r>
    </w:p>
    <w:p w:rsidR="008A148B" w:rsidRPr="008A148B" w:rsidRDefault="008A148B" w:rsidP="008A148B">
      <w:pPr>
        <w:ind w:left="862"/>
        <w:jc w:val="both"/>
        <w:rPr>
          <w:rFonts w:ascii="Museo Sans 300" w:hAnsi="Museo Sans 300"/>
          <w:lang w:val="es-CL"/>
        </w:rPr>
      </w:pPr>
    </w:p>
    <w:p w:rsidR="008A148B" w:rsidRPr="008A148B" w:rsidRDefault="008A148B" w:rsidP="008A148B">
      <w:pPr>
        <w:numPr>
          <w:ilvl w:val="0"/>
          <w:numId w:val="1"/>
        </w:numPr>
        <w:jc w:val="both"/>
        <w:rPr>
          <w:rFonts w:ascii="Museo Sans 300" w:hAnsi="Museo Sans 300"/>
          <w:lang w:val="es-CL"/>
        </w:rPr>
      </w:pPr>
      <w:r w:rsidRPr="008A148B">
        <w:rPr>
          <w:rFonts w:ascii="Museo Sans 300" w:hAnsi="Museo Sans 300"/>
          <w:lang w:val="es-CL"/>
        </w:rPr>
        <w:t xml:space="preserve">Memorándum con referencia UCP-00-0195-2024, de fecha 29 de mayo de 2024, mediante el cual la Lcda. Karla Tatiana Martínez Pimentel,  Jefa Interina de la Unidad, presenta informe  relacionado con los procesos de compra de bienes y servicios  en la modalidad de comparación de precios impulsados por la Unidad en el mes de marzo 2024 y que se encuentran en la </w:t>
      </w:r>
      <w:r w:rsidRPr="008A148B">
        <w:rPr>
          <w:rFonts w:ascii="Museo Sans 300" w:hAnsi="Museo Sans 300"/>
          <w:b/>
          <w:lang w:val="es-CL"/>
        </w:rPr>
        <w:t>etapa de notificación de resultados</w:t>
      </w:r>
      <w:r w:rsidRPr="008A148B">
        <w:rPr>
          <w:rFonts w:ascii="Museo Sans 300" w:hAnsi="Museo Sans 300"/>
          <w:lang w:val="es-CL"/>
        </w:rPr>
        <w:t xml:space="preserve"> según el PIP</w:t>
      </w:r>
    </w:p>
    <w:p w:rsidR="008A148B" w:rsidRPr="008A148B" w:rsidRDefault="008A148B" w:rsidP="008A148B">
      <w:pPr>
        <w:pStyle w:val="Prrafodelista"/>
        <w:rPr>
          <w:rFonts w:ascii="Museo Sans 300" w:hAnsi="Museo Sans 300"/>
          <w:lang w:val="es-CL"/>
        </w:rPr>
      </w:pPr>
    </w:p>
    <w:p w:rsidR="008A148B" w:rsidRPr="008A148B" w:rsidRDefault="008A148B" w:rsidP="008A148B">
      <w:pPr>
        <w:ind w:left="862"/>
        <w:jc w:val="both"/>
        <w:rPr>
          <w:rFonts w:ascii="Museo Sans 300" w:hAnsi="Museo Sans 300"/>
          <w:lang w:val="es-CL"/>
        </w:rPr>
      </w:pPr>
    </w:p>
    <w:p w:rsidR="00CD7972" w:rsidRDefault="00CD7972" w:rsidP="008A148B">
      <w:pPr>
        <w:ind w:left="862" w:hanging="862"/>
        <w:jc w:val="both"/>
        <w:rPr>
          <w:rFonts w:ascii="Museo Sans 300" w:hAnsi="Museo Sans 300"/>
          <w:b/>
          <w:u w:val="single"/>
          <w:lang w:val="es-CL"/>
        </w:rPr>
      </w:pPr>
    </w:p>
    <w:p w:rsidR="00CD7972" w:rsidRDefault="00CD7972" w:rsidP="008A148B">
      <w:pPr>
        <w:ind w:left="862" w:hanging="862"/>
        <w:jc w:val="both"/>
        <w:rPr>
          <w:rFonts w:ascii="Museo Sans 300" w:hAnsi="Museo Sans 300"/>
          <w:b/>
          <w:u w:val="single"/>
          <w:lang w:val="es-CL"/>
        </w:rPr>
      </w:pPr>
    </w:p>
    <w:p w:rsidR="008A148B" w:rsidRPr="008A148B" w:rsidRDefault="008A148B" w:rsidP="008A148B">
      <w:pPr>
        <w:ind w:left="862" w:hanging="862"/>
        <w:jc w:val="both"/>
        <w:rPr>
          <w:rFonts w:ascii="Museo Sans 300" w:hAnsi="Museo Sans 300"/>
          <w:b/>
          <w:u w:val="single"/>
          <w:lang w:val="es-CL"/>
        </w:rPr>
      </w:pPr>
      <w:r w:rsidRPr="008A148B">
        <w:rPr>
          <w:rFonts w:ascii="Museo Sans 300" w:hAnsi="Museo Sans 300"/>
          <w:b/>
          <w:u w:val="single"/>
          <w:lang w:val="es-CL"/>
        </w:rPr>
        <w:t>GERENCIA LEGAL</w:t>
      </w:r>
    </w:p>
    <w:p w:rsidR="008A148B" w:rsidRPr="008A148B" w:rsidRDefault="008A148B" w:rsidP="008A148B">
      <w:pPr>
        <w:ind w:left="862" w:hanging="862"/>
        <w:jc w:val="both"/>
        <w:rPr>
          <w:rFonts w:ascii="Museo Sans 300" w:hAnsi="Museo Sans 300"/>
          <w:b/>
          <w:lang w:val="es-CL"/>
        </w:rPr>
      </w:pPr>
    </w:p>
    <w:p w:rsidR="0019114C" w:rsidRPr="0019114C" w:rsidRDefault="008A148B" w:rsidP="0019114C">
      <w:pPr>
        <w:pStyle w:val="Prrafodelista"/>
        <w:numPr>
          <w:ilvl w:val="0"/>
          <w:numId w:val="1"/>
        </w:numPr>
        <w:jc w:val="both"/>
        <w:rPr>
          <w:rFonts w:ascii="Museo Sans 300" w:hAnsi="Museo Sans 300"/>
          <w:lang w:val="es-CL"/>
        </w:rPr>
      </w:pPr>
      <w:r w:rsidRPr="0019114C">
        <w:rPr>
          <w:rFonts w:ascii="Museo Sans 300" w:hAnsi="Museo Sans 300" w:cs="Arial"/>
        </w:rPr>
        <w:t xml:space="preserve">Informe </w:t>
      </w:r>
      <w:r w:rsidR="0019114C" w:rsidRPr="0019114C">
        <w:rPr>
          <w:rFonts w:ascii="Museo Sans 300" w:hAnsi="Museo Sans 300" w:cs="Arial"/>
        </w:rPr>
        <w:t>con referenci</w:t>
      </w:r>
      <w:r w:rsidR="00966B57">
        <w:rPr>
          <w:rFonts w:ascii="Museo Sans 300" w:hAnsi="Museo Sans 300" w:cs="Arial"/>
        </w:rPr>
        <w:t>a GLI-00-0476-2024 y GLI-00-0484</w:t>
      </w:r>
      <w:r w:rsidR="0019114C" w:rsidRPr="0019114C">
        <w:rPr>
          <w:rFonts w:ascii="Museo Sans 300" w:hAnsi="Museo Sans 300" w:cs="Arial"/>
        </w:rPr>
        <w:t>-</w:t>
      </w:r>
      <w:r w:rsidR="000F362C">
        <w:rPr>
          <w:rFonts w:ascii="Museo Sans 300" w:hAnsi="Museo Sans 300" w:cs="Arial"/>
        </w:rPr>
        <w:t>20</w:t>
      </w:r>
      <w:r w:rsidR="0019114C" w:rsidRPr="0019114C">
        <w:rPr>
          <w:rFonts w:ascii="Museo Sans 300" w:hAnsi="Museo Sans 300" w:cs="Arial"/>
        </w:rPr>
        <w:t xml:space="preserve">24, de fecha 30 de mayo de 2024, presentado por la licenciada Roxana Elizabeth Hernández, colaboradora jurídica, con el visto bueno de la licenciada Daniela Carolina Rosales Avalos, Gerente Legal Interina y </w:t>
      </w:r>
      <w:proofErr w:type="spellStart"/>
      <w:r w:rsidR="0019114C" w:rsidRPr="0019114C">
        <w:rPr>
          <w:rFonts w:ascii="Museo Sans 300" w:hAnsi="Museo Sans 300" w:cs="Arial"/>
        </w:rPr>
        <w:t>Adhonorem</w:t>
      </w:r>
      <w:proofErr w:type="spellEnd"/>
      <w:r w:rsidR="0019114C" w:rsidRPr="0019114C">
        <w:rPr>
          <w:rFonts w:ascii="Museo Sans 300" w:hAnsi="Museo Sans 300" w:cs="Arial"/>
        </w:rPr>
        <w:t>, relacionado con el trámite de REFRENDA DE MATRÍCULA DE ARMA DE FUEGO a nombre de este Instituto.</w:t>
      </w:r>
    </w:p>
    <w:p w:rsidR="003C4A24" w:rsidRDefault="003C4A24" w:rsidP="0019114C">
      <w:pPr>
        <w:pStyle w:val="Prrafodelista"/>
        <w:ind w:left="862"/>
        <w:jc w:val="both"/>
      </w:pPr>
    </w:p>
    <w:p w:rsidR="003C4A24" w:rsidRDefault="003C4A24" w:rsidP="003C4A24"/>
    <w:p w:rsidR="003C4A24" w:rsidRDefault="003C4A24" w:rsidP="003C4A24">
      <w:pPr>
        <w:tabs>
          <w:tab w:val="left" w:pos="0"/>
        </w:tabs>
        <w:jc w:val="both"/>
        <w:rPr>
          <w:rFonts w:ascii="Bembo Std" w:hAnsi="Bembo Std"/>
        </w:rPr>
      </w:pPr>
      <w:r w:rsidRPr="0006469A">
        <w:rPr>
          <w:rFonts w:ascii="Museo Sans 300" w:hAnsi="Museo Sans 300"/>
          <w:lang w:val="es-CL"/>
        </w:rPr>
        <w:t>L</w:t>
      </w:r>
      <w:r w:rsidRPr="0006469A">
        <w:rPr>
          <w:rFonts w:ascii="Museo Sans 300" w:hAnsi="Museo Sans 300"/>
        </w:rPr>
        <w:t xml:space="preserve">a Junta Directiva, habiendo comprobado la asistencia de cuórum, </w:t>
      </w:r>
      <w:r w:rsidRPr="0006469A">
        <w:rPr>
          <w:rFonts w:ascii="Museo Sans 300" w:hAnsi="Museo Sans 300"/>
          <w:b/>
          <w:u w:val="single"/>
        </w:rPr>
        <w:t>ACUERDA:</w:t>
      </w:r>
      <w:r w:rsidRPr="0006469A">
        <w:rPr>
          <w:rFonts w:ascii="Museo Sans 300" w:hAnsi="Museo Sans 300"/>
          <w:b/>
        </w:rPr>
        <w:t xml:space="preserve"> </w:t>
      </w:r>
      <w:r>
        <w:rPr>
          <w:rFonts w:ascii="Museo Sans 300" w:hAnsi="Museo Sans 300"/>
          <w:b/>
        </w:rPr>
        <w:t xml:space="preserve">Aprobar </w:t>
      </w:r>
      <w:r>
        <w:rPr>
          <w:rFonts w:ascii="Museo Sans 300" w:hAnsi="Museo Sans 300"/>
        </w:rPr>
        <w:t>la Agenda.</w:t>
      </w:r>
    </w:p>
    <w:p w:rsidR="003C4A24" w:rsidRDefault="003C4A24" w:rsidP="00501B4D">
      <w:pPr>
        <w:tabs>
          <w:tab w:val="left" w:pos="1440"/>
        </w:tabs>
        <w:ind w:left="1440" w:hanging="1440"/>
        <w:jc w:val="center"/>
        <w:rPr>
          <w:rFonts w:ascii="Bembo Std" w:hAnsi="Bembo Std"/>
        </w:rPr>
      </w:pPr>
    </w:p>
    <w:p w:rsidR="00CD7972" w:rsidRDefault="00CD7972" w:rsidP="00CD7972">
      <w:pPr>
        <w:tabs>
          <w:tab w:val="left" w:pos="1440"/>
        </w:tabs>
        <w:rPr>
          <w:rFonts w:ascii="Bembo Std" w:hAnsi="Bembo Std"/>
        </w:rPr>
      </w:pPr>
    </w:p>
    <w:p w:rsidR="00713E3D" w:rsidRPr="00800388" w:rsidRDefault="00284DD4" w:rsidP="00800388">
      <w:pPr>
        <w:tabs>
          <w:tab w:val="left" w:pos="0"/>
        </w:tabs>
        <w:jc w:val="both"/>
        <w:rPr>
          <w:rFonts w:ascii="Museo Sans 300" w:hAnsi="Museo Sans 300"/>
        </w:rPr>
      </w:pPr>
      <w:r w:rsidRPr="00800388">
        <w:rPr>
          <w:rFonts w:ascii="Museo Sans 300" w:hAnsi="Museo Sans 300"/>
        </w:rPr>
        <w:t>“””III)</w:t>
      </w:r>
      <w:r w:rsidR="00C54899" w:rsidRPr="00800388">
        <w:rPr>
          <w:rFonts w:ascii="Museo Sans 300" w:hAnsi="Museo Sans 300"/>
        </w:rPr>
        <w:t xml:space="preserve"> </w:t>
      </w:r>
      <w:r w:rsidR="00800388" w:rsidRPr="00800388">
        <w:rPr>
          <w:rFonts w:ascii="Museo Sans 300" w:hAnsi="Museo Sans 300"/>
        </w:rPr>
        <w:t xml:space="preserve">El señor Presidente somete a consideración de Junta Directiva, </w:t>
      </w:r>
      <w:r w:rsidR="00955A2E">
        <w:rPr>
          <w:rFonts w:ascii="Museo Sans 300" w:hAnsi="Museo Sans 300"/>
        </w:rPr>
        <w:t>memorándum</w:t>
      </w:r>
      <w:r w:rsidR="00800388" w:rsidRPr="00800388">
        <w:rPr>
          <w:rFonts w:ascii="Museo Sans 300" w:hAnsi="Museo Sans 300"/>
        </w:rPr>
        <w:t xml:space="preserve"> con referencia UCP-00-0194-2024, de fecha 29 de mayo de 2024, mediante el cual la licenciada Karla Tatiana Martínez Pimentel, Jefa de la Unidad de Compras Públicas Interina, rinde informe sobre procesos de compra bienes y servicio en la modalidad de Compras Públicas durante el mes de marzo.  El cual literalmente dice:””””””</w:t>
      </w:r>
    </w:p>
    <w:p w:rsidR="00284DD4" w:rsidRDefault="00284DD4" w:rsidP="00501B4D">
      <w:pPr>
        <w:tabs>
          <w:tab w:val="left" w:pos="1440"/>
        </w:tabs>
        <w:ind w:left="1440" w:hanging="1440"/>
        <w:jc w:val="center"/>
        <w:rPr>
          <w:rFonts w:ascii="Bembo Std" w:hAnsi="Bembo Std"/>
        </w:rPr>
      </w:pPr>
    </w:p>
    <w:p w:rsidR="00800388" w:rsidRPr="00B4778E" w:rsidRDefault="00800388" w:rsidP="00B4778E">
      <w:pPr>
        <w:tabs>
          <w:tab w:val="left" w:pos="7380"/>
        </w:tabs>
        <w:jc w:val="both"/>
        <w:rPr>
          <w:rFonts w:ascii="Museo Sans 300" w:hAnsi="Museo Sans 300"/>
          <w:i/>
          <w:iCs/>
        </w:rPr>
      </w:pPr>
      <w:r w:rsidRPr="00B4778E">
        <w:rPr>
          <w:rFonts w:ascii="Museo Sans 300" w:hAnsi="Museo Sans 300"/>
          <w:bCs/>
        </w:rPr>
        <w:t xml:space="preserve">“””””””””Por este medio, les informo acerca de los procesos de compra por el método de comparación de precios  impulsados por la unidad de compras públicas durante el mes de marzo, los cuales se lograron completar hasta la etapa de razonabilidad de precios según el Plan de Implementación del proceso (PIP), es decir, que no se ha logrado culminar con su respectivo procedimiento, los cuales  fueron impulsados con la autorización por la autoridad competente en ese entonces debido a la delegación de competencia que se realizó según punto de acta IV  sesión ordinaria 15-2023 de fecha 11 de mayo 2023, y punto de acta VI sesión ordinaria 07-2024 de fecha 13 de marzo de 2024, y debido a la transición administrativa, siendo el caso que se recibieron instrucciones por la Gerencia General  en funciones en el mes de abril, en la cual se indicó que los procesos quedarían pausados a esperas de recibir nuevas instrucciones, es por ello que los procesos no pudieron ser completados a la fecha; no obstante lo anterior, y sobre la base establecido en la Ley de Compras Públicas, en su Art 5 literal </w:t>
      </w:r>
      <w:r w:rsidRPr="00B4778E">
        <w:rPr>
          <w:rFonts w:ascii="Museo Sans 300" w:hAnsi="Museo Sans 300"/>
          <w:bCs/>
          <w:i/>
          <w:iCs/>
        </w:rPr>
        <w:t>g) Principio de racionalidad del gasto público: toda contratación pública debe estar orientada a maximizar el valor de los recursos públicos que se invierten y a promover la actuación bajo el enfoque de gestión por resultados en las contrataciones, de tal forma que se realicen en forma oportuna y bajo las mejores condiciones de precio y calidad h) Principio de eficacia y eficiencia: el uso de los fondos y bienes públicos y la conducta de todos los sujetos que intervienen en las compras públicas deben responder al cumplimiento de los fines, las metas y los objetivos institucionales y a la</w:t>
      </w:r>
      <w:r w:rsidRPr="00B4778E">
        <w:rPr>
          <w:rFonts w:ascii="Museo Sans 300" w:hAnsi="Museo Sans 300"/>
          <w:bCs/>
        </w:rPr>
        <w:t xml:space="preserve"> </w:t>
      </w:r>
      <w:r w:rsidRPr="00B4778E">
        <w:rPr>
          <w:rFonts w:ascii="Museo Sans 300" w:hAnsi="Museo Sans 300"/>
          <w:bCs/>
          <w:i/>
          <w:iCs/>
        </w:rPr>
        <w:t xml:space="preserve">satisfacción del interés público. En todas las etapas del </w:t>
      </w:r>
      <w:r w:rsidRPr="00B4778E">
        <w:rPr>
          <w:rFonts w:ascii="Museo Sans 300" w:hAnsi="Museo Sans 300"/>
          <w:bCs/>
          <w:i/>
          <w:iCs/>
        </w:rPr>
        <w:lastRenderedPageBreak/>
        <w:t>proceso de compras, prevalecerá el contenido sobre la forma y se favorecerá la conservación de los actos</w:t>
      </w:r>
      <w:r w:rsidRPr="00B4778E">
        <w:rPr>
          <w:rFonts w:ascii="Museo Sans 300" w:hAnsi="Museo Sans 300"/>
          <w:i/>
          <w:iCs/>
        </w:rPr>
        <w:t>.</w:t>
      </w:r>
    </w:p>
    <w:p w:rsidR="00800388" w:rsidRDefault="00800388" w:rsidP="00B4778E">
      <w:pPr>
        <w:tabs>
          <w:tab w:val="left" w:pos="7380"/>
        </w:tabs>
        <w:jc w:val="both"/>
        <w:rPr>
          <w:rFonts w:ascii="Museo Sans 300" w:hAnsi="Museo Sans 300"/>
          <w:bCs/>
        </w:rPr>
      </w:pPr>
      <w:r w:rsidRPr="00B4778E">
        <w:rPr>
          <w:rFonts w:ascii="Museo Sans 300" w:hAnsi="Museo Sans 300"/>
          <w:bCs/>
        </w:rPr>
        <w:t xml:space="preserve">En razón de lo anterior, es necesario finalizar los procesos con el fin de darle cumplimento a los principios antes citados asimismo lograr la ejecución presupuestaria de cada una de las unidades solicitante en los diferentes procesos programados en la planificación anual de compras. Se detallan los procesos de los cuales no se logró la etapa de finalización </w:t>
      </w:r>
      <w:proofErr w:type="spellStart"/>
      <w:r w:rsidRPr="00B4778E">
        <w:rPr>
          <w:rFonts w:ascii="Museo Sans 300" w:hAnsi="Museo Sans 300"/>
          <w:bCs/>
        </w:rPr>
        <w:t>si no</w:t>
      </w:r>
      <w:proofErr w:type="spellEnd"/>
      <w:r w:rsidRPr="00B4778E">
        <w:rPr>
          <w:rFonts w:ascii="Museo Sans 300" w:hAnsi="Museo Sans 300"/>
          <w:bCs/>
        </w:rPr>
        <w:t xml:space="preserve"> hasta la etapa recepción de ofertas, siendo el caso que se les hizo la respectiva consulta a los proveedores que en su momento participaron en los procesos mencionados en el mes de marzo, quedando pendiente únicamente la etapa de razonabilidad de precio ya que esta no se pudo realizar la carga en la plataforma COMPRASAL, ya que la jefatura no poseía habilitado su usuario de COMPRASAL, pero si fueron presentadas en físico</w:t>
      </w:r>
      <w:r w:rsidR="00CD7972">
        <w:rPr>
          <w:rFonts w:ascii="Museo Sans 300" w:hAnsi="Museo Sans 300"/>
          <w:bCs/>
        </w:rPr>
        <w:t xml:space="preserve"> por las unidades solicitantes</w:t>
      </w:r>
      <w:r w:rsidRPr="00B4778E">
        <w:rPr>
          <w:rFonts w:ascii="Museo Sans 300" w:hAnsi="Museo Sans 300"/>
          <w:bCs/>
        </w:rPr>
        <w:t xml:space="preserve"> en el  mes de abril, dicha etapa consiste en la adjudicación según la </w:t>
      </w:r>
      <w:r w:rsidR="00CD7972">
        <w:rPr>
          <w:rFonts w:ascii="Museo Sans 300" w:hAnsi="Museo Sans 300"/>
          <w:bCs/>
        </w:rPr>
        <w:t xml:space="preserve">recomendación </w:t>
      </w:r>
      <w:r w:rsidRPr="00B4778E">
        <w:rPr>
          <w:rFonts w:ascii="Museo Sans 300" w:hAnsi="Museo Sans 300"/>
          <w:bCs/>
        </w:rPr>
        <w:t>del técnico evaluador asignado para su posterior  notificación de resultados a los proveedores adjudicados.</w:t>
      </w:r>
    </w:p>
    <w:p w:rsidR="00B4778E" w:rsidRPr="00B4778E" w:rsidRDefault="00B4778E" w:rsidP="00B4778E">
      <w:pPr>
        <w:tabs>
          <w:tab w:val="left" w:pos="7380"/>
        </w:tabs>
        <w:jc w:val="both"/>
        <w:rPr>
          <w:rFonts w:ascii="Museo Sans 300" w:hAnsi="Museo Sans 300"/>
          <w:bCs/>
        </w:rPr>
      </w:pPr>
    </w:p>
    <w:tbl>
      <w:tblPr>
        <w:tblW w:w="9634" w:type="dxa"/>
        <w:tblCellMar>
          <w:left w:w="70" w:type="dxa"/>
          <w:right w:w="70" w:type="dxa"/>
        </w:tblCellMar>
        <w:tblLook w:val="04A0" w:firstRow="1" w:lastRow="0" w:firstColumn="1" w:lastColumn="0" w:noHBand="0" w:noVBand="1"/>
      </w:tblPr>
      <w:tblGrid>
        <w:gridCol w:w="1249"/>
        <w:gridCol w:w="1972"/>
        <w:gridCol w:w="1594"/>
        <w:gridCol w:w="1559"/>
        <w:gridCol w:w="1559"/>
        <w:gridCol w:w="1701"/>
      </w:tblGrid>
      <w:tr w:rsidR="00800388" w:rsidRPr="00F7418D" w:rsidTr="00B778EB">
        <w:trPr>
          <w:trHeight w:val="532"/>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0388" w:rsidRPr="00B778EB" w:rsidRDefault="00800388" w:rsidP="00485407">
            <w:pPr>
              <w:jc w:val="center"/>
              <w:rPr>
                <w:rFonts w:ascii="Calibri" w:eastAsia="Times New Roman" w:hAnsi="Calibri" w:cs="Calibri"/>
                <w:b/>
                <w:bCs/>
                <w:color w:val="000000"/>
                <w:sz w:val="16"/>
                <w:szCs w:val="16"/>
                <w:lang w:eastAsia="es-SV"/>
              </w:rPr>
            </w:pPr>
            <w:bookmarkStart w:id="0" w:name="_Hlk167872294"/>
            <w:r w:rsidRPr="00B778EB">
              <w:rPr>
                <w:rFonts w:ascii="Calibri" w:eastAsia="Times New Roman" w:hAnsi="Calibri" w:cs="Calibri"/>
                <w:b/>
                <w:bCs/>
                <w:color w:val="000000"/>
                <w:sz w:val="16"/>
                <w:szCs w:val="16"/>
                <w:lang w:eastAsia="es-SV"/>
              </w:rPr>
              <w:t>OBS</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rsidR="00800388" w:rsidRPr="00B778EB" w:rsidRDefault="00800388" w:rsidP="00485407">
            <w:pPr>
              <w:jc w:val="center"/>
              <w:rPr>
                <w:rFonts w:ascii="Calibri" w:eastAsia="Times New Roman" w:hAnsi="Calibri" w:cs="Calibri"/>
                <w:b/>
                <w:bCs/>
                <w:color w:val="000000"/>
                <w:sz w:val="16"/>
                <w:szCs w:val="16"/>
                <w:lang w:eastAsia="es-SV"/>
              </w:rPr>
            </w:pPr>
            <w:r w:rsidRPr="00B778EB">
              <w:rPr>
                <w:rFonts w:ascii="Calibri" w:eastAsia="Times New Roman" w:hAnsi="Calibri" w:cs="Calibri"/>
                <w:b/>
                <w:bCs/>
                <w:color w:val="000000"/>
                <w:sz w:val="16"/>
                <w:szCs w:val="16"/>
                <w:lang w:eastAsia="es-SV"/>
              </w:rPr>
              <w:t>UNIDAD SOLICITANTE</w:t>
            </w:r>
          </w:p>
        </w:tc>
        <w:tc>
          <w:tcPr>
            <w:tcW w:w="1594" w:type="dxa"/>
            <w:tcBorders>
              <w:top w:val="single" w:sz="4" w:space="0" w:color="auto"/>
              <w:left w:val="nil"/>
              <w:bottom w:val="single" w:sz="4" w:space="0" w:color="auto"/>
              <w:right w:val="single" w:sz="4" w:space="0" w:color="auto"/>
            </w:tcBorders>
            <w:shd w:val="clear" w:color="auto" w:fill="auto"/>
            <w:vAlign w:val="center"/>
            <w:hideMark/>
          </w:tcPr>
          <w:p w:rsidR="00800388" w:rsidRPr="00B778EB" w:rsidRDefault="00800388" w:rsidP="00485407">
            <w:pPr>
              <w:jc w:val="center"/>
              <w:rPr>
                <w:rFonts w:ascii="Calibri" w:eastAsia="Times New Roman" w:hAnsi="Calibri" w:cs="Calibri"/>
                <w:b/>
                <w:bCs/>
                <w:color w:val="000000"/>
                <w:sz w:val="16"/>
                <w:szCs w:val="16"/>
                <w:lang w:eastAsia="es-SV"/>
              </w:rPr>
            </w:pPr>
            <w:r w:rsidRPr="00B778EB">
              <w:rPr>
                <w:rFonts w:ascii="Calibri" w:eastAsia="Times New Roman" w:hAnsi="Calibri" w:cs="Calibri"/>
                <w:b/>
                <w:bCs/>
                <w:color w:val="000000"/>
                <w:sz w:val="16"/>
                <w:szCs w:val="16"/>
                <w:lang w:eastAsia="es-SV"/>
              </w:rPr>
              <w:t>NOMBRE DEL PROCESO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00388" w:rsidRPr="00B778EB" w:rsidRDefault="00800388" w:rsidP="00485407">
            <w:pPr>
              <w:jc w:val="center"/>
              <w:rPr>
                <w:rFonts w:ascii="Calibri" w:eastAsia="Times New Roman" w:hAnsi="Calibri" w:cs="Calibri"/>
                <w:b/>
                <w:bCs/>
                <w:color w:val="000000"/>
                <w:sz w:val="16"/>
                <w:szCs w:val="16"/>
                <w:lang w:eastAsia="es-SV"/>
              </w:rPr>
            </w:pPr>
            <w:r w:rsidRPr="00B778EB">
              <w:rPr>
                <w:rFonts w:ascii="Calibri" w:eastAsia="Times New Roman" w:hAnsi="Calibri" w:cs="Calibri"/>
                <w:b/>
                <w:bCs/>
                <w:color w:val="000000"/>
                <w:sz w:val="16"/>
                <w:szCs w:val="16"/>
                <w:lang w:eastAsia="es-SV"/>
              </w:rPr>
              <w:t>TIPO DE PROCESO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00388" w:rsidRPr="00B778EB" w:rsidRDefault="00800388" w:rsidP="00485407">
            <w:pPr>
              <w:jc w:val="center"/>
              <w:rPr>
                <w:rFonts w:ascii="Calibri" w:eastAsia="Times New Roman" w:hAnsi="Calibri" w:cs="Calibri"/>
                <w:b/>
                <w:bCs/>
                <w:color w:val="000000"/>
                <w:sz w:val="16"/>
                <w:szCs w:val="16"/>
                <w:lang w:eastAsia="es-SV"/>
              </w:rPr>
            </w:pPr>
            <w:r w:rsidRPr="00B778EB">
              <w:rPr>
                <w:rFonts w:ascii="Calibri" w:eastAsia="Times New Roman" w:hAnsi="Calibri" w:cs="Calibri"/>
                <w:b/>
                <w:bCs/>
                <w:color w:val="000000"/>
                <w:sz w:val="16"/>
                <w:szCs w:val="16"/>
                <w:lang w:eastAsia="es-SV"/>
              </w:rPr>
              <w:t>CODIGO / REFERENCIA DE PROCESO</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00388" w:rsidRPr="00B778EB" w:rsidRDefault="00800388" w:rsidP="00485407">
            <w:pPr>
              <w:jc w:val="center"/>
              <w:rPr>
                <w:rFonts w:ascii="Calibri" w:eastAsia="Times New Roman" w:hAnsi="Calibri" w:cs="Calibri"/>
                <w:b/>
                <w:bCs/>
                <w:color w:val="000000"/>
                <w:sz w:val="16"/>
                <w:szCs w:val="16"/>
                <w:lang w:eastAsia="es-SV"/>
              </w:rPr>
            </w:pPr>
            <w:r w:rsidRPr="00B778EB">
              <w:rPr>
                <w:rFonts w:ascii="Calibri" w:eastAsia="Times New Roman" w:hAnsi="Calibri" w:cs="Calibri"/>
                <w:b/>
                <w:bCs/>
                <w:color w:val="000000"/>
                <w:sz w:val="16"/>
                <w:szCs w:val="16"/>
                <w:lang w:eastAsia="es-SV"/>
              </w:rPr>
              <w:t xml:space="preserve"> MONTO PRESUPESTADO </w:t>
            </w:r>
          </w:p>
        </w:tc>
      </w:tr>
      <w:tr w:rsidR="00B778EB" w:rsidRPr="00F7418D" w:rsidTr="00B778EB">
        <w:trPr>
          <w:trHeight w:val="517"/>
        </w:trPr>
        <w:tc>
          <w:tcPr>
            <w:tcW w:w="1249" w:type="dxa"/>
            <w:tcBorders>
              <w:top w:val="nil"/>
              <w:left w:val="single" w:sz="4" w:space="0" w:color="auto"/>
              <w:bottom w:val="single" w:sz="4" w:space="0" w:color="auto"/>
              <w:right w:val="single" w:sz="4" w:space="0" w:color="auto"/>
            </w:tcBorders>
            <w:shd w:val="clear" w:color="auto" w:fill="auto"/>
            <w:noWrap/>
            <w:vAlign w:val="center"/>
            <w:hideMark/>
          </w:tcPr>
          <w:p w:rsidR="00800388" w:rsidRPr="00B778EB" w:rsidRDefault="00800388" w:rsidP="00485407">
            <w:pPr>
              <w:jc w:val="cente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248</w:t>
            </w:r>
          </w:p>
        </w:tc>
        <w:tc>
          <w:tcPr>
            <w:tcW w:w="1972"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GERENCIA DE TRANSFORMACION E INNOVACION AGROPECUARIA</w:t>
            </w:r>
          </w:p>
        </w:tc>
        <w:tc>
          <w:tcPr>
            <w:tcW w:w="1594"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COMPRA DE SEMILLA PARA SIAF</w:t>
            </w:r>
          </w:p>
        </w:tc>
        <w:tc>
          <w:tcPr>
            <w:tcW w:w="1559" w:type="dxa"/>
            <w:tcBorders>
              <w:top w:val="nil"/>
              <w:left w:val="nil"/>
              <w:bottom w:val="single" w:sz="4" w:space="0" w:color="auto"/>
              <w:right w:val="single" w:sz="4" w:space="0" w:color="auto"/>
            </w:tcBorders>
            <w:shd w:val="clear" w:color="auto" w:fill="auto"/>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COMPARACION DE PRECIOS</w:t>
            </w:r>
          </w:p>
        </w:tc>
        <w:tc>
          <w:tcPr>
            <w:tcW w:w="1559"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4201-2024-P0054 / CDP 248 2024</w:t>
            </w:r>
          </w:p>
        </w:tc>
        <w:tc>
          <w:tcPr>
            <w:tcW w:w="1701" w:type="dxa"/>
            <w:tcBorders>
              <w:top w:val="nil"/>
              <w:left w:val="nil"/>
              <w:bottom w:val="single" w:sz="4" w:space="0" w:color="auto"/>
              <w:right w:val="single" w:sz="4" w:space="0" w:color="auto"/>
            </w:tcBorders>
            <w:shd w:val="clear" w:color="auto" w:fill="auto"/>
            <w:noWrap/>
            <w:vAlign w:val="center"/>
            <w:hideMark/>
          </w:tcPr>
          <w:p w:rsidR="00800388" w:rsidRPr="00B778EB" w:rsidRDefault="00800388" w:rsidP="00485407">
            <w:pPr>
              <w:rPr>
                <w:rFonts w:ascii="Calibri" w:eastAsia="Times New Roman" w:hAnsi="Calibri" w:cs="Calibri"/>
                <w:b/>
                <w:bCs/>
                <w:color w:val="000000"/>
                <w:sz w:val="16"/>
                <w:szCs w:val="16"/>
                <w:lang w:eastAsia="es-SV"/>
              </w:rPr>
            </w:pPr>
            <w:r w:rsidRPr="00B778EB">
              <w:rPr>
                <w:rFonts w:ascii="Calibri" w:eastAsia="Times New Roman" w:hAnsi="Calibri" w:cs="Calibri"/>
                <w:b/>
                <w:bCs/>
                <w:color w:val="000000"/>
                <w:sz w:val="16"/>
                <w:szCs w:val="16"/>
                <w:lang w:eastAsia="es-SV"/>
              </w:rPr>
              <w:t xml:space="preserve"> $              7,715.00 </w:t>
            </w:r>
          </w:p>
        </w:tc>
      </w:tr>
      <w:tr w:rsidR="00B778EB" w:rsidRPr="00F7418D" w:rsidTr="00B778EB">
        <w:trPr>
          <w:trHeight w:val="474"/>
        </w:trPr>
        <w:tc>
          <w:tcPr>
            <w:tcW w:w="1249" w:type="dxa"/>
            <w:tcBorders>
              <w:top w:val="nil"/>
              <w:left w:val="single" w:sz="4" w:space="0" w:color="auto"/>
              <w:bottom w:val="single" w:sz="4" w:space="0" w:color="auto"/>
              <w:right w:val="single" w:sz="4" w:space="0" w:color="auto"/>
            </w:tcBorders>
            <w:shd w:val="clear" w:color="000000" w:fill="FFFFFF"/>
            <w:noWrap/>
            <w:vAlign w:val="center"/>
            <w:hideMark/>
          </w:tcPr>
          <w:p w:rsidR="00800388" w:rsidRPr="00B778EB" w:rsidRDefault="00800388" w:rsidP="00485407">
            <w:pPr>
              <w:jc w:val="cente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271</w:t>
            </w:r>
          </w:p>
        </w:tc>
        <w:tc>
          <w:tcPr>
            <w:tcW w:w="1972" w:type="dxa"/>
            <w:tcBorders>
              <w:top w:val="nil"/>
              <w:left w:val="nil"/>
              <w:bottom w:val="single" w:sz="4" w:space="0" w:color="auto"/>
              <w:right w:val="single" w:sz="4" w:space="0" w:color="auto"/>
            </w:tcBorders>
            <w:shd w:val="clear" w:color="000000" w:fill="FFFFFF"/>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PROYECTOS DE PARCELACION</w:t>
            </w:r>
          </w:p>
        </w:tc>
        <w:tc>
          <w:tcPr>
            <w:tcW w:w="1594" w:type="dxa"/>
            <w:tcBorders>
              <w:top w:val="nil"/>
              <w:left w:val="nil"/>
              <w:bottom w:val="single" w:sz="4" w:space="0" w:color="auto"/>
              <w:right w:val="single" w:sz="4" w:space="0" w:color="auto"/>
            </w:tcBorders>
            <w:shd w:val="clear" w:color="000000" w:fill="FFFFFF"/>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COMPRA SPRAY FLUOROSCENTE</w:t>
            </w:r>
          </w:p>
        </w:tc>
        <w:tc>
          <w:tcPr>
            <w:tcW w:w="1559" w:type="dxa"/>
            <w:tcBorders>
              <w:top w:val="nil"/>
              <w:left w:val="nil"/>
              <w:bottom w:val="single" w:sz="4" w:space="0" w:color="auto"/>
              <w:right w:val="single" w:sz="4" w:space="0" w:color="auto"/>
            </w:tcBorders>
            <w:shd w:val="clear" w:color="000000" w:fill="FFFFFF"/>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COMPARACION DE PRECIOS</w:t>
            </w:r>
          </w:p>
        </w:tc>
        <w:tc>
          <w:tcPr>
            <w:tcW w:w="1559"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4201-2024-P0111 / CDP 271 2024</w:t>
            </w:r>
          </w:p>
        </w:tc>
        <w:tc>
          <w:tcPr>
            <w:tcW w:w="1701" w:type="dxa"/>
            <w:tcBorders>
              <w:top w:val="nil"/>
              <w:left w:val="nil"/>
              <w:bottom w:val="single" w:sz="4" w:space="0" w:color="auto"/>
              <w:right w:val="single" w:sz="4" w:space="0" w:color="auto"/>
            </w:tcBorders>
            <w:shd w:val="clear" w:color="auto" w:fill="auto"/>
            <w:noWrap/>
            <w:vAlign w:val="center"/>
            <w:hideMark/>
          </w:tcPr>
          <w:p w:rsidR="00800388" w:rsidRPr="00B778EB" w:rsidRDefault="00800388" w:rsidP="00485407">
            <w:pPr>
              <w:rPr>
                <w:rFonts w:ascii="Calibri" w:eastAsia="Times New Roman" w:hAnsi="Calibri" w:cs="Calibri"/>
                <w:b/>
                <w:bCs/>
                <w:color w:val="000000"/>
                <w:sz w:val="16"/>
                <w:szCs w:val="16"/>
                <w:lang w:eastAsia="es-SV"/>
              </w:rPr>
            </w:pPr>
            <w:r w:rsidRPr="00B778EB">
              <w:rPr>
                <w:rFonts w:ascii="Calibri" w:eastAsia="Times New Roman" w:hAnsi="Calibri" w:cs="Calibri"/>
                <w:b/>
                <w:bCs/>
                <w:color w:val="000000"/>
                <w:sz w:val="16"/>
                <w:szCs w:val="16"/>
                <w:lang w:eastAsia="es-SV"/>
              </w:rPr>
              <w:t xml:space="preserve"> $                3,804.00 </w:t>
            </w:r>
          </w:p>
        </w:tc>
      </w:tr>
      <w:tr w:rsidR="00B778EB" w:rsidRPr="00F7418D" w:rsidTr="00B778EB">
        <w:trPr>
          <w:trHeight w:val="418"/>
        </w:trPr>
        <w:tc>
          <w:tcPr>
            <w:tcW w:w="1249" w:type="dxa"/>
            <w:tcBorders>
              <w:top w:val="nil"/>
              <w:left w:val="single" w:sz="4" w:space="0" w:color="auto"/>
              <w:bottom w:val="single" w:sz="4" w:space="0" w:color="auto"/>
              <w:right w:val="single" w:sz="4" w:space="0" w:color="auto"/>
            </w:tcBorders>
            <w:shd w:val="clear" w:color="auto" w:fill="auto"/>
            <w:noWrap/>
            <w:vAlign w:val="center"/>
            <w:hideMark/>
          </w:tcPr>
          <w:p w:rsidR="00800388" w:rsidRPr="00B778EB" w:rsidRDefault="00800388" w:rsidP="00485407">
            <w:pPr>
              <w:jc w:val="cente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253</w:t>
            </w:r>
          </w:p>
        </w:tc>
        <w:tc>
          <w:tcPr>
            <w:tcW w:w="1972"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GERENCIA DE OPERACIONES Y LOGISTICA</w:t>
            </w:r>
          </w:p>
        </w:tc>
        <w:tc>
          <w:tcPr>
            <w:tcW w:w="1594"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COMPRA DE ROLLOS DE PAPEL HIGIENICO</w:t>
            </w:r>
          </w:p>
        </w:tc>
        <w:tc>
          <w:tcPr>
            <w:tcW w:w="1559"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COMPARACION DE PRECIOS</w:t>
            </w:r>
          </w:p>
        </w:tc>
        <w:tc>
          <w:tcPr>
            <w:tcW w:w="1559"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4201-2024-P0008 / CDP 253 2024 </w:t>
            </w:r>
          </w:p>
        </w:tc>
        <w:tc>
          <w:tcPr>
            <w:tcW w:w="1701" w:type="dxa"/>
            <w:tcBorders>
              <w:top w:val="nil"/>
              <w:left w:val="nil"/>
              <w:bottom w:val="single" w:sz="4" w:space="0" w:color="auto"/>
              <w:right w:val="single" w:sz="4" w:space="0" w:color="auto"/>
            </w:tcBorders>
            <w:shd w:val="clear" w:color="auto" w:fill="auto"/>
            <w:noWrap/>
            <w:vAlign w:val="center"/>
            <w:hideMark/>
          </w:tcPr>
          <w:p w:rsidR="00800388" w:rsidRPr="00B778EB" w:rsidRDefault="00800388" w:rsidP="00485407">
            <w:pPr>
              <w:rPr>
                <w:rFonts w:ascii="Calibri" w:eastAsia="Times New Roman" w:hAnsi="Calibri" w:cs="Calibri"/>
                <w:b/>
                <w:bCs/>
                <w:color w:val="000000"/>
                <w:sz w:val="16"/>
                <w:szCs w:val="16"/>
                <w:lang w:eastAsia="es-SV"/>
              </w:rPr>
            </w:pPr>
            <w:r w:rsidRPr="00B778EB">
              <w:rPr>
                <w:rFonts w:ascii="Calibri" w:eastAsia="Times New Roman" w:hAnsi="Calibri" w:cs="Calibri"/>
                <w:b/>
                <w:bCs/>
                <w:color w:val="000000"/>
                <w:sz w:val="16"/>
                <w:szCs w:val="16"/>
                <w:lang w:eastAsia="es-SV"/>
              </w:rPr>
              <w:t xml:space="preserve"> $                4,495.35 </w:t>
            </w:r>
          </w:p>
        </w:tc>
      </w:tr>
      <w:tr w:rsidR="00B778EB" w:rsidRPr="00F7418D" w:rsidTr="00B778EB">
        <w:trPr>
          <w:trHeight w:val="537"/>
        </w:trPr>
        <w:tc>
          <w:tcPr>
            <w:tcW w:w="1249" w:type="dxa"/>
            <w:tcBorders>
              <w:top w:val="nil"/>
              <w:left w:val="single" w:sz="4" w:space="0" w:color="auto"/>
              <w:bottom w:val="single" w:sz="4" w:space="0" w:color="auto"/>
              <w:right w:val="single" w:sz="4" w:space="0" w:color="auto"/>
            </w:tcBorders>
            <w:shd w:val="clear" w:color="auto" w:fill="auto"/>
            <w:noWrap/>
            <w:vAlign w:val="center"/>
            <w:hideMark/>
          </w:tcPr>
          <w:p w:rsidR="00800388" w:rsidRPr="00B778EB" w:rsidRDefault="00800388" w:rsidP="00485407">
            <w:pPr>
              <w:jc w:val="cente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254</w:t>
            </w:r>
          </w:p>
        </w:tc>
        <w:tc>
          <w:tcPr>
            <w:tcW w:w="1972"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GERENCIA DE OPERACIONES Y LOGISTICA</w:t>
            </w:r>
          </w:p>
        </w:tc>
        <w:tc>
          <w:tcPr>
            <w:tcW w:w="1594"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COMPRA DE AZÚCAR Y CAFÉ MOLIDO Y TOSTADO</w:t>
            </w:r>
          </w:p>
        </w:tc>
        <w:tc>
          <w:tcPr>
            <w:tcW w:w="1559"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COMPARACION DE PRECIOS</w:t>
            </w:r>
          </w:p>
        </w:tc>
        <w:tc>
          <w:tcPr>
            <w:tcW w:w="1559"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4201-2024-P0006 / CDP 254 2024</w:t>
            </w:r>
          </w:p>
        </w:tc>
        <w:tc>
          <w:tcPr>
            <w:tcW w:w="1701" w:type="dxa"/>
            <w:tcBorders>
              <w:top w:val="nil"/>
              <w:left w:val="nil"/>
              <w:bottom w:val="single" w:sz="4" w:space="0" w:color="auto"/>
              <w:right w:val="single" w:sz="4" w:space="0" w:color="auto"/>
            </w:tcBorders>
            <w:shd w:val="clear" w:color="auto" w:fill="auto"/>
            <w:noWrap/>
            <w:vAlign w:val="center"/>
            <w:hideMark/>
          </w:tcPr>
          <w:p w:rsidR="00800388" w:rsidRPr="00B778EB" w:rsidRDefault="00800388" w:rsidP="00485407">
            <w:pPr>
              <w:rPr>
                <w:rFonts w:ascii="Calibri" w:eastAsia="Times New Roman" w:hAnsi="Calibri" w:cs="Calibri"/>
                <w:b/>
                <w:bCs/>
                <w:color w:val="000000"/>
                <w:sz w:val="16"/>
                <w:szCs w:val="16"/>
                <w:lang w:eastAsia="es-SV"/>
              </w:rPr>
            </w:pPr>
            <w:r w:rsidRPr="00B778EB">
              <w:rPr>
                <w:rFonts w:ascii="Calibri" w:eastAsia="Times New Roman" w:hAnsi="Calibri" w:cs="Calibri"/>
                <w:b/>
                <w:bCs/>
                <w:color w:val="000000"/>
                <w:sz w:val="16"/>
                <w:szCs w:val="16"/>
                <w:lang w:eastAsia="es-SV"/>
              </w:rPr>
              <w:t xml:space="preserve"> $                2,600.00 </w:t>
            </w:r>
          </w:p>
        </w:tc>
      </w:tr>
      <w:tr w:rsidR="00B778EB" w:rsidRPr="00F7418D" w:rsidTr="00B778EB">
        <w:trPr>
          <w:trHeight w:val="405"/>
        </w:trPr>
        <w:tc>
          <w:tcPr>
            <w:tcW w:w="1249" w:type="dxa"/>
            <w:tcBorders>
              <w:top w:val="nil"/>
              <w:left w:val="single" w:sz="4" w:space="0" w:color="auto"/>
              <w:bottom w:val="single" w:sz="4" w:space="0" w:color="auto"/>
              <w:right w:val="single" w:sz="4" w:space="0" w:color="auto"/>
            </w:tcBorders>
            <w:shd w:val="clear" w:color="auto" w:fill="auto"/>
            <w:noWrap/>
            <w:vAlign w:val="center"/>
            <w:hideMark/>
          </w:tcPr>
          <w:p w:rsidR="00800388" w:rsidRPr="00B778EB" w:rsidRDefault="00800388" w:rsidP="00485407">
            <w:pPr>
              <w:jc w:val="cente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257</w:t>
            </w:r>
          </w:p>
        </w:tc>
        <w:tc>
          <w:tcPr>
            <w:tcW w:w="1972"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GERENCIA DE OPERACIONES Y LOGISTICA</w:t>
            </w:r>
          </w:p>
        </w:tc>
        <w:tc>
          <w:tcPr>
            <w:tcW w:w="1594"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COMPRA DE RESMAS DE PAPEL BOND</w:t>
            </w:r>
          </w:p>
        </w:tc>
        <w:tc>
          <w:tcPr>
            <w:tcW w:w="1559"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COMPARACION DE PRECIOS</w:t>
            </w:r>
          </w:p>
        </w:tc>
        <w:tc>
          <w:tcPr>
            <w:tcW w:w="1559"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4201-2024-P0009 / CDP 257 2024</w:t>
            </w:r>
          </w:p>
        </w:tc>
        <w:tc>
          <w:tcPr>
            <w:tcW w:w="1701" w:type="dxa"/>
            <w:tcBorders>
              <w:top w:val="nil"/>
              <w:left w:val="nil"/>
              <w:bottom w:val="single" w:sz="4" w:space="0" w:color="auto"/>
              <w:right w:val="single" w:sz="4" w:space="0" w:color="auto"/>
            </w:tcBorders>
            <w:shd w:val="clear" w:color="auto" w:fill="auto"/>
            <w:noWrap/>
            <w:vAlign w:val="center"/>
            <w:hideMark/>
          </w:tcPr>
          <w:p w:rsidR="00800388" w:rsidRPr="00B778EB" w:rsidRDefault="00800388" w:rsidP="00485407">
            <w:pPr>
              <w:rPr>
                <w:rFonts w:ascii="Calibri" w:eastAsia="Times New Roman" w:hAnsi="Calibri" w:cs="Calibri"/>
                <w:b/>
                <w:bCs/>
                <w:color w:val="000000"/>
                <w:sz w:val="16"/>
                <w:szCs w:val="16"/>
                <w:lang w:eastAsia="es-SV"/>
              </w:rPr>
            </w:pPr>
            <w:r w:rsidRPr="00B778EB">
              <w:rPr>
                <w:rFonts w:ascii="Calibri" w:eastAsia="Times New Roman" w:hAnsi="Calibri" w:cs="Calibri"/>
                <w:b/>
                <w:bCs/>
                <w:color w:val="000000"/>
                <w:sz w:val="16"/>
                <w:szCs w:val="16"/>
                <w:lang w:eastAsia="es-SV"/>
              </w:rPr>
              <w:t xml:space="preserve"> $                5,769.50 </w:t>
            </w:r>
          </w:p>
        </w:tc>
      </w:tr>
      <w:tr w:rsidR="00B778EB" w:rsidRPr="00F7418D" w:rsidTr="00B778EB">
        <w:trPr>
          <w:trHeight w:val="278"/>
        </w:trPr>
        <w:tc>
          <w:tcPr>
            <w:tcW w:w="1249" w:type="dxa"/>
            <w:tcBorders>
              <w:top w:val="nil"/>
              <w:left w:val="single" w:sz="4" w:space="0" w:color="auto"/>
              <w:bottom w:val="single" w:sz="4" w:space="0" w:color="auto"/>
              <w:right w:val="single" w:sz="4" w:space="0" w:color="auto"/>
            </w:tcBorders>
            <w:shd w:val="clear" w:color="auto" w:fill="auto"/>
            <w:noWrap/>
            <w:vAlign w:val="center"/>
            <w:hideMark/>
          </w:tcPr>
          <w:p w:rsidR="00800388" w:rsidRPr="00B778EB" w:rsidRDefault="00800388" w:rsidP="00485407">
            <w:pPr>
              <w:jc w:val="cente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270</w:t>
            </w:r>
          </w:p>
        </w:tc>
        <w:tc>
          <w:tcPr>
            <w:tcW w:w="1972"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GERENCIA DE OPERACIONES Y LOGISTICA</w:t>
            </w:r>
          </w:p>
        </w:tc>
        <w:tc>
          <w:tcPr>
            <w:tcW w:w="1594"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COMPRA DE PAPELERÍA Y MATERIALES DE OFICINA</w:t>
            </w:r>
          </w:p>
        </w:tc>
        <w:tc>
          <w:tcPr>
            <w:tcW w:w="1559"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COMPARACION DE PRECIOS</w:t>
            </w:r>
          </w:p>
        </w:tc>
        <w:tc>
          <w:tcPr>
            <w:tcW w:w="1559"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4201-2024-P0007 / CDP 270 2024 </w:t>
            </w:r>
          </w:p>
        </w:tc>
        <w:tc>
          <w:tcPr>
            <w:tcW w:w="1701" w:type="dxa"/>
            <w:tcBorders>
              <w:top w:val="nil"/>
              <w:left w:val="nil"/>
              <w:bottom w:val="single" w:sz="4" w:space="0" w:color="auto"/>
              <w:right w:val="single" w:sz="4" w:space="0" w:color="auto"/>
            </w:tcBorders>
            <w:shd w:val="clear" w:color="auto" w:fill="auto"/>
            <w:noWrap/>
            <w:vAlign w:val="center"/>
            <w:hideMark/>
          </w:tcPr>
          <w:p w:rsidR="00800388" w:rsidRPr="00B778EB" w:rsidRDefault="00800388" w:rsidP="00485407">
            <w:pPr>
              <w:rPr>
                <w:rFonts w:ascii="Calibri" w:eastAsia="Times New Roman" w:hAnsi="Calibri" w:cs="Calibri"/>
                <w:b/>
                <w:bCs/>
                <w:color w:val="000000"/>
                <w:sz w:val="16"/>
                <w:szCs w:val="16"/>
                <w:lang w:eastAsia="es-SV"/>
              </w:rPr>
            </w:pPr>
            <w:r w:rsidRPr="00B778EB">
              <w:rPr>
                <w:rFonts w:ascii="Calibri" w:eastAsia="Times New Roman" w:hAnsi="Calibri" w:cs="Calibri"/>
                <w:b/>
                <w:bCs/>
                <w:color w:val="000000"/>
                <w:sz w:val="16"/>
                <w:szCs w:val="16"/>
                <w:lang w:eastAsia="es-SV"/>
              </w:rPr>
              <w:t xml:space="preserve"> $                3,619.87 </w:t>
            </w:r>
          </w:p>
        </w:tc>
      </w:tr>
      <w:tr w:rsidR="00B778EB" w:rsidRPr="00F7418D" w:rsidTr="00B778EB">
        <w:trPr>
          <w:trHeight w:val="474"/>
        </w:trPr>
        <w:tc>
          <w:tcPr>
            <w:tcW w:w="1249" w:type="dxa"/>
            <w:tcBorders>
              <w:top w:val="nil"/>
              <w:left w:val="single" w:sz="4" w:space="0" w:color="auto"/>
              <w:bottom w:val="single" w:sz="4" w:space="0" w:color="auto"/>
              <w:right w:val="single" w:sz="4" w:space="0" w:color="auto"/>
            </w:tcBorders>
            <w:shd w:val="clear" w:color="auto" w:fill="auto"/>
            <w:noWrap/>
            <w:vAlign w:val="center"/>
            <w:hideMark/>
          </w:tcPr>
          <w:p w:rsidR="00800388" w:rsidRPr="00B778EB" w:rsidRDefault="00800388" w:rsidP="00485407">
            <w:pPr>
              <w:jc w:val="cente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274</w:t>
            </w:r>
          </w:p>
        </w:tc>
        <w:tc>
          <w:tcPr>
            <w:tcW w:w="1972"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GERENCIA DE OPERACIONES Y LOGISTICA</w:t>
            </w:r>
          </w:p>
        </w:tc>
        <w:tc>
          <w:tcPr>
            <w:tcW w:w="1594"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 xml:space="preserve">COMPRA DE LLANTAS PARA FLOTA VEHICULAR </w:t>
            </w:r>
          </w:p>
        </w:tc>
        <w:tc>
          <w:tcPr>
            <w:tcW w:w="1559"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COMPARACION DE PRECIOS</w:t>
            </w:r>
          </w:p>
        </w:tc>
        <w:tc>
          <w:tcPr>
            <w:tcW w:w="1559"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4201-2024-P0021 / CDP 274 2024 </w:t>
            </w:r>
          </w:p>
        </w:tc>
        <w:tc>
          <w:tcPr>
            <w:tcW w:w="1701" w:type="dxa"/>
            <w:tcBorders>
              <w:top w:val="nil"/>
              <w:left w:val="nil"/>
              <w:bottom w:val="single" w:sz="4" w:space="0" w:color="auto"/>
              <w:right w:val="single" w:sz="4" w:space="0" w:color="auto"/>
            </w:tcBorders>
            <w:shd w:val="clear" w:color="auto" w:fill="auto"/>
            <w:noWrap/>
            <w:vAlign w:val="center"/>
            <w:hideMark/>
          </w:tcPr>
          <w:p w:rsidR="00800388" w:rsidRPr="00B778EB" w:rsidRDefault="00800388" w:rsidP="00485407">
            <w:pPr>
              <w:rPr>
                <w:rFonts w:ascii="Calibri" w:eastAsia="Times New Roman" w:hAnsi="Calibri" w:cs="Calibri"/>
                <w:b/>
                <w:bCs/>
                <w:color w:val="000000"/>
                <w:sz w:val="16"/>
                <w:szCs w:val="16"/>
                <w:lang w:eastAsia="es-SV"/>
              </w:rPr>
            </w:pPr>
            <w:r w:rsidRPr="00B778EB">
              <w:rPr>
                <w:rFonts w:ascii="Calibri" w:eastAsia="Times New Roman" w:hAnsi="Calibri" w:cs="Calibri"/>
                <w:b/>
                <w:bCs/>
                <w:color w:val="000000"/>
                <w:sz w:val="16"/>
                <w:szCs w:val="16"/>
                <w:lang w:eastAsia="es-SV"/>
              </w:rPr>
              <w:t xml:space="preserve"> $             16,126.50 </w:t>
            </w:r>
          </w:p>
        </w:tc>
      </w:tr>
      <w:tr w:rsidR="00B778EB" w:rsidRPr="00F7418D" w:rsidTr="00B778EB">
        <w:trPr>
          <w:trHeight w:val="164"/>
        </w:trPr>
        <w:tc>
          <w:tcPr>
            <w:tcW w:w="1249" w:type="dxa"/>
            <w:tcBorders>
              <w:top w:val="nil"/>
              <w:left w:val="single" w:sz="4" w:space="0" w:color="auto"/>
              <w:bottom w:val="single" w:sz="4" w:space="0" w:color="auto"/>
              <w:right w:val="single" w:sz="4" w:space="0" w:color="auto"/>
            </w:tcBorders>
            <w:shd w:val="clear" w:color="auto" w:fill="auto"/>
            <w:noWrap/>
            <w:vAlign w:val="center"/>
            <w:hideMark/>
          </w:tcPr>
          <w:p w:rsidR="00800388" w:rsidRPr="00B778EB" w:rsidRDefault="00800388" w:rsidP="00485407">
            <w:pPr>
              <w:jc w:val="cente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275</w:t>
            </w:r>
          </w:p>
        </w:tc>
        <w:tc>
          <w:tcPr>
            <w:tcW w:w="1972"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GERENCIA DE OPERACIONES Y LOGISTICA</w:t>
            </w:r>
          </w:p>
        </w:tc>
        <w:tc>
          <w:tcPr>
            <w:tcW w:w="1594"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COMPRA DE ACEITES Y LUBRICANTES PARA FLOTA VEHICULAR</w:t>
            </w:r>
          </w:p>
        </w:tc>
        <w:tc>
          <w:tcPr>
            <w:tcW w:w="1559"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COMPARACION DE PRECIOS</w:t>
            </w:r>
          </w:p>
        </w:tc>
        <w:tc>
          <w:tcPr>
            <w:tcW w:w="1559"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4201-2024-P0022 / CDP 275 2024</w:t>
            </w:r>
          </w:p>
        </w:tc>
        <w:tc>
          <w:tcPr>
            <w:tcW w:w="1701" w:type="dxa"/>
            <w:tcBorders>
              <w:top w:val="nil"/>
              <w:left w:val="nil"/>
              <w:bottom w:val="single" w:sz="4" w:space="0" w:color="auto"/>
              <w:right w:val="single" w:sz="4" w:space="0" w:color="auto"/>
            </w:tcBorders>
            <w:shd w:val="clear" w:color="auto" w:fill="auto"/>
            <w:noWrap/>
            <w:vAlign w:val="center"/>
            <w:hideMark/>
          </w:tcPr>
          <w:p w:rsidR="00800388" w:rsidRPr="00B778EB" w:rsidRDefault="00800388" w:rsidP="00485407">
            <w:pPr>
              <w:rPr>
                <w:rFonts w:ascii="Calibri" w:eastAsia="Times New Roman" w:hAnsi="Calibri" w:cs="Calibri"/>
                <w:b/>
                <w:bCs/>
                <w:color w:val="000000"/>
                <w:sz w:val="16"/>
                <w:szCs w:val="16"/>
                <w:lang w:eastAsia="es-SV"/>
              </w:rPr>
            </w:pPr>
            <w:r w:rsidRPr="00B778EB">
              <w:rPr>
                <w:rFonts w:ascii="Calibri" w:eastAsia="Times New Roman" w:hAnsi="Calibri" w:cs="Calibri"/>
                <w:b/>
                <w:bCs/>
                <w:color w:val="000000"/>
                <w:sz w:val="16"/>
                <w:szCs w:val="16"/>
                <w:lang w:eastAsia="es-SV"/>
              </w:rPr>
              <w:t xml:space="preserve"> $                9,604.00 </w:t>
            </w:r>
          </w:p>
        </w:tc>
      </w:tr>
      <w:bookmarkEnd w:id="0"/>
    </w:tbl>
    <w:p w:rsidR="00800388" w:rsidRPr="007A2E83" w:rsidRDefault="00800388" w:rsidP="00800388">
      <w:pPr>
        <w:tabs>
          <w:tab w:val="left" w:pos="7380"/>
        </w:tabs>
        <w:spacing w:line="360" w:lineRule="auto"/>
        <w:jc w:val="both"/>
        <w:rPr>
          <w:rFonts w:ascii="Museo Sans 300" w:hAnsi="Museo Sans 300"/>
          <w:bCs/>
        </w:rPr>
      </w:pPr>
    </w:p>
    <w:p w:rsidR="00800388" w:rsidRPr="007A2E83" w:rsidRDefault="00800388" w:rsidP="00B4778E">
      <w:pPr>
        <w:tabs>
          <w:tab w:val="left" w:pos="7380"/>
        </w:tabs>
        <w:jc w:val="both"/>
        <w:rPr>
          <w:rFonts w:ascii="Museo Sans 300" w:hAnsi="Museo Sans 300"/>
          <w:bCs/>
        </w:rPr>
      </w:pPr>
      <w:r w:rsidRPr="007A2E83">
        <w:rPr>
          <w:rFonts w:ascii="Museo Sans 300" w:hAnsi="Museo Sans 300"/>
          <w:bCs/>
        </w:rPr>
        <w:t>En vista de la necesidad de poder finalizar los procesos se hicieron las diferentes consultas a la Dirección Nacional De Compras Públicas (DINAC), entre las cuales si era factible retomar los procesos a partir de la etapa</w:t>
      </w:r>
      <w:r>
        <w:rPr>
          <w:rFonts w:ascii="Museo Sans 300" w:hAnsi="Museo Sans 300"/>
          <w:bCs/>
        </w:rPr>
        <w:t xml:space="preserve"> de su continuidad según el Plan de Implementación del Proceso (PIP) </w:t>
      </w:r>
      <w:r w:rsidRPr="007A2E83">
        <w:rPr>
          <w:rFonts w:ascii="Museo Sans 300" w:hAnsi="Museo Sans 300"/>
          <w:bCs/>
        </w:rPr>
        <w:t xml:space="preserve">obteniendo como respuesta que si es factible retomar los procesos. </w:t>
      </w:r>
    </w:p>
    <w:p w:rsidR="00800388" w:rsidRDefault="00800388" w:rsidP="00B4778E">
      <w:pPr>
        <w:tabs>
          <w:tab w:val="left" w:pos="7380"/>
        </w:tabs>
        <w:jc w:val="both"/>
        <w:rPr>
          <w:rFonts w:ascii="Museo Sans 300" w:hAnsi="Museo Sans 300"/>
          <w:bCs/>
        </w:rPr>
      </w:pPr>
    </w:p>
    <w:p w:rsidR="00207804" w:rsidRDefault="00207804" w:rsidP="00B4778E">
      <w:pPr>
        <w:tabs>
          <w:tab w:val="left" w:pos="7380"/>
        </w:tabs>
        <w:jc w:val="both"/>
        <w:rPr>
          <w:rFonts w:ascii="Museo Sans 300" w:hAnsi="Museo Sans 300"/>
          <w:bCs/>
        </w:rPr>
      </w:pPr>
    </w:p>
    <w:p w:rsidR="00207804" w:rsidRPr="007A2E83" w:rsidRDefault="00207804" w:rsidP="00B4778E">
      <w:pPr>
        <w:tabs>
          <w:tab w:val="left" w:pos="7380"/>
        </w:tabs>
        <w:jc w:val="both"/>
        <w:rPr>
          <w:rFonts w:ascii="Museo Sans 300" w:hAnsi="Museo Sans 300"/>
          <w:bCs/>
        </w:rPr>
      </w:pPr>
    </w:p>
    <w:p w:rsidR="00800388" w:rsidRPr="007A2E83" w:rsidRDefault="00800388" w:rsidP="00B4778E">
      <w:pPr>
        <w:tabs>
          <w:tab w:val="left" w:pos="7380"/>
        </w:tabs>
        <w:jc w:val="both"/>
        <w:rPr>
          <w:rFonts w:ascii="Museo Sans 300" w:hAnsi="Museo Sans 300"/>
          <w:bCs/>
        </w:rPr>
      </w:pPr>
      <w:r w:rsidRPr="007A2E83">
        <w:rPr>
          <w:rFonts w:ascii="Museo Sans 300" w:hAnsi="Museo Sans 300"/>
          <w:bCs/>
        </w:rPr>
        <w:t>Por lo tanto, se sugieren las siguientes recomendaciones:</w:t>
      </w:r>
    </w:p>
    <w:p w:rsidR="00800388" w:rsidRPr="005D058D" w:rsidRDefault="00800388" w:rsidP="00B4778E">
      <w:pPr>
        <w:tabs>
          <w:tab w:val="left" w:pos="7380"/>
        </w:tabs>
        <w:jc w:val="both"/>
        <w:rPr>
          <w:rFonts w:ascii="Museo Sans 300" w:hAnsi="Museo Sans 300"/>
          <w:bCs/>
        </w:rPr>
      </w:pPr>
      <w:r w:rsidRPr="007A2E83">
        <w:rPr>
          <w:rFonts w:ascii="Museo Sans 300" w:hAnsi="Museo Sans 300"/>
          <w:bCs/>
        </w:rPr>
        <w:t xml:space="preserve">Que, la importancia de finalizar los procesos que cuentan con </w:t>
      </w:r>
      <w:r>
        <w:rPr>
          <w:rFonts w:ascii="Museo Sans 300" w:hAnsi="Museo Sans 300"/>
          <w:bCs/>
        </w:rPr>
        <w:t xml:space="preserve">su </w:t>
      </w:r>
      <w:r w:rsidRPr="007A2E83">
        <w:rPr>
          <w:rFonts w:ascii="Museo Sans 300" w:hAnsi="Museo Sans 300"/>
          <w:bCs/>
        </w:rPr>
        <w:t xml:space="preserve">correspondiente Plan de Implementación </w:t>
      </w:r>
      <w:r>
        <w:rPr>
          <w:rFonts w:ascii="Museo Sans 300" w:hAnsi="Museo Sans 300"/>
          <w:bCs/>
        </w:rPr>
        <w:t xml:space="preserve">del Proceso </w:t>
      </w:r>
      <w:r w:rsidRPr="007A2E83">
        <w:rPr>
          <w:rFonts w:ascii="Museo Sans 300" w:hAnsi="Museo Sans 300"/>
          <w:bCs/>
        </w:rPr>
        <w:t xml:space="preserve">(PIP), es para no afectar a las unidades solicitantes, en cuanto a dar cumplimiento a la Planificación Anual de Compras (PAC) y al Plan de Trabajo de cada Unidad, en las cuales adjunto la justificación de las unidades solicitantes referente a cada uno de los procesos solicitados </w:t>
      </w:r>
      <w:r>
        <w:rPr>
          <w:rFonts w:ascii="Museo Sans 300" w:hAnsi="Museo Sans 300"/>
          <w:bCs/>
        </w:rPr>
        <w:t>(</w:t>
      </w:r>
      <w:r w:rsidRPr="007A2E83">
        <w:rPr>
          <w:rFonts w:ascii="Museo Sans 300" w:hAnsi="Museo Sans 300"/>
          <w:bCs/>
        </w:rPr>
        <w:t xml:space="preserve">anexo </w:t>
      </w:r>
      <w:r>
        <w:rPr>
          <w:rFonts w:ascii="Museo Sans 300" w:hAnsi="Museo Sans 300"/>
          <w:bCs/>
        </w:rPr>
        <w:t xml:space="preserve">1). Cabe mencionar la importancia de poder culminar cada uno los procesos antes mencionados por la necesidad que existe en la adquisición del producto solicitado por parte de la unidad solicitante entre uno de ellos se pueden mencionar </w:t>
      </w:r>
      <w:r w:rsidRPr="00916B83">
        <w:rPr>
          <w:rFonts w:ascii="Museo Sans 300" w:hAnsi="Museo Sans 300"/>
          <w:bCs/>
        </w:rPr>
        <w:t xml:space="preserve">Como parte fundamental de todo el trabajo que se hace en el ISTA </w:t>
      </w:r>
      <w:r>
        <w:rPr>
          <w:rFonts w:ascii="Museo Sans 300" w:hAnsi="Museo Sans 300"/>
          <w:bCs/>
        </w:rPr>
        <w:t>e</w:t>
      </w:r>
      <w:r w:rsidRPr="00916B83">
        <w:rPr>
          <w:rFonts w:ascii="Museo Sans 300" w:hAnsi="Museo Sans 300"/>
          <w:bCs/>
        </w:rPr>
        <w:t>s indispensable la compra de resmas de papel bond, tanto para fotocopias e impresiones de todos los documentos que se generan a nivel nacional.</w:t>
      </w:r>
      <w:r w:rsidRPr="005D058D">
        <w:rPr>
          <w:rFonts w:ascii="Museo Sans 300" w:hAnsi="Museo Sans 300"/>
          <w:bCs/>
        </w:rPr>
        <w:t xml:space="preserve"> </w:t>
      </w:r>
    </w:p>
    <w:p w:rsidR="00800388" w:rsidRPr="007A2E83" w:rsidRDefault="00800388" w:rsidP="00B4778E">
      <w:pPr>
        <w:tabs>
          <w:tab w:val="left" w:pos="7380"/>
        </w:tabs>
        <w:jc w:val="both"/>
        <w:rPr>
          <w:rFonts w:ascii="Museo Sans 300" w:hAnsi="Museo Sans 300"/>
          <w:bCs/>
        </w:rPr>
      </w:pPr>
    </w:p>
    <w:p w:rsidR="00800388" w:rsidRPr="00A173D4" w:rsidRDefault="00800388" w:rsidP="00B4778E">
      <w:pPr>
        <w:pStyle w:val="Prrafodelista"/>
        <w:numPr>
          <w:ilvl w:val="0"/>
          <w:numId w:val="18"/>
        </w:numPr>
        <w:tabs>
          <w:tab w:val="left" w:pos="7380"/>
        </w:tabs>
        <w:jc w:val="both"/>
        <w:rPr>
          <w:rFonts w:ascii="Museo Sans 300" w:hAnsi="Museo Sans 300"/>
          <w:bCs/>
        </w:rPr>
      </w:pPr>
      <w:r w:rsidRPr="007A2E83">
        <w:rPr>
          <w:rFonts w:ascii="Museo Sans 300" w:hAnsi="Museo Sans 300"/>
          <w:bCs/>
        </w:rPr>
        <w:t>Que, con la finalidad de poder brindar respuesta a un posible señalamiento a la Institución, por parte de la Dirección Nacional de Compras Públicas (DINAC), en razón de cuestionar las razones de no haber concluido</w:t>
      </w:r>
      <w:r>
        <w:rPr>
          <w:rFonts w:ascii="Museo Sans 300" w:hAnsi="Museo Sans 300"/>
          <w:bCs/>
        </w:rPr>
        <w:t xml:space="preserve">  </w:t>
      </w:r>
      <w:r w:rsidRPr="007A2E83">
        <w:rPr>
          <w:rFonts w:ascii="Museo Sans 300" w:hAnsi="Museo Sans 300"/>
          <w:bCs/>
        </w:rPr>
        <w:t xml:space="preserve"> con los procesos de compra publicados por la UCP.</w:t>
      </w:r>
    </w:p>
    <w:p w:rsidR="00800388" w:rsidRDefault="00800388" w:rsidP="00B4778E">
      <w:pPr>
        <w:pStyle w:val="Prrafodelista"/>
        <w:numPr>
          <w:ilvl w:val="0"/>
          <w:numId w:val="18"/>
        </w:numPr>
        <w:tabs>
          <w:tab w:val="left" w:pos="7380"/>
        </w:tabs>
        <w:jc w:val="both"/>
        <w:rPr>
          <w:rFonts w:ascii="Museo Sans 300" w:hAnsi="Museo Sans 300"/>
          <w:bCs/>
        </w:rPr>
      </w:pPr>
      <w:r w:rsidRPr="00A173D4">
        <w:rPr>
          <w:rFonts w:ascii="Museo Sans 300" w:hAnsi="Museo Sans 300"/>
          <w:bCs/>
        </w:rPr>
        <w:t>Por lo tanto, después de haber realizado un sondeo con los proveedores si estos mantienen vigente la cotización presentada con montos y producto a la fecha, manifiestan contar con los inventarios de productos ofertados adjunto correos de consultas a los diferentes proveedores.  (anexo 2).</w:t>
      </w:r>
    </w:p>
    <w:p w:rsidR="00800388" w:rsidRPr="00421677" w:rsidRDefault="00800388" w:rsidP="00B4778E">
      <w:pPr>
        <w:pStyle w:val="Prrafodelista"/>
        <w:tabs>
          <w:tab w:val="left" w:pos="7380"/>
        </w:tabs>
        <w:jc w:val="both"/>
        <w:rPr>
          <w:rFonts w:ascii="Museo Sans 300" w:hAnsi="Museo Sans 300"/>
          <w:bCs/>
        </w:rPr>
      </w:pPr>
    </w:p>
    <w:p w:rsidR="00800388" w:rsidRPr="005D058D" w:rsidRDefault="00800388" w:rsidP="00B4778E">
      <w:pPr>
        <w:tabs>
          <w:tab w:val="left" w:pos="7380"/>
        </w:tabs>
        <w:jc w:val="both"/>
        <w:rPr>
          <w:rFonts w:ascii="Museo Sans 300" w:hAnsi="Museo Sans 300"/>
          <w:bCs/>
        </w:rPr>
      </w:pPr>
      <w:r>
        <w:rPr>
          <w:rFonts w:ascii="Museo Sans 300" w:hAnsi="Museo Sans 300"/>
          <w:bCs/>
        </w:rPr>
        <w:t xml:space="preserve">      </w:t>
      </w:r>
      <w:r w:rsidRPr="005D058D">
        <w:rPr>
          <w:rFonts w:ascii="Museo Sans 300" w:hAnsi="Museo Sans 300"/>
          <w:bCs/>
        </w:rPr>
        <w:t>Por lo tanto, se somete aprobación de la Honorable Junta Directiva:</w:t>
      </w:r>
    </w:p>
    <w:p w:rsidR="00800388" w:rsidRPr="005D058D" w:rsidRDefault="00800388" w:rsidP="00B4778E">
      <w:pPr>
        <w:pStyle w:val="Prrafodelista"/>
        <w:numPr>
          <w:ilvl w:val="0"/>
          <w:numId w:val="19"/>
        </w:numPr>
        <w:tabs>
          <w:tab w:val="left" w:pos="7380"/>
        </w:tabs>
        <w:jc w:val="both"/>
        <w:rPr>
          <w:rFonts w:ascii="Museo Sans 300" w:hAnsi="Museo Sans 300"/>
          <w:bCs/>
        </w:rPr>
      </w:pPr>
      <w:r w:rsidRPr="005D058D">
        <w:rPr>
          <w:rFonts w:ascii="Museo Sans 300" w:hAnsi="Museo Sans 300"/>
          <w:bCs/>
        </w:rPr>
        <w:t xml:space="preserve">Tener por conocido el informe de la Unidad de Compras Públicas </w:t>
      </w:r>
    </w:p>
    <w:p w:rsidR="00800388" w:rsidRDefault="00800388" w:rsidP="00B4778E">
      <w:pPr>
        <w:pStyle w:val="Prrafodelista"/>
        <w:numPr>
          <w:ilvl w:val="0"/>
          <w:numId w:val="19"/>
        </w:numPr>
        <w:tabs>
          <w:tab w:val="left" w:pos="7380"/>
        </w:tabs>
        <w:jc w:val="both"/>
        <w:rPr>
          <w:rFonts w:ascii="Museo Sans 300" w:hAnsi="Museo Sans 300"/>
          <w:bCs/>
        </w:rPr>
      </w:pPr>
      <w:r w:rsidRPr="005D058D">
        <w:rPr>
          <w:rFonts w:ascii="Museo Sans 300" w:hAnsi="Museo Sans 300"/>
          <w:bCs/>
        </w:rPr>
        <w:t xml:space="preserve"> Autorizar a la Unidad de Compras Públicas, retomar los procesos según a partir de la de etapa según </w:t>
      </w:r>
      <w:r>
        <w:rPr>
          <w:rFonts w:ascii="Museo Sans 300" w:hAnsi="Museo Sans 300"/>
          <w:bCs/>
        </w:rPr>
        <w:t>P</w:t>
      </w:r>
      <w:r w:rsidRPr="005D058D">
        <w:rPr>
          <w:rFonts w:ascii="Museo Sans 300" w:hAnsi="Museo Sans 300"/>
          <w:bCs/>
        </w:rPr>
        <w:t xml:space="preserve">lan de </w:t>
      </w:r>
      <w:r>
        <w:rPr>
          <w:rFonts w:ascii="Museo Sans 300" w:hAnsi="Museo Sans 300"/>
          <w:bCs/>
        </w:rPr>
        <w:t>I</w:t>
      </w:r>
      <w:r w:rsidRPr="005D058D">
        <w:rPr>
          <w:rFonts w:ascii="Museo Sans 300" w:hAnsi="Museo Sans 300"/>
          <w:bCs/>
        </w:rPr>
        <w:t>mplementación</w:t>
      </w:r>
      <w:r>
        <w:rPr>
          <w:rFonts w:ascii="Museo Sans 300" w:hAnsi="Museo Sans 300"/>
          <w:bCs/>
        </w:rPr>
        <w:t xml:space="preserve"> del Proceso</w:t>
      </w:r>
      <w:r w:rsidRPr="005D058D">
        <w:rPr>
          <w:rFonts w:ascii="Museo Sans 300" w:hAnsi="Museo Sans 300"/>
          <w:bCs/>
        </w:rPr>
        <w:t xml:space="preserve"> (PIP).</w:t>
      </w:r>
    </w:p>
    <w:p w:rsidR="00B4778E" w:rsidRPr="005D058D" w:rsidRDefault="00B4778E" w:rsidP="00B4778E">
      <w:pPr>
        <w:pStyle w:val="Prrafodelista"/>
        <w:tabs>
          <w:tab w:val="left" w:pos="7380"/>
        </w:tabs>
        <w:jc w:val="both"/>
        <w:rPr>
          <w:rFonts w:ascii="Museo Sans 300" w:hAnsi="Museo Sans 300"/>
          <w:bCs/>
        </w:rPr>
      </w:pPr>
    </w:p>
    <w:tbl>
      <w:tblPr>
        <w:tblW w:w="9001" w:type="dxa"/>
        <w:tblInd w:w="208" w:type="dxa"/>
        <w:tblCellMar>
          <w:left w:w="70" w:type="dxa"/>
          <w:right w:w="70" w:type="dxa"/>
        </w:tblCellMar>
        <w:tblLook w:val="04A0" w:firstRow="1" w:lastRow="0" w:firstColumn="1" w:lastColumn="0" w:noHBand="0" w:noVBand="1"/>
      </w:tblPr>
      <w:tblGrid>
        <w:gridCol w:w="1102"/>
        <w:gridCol w:w="1739"/>
        <w:gridCol w:w="1646"/>
        <w:gridCol w:w="1398"/>
        <w:gridCol w:w="1319"/>
        <w:gridCol w:w="1797"/>
      </w:tblGrid>
      <w:tr w:rsidR="00800388" w:rsidRPr="00172FEF" w:rsidTr="00B4778E">
        <w:trPr>
          <w:trHeight w:val="578"/>
        </w:trPr>
        <w:tc>
          <w:tcPr>
            <w:tcW w:w="11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0388" w:rsidRPr="00241302" w:rsidRDefault="00800388" w:rsidP="00485407">
            <w:pPr>
              <w:jc w:val="center"/>
              <w:rPr>
                <w:rFonts w:ascii="Calibri" w:eastAsia="Times New Roman" w:hAnsi="Calibri" w:cs="Calibri"/>
                <w:b/>
                <w:bCs/>
                <w:color w:val="000000"/>
                <w:sz w:val="18"/>
                <w:szCs w:val="18"/>
                <w:lang w:eastAsia="es-SV"/>
              </w:rPr>
            </w:pPr>
            <w:r w:rsidRPr="00241302">
              <w:rPr>
                <w:rFonts w:ascii="Calibri" w:eastAsia="Times New Roman" w:hAnsi="Calibri" w:cs="Calibri"/>
                <w:b/>
                <w:bCs/>
                <w:color w:val="000000"/>
                <w:sz w:val="18"/>
                <w:szCs w:val="18"/>
                <w:lang w:eastAsia="es-SV"/>
              </w:rPr>
              <w:t>OBS</w:t>
            </w:r>
          </w:p>
        </w:tc>
        <w:tc>
          <w:tcPr>
            <w:tcW w:w="1739" w:type="dxa"/>
            <w:tcBorders>
              <w:top w:val="single" w:sz="4" w:space="0" w:color="auto"/>
              <w:left w:val="nil"/>
              <w:bottom w:val="single" w:sz="4" w:space="0" w:color="auto"/>
              <w:right w:val="single" w:sz="4" w:space="0" w:color="auto"/>
            </w:tcBorders>
            <w:shd w:val="clear" w:color="auto" w:fill="auto"/>
            <w:vAlign w:val="center"/>
            <w:hideMark/>
          </w:tcPr>
          <w:p w:rsidR="00800388" w:rsidRPr="00241302" w:rsidRDefault="00800388" w:rsidP="00485407">
            <w:pPr>
              <w:jc w:val="center"/>
              <w:rPr>
                <w:rFonts w:ascii="Calibri" w:eastAsia="Times New Roman" w:hAnsi="Calibri" w:cs="Calibri"/>
                <w:b/>
                <w:bCs/>
                <w:color w:val="000000"/>
                <w:sz w:val="18"/>
                <w:szCs w:val="18"/>
                <w:lang w:eastAsia="es-SV"/>
              </w:rPr>
            </w:pPr>
            <w:r w:rsidRPr="00241302">
              <w:rPr>
                <w:rFonts w:ascii="Calibri" w:eastAsia="Times New Roman" w:hAnsi="Calibri" w:cs="Calibri"/>
                <w:b/>
                <w:bCs/>
                <w:color w:val="000000"/>
                <w:sz w:val="18"/>
                <w:szCs w:val="18"/>
                <w:lang w:eastAsia="es-SV"/>
              </w:rPr>
              <w:t>UNIDAD SOLICITANTE</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rsidR="00800388" w:rsidRPr="00241302" w:rsidRDefault="00800388" w:rsidP="00485407">
            <w:pPr>
              <w:jc w:val="center"/>
              <w:rPr>
                <w:rFonts w:ascii="Calibri" w:eastAsia="Times New Roman" w:hAnsi="Calibri" w:cs="Calibri"/>
                <w:b/>
                <w:bCs/>
                <w:color w:val="000000"/>
                <w:sz w:val="18"/>
                <w:szCs w:val="18"/>
                <w:lang w:eastAsia="es-SV"/>
              </w:rPr>
            </w:pPr>
            <w:r w:rsidRPr="00241302">
              <w:rPr>
                <w:rFonts w:ascii="Calibri" w:eastAsia="Times New Roman" w:hAnsi="Calibri" w:cs="Calibri"/>
                <w:b/>
                <w:bCs/>
                <w:color w:val="000000"/>
                <w:sz w:val="18"/>
                <w:szCs w:val="18"/>
                <w:lang w:eastAsia="es-SV"/>
              </w:rPr>
              <w:t>NOMBRE DEL PROCESO</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rsidR="00800388" w:rsidRPr="00241302" w:rsidRDefault="00800388" w:rsidP="00485407">
            <w:pPr>
              <w:jc w:val="center"/>
              <w:rPr>
                <w:rFonts w:ascii="Calibri" w:eastAsia="Times New Roman" w:hAnsi="Calibri" w:cs="Calibri"/>
                <w:b/>
                <w:bCs/>
                <w:color w:val="000000"/>
                <w:sz w:val="18"/>
                <w:szCs w:val="18"/>
                <w:lang w:eastAsia="es-SV"/>
              </w:rPr>
            </w:pPr>
            <w:r w:rsidRPr="00241302">
              <w:rPr>
                <w:rFonts w:ascii="Calibri" w:eastAsia="Times New Roman" w:hAnsi="Calibri" w:cs="Calibri"/>
                <w:b/>
                <w:bCs/>
                <w:color w:val="000000"/>
                <w:sz w:val="18"/>
                <w:szCs w:val="18"/>
                <w:lang w:eastAsia="es-SV"/>
              </w:rPr>
              <w:t>TIPO DE PROCESO</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rsidR="00800388" w:rsidRPr="00241302" w:rsidRDefault="00800388" w:rsidP="00485407">
            <w:pPr>
              <w:jc w:val="center"/>
              <w:rPr>
                <w:rFonts w:ascii="Calibri" w:eastAsia="Times New Roman" w:hAnsi="Calibri" w:cs="Calibri"/>
                <w:b/>
                <w:bCs/>
                <w:color w:val="000000"/>
                <w:sz w:val="18"/>
                <w:szCs w:val="18"/>
                <w:lang w:eastAsia="es-SV"/>
              </w:rPr>
            </w:pPr>
            <w:r w:rsidRPr="00241302">
              <w:rPr>
                <w:rFonts w:ascii="Calibri" w:eastAsia="Times New Roman" w:hAnsi="Calibri" w:cs="Calibri"/>
                <w:b/>
                <w:bCs/>
                <w:color w:val="000000"/>
                <w:sz w:val="18"/>
                <w:szCs w:val="18"/>
                <w:lang w:eastAsia="es-SV"/>
              </w:rPr>
              <w:t>CODIGO / REFERENCIA DE PROCESO</w:t>
            </w:r>
          </w:p>
        </w:tc>
        <w:tc>
          <w:tcPr>
            <w:tcW w:w="1797" w:type="dxa"/>
            <w:tcBorders>
              <w:top w:val="single" w:sz="4" w:space="0" w:color="auto"/>
              <w:left w:val="nil"/>
              <w:bottom w:val="single" w:sz="4" w:space="0" w:color="auto"/>
              <w:right w:val="single" w:sz="4" w:space="0" w:color="auto"/>
            </w:tcBorders>
            <w:shd w:val="clear" w:color="auto" w:fill="auto"/>
            <w:vAlign w:val="center"/>
            <w:hideMark/>
          </w:tcPr>
          <w:p w:rsidR="00800388" w:rsidRPr="00241302" w:rsidRDefault="00800388" w:rsidP="00485407">
            <w:pPr>
              <w:jc w:val="center"/>
              <w:rPr>
                <w:rFonts w:ascii="Calibri" w:eastAsia="Times New Roman" w:hAnsi="Calibri" w:cs="Calibri"/>
                <w:b/>
                <w:bCs/>
                <w:color w:val="000000"/>
                <w:sz w:val="18"/>
                <w:szCs w:val="18"/>
                <w:lang w:eastAsia="es-SV"/>
              </w:rPr>
            </w:pPr>
            <w:r w:rsidRPr="00241302">
              <w:rPr>
                <w:rFonts w:ascii="Calibri" w:eastAsia="Times New Roman" w:hAnsi="Calibri" w:cs="Calibri"/>
                <w:b/>
                <w:bCs/>
                <w:color w:val="000000"/>
                <w:sz w:val="18"/>
                <w:szCs w:val="18"/>
                <w:lang w:eastAsia="es-SV"/>
              </w:rPr>
              <w:t xml:space="preserve"> MONTO PRESUPESTADO </w:t>
            </w:r>
          </w:p>
        </w:tc>
      </w:tr>
      <w:tr w:rsidR="00800388" w:rsidRPr="00172FEF" w:rsidTr="00B4778E">
        <w:trPr>
          <w:trHeight w:val="563"/>
        </w:trPr>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800388" w:rsidRPr="00B778EB" w:rsidRDefault="00800388" w:rsidP="00485407">
            <w:pPr>
              <w:jc w:val="cente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248</w:t>
            </w:r>
          </w:p>
        </w:tc>
        <w:tc>
          <w:tcPr>
            <w:tcW w:w="1739"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GERENCIA DE TRANSFORMACION E INNOVACION AGROPECUARIA</w:t>
            </w:r>
          </w:p>
        </w:tc>
        <w:tc>
          <w:tcPr>
            <w:tcW w:w="1646"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COMPRA DE SEMILLA PARA SIAF</w:t>
            </w:r>
          </w:p>
        </w:tc>
        <w:tc>
          <w:tcPr>
            <w:tcW w:w="1398" w:type="dxa"/>
            <w:tcBorders>
              <w:top w:val="nil"/>
              <w:left w:val="nil"/>
              <w:bottom w:val="single" w:sz="4" w:space="0" w:color="auto"/>
              <w:right w:val="single" w:sz="4" w:space="0" w:color="auto"/>
            </w:tcBorders>
            <w:shd w:val="clear" w:color="auto" w:fill="auto"/>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COMPARACION DE PRECIOS</w:t>
            </w:r>
          </w:p>
        </w:tc>
        <w:tc>
          <w:tcPr>
            <w:tcW w:w="1319"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4201-2024-P0054 / CDP 248 2024</w:t>
            </w:r>
          </w:p>
        </w:tc>
        <w:tc>
          <w:tcPr>
            <w:tcW w:w="1797" w:type="dxa"/>
            <w:tcBorders>
              <w:top w:val="nil"/>
              <w:left w:val="nil"/>
              <w:bottom w:val="single" w:sz="4" w:space="0" w:color="auto"/>
              <w:right w:val="single" w:sz="4" w:space="0" w:color="auto"/>
            </w:tcBorders>
            <w:shd w:val="clear" w:color="auto" w:fill="auto"/>
            <w:noWrap/>
            <w:vAlign w:val="center"/>
            <w:hideMark/>
          </w:tcPr>
          <w:p w:rsidR="00800388" w:rsidRPr="00B778EB" w:rsidRDefault="00800388" w:rsidP="00485407">
            <w:pPr>
              <w:rPr>
                <w:rFonts w:ascii="Calibri" w:eastAsia="Times New Roman" w:hAnsi="Calibri" w:cs="Calibri"/>
                <w:b/>
                <w:bCs/>
                <w:color w:val="000000"/>
                <w:sz w:val="16"/>
                <w:szCs w:val="16"/>
                <w:lang w:eastAsia="es-SV"/>
              </w:rPr>
            </w:pPr>
            <w:r w:rsidRPr="00B778EB">
              <w:rPr>
                <w:rFonts w:ascii="Calibri" w:eastAsia="Times New Roman" w:hAnsi="Calibri" w:cs="Calibri"/>
                <w:b/>
                <w:bCs/>
                <w:color w:val="000000"/>
                <w:sz w:val="16"/>
                <w:szCs w:val="16"/>
                <w:lang w:eastAsia="es-SV"/>
              </w:rPr>
              <w:t xml:space="preserve"> $              7,715.00 </w:t>
            </w:r>
          </w:p>
        </w:tc>
      </w:tr>
      <w:tr w:rsidR="00800388" w:rsidRPr="00172FEF" w:rsidTr="00B4778E">
        <w:trPr>
          <w:trHeight w:val="515"/>
        </w:trPr>
        <w:tc>
          <w:tcPr>
            <w:tcW w:w="1102" w:type="dxa"/>
            <w:tcBorders>
              <w:top w:val="nil"/>
              <w:left w:val="single" w:sz="4" w:space="0" w:color="auto"/>
              <w:bottom w:val="single" w:sz="4" w:space="0" w:color="auto"/>
              <w:right w:val="single" w:sz="4" w:space="0" w:color="auto"/>
            </w:tcBorders>
            <w:shd w:val="clear" w:color="000000" w:fill="FFFFFF"/>
            <w:noWrap/>
            <w:vAlign w:val="center"/>
            <w:hideMark/>
          </w:tcPr>
          <w:p w:rsidR="00800388" w:rsidRPr="00B778EB" w:rsidRDefault="00800388" w:rsidP="00485407">
            <w:pPr>
              <w:jc w:val="cente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271</w:t>
            </w:r>
          </w:p>
        </w:tc>
        <w:tc>
          <w:tcPr>
            <w:tcW w:w="1739" w:type="dxa"/>
            <w:tcBorders>
              <w:top w:val="nil"/>
              <w:left w:val="nil"/>
              <w:bottom w:val="single" w:sz="4" w:space="0" w:color="auto"/>
              <w:right w:val="single" w:sz="4" w:space="0" w:color="auto"/>
            </w:tcBorders>
            <w:shd w:val="clear" w:color="000000" w:fill="FFFFFF"/>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PROYECTOS DE PARCELACION</w:t>
            </w:r>
          </w:p>
        </w:tc>
        <w:tc>
          <w:tcPr>
            <w:tcW w:w="1646" w:type="dxa"/>
            <w:tcBorders>
              <w:top w:val="nil"/>
              <w:left w:val="nil"/>
              <w:bottom w:val="single" w:sz="4" w:space="0" w:color="auto"/>
              <w:right w:val="single" w:sz="4" w:space="0" w:color="auto"/>
            </w:tcBorders>
            <w:shd w:val="clear" w:color="000000" w:fill="FFFFFF"/>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COMPRA SPRAY FLUOROSCENTE</w:t>
            </w:r>
          </w:p>
        </w:tc>
        <w:tc>
          <w:tcPr>
            <w:tcW w:w="1398" w:type="dxa"/>
            <w:tcBorders>
              <w:top w:val="nil"/>
              <w:left w:val="nil"/>
              <w:bottom w:val="single" w:sz="4" w:space="0" w:color="auto"/>
              <w:right w:val="single" w:sz="4" w:space="0" w:color="auto"/>
            </w:tcBorders>
            <w:shd w:val="clear" w:color="000000" w:fill="FFFFFF"/>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COMPARACION DE PRECIOS</w:t>
            </w:r>
          </w:p>
        </w:tc>
        <w:tc>
          <w:tcPr>
            <w:tcW w:w="1319"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4201-2024-P0111 / CDP 271 2024</w:t>
            </w:r>
          </w:p>
        </w:tc>
        <w:tc>
          <w:tcPr>
            <w:tcW w:w="1797" w:type="dxa"/>
            <w:tcBorders>
              <w:top w:val="nil"/>
              <w:left w:val="nil"/>
              <w:bottom w:val="single" w:sz="4" w:space="0" w:color="auto"/>
              <w:right w:val="single" w:sz="4" w:space="0" w:color="auto"/>
            </w:tcBorders>
            <w:shd w:val="clear" w:color="auto" w:fill="auto"/>
            <w:noWrap/>
            <w:vAlign w:val="center"/>
            <w:hideMark/>
          </w:tcPr>
          <w:p w:rsidR="00800388" w:rsidRPr="00B778EB" w:rsidRDefault="00800388" w:rsidP="00485407">
            <w:pPr>
              <w:rPr>
                <w:rFonts w:ascii="Calibri" w:eastAsia="Times New Roman" w:hAnsi="Calibri" w:cs="Calibri"/>
                <w:b/>
                <w:bCs/>
                <w:color w:val="000000"/>
                <w:sz w:val="16"/>
                <w:szCs w:val="16"/>
                <w:lang w:eastAsia="es-SV"/>
              </w:rPr>
            </w:pPr>
            <w:r w:rsidRPr="00B778EB">
              <w:rPr>
                <w:rFonts w:ascii="Calibri" w:eastAsia="Times New Roman" w:hAnsi="Calibri" w:cs="Calibri"/>
                <w:b/>
                <w:bCs/>
                <w:color w:val="000000"/>
                <w:sz w:val="16"/>
                <w:szCs w:val="16"/>
                <w:lang w:eastAsia="es-SV"/>
              </w:rPr>
              <w:t xml:space="preserve"> $              3,804.00 </w:t>
            </w:r>
          </w:p>
        </w:tc>
      </w:tr>
      <w:tr w:rsidR="00800388" w:rsidRPr="00172FEF" w:rsidTr="00B4778E">
        <w:trPr>
          <w:trHeight w:val="456"/>
        </w:trPr>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800388" w:rsidRPr="00B778EB" w:rsidRDefault="00800388" w:rsidP="00485407">
            <w:pPr>
              <w:jc w:val="cente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253</w:t>
            </w:r>
          </w:p>
        </w:tc>
        <w:tc>
          <w:tcPr>
            <w:tcW w:w="1739"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GERENCIA DE OPERACIONES Y LOGISTICA</w:t>
            </w:r>
          </w:p>
        </w:tc>
        <w:tc>
          <w:tcPr>
            <w:tcW w:w="1646"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COMPRA DE ROLLOS DE PAPEL HIGIENICO</w:t>
            </w:r>
          </w:p>
        </w:tc>
        <w:tc>
          <w:tcPr>
            <w:tcW w:w="1398"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COMPARACION DE PRECIOS</w:t>
            </w:r>
          </w:p>
        </w:tc>
        <w:tc>
          <w:tcPr>
            <w:tcW w:w="1319"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4201-2024-P0008 / CDP 253 2024 </w:t>
            </w:r>
          </w:p>
        </w:tc>
        <w:tc>
          <w:tcPr>
            <w:tcW w:w="1797" w:type="dxa"/>
            <w:tcBorders>
              <w:top w:val="nil"/>
              <w:left w:val="nil"/>
              <w:bottom w:val="single" w:sz="4" w:space="0" w:color="auto"/>
              <w:right w:val="single" w:sz="4" w:space="0" w:color="auto"/>
            </w:tcBorders>
            <w:shd w:val="clear" w:color="auto" w:fill="auto"/>
            <w:noWrap/>
            <w:vAlign w:val="center"/>
            <w:hideMark/>
          </w:tcPr>
          <w:p w:rsidR="00800388" w:rsidRPr="00B778EB" w:rsidRDefault="00800388" w:rsidP="00485407">
            <w:pPr>
              <w:rPr>
                <w:rFonts w:ascii="Calibri" w:eastAsia="Times New Roman" w:hAnsi="Calibri" w:cs="Calibri"/>
                <w:b/>
                <w:bCs/>
                <w:color w:val="000000"/>
                <w:sz w:val="16"/>
                <w:szCs w:val="16"/>
                <w:lang w:eastAsia="es-SV"/>
              </w:rPr>
            </w:pPr>
            <w:r w:rsidRPr="00B778EB">
              <w:rPr>
                <w:rFonts w:ascii="Calibri" w:eastAsia="Times New Roman" w:hAnsi="Calibri" w:cs="Calibri"/>
                <w:b/>
                <w:bCs/>
                <w:color w:val="000000"/>
                <w:sz w:val="16"/>
                <w:szCs w:val="16"/>
                <w:lang w:eastAsia="es-SV"/>
              </w:rPr>
              <w:t xml:space="preserve"> $                 4,495.35 </w:t>
            </w:r>
          </w:p>
        </w:tc>
      </w:tr>
      <w:tr w:rsidR="00800388" w:rsidRPr="00172FEF" w:rsidTr="00B4778E">
        <w:trPr>
          <w:trHeight w:val="583"/>
        </w:trPr>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800388" w:rsidRPr="00B778EB" w:rsidRDefault="00800388" w:rsidP="00485407">
            <w:pPr>
              <w:jc w:val="cente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254</w:t>
            </w:r>
          </w:p>
        </w:tc>
        <w:tc>
          <w:tcPr>
            <w:tcW w:w="1739"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GERENCIA DE OPERACIONES Y LOGISTICA</w:t>
            </w:r>
          </w:p>
        </w:tc>
        <w:tc>
          <w:tcPr>
            <w:tcW w:w="1646"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COMPRA DE AZÚCAR Y CAFÉ MOLIDO Y TOSTADO</w:t>
            </w:r>
          </w:p>
        </w:tc>
        <w:tc>
          <w:tcPr>
            <w:tcW w:w="1398"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COMPARACION DE PRECIOS</w:t>
            </w:r>
          </w:p>
        </w:tc>
        <w:tc>
          <w:tcPr>
            <w:tcW w:w="1319"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4201-2024-P0006 / CDP 254 2024</w:t>
            </w:r>
          </w:p>
        </w:tc>
        <w:tc>
          <w:tcPr>
            <w:tcW w:w="1797" w:type="dxa"/>
            <w:tcBorders>
              <w:top w:val="nil"/>
              <w:left w:val="nil"/>
              <w:bottom w:val="single" w:sz="4" w:space="0" w:color="auto"/>
              <w:right w:val="single" w:sz="4" w:space="0" w:color="auto"/>
            </w:tcBorders>
            <w:shd w:val="clear" w:color="auto" w:fill="auto"/>
            <w:noWrap/>
            <w:vAlign w:val="center"/>
            <w:hideMark/>
          </w:tcPr>
          <w:p w:rsidR="00800388" w:rsidRPr="00B778EB" w:rsidRDefault="00800388" w:rsidP="00485407">
            <w:pPr>
              <w:rPr>
                <w:rFonts w:ascii="Calibri" w:eastAsia="Times New Roman" w:hAnsi="Calibri" w:cs="Calibri"/>
                <w:b/>
                <w:bCs/>
                <w:color w:val="000000"/>
                <w:sz w:val="16"/>
                <w:szCs w:val="16"/>
                <w:lang w:eastAsia="es-SV"/>
              </w:rPr>
            </w:pPr>
            <w:r w:rsidRPr="00B778EB">
              <w:rPr>
                <w:rFonts w:ascii="Calibri" w:eastAsia="Times New Roman" w:hAnsi="Calibri" w:cs="Calibri"/>
                <w:b/>
                <w:bCs/>
                <w:color w:val="000000"/>
                <w:sz w:val="16"/>
                <w:szCs w:val="16"/>
                <w:lang w:eastAsia="es-SV"/>
              </w:rPr>
              <w:t xml:space="preserve"> $                 2,600.00 </w:t>
            </w:r>
          </w:p>
        </w:tc>
      </w:tr>
      <w:tr w:rsidR="00800388" w:rsidRPr="00172FEF" w:rsidTr="00B4778E">
        <w:trPr>
          <w:trHeight w:val="441"/>
        </w:trPr>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800388" w:rsidRPr="00B778EB" w:rsidRDefault="00800388" w:rsidP="00485407">
            <w:pPr>
              <w:jc w:val="cente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257</w:t>
            </w:r>
          </w:p>
        </w:tc>
        <w:tc>
          <w:tcPr>
            <w:tcW w:w="1739"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GERENCIA DE OPERACIONES Y LOGISTICA</w:t>
            </w:r>
          </w:p>
        </w:tc>
        <w:tc>
          <w:tcPr>
            <w:tcW w:w="1646"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COMPRA DE RESMAS DE PAPEL BOND</w:t>
            </w:r>
          </w:p>
        </w:tc>
        <w:tc>
          <w:tcPr>
            <w:tcW w:w="1398"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COMPARACION DE PRECIOS</w:t>
            </w:r>
          </w:p>
        </w:tc>
        <w:tc>
          <w:tcPr>
            <w:tcW w:w="1319"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4201-2024-P0009 / CDP 257 2024</w:t>
            </w:r>
          </w:p>
        </w:tc>
        <w:tc>
          <w:tcPr>
            <w:tcW w:w="1797" w:type="dxa"/>
            <w:tcBorders>
              <w:top w:val="nil"/>
              <w:left w:val="nil"/>
              <w:bottom w:val="single" w:sz="4" w:space="0" w:color="auto"/>
              <w:right w:val="single" w:sz="4" w:space="0" w:color="auto"/>
            </w:tcBorders>
            <w:shd w:val="clear" w:color="auto" w:fill="auto"/>
            <w:noWrap/>
            <w:vAlign w:val="center"/>
            <w:hideMark/>
          </w:tcPr>
          <w:p w:rsidR="00800388" w:rsidRPr="00B778EB" w:rsidRDefault="00800388" w:rsidP="00485407">
            <w:pPr>
              <w:rPr>
                <w:rFonts w:ascii="Calibri" w:eastAsia="Times New Roman" w:hAnsi="Calibri" w:cs="Calibri"/>
                <w:b/>
                <w:bCs/>
                <w:color w:val="000000"/>
                <w:sz w:val="16"/>
                <w:szCs w:val="16"/>
                <w:lang w:eastAsia="es-SV"/>
              </w:rPr>
            </w:pPr>
            <w:r w:rsidRPr="00B778EB">
              <w:rPr>
                <w:rFonts w:ascii="Calibri" w:eastAsia="Times New Roman" w:hAnsi="Calibri" w:cs="Calibri"/>
                <w:b/>
                <w:bCs/>
                <w:color w:val="000000"/>
                <w:sz w:val="16"/>
                <w:szCs w:val="16"/>
                <w:lang w:eastAsia="es-SV"/>
              </w:rPr>
              <w:t xml:space="preserve"> $                 5,769.50 </w:t>
            </w:r>
          </w:p>
        </w:tc>
      </w:tr>
      <w:tr w:rsidR="00800388" w:rsidRPr="00172FEF" w:rsidTr="00B4778E">
        <w:trPr>
          <w:trHeight w:val="303"/>
        </w:trPr>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800388" w:rsidRPr="00B778EB" w:rsidRDefault="00800388" w:rsidP="00485407">
            <w:pPr>
              <w:jc w:val="cente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270</w:t>
            </w:r>
          </w:p>
        </w:tc>
        <w:tc>
          <w:tcPr>
            <w:tcW w:w="1739"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GERENCIA DE OPERACIONES Y LOGISTICA</w:t>
            </w:r>
          </w:p>
        </w:tc>
        <w:tc>
          <w:tcPr>
            <w:tcW w:w="1646"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 xml:space="preserve">COMPRA DE PAPELERÍA Y </w:t>
            </w:r>
            <w:r w:rsidRPr="00B778EB">
              <w:rPr>
                <w:rFonts w:ascii="Calibri" w:eastAsia="Times New Roman" w:hAnsi="Calibri" w:cs="Calibri"/>
                <w:color w:val="000000"/>
                <w:sz w:val="16"/>
                <w:szCs w:val="16"/>
                <w:lang w:eastAsia="es-SV"/>
              </w:rPr>
              <w:lastRenderedPageBreak/>
              <w:t>MATERIALES DE OFICINA</w:t>
            </w:r>
          </w:p>
        </w:tc>
        <w:tc>
          <w:tcPr>
            <w:tcW w:w="1398"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lastRenderedPageBreak/>
              <w:t>COMPARACION DE PRECIOS</w:t>
            </w:r>
          </w:p>
        </w:tc>
        <w:tc>
          <w:tcPr>
            <w:tcW w:w="1319"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4201-2024-P0007 / CDP 270 2024 </w:t>
            </w:r>
          </w:p>
        </w:tc>
        <w:tc>
          <w:tcPr>
            <w:tcW w:w="1797" w:type="dxa"/>
            <w:tcBorders>
              <w:top w:val="nil"/>
              <w:left w:val="nil"/>
              <w:bottom w:val="single" w:sz="4" w:space="0" w:color="auto"/>
              <w:right w:val="single" w:sz="4" w:space="0" w:color="auto"/>
            </w:tcBorders>
            <w:shd w:val="clear" w:color="auto" w:fill="auto"/>
            <w:noWrap/>
            <w:vAlign w:val="center"/>
            <w:hideMark/>
          </w:tcPr>
          <w:p w:rsidR="00800388" w:rsidRPr="00B778EB" w:rsidRDefault="00800388" w:rsidP="00485407">
            <w:pPr>
              <w:rPr>
                <w:rFonts w:ascii="Calibri" w:eastAsia="Times New Roman" w:hAnsi="Calibri" w:cs="Calibri"/>
                <w:b/>
                <w:bCs/>
                <w:color w:val="000000"/>
                <w:sz w:val="16"/>
                <w:szCs w:val="16"/>
                <w:lang w:eastAsia="es-SV"/>
              </w:rPr>
            </w:pPr>
            <w:r w:rsidRPr="00B778EB">
              <w:rPr>
                <w:rFonts w:ascii="Calibri" w:eastAsia="Times New Roman" w:hAnsi="Calibri" w:cs="Calibri"/>
                <w:b/>
                <w:bCs/>
                <w:color w:val="000000"/>
                <w:sz w:val="16"/>
                <w:szCs w:val="16"/>
                <w:lang w:eastAsia="es-SV"/>
              </w:rPr>
              <w:t xml:space="preserve"> $                 3,619.87 </w:t>
            </w:r>
          </w:p>
        </w:tc>
      </w:tr>
      <w:tr w:rsidR="00800388" w:rsidRPr="00172FEF" w:rsidTr="00B4778E">
        <w:trPr>
          <w:trHeight w:val="516"/>
        </w:trPr>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800388" w:rsidRPr="00B778EB" w:rsidRDefault="00800388" w:rsidP="00485407">
            <w:pPr>
              <w:jc w:val="cente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274</w:t>
            </w:r>
          </w:p>
        </w:tc>
        <w:tc>
          <w:tcPr>
            <w:tcW w:w="1739"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GERENCIA DE OPERACIONES Y LOGISTICA</w:t>
            </w:r>
          </w:p>
        </w:tc>
        <w:tc>
          <w:tcPr>
            <w:tcW w:w="1646"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 xml:space="preserve">COMPRA DE LLANTAS PARA FLOTA VEHICULAR </w:t>
            </w:r>
          </w:p>
        </w:tc>
        <w:tc>
          <w:tcPr>
            <w:tcW w:w="1398"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COMPARACION DE PRECIOS</w:t>
            </w:r>
          </w:p>
        </w:tc>
        <w:tc>
          <w:tcPr>
            <w:tcW w:w="1319"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4201-2024-P0021 / CDP 274 2024 </w:t>
            </w:r>
          </w:p>
        </w:tc>
        <w:tc>
          <w:tcPr>
            <w:tcW w:w="1797" w:type="dxa"/>
            <w:tcBorders>
              <w:top w:val="nil"/>
              <w:left w:val="nil"/>
              <w:bottom w:val="single" w:sz="4" w:space="0" w:color="auto"/>
              <w:right w:val="single" w:sz="4" w:space="0" w:color="auto"/>
            </w:tcBorders>
            <w:shd w:val="clear" w:color="auto" w:fill="auto"/>
            <w:noWrap/>
            <w:vAlign w:val="center"/>
            <w:hideMark/>
          </w:tcPr>
          <w:p w:rsidR="00800388" w:rsidRPr="00B778EB" w:rsidRDefault="00800388" w:rsidP="00485407">
            <w:pPr>
              <w:rPr>
                <w:rFonts w:ascii="Calibri" w:eastAsia="Times New Roman" w:hAnsi="Calibri" w:cs="Calibri"/>
                <w:b/>
                <w:bCs/>
                <w:color w:val="000000"/>
                <w:sz w:val="16"/>
                <w:szCs w:val="16"/>
                <w:lang w:eastAsia="es-SV"/>
              </w:rPr>
            </w:pPr>
            <w:r w:rsidRPr="00B778EB">
              <w:rPr>
                <w:rFonts w:ascii="Calibri" w:eastAsia="Times New Roman" w:hAnsi="Calibri" w:cs="Calibri"/>
                <w:b/>
                <w:bCs/>
                <w:color w:val="000000"/>
                <w:sz w:val="16"/>
                <w:szCs w:val="16"/>
                <w:lang w:eastAsia="es-SV"/>
              </w:rPr>
              <w:t xml:space="preserve"> $               16,126.50 </w:t>
            </w:r>
          </w:p>
        </w:tc>
      </w:tr>
      <w:tr w:rsidR="00800388" w:rsidRPr="00172FEF" w:rsidTr="00B4778E">
        <w:trPr>
          <w:trHeight w:val="379"/>
        </w:trPr>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800388" w:rsidRPr="00B778EB" w:rsidRDefault="00800388" w:rsidP="00485407">
            <w:pPr>
              <w:jc w:val="cente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275</w:t>
            </w:r>
          </w:p>
        </w:tc>
        <w:tc>
          <w:tcPr>
            <w:tcW w:w="1739"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GERENCIA DE OPERACIONES Y LOGISTICA</w:t>
            </w:r>
          </w:p>
        </w:tc>
        <w:tc>
          <w:tcPr>
            <w:tcW w:w="1646"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COMPRA DE ACEITES Y LUBRICANTES PARA FLOTA VEHICULAR</w:t>
            </w:r>
          </w:p>
        </w:tc>
        <w:tc>
          <w:tcPr>
            <w:tcW w:w="1398"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COMPARACION DE PRECIOS</w:t>
            </w:r>
          </w:p>
        </w:tc>
        <w:tc>
          <w:tcPr>
            <w:tcW w:w="1319" w:type="dxa"/>
            <w:tcBorders>
              <w:top w:val="nil"/>
              <w:left w:val="nil"/>
              <w:bottom w:val="single" w:sz="4" w:space="0" w:color="auto"/>
              <w:right w:val="single" w:sz="4" w:space="0" w:color="auto"/>
            </w:tcBorders>
            <w:shd w:val="clear" w:color="auto" w:fill="auto"/>
            <w:vAlign w:val="center"/>
            <w:hideMark/>
          </w:tcPr>
          <w:p w:rsidR="00800388" w:rsidRPr="00B778EB" w:rsidRDefault="00800388" w:rsidP="00485407">
            <w:pPr>
              <w:rPr>
                <w:rFonts w:ascii="Calibri" w:eastAsia="Times New Roman" w:hAnsi="Calibri" w:cs="Calibri"/>
                <w:color w:val="000000"/>
                <w:sz w:val="16"/>
                <w:szCs w:val="16"/>
                <w:lang w:eastAsia="es-SV"/>
              </w:rPr>
            </w:pPr>
            <w:r w:rsidRPr="00B778EB">
              <w:rPr>
                <w:rFonts w:ascii="Calibri" w:eastAsia="Times New Roman" w:hAnsi="Calibri" w:cs="Calibri"/>
                <w:color w:val="000000"/>
                <w:sz w:val="16"/>
                <w:szCs w:val="16"/>
                <w:lang w:eastAsia="es-SV"/>
              </w:rPr>
              <w:t>4201-2024-P0022 / CDP 275 2024</w:t>
            </w:r>
          </w:p>
        </w:tc>
        <w:tc>
          <w:tcPr>
            <w:tcW w:w="1797" w:type="dxa"/>
            <w:tcBorders>
              <w:top w:val="nil"/>
              <w:left w:val="nil"/>
              <w:bottom w:val="single" w:sz="4" w:space="0" w:color="auto"/>
              <w:right w:val="single" w:sz="4" w:space="0" w:color="auto"/>
            </w:tcBorders>
            <w:shd w:val="clear" w:color="auto" w:fill="auto"/>
            <w:noWrap/>
            <w:vAlign w:val="center"/>
            <w:hideMark/>
          </w:tcPr>
          <w:p w:rsidR="00800388" w:rsidRPr="00B778EB" w:rsidRDefault="00800388" w:rsidP="00485407">
            <w:pPr>
              <w:rPr>
                <w:rFonts w:ascii="Calibri" w:eastAsia="Times New Roman" w:hAnsi="Calibri" w:cs="Calibri"/>
                <w:b/>
                <w:bCs/>
                <w:color w:val="000000"/>
                <w:sz w:val="16"/>
                <w:szCs w:val="16"/>
                <w:lang w:eastAsia="es-SV"/>
              </w:rPr>
            </w:pPr>
            <w:r w:rsidRPr="00B778EB">
              <w:rPr>
                <w:rFonts w:ascii="Calibri" w:eastAsia="Times New Roman" w:hAnsi="Calibri" w:cs="Calibri"/>
                <w:b/>
                <w:bCs/>
                <w:color w:val="000000"/>
                <w:sz w:val="16"/>
                <w:szCs w:val="16"/>
                <w:lang w:eastAsia="es-SV"/>
              </w:rPr>
              <w:t xml:space="preserve"> $                 9,604.00 </w:t>
            </w:r>
          </w:p>
        </w:tc>
      </w:tr>
    </w:tbl>
    <w:p w:rsidR="00800388" w:rsidRDefault="00800388" w:rsidP="00B4778E">
      <w:pPr>
        <w:tabs>
          <w:tab w:val="left" w:pos="7380"/>
        </w:tabs>
        <w:jc w:val="both"/>
        <w:rPr>
          <w:rFonts w:ascii="Museo Sans 300" w:hAnsi="Museo Sans 300"/>
          <w:bCs/>
        </w:rPr>
      </w:pPr>
    </w:p>
    <w:p w:rsidR="00207804" w:rsidRPr="00172FEF" w:rsidRDefault="00207804" w:rsidP="00B4778E">
      <w:pPr>
        <w:tabs>
          <w:tab w:val="left" w:pos="7380"/>
        </w:tabs>
        <w:jc w:val="both"/>
        <w:rPr>
          <w:rFonts w:ascii="Museo Sans 300" w:hAnsi="Museo Sans 300"/>
          <w:bCs/>
        </w:rPr>
      </w:pPr>
    </w:p>
    <w:p w:rsidR="00800388" w:rsidRPr="00B4778E" w:rsidRDefault="00800388" w:rsidP="00B4778E">
      <w:pPr>
        <w:pStyle w:val="Prrafodelista"/>
        <w:numPr>
          <w:ilvl w:val="0"/>
          <w:numId w:val="19"/>
        </w:numPr>
        <w:jc w:val="both"/>
        <w:rPr>
          <w:rFonts w:ascii="Museo Sans 300" w:hAnsi="Museo Sans 300"/>
          <w:bCs/>
        </w:rPr>
      </w:pPr>
      <w:r w:rsidRPr="003B0707">
        <w:rPr>
          <w:rFonts w:ascii="Museo Sans 300" w:hAnsi="Museo Sans 300"/>
          <w:bCs/>
        </w:rPr>
        <w:t xml:space="preserve">Instruir a la Unidad de Compras Públicas, </w:t>
      </w:r>
      <w:r>
        <w:rPr>
          <w:rFonts w:ascii="Museo Sans 300" w:hAnsi="Museo Sans 300"/>
          <w:bCs/>
        </w:rPr>
        <w:t>para que prepare informe de evaluación de ofertas y acta de adjudicación.</w:t>
      </w:r>
      <w:r w:rsidR="00B4778E">
        <w:rPr>
          <w:rFonts w:ascii="Museo Sans 300" w:hAnsi="Museo Sans 300"/>
          <w:bCs/>
        </w:rPr>
        <w:t xml:space="preserve">    </w:t>
      </w:r>
      <w:r w:rsidRPr="00B4778E">
        <w:rPr>
          <w:rFonts w:ascii="Museo Sans 300" w:hAnsi="Museo Sans 300"/>
          <w:bCs/>
        </w:rPr>
        <w:t xml:space="preserve">Atentamente, </w:t>
      </w:r>
      <w:r w:rsidR="00B4778E">
        <w:rPr>
          <w:rFonts w:ascii="Museo Sans 300" w:hAnsi="Museo Sans 300"/>
          <w:bCs/>
        </w:rPr>
        <w:t>“””””””””””</w:t>
      </w:r>
    </w:p>
    <w:p w:rsidR="00800388" w:rsidRDefault="00800388" w:rsidP="00CD7972">
      <w:pPr>
        <w:tabs>
          <w:tab w:val="left" w:pos="1440"/>
        </w:tabs>
        <w:jc w:val="both"/>
        <w:rPr>
          <w:rFonts w:ascii="Bembo Std" w:hAnsi="Bembo Std"/>
        </w:rPr>
      </w:pPr>
    </w:p>
    <w:p w:rsidR="00E80652" w:rsidRDefault="00E80652" w:rsidP="007D57DF">
      <w:pPr>
        <w:pStyle w:val="Prrafodelista"/>
        <w:tabs>
          <w:tab w:val="left" w:pos="7380"/>
        </w:tabs>
        <w:ind w:left="0"/>
        <w:jc w:val="both"/>
        <w:rPr>
          <w:rFonts w:ascii="Museo Sans 300" w:hAnsi="Museo Sans 300"/>
          <w:bCs/>
        </w:rPr>
      </w:pPr>
      <w:r w:rsidRPr="007D57DF">
        <w:rPr>
          <w:rFonts w:ascii="Museo Sans 300" w:hAnsi="Museo Sans 300"/>
        </w:rPr>
        <w:t>En razón de lo anterior, atendiendo recomendación de la Unidad de Compras Públicas, la Junta Directiva en uso de sus facultades</w:t>
      </w:r>
      <w:r w:rsidR="00CA2FB1">
        <w:rPr>
          <w:rFonts w:ascii="Museo Sans 300" w:hAnsi="Museo Sans 300"/>
        </w:rPr>
        <w:t xml:space="preserve">. </w:t>
      </w:r>
      <w:r w:rsidRPr="007D57DF">
        <w:rPr>
          <w:rFonts w:ascii="Museo Sans 300" w:hAnsi="Museo Sans 300"/>
          <w:b/>
          <w:u w:val="single"/>
        </w:rPr>
        <w:t>ACUERDA: PRIMERO:</w:t>
      </w:r>
      <w:r w:rsidRPr="007D57DF">
        <w:rPr>
          <w:rFonts w:ascii="Museo Sans 300" w:hAnsi="Museo Sans 300"/>
        </w:rPr>
        <w:t xml:space="preserve"> Darse por enterada del informe rendido por la Unidad de Compras Públicas. </w:t>
      </w:r>
      <w:r w:rsidRPr="007D57DF">
        <w:rPr>
          <w:rFonts w:ascii="Museo Sans 300" w:hAnsi="Museo Sans 300"/>
          <w:b/>
          <w:u w:val="single"/>
        </w:rPr>
        <w:t>SEGUNDO:</w:t>
      </w:r>
      <w:r w:rsidRPr="00957AEE">
        <w:rPr>
          <w:rFonts w:ascii="Museo Sans 300" w:hAnsi="Museo Sans 300"/>
          <w:b/>
        </w:rPr>
        <w:t xml:space="preserve"> </w:t>
      </w:r>
      <w:r w:rsidRPr="007D57DF">
        <w:rPr>
          <w:rFonts w:ascii="Museo Sans 300" w:hAnsi="Museo Sans 300"/>
          <w:bCs/>
        </w:rPr>
        <w:t>Autorizar a la Unidad de Compras Públicas, retomar los procesos, en el estado en que se encontraban en el momento de la suspensión, según Plan de Implementación del Proceso (PIP).</w:t>
      </w:r>
    </w:p>
    <w:p w:rsidR="003C29D2" w:rsidRPr="007D57DF" w:rsidRDefault="003C29D2" w:rsidP="007D57DF">
      <w:pPr>
        <w:pStyle w:val="Prrafodelista"/>
        <w:tabs>
          <w:tab w:val="left" w:pos="7380"/>
        </w:tabs>
        <w:ind w:left="0"/>
        <w:jc w:val="both"/>
        <w:rPr>
          <w:rFonts w:ascii="Museo Sans 300" w:hAnsi="Museo Sans 300"/>
          <w:bCs/>
        </w:rPr>
      </w:pPr>
    </w:p>
    <w:tbl>
      <w:tblPr>
        <w:tblW w:w="9001" w:type="dxa"/>
        <w:tblInd w:w="208" w:type="dxa"/>
        <w:tblCellMar>
          <w:left w:w="70" w:type="dxa"/>
          <w:right w:w="70" w:type="dxa"/>
        </w:tblCellMar>
        <w:tblLook w:val="04A0" w:firstRow="1" w:lastRow="0" w:firstColumn="1" w:lastColumn="0" w:noHBand="0" w:noVBand="1"/>
      </w:tblPr>
      <w:tblGrid>
        <w:gridCol w:w="1102"/>
        <w:gridCol w:w="1739"/>
        <w:gridCol w:w="1646"/>
        <w:gridCol w:w="1398"/>
        <w:gridCol w:w="1319"/>
        <w:gridCol w:w="1797"/>
      </w:tblGrid>
      <w:tr w:rsidR="00E80652" w:rsidRPr="00172FEF" w:rsidTr="00485407">
        <w:trPr>
          <w:trHeight w:val="578"/>
        </w:trPr>
        <w:tc>
          <w:tcPr>
            <w:tcW w:w="11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652" w:rsidRPr="00B761E9" w:rsidRDefault="00E80652" w:rsidP="00485407">
            <w:pPr>
              <w:jc w:val="center"/>
              <w:rPr>
                <w:rFonts w:ascii="Calibri" w:eastAsia="Times New Roman" w:hAnsi="Calibri" w:cs="Calibri"/>
                <w:b/>
                <w:bCs/>
                <w:color w:val="000000"/>
                <w:sz w:val="16"/>
                <w:szCs w:val="16"/>
                <w:lang w:eastAsia="es-SV"/>
              </w:rPr>
            </w:pPr>
            <w:r w:rsidRPr="00B761E9">
              <w:rPr>
                <w:rFonts w:ascii="Calibri" w:eastAsia="Times New Roman" w:hAnsi="Calibri" w:cs="Calibri"/>
                <w:b/>
                <w:bCs/>
                <w:color w:val="000000"/>
                <w:sz w:val="16"/>
                <w:szCs w:val="16"/>
                <w:lang w:eastAsia="es-SV"/>
              </w:rPr>
              <w:t>OBS</w:t>
            </w:r>
          </w:p>
        </w:tc>
        <w:tc>
          <w:tcPr>
            <w:tcW w:w="1739" w:type="dxa"/>
            <w:tcBorders>
              <w:top w:val="single" w:sz="4" w:space="0" w:color="auto"/>
              <w:left w:val="nil"/>
              <w:bottom w:val="single" w:sz="4" w:space="0" w:color="auto"/>
              <w:right w:val="single" w:sz="4" w:space="0" w:color="auto"/>
            </w:tcBorders>
            <w:shd w:val="clear" w:color="auto" w:fill="auto"/>
            <w:vAlign w:val="center"/>
            <w:hideMark/>
          </w:tcPr>
          <w:p w:rsidR="00E80652" w:rsidRPr="00B761E9" w:rsidRDefault="00E80652" w:rsidP="00485407">
            <w:pPr>
              <w:jc w:val="center"/>
              <w:rPr>
                <w:rFonts w:ascii="Calibri" w:eastAsia="Times New Roman" w:hAnsi="Calibri" w:cs="Calibri"/>
                <w:b/>
                <w:bCs/>
                <w:color w:val="000000"/>
                <w:sz w:val="16"/>
                <w:szCs w:val="16"/>
                <w:lang w:eastAsia="es-SV"/>
              </w:rPr>
            </w:pPr>
            <w:r w:rsidRPr="00B761E9">
              <w:rPr>
                <w:rFonts w:ascii="Calibri" w:eastAsia="Times New Roman" w:hAnsi="Calibri" w:cs="Calibri"/>
                <w:b/>
                <w:bCs/>
                <w:color w:val="000000"/>
                <w:sz w:val="16"/>
                <w:szCs w:val="16"/>
                <w:lang w:eastAsia="es-SV"/>
              </w:rPr>
              <w:t>UNIDAD SOLICITANTE</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rsidR="00E80652" w:rsidRPr="00B761E9" w:rsidRDefault="00E80652" w:rsidP="00485407">
            <w:pPr>
              <w:jc w:val="center"/>
              <w:rPr>
                <w:rFonts w:ascii="Calibri" w:eastAsia="Times New Roman" w:hAnsi="Calibri" w:cs="Calibri"/>
                <w:b/>
                <w:bCs/>
                <w:color w:val="000000"/>
                <w:sz w:val="16"/>
                <w:szCs w:val="16"/>
                <w:lang w:eastAsia="es-SV"/>
              </w:rPr>
            </w:pPr>
            <w:r w:rsidRPr="00B761E9">
              <w:rPr>
                <w:rFonts w:ascii="Calibri" w:eastAsia="Times New Roman" w:hAnsi="Calibri" w:cs="Calibri"/>
                <w:b/>
                <w:bCs/>
                <w:color w:val="000000"/>
                <w:sz w:val="16"/>
                <w:szCs w:val="16"/>
                <w:lang w:eastAsia="es-SV"/>
              </w:rPr>
              <w:t>NOMBRE DEL PROCESO</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rsidR="00E80652" w:rsidRPr="00B761E9" w:rsidRDefault="00E80652" w:rsidP="00485407">
            <w:pPr>
              <w:jc w:val="center"/>
              <w:rPr>
                <w:rFonts w:ascii="Calibri" w:eastAsia="Times New Roman" w:hAnsi="Calibri" w:cs="Calibri"/>
                <w:b/>
                <w:bCs/>
                <w:color w:val="000000"/>
                <w:sz w:val="16"/>
                <w:szCs w:val="16"/>
                <w:lang w:eastAsia="es-SV"/>
              </w:rPr>
            </w:pPr>
            <w:r w:rsidRPr="00B761E9">
              <w:rPr>
                <w:rFonts w:ascii="Calibri" w:eastAsia="Times New Roman" w:hAnsi="Calibri" w:cs="Calibri"/>
                <w:b/>
                <w:bCs/>
                <w:color w:val="000000"/>
                <w:sz w:val="16"/>
                <w:szCs w:val="16"/>
                <w:lang w:eastAsia="es-SV"/>
              </w:rPr>
              <w:t>TIPO DE PROCESO</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rsidR="00E80652" w:rsidRPr="00B761E9" w:rsidRDefault="00E80652" w:rsidP="00485407">
            <w:pPr>
              <w:jc w:val="center"/>
              <w:rPr>
                <w:rFonts w:ascii="Calibri" w:eastAsia="Times New Roman" w:hAnsi="Calibri" w:cs="Calibri"/>
                <w:b/>
                <w:bCs/>
                <w:color w:val="000000"/>
                <w:sz w:val="16"/>
                <w:szCs w:val="16"/>
                <w:lang w:eastAsia="es-SV"/>
              </w:rPr>
            </w:pPr>
            <w:r w:rsidRPr="00B761E9">
              <w:rPr>
                <w:rFonts w:ascii="Calibri" w:eastAsia="Times New Roman" w:hAnsi="Calibri" w:cs="Calibri"/>
                <w:b/>
                <w:bCs/>
                <w:color w:val="000000"/>
                <w:sz w:val="16"/>
                <w:szCs w:val="16"/>
                <w:lang w:eastAsia="es-SV"/>
              </w:rPr>
              <w:t>CODIGO / REFERENCIA DE PROCESO</w:t>
            </w:r>
          </w:p>
        </w:tc>
        <w:tc>
          <w:tcPr>
            <w:tcW w:w="1797" w:type="dxa"/>
            <w:tcBorders>
              <w:top w:val="single" w:sz="4" w:space="0" w:color="auto"/>
              <w:left w:val="nil"/>
              <w:bottom w:val="single" w:sz="4" w:space="0" w:color="auto"/>
              <w:right w:val="single" w:sz="4" w:space="0" w:color="auto"/>
            </w:tcBorders>
            <w:shd w:val="clear" w:color="auto" w:fill="auto"/>
            <w:vAlign w:val="center"/>
            <w:hideMark/>
          </w:tcPr>
          <w:p w:rsidR="00E80652" w:rsidRPr="00B761E9" w:rsidRDefault="00E80652" w:rsidP="00485407">
            <w:pPr>
              <w:jc w:val="center"/>
              <w:rPr>
                <w:rFonts w:ascii="Calibri" w:eastAsia="Times New Roman" w:hAnsi="Calibri" w:cs="Calibri"/>
                <w:b/>
                <w:bCs/>
                <w:color w:val="000000"/>
                <w:sz w:val="16"/>
                <w:szCs w:val="16"/>
                <w:lang w:eastAsia="es-SV"/>
              </w:rPr>
            </w:pPr>
            <w:r w:rsidRPr="00B761E9">
              <w:rPr>
                <w:rFonts w:ascii="Calibri" w:eastAsia="Times New Roman" w:hAnsi="Calibri" w:cs="Calibri"/>
                <w:b/>
                <w:bCs/>
                <w:color w:val="000000"/>
                <w:sz w:val="16"/>
                <w:szCs w:val="16"/>
                <w:lang w:eastAsia="es-SV"/>
              </w:rPr>
              <w:t xml:space="preserve"> MONTO PRESUPESTADO </w:t>
            </w:r>
          </w:p>
        </w:tc>
      </w:tr>
      <w:tr w:rsidR="00E80652" w:rsidRPr="00172FEF" w:rsidTr="00485407">
        <w:trPr>
          <w:trHeight w:val="563"/>
        </w:trPr>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E80652" w:rsidRPr="00B761E9" w:rsidRDefault="00E80652" w:rsidP="00485407">
            <w:pPr>
              <w:jc w:val="cente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248</w:t>
            </w:r>
          </w:p>
        </w:tc>
        <w:tc>
          <w:tcPr>
            <w:tcW w:w="1739" w:type="dxa"/>
            <w:tcBorders>
              <w:top w:val="nil"/>
              <w:left w:val="nil"/>
              <w:bottom w:val="single" w:sz="4" w:space="0" w:color="auto"/>
              <w:right w:val="single" w:sz="4" w:space="0" w:color="auto"/>
            </w:tcBorders>
            <w:shd w:val="clear" w:color="auto" w:fill="auto"/>
            <w:vAlign w:val="center"/>
            <w:hideMark/>
          </w:tcPr>
          <w:p w:rsidR="00E80652" w:rsidRPr="00B761E9" w:rsidRDefault="00E80652" w:rsidP="00485407">
            <w:pP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GERENCIA DE TRANSFORMACION E INNOVACION AGROPECUARIA</w:t>
            </w:r>
          </w:p>
        </w:tc>
        <w:tc>
          <w:tcPr>
            <w:tcW w:w="1646" w:type="dxa"/>
            <w:tcBorders>
              <w:top w:val="nil"/>
              <w:left w:val="nil"/>
              <w:bottom w:val="single" w:sz="4" w:space="0" w:color="auto"/>
              <w:right w:val="single" w:sz="4" w:space="0" w:color="auto"/>
            </w:tcBorders>
            <w:shd w:val="clear" w:color="auto" w:fill="auto"/>
            <w:vAlign w:val="center"/>
            <w:hideMark/>
          </w:tcPr>
          <w:p w:rsidR="00E80652" w:rsidRPr="00B761E9" w:rsidRDefault="00E80652" w:rsidP="00485407">
            <w:pP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COMPRA DE SEMILLA PARA SIAF</w:t>
            </w:r>
          </w:p>
        </w:tc>
        <w:tc>
          <w:tcPr>
            <w:tcW w:w="1398" w:type="dxa"/>
            <w:tcBorders>
              <w:top w:val="nil"/>
              <w:left w:val="nil"/>
              <w:bottom w:val="single" w:sz="4" w:space="0" w:color="auto"/>
              <w:right w:val="single" w:sz="4" w:space="0" w:color="auto"/>
            </w:tcBorders>
            <w:shd w:val="clear" w:color="auto" w:fill="auto"/>
            <w:hideMark/>
          </w:tcPr>
          <w:p w:rsidR="00E80652" w:rsidRPr="00B761E9" w:rsidRDefault="00E80652" w:rsidP="00485407">
            <w:pP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COMPARACION DE PRECIOS</w:t>
            </w:r>
          </w:p>
        </w:tc>
        <w:tc>
          <w:tcPr>
            <w:tcW w:w="1319" w:type="dxa"/>
            <w:tcBorders>
              <w:top w:val="nil"/>
              <w:left w:val="nil"/>
              <w:bottom w:val="single" w:sz="4" w:space="0" w:color="auto"/>
              <w:right w:val="single" w:sz="4" w:space="0" w:color="auto"/>
            </w:tcBorders>
            <w:shd w:val="clear" w:color="auto" w:fill="auto"/>
            <w:vAlign w:val="center"/>
            <w:hideMark/>
          </w:tcPr>
          <w:p w:rsidR="00E80652" w:rsidRPr="00B761E9" w:rsidRDefault="00E80652" w:rsidP="00485407">
            <w:pP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4201-2024-P0054 / CDP 248 2024</w:t>
            </w:r>
          </w:p>
        </w:tc>
        <w:tc>
          <w:tcPr>
            <w:tcW w:w="1797" w:type="dxa"/>
            <w:tcBorders>
              <w:top w:val="nil"/>
              <w:left w:val="nil"/>
              <w:bottom w:val="single" w:sz="4" w:space="0" w:color="auto"/>
              <w:right w:val="single" w:sz="4" w:space="0" w:color="auto"/>
            </w:tcBorders>
            <w:shd w:val="clear" w:color="auto" w:fill="auto"/>
            <w:noWrap/>
            <w:vAlign w:val="center"/>
            <w:hideMark/>
          </w:tcPr>
          <w:p w:rsidR="00E80652" w:rsidRPr="00B761E9" w:rsidRDefault="00E80652" w:rsidP="007D57DF">
            <w:pPr>
              <w:jc w:val="right"/>
              <w:rPr>
                <w:rFonts w:ascii="Calibri" w:eastAsia="Times New Roman" w:hAnsi="Calibri" w:cs="Calibri"/>
                <w:b/>
                <w:bCs/>
                <w:color w:val="000000"/>
                <w:sz w:val="16"/>
                <w:szCs w:val="16"/>
                <w:lang w:eastAsia="es-SV"/>
              </w:rPr>
            </w:pPr>
            <w:r w:rsidRPr="00B761E9">
              <w:rPr>
                <w:rFonts w:ascii="Calibri" w:eastAsia="Times New Roman" w:hAnsi="Calibri" w:cs="Calibri"/>
                <w:b/>
                <w:bCs/>
                <w:color w:val="000000"/>
                <w:sz w:val="16"/>
                <w:szCs w:val="16"/>
                <w:lang w:eastAsia="es-SV"/>
              </w:rPr>
              <w:t xml:space="preserve"> $              7,715.00 </w:t>
            </w:r>
          </w:p>
        </w:tc>
      </w:tr>
      <w:tr w:rsidR="00E80652" w:rsidRPr="00172FEF" w:rsidTr="00485407">
        <w:trPr>
          <w:trHeight w:val="515"/>
        </w:trPr>
        <w:tc>
          <w:tcPr>
            <w:tcW w:w="1102" w:type="dxa"/>
            <w:tcBorders>
              <w:top w:val="nil"/>
              <w:left w:val="single" w:sz="4" w:space="0" w:color="auto"/>
              <w:bottom w:val="single" w:sz="4" w:space="0" w:color="auto"/>
              <w:right w:val="single" w:sz="4" w:space="0" w:color="auto"/>
            </w:tcBorders>
            <w:shd w:val="clear" w:color="000000" w:fill="FFFFFF"/>
            <w:noWrap/>
            <w:vAlign w:val="center"/>
            <w:hideMark/>
          </w:tcPr>
          <w:p w:rsidR="00E80652" w:rsidRPr="00B761E9" w:rsidRDefault="00E80652" w:rsidP="00485407">
            <w:pPr>
              <w:jc w:val="cente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271</w:t>
            </w:r>
          </w:p>
        </w:tc>
        <w:tc>
          <w:tcPr>
            <w:tcW w:w="1739" w:type="dxa"/>
            <w:tcBorders>
              <w:top w:val="nil"/>
              <w:left w:val="nil"/>
              <w:bottom w:val="single" w:sz="4" w:space="0" w:color="auto"/>
              <w:right w:val="single" w:sz="4" w:space="0" w:color="auto"/>
            </w:tcBorders>
            <w:shd w:val="clear" w:color="000000" w:fill="FFFFFF"/>
            <w:vAlign w:val="center"/>
            <w:hideMark/>
          </w:tcPr>
          <w:p w:rsidR="00E80652" w:rsidRPr="00B761E9" w:rsidRDefault="00E80652" w:rsidP="00485407">
            <w:pP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PROYECTOS DE PARCELACION</w:t>
            </w:r>
          </w:p>
        </w:tc>
        <w:tc>
          <w:tcPr>
            <w:tcW w:w="1646" w:type="dxa"/>
            <w:tcBorders>
              <w:top w:val="nil"/>
              <w:left w:val="nil"/>
              <w:bottom w:val="single" w:sz="4" w:space="0" w:color="auto"/>
              <w:right w:val="single" w:sz="4" w:space="0" w:color="auto"/>
            </w:tcBorders>
            <w:shd w:val="clear" w:color="000000" w:fill="FFFFFF"/>
            <w:vAlign w:val="center"/>
            <w:hideMark/>
          </w:tcPr>
          <w:p w:rsidR="00E80652" w:rsidRPr="00B761E9" w:rsidRDefault="00E80652" w:rsidP="00485407">
            <w:pP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COMPRA SPRAY FLUOROSCENTE</w:t>
            </w:r>
          </w:p>
        </w:tc>
        <w:tc>
          <w:tcPr>
            <w:tcW w:w="1398" w:type="dxa"/>
            <w:tcBorders>
              <w:top w:val="nil"/>
              <w:left w:val="nil"/>
              <w:bottom w:val="single" w:sz="4" w:space="0" w:color="auto"/>
              <w:right w:val="single" w:sz="4" w:space="0" w:color="auto"/>
            </w:tcBorders>
            <w:shd w:val="clear" w:color="000000" w:fill="FFFFFF"/>
            <w:hideMark/>
          </w:tcPr>
          <w:p w:rsidR="00E80652" w:rsidRPr="00B761E9" w:rsidRDefault="00E80652" w:rsidP="00485407">
            <w:pP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COMPARACION DE PRECIOS</w:t>
            </w:r>
          </w:p>
        </w:tc>
        <w:tc>
          <w:tcPr>
            <w:tcW w:w="1319" w:type="dxa"/>
            <w:tcBorders>
              <w:top w:val="nil"/>
              <w:left w:val="nil"/>
              <w:bottom w:val="single" w:sz="4" w:space="0" w:color="auto"/>
              <w:right w:val="single" w:sz="4" w:space="0" w:color="auto"/>
            </w:tcBorders>
            <w:shd w:val="clear" w:color="auto" w:fill="auto"/>
            <w:vAlign w:val="center"/>
            <w:hideMark/>
          </w:tcPr>
          <w:p w:rsidR="00E80652" w:rsidRPr="00B761E9" w:rsidRDefault="00E80652" w:rsidP="00485407">
            <w:pP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4201-2024-P0111 / CDP 271 2024</w:t>
            </w:r>
          </w:p>
        </w:tc>
        <w:tc>
          <w:tcPr>
            <w:tcW w:w="1797" w:type="dxa"/>
            <w:tcBorders>
              <w:top w:val="nil"/>
              <w:left w:val="nil"/>
              <w:bottom w:val="single" w:sz="4" w:space="0" w:color="auto"/>
              <w:right w:val="single" w:sz="4" w:space="0" w:color="auto"/>
            </w:tcBorders>
            <w:shd w:val="clear" w:color="auto" w:fill="auto"/>
            <w:noWrap/>
            <w:vAlign w:val="center"/>
            <w:hideMark/>
          </w:tcPr>
          <w:p w:rsidR="00E80652" w:rsidRPr="00B761E9" w:rsidRDefault="00E80652" w:rsidP="007D57DF">
            <w:pPr>
              <w:jc w:val="right"/>
              <w:rPr>
                <w:rFonts w:ascii="Calibri" w:eastAsia="Times New Roman" w:hAnsi="Calibri" w:cs="Calibri"/>
                <w:b/>
                <w:bCs/>
                <w:color w:val="000000"/>
                <w:sz w:val="16"/>
                <w:szCs w:val="16"/>
                <w:lang w:eastAsia="es-SV"/>
              </w:rPr>
            </w:pPr>
            <w:r w:rsidRPr="00B761E9">
              <w:rPr>
                <w:rFonts w:ascii="Calibri" w:eastAsia="Times New Roman" w:hAnsi="Calibri" w:cs="Calibri"/>
                <w:b/>
                <w:bCs/>
                <w:color w:val="000000"/>
                <w:sz w:val="16"/>
                <w:szCs w:val="16"/>
                <w:lang w:eastAsia="es-SV"/>
              </w:rPr>
              <w:t xml:space="preserve"> $              3,804.00 </w:t>
            </w:r>
          </w:p>
        </w:tc>
      </w:tr>
      <w:tr w:rsidR="00E80652" w:rsidRPr="00172FEF" w:rsidTr="00485407">
        <w:trPr>
          <w:trHeight w:val="456"/>
        </w:trPr>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E80652" w:rsidRPr="00B761E9" w:rsidRDefault="00E80652" w:rsidP="00485407">
            <w:pPr>
              <w:jc w:val="cente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253</w:t>
            </w:r>
          </w:p>
        </w:tc>
        <w:tc>
          <w:tcPr>
            <w:tcW w:w="1739" w:type="dxa"/>
            <w:tcBorders>
              <w:top w:val="nil"/>
              <w:left w:val="nil"/>
              <w:bottom w:val="single" w:sz="4" w:space="0" w:color="auto"/>
              <w:right w:val="single" w:sz="4" w:space="0" w:color="auto"/>
            </w:tcBorders>
            <w:shd w:val="clear" w:color="auto" w:fill="auto"/>
            <w:vAlign w:val="center"/>
            <w:hideMark/>
          </w:tcPr>
          <w:p w:rsidR="00E80652" w:rsidRPr="00B761E9" w:rsidRDefault="00E80652" w:rsidP="00485407">
            <w:pP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GERENCIA DE OPERACIONES Y LOGISTICA</w:t>
            </w:r>
          </w:p>
        </w:tc>
        <w:tc>
          <w:tcPr>
            <w:tcW w:w="1646" w:type="dxa"/>
            <w:tcBorders>
              <w:top w:val="nil"/>
              <w:left w:val="nil"/>
              <w:bottom w:val="single" w:sz="4" w:space="0" w:color="auto"/>
              <w:right w:val="single" w:sz="4" w:space="0" w:color="auto"/>
            </w:tcBorders>
            <w:shd w:val="clear" w:color="auto" w:fill="auto"/>
            <w:vAlign w:val="center"/>
            <w:hideMark/>
          </w:tcPr>
          <w:p w:rsidR="00E80652" w:rsidRPr="00B761E9" w:rsidRDefault="00E80652" w:rsidP="00485407">
            <w:pP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COMPRA DE ROLLOS DE PAPEL HIGIENICO</w:t>
            </w:r>
          </w:p>
        </w:tc>
        <w:tc>
          <w:tcPr>
            <w:tcW w:w="1398" w:type="dxa"/>
            <w:tcBorders>
              <w:top w:val="nil"/>
              <w:left w:val="nil"/>
              <w:bottom w:val="single" w:sz="4" w:space="0" w:color="auto"/>
              <w:right w:val="single" w:sz="4" w:space="0" w:color="auto"/>
            </w:tcBorders>
            <w:shd w:val="clear" w:color="auto" w:fill="auto"/>
            <w:vAlign w:val="center"/>
            <w:hideMark/>
          </w:tcPr>
          <w:p w:rsidR="00E80652" w:rsidRPr="00B761E9" w:rsidRDefault="00E80652" w:rsidP="00485407">
            <w:pP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COMPARACION DE PRECIOS</w:t>
            </w:r>
          </w:p>
        </w:tc>
        <w:tc>
          <w:tcPr>
            <w:tcW w:w="1319" w:type="dxa"/>
            <w:tcBorders>
              <w:top w:val="nil"/>
              <w:left w:val="nil"/>
              <w:bottom w:val="single" w:sz="4" w:space="0" w:color="auto"/>
              <w:right w:val="single" w:sz="4" w:space="0" w:color="auto"/>
            </w:tcBorders>
            <w:shd w:val="clear" w:color="auto" w:fill="auto"/>
            <w:vAlign w:val="center"/>
            <w:hideMark/>
          </w:tcPr>
          <w:p w:rsidR="00E80652" w:rsidRPr="00B761E9" w:rsidRDefault="00E80652" w:rsidP="00485407">
            <w:pP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4201-2024-P0008 / CDP 253 2024 </w:t>
            </w:r>
          </w:p>
        </w:tc>
        <w:tc>
          <w:tcPr>
            <w:tcW w:w="1797" w:type="dxa"/>
            <w:tcBorders>
              <w:top w:val="nil"/>
              <w:left w:val="nil"/>
              <w:bottom w:val="single" w:sz="4" w:space="0" w:color="auto"/>
              <w:right w:val="single" w:sz="4" w:space="0" w:color="auto"/>
            </w:tcBorders>
            <w:shd w:val="clear" w:color="auto" w:fill="auto"/>
            <w:noWrap/>
            <w:vAlign w:val="center"/>
            <w:hideMark/>
          </w:tcPr>
          <w:p w:rsidR="00E80652" w:rsidRPr="00B761E9" w:rsidRDefault="00E80652" w:rsidP="007D57DF">
            <w:pPr>
              <w:jc w:val="right"/>
              <w:rPr>
                <w:rFonts w:ascii="Calibri" w:eastAsia="Times New Roman" w:hAnsi="Calibri" w:cs="Calibri"/>
                <w:b/>
                <w:bCs/>
                <w:color w:val="000000"/>
                <w:sz w:val="16"/>
                <w:szCs w:val="16"/>
                <w:lang w:eastAsia="es-SV"/>
              </w:rPr>
            </w:pPr>
            <w:r w:rsidRPr="00B761E9">
              <w:rPr>
                <w:rFonts w:ascii="Calibri" w:eastAsia="Times New Roman" w:hAnsi="Calibri" w:cs="Calibri"/>
                <w:b/>
                <w:bCs/>
                <w:color w:val="000000"/>
                <w:sz w:val="16"/>
                <w:szCs w:val="16"/>
                <w:lang w:eastAsia="es-SV"/>
              </w:rPr>
              <w:t xml:space="preserve"> $                 4,495.35 </w:t>
            </w:r>
          </w:p>
        </w:tc>
      </w:tr>
      <w:tr w:rsidR="00E80652" w:rsidRPr="00172FEF" w:rsidTr="00485407">
        <w:trPr>
          <w:trHeight w:val="583"/>
        </w:trPr>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E80652" w:rsidRPr="00B761E9" w:rsidRDefault="00E80652" w:rsidP="00485407">
            <w:pPr>
              <w:jc w:val="cente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254</w:t>
            </w:r>
          </w:p>
        </w:tc>
        <w:tc>
          <w:tcPr>
            <w:tcW w:w="1739" w:type="dxa"/>
            <w:tcBorders>
              <w:top w:val="nil"/>
              <w:left w:val="nil"/>
              <w:bottom w:val="single" w:sz="4" w:space="0" w:color="auto"/>
              <w:right w:val="single" w:sz="4" w:space="0" w:color="auto"/>
            </w:tcBorders>
            <w:shd w:val="clear" w:color="auto" w:fill="auto"/>
            <w:vAlign w:val="center"/>
            <w:hideMark/>
          </w:tcPr>
          <w:p w:rsidR="00E80652" w:rsidRPr="00B761E9" w:rsidRDefault="00E80652" w:rsidP="00485407">
            <w:pP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GERENCIA DE OPERACIONES Y LOGISTICA</w:t>
            </w:r>
          </w:p>
        </w:tc>
        <w:tc>
          <w:tcPr>
            <w:tcW w:w="1646" w:type="dxa"/>
            <w:tcBorders>
              <w:top w:val="nil"/>
              <w:left w:val="nil"/>
              <w:bottom w:val="single" w:sz="4" w:space="0" w:color="auto"/>
              <w:right w:val="single" w:sz="4" w:space="0" w:color="auto"/>
            </w:tcBorders>
            <w:shd w:val="clear" w:color="auto" w:fill="auto"/>
            <w:vAlign w:val="center"/>
            <w:hideMark/>
          </w:tcPr>
          <w:p w:rsidR="00E80652" w:rsidRPr="00B761E9" w:rsidRDefault="00E80652" w:rsidP="00485407">
            <w:pP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COMPRA DE AZÚCAR Y CAFÉ MOLIDO Y TOSTADO</w:t>
            </w:r>
          </w:p>
        </w:tc>
        <w:tc>
          <w:tcPr>
            <w:tcW w:w="1398" w:type="dxa"/>
            <w:tcBorders>
              <w:top w:val="nil"/>
              <w:left w:val="nil"/>
              <w:bottom w:val="single" w:sz="4" w:space="0" w:color="auto"/>
              <w:right w:val="single" w:sz="4" w:space="0" w:color="auto"/>
            </w:tcBorders>
            <w:shd w:val="clear" w:color="auto" w:fill="auto"/>
            <w:vAlign w:val="center"/>
            <w:hideMark/>
          </w:tcPr>
          <w:p w:rsidR="00E80652" w:rsidRPr="00B761E9" w:rsidRDefault="00E80652" w:rsidP="00485407">
            <w:pP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COMPARACION DE PRECIOS</w:t>
            </w:r>
          </w:p>
        </w:tc>
        <w:tc>
          <w:tcPr>
            <w:tcW w:w="1319" w:type="dxa"/>
            <w:tcBorders>
              <w:top w:val="nil"/>
              <w:left w:val="nil"/>
              <w:bottom w:val="single" w:sz="4" w:space="0" w:color="auto"/>
              <w:right w:val="single" w:sz="4" w:space="0" w:color="auto"/>
            </w:tcBorders>
            <w:shd w:val="clear" w:color="auto" w:fill="auto"/>
            <w:vAlign w:val="center"/>
            <w:hideMark/>
          </w:tcPr>
          <w:p w:rsidR="00E80652" w:rsidRPr="00B761E9" w:rsidRDefault="00E80652" w:rsidP="00485407">
            <w:pP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4201-2024-P0006 / CDP 254 2024</w:t>
            </w:r>
          </w:p>
        </w:tc>
        <w:tc>
          <w:tcPr>
            <w:tcW w:w="1797" w:type="dxa"/>
            <w:tcBorders>
              <w:top w:val="nil"/>
              <w:left w:val="nil"/>
              <w:bottom w:val="single" w:sz="4" w:space="0" w:color="auto"/>
              <w:right w:val="single" w:sz="4" w:space="0" w:color="auto"/>
            </w:tcBorders>
            <w:shd w:val="clear" w:color="auto" w:fill="auto"/>
            <w:noWrap/>
            <w:vAlign w:val="center"/>
            <w:hideMark/>
          </w:tcPr>
          <w:p w:rsidR="00E80652" w:rsidRPr="00B761E9" w:rsidRDefault="00E80652" w:rsidP="007D57DF">
            <w:pPr>
              <w:jc w:val="right"/>
              <w:rPr>
                <w:rFonts w:ascii="Calibri" w:eastAsia="Times New Roman" w:hAnsi="Calibri" w:cs="Calibri"/>
                <w:b/>
                <w:bCs/>
                <w:color w:val="000000"/>
                <w:sz w:val="16"/>
                <w:szCs w:val="16"/>
                <w:lang w:eastAsia="es-SV"/>
              </w:rPr>
            </w:pPr>
            <w:r w:rsidRPr="00B761E9">
              <w:rPr>
                <w:rFonts w:ascii="Calibri" w:eastAsia="Times New Roman" w:hAnsi="Calibri" w:cs="Calibri"/>
                <w:b/>
                <w:bCs/>
                <w:color w:val="000000"/>
                <w:sz w:val="16"/>
                <w:szCs w:val="16"/>
                <w:lang w:eastAsia="es-SV"/>
              </w:rPr>
              <w:t xml:space="preserve"> $                 2,600.00 </w:t>
            </w:r>
          </w:p>
        </w:tc>
      </w:tr>
      <w:tr w:rsidR="00E80652" w:rsidRPr="00172FEF" w:rsidTr="00485407">
        <w:trPr>
          <w:trHeight w:val="441"/>
        </w:trPr>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E80652" w:rsidRPr="00B761E9" w:rsidRDefault="00E80652" w:rsidP="00485407">
            <w:pPr>
              <w:jc w:val="cente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257</w:t>
            </w:r>
          </w:p>
        </w:tc>
        <w:tc>
          <w:tcPr>
            <w:tcW w:w="1739" w:type="dxa"/>
            <w:tcBorders>
              <w:top w:val="nil"/>
              <w:left w:val="nil"/>
              <w:bottom w:val="single" w:sz="4" w:space="0" w:color="auto"/>
              <w:right w:val="single" w:sz="4" w:space="0" w:color="auto"/>
            </w:tcBorders>
            <w:shd w:val="clear" w:color="auto" w:fill="auto"/>
            <w:vAlign w:val="center"/>
            <w:hideMark/>
          </w:tcPr>
          <w:p w:rsidR="00E80652" w:rsidRPr="00B761E9" w:rsidRDefault="00E80652" w:rsidP="00485407">
            <w:pP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GERENCIA DE OPERACIONES Y LOGISTICA</w:t>
            </w:r>
          </w:p>
        </w:tc>
        <w:tc>
          <w:tcPr>
            <w:tcW w:w="1646" w:type="dxa"/>
            <w:tcBorders>
              <w:top w:val="nil"/>
              <w:left w:val="nil"/>
              <w:bottom w:val="single" w:sz="4" w:space="0" w:color="auto"/>
              <w:right w:val="single" w:sz="4" w:space="0" w:color="auto"/>
            </w:tcBorders>
            <w:shd w:val="clear" w:color="auto" w:fill="auto"/>
            <w:vAlign w:val="center"/>
            <w:hideMark/>
          </w:tcPr>
          <w:p w:rsidR="00E80652" w:rsidRPr="00B761E9" w:rsidRDefault="00E80652" w:rsidP="00485407">
            <w:pP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COMPRA DE RESMAS DE PAPEL BOND</w:t>
            </w:r>
          </w:p>
        </w:tc>
        <w:tc>
          <w:tcPr>
            <w:tcW w:w="1398" w:type="dxa"/>
            <w:tcBorders>
              <w:top w:val="nil"/>
              <w:left w:val="nil"/>
              <w:bottom w:val="single" w:sz="4" w:space="0" w:color="auto"/>
              <w:right w:val="single" w:sz="4" w:space="0" w:color="auto"/>
            </w:tcBorders>
            <w:shd w:val="clear" w:color="auto" w:fill="auto"/>
            <w:vAlign w:val="center"/>
            <w:hideMark/>
          </w:tcPr>
          <w:p w:rsidR="00E80652" w:rsidRPr="00B761E9" w:rsidRDefault="00E80652" w:rsidP="00485407">
            <w:pP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COMPARACION DE PRECIOS</w:t>
            </w:r>
          </w:p>
        </w:tc>
        <w:tc>
          <w:tcPr>
            <w:tcW w:w="1319" w:type="dxa"/>
            <w:tcBorders>
              <w:top w:val="nil"/>
              <w:left w:val="nil"/>
              <w:bottom w:val="single" w:sz="4" w:space="0" w:color="auto"/>
              <w:right w:val="single" w:sz="4" w:space="0" w:color="auto"/>
            </w:tcBorders>
            <w:shd w:val="clear" w:color="auto" w:fill="auto"/>
            <w:vAlign w:val="center"/>
            <w:hideMark/>
          </w:tcPr>
          <w:p w:rsidR="00E80652" w:rsidRPr="00B761E9" w:rsidRDefault="00E80652" w:rsidP="00485407">
            <w:pP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4201-2024-P0009 / CDP 257 2024</w:t>
            </w:r>
          </w:p>
        </w:tc>
        <w:tc>
          <w:tcPr>
            <w:tcW w:w="1797" w:type="dxa"/>
            <w:tcBorders>
              <w:top w:val="nil"/>
              <w:left w:val="nil"/>
              <w:bottom w:val="single" w:sz="4" w:space="0" w:color="auto"/>
              <w:right w:val="single" w:sz="4" w:space="0" w:color="auto"/>
            </w:tcBorders>
            <w:shd w:val="clear" w:color="auto" w:fill="auto"/>
            <w:noWrap/>
            <w:vAlign w:val="center"/>
            <w:hideMark/>
          </w:tcPr>
          <w:p w:rsidR="00E80652" w:rsidRPr="00B761E9" w:rsidRDefault="00E80652" w:rsidP="007D57DF">
            <w:pPr>
              <w:jc w:val="right"/>
              <w:rPr>
                <w:rFonts w:ascii="Calibri" w:eastAsia="Times New Roman" w:hAnsi="Calibri" w:cs="Calibri"/>
                <w:b/>
                <w:bCs/>
                <w:color w:val="000000"/>
                <w:sz w:val="16"/>
                <w:szCs w:val="16"/>
                <w:lang w:eastAsia="es-SV"/>
              </w:rPr>
            </w:pPr>
            <w:r w:rsidRPr="00B761E9">
              <w:rPr>
                <w:rFonts w:ascii="Calibri" w:eastAsia="Times New Roman" w:hAnsi="Calibri" w:cs="Calibri"/>
                <w:b/>
                <w:bCs/>
                <w:color w:val="000000"/>
                <w:sz w:val="16"/>
                <w:szCs w:val="16"/>
                <w:lang w:eastAsia="es-SV"/>
              </w:rPr>
              <w:t xml:space="preserve"> $                 5,769.50 </w:t>
            </w:r>
          </w:p>
        </w:tc>
      </w:tr>
      <w:tr w:rsidR="00E80652" w:rsidRPr="00172FEF" w:rsidTr="00485407">
        <w:trPr>
          <w:trHeight w:val="303"/>
        </w:trPr>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E80652" w:rsidRPr="00B761E9" w:rsidRDefault="00E80652" w:rsidP="00485407">
            <w:pPr>
              <w:jc w:val="cente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270</w:t>
            </w:r>
          </w:p>
        </w:tc>
        <w:tc>
          <w:tcPr>
            <w:tcW w:w="1739" w:type="dxa"/>
            <w:tcBorders>
              <w:top w:val="nil"/>
              <w:left w:val="nil"/>
              <w:bottom w:val="single" w:sz="4" w:space="0" w:color="auto"/>
              <w:right w:val="single" w:sz="4" w:space="0" w:color="auto"/>
            </w:tcBorders>
            <w:shd w:val="clear" w:color="auto" w:fill="auto"/>
            <w:vAlign w:val="center"/>
            <w:hideMark/>
          </w:tcPr>
          <w:p w:rsidR="00E80652" w:rsidRPr="00B761E9" w:rsidRDefault="00E80652" w:rsidP="00485407">
            <w:pP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GERENCIA DE OPERACIONES Y LOGISTICA</w:t>
            </w:r>
          </w:p>
        </w:tc>
        <w:tc>
          <w:tcPr>
            <w:tcW w:w="1646" w:type="dxa"/>
            <w:tcBorders>
              <w:top w:val="nil"/>
              <w:left w:val="nil"/>
              <w:bottom w:val="single" w:sz="4" w:space="0" w:color="auto"/>
              <w:right w:val="single" w:sz="4" w:space="0" w:color="auto"/>
            </w:tcBorders>
            <w:shd w:val="clear" w:color="auto" w:fill="auto"/>
            <w:vAlign w:val="center"/>
            <w:hideMark/>
          </w:tcPr>
          <w:p w:rsidR="00E80652" w:rsidRPr="00B761E9" w:rsidRDefault="00E80652" w:rsidP="00485407">
            <w:pP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COMPRA DE PAPELERÍA Y MATERIALES DE OFICINA</w:t>
            </w:r>
          </w:p>
        </w:tc>
        <w:tc>
          <w:tcPr>
            <w:tcW w:w="1398" w:type="dxa"/>
            <w:tcBorders>
              <w:top w:val="nil"/>
              <w:left w:val="nil"/>
              <w:bottom w:val="single" w:sz="4" w:space="0" w:color="auto"/>
              <w:right w:val="single" w:sz="4" w:space="0" w:color="auto"/>
            </w:tcBorders>
            <w:shd w:val="clear" w:color="auto" w:fill="auto"/>
            <w:vAlign w:val="center"/>
            <w:hideMark/>
          </w:tcPr>
          <w:p w:rsidR="00E80652" w:rsidRPr="00B761E9" w:rsidRDefault="00E80652" w:rsidP="00485407">
            <w:pP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COMPARACION DE PRECIOS</w:t>
            </w:r>
          </w:p>
        </w:tc>
        <w:tc>
          <w:tcPr>
            <w:tcW w:w="1319" w:type="dxa"/>
            <w:tcBorders>
              <w:top w:val="nil"/>
              <w:left w:val="nil"/>
              <w:bottom w:val="single" w:sz="4" w:space="0" w:color="auto"/>
              <w:right w:val="single" w:sz="4" w:space="0" w:color="auto"/>
            </w:tcBorders>
            <w:shd w:val="clear" w:color="auto" w:fill="auto"/>
            <w:vAlign w:val="center"/>
            <w:hideMark/>
          </w:tcPr>
          <w:p w:rsidR="00E80652" w:rsidRPr="00B761E9" w:rsidRDefault="00E80652" w:rsidP="00485407">
            <w:pP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4201-2024-P0007 / CDP 270 2024 </w:t>
            </w:r>
          </w:p>
        </w:tc>
        <w:tc>
          <w:tcPr>
            <w:tcW w:w="1797" w:type="dxa"/>
            <w:tcBorders>
              <w:top w:val="nil"/>
              <w:left w:val="nil"/>
              <w:bottom w:val="single" w:sz="4" w:space="0" w:color="auto"/>
              <w:right w:val="single" w:sz="4" w:space="0" w:color="auto"/>
            </w:tcBorders>
            <w:shd w:val="clear" w:color="auto" w:fill="auto"/>
            <w:noWrap/>
            <w:vAlign w:val="center"/>
            <w:hideMark/>
          </w:tcPr>
          <w:p w:rsidR="00E80652" w:rsidRPr="00B761E9" w:rsidRDefault="00E80652" w:rsidP="007D57DF">
            <w:pPr>
              <w:jc w:val="right"/>
              <w:rPr>
                <w:rFonts w:ascii="Calibri" w:eastAsia="Times New Roman" w:hAnsi="Calibri" w:cs="Calibri"/>
                <w:b/>
                <w:bCs/>
                <w:color w:val="000000"/>
                <w:sz w:val="16"/>
                <w:szCs w:val="16"/>
                <w:lang w:eastAsia="es-SV"/>
              </w:rPr>
            </w:pPr>
            <w:r w:rsidRPr="00B761E9">
              <w:rPr>
                <w:rFonts w:ascii="Calibri" w:eastAsia="Times New Roman" w:hAnsi="Calibri" w:cs="Calibri"/>
                <w:b/>
                <w:bCs/>
                <w:color w:val="000000"/>
                <w:sz w:val="16"/>
                <w:szCs w:val="16"/>
                <w:lang w:eastAsia="es-SV"/>
              </w:rPr>
              <w:t xml:space="preserve"> $                 3,619.87 </w:t>
            </w:r>
          </w:p>
        </w:tc>
      </w:tr>
      <w:tr w:rsidR="00E80652" w:rsidRPr="00172FEF" w:rsidTr="00485407">
        <w:trPr>
          <w:trHeight w:val="516"/>
        </w:trPr>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E80652" w:rsidRPr="00B761E9" w:rsidRDefault="00E80652" w:rsidP="00485407">
            <w:pPr>
              <w:jc w:val="cente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274</w:t>
            </w:r>
          </w:p>
        </w:tc>
        <w:tc>
          <w:tcPr>
            <w:tcW w:w="1739" w:type="dxa"/>
            <w:tcBorders>
              <w:top w:val="nil"/>
              <w:left w:val="nil"/>
              <w:bottom w:val="single" w:sz="4" w:space="0" w:color="auto"/>
              <w:right w:val="single" w:sz="4" w:space="0" w:color="auto"/>
            </w:tcBorders>
            <w:shd w:val="clear" w:color="auto" w:fill="auto"/>
            <w:vAlign w:val="center"/>
            <w:hideMark/>
          </w:tcPr>
          <w:p w:rsidR="00E80652" w:rsidRPr="00B761E9" w:rsidRDefault="00E80652" w:rsidP="00485407">
            <w:pP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GERENCIA DE OPERACIONES Y LOGISTICA</w:t>
            </w:r>
          </w:p>
        </w:tc>
        <w:tc>
          <w:tcPr>
            <w:tcW w:w="1646" w:type="dxa"/>
            <w:tcBorders>
              <w:top w:val="nil"/>
              <w:left w:val="nil"/>
              <w:bottom w:val="single" w:sz="4" w:space="0" w:color="auto"/>
              <w:right w:val="single" w:sz="4" w:space="0" w:color="auto"/>
            </w:tcBorders>
            <w:shd w:val="clear" w:color="auto" w:fill="auto"/>
            <w:vAlign w:val="center"/>
            <w:hideMark/>
          </w:tcPr>
          <w:p w:rsidR="00E80652" w:rsidRPr="00B761E9" w:rsidRDefault="00E80652" w:rsidP="00485407">
            <w:pP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 xml:space="preserve">COMPRA DE LLANTAS PARA FLOTA VEHICULAR </w:t>
            </w:r>
          </w:p>
        </w:tc>
        <w:tc>
          <w:tcPr>
            <w:tcW w:w="1398" w:type="dxa"/>
            <w:tcBorders>
              <w:top w:val="nil"/>
              <w:left w:val="nil"/>
              <w:bottom w:val="single" w:sz="4" w:space="0" w:color="auto"/>
              <w:right w:val="single" w:sz="4" w:space="0" w:color="auto"/>
            </w:tcBorders>
            <w:shd w:val="clear" w:color="auto" w:fill="auto"/>
            <w:vAlign w:val="center"/>
            <w:hideMark/>
          </w:tcPr>
          <w:p w:rsidR="00E80652" w:rsidRPr="00B761E9" w:rsidRDefault="00E80652" w:rsidP="00485407">
            <w:pP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COMPARACION DE PRECIOS</w:t>
            </w:r>
          </w:p>
        </w:tc>
        <w:tc>
          <w:tcPr>
            <w:tcW w:w="1319" w:type="dxa"/>
            <w:tcBorders>
              <w:top w:val="nil"/>
              <w:left w:val="nil"/>
              <w:bottom w:val="single" w:sz="4" w:space="0" w:color="auto"/>
              <w:right w:val="single" w:sz="4" w:space="0" w:color="auto"/>
            </w:tcBorders>
            <w:shd w:val="clear" w:color="auto" w:fill="auto"/>
            <w:vAlign w:val="center"/>
            <w:hideMark/>
          </w:tcPr>
          <w:p w:rsidR="00E80652" w:rsidRPr="00B761E9" w:rsidRDefault="00E80652" w:rsidP="00485407">
            <w:pP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4201-2024-P0021 / CDP 274 2024 </w:t>
            </w:r>
          </w:p>
        </w:tc>
        <w:tc>
          <w:tcPr>
            <w:tcW w:w="1797" w:type="dxa"/>
            <w:tcBorders>
              <w:top w:val="nil"/>
              <w:left w:val="nil"/>
              <w:bottom w:val="single" w:sz="4" w:space="0" w:color="auto"/>
              <w:right w:val="single" w:sz="4" w:space="0" w:color="auto"/>
            </w:tcBorders>
            <w:shd w:val="clear" w:color="auto" w:fill="auto"/>
            <w:noWrap/>
            <w:vAlign w:val="center"/>
            <w:hideMark/>
          </w:tcPr>
          <w:p w:rsidR="00E80652" w:rsidRPr="00B761E9" w:rsidRDefault="00E80652" w:rsidP="007D57DF">
            <w:pPr>
              <w:jc w:val="right"/>
              <w:rPr>
                <w:rFonts w:ascii="Calibri" w:eastAsia="Times New Roman" w:hAnsi="Calibri" w:cs="Calibri"/>
                <w:b/>
                <w:bCs/>
                <w:color w:val="000000"/>
                <w:sz w:val="16"/>
                <w:szCs w:val="16"/>
                <w:lang w:eastAsia="es-SV"/>
              </w:rPr>
            </w:pPr>
            <w:r w:rsidRPr="00B761E9">
              <w:rPr>
                <w:rFonts w:ascii="Calibri" w:eastAsia="Times New Roman" w:hAnsi="Calibri" w:cs="Calibri"/>
                <w:b/>
                <w:bCs/>
                <w:color w:val="000000"/>
                <w:sz w:val="16"/>
                <w:szCs w:val="16"/>
                <w:lang w:eastAsia="es-SV"/>
              </w:rPr>
              <w:t xml:space="preserve"> $               16,126.50 </w:t>
            </w:r>
          </w:p>
        </w:tc>
      </w:tr>
      <w:tr w:rsidR="00E80652" w:rsidRPr="00172FEF" w:rsidTr="00485407">
        <w:trPr>
          <w:trHeight w:val="379"/>
        </w:trPr>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E80652" w:rsidRPr="00B761E9" w:rsidRDefault="00E80652" w:rsidP="00485407">
            <w:pPr>
              <w:jc w:val="cente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275</w:t>
            </w:r>
          </w:p>
        </w:tc>
        <w:tc>
          <w:tcPr>
            <w:tcW w:w="1739" w:type="dxa"/>
            <w:tcBorders>
              <w:top w:val="nil"/>
              <w:left w:val="nil"/>
              <w:bottom w:val="single" w:sz="4" w:space="0" w:color="auto"/>
              <w:right w:val="single" w:sz="4" w:space="0" w:color="auto"/>
            </w:tcBorders>
            <w:shd w:val="clear" w:color="auto" w:fill="auto"/>
            <w:vAlign w:val="center"/>
            <w:hideMark/>
          </w:tcPr>
          <w:p w:rsidR="00E80652" w:rsidRPr="00B761E9" w:rsidRDefault="00E80652" w:rsidP="00485407">
            <w:pP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GERENCIA DE OPERACIONES Y LOGISTICA</w:t>
            </w:r>
          </w:p>
        </w:tc>
        <w:tc>
          <w:tcPr>
            <w:tcW w:w="1646" w:type="dxa"/>
            <w:tcBorders>
              <w:top w:val="nil"/>
              <w:left w:val="nil"/>
              <w:bottom w:val="single" w:sz="4" w:space="0" w:color="auto"/>
              <w:right w:val="single" w:sz="4" w:space="0" w:color="auto"/>
            </w:tcBorders>
            <w:shd w:val="clear" w:color="auto" w:fill="auto"/>
            <w:vAlign w:val="center"/>
            <w:hideMark/>
          </w:tcPr>
          <w:p w:rsidR="00E80652" w:rsidRPr="00B761E9" w:rsidRDefault="00E80652" w:rsidP="00485407">
            <w:pP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COMPRA DE ACEITES Y LUBRICANTES PARA FLOTA VEHICULAR</w:t>
            </w:r>
          </w:p>
        </w:tc>
        <w:tc>
          <w:tcPr>
            <w:tcW w:w="1398" w:type="dxa"/>
            <w:tcBorders>
              <w:top w:val="nil"/>
              <w:left w:val="nil"/>
              <w:bottom w:val="single" w:sz="4" w:space="0" w:color="auto"/>
              <w:right w:val="single" w:sz="4" w:space="0" w:color="auto"/>
            </w:tcBorders>
            <w:shd w:val="clear" w:color="auto" w:fill="auto"/>
            <w:vAlign w:val="center"/>
            <w:hideMark/>
          </w:tcPr>
          <w:p w:rsidR="00E80652" w:rsidRPr="00B761E9" w:rsidRDefault="00E80652" w:rsidP="00485407">
            <w:pP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COMPARACION DE PRECIOS</w:t>
            </w:r>
          </w:p>
        </w:tc>
        <w:tc>
          <w:tcPr>
            <w:tcW w:w="1319" w:type="dxa"/>
            <w:tcBorders>
              <w:top w:val="nil"/>
              <w:left w:val="nil"/>
              <w:bottom w:val="single" w:sz="4" w:space="0" w:color="auto"/>
              <w:right w:val="single" w:sz="4" w:space="0" w:color="auto"/>
            </w:tcBorders>
            <w:shd w:val="clear" w:color="auto" w:fill="auto"/>
            <w:vAlign w:val="center"/>
            <w:hideMark/>
          </w:tcPr>
          <w:p w:rsidR="00E80652" w:rsidRPr="00B761E9" w:rsidRDefault="00E80652" w:rsidP="00485407">
            <w:pPr>
              <w:rPr>
                <w:rFonts w:ascii="Calibri" w:eastAsia="Times New Roman" w:hAnsi="Calibri" w:cs="Calibri"/>
                <w:color w:val="000000"/>
                <w:sz w:val="16"/>
                <w:szCs w:val="16"/>
                <w:lang w:eastAsia="es-SV"/>
              </w:rPr>
            </w:pPr>
            <w:r w:rsidRPr="00B761E9">
              <w:rPr>
                <w:rFonts w:ascii="Calibri" w:eastAsia="Times New Roman" w:hAnsi="Calibri" w:cs="Calibri"/>
                <w:color w:val="000000"/>
                <w:sz w:val="16"/>
                <w:szCs w:val="16"/>
                <w:lang w:eastAsia="es-SV"/>
              </w:rPr>
              <w:t>4201-2024-P0022 / CDP 275 2024</w:t>
            </w:r>
          </w:p>
        </w:tc>
        <w:tc>
          <w:tcPr>
            <w:tcW w:w="1797" w:type="dxa"/>
            <w:tcBorders>
              <w:top w:val="nil"/>
              <w:left w:val="nil"/>
              <w:bottom w:val="single" w:sz="4" w:space="0" w:color="auto"/>
              <w:right w:val="single" w:sz="4" w:space="0" w:color="auto"/>
            </w:tcBorders>
            <w:shd w:val="clear" w:color="auto" w:fill="auto"/>
            <w:noWrap/>
            <w:vAlign w:val="center"/>
            <w:hideMark/>
          </w:tcPr>
          <w:p w:rsidR="00E80652" w:rsidRPr="00B761E9" w:rsidRDefault="00E80652" w:rsidP="007D57DF">
            <w:pPr>
              <w:jc w:val="right"/>
              <w:rPr>
                <w:rFonts w:ascii="Calibri" w:eastAsia="Times New Roman" w:hAnsi="Calibri" w:cs="Calibri"/>
                <w:b/>
                <w:bCs/>
                <w:color w:val="000000"/>
                <w:sz w:val="16"/>
                <w:szCs w:val="16"/>
                <w:lang w:eastAsia="es-SV"/>
              </w:rPr>
            </w:pPr>
            <w:r w:rsidRPr="00B761E9">
              <w:rPr>
                <w:rFonts w:ascii="Calibri" w:eastAsia="Times New Roman" w:hAnsi="Calibri" w:cs="Calibri"/>
                <w:b/>
                <w:bCs/>
                <w:color w:val="000000"/>
                <w:sz w:val="16"/>
                <w:szCs w:val="16"/>
                <w:lang w:eastAsia="es-SV"/>
              </w:rPr>
              <w:t xml:space="preserve"> $                 9,604.00 </w:t>
            </w:r>
          </w:p>
        </w:tc>
      </w:tr>
    </w:tbl>
    <w:p w:rsidR="00713E3D" w:rsidRDefault="00713E3D" w:rsidP="00501B4D">
      <w:pPr>
        <w:tabs>
          <w:tab w:val="left" w:pos="1440"/>
        </w:tabs>
        <w:ind w:left="1440" w:hanging="1440"/>
        <w:jc w:val="center"/>
        <w:rPr>
          <w:rFonts w:ascii="Bembo Std" w:hAnsi="Bembo Std"/>
        </w:rPr>
      </w:pPr>
    </w:p>
    <w:p w:rsidR="00713E3D" w:rsidRPr="007D57DF" w:rsidRDefault="007D57DF" w:rsidP="007D57DF">
      <w:pPr>
        <w:tabs>
          <w:tab w:val="left" w:pos="0"/>
        </w:tabs>
        <w:jc w:val="both"/>
        <w:rPr>
          <w:rFonts w:ascii="Museo Sans 300" w:hAnsi="Museo Sans 300"/>
        </w:rPr>
      </w:pPr>
      <w:r w:rsidRPr="007D57DF">
        <w:rPr>
          <w:rFonts w:ascii="Museo Sans 300" w:hAnsi="Museo Sans 300"/>
          <w:b/>
          <w:u w:val="single"/>
        </w:rPr>
        <w:t>TERCERO:</w:t>
      </w:r>
      <w:r w:rsidRPr="007D57DF">
        <w:rPr>
          <w:rFonts w:ascii="Museo Sans 300" w:hAnsi="Museo Sans 300"/>
        </w:rPr>
        <w:t xml:space="preserve"> </w:t>
      </w:r>
      <w:r w:rsidRPr="007D57DF">
        <w:rPr>
          <w:rFonts w:ascii="Museo Sans 300" w:hAnsi="Museo Sans 300"/>
          <w:bCs/>
        </w:rPr>
        <w:t>Instruir a la Unidad de Compras Públicas, para que prepare informe de evaluación de ofertas y acta de adjudicación.  Este Acuerdo, queda aprobado y ratificado. NOTIFIQUESE.”””””””</w:t>
      </w:r>
    </w:p>
    <w:p w:rsidR="00713E3D" w:rsidRDefault="00713E3D" w:rsidP="00501B4D">
      <w:pPr>
        <w:tabs>
          <w:tab w:val="left" w:pos="1440"/>
        </w:tabs>
        <w:ind w:left="1440" w:hanging="1440"/>
        <w:jc w:val="center"/>
        <w:rPr>
          <w:rFonts w:ascii="Bembo Std" w:hAnsi="Bembo Std"/>
        </w:rPr>
      </w:pPr>
    </w:p>
    <w:p w:rsidR="00284DD4" w:rsidRDefault="00284DD4" w:rsidP="003C29D2">
      <w:pPr>
        <w:tabs>
          <w:tab w:val="left" w:pos="1440"/>
        </w:tabs>
        <w:rPr>
          <w:rFonts w:ascii="Bembo Std" w:hAnsi="Bembo Std"/>
        </w:rPr>
      </w:pPr>
    </w:p>
    <w:p w:rsidR="00B778EB" w:rsidRPr="00800388" w:rsidRDefault="00284DD4" w:rsidP="00B778EB">
      <w:pPr>
        <w:tabs>
          <w:tab w:val="left" w:pos="0"/>
        </w:tabs>
        <w:jc w:val="both"/>
        <w:rPr>
          <w:rFonts w:ascii="Museo Sans 300" w:hAnsi="Museo Sans 300"/>
        </w:rPr>
      </w:pPr>
      <w:r w:rsidRPr="00B761E9">
        <w:rPr>
          <w:rFonts w:ascii="Museo Sans 300" w:hAnsi="Museo Sans 300"/>
        </w:rPr>
        <w:lastRenderedPageBreak/>
        <w:t>“””IV)</w:t>
      </w:r>
      <w:r w:rsidR="00B778EB" w:rsidRPr="00B761E9">
        <w:rPr>
          <w:rFonts w:ascii="Museo Sans 300" w:hAnsi="Museo Sans 300"/>
        </w:rPr>
        <w:t xml:space="preserve"> El</w:t>
      </w:r>
      <w:r w:rsidR="00B778EB" w:rsidRPr="00800388">
        <w:rPr>
          <w:rFonts w:ascii="Museo Sans 300" w:hAnsi="Museo Sans 300"/>
        </w:rPr>
        <w:t xml:space="preserve"> señor Presidente somete a consideración de Junta Directiva, </w:t>
      </w:r>
      <w:r w:rsidR="00955A2E">
        <w:rPr>
          <w:rFonts w:ascii="Museo Sans 300" w:hAnsi="Museo Sans 300"/>
        </w:rPr>
        <w:t xml:space="preserve">memorándum </w:t>
      </w:r>
      <w:r w:rsidR="00B778EB">
        <w:rPr>
          <w:rFonts w:ascii="Museo Sans 300" w:hAnsi="Museo Sans 300"/>
        </w:rPr>
        <w:t xml:space="preserve"> con referencia UCP-00-0195</w:t>
      </w:r>
      <w:r w:rsidR="00B778EB" w:rsidRPr="00800388">
        <w:rPr>
          <w:rFonts w:ascii="Museo Sans 300" w:hAnsi="Museo Sans 300"/>
        </w:rPr>
        <w:t xml:space="preserve">-2024, de fecha 29 de mayo de 2024, mediante el cual la licenciada Karla Tatiana Martínez Pimentel, Jefa de la Unidad de Compras Públicas Interina, rinde informe sobre procesos de compra bienes y servicio en la modalidad de </w:t>
      </w:r>
      <w:r w:rsidR="00B778EB">
        <w:rPr>
          <w:rFonts w:ascii="Museo Sans 300" w:hAnsi="Museo Sans 300"/>
        </w:rPr>
        <w:t>comparación de precios que fueron impulsados por la Unidad de Compras Públicas durante el mes de marzo de 2024</w:t>
      </w:r>
      <w:r w:rsidR="00B778EB" w:rsidRPr="00800388">
        <w:rPr>
          <w:rFonts w:ascii="Museo Sans 300" w:hAnsi="Museo Sans 300"/>
        </w:rPr>
        <w:t>.  El cual literalmente dice:””””””</w:t>
      </w:r>
    </w:p>
    <w:p w:rsidR="00284DD4" w:rsidRDefault="00284DD4" w:rsidP="00284DD4">
      <w:pPr>
        <w:tabs>
          <w:tab w:val="left" w:pos="1440"/>
        </w:tabs>
        <w:ind w:left="1440" w:hanging="1440"/>
        <w:jc w:val="both"/>
        <w:rPr>
          <w:rFonts w:ascii="Bembo Std" w:hAnsi="Bembo Std"/>
        </w:rPr>
      </w:pPr>
    </w:p>
    <w:p w:rsidR="00485407" w:rsidRPr="00B761E9" w:rsidRDefault="00485407" w:rsidP="00B761E9">
      <w:pPr>
        <w:tabs>
          <w:tab w:val="left" w:pos="7380"/>
        </w:tabs>
        <w:jc w:val="both"/>
        <w:rPr>
          <w:rFonts w:ascii="Museo Sans 300" w:hAnsi="Museo Sans 300"/>
          <w:i/>
          <w:iCs/>
        </w:rPr>
      </w:pPr>
      <w:r w:rsidRPr="00B761E9">
        <w:rPr>
          <w:rFonts w:ascii="Museo Sans 300" w:hAnsi="Museo Sans 300"/>
        </w:rPr>
        <w:t>“””””</w:t>
      </w:r>
      <w:r w:rsidRPr="00B761E9">
        <w:rPr>
          <w:rFonts w:ascii="Museo Sans 300" w:hAnsi="Museo Sans 300"/>
          <w:bCs/>
        </w:rPr>
        <w:t xml:space="preserve">Por este medio, les informo acerca de los procesos de compra por el método de comparación de precios  impulsados por la unidad de compras públicas durante el mes de marzo, los cuales se lograron completar hasta la etapa de notificación de resultados según el Plan de Implementación del proceso (PIP), es decir fueron adjudicados por la autoridad competente en ese entonces debido a la delegación de competencia que se realizó según punto de acta IV  sesión ordinaria 15-2023 de fecha 11 de mayo 2023,  y  punto de acta VI sesión ordinaria 07-2024 de fecha 13 de marzo de 2024 y debido a la transición administrativa, siendo el caso que se recibieron instrucciones por la Gerencia General  en funciones en el mes de abril, en la cual se </w:t>
      </w:r>
      <w:r w:rsidR="003C29D2" w:rsidRPr="00B761E9">
        <w:rPr>
          <w:rFonts w:ascii="Museo Sans 300" w:hAnsi="Museo Sans 300"/>
          <w:bCs/>
        </w:rPr>
        <w:t>indicó</w:t>
      </w:r>
      <w:r w:rsidRPr="00B761E9">
        <w:rPr>
          <w:rFonts w:ascii="Museo Sans 300" w:hAnsi="Museo Sans 300"/>
          <w:bCs/>
        </w:rPr>
        <w:t xml:space="preserve"> que los procesos quedarían pausados a esperas de recibir nuevas instrucciones, es por ello que los procesos no pudieron ser completados a la fecha; no obstante lo anterior, y sobre la base establecido en la Ley de Compras Públicas, en su Art 5 literal </w:t>
      </w:r>
      <w:r w:rsidRPr="00B761E9">
        <w:rPr>
          <w:rFonts w:ascii="Museo Sans 300" w:hAnsi="Museo Sans 300"/>
          <w:bCs/>
          <w:i/>
          <w:iCs/>
        </w:rPr>
        <w:t>g) Principio de racionalidad del gasto público: toda contratación pública debe estar orientada a maximizar el valor de los recursos públicos que se invierten y a promover la actuación bajo el enfoque de gestión por resultados en las contrataciones, de tal forma que se realicen en forma oportuna y bajo las mejores condiciones de precio y calidad h) Principio de eficacia y eficiencia: el uso de los fondos y bienes públicos y la conducta de todos los sujetos que intervienen en las compras públicas deben responder al cumplimiento de los fines, las metas y los objetivos institucionales y a la</w:t>
      </w:r>
      <w:r w:rsidRPr="00B761E9">
        <w:rPr>
          <w:rFonts w:ascii="Museo Sans 300" w:hAnsi="Museo Sans 300"/>
          <w:bCs/>
        </w:rPr>
        <w:t xml:space="preserve"> </w:t>
      </w:r>
      <w:r w:rsidRPr="00B761E9">
        <w:rPr>
          <w:rFonts w:ascii="Museo Sans 300" w:hAnsi="Museo Sans 300"/>
          <w:bCs/>
          <w:i/>
          <w:iCs/>
        </w:rPr>
        <w:t>satisfacción del interés público. En todas las etapas del proceso de compras, prevalecerá el contenido sobre la forma y se favorecerá la conservación de los actos</w:t>
      </w:r>
      <w:r w:rsidRPr="00B761E9">
        <w:rPr>
          <w:rFonts w:ascii="Museo Sans 300" w:hAnsi="Museo Sans 300"/>
          <w:i/>
          <w:iCs/>
        </w:rPr>
        <w:t>.</w:t>
      </w:r>
    </w:p>
    <w:p w:rsidR="00485407" w:rsidRPr="00B761E9" w:rsidRDefault="00485407" w:rsidP="00B761E9">
      <w:pPr>
        <w:tabs>
          <w:tab w:val="left" w:pos="7380"/>
        </w:tabs>
        <w:jc w:val="both"/>
        <w:rPr>
          <w:rFonts w:ascii="Museo Sans 300" w:hAnsi="Museo Sans 300"/>
          <w:bCs/>
        </w:rPr>
      </w:pPr>
      <w:r w:rsidRPr="00B761E9">
        <w:rPr>
          <w:rFonts w:ascii="Museo Sans 300" w:hAnsi="Museo Sans 300"/>
          <w:bCs/>
        </w:rPr>
        <w:t>Es necesario finalizar los procesos con el fin de darle cumplimento a los principios antes citados asimismo lograr la ejecución presupuestaria de cada una de las unidades solicitante en los diferentes procesos programados en la planificación anual de compras. Se detallan los procesos de los cuales fueron notificados los resultados a los proveedores adjudicados en el mes de marzo, quedando pendiente únicamente la etapa de contratación la que se debió realizar en mes de abril, dicha etapa consiste en la suscripción de la orden de compra y/o contrato.</w:t>
      </w:r>
    </w:p>
    <w:p w:rsidR="007264D9" w:rsidRDefault="007264D9" w:rsidP="007264D9">
      <w:pPr>
        <w:tabs>
          <w:tab w:val="left" w:pos="7380"/>
        </w:tabs>
        <w:jc w:val="both"/>
      </w:pPr>
    </w:p>
    <w:tbl>
      <w:tblPr>
        <w:tblW w:w="9081" w:type="dxa"/>
        <w:jc w:val="center"/>
        <w:tblCellMar>
          <w:left w:w="70" w:type="dxa"/>
          <w:right w:w="70" w:type="dxa"/>
        </w:tblCellMar>
        <w:tblLook w:val="04A0" w:firstRow="1" w:lastRow="0" w:firstColumn="1" w:lastColumn="0" w:noHBand="0" w:noVBand="1"/>
      </w:tblPr>
      <w:tblGrid>
        <w:gridCol w:w="649"/>
        <w:gridCol w:w="1817"/>
        <w:gridCol w:w="1961"/>
        <w:gridCol w:w="1462"/>
        <w:gridCol w:w="1765"/>
        <w:gridCol w:w="1427"/>
      </w:tblGrid>
      <w:tr w:rsidR="00485407" w:rsidRPr="00572D4A" w:rsidTr="00B761E9">
        <w:trPr>
          <w:trHeight w:val="479"/>
          <w:jc w:val="center"/>
        </w:trPr>
        <w:tc>
          <w:tcPr>
            <w:tcW w:w="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5407" w:rsidRPr="00B761E9" w:rsidRDefault="00485407" w:rsidP="00485407">
            <w:pPr>
              <w:jc w:val="center"/>
              <w:rPr>
                <w:rFonts w:ascii="Calibri" w:eastAsia="Times New Roman" w:hAnsi="Calibri" w:cs="Calibri"/>
                <w:b/>
                <w:bCs/>
                <w:color w:val="000000"/>
                <w:sz w:val="16"/>
                <w:szCs w:val="16"/>
                <w:lang w:eastAsia="es-SV"/>
              </w:rPr>
            </w:pPr>
            <w:bookmarkStart w:id="1" w:name="_Hlk167866342"/>
            <w:r w:rsidRPr="00B761E9">
              <w:rPr>
                <w:rFonts w:ascii="Calibri" w:eastAsia="Times New Roman" w:hAnsi="Calibri" w:cs="Calibri"/>
                <w:b/>
                <w:bCs/>
                <w:color w:val="000000"/>
                <w:sz w:val="16"/>
                <w:szCs w:val="16"/>
                <w:lang w:eastAsia="es-SV"/>
              </w:rPr>
              <w:t>OBS</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85407" w:rsidRPr="00B761E9" w:rsidRDefault="00485407" w:rsidP="00485407">
            <w:pPr>
              <w:jc w:val="center"/>
              <w:rPr>
                <w:rFonts w:ascii="Calibri" w:eastAsia="Times New Roman" w:hAnsi="Calibri" w:cs="Calibri"/>
                <w:b/>
                <w:bCs/>
                <w:color w:val="000000"/>
                <w:sz w:val="16"/>
                <w:szCs w:val="16"/>
                <w:lang w:eastAsia="es-SV"/>
              </w:rPr>
            </w:pPr>
            <w:r w:rsidRPr="00B761E9">
              <w:rPr>
                <w:rFonts w:ascii="Calibri" w:eastAsia="Times New Roman" w:hAnsi="Calibri" w:cs="Calibri"/>
                <w:b/>
                <w:bCs/>
                <w:color w:val="000000"/>
                <w:sz w:val="16"/>
                <w:szCs w:val="16"/>
                <w:lang w:eastAsia="es-SV"/>
              </w:rPr>
              <w:t>UNIDAD SOLICITANTE</w:t>
            </w:r>
          </w:p>
        </w:tc>
        <w:tc>
          <w:tcPr>
            <w:tcW w:w="1961" w:type="dxa"/>
            <w:tcBorders>
              <w:top w:val="single" w:sz="4" w:space="0" w:color="auto"/>
              <w:left w:val="nil"/>
              <w:bottom w:val="single" w:sz="4" w:space="0" w:color="auto"/>
              <w:right w:val="single" w:sz="4" w:space="0" w:color="auto"/>
            </w:tcBorders>
            <w:shd w:val="clear" w:color="auto" w:fill="auto"/>
            <w:vAlign w:val="center"/>
            <w:hideMark/>
          </w:tcPr>
          <w:p w:rsidR="00485407" w:rsidRPr="00B761E9" w:rsidRDefault="00485407" w:rsidP="00485407">
            <w:pPr>
              <w:jc w:val="center"/>
              <w:rPr>
                <w:rFonts w:ascii="Calibri" w:eastAsia="Times New Roman" w:hAnsi="Calibri" w:cs="Calibri"/>
                <w:b/>
                <w:bCs/>
                <w:color w:val="000000"/>
                <w:sz w:val="16"/>
                <w:szCs w:val="16"/>
                <w:lang w:eastAsia="es-SV"/>
              </w:rPr>
            </w:pPr>
            <w:r w:rsidRPr="00B761E9">
              <w:rPr>
                <w:rFonts w:ascii="Calibri" w:eastAsia="Times New Roman" w:hAnsi="Calibri" w:cs="Calibri"/>
                <w:b/>
                <w:bCs/>
                <w:color w:val="000000"/>
                <w:sz w:val="16"/>
                <w:szCs w:val="16"/>
                <w:lang w:eastAsia="es-SV"/>
              </w:rPr>
              <w:t>NOMBRE DEL PROCESO</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rsidR="00485407" w:rsidRPr="00B761E9" w:rsidRDefault="00485407" w:rsidP="00485407">
            <w:pPr>
              <w:jc w:val="center"/>
              <w:rPr>
                <w:rFonts w:ascii="Calibri" w:eastAsia="Times New Roman" w:hAnsi="Calibri" w:cs="Calibri"/>
                <w:b/>
                <w:bCs/>
                <w:color w:val="000000"/>
                <w:sz w:val="16"/>
                <w:szCs w:val="16"/>
                <w:lang w:eastAsia="es-SV"/>
              </w:rPr>
            </w:pPr>
            <w:r w:rsidRPr="00B761E9">
              <w:rPr>
                <w:rFonts w:ascii="Calibri" w:eastAsia="Times New Roman" w:hAnsi="Calibri" w:cs="Calibri"/>
                <w:b/>
                <w:bCs/>
                <w:color w:val="000000"/>
                <w:sz w:val="16"/>
                <w:szCs w:val="16"/>
                <w:lang w:eastAsia="es-SV"/>
              </w:rPr>
              <w:t>TIPO DE PROCESO</w:t>
            </w:r>
          </w:p>
        </w:tc>
        <w:tc>
          <w:tcPr>
            <w:tcW w:w="1765" w:type="dxa"/>
            <w:tcBorders>
              <w:top w:val="single" w:sz="4" w:space="0" w:color="auto"/>
              <w:left w:val="nil"/>
              <w:bottom w:val="single" w:sz="4" w:space="0" w:color="auto"/>
              <w:right w:val="single" w:sz="4" w:space="0" w:color="auto"/>
            </w:tcBorders>
            <w:shd w:val="clear" w:color="auto" w:fill="auto"/>
            <w:vAlign w:val="center"/>
            <w:hideMark/>
          </w:tcPr>
          <w:p w:rsidR="00485407" w:rsidRPr="00B761E9" w:rsidRDefault="00485407" w:rsidP="00485407">
            <w:pPr>
              <w:jc w:val="center"/>
              <w:rPr>
                <w:rFonts w:ascii="Calibri" w:eastAsia="Times New Roman" w:hAnsi="Calibri" w:cs="Calibri"/>
                <w:b/>
                <w:bCs/>
                <w:color w:val="000000"/>
                <w:sz w:val="16"/>
                <w:szCs w:val="16"/>
                <w:lang w:eastAsia="es-SV"/>
              </w:rPr>
            </w:pPr>
            <w:r w:rsidRPr="00B761E9">
              <w:rPr>
                <w:rFonts w:ascii="Calibri" w:eastAsia="Times New Roman" w:hAnsi="Calibri" w:cs="Calibri"/>
                <w:b/>
                <w:bCs/>
                <w:color w:val="000000"/>
                <w:sz w:val="16"/>
                <w:szCs w:val="16"/>
                <w:lang w:eastAsia="es-SV"/>
              </w:rPr>
              <w:t>CODIGO / REFERENCIA DE PROCESO</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rsidR="00485407" w:rsidRPr="00B761E9" w:rsidRDefault="00485407" w:rsidP="00485407">
            <w:pPr>
              <w:jc w:val="center"/>
              <w:rPr>
                <w:rFonts w:ascii="Calibri" w:eastAsia="Times New Roman" w:hAnsi="Calibri" w:cs="Calibri"/>
                <w:b/>
                <w:bCs/>
                <w:color w:val="000000"/>
                <w:sz w:val="16"/>
                <w:szCs w:val="16"/>
                <w:lang w:eastAsia="es-SV"/>
              </w:rPr>
            </w:pPr>
            <w:r w:rsidRPr="00B761E9">
              <w:rPr>
                <w:rFonts w:ascii="Calibri" w:eastAsia="Times New Roman" w:hAnsi="Calibri" w:cs="Calibri"/>
                <w:b/>
                <w:bCs/>
                <w:color w:val="000000"/>
                <w:sz w:val="16"/>
                <w:szCs w:val="16"/>
                <w:lang w:eastAsia="es-SV"/>
              </w:rPr>
              <w:t xml:space="preserve"> MONTO PRESUPESTADO </w:t>
            </w:r>
          </w:p>
        </w:tc>
      </w:tr>
      <w:tr w:rsidR="00485407" w:rsidRPr="00572D4A" w:rsidTr="00B761E9">
        <w:trPr>
          <w:trHeight w:val="624"/>
          <w:jc w:val="center"/>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485407" w:rsidRPr="00572D4A" w:rsidRDefault="00485407" w:rsidP="00485407">
            <w:pPr>
              <w:jc w:val="cente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265</w:t>
            </w:r>
          </w:p>
        </w:tc>
        <w:tc>
          <w:tcPr>
            <w:tcW w:w="1817"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GERENCIA DE RECURSOS HUMANOS</w:t>
            </w:r>
          </w:p>
        </w:tc>
        <w:tc>
          <w:tcPr>
            <w:tcW w:w="1961"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RECOLECCION DE DESECHOS BIOINFECCIOSOS</w:t>
            </w:r>
          </w:p>
        </w:tc>
        <w:tc>
          <w:tcPr>
            <w:tcW w:w="1462"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COMPARACION DE PRECIOS</w:t>
            </w:r>
          </w:p>
        </w:tc>
        <w:tc>
          <w:tcPr>
            <w:tcW w:w="1765"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4201-2024-P0127 / CDP 265 2024 </w:t>
            </w:r>
          </w:p>
        </w:tc>
        <w:tc>
          <w:tcPr>
            <w:tcW w:w="1427" w:type="dxa"/>
            <w:tcBorders>
              <w:top w:val="nil"/>
              <w:left w:val="nil"/>
              <w:bottom w:val="single" w:sz="4" w:space="0" w:color="auto"/>
              <w:right w:val="single" w:sz="4" w:space="0" w:color="auto"/>
            </w:tcBorders>
            <w:shd w:val="clear" w:color="auto" w:fill="auto"/>
            <w:noWrap/>
            <w:vAlign w:val="center"/>
            <w:hideMark/>
          </w:tcPr>
          <w:p w:rsidR="00485407" w:rsidRPr="00572D4A" w:rsidRDefault="00485407" w:rsidP="00485407">
            <w:pPr>
              <w:rPr>
                <w:rFonts w:ascii="Calibri" w:eastAsia="Times New Roman" w:hAnsi="Calibri" w:cs="Calibri"/>
                <w:b/>
                <w:bCs/>
                <w:color w:val="000000"/>
                <w:sz w:val="16"/>
                <w:szCs w:val="16"/>
                <w:lang w:eastAsia="es-SV"/>
              </w:rPr>
            </w:pPr>
            <w:r w:rsidRPr="00572D4A">
              <w:rPr>
                <w:rFonts w:ascii="Calibri" w:eastAsia="Times New Roman" w:hAnsi="Calibri" w:cs="Calibri"/>
                <w:b/>
                <w:bCs/>
                <w:color w:val="000000"/>
                <w:sz w:val="16"/>
                <w:szCs w:val="16"/>
                <w:lang w:eastAsia="es-SV"/>
              </w:rPr>
              <w:t xml:space="preserve"> $           1,350.00 </w:t>
            </w:r>
          </w:p>
        </w:tc>
      </w:tr>
      <w:tr w:rsidR="00485407" w:rsidRPr="00572D4A" w:rsidTr="00B761E9">
        <w:trPr>
          <w:trHeight w:val="680"/>
          <w:jc w:val="center"/>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485407" w:rsidRPr="00572D4A" w:rsidRDefault="00485407" w:rsidP="00485407">
            <w:pPr>
              <w:jc w:val="cente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251</w:t>
            </w:r>
          </w:p>
        </w:tc>
        <w:tc>
          <w:tcPr>
            <w:tcW w:w="1817"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GERENCIA DE TRANSFORMACION E INNOVACION AGROPECUARIA</w:t>
            </w:r>
          </w:p>
        </w:tc>
        <w:tc>
          <w:tcPr>
            <w:tcW w:w="1961"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COMPRA DE SEMILLA PARA PASTO</w:t>
            </w:r>
          </w:p>
        </w:tc>
        <w:tc>
          <w:tcPr>
            <w:tcW w:w="1462"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COMPARACION DE PRECIOS</w:t>
            </w:r>
          </w:p>
        </w:tc>
        <w:tc>
          <w:tcPr>
            <w:tcW w:w="1765"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4201-2024-P0055 / CDP 251 2024 </w:t>
            </w:r>
          </w:p>
        </w:tc>
        <w:tc>
          <w:tcPr>
            <w:tcW w:w="1427" w:type="dxa"/>
            <w:tcBorders>
              <w:top w:val="nil"/>
              <w:left w:val="nil"/>
              <w:bottom w:val="single" w:sz="4" w:space="0" w:color="auto"/>
              <w:right w:val="single" w:sz="4" w:space="0" w:color="auto"/>
            </w:tcBorders>
            <w:shd w:val="clear" w:color="auto" w:fill="auto"/>
            <w:noWrap/>
            <w:vAlign w:val="center"/>
            <w:hideMark/>
          </w:tcPr>
          <w:p w:rsidR="00485407" w:rsidRPr="00572D4A" w:rsidRDefault="00485407" w:rsidP="00485407">
            <w:pPr>
              <w:rPr>
                <w:rFonts w:ascii="Calibri" w:eastAsia="Times New Roman" w:hAnsi="Calibri" w:cs="Calibri"/>
                <w:b/>
                <w:bCs/>
                <w:color w:val="000000"/>
                <w:sz w:val="16"/>
                <w:szCs w:val="16"/>
                <w:lang w:eastAsia="es-SV"/>
              </w:rPr>
            </w:pPr>
            <w:r w:rsidRPr="00572D4A">
              <w:rPr>
                <w:rFonts w:ascii="Calibri" w:eastAsia="Times New Roman" w:hAnsi="Calibri" w:cs="Calibri"/>
                <w:b/>
                <w:bCs/>
                <w:color w:val="000000"/>
                <w:sz w:val="16"/>
                <w:szCs w:val="16"/>
                <w:lang w:eastAsia="es-SV"/>
              </w:rPr>
              <w:t xml:space="preserve"> $           4,000.00 </w:t>
            </w:r>
          </w:p>
        </w:tc>
      </w:tr>
      <w:tr w:rsidR="00485407" w:rsidRPr="00572D4A" w:rsidTr="00B761E9">
        <w:trPr>
          <w:trHeight w:val="737"/>
          <w:jc w:val="center"/>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485407" w:rsidRPr="00572D4A" w:rsidRDefault="00485407" w:rsidP="00485407">
            <w:pPr>
              <w:jc w:val="cente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lastRenderedPageBreak/>
              <w:t>252</w:t>
            </w:r>
          </w:p>
        </w:tc>
        <w:tc>
          <w:tcPr>
            <w:tcW w:w="1817"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GERENCIA DE TRANSFORMACION E INNOVACION AGROPECUARIA</w:t>
            </w:r>
          </w:p>
        </w:tc>
        <w:tc>
          <w:tcPr>
            <w:tcW w:w="1961"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COMPRA DE DESPARASITANTE CON VITAMINAS</w:t>
            </w:r>
          </w:p>
        </w:tc>
        <w:tc>
          <w:tcPr>
            <w:tcW w:w="1462"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COMPARACION DE PRECIOS</w:t>
            </w:r>
          </w:p>
        </w:tc>
        <w:tc>
          <w:tcPr>
            <w:tcW w:w="1765"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4201-2024-P0064 / CDP 252 2024 </w:t>
            </w:r>
          </w:p>
        </w:tc>
        <w:tc>
          <w:tcPr>
            <w:tcW w:w="1427" w:type="dxa"/>
            <w:tcBorders>
              <w:top w:val="nil"/>
              <w:left w:val="nil"/>
              <w:bottom w:val="single" w:sz="4" w:space="0" w:color="auto"/>
              <w:right w:val="single" w:sz="4" w:space="0" w:color="auto"/>
            </w:tcBorders>
            <w:shd w:val="clear" w:color="auto" w:fill="auto"/>
            <w:noWrap/>
            <w:vAlign w:val="center"/>
            <w:hideMark/>
          </w:tcPr>
          <w:p w:rsidR="00485407" w:rsidRPr="00572D4A" w:rsidRDefault="00485407" w:rsidP="00485407">
            <w:pPr>
              <w:rPr>
                <w:rFonts w:ascii="Calibri" w:eastAsia="Times New Roman" w:hAnsi="Calibri" w:cs="Calibri"/>
                <w:b/>
                <w:bCs/>
                <w:color w:val="000000"/>
                <w:sz w:val="16"/>
                <w:szCs w:val="16"/>
                <w:lang w:eastAsia="es-SV"/>
              </w:rPr>
            </w:pPr>
            <w:r w:rsidRPr="00572D4A">
              <w:rPr>
                <w:rFonts w:ascii="Calibri" w:eastAsia="Times New Roman" w:hAnsi="Calibri" w:cs="Calibri"/>
                <w:b/>
                <w:bCs/>
                <w:color w:val="000000"/>
                <w:sz w:val="16"/>
                <w:szCs w:val="16"/>
                <w:lang w:eastAsia="es-SV"/>
              </w:rPr>
              <w:t xml:space="preserve"> $           2,500.00 </w:t>
            </w:r>
          </w:p>
        </w:tc>
      </w:tr>
      <w:tr w:rsidR="00485407" w:rsidRPr="00572D4A" w:rsidTr="00B761E9">
        <w:trPr>
          <w:trHeight w:val="737"/>
          <w:jc w:val="center"/>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485407" w:rsidRPr="00572D4A" w:rsidRDefault="00485407" w:rsidP="00485407">
            <w:pPr>
              <w:jc w:val="cente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259</w:t>
            </w:r>
          </w:p>
        </w:tc>
        <w:tc>
          <w:tcPr>
            <w:tcW w:w="1817"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GERENCIA DE TRANSFORMACION E INNOVACION AGROPECUARIA</w:t>
            </w:r>
          </w:p>
        </w:tc>
        <w:tc>
          <w:tcPr>
            <w:tcW w:w="1961"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COMPRA DE SUSTRATO Y BANDEJAS PLASTICAS</w:t>
            </w:r>
          </w:p>
        </w:tc>
        <w:tc>
          <w:tcPr>
            <w:tcW w:w="1462"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COMPARACION DE PRECIOS</w:t>
            </w:r>
          </w:p>
        </w:tc>
        <w:tc>
          <w:tcPr>
            <w:tcW w:w="1765"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4201-2024-P0058 / CDP 259 2024 </w:t>
            </w:r>
          </w:p>
        </w:tc>
        <w:tc>
          <w:tcPr>
            <w:tcW w:w="1427" w:type="dxa"/>
            <w:tcBorders>
              <w:top w:val="nil"/>
              <w:left w:val="nil"/>
              <w:bottom w:val="single" w:sz="4" w:space="0" w:color="auto"/>
              <w:right w:val="single" w:sz="4" w:space="0" w:color="auto"/>
            </w:tcBorders>
            <w:shd w:val="clear" w:color="auto" w:fill="auto"/>
            <w:noWrap/>
            <w:vAlign w:val="center"/>
            <w:hideMark/>
          </w:tcPr>
          <w:p w:rsidR="00485407" w:rsidRPr="00572D4A" w:rsidRDefault="00485407" w:rsidP="00485407">
            <w:pPr>
              <w:rPr>
                <w:rFonts w:ascii="Calibri" w:eastAsia="Times New Roman" w:hAnsi="Calibri" w:cs="Calibri"/>
                <w:b/>
                <w:bCs/>
                <w:color w:val="000000"/>
                <w:sz w:val="16"/>
                <w:szCs w:val="16"/>
                <w:lang w:eastAsia="es-SV"/>
              </w:rPr>
            </w:pPr>
            <w:r w:rsidRPr="00572D4A">
              <w:rPr>
                <w:rFonts w:ascii="Calibri" w:eastAsia="Times New Roman" w:hAnsi="Calibri" w:cs="Calibri"/>
                <w:b/>
                <w:bCs/>
                <w:color w:val="000000"/>
                <w:sz w:val="16"/>
                <w:szCs w:val="16"/>
                <w:lang w:eastAsia="es-SV"/>
              </w:rPr>
              <w:t xml:space="preserve"> $           2,895.00 </w:t>
            </w:r>
          </w:p>
        </w:tc>
      </w:tr>
      <w:tr w:rsidR="00485407" w:rsidRPr="00572D4A" w:rsidTr="00B761E9">
        <w:trPr>
          <w:trHeight w:val="510"/>
          <w:jc w:val="center"/>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485407" w:rsidRPr="00572D4A" w:rsidRDefault="00485407" w:rsidP="00485407">
            <w:pPr>
              <w:jc w:val="cente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266</w:t>
            </w:r>
          </w:p>
        </w:tc>
        <w:tc>
          <w:tcPr>
            <w:tcW w:w="1817"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UNIDAD DE INFORMATICA</w:t>
            </w:r>
          </w:p>
        </w:tc>
        <w:tc>
          <w:tcPr>
            <w:tcW w:w="1961"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DISCOS DUROS PARA SERVIDOR</w:t>
            </w:r>
          </w:p>
        </w:tc>
        <w:tc>
          <w:tcPr>
            <w:tcW w:w="1462"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COMPARACION DE PRECIOS</w:t>
            </w:r>
          </w:p>
        </w:tc>
        <w:tc>
          <w:tcPr>
            <w:tcW w:w="1765"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4201-2024-P0128 / CDP 266 2024</w:t>
            </w:r>
          </w:p>
        </w:tc>
        <w:tc>
          <w:tcPr>
            <w:tcW w:w="1427" w:type="dxa"/>
            <w:tcBorders>
              <w:top w:val="nil"/>
              <w:left w:val="nil"/>
              <w:bottom w:val="single" w:sz="4" w:space="0" w:color="auto"/>
              <w:right w:val="single" w:sz="4" w:space="0" w:color="auto"/>
            </w:tcBorders>
            <w:shd w:val="clear" w:color="auto" w:fill="auto"/>
            <w:noWrap/>
            <w:vAlign w:val="center"/>
            <w:hideMark/>
          </w:tcPr>
          <w:p w:rsidR="00485407" w:rsidRPr="00572D4A" w:rsidRDefault="00485407" w:rsidP="00485407">
            <w:pPr>
              <w:rPr>
                <w:rFonts w:ascii="Calibri" w:eastAsia="Times New Roman" w:hAnsi="Calibri" w:cs="Calibri"/>
                <w:b/>
                <w:bCs/>
                <w:color w:val="000000"/>
                <w:sz w:val="16"/>
                <w:szCs w:val="16"/>
                <w:lang w:eastAsia="es-SV"/>
              </w:rPr>
            </w:pPr>
            <w:r w:rsidRPr="00572D4A">
              <w:rPr>
                <w:rFonts w:ascii="Calibri" w:eastAsia="Times New Roman" w:hAnsi="Calibri" w:cs="Calibri"/>
                <w:b/>
                <w:bCs/>
                <w:color w:val="000000"/>
                <w:sz w:val="16"/>
                <w:szCs w:val="16"/>
                <w:lang w:eastAsia="es-SV"/>
              </w:rPr>
              <w:t xml:space="preserve"> $           1,646.00 </w:t>
            </w:r>
          </w:p>
        </w:tc>
      </w:tr>
      <w:tr w:rsidR="00485407" w:rsidRPr="00572D4A" w:rsidTr="00B761E9">
        <w:trPr>
          <w:trHeight w:val="454"/>
          <w:jc w:val="center"/>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485407" w:rsidRPr="00572D4A" w:rsidRDefault="00485407" w:rsidP="00485407">
            <w:pPr>
              <w:jc w:val="cente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264</w:t>
            </w:r>
          </w:p>
        </w:tc>
        <w:tc>
          <w:tcPr>
            <w:tcW w:w="1817"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UNIDAD DE INFORMATICA</w:t>
            </w:r>
          </w:p>
        </w:tc>
        <w:tc>
          <w:tcPr>
            <w:tcW w:w="1961"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COMPRA DE MICROSCOPIO DIGITAL</w:t>
            </w:r>
          </w:p>
        </w:tc>
        <w:tc>
          <w:tcPr>
            <w:tcW w:w="1462"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COMPARACION DE PRECIOS</w:t>
            </w:r>
          </w:p>
        </w:tc>
        <w:tc>
          <w:tcPr>
            <w:tcW w:w="1765"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4201-2024-P0129 / CDP 264 2024 </w:t>
            </w:r>
          </w:p>
        </w:tc>
        <w:tc>
          <w:tcPr>
            <w:tcW w:w="1427" w:type="dxa"/>
            <w:tcBorders>
              <w:top w:val="nil"/>
              <w:left w:val="nil"/>
              <w:bottom w:val="single" w:sz="4" w:space="0" w:color="auto"/>
              <w:right w:val="single" w:sz="4" w:space="0" w:color="auto"/>
            </w:tcBorders>
            <w:shd w:val="clear" w:color="auto" w:fill="auto"/>
            <w:noWrap/>
            <w:vAlign w:val="center"/>
            <w:hideMark/>
          </w:tcPr>
          <w:p w:rsidR="00485407" w:rsidRPr="00572D4A" w:rsidRDefault="00485407" w:rsidP="00485407">
            <w:pPr>
              <w:rPr>
                <w:rFonts w:ascii="Calibri" w:eastAsia="Times New Roman" w:hAnsi="Calibri" w:cs="Calibri"/>
                <w:b/>
                <w:bCs/>
                <w:color w:val="000000"/>
                <w:sz w:val="16"/>
                <w:szCs w:val="16"/>
                <w:lang w:eastAsia="es-SV"/>
              </w:rPr>
            </w:pPr>
            <w:r w:rsidRPr="00572D4A">
              <w:rPr>
                <w:rFonts w:ascii="Calibri" w:eastAsia="Times New Roman" w:hAnsi="Calibri" w:cs="Calibri"/>
                <w:b/>
                <w:bCs/>
                <w:color w:val="000000"/>
                <w:sz w:val="16"/>
                <w:szCs w:val="16"/>
                <w:lang w:eastAsia="es-SV"/>
              </w:rPr>
              <w:t xml:space="preserve"> $                612.00 </w:t>
            </w:r>
          </w:p>
        </w:tc>
      </w:tr>
      <w:tr w:rsidR="00485407" w:rsidRPr="00572D4A" w:rsidTr="00B761E9">
        <w:trPr>
          <w:trHeight w:val="454"/>
          <w:jc w:val="center"/>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485407" w:rsidRPr="00572D4A" w:rsidRDefault="00485407" w:rsidP="00485407">
            <w:pPr>
              <w:jc w:val="cente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269</w:t>
            </w:r>
          </w:p>
        </w:tc>
        <w:tc>
          <w:tcPr>
            <w:tcW w:w="1817"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UNIDAD AMBIENTAL</w:t>
            </w:r>
          </w:p>
        </w:tc>
        <w:tc>
          <w:tcPr>
            <w:tcW w:w="1961"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COMPRA DE ROTULOS CON ESTRUCTURA</w:t>
            </w:r>
          </w:p>
        </w:tc>
        <w:tc>
          <w:tcPr>
            <w:tcW w:w="1462"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COMPARACION DE PRECIOS</w:t>
            </w:r>
          </w:p>
        </w:tc>
        <w:tc>
          <w:tcPr>
            <w:tcW w:w="1765"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4201-2024-P0039 / CDP 269-2024</w:t>
            </w:r>
          </w:p>
        </w:tc>
        <w:tc>
          <w:tcPr>
            <w:tcW w:w="1427" w:type="dxa"/>
            <w:tcBorders>
              <w:top w:val="nil"/>
              <w:left w:val="nil"/>
              <w:bottom w:val="single" w:sz="4" w:space="0" w:color="auto"/>
              <w:right w:val="single" w:sz="4" w:space="0" w:color="auto"/>
            </w:tcBorders>
            <w:shd w:val="clear" w:color="auto" w:fill="auto"/>
            <w:noWrap/>
            <w:vAlign w:val="center"/>
            <w:hideMark/>
          </w:tcPr>
          <w:p w:rsidR="00485407" w:rsidRPr="00572D4A" w:rsidRDefault="00485407" w:rsidP="00485407">
            <w:pPr>
              <w:rPr>
                <w:rFonts w:ascii="Calibri" w:eastAsia="Times New Roman" w:hAnsi="Calibri" w:cs="Calibri"/>
                <w:b/>
                <w:bCs/>
                <w:color w:val="000000"/>
                <w:sz w:val="16"/>
                <w:szCs w:val="16"/>
                <w:lang w:eastAsia="es-SV"/>
              </w:rPr>
            </w:pPr>
            <w:r w:rsidRPr="00572D4A">
              <w:rPr>
                <w:rFonts w:ascii="Calibri" w:eastAsia="Times New Roman" w:hAnsi="Calibri" w:cs="Calibri"/>
                <w:b/>
                <w:bCs/>
                <w:color w:val="000000"/>
                <w:sz w:val="16"/>
                <w:szCs w:val="16"/>
                <w:lang w:eastAsia="es-SV"/>
              </w:rPr>
              <w:t xml:space="preserve"> $           1,275.00 </w:t>
            </w:r>
          </w:p>
        </w:tc>
      </w:tr>
      <w:bookmarkEnd w:id="1"/>
    </w:tbl>
    <w:p w:rsidR="00485407" w:rsidRDefault="00485407" w:rsidP="00485407">
      <w:pPr>
        <w:tabs>
          <w:tab w:val="left" w:pos="7380"/>
        </w:tabs>
        <w:spacing w:line="360" w:lineRule="auto"/>
        <w:jc w:val="both"/>
      </w:pPr>
    </w:p>
    <w:p w:rsidR="00485407" w:rsidRDefault="00485407" w:rsidP="00B761E9">
      <w:pPr>
        <w:tabs>
          <w:tab w:val="left" w:pos="7380"/>
        </w:tabs>
        <w:jc w:val="both"/>
        <w:rPr>
          <w:rFonts w:ascii="Museo Sans 300" w:hAnsi="Museo Sans 300"/>
          <w:bCs/>
        </w:rPr>
      </w:pPr>
      <w:r w:rsidRPr="007A2E83">
        <w:rPr>
          <w:rFonts w:ascii="Museo Sans 300" w:hAnsi="Museo Sans 300"/>
          <w:bCs/>
        </w:rPr>
        <w:t xml:space="preserve">En vista de la necesidad de finalizar los procesos </w:t>
      </w:r>
      <w:r>
        <w:rPr>
          <w:rFonts w:ascii="Museo Sans 300" w:hAnsi="Museo Sans 300"/>
          <w:bCs/>
        </w:rPr>
        <w:t xml:space="preserve">y no afectar el normal funcionamiento de la administración pública y la operatividad de la Institución,  </w:t>
      </w:r>
      <w:r w:rsidRPr="007A2E83">
        <w:rPr>
          <w:rFonts w:ascii="Museo Sans 300" w:hAnsi="Museo Sans 300"/>
          <w:bCs/>
        </w:rPr>
        <w:t xml:space="preserve">se hicieron las diferentes consultas a la Dirección Nacional De Compras Públicas (DINAC), entre las cuales si era factible retomar los procesos a partir de la etapa de notificación de resultados y se prosiguiera a suscribir la respectivas </w:t>
      </w:r>
      <w:r>
        <w:rPr>
          <w:rFonts w:ascii="Museo Sans 300" w:hAnsi="Museo Sans 300"/>
          <w:bCs/>
        </w:rPr>
        <w:t>ó</w:t>
      </w:r>
      <w:r w:rsidRPr="007A2E83">
        <w:rPr>
          <w:rFonts w:ascii="Museo Sans 300" w:hAnsi="Museo Sans 300"/>
          <w:bCs/>
        </w:rPr>
        <w:t>rdenes de compra finalizando así cada uno de las etapas de cada proceso, obteniendo como respuesta que si es factible retomar los procesos</w:t>
      </w:r>
      <w:r>
        <w:rPr>
          <w:rFonts w:ascii="Museo Sans 300" w:hAnsi="Museo Sans 300"/>
          <w:bCs/>
        </w:rPr>
        <w:t xml:space="preserve"> teniendo en cuenta la necesidad de la Institución de contar con esos bienes o servicios asimismo que será la nueva administración que deberá suscribir las respectivas ordenes de compras y/o contratos .</w:t>
      </w:r>
    </w:p>
    <w:p w:rsidR="00485407" w:rsidRPr="007A2E83" w:rsidRDefault="00485407" w:rsidP="00B761E9">
      <w:pPr>
        <w:tabs>
          <w:tab w:val="left" w:pos="7380"/>
        </w:tabs>
        <w:jc w:val="both"/>
        <w:rPr>
          <w:rFonts w:ascii="Museo Sans 300" w:hAnsi="Museo Sans 300"/>
          <w:bCs/>
        </w:rPr>
      </w:pPr>
      <w:r>
        <w:rPr>
          <w:rFonts w:ascii="Museo Sans 300" w:hAnsi="Museo Sans 300"/>
          <w:bCs/>
        </w:rPr>
        <w:t>También fue realizada la consulta a los diferentes proveedores que resultaron adjudicados y que fueron notificados si a la fecha cuentan con el producto en cantidad, forma, precio que fue ofertado obteniendo una respuesta positiva por parte de cada uno de ellos, se adjunta respuesta de proveedores anexo (1)</w:t>
      </w:r>
    </w:p>
    <w:p w:rsidR="00485407" w:rsidRPr="007A2E83" w:rsidRDefault="00485407" w:rsidP="00B761E9">
      <w:pPr>
        <w:tabs>
          <w:tab w:val="left" w:pos="7380"/>
        </w:tabs>
        <w:jc w:val="both"/>
        <w:rPr>
          <w:rFonts w:ascii="Museo Sans 300" w:hAnsi="Museo Sans 300"/>
          <w:bCs/>
        </w:rPr>
      </w:pPr>
    </w:p>
    <w:p w:rsidR="00485407" w:rsidRDefault="00485407" w:rsidP="00B761E9">
      <w:pPr>
        <w:tabs>
          <w:tab w:val="left" w:pos="7380"/>
        </w:tabs>
        <w:jc w:val="both"/>
        <w:rPr>
          <w:rFonts w:ascii="Museo Sans 300" w:hAnsi="Museo Sans 300"/>
          <w:bCs/>
        </w:rPr>
      </w:pPr>
      <w:r w:rsidRPr="007A2E83">
        <w:rPr>
          <w:rFonts w:ascii="Museo Sans 300" w:hAnsi="Museo Sans 300"/>
          <w:bCs/>
        </w:rPr>
        <w:t>Por lo tanto, se sugieren las siguientes recomendaciones:</w:t>
      </w:r>
    </w:p>
    <w:p w:rsidR="007264D9" w:rsidRPr="007A2E83" w:rsidRDefault="007264D9" w:rsidP="00B761E9">
      <w:pPr>
        <w:tabs>
          <w:tab w:val="left" w:pos="7380"/>
        </w:tabs>
        <w:jc w:val="both"/>
        <w:rPr>
          <w:rFonts w:ascii="Museo Sans 300" w:hAnsi="Museo Sans 300"/>
          <w:bCs/>
        </w:rPr>
      </w:pPr>
    </w:p>
    <w:p w:rsidR="00485407" w:rsidRPr="003C29D2" w:rsidRDefault="00485407" w:rsidP="003C29D2">
      <w:pPr>
        <w:pStyle w:val="Prrafodelista"/>
        <w:numPr>
          <w:ilvl w:val="0"/>
          <w:numId w:val="18"/>
        </w:numPr>
        <w:tabs>
          <w:tab w:val="left" w:pos="7380"/>
        </w:tabs>
        <w:jc w:val="both"/>
        <w:rPr>
          <w:rFonts w:ascii="Museo Sans 300" w:hAnsi="Museo Sans 300"/>
          <w:bCs/>
        </w:rPr>
      </w:pPr>
      <w:r w:rsidRPr="007A2E83">
        <w:rPr>
          <w:rFonts w:ascii="Museo Sans 300" w:hAnsi="Museo Sans 300"/>
          <w:bCs/>
        </w:rPr>
        <w:t>Que, la importancia de finalizar los procesos que cuentan con su notificación correspondiente de acuerdo al Plan de Implementación</w:t>
      </w:r>
      <w:r>
        <w:rPr>
          <w:rFonts w:ascii="Museo Sans 300" w:hAnsi="Museo Sans 300"/>
          <w:bCs/>
        </w:rPr>
        <w:t xml:space="preserve"> del Proceso</w:t>
      </w:r>
      <w:r w:rsidRPr="007A2E83">
        <w:rPr>
          <w:rFonts w:ascii="Museo Sans 300" w:hAnsi="Museo Sans 300"/>
          <w:bCs/>
        </w:rPr>
        <w:t xml:space="preserve"> (PIP), es para no afectar a las unidades solicitantes, en cuanto a dar cumplimiento a la Planificación Anual de Compras (PAC) y al Plan de Trabajo de cada Unidad, en </w:t>
      </w:r>
      <w:r w:rsidRPr="003C29D2">
        <w:rPr>
          <w:rFonts w:ascii="Museo Sans 300" w:hAnsi="Museo Sans 300"/>
          <w:bCs/>
        </w:rPr>
        <w:t>las cuales adjunto la justificación de las unidades solicitantes referente a cada uno de los procesos solicitados (anexo 2); a fin de no afectar el normal funcionamiento Institucional.</w:t>
      </w:r>
    </w:p>
    <w:p w:rsidR="00485407" w:rsidRPr="007A2E83" w:rsidRDefault="00485407" w:rsidP="00B761E9">
      <w:pPr>
        <w:tabs>
          <w:tab w:val="left" w:pos="7380"/>
        </w:tabs>
        <w:jc w:val="both"/>
        <w:rPr>
          <w:rFonts w:ascii="Museo Sans 300" w:hAnsi="Museo Sans 300"/>
          <w:bCs/>
        </w:rPr>
      </w:pPr>
    </w:p>
    <w:p w:rsidR="00485407" w:rsidRDefault="00485407" w:rsidP="00B761E9">
      <w:pPr>
        <w:pStyle w:val="Prrafodelista"/>
        <w:numPr>
          <w:ilvl w:val="0"/>
          <w:numId w:val="18"/>
        </w:numPr>
        <w:tabs>
          <w:tab w:val="left" w:pos="7380"/>
        </w:tabs>
        <w:jc w:val="both"/>
        <w:rPr>
          <w:rFonts w:ascii="Museo Sans 300" w:hAnsi="Museo Sans 300"/>
          <w:bCs/>
        </w:rPr>
      </w:pPr>
      <w:r w:rsidRPr="007A2E83">
        <w:rPr>
          <w:rFonts w:ascii="Museo Sans 300" w:hAnsi="Museo Sans 300"/>
          <w:bCs/>
        </w:rPr>
        <w:t>Que, con la finalidad de poder brindar respuesta a un posible señalamiento a la Institución, por parte de la Dirección Nacional de Compras Públicas (DINAC), en razón de cuestionar las razones de no haber concluido con los procesos de compra publicados por la UCP</w:t>
      </w:r>
      <w:r>
        <w:rPr>
          <w:rFonts w:ascii="Museo Sans 300" w:hAnsi="Museo Sans 300"/>
          <w:bCs/>
        </w:rPr>
        <w:t>, siendo que los mismos fueron adjudicados y notificados los resultados cargados a la plataforma del sistema de COMPRASAL.</w:t>
      </w:r>
    </w:p>
    <w:p w:rsidR="00485407" w:rsidRDefault="00485407" w:rsidP="00B761E9">
      <w:pPr>
        <w:tabs>
          <w:tab w:val="left" w:pos="7380"/>
        </w:tabs>
        <w:jc w:val="both"/>
        <w:rPr>
          <w:rFonts w:ascii="Museo Sans 300" w:hAnsi="Museo Sans 300"/>
          <w:bCs/>
        </w:rPr>
      </w:pPr>
    </w:p>
    <w:p w:rsidR="00485407" w:rsidRDefault="00485407" w:rsidP="00B761E9">
      <w:pPr>
        <w:tabs>
          <w:tab w:val="left" w:pos="7380"/>
        </w:tabs>
        <w:jc w:val="both"/>
        <w:rPr>
          <w:rFonts w:ascii="Museo Sans 300" w:hAnsi="Museo Sans 300" w:cs="Arial Narrow"/>
        </w:rPr>
      </w:pPr>
      <w:r w:rsidRPr="007A2E83">
        <w:rPr>
          <w:rFonts w:ascii="Museo Sans 300" w:hAnsi="Museo Sans 300" w:cs="Arial Narrow"/>
        </w:rPr>
        <w:t>Por lo tanto, se somete aprobación de la Honorable Junta Directiva:</w:t>
      </w:r>
    </w:p>
    <w:p w:rsidR="00747AA8" w:rsidRDefault="00747AA8" w:rsidP="00B761E9">
      <w:pPr>
        <w:tabs>
          <w:tab w:val="left" w:pos="7380"/>
        </w:tabs>
        <w:jc w:val="both"/>
        <w:rPr>
          <w:rFonts w:ascii="Museo Sans 300" w:hAnsi="Museo Sans 300" w:cs="Arial Narrow"/>
        </w:rPr>
      </w:pPr>
    </w:p>
    <w:p w:rsidR="00485407" w:rsidRPr="009C6027" w:rsidRDefault="00485407" w:rsidP="00B761E9">
      <w:pPr>
        <w:pStyle w:val="Prrafodelista"/>
        <w:numPr>
          <w:ilvl w:val="0"/>
          <w:numId w:val="20"/>
        </w:numPr>
        <w:tabs>
          <w:tab w:val="left" w:pos="7380"/>
        </w:tabs>
        <w:jc w:val="both"/>
        <w:rPr>
          <w:rFonts w:ascii="Museo Sans 300" w:hAnsi="Museo Sans 300" w:cs="Arial Narrow"/>
        </w:rPr>
      </w:pPr>
      <w:r>
        <w:rPr>
          <w:rFonts w:ascii="Museo Sans 300" w:hAnsi="Museo Sans 300" w:cs="Arial Narrow"/>
        </w:rPr>
        <w:t xml:space="preserve">Tener por conocido el informe de la Unidad de Compras Públicas </w:t>
      </w:r>
    </w:p>
    <w:p w:rsidR="00485407" w:rsidRDefault="00485407" w:rsidP="00B761E9">
      <w:pPr>
        <w:pStyle w:val="Prrafodelista"/>
        <w:numPr>
          <w:ilvl w:val="0"/>
          <w:numId w:val="20"/>
        </w:numPr>
        <w:tabs>
          <w:tab w:val="left" w:pos="7380"/>
        </w:tabs>
        <w:jc w:val="both"/>
        <w:rPr>
          <w:rFonts w:ascii="Museo Sans 300" w:hAnsi="Museo Sans 300" w:cs="Arial Narrow"/>
        </w:rPr>
      </w:pPr>
      <w:r w:rsidRPr="007A2E83">
        <w:rPr>
          <w:rFonts w:ascii="Museo Sans 300" w:hAnsi="Museo Sans 300" w:cs="Arial Narrow"/>
        </w:rPr>
        <w:t xml:space="preserve"> Autorizar a la Unidad de Compras Públicas</w:t>
      </w:r>
      <w:r>
        <w:rPr>
          <w:rFonts w:ascii="Museo Sans 300" w:hAnsi="Museo Sans 300" w:cs="Arial Narrow"/>
        </w:rPr>
        <w:t>,</w:t>
      </w:r>
      <w:r w:rsidRPr="007A2E83">
        <w:rPr>
          <w:rFonts w:ascii="Museo Sans 300" w:hAnsi="Museo Sans 300" w:cs="Arial Narrow"/>
        </w:rPr>
        <w:t xml:space="preserve"> retomar los procesos a partir de la de etapa de notificación de resultados</w:t>
      </w:r>
      <w:r>
        <w:rPr>
          <w:rFonts w:ascii="Museo Sans 300" w:hAnsi="Museo Sans 300" w:cs="Arial Narrow"/>
        </w:rPr>
        <w:t xml:space="preserve">, con la finalidad que se emitan las órdenes de compras de los siguientes procesos, según detalle siguiente: </w:t>
      </w:r>
    </w:p>
    <w:p w:rsidR="00485407" w:rsidRDefault="00485407" w:rsidP="00485407">
      <w:pPr>
        <w:tabs>
          <w:tab w:val="left" w:pos="7380"/>
        </w:tabs>
        <w:spacing w:line="360" w:lineRule="auto"/>
        <w:jc w:val="both"/>
        <w:rPr>
          <w:rFonts w:ascii="Museo Sans 300" w:hAnsi="Museo Sans 300" w:cs="Arial Narrow"/>
        </w:rPr>
      </w:pPr>
    </w:p>
    <w:tbl>
      <w:tblPr>
        <w:tblW w:w="8961" w:type="dxa"/>
        <w:tblInd w:w="238" w:type="dxa"/>
        <w:tblCellMar>
          <w:left w:w="70" w:type="dxa"/>
          <w:right w:w="70" w:type="dxa"/>
        </w:tblCellMar>
        <w:tblLook w:val="04A0" w:firstRow="1" w:lastRow="0" w:firstColumn="1" w:lastColumn="0" w:noHBand="0" w:noVBand="1"/>
      </w:tblPr>
      <w:tblGrid>
        <w:gridCol w:w="640"/>
        <w:gridCol w:w="1793"/>
        <w:gridCol w:w="1935"/>
        <w:gridCol w:w="1443"/>
        <w:gridCol w:w="1742"/>
        <w:gridCol w:w="1408"/>
      </w:tblGrid>
      <w:tr w:rsidR="00485407" w:rsidRPr="00572D4A" w:rsidTr="00485407">
        <w:trPr>
          <w:trHeight w:val="467"/>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5407" w:rsidRPr="00572D4A" w:rsidRDefault="00485407" w:rsidP="00485407">
            <w:pPr>
              <w:jc w:val="center"/>
              <w:rPr>
                <w:rFonts w:ascii="Calibri" w:eastAsia="Times New Roman" w:hAnsi="Calibri" w:cs="Calibri"/>
                <w:b/>
                <w:bCs/>
                <w:color w:val="000000"/>
                <w:sz w:val="16"/>
                <w:szCs w:val="16"/>
                <w:lang w:eastAsia="es-SV"/>
              </w:rPr>
            </w:pPr>
            <w:r w:rsidRPr="00572D4A">
              <w:rPr>
                <w:rFonts w:ascii="Calibri" w:eastAsia="Times New Roman" w:hAnsi="Calibri" w:cs="Calibri"/>
                <w:b/>
                <w:bCs/>
                <w:color w:val="000000"/>
                <w:sz w:val="16"/>
                <w:szCs w:val="16"/>
                <w:lang w:eastAsia="es-SV"/>
              </w:rPr>
              <w:t>OBS</w:t>
            </w:r>
          </w:p>
        </w:tc>
        <w:tc>
          <w:tcPr>
            <w:tcW w:w="1793" w:type="dxa"/>
            <w:tcBorders>
              <w:top w:val="single" w:sz="4" w:space="0" w:color="auto"/>
              <w:left w:val="nil"/>
              <w:bottom w:val="single" w:sz="4" w:space="0" w:color="auto"/>
              <w:right w:val="single" w:sz="4" w:space="0" w:color="auto"/>
            </w:tcBorders>
            <w:shd w:val="clear" w:color="auto" w:fill="auto"/>
            <w:vAlign w:val="center"/>
            <w:hideMark/>
          </w:tcPr>
          <w:p w:rsidR="00485407" w:rsidRPr="00572D4A" w:rsidRDefault="00485407" w:rsidP="00485407">
            <w:pPr>
              <w:jc w:val="center"/>
              <w:rPr>
                <w:rFonts w:ascii="Calibri" w:eastAsia="Times New Roman" w:hAnsi="Calibri" w:cs="Calibri"/>
                <w:b/>
                <w:bCs/>
                <w:color w:val="000000"/>
                <w:sz w:val="16"/>
                <w:szCs w:val="16"/>
                <w:lang w:eastAsia="es-SV"/>
              </w:rPr>
            </w:pPr>
            <w:r w:rsidRPr="00572D4A">
              <w:rPr>
                <w:rFonts w:ascii="Calibri" w:eastAsia="Times New Roman" w:hAnsi="Calibri" w:cs="Calibri"/>
                <w:b/>
                <w:bCs/>
                <w:color w:val="000000"/>
                <w:sz w:val="16"/>
                <w:szCs w:val="16"/>
                <w:lang w:eastAsia="es-SV"/>
              </w:rPr>
              <w:t>UNIDAD SOLICITANTE</w:t>
            </w:r>
          </w:p>
        </w:tc>
        <w:tc>
          <w:tcPr>
            <w:tcW w:w="1935" w:type="dxa"/>
            <w:tcBorders>
              <w:top w:val="single" w:sz="4" w:space="0" w:color="auto"/>
              <w:left w:val="nil"/>
              <w:bottom w:val="single" w:sz="4" w:space="0" w:color="auto"/>
              <w:right w:val="single" w:sz="4" w:space="0" w:color="auto"/>
            </w:tcBorders>
            <w:shd w:val="clear" w:color="auto" w:fill="auto"/>
            <w:vAlign w:val="center"/>
            <w:hideMark/>
          </w:tcPr>
          <w:p w:rsidR="00485407" w:rsidRPr="00572D4A" w:rsidRDefault="00485407" w:rsidP="00485407">
            <w:pPr>
              <w:jc w:val="center"/>
              <w:rPr>
                <w:rFonts w:ascii="Calibri" w:eastAsia="Times New Roman" w:hAnsi="Calibri" w:cs="Calibri"/>
                <w:b/>
                <w:bCs/>
                <w:color w:val="000000"/>
                <w:sz w:val="16"/>
                <w:szCs w:val="16"/>
                <w:lang w:eastAsia="es-SV"/>
              </w:rPr>
            </w:pPr>
            <w:r w:rsidRPr="00572D4A">
              <w:rPr>
                <w:rFonts w:ascii="Calibri" w:eastAsia="Times New Roman" w:hAnsi="Calibri" w:cs="Calibri"/>
                <w:b/>
                <w:bCs/>
                <w:color w:val="000000"/>
                <w:sz w:val="16"/>
                <w:szCs w:val="16"/>
                <w:lang w:eastAsia="es-SV"/>
              </w:rPr>
              <w:t>NOMBRE DEL PROCESO</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rsidR="00485407" w:rsidRPr="00572D4A" w:rsidRDefault="00485407" w:rsidP="00485407">
            <w:pPr>
              <w:jc w:val="center"/>
              <w:rPr>
                <w:rFonts w:ascii="Calibri" w:eastAsia="Times New Roman" w:hAnsi="Calibri" w:cs="Calibri"/>
                <w:b/>
                <w:bCs/>
                <w:color w:val="000000"/>
                <w:sz w:val="16"/>
                <w:szCs w:val="16"/>
                <w:lang w:eastAsia="es-SV"/>
              </w:rPr>
            </w:pPr>
            <w:r w:rsidRPr="00572D4A">
              <w:rPr>
                <w:rFonts w:ascii="Calibri" w:eastAsia="Times New Roman" w:hAnsi="Calibri" w:cs="Calibri"/>
                <w:b/>
                <w:bCs/>
                <w:color w:val="000000"/>
                <w:sz w:val="16"/>
                <w:szCs w:val="16"/>
                <w:lang w:eastAsia="es-SV"/>
              </w:rPr>
              <w:t>TIPO DE PROCESO</w:t>
            </w:r>
          </w:p>
        </w:tc>
        <w:tc>
          <w:tcPr>
            <w:tcW w:w="1742" w:type="dxa"/>
            <w:tcBorders>
              <w:top w:val="single" w:sz="4" w:space="0" w:color="auto"/>
              <w:left w:val="nil"/>
              <w:bottom w:val="single" w:sz="4" w:space="0" w:color="auto"/>
              <w:right w:val="single" w:sz="4" w:space="0" w:color="auto"/>
            </w:tcBorders>
            <w:shd w:val="clear" w:color="auto" w:fill="auto"/>
            <w:vAlign w:val="center"/>
            <w:hideMark/>
          </w:tcPr>
          <w:p w:rsidR="00485407" w:rsidRPr="00572D4A" w:rsidRDefault="00485407" w:rsidP="00485407">
            <w:pPr>
              <w:jc w:val="center"/>
              <w:rPr>
                <w:rFonts w:ascii="Calibri" w:eastAsia="Times New Roman" w:hAnsi="Calibri" w:cs="Calibri"/>
                <w:b/>
                <w:bCs/>
                <w:color w:val="000000"/>
                <w:sz w:val="16"/>
                <w:szCs w:val="16"/>
                <w:lang w:eastAsia="es-SV"/>
              </w:rPr>
            </w:pPr>
            <w:r w:rsidRPr="00572D4A">
              <w:rPr>
                <w:rFonts w:ascii="Calibri" w:eastAsia="Times New Roman" w:hAnsi="Calibri" w:cs="Calibri"/>
                <w:b/>
                <w:bCs/>
                <w:color w:val="000000"/>
                <w:sz w:val="16"/>
                <w:szCs w:val="16"/>
                <w:lang w:eastAsia="es-SV"/>
              </w:rPr>
              <w:t>CODIGO / REFERENCIA DE PROCESO</w:t>
            </w:r>
          </w:p>
        </w:tc>
        <w:tc>
          <w:tcPr>
            <w:tcW w:w="1408" w:type="dxa"/>
            <w:tcBorders>
              <w:top w:val="single" w:sz="4" w:space="0" w:color="auto"/>
              <w:left w:val="nil"/>
              <w:bottom w:val="single" w:sz="4" w:space="0" w:color="auto"/>
              <w:right w:val="single" w:sz="4" w:space="0" w:color="auto"/>
            </w:tcBorders>
            <w:shd w:val="clear" w:color="auto" w:fill="auto"/>
            <w:vAlign w:val="center"/>
            <w:hideMark/>
          </w:tcPr>
          <w:p w:rsidR="00485407" w:rsidRPr="00572D4A" w:rsidRDefault="00485407" w:rsidP="00485407">
            <w:pPr>
              <w:jc w:val="center"/>
              <w:rPr>
                <w:rFonts w:ascii="Calibri" w:eastAsia="Times New Roman" w:hAnsi="Calibri" w:cs="Calibri"/>
                <w:b/>
                <w:bCs/>
                <w:color w:val="000000"/>
                <w:sz w:val="16"/>
                <w:szCs w:val="16"/>
                <w:lang w:eastAsia="es-SV"/>
              </w:rPr>
            </w:pPr>
            <w:r w:rsidRPr="00572D4A">
              <w:rPr>
                <w:rFonts w:ascii="Calibri" w:eastAsia="Times New Roman" w:hAnsi="Calibri" w:cs="Calibri"/>
                <w:b/>
                <w:bCs/>
                <w:color w:val="000000"/>
                <w:sz w:val="16"/>
                <w:szCs w:val="16"/>
                <w:lang w:eastAsia="es-SV"/>
              </w:rPr>
              <w:t xml:space="preserve"> MONTO PRESUPESTADO </w:t>
            </w:r>
          </w:p>
        </w:tc>
      </w:tr>
      <w:tr w:rsidR="00485407" w:rsidRPr="00572D4A" w:rsidTr="00B761E9">
        <w:trPr>
          <w:trHeight w:val="62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485407" w:rsidRPr="00572D4A" w:rsidRDefault="00485407" w:rsidP="00485407">
            <w:pPr>
              <w:jc w:val="cente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265</w:t>
            </w:r>
          </w:p>
        </w:tc>
        <w:tc>
          <w:tcPr>
            <w:tcW w:w="1793"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GERENCIA DE RECURSOS HUMANOS</w:t>
            </w:r>
          </w:p>
        </w:tc>
        <w:tc>
          <w:tcPr>
            <w:tcW w:w="1935"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RECOLECCION DE DESECHOS BIOINFECCIOSOS</w:t>
            </w:r>
          </w:p>
        </w:tc>
        <w:tc>
          <w:tcPr>
            <w:tcW w:w="1443"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COMPARACION DE PRECIOS</w:t>
            </w:r>
          </w:p>
        </w:tc>
        <w:tc>
          <w:tcPr>
            <w:tcW w:w="1742"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4201-2024-P0127 / CDP 265 2024 </w:t>
            </w:r>
          </w:p>
        </w:tc>
        <w:tc>
          <w:tcPr>
            <w:tcW w:w="1408" w:type="dxa"/>
            <w:tcBorders>
              <w:top w:val="nil"/>
              <w:left w:val="nil"/>
              <w:bottom w:val="single" w:sz="4" w:space="0" w:color="auto"/>
              <w:right w:val="single" w:sz="4" w:space="0" w:color="auto"/>
            </w:tcBorders>
            <w:shd w:val="clear" w:color="auto" w:fill="auto"/>
            <w:noWrap/>
            <w:vAlign w:val="center"/>
            <w:hideMark/>
          </w:tcPr>
          <w:p w:rsidR="00485407" w:rsidRPr="00572D4A" w:rsidRDefault="00485407" w:rsidP="00485407">
            <w:pPr>
              <w:rPr>
                <w:rFonts w:ascii="Calibri" w:eastAsia="Times New Roman" w:hAnsi="Calibri" w:cs="Calibri"/>
                <w:b/>
                <w:bCs/>
                <w:color w:val="000000"/>
                <w:sz w:val="16"/>
                <w:szCs w:val="16"/>
                <w:lang w:eastAsia="es-SV"/>
              </w:rPr>
            </w:pPr>
            <w:r w:rsidRPr="00572D4A">
              <w:rPr>
                <w:rFonts w:ascii="Calibri" w:eastAsia="Times New Roman" w:hAnsi="Calibri" w:cs="Calibri"/>
                <w:b/>
                <w:bCs/>
                <w:color w:val="000000"/>
                <w:sz w:val="16"/>
                <w:szCs w:val="16"/>
                <w:lang w:eastAsia="es-SV"/>
              </w:rPr>
              <w:t xml:space="preserve"> $           1,350.00 </w:t>
            </w:r>
          </w:p>
        </w:tc>
      </w:tr>
      <w:tr w:rsidR="00485407" w:rsidRPr="00572D4A" w:rsidTr="00B761E9">
        <w:trPr>
          <w:trHeight w:val="6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485407" w:rsidRPr="00572D4A" w:rsidRDefault="00485407" w:rsidP="00485407">
            <w:pPr>
              <w:jc w:val="cente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251</w:t>
            </w:r>
          </w:p>
        </w:tc>
        <w:tc>
          <w:tcPr>
            <w:tcW w:w="1793"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GERENCIA DE TRANSFORMACION E INNOVACION AGROPECUARIA</w:t>
            </w:r>
          </w:p>
        </w:tc>
        <w:tc>
          <w:tcPr>
            <w:tcW w:w="1935"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COMPRA DE SEMILLA PARA PASTO</w:t>
            </w:r>
          </w:p>
        </w:tc>
        <w:tc>
          <w:tcPr>
            <w:tcW w:w="1443"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COMPARACION DE PRECIOS</w:t>
            </w:r>
          </w:p>
        </w:tc>
        <w:tc>
          <w:tcPr>
            <w:tcW w:w="1742"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4201-2024-P0055 / CDP 251 2024 </w:t>
            </w:r>
          </w:p>
        </w:tc>
        <w:tc>
          <w:tcPr>
            <w:tcW w:w="1408" w:type="dxa"/>
            <w:tcBorders>
              <w:top w:val="nil"/>
              <w:left w:val="nil"/>
              <w:bottom w:val="single" w:sz="4" w:space="0" w:color="auto"/>
              <w:right w:val="single" w:sz="4" w:space="0" w:color="auto"/>
            </w:tcBorders>
            <w:shd w:val="clear" w:color="auto" w:fill="auto"/>
            <w:noWrap/>
            <w:vAlign w:val="center"/>
            <w:hideMark/>
          </w:tcPr>
          <w:p w:rsidR="00485407" w:rsidRPr="00572D4A" w:rsidRDefault="00485407" w:rsidP="00485407">
            <w:pPr>
              <w:rPr>
                <w:rFonts w:ascii="Calibri" w:eastAsia="Times New Roman" w:hAnsi="Calibri" w:cs="Calibri"/>
                <w:b/>
                <w:bCs/>
                <w:color w:val="000000"/>
                <w:sz w:val="16"/>
                <w:szCs w:val="16"/>
                <w:lang w:eastAsia="es-SV"/>
              </w:rPr>
            </w:pPr>
            <w:r w:rsidRPr="00572D4A">
              <w:rPr>
                <w:rFonts w:ascii="Calibri" w:eastAsia="Times New Roman" w:hAnsi="Calibri" w:cs="Calibri"/>
                <w:b/>
                <w:bCs/>
                <w:color w:val="000000"/>
                <w:sz w:val="16"/>
                <w:szCs w:val="16"/>
                <w:lang w:eastAsia="es-SV"/>
              </w:rPr>
              <w:t xml:space="preserve"> $           4,000.00 </w:t>
            </w:r>
          </w:p>
        </w:tc>
      </w:tr>
      <w:tr w:rsidR="00485407" w:rsidRPr="00572D4A" w:rsidTr="00B761E9">
        <w:trPr>
          <w:trHeight w:val="6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485407" w:rsidRPr="00572D4A" w:rsidRDefault="00485407" w:rsidP="00485407">
            <w:pPr>
              <w:jc w:val="cente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252</w:t>
            </w:r>
          </w:p>
        </w:tc>
        <w:tc>
          <w:tcPr>
            <w:tcW w:w="1793"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GERENCIA DE TRANSFORMACION E INNOVACION AGROPECUARIA</w:t>
            </w:r>
          </w:p>
        </w:tc>
        <w:tc>
          <w:tcPr>
            <w:tcW w:w="1935"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COMPRA DE DESPARASITANTE CON VITAMINAS</w:t>
            </w:r>
          </w:p>
        </w:tc>
        <w:tc>
          <w:tcPr>
            <w:tcW w:w="1443"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COMPARACION DE PRECIOS</w:t>
            </w:r>
          </w:p>
        </w:tc>
        <w:tc>
          <w:tcPr>
            <w:tcW w:w="1742"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4201-2024-P0064 / CDP 252 2024 </w:t>
            </w:r>
          </w:p>
        </w:tc>
        <w:tc>
          <w:tcPr>
            <w:tcW w:w="1408" w:type="dxa"/>
            <w:tcBorders>
              <w:top w:val="nil"/>
              <w:left w:val="nil"/>
              <w:bottom w:val="single" w:sz="4" w:space="0" w:color="auto"/>
              <w:right w:val="single" w:sz="4" w:space="0" w:color="auto"/>
            </w:tcBorders>
            <w:shd w:val="clear" w:color="auto" w:fill="auto"/>
            <w:noWrap/>
            <w:vAlign w:val="center"/>
            <w:hideMark/>
          </w:tcPr>
          <w:p w:rsidR="00485407" w:rsidRPr="00572D4A" w:rsidRDefault="00485407" w:rsidP="00485407">
            <w:pPr>
              <w:rPr>
                <w:rFonts w:ascii="Calibri" w:eastAsia="Times New Roman" w:hAnsi="Calibri" w:cs="Calibri"/>
                <w:b/>
                <w:bCs/>
                <w:color w:val="000000"/>
                <w:sz w:val="16"/>
                <w:szCs w:val="16"/>
                <w:lang w:eastAsia="es-SV"/>
              </w:rPr>
            </w:pPr>
            <w:r w:rsidRPr="00572D4A">
              <w:rPr>
                <w:rFonts w:ascii="Calibri" w:eastAsia="Times New Roman" w:hAnsi="Calibri" w:cs="Calibri"/>
                <w:b/>
                <w:bCs/>
                <w:color w:val="000000"/>
                <w:sz w:val="16"/>
                <w:szCs w:val="16"/>
                <w:lang w:eastAsia="es-SV"/>
              </w:rPr>
              <w:t xml:space="preserve"> $           2,500.00 </w:t>
            </w:r>
          </w:p>
        </w:tc>
      </w:tr>
      <w:tr w:rsidR="00485407" w:rsidRPr="00572D4A" w:rsidTr="00B761E9">
        <w:trPr>
          <w:trHeight w:val="73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485407" w:rsidRPr="00572D4A" w:rsidRDefault="00485407" w:rsidP="00485407">
            <w:pPr>
              <w:jc w:val="cente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259</w:t>
            </w:r>
          </w:p>
        </w:tc>
        <w:tc>
          <w:tcPr>
            <w:tcW w:w="1793"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GERENCIA DE TRANSFORMACION E INNOVACION AGROPECUARIA</w:t>
            </w:r>
          </w:p>
        </w:tc>
        <w:tc>
          <w:tcPr>
            <w:tcW w:w="1935"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COMPRA DE SUSTRATO Y BANDEJAS PLASTICAS</w:t>
            </w:r>
          </w:p>
        </w:tc>
        <w:tc>
          <w:tcPr>
            <w:tcW w:w="1443"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COMPARACION DE PRECIOS</w:t>
            </w:r>
          </w:p>
        </w:tc>
        <w:tc>
          <w:tcPr>
            <w:tcW w:w="1742"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4201-2024-P0058 / CDP 259 2024 </w:t>
            </w:r>
          </w:p>
        </w:tc>
        <w:tc>
          <w:tcPr>
            <w:tcW w:w="1408" w:type="dxa"/>
            <w:tcBorders>
              <w:top w:val="nil"/>
              <w:left w:val="nil"/>
              <w:bottom w:val="single" w:sz="4" w:space="0" w:color="auto"/>
              <w:right w:val="single" w:sz="4" w:space="0" w:color="auto"/>
            </w:tcBorders>
            <w:shd w:val="clear" w:color="auto" w:fill="auto"/>
            <w:noWrap/>
            <w:vAlign w:val="center"/>
            <w:hideMark/>
          </w:tcPr>
          <w:p w:rsidR="00485407" w:rsidRPr="00572D4A" w:rsidRDefault="00485407" w:rsidP="00485407">
            <w:pPr>
              <w:rPr>
                <w:rFonts w:ascii="Calibri" w:eastAsia="Times New Roman" w:hAnsi="Calibri" w:cs="Calibri"/>
                <w:b/>
                <w:bCs/>
                <w:color w:val="000000"/>
                <w:sz w:val="16"/>
                <w:szCs w:val="16"/>
                <w:lang w:eastAsia="es-SV"/>
              </w:rPr>
            </w:pPr>
            <w:r w:rsidRPr="00572D4A">
              <w:rPr>
                <w:rFonts w:ascii="Calibri" w:eastAsia="Times New Roman" w:hAnsi="Calibri" w:cs="Calibri"/>
                <w:b/>
                <w:bCs/>
                <w:color w:val="000000"/>
                <w:sz w:val="16"/>
                <w:szCs w:val="16"/>
                <w:lang w:eastAsia="es-SV"/>
              </w:rPr>
              <w:t xml:space="preserve"> $           2,895.00 </w:t>
            </w:r>
          </w:p>
        </w:tc>
      </w:tr>
      <w:tr w:rsidR="00485407" w:rsidRPr="00572D4A" w:rsidTr="00B761E9">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485407" w:rsidRPr="00572D4A" w:rsidRDefault="00485407" w:rsidP="00485407">
            <w:pPr>
              <w:jc w:val="cente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266</w:t>
            </w:r>
          </w:p>
        </w:tc>
        <w:tc>
          <w:tcPr>
            <w:tcW w:w="1793"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UNIDAD DE INFORMATICA</w:t>
            </w:r>
          </w:p>
        </w:tc>
        <w:tc>
          <w:tcPr>
            <w:tcW w:w="1935"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DISCOS DUROS PARA SERVIDOR</w:t>
            </w:r>
          </w:p>
        </w:tc>
        <w:tc>
          <w:tcPr>
            <w:tcW w:w="1443"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COMPARACION DE PRECIOS</w:t>
            </w:r>
          </w:p>
        </w:tc>
        <w:tc>
          <w:tcPr>
            <w:tcW w:w="1742"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4201-2024-P0128 / CDP 266 2024</w:t>
            </w:r>
          </w:p>
        </w:tc>
        <w:tc>
          <w:tcPr>
            <w:tcW w:w="1408" w:type="dxa"/>
            <w:tcBorders>
              <w:top w:val="nil"/>
              <w:left w:val="nil"/>
              <w:bottom w:val="single" w:sz="4" w:space="0" w:color="auto"/>
              <w:right w:val="single" w:sz="4" w:space="0" w:color="auto"/>
            </w:tcBorders>
            <w:shd w:val="clear" w:color="auto" w:fill="auto"/>
            <w:noWrap/>
            <w:vAlign w:val="center"/>
            <w:hideMark/>
          </w:tcPr>
          <w:p w:rsidR="00485407" w:rsidRPr="00572D4A" w:rsidRDefault="00485407" w:rsidP="00485407">
            <w:pPr>
              <w:rPr>
                <w:rFonts w:ascii="Calibri" w:eastAsia="Times New Roman" w:hAnsi="Calibri" w:cs="Calibri"/>
                <w:b/>
                <w:bCs/>
                <w:color w:val="000000"/>
                <w:sz w:val="16"/>
                <w:szCs w:val="16"/>
                <w:lang w:eastAsia="es-SV"/>
              </w:rPr>
            </w:pPr>
            <w:r w:rsidRPr="00572D4A">
              <w:rPr>
                <w:rFonts w:ascii="Calibri" w:eastAsia="Times New Roman" w:hAnsi="Calibri" w:cs="Calibri"/>
                <w:b/>
                <w:bCs/>
                <w:color w:val="000000"/>
                <w:sz w:val="16"/>
                <w:szCs w:val="16"/>
                <w:lang w:eastAsia="es-SV"/>
              </w:rPr>
              <w:t xml:space="preserve"> $           1,646.00 </w:t>
            </w:r>
          </w:p>
        </w:tc>
      </w:tr>
      <w:tr w:rsidR="00485407" w:rsidRPr="00572D4A" w:rsidTr="00B761E9">
        <w:trPr>
          <w:trHeight w:val="56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485407" w:rsidRPr="00572D4A" w:rsidRDefault="00485407" w:rsidP="00485407">
            <w:pPr>
              <w:jc w:val="cente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264</w:t>
            </w:r>
          </w:p>
        </w:tc>
        <w:tc>
          <w:tcPr>
            <w:tcW w:w="1793"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UNIDAD DE INFORMATICA</w:t>
            </w:r>
          </w:p>
        </w:tc>
        <w:tc>
          <w:tcPr>
            <w:tcW w:w="1935"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COMPRA DE MICROSCOPIO DIGITAL</w:t>
            </w:r>
          </w:p>
        </w:tc>
        <w:tc>
          <w:tcPr>
            <w:tcW w:w="1443"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COMPARACION DE PRECIOS</w:t>
            </w:r>
          </w:p>
        </w:tc>
        <w:tc>
          <w:tcPr>
            <w:tcW w:w="1742"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4201-2024-P0129 / CDP 264 2024 </w:t>
            </w:r>
          </w:p>
        </w:tc>
        <w:tc>
          <w:tcPr>
            <w:tcW w:w="1408" w:type="dxa"/>
            <w:tcBorders>
              <w:top w:val="nil"/>
              <w:left w:val="nil"/>
              <w:bottom w:val="single" w:sz="4" w:space="0" w:color="auto"/>
              <w:right w:val="single" w:sz="4" w:space="0" w:color="auto"/>
            </w:tcBorders>
            <w:shd w:val="clear" w:color="auto" w:fill="auto"/>
            <w:noWrap/>
            <w:vAlign w:val="center"/>
            <w:hideMark/>
          </w:tcPr>
          <w:p w:rsidR="00485407" w:rsidRPr="00572D4A" w:rsidRDefault="00485407" w:rsidP="00485407">
            <w:pPr>
              <w:rPr>
                <w:rFonts w:ascii="Calibri" w:eastAsia="Times New Roman" w:hAnsi="Calibri" w:cs="Calibri"/>
                <w:b/>
                <w:bCs/>
                <w:color w:val="000000"/>
                <w:sz w:val="16"/>
                <w:szCs w:val="16"/>
                <w:lang w:eastAsia="es-SV"/>
              </w:rPr>
            </w:pPr>
            <w:r w:rsidRPr="00572D4A">
              <w:rPr>
                <w:rFonts w:ascii="Calibri" w:eastAsia="Times New Roman" w:hAnsi="Calibri" w:cs="Calibri"/>
                <w:b/>
                <w:bCs/>
                <w:color w:val="000000"/>
                <w:sz w:val="16"/>
                <w:szCs w:val="16"/>
                <w:lang w:eastAsia="es-SV"/>
              </w:rPr>
              <w:t xml:space="preserve"> $                612.00 </w:t>
            </w:r>
          </w:p>
        </w:tc>
      </w:tr>
      <w:tr w:rsidR="00485407" w:rsidRPr="00572D4A" w:rsidTr="00B761E9">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485407" w:rsidRPr="00572D4A" w:rsidRDefault="00485407" w:rsidP="00485407">
            <w:pPr>
              <w:jc w:val="cente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269</w:t>
            </w:r>
          </w:p>
        </w:tc>
        <w:tc>
          <w:tcPr>
            <w:tcW w:w="1793"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UNIDAD AMBIENTAL</w:t>
            </w:r>
          </w:p>
        </w:tc>
        <w:tc>
          <w:tcPr>
            <w:tcW w:w="1935"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COMPRA DE ROTULOS CON ESTRUCTURA</w:t>
            </w:r>
          </w:p>
        </w:tc>
        <w:tc>
          <w:tcPr>
            <w:tcW w:w="1443"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COMPARACION DE PRECIOS</w:t>
            </w:r>
          </w:p>
        </w:tc>
        <w:tc>
          <w:tcPr>
            <w:tcW w:w="1742"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4201-2024-P0039 / CDP 269-2024</w:t>
            </w:r>
          </w:p>
        </w:tc>
        <w:tc>
          <w:tcPr>
            <w:tcW w:w="1408" w:type="dxa"/>
            <w:tcBorders>
              <w:top w:val="nil"/>
              <w:left w:val="nil"/>
              <w:bottom w:val="single" w:sz="4" w:space="0" w:color="auto"/>
              <w:right w:val="single" w:sz="4" w:space="0" w:color="auto"/>
            </w:tcBorders>
            <w:shd w:val="clear" w:color="auto" w:fill="auto"/>
            <w:noWrap/>
            <w:vAlign w:val="center"/>
            <w:hideMark/>
          </w:tcPr>
          <w:p w:rsidR="00485407" w:rsidRPr="00572D4A" w:rsidRDefault="00485407" w:rsidP="00485407">
            <w:pPr>
              <w:rPr>
                <w:rFonts w:ascii="Calibri" w:eastAsia="Times New Roman" w:hAnsi="Calibri" w:cs="Calibri"/>
                <w:b/>
                <w:bCs/>
                <w:color w:val="000000"/>
                <w:sz w:val="16"/>
                <w:szCs w:val="16"/>
                <w:lang w:eastAsia="es-SV"/>
              </w:rPr>
            </w:pPr>
            <w:r w:rsidRPr="00572D4A">
              <w:rPr>
                <w:rFonts w:ascii="Calibri" w:eastAsia="Times New Roman" w:hAnsi="Calibri" w:cs="Calibri"/>
                <w:b/>
                <w:bCs/>
                <w:color w:val="000000"/>
                <w:sz w:val="16"/>
                <w:szCs w:val="16"/>
                <w:lang w:eastAsia="es-SV"/>
              </w:rPr>
              <w:t xml:space="preserve"> $           1,275.00 </w:t>
            </w:r>
          </w:p>
        </w:tc>
      </w:tr>
    </w:tbl>
    <w:p w:rsidR="00485407" w:rsidRPr="009C6027" w:rsidRDefault="00485407" w:rsidP="00485407">
      <w:pPr>
        <w:tabs>
          <w:tab w:val="left" w:pos="7380"/>
        </w:tabs>
        <w:spacing w:line="360" w:lineRule="auto"/>
        <w:jc w:val="both"/>
        <w:rPr>
          <w:rFonts w:ascii="Museo Sans 300" w:hAnsi="Museo Sans 300" w:cs="Arial Narrow"/>
        </w:rPr>
      </w:pPr>
    </w:p>
    <w:p w:rsidR="00485407" w:rsidRDefault="00485407" w:rsidP="00B761E9">
      <w:pPr>
        <w:pStyle w:val="Prrafodelista"/>
        <w:numPr>
          <w:ilvl w:val="0"/>
          <w:numId w:val="20"/>
        </w:numPr>
        <w:tabs>
          <w:tab w:val="left" w:pos="7380"/>
        </w:tabs>
        <w:ind w:left="714" w:hanging="357"/>
        <w:jc w:val="both"/>
        <w:rPr>
          <w:rFonts w:ascii="Museo Sans 300" w:hAnsi="Museo Sans 300"/>
          <w:bCs/>
        </w:rPr>
      </w:pPr>
      <w:r w:rsidRPr="007A2E83">
        <w:rPr>
          <w:rFonts w:ascii="Museo Sans 300" w:hAnsi="Museo Sans 300" w:cs="Arial Narrow"/>
        </w:rPr>
        <w:t xml:space="preserve">Autorizar al Señor </w:t>
      </w:r>
      <w:r>
        <w:rPr>
          <w:rFonts w:ascii="Museo Sans 300" w:hAnsi="Museo Sans 300" w:cs="Arial Narrow"/>
        </w:rPr>
        <w:t>P</w:t>
      </w:r>
      <w:r w:rsidRPr="007A2E83">
        <w:rPr>
          <w:rFonts w:ascii="Museo Sans 300" w:hAnsi="Museo Sans 300" w:cs="Arial Narrow"/>
        </w:rPr>
        <w:t>residente Institucional suscribir las órdenes de compra y/o contratos derivados de los referidos procesos</w:t>
      </w:r>
      <w:r w:rsidRPr="007A2E83">
        <w:rPr>
          <w:rFonts w:ascii="Museo Sans 300" w:hAnsi="Museo Sans 300"/>
          <w:bCs/>
        </w:rPr>
        <w:t>.</w:t>
      </w:r>
    </w:p>
    <w:p w:rsidR="007264D9" w:rsidRPr="003C29D2" w:rsidRDefault="007264D9" w:rsidP="003C29D2">
      <w:pPr>
        <w:tabs>
          <w:tab w:val="left" w:pos="7380"/>
        </w:tabs>
        <w:jc w:val="both"/>
        <w:rPr>
          <w:rFonts w:ascii="Museo Sans 300" w:hAnsi="Museo Sans 300"/>
          <w:bCs/>
        </w:rPr>
      </w:pPr>
    </w:p>
    <w:p w:rsidR="00485407" w:rsidRPr="007A2E83" w:rsidRDefault="00485407" w:rsidP="00B761E9">
      <w:pPr>
        <w:pStyle w:val="Prrafodelista"/>
        <w:numPr>
          <w:ilvl w:val="0"/>
          <w:numId w:val="20"/>
        </w:numPr>
        <w:ind w:left="714" w:hanging="357"/>
        <w:jc w:val="both"/>
        <w:rPr>
          <w:rFonts w:ascii="Museo Sans 300" w:hAnsi="Museo Sans 300" w:cs="Arial Narrow"/>
        </w:rPr>
      </w:pPr>
      <w:r w:rsidRPr="007A2E83">
        <w:rPr>
          <w:rFonts w:ascii="Museo Sans 300" w:hAnsi="Museo Sans 300" w:cs="Arial Narrow"/>
        </w:rPr>
        <w:t xml:space="preserve">Instruir a la Unidad Financiera Institucional, para que erogue la cantidad fondos de conformidad a la disponibilidad presupuestaria y a las condiciones de pago estipuladas en las cláusulas contractuales del instrumento a suscribir. </w:t>
      </w:r>
      <w:r>
        <w:rPr>
          <w:rFonts w:ascii="Museo Sans 300" w:hAnsi="Museo Sans 300" w:cs="Arial Narrow"/>
        </w:rPr>
        <w:t xml:space="preserve"> Atentamente,  “”””””””</w:t>
      </w:r>
    </w:p>
    <w:p w:rsidR="00284DD4" w:rsidRDefault="00284DD4" w:rsidP="00485407">
      <w:pPr>
        <w:tabs>
          <w:tab w:val="left" w:pos="1440"/>
        </w:tabs>
        <w:ind w:left="1440" w:hanging="1440"/>
        <w:jc w:val="both"/>
        <w:rPr>
          <w:rFonts w:ascii="Bembo Std" w:hAnsi="Bembo Std"/>
        </w:rPr>
      </w:pPr>
    </w:p>
    <w:p w:rsidR="00485407" w:rsidRDefault="00485407" w:rsidP="00B761E9">
      <w:pPr>
        <w:pStyle w:val="Prrafodelista"/>
        <w:tabs>
          <w:tab w:val="left" w:pos="7380"/>
        </w:tabs>
        <w:ind w:left="0"/>
        <w:jc w:val="both"/>
        <w:rPr>
          <w:rFonts w:ascii="Museo Sans 300" w:hAnsi="Museo Sans 300" w:cs="Arial Narrow"/>
        </w:rPr>
      </w:pPr>
      <w:r w:rsidRPr="007D57DF">
        <w:rPr>
          <w:rFonts w:ascii="Museo Sans 300" w:hAnsi="Museo Sans 300"/>
        </w:rPr>
        <w:t>En razón de lo anterior, atendiendo recomendación de la Unidad de Compras Públicas, la Junta Directiva en uso de sus facultades</w:t>
      </w:r>
      <w:r w:rsidR="00CA2FB1">
        <w:rPr>
          <w:rFonts w:ascii="Museo Sans 300" w:hAnsi="Museo Sans 300"/>
        </w:rPr>
        <w:t>.</w:t>
      </w:r>
      <w:r w:rsidR="007633A3">
        <w:rPr>
          <w:rFonts w:ascii="Museo Sans 300" w:hAnsi="Museo Sans 300"/>
          <w:color w:val="FF0000"/>
        </w:rPr>
        <w:t xml:space="preserve"> </w:t>
      </w:r>
      <w:r w:rsidRPr="007D57DF">
        <w:rPr>
          <w:rFonts w:ascii="Museo Sans 300" w:hAnsi="Museo Sans 300"/>
        </w:rPr>
        <w:t xml:space="preserve"> </w:t>
      </w:r>
      <w:r w:rsidRPr="007D57DF">
        <w:rPr>
          <w:rFonts w:ascii="Museo Sans 300" w:hAnsi="Museo Sans 300"/>
          <w:b/>
          <w:u w:val="single"/>
        </w:rPr>
        <w:t>ACUERDA: PRIMERO</w:t>
      </w:r>
      <w:r w:rsidRPr="00485407">
        <w:rPr>
          <w:rFonts w:ascii="Museo Sans 300" w:hAnsi="Museo Sans 300"/>
          <w:b/>
        </w:rPr>
        <w:t xml:space="preserve">: </w:t>
      </w:r>
      <w:r w:rsidRPr="00485407">
        <w:rPr>
          <w:rFonts w:ascii="Museo Sans 300" w:hAnsi="Museo Sans 300"/>
        </w:rPr>
        <w:t xml:space="preserve">Darse por enterada del informe de la Unidad de Compras Públicas. </w:t>
      </w:r>
      <w:r w:rsidRPr="00B761E9">
        <w:rPr>
          <w:rFonts w:ascii="Museo Sans 300" w:hAnsi="Museo Sans 300"/>
          <w:b/>
          <w:u w:val="single"/>
        </w:rPr>
        <w:t>SEGUNDO:</w:t>
      </w:r>
      <w:r>
        <w:rPr>
          <w:rFonts w:ascii="Museo Sans 300" w:hAnsi="Museo Sans 300"/>
        </w:rPr>
        <w:t xml:space="preserve"> </w:t>
      </w:r>
      <w:r w:rsidRPr="007A2E83">
        <w:rPr>
          <w:rFonts w:ascii="Museo Sans 300" w:hAnsi="Museo Sans 300" w:cs="Arial Narrow"/>
        </w:rPr>
        <w:t>Autorizar a la Unidad de Compras Públicas</w:t>
      </w:r>
      <w:r>
        <w:rPr>
          <w:rFonts w:ascii="Museo Sans 300" w:hAnsi="Museo Sans 300" w:cs="Arial Narrow"/>
        </w:rPr>
        <w:t>,</w:t>
      </w:r>
      <w:r w:rsidRPr="007A2E83">
        <w:rPr>
          <w:rFonts w:ascii="Museo Sans 300" w:hAnsi="Museo Sans 300" w:cs="Arial Narrow"/>
        </w:rPr>
        <w:t xml:space="preserve"> retomar los procesos a partir de la de etapa de notificación de resultados</w:t>
      </w:r>
      <w:r>
        <w:rPr>
          <w:rFonts w:ascii="Museo Sans 300" w:hAnsi="Museo Sans 300" w:cs="Arial Narrow"/>
        </w:rPr>
        <w:t xml:space="preserve">, con la finalidad que </w:t>
      </w:r>
      <w:r w:rsidR="0004077D">
        <w:rPr>
          <w:rFonts w:ascii="Museo Sans 300" w:hAnsi="Museo Sans 300" w:cs="Arial Narrow"/>
        </w:rPr>
        <w:t>se emitan las órdenes de compra de los siguientes procesos</w:t>
      </w:r>
      <w:r>
        <w:rPr>
          <w:rFonts w:ascii="Museo Sans 300" w:hAnsi="Museo Sans 300" w:cs="Arial Narrow"/>
        </w:rPr>
        <w:t xml:space="preserve">: </w:t>
      </w:r>
    </w:p>
    <w:p w:rsidR="003C29D2" w:rsidRDefault="003C29D2" w:rsidP="00B761E9">
      <w:pPr>
        <w:pStyle w:val="Prrafodelista"/>
        <w:tabs>
          <w:tab w:val="left" w:pos="7380"/>
        </w:tabs>
        <w:ind w:left="0"/>
        <w:jc w:val="both"/>
        <w:rPr>
          <w:rFonts w:ascii="Museo Sans 300" w:hAnsi="Museo Sans 300" w:cs="Arial Narrow"/>
        </w:rPr>
      </w:pPr>
    </w:p>
    <w:tbl>
      <w:tblPr>
        <w:tblW w:w="9111" w:type="dxa"/>
        <w:jc w:val="center"/>
        <w:tblCellMar>
          <w:left w:w="70" w:type="dxa"/>
          <w:right w:w="70" w:type="dxa"/>
        </w:tblCellMar>
        <w:tblLook w:val="04A0" w:firstRow="1" w:lastRow="0" w:firstColumn="1" w:lastColumn="0" w:noHBand="0" w:noVBand="1"/>
      </w:tblPr>
      <w:tblGrid>
        <w:gridCol w:w="651"/>
        <w:gridCol w:w="1823"/>
        <w:gridCol w:w="1968"/>
        <w:gridCol w:w="1467"/>
        <w:gridCol w:w="1771"/>
        <w:gridCol w:w="1431"/>
      </w:tblGrid>
      <w:tr w:rsidR="00485407" w:rsidRPr="00572D4A" w:rsidTr="00485407">
        <w:trPr>
          <w:trHeight w:val="480"/>
          <w:jc w:val="center"/>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5407" w:rsidRPr="00572D4A" w:rsidRDefault="00485407" w:rsidP="00485407">
            <w:pPr>
              <w:jc w:val="center"/>
              <w:rPr>
                <w:rFonts w:ascii="Calibri" w:eastAsia="Times New Roman" w:hAnsi="Calibri" w:cs="Calibri"/>
                <w:b/>
                <w:bCs/>
                <w:color w:val="000000"/>
                <w:sz w:val="16"/>
                <w:szCs w:val="16"/>
                <w:lang w:eastAsia="es-SV"/>
              </w:rPr>
            </w:pPr>
            <w:r w:rsidRPr="00572D4A">
              <w:rPr>
                <w:rFonts w:ascii="Calibri" w:eastAsia="Times New Roman" w:hAnsi="Calibri" w:cs="Calibri"/>
                <w:b/>
                <w:bCs/>
                <w:color w:val="000000"/>
                <w:sz w:val="16"/>
                <w:szCs w:val="16"/>
                <w:lang w:eastAsia="es-SV"/>
              </w:rPr>
              <w:lastRenderedPageBreak/>
              <w:t>OBS</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rsidR="00485407" w:rsidRPr="00572D4A" w:rsidRDefault="00485407" w:rsidP="00485407">
            <w:pPr>
              <w:jc w:val="center"/>
              <w:rPr>
                <w:rFonts w:ascii="Calibri" w:eastAsia="Times New Roman" w:hAnsi="Calibri" w:cs="Calibri"/>
                <w:b/>
                <w:bCs/>
                <w:color w:val="000000"/>
                <w:sz w:val="16"/>
                <w:szCs w:val="16"/>
                <w:lang w:eastAsia="es-SV"/>
              </w:rPr>
            </w:pPr>
            <w:r w:rsidRPr="00572D4A">
              <w:rPr>
                <w:rFonts w:ascii="Calibri" w:eastAsia="Times New Roman" w:hAnsi="Calibri" w:cs="Calibri"/>
                <w:b/>
                <w:bCs/>
                <w:color w:val="000000"/>
                <w:sz w:val="16"/>
                <w:szCs w:val="16"/>
                <w:lang w:eastAsia="es-SV"/>
              </w:rPr>
              <w:t>UNIDAD SOLICITANTE</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rsidR="00485407" w:rsidRPr="00572D4A" w:rsidRDefault="00485407" w:rsidP="00485407">
            <w:pPr>
              <w:jc w:val="center"/>
              <w:rPr>
                <w:rFonts w:ascii="Calibri" w:eastAsia="Times New Roman" w:hAnsi="Calibri" w:cs="Calibri"/>
                <w:b/>
                <w:bCs/>
                <w:color w:val="000000"/>
                <w:sz w:val="16"/>
                <w:szCs w:val="16"/>
                <w:lang w:eastAsia="es-SV"/>
              </w:rPr>
            </w:pPr>
            <w:r w:rsidRPr="00572D4A">
              <w:rPr>
                <w:rFonts w:ascii="Calibri" w:eastAsia="Times New Roman" w:hAnsi="Calibri" w:cs="Calibri"/>
                <w:b/>
                <w:bCs/>
                <w:color w:val="000000"/>
                <w:sz w:val="16"/>
                <w:szCs w:val="16"/>
                <w:lang w:eastAsia="es-SV"/>
              </w:rPr>
              <w:t>NOMBRE DEL PROCESO</w:t>
            </w:r>
          </w:p>
        </w:tc>
        <w:tc>
          <w:tcPr>
            <w:tcW w:w="1467" w:type="dxa"/>
            <w:tcBorders>
              <w:top w:val="single" w:sz="4" w:space="0" w:color="auto"/>
              <w:left w:val="nil"/>
              <w:bottom w:val="single" w:sz="4" w:space="0" w:color="auto"/>
              <w:right w:val="single" w:sz="4" w:space="0" w:color="auto"/>
            </w:tcBorders>
            <w:shd w:val="clear" w:color="auto" w:fill="auto"/>
            <w:vAlign w:val="center"/>
            <w:hideMark/>
          </w:tcPr>
          <w:p w:rsidR="00485407" w:rsidRPr="00572D4A" w:rsidRDefault="00485407" w:rsidP="00485407">
            <w:pPr>
              <w:jc w:val="center"/>
              <w:rPr>
                <w:rFonts w:ascii="Calibri" w:eastAsia="Times New Roman" w:hAnsi="Calibri" w:cs="Calibri"/>
                <w:b/>
                <w:bCs/>
                <w:color w:val="000000"/>
                <w:sz w:val="16"/>
                <w:szCs w:val="16"/>
                <w:lang w:eastAsia="es-SV"/>
              </w:rPr>
            </w:pPr>
            <w:r w:rsidRPr="00572D4A">
              <w:rPr>
                <w:rFonts w:ascii="Calibri" w:eastAsia="Times New Roman" w:hAnsi="Calibri" w:cs="Calibri"/>
                <w:b/>
                <w:bCs/>
                <w:color w:val="000000"/>
                <w:sz w:val="16"/>
                <w:szCs w:val="16"/>
                <w:lang w:eastAsia="es-SV"/>
              </w:rPr>
              <w:t>TIPO DE PROCESO</w:t>
            </w:r>
          </w:p>
        </w:tc>
        <w:tc>
          <w:tcPr>
            <w:tcW w:w="1771" w:type="dxa"/>
            <w:tcBorders>
              <w:top w:val="single" w:sz="4" w:space="0" w:color="auto"/>
              <w:left w:val="nil"/>
              <w:bottom w:val="single" w:sz="4" w:space="0" w:color="auto"/>
              <w:right w:val="single" w:sz="4" w:space="0" w:color="auto"/>
            </w:tcBorders>
            <w:shd w:val="clear" w:color="auto" w:fill="auto"/>
            <w:vAlign w:val="center"/>
            <w:hideMark/>
          </w:tcPr>
          <w:p w:rsidR="00485407" w:rsidRPr="00572D4A" w:rsidRDefault="00485407" w:rsidP="00485407">
            <w:pPr>
              <w:jc w:val="center"/>
              <w:rPr>
                <w:rFonts w:ascii="Calibri" w:eastAsia="Times New Roman" w:hAnsi="Calibri" w:cs="Calibri"/>
                <w:b/>
                <w:bCs/>
                <w:color w:val="000000"/>
                <w:sz w:val="16"/>
                <w:szCs w:val="16"/>
                <w:lang w:eastAsia="es-SV"/>
              </w:rPr>
            </w:pPr>
            <w:r w:rsidRPr="00572D4A">
              <w:rPr>
                <w:rFonts w:ascii="Calibri" w:eastAsia="Times New Roman" w:hAnsi="Calibri" w:cs="Calibri"/>
                <w:b/>
                <w:bCs/>
                <w:color w:val="000000"/>
                <w:sz w:val="16"/>
                <w:szCs w:val="16"/>
                <w:lang w:eastAsia="es-SV"/>
              </w:rPr>
              <w:t>CODIGO / REFERENCIA DE PROCESO</w:t>
            </w:r>
          </w:p>
        </w:tc>
        <w:tc>
          <w:tcPr>
            <w:tcW w:w="1431" w:type="dxa"/>
            <w:tcBorders>
              <w:top w:val="single" w:sz="4" w:space="0" w:color="auto"/>
              <w:left w:val="nil"/>
              <w:bottom w:val="single" w:sz="4" w:space="0" w:color="auto"/>
              <w:right w:val="single" w:sz="4" w:space="0" w:color="auto"/>
            </w:tcBorders>
            <w:shd w:val="clear" w:color="auto" w:fill="auto"/>
            <w:vAlign w:val="center"/>
            <w:hideMark/>
          </w:tcPr>
          <w:p w:rsidR="00485407" w:rsidRPr="00572D4A" w:rsidRDefault="00485407" w:rsidP="00485407">
            <w:pPr>
              <w:jc w:val="center"/>
              <w:rPr>
                <w:rFonts w:ascii="Calibri" w:eastAsia="Times New Roman" w:hAnsi="Calibri" w:cs="Calibri"/>
                <w:b/>
                <w:bCs/>
                <w:color w:val="000000"/>
                <w:sz w:val="16"/>
                <w:szCs w:val="16"/>
                <w:lang w:eastAsia="es-SV"/>
              </w:rPr>
            </w:pPr>
            <w:r w:rsidRPr="00572D4A">
              <w:rPr>
                <w:rFonts w:ascii="Calibri" w:eastAsia="Times New Roman" w:hAnsi="Calibri" w:cs="Calibri"/>
                <w:b/>
                <w:bCs/>
                <w:color w:val="000000"/>
                <w:sz w:val="16"/>
                <w:szCs w:val="16"/>
                <w:lang w:eastAsia="es-SV"/>
              </w:rPr>
              <w:t xml:space="preserve"> MONTO PRESUPESTADO </w:t>
            </w:r>
          </w:p>
        </w:tc>
      </w:tr>
      <w:tr w:rsidR="00485407" w:rsidRPr="00572D4A" w:rsidTr="00B761E9">
        <w:trPr>
          <w:trHeight w:val="567"/>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485407" w:rsidRPr="00572D4A" w:rsidRDefault="00485407" w:rsidP="00485407">
            <w:pPr>
              <w:jc w:val="cente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265</w:t>
            </w:r>
          </w:p>
        </w:tc>
        <w:tc>
          <w:tcPr>
            <w:tcW w:w="1823"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GERENCIA DE RECURSOS HUMANOS</w:t>
            </w:r>
          </w:p>
        </w:tc>
        <w:tc>
          <w:tcPr>
            <w:tcW w:w="1968"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RECOLECCION DE DESECHOS BIOINFECCIOSOS</w:t>
            </w:r>
          </w:p>
        </w:tc>
        <w:tc>
          <w:tcPr>
            <w:tcW w:w="1467"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COMPARACION DE PRECIOS</w:t>
            </w:r>
          </w:p>
        </w:tc>
        <w:tc>
          <w:tcPr>
            <w:tcW w:w="1771"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4201-2024-P0127 / CDP 265 2024 </w:t>
            </w:r>
          </w:p>
        </w:tc>
        <w:tc>
          <w:tcPr>
            <w:tcW w:w="1431" w:type="dxa"/>
            <w:tcBorders>
              <w:top w:val="nil"/>
              <w:left w:val="nil"/>
              <w:bottom w:val="single" w:sz="4" w:space="0" w:color="auto"/>
              <w:right w:val="single" w:sz="4" w:space="0" w:color="auto"/>
            </w:tcBorders>
            <w:shd w:val="clear" w:color="auto" w:fill="auto"/>
            <w:noWrap/>
            <w:vAlign w:val="center"/>
            <w:hideMark/>
          </w:tcPr>
          <w:p w:rsidR="00485407" w:rsidRPr="00572D4A" w:rsidRDefault="00485407" w:rsidP="00485407">
            <w:pPr>
              <w:rPr>
                <w:rFonts w:ascii="Calibri" w:eastAsia="Times New Roman" w:hAnsi="Calibri" w:cs="Calibri"/>
                <w:b/>
                <w:bCs/>
                <w:color w:val="000000"/>
                <w:sz w:val="16"/>
                <w:szCs w:val="16"/>
                <w:lang w:eastAsia="es-SV"/>
              </w:rPr>
            </w:pPr>
            <w:r w:rsidRPr="00572D4A">
              <w:rPr>
                <w:rFonts w:ascii="Calibri" w:eastAsia="Times New Roman" w:hAnsi="Calibri" w:cs="Calibri"/>
                <w:b/>
                <w:bCs/>
                <w:color w:val="000000"/>
                <w:sz w:val="16"/>
                <w:szCs w:val="16"/>
                <w:lang w:eastAsia="es-SV"/>
              </w:rPr>
              <w:t xml:space="preserve"> $           1,350.00 </w:t>
            </w:r>
          </w:p>
        </w:tc>
      </w:tr>
      <w:tr w:rsidR="00485407" w:rsidRPr="00572D4A" w:rsidTr="00B761E9">
        <w:trPr>
          <w:trHeight w:val="68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485407" w:rsidRPr="00572D4A" w:rsidRDefault="00485407" w:rsidP="00485407">
            <w:pPr>
              <w:jc w:val="cente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251</w:t>
            </w:r>
          </w:p>
        </w:tc>
        <w:tc>
          <w:tcPr>
            <w:tcW w:w="1823"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GERENCIA DE TRANSFORMACION E INNOVACION AGROPECUARIA</w:t>
            </w:r>
          </w:p>
        </w:tc>
        <w:tc>
          <w:tcPr>
            <w:tcW w:w="1968"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COMPRA DE SEMILLA PARA PASTO</w:t>
            </w:r>
          </w:p>
        </w:tc>
        <w:tc>
          <w:tcPr>
            <w:tcW w:w="1467"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COMPARACION DE PRECIOS</w:t>
            </w:r>
          </w:p>
        </w:tc>
        <w:tc>
          <w:tcPr>
            <w:tcW w:w="1771"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4201-2024-P0055 / CDP 251 2024 </w:t>
            </w:r>
          </w:p>
        </w:tc>
        <w:tc>
          <w:tcPr>
            <w:tcW w:w="1431" w:type="dxa"/>
            <w:tcBorders>
              <w:top w:val="nil"/>
              <w:left w:val="nil"/>
              <w:bottom w:val="single" w:sz="4" w:space="0" w:color="auto"/>
              <w:right w:val="single" w:sz="4" w:space="0" w:color="auto"/>
            </w:tcBorders>
            <w:shd w:val="clear" w:color="auto" w:fill="auto"/>
            <w:noWrap/>
            <w:vAlign w:val="center"/>
            <w:hideMark/>
          </w:tcPr>
          <w:p w:rsidR="00485407" w:rsidRPr="00572D4A" w:rsidRDefault="00485407" w:rsidP="00485407">
            <w:pPr>
              <w:rPr>
                <w:rFonts w:ascii="Calibri" w:eastAsia="Times New Roman" w:hAnsi="Calibri" w:cs="Calibri"/>
                <w:b/>
                <w:bCs/>
                <w:color w:val="000000"/>
                <w:sz w:val="16"/>
                <w:szCs w:val="16"/>
                <w:lang w:eastAsia="es-SV"/>
              </w:rPr>
            </w:pPr>
            <w:r w:rsidRPr="00572D4A">
              <w:rPr>
                <w:rFonts w:ascii="Calibri" w:eastAsia="Times New Roman" w:hAnsi="Calibri" w:cs="Calibri"/>
                <w:b/>
                <w:bCs/>
                <w:color w:val="000000"/>
                <w:sz w:val="16"/>
                <w:szCs w:val="16"/>
                <w:lang w:eastAsia="es-SV"/>
              </w:rPr>
              <w:t xml:space="preserve"> $           4,000.00 </w:t>
            </w:r>
          </w:p>
        </w:tc>
      </w:tr>
      <w:tr w:rsidR="00485407" w:rsidRPr="00572D4A" w:rsidTr="00B761E9">
        <w:trPr>
          <w:trHeight w:val="510"/>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485407" w:rsidRPr="00572D4A" w:rsidRDefault="00485407" w:rsidP="00485407">
            <w:pPr>
              <w:jc w:val="cente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252</w:t>
            </w:r>
          </w:p>
        </w:tc>
        <w:tc>
          <w:tcPr>
            <w:tcW w:w="1823"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GERENCIA DE TRANSFORMACION E INNOVACION AGROPECUARIA</w:t>
            </w:r>
          </w:p>
        </w:tc>
        <w:tc>
          <w:tcPr>
            <w:tcW w:w="1968"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COMPRA DE DESPARASITANTE CON VITAMINAS</w:t>
            </w:r>
          </w:p>
        </w:tc>
        <w:tc>
          <w:tcPr>
            <w:tcW w:w="1467"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COMPARACION DE PRECIOS</w:t>
            </w:r>
          </w:p>
        </w:tc>
        <w:tc>
          <w:tcPr>
            <w:tcW w:w="1771"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4201-2024-P0064 / CDP 252 2024 </w:t>
            </w:r>
          </w:p>
        </w:tc>
        <w:tc>
          <w:tcPr>
            <w:tcW w:w="1431" w:type="dxa"/>
            <w:tcBorders>
              <w:top w:val="nil"/>
              <w:left w:val="nil"/>
              <w:bottom w:val="single" w:sz="4" w:space="0" w:color="auto"/>
              <w:right w:val="single" w:sz="4" w:space="0" w:color="auto"/>
            </w:tcBorders>
            <w:shd w:val="clear" w:color="auto" w:fill="auto"/>
            <w:noWrap/>
            <w:vAlign w:val="center"/>
            <w:hideMark/>
          </w:tcPr>
          <w:p w:rsidR="00485407" w:rsidRPr="00572D4A" w:rsidRDefault="00485407" w:rsidP="00485407">
            <w:pPr>
              <w:rPr>
                <w:rFonts w:ascii="Calibri" w:eastAsia="Times New Roman" w:hAnsi="Calibri" w:cs="Calibri"/>
                <w:b/>
                <w:bCs/>
                <w:color w:val="000000"/>
                <w:sz w:val="16"/>
                <w:szCs w:val="16"/>
                <w:lang w:eastAsia="es-SV"/>
              </w:rPr>
            </w:pPr>
            <w:r w:rsidRPr="00572D4A">
              <w:rPr>
                <w:rFonts w:ascii="Calibri" w:eastAsia="Times New Roman" w:hAnsi="Calibri" w:cs="Calibri"/>
                <w:b/>
                <w:bCs/>
                <w:color w:val="000000"/>
                <w:sz w:val="16"/>
                <w:szCs w:val="16"/>
                <w:lang w:eastAsia="es-SV"/>
              </w:rPr>
              <w:t xml:space="preserve"> $           2,500.00 </w:t>
            </w:r>
          </w:p>
        </w:tc>
      </w:tr>
      <w:tr w:rsidR="00485407" w:rsidRPr="00572D4A" w:rsidTr="00B761E9">
        <w:trPr>
          <w:trHeight w:val="794"/>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485407" w:rsidRPr="00572D4A" w:rsidRDefault="00485407" w:rsidP="00485407">
            <w:pPr>
              <w:jc w:val="cente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259</w:t>
            </w:r>
          </w:p>
        </w:tc>
        <w:tc>
          <w:tcPr>
            <w:tcW w:w="1823"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GERENCIA DE TRANSFORMACION E INNOVACION AGROPECUARIA</w:t>
            </w:r>
          </w:p>
        </w:tc>
        <w:tc>
          <w:tcPr>
            <w:tcW w:w="1968"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COMPRA DE SUSTRATO Y BANDEJAS PLASTICAS</w:t>
            </w:r>
          </w:p>
        </w:tc>
        <w:tc>
          <w:tcPr>
            <w:tcW w:w="1467"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COMPARACION DE PRECIOS</w:t>
            </w:r>
          </w:p>
        </w:tc>
        <w:tc>
          <w:tcPr>
            <w:tcW w:w="1771"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4201-2024-P0058 / CDP 259 2024 </w:t>
            </w:r>
          </w:p>
        </w:tc>
        <w:tc>
          <w:tcPr>
            <w:tcW w:w="1431" w:type="dxa"/>
            <w:tcBorders>
              <w:top w:val="nil"/>
              <w:left w:val="nil"/>
              <w:bottom w:val="single" w:sz="4" w:space="0" w:color="auto"/>
              <w:right w:val="single" w:sz="4" w:space="0" w:color="auto"/>
            </w:tcBorders>
            <w:shd w:val="clear" w:color="auto" w:fill="auto"/>
            <w:noWrap/>
            <w:vAlign w:val="center"/>
            <w:hideMark/>
          </w:tcPr>
          <w:p w:rsidR="00485407" w:rsidRPr="00572D4A" w:rsidRDefault="00485407" w:rsidP="00485407">
            <w:pPr>
              <w:rPr>
                <w:rFonts w:ascii="Calibri" w:eastAsia="Times New Roman" w:hAnsi="Calibri" w:cs="Calibri"/>
                <w:b/>
                <w:bCs/>
                <w:color w:val="000000"/>
                <w:sz w:val="16"/>
                <w:szCs w:val="16"/>
                <w:lang w:eastAsia="es-SV"/>
              </w:rPr>
            </w:pPr>
            <w:r w:rsidRPr="00572D4A">
              <w:rPr>
                <w:rFonts w:ascii="Calibri" w:eastAsia="Times New Roman" w:hAnsi="Calibri" w:cs="Calibri"/>
                <w:b/>
                <w:bCs/>
                <w:color w:val="000000"/>
                <w:sz w:val="16"/>
                <w:szCs w:val="16"/>
                <w:lang w:eastAsia="es-SV"/>
              </w:rPr>
              <w:t xml:space="preserve"> $           2,895.00 </w:t>
            </w:r>
          </w:p>
        </w:tc>
      </w:tr>
      <w:tr w:rsidR="00485407" w:rsidRPr="00572D4A" w:rsidTr="00B761E9">
        <w:trPr>
          <w:trHeight w:val="454"/>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485407" w:rsidRPr="00572D4A" w:rsidRDefault="00485407" w:rsidP="00485407">
            <w:pPr>
              <w:jc w:val="cente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266</w:t>
            </w:r>
          </w:p>
        </w:tc>
        <w:tc>
          <w:tcPr>
            <w:tcW w:w="1823"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UNIDAD DE INFORMATICA</w:t>
            </w:r>
          </w:p>
        </w:tc>
        <w:tc>
          <w:tcPr>
            <w:tcW w:w="1968"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DISCOS DUROS PARA SERVIDOR</w:t>
            </w:r>
          </w:p>
        </w:tc>
        <w:tc>
          <w:tcPr>
            <w:tcW w:w="1467"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COMPARACION DE PRECIOS</w:t>
            </w:r>
          </w:p>
        </w:tc>
        <w:tc>
          <w:tcPr>
            <w:tcW w:w="1771"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4201-2024-P0128 / CDP 266 2024</w:t>
            </w:r>
          </w:p>
        </w:tc>
        <w:tc>
          <w:tcPr>
            <w:tcW w:w="1431" w:type="dxa"/>
            <w:tcBorders>
              <w:top w:val="nil"/>
              <w:left w:val="nil"/>
              <w:bottom w:val="single" w:sz="4" w:space="0" w:color="auto"/>
              <w:right w:val="single" w:sz="4" w:space="0" w:color="auto"/>
            </w:tcBorders>
            <w:shd w:val="clear" w:color="auto" w:fill="auto"/>
            <w:noWrap/>
            <w:vAlign w:val="center"/>
            <w:hideMark/>
          </w:tcPr>
          <w:p w:rsidR="00485407" w:rsidRPr="00572D4A" w:rsidRDefault="00485407" w:rsidP="00485407">
            <w:pPr>
              <w:rPr>
                <w:rFonts w:ascii="Calibri" w:eastAsia="Times New Roman" w:hAnsi="Calibri" w:cs="Calibri"/>
                <w:b/>
                <w:bCs/>
                <w:color w:val="000000"/>
                <w:sz w:val="16"/>
                <w:szCs w:val="16"/>
                <w:lang w:eastAsia="es-SV"/>
              </w:rPr>
            </w:pPr>
            <w:r w:rsidRPr="00572D4A">
              <w:rPr>
                <w:rFonts w:ascii="Calibri" w:eastAsia="Times New Roman" w:hAnsi="Calibri" w:cs="Calibri"/>
                <w:b/>
                <w:bCs/>
                <w:color w:val="000000"/>
                <w:sz w:val="16"/>
                <w:szCs w:val="16"/>
                <w:lang w:eastAsia="es-SV"/>
              </w:rPr>
              <w:t xml:space="preserve"> $           1,646.00 </w:t>
            </w:r>
          </w:p>
        </w:tc>
      </w:tr>
      <w:tr w:rsidR="00485407" w:rsidRPr="00572D4A" w:rsidTr="00B761E9">
        <w:trPr>
          <w:trHeight w:val="397"/>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485407" w:rsidRPr="00572D4A" w:rsidRDefault="00485407" w:rsidP="00485407">
            <w:pPr>
              <w:jc w:val="cente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264</w:t>
            </w:r>
          </w:p>
        </w:tc>
        <w:tc>
          <w:tcPr>
            <w:tcW w:w="1823"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UNIDAD DE INFORMATICA</w:t>
            </w:r>
          </w:p>
        </w:tc>
        <w:tc>
          <w:tcPr>
            <w:tcW w:w="1968"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COMPRA DE MICROSCOPIO DIGITAL</w:t>
            </w:r>
          </w:p>
        </w:tc>
        <w:tc>
          <w:tcPr>
            <w:tcW w:w="1467"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COMPARACION DE PRECIOS</w:t>
            </w:r>
          </w:p>
        </w:tc>
        <w:tc>
          <w:tcPr>
            <w:tcW w:w="1771"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4201-2024-P0129 / CDP 264 2024 </w:t>
            </w:r>
          </w:p>
        </w:tc>
        <w:tc>
          <w:tcPr>
            <w:tcW w:w="1431" w:type="dxa"/>
            <w:tcBorders>
              <w:top w:val="nil"/>
              <w:left w:val="nil"/>
              <w:bottom w:val="single" w:sz="4" w:space="0" w:color="auto"/>
              <w:right w:val="single" w:sz="4" w:space="0" w:color="auto"/>
            </w:tcBorders>
            <w:shd w:val="clear" w:color="auto" w:fill="auto"/>
            <w:noWrap/>
            <w:vAlign w:val="center"/>
            <w:hideMark/>
          </w:tcPr>
          <w:p w:rsidR="00485407" w:rsidRPr="00572D4A" w:rsidRDefault="00485407" w:rsidP="00485407">
            <w:pPr>
              <w:rPr>
                <w:rFonts w:ascii="Calibri" w:eastAsia="Times New Roman" w:hAnsi="Calibri" w:cs="Calibri"/>
                <w:b/>
                <w:bCs/>
                <w:color w:val="000000"/>
                <w:sz w:val="16"/>
                <w:szCs w:val="16"/>
                <w:lang w:eastAsia="es-SV"/>
              </w:rPr>
            </w:pPr>
            <w:r w:rsidRPr="00572D4A">
              <w:rPr>
                <w:rFonts w:ascii="Calibri" w:eastAsia="Times New Roman" w:hAnsi="Calibri" w:cs="Calibri"/>
                <w:b/>
                <w:bCs/>
                <w:color w:val="000000"/>
                <w:sz w:val="16"/>
                <w:szCs w:val="16"/>
                <w:lang w:eastAsia="es-SV"/>
              </w:rPr>
              <w:t xml:space="preserve"> $                612.00 </w:t>
            </w:r>
          </w:p>
        </w:tc>
      </w:tr>
      <w:tr w:rsidR="00485407" w:rsidRPr="00572D4A" w:rsidTr="00B761E9">
        <w:trPr>
          <w:trHeight w:val="397"/>
          <w:jc w:val="center"/>
        </w:trPr>
        <w:tc>
          <w:tcPr>
            <w:tcW w:w="651" w:type="dxa"/>
            <w:tcBorders>
              <w:top w:val="nil"/>
              <w:left w:val="single" w:sz="4" w:space="0" w:color="auto"/>
              <w:bottom w:val="single" w:sz="4" w:space="0" w:color="auto"/>
              <w:right w:val="single" w:sz="4" w:space="0" w:color="auto"/>
            </w:tcBorders>
            <w:shd w:val="clear" w:color="auto" w:fill="auto"/>
            <w:noWrap/>
            <w:vAlign w:val="center"/>
            <w:hideMark/>
          </w:tcPr>
          <w:p w:rsidR="00485407" w:rsidRPr="00572D4A" w:rsidRDefault="00485407" w:rsidP="00485407">
            <w:pPr>
              <w:jc w:val="cente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269</w:t>
            </w:r>
          </w:p>
        </w:tc>
        <w:tc>
          <w:tcPr>
            <w:tcW w:w="1823"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UNIDAD AMBIENTAL</w:t>
            </w:r>
          </w:p>
        </w:tc>
        <w:tc>
          <w:tcPr>
            <w:tcW w:w="1968"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COMPRA DE ROTULOS CON ESTRUCTURA</w:t>
            </w:r>
          </w:p>
        </w:tc>
        <w:tc>
          <w:tcPr>
            <w:tcW w:w="1467"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COMPARACION DE PRECIOS</w:t>
            </w:r>
          </w:p>
        </w:tc>
        <w:tc>
          <w:tcPr>
            <w:tcW w:w="1771" w:type="dxa"/>
            <w:tcBorders>
              <w:top w:val="nil"/>
              <w:left w:val="nil"/>
              <w:bottom w:val="single" w:sz="4" w:space="0" w:color="auto"/>
              <w:right w:val="single" w:sz="4" w:space="0" w:color="auto"/>
            </w:tcBorders>
            <w:shd w:val="clear" w:color="auto" w:fill="auto"/>
            <w:vAlign w:val="center"/>
            <w:hideMark/>
          </w:tcPr>
          <w:p w:rsidR="00485407" w:rsidRPr="00572D4A" w:rsidRDefault="00485407" w:rsidP="00485407">
            <w:pPr>
              <w:rPr>
                <w:rFonts w:ascii="Calibri" w:eastAsia="Times New Roman" w:hAnsi="Calibri" w:cs="Calibri"/>
                <w:color w:val="000000"/>
                <w:sz w:val="16"/>
                <w:szCs w:val="16"/>
                <w:lang w:eastAsia="es-SV"/>
              </w:rPr>
            </w:pPr>
            <w:r w:rsidRPr="00572D4A">
              <w:rPr>
                <w:rFonts w:ascii="Calibri" w:eastAsia="Times New Roman" w:hAnsi="Calibri" w:cs="Calibri"/>
                <w:color w:val="000000"/>
                <w:sz w:val="16"/>
                <w:szCs w:val="16"/>
                <w:lang w:eastAsia="es-SV"/>
              </w:rPr>
              <w:t>4201-2024-P0039 / CDP 269-2024</w:t>
            </w:r>
          </w:p>
        </w:tc>
        <w:tc>
          <w:tcPr>
            <w:tcW w:w="1431" w:type="dxa"/>
            <w:tcBorders>
              <w:top w:val="nil"/>
              <w:left w:val="nil"/>
              <w:bottom w:val="single" w:sz="4" w:space="0" w:color="auto"/>
              <w:right w:val="single" w:sz="4" w:space="0" w:color="auto"/>
            </w:tcBorders>
            <w:shd w:val="clear" w:color="auto" w:fill="auto"/>
            <w:noWrap/>
            <w:vAlign w:val="center"/>
            <w:hideMark/>
          </w:tcPr>
          <w:p w:rsidR="00485407" w:rsidRPr="00572D4A" w:rsidRDefault="00485407" w:rsidP="00485407">
            <w:pPr>
              <w:rPr>
                <w:rFonts w:ascii="Calibri" w:eastAsia="Times New Roman" w:hAnsi="Calibri" w:cs="Calibri"/>
                <w:b/>
                <w:bCs/>
                <w:color w:val="000000"/>
                <w:sz w:val="16"/>
                <w:szCs w:val="16"/>
                <w:lang w:eastAsia="es-SV"/>
              </w:rPr>
            </w:pPr>
            <w:r w:rsidRPr="00572D4A">
              <w:rPr>
                <w:rFonts w:ascii="Calibri" w:eastAsia="Times New Roman" w:hAnsi="Calibri" w:cs="Calibri"/>
                <w:b/>
                <w:bCs/>
                <w:color w:val="000000"/>
                <w:sz w:val="16"/>
                <w:szCs w:val="16"/>
                <w:lang w:eastAsia="es-SV"/>
              </w:rPr>
              <w:t xml:space="preserve"> $           1,275.00 </w:t>
            </w:r>
          </w:p>
        </w:tc>
      </w:tr>
    </w:tbl>
    <w:p w:rsidR="00284DD4" w:rsidRDefault="00284DD4" w:rsidP="00485407">
      <w:pPr>
        <w:tabs>
          <w:tab w:val="left" w:pos="0"/>
        </w:tabs>
        <w:jc w:val="both"/>
        <w:rPr>
          <w:rFonts w:ascii="Bembo Std" w:hAnsi="Bembo Std"/>
        </w:rPr>
      </w:pPr>
    </w:p>
    <w:p w:rsidR="00485407" w:rsidRDefault="00485407" w:rsidP="00485407">
      <w:pPr>
        <w:pStyle w:val="Prrafodelista"/>
        <w:spacing w:after="160" w:line="259" w:lineRule="auto"/>
        <w:ind w:left="0"/>
        <w:jc w:val="both"/>
        <w:rPr>
          <w:rFonts w:ascii="Museo Sans 300" w:hAnsi="Museo Sans 300" w:cs="Arial Narrow"/>
        </w:rPr>
      </w:pPr>
      <w:r w:rsidRPr="00485407">
        <w:rPr>
          <w:rFonts w:ascii="Museo Sans 300" w:hAnsi="Museo Sans 300"/>
          <w:b/>
          <w:u w:val="single"/>
        </w:rPr>
        <w:t>TERCERO:</w:t>
      </w:r>
      <w:r w:rsidRPr="00485407">
        <w:rPr>
          <w:rFonts w:ascii="Museo Sans 300" w:hAnsi="Museo Sans 300"/>
        </w:rPr>
        <w:t xml:space="preserve"> </w:t>
      </w:r>
      <w:r w:rsidR="007633A3">
        <w:rPr>
          <w:rFonts w:ascii="Museo Sans 300" w:hAnsi="Museo Sans 300" w:cs="Arial Narrow"/>
        </w:rPr>
        <w:t>Autorizar al s</w:t>
      </w:r>
      <w:r w:rsidRPr="00485407">
        <w:rPr>
          <w:rFonts w:ascii="Museo Sans 300" w:hAnsi="Museo Sans 300" w:cs="Arial Narrow"/>
        </w:rPr>
        <w:t>eñor Presidente Institucional suscribir las órdenes de compra y/o contratos derivados de los referidos procesos</w:t>
      </w:r>
      <w:r w:rsidRPr="00485407">
        <w:rPr>
          <w:rFonts w:ascii="Museo Sans 300" w:hAnsi="Museo Sans 300"/>
          <w:bCs/>
        </w:rPr>
        <w:t xml:space="preserve">. </w:t>
      </w:r>
      <w:r w:rsidRPr="00485407">
        <w:rPr>
          <w:rFonts w:ascii="Museo Sans 300" w:hAnsi="Museo Sans 300"/>
          <w:b/>
          <w:bCs/>
          <w:u w:val="single"/>
        </w:rPr>
        <w:t>CUARTO:</w:t>
      </w:r>
      <w:r w:rsidRPr="00485407">
        <w:rPr>
          <w:rFonts w:ascii="Museo Sans 300" w:hAnsi="Museo Sans 300"/>
          <w:bCs/>
        </w:rPr>
        <w:t xml:space="preserve"> </w:t>
      </w:r>
      <w:r w:rsidRPr="00485407">
        <w:rPr>
          <w:rFonts w:ascii="Museo Sans 300" w:hAnsi="Museo Sans 300" w:cs="Arial Narrow"/>
        </w:rPr>
        <w:t xml:space="preserve">Instruir a la Unidad Financiera Institucional, para que erogue los fondos de conformidad a la disponibilidad presupuestaria y a las condiciones de pago estipuladas en las cláusulas contractuales del instrumento a suscribir. </w:t>
      </w:r>
      <w:r>
        <w:rPr>
          <w:rFonts w:ascii="Museo Sans 300" w:hAnsi="Museo Sans 300" w:cs="Arial Narrow"/>
        </w:rPr>
        <w:t xml:space="preserve"> Este Acuerdo, queda aprobado y ratificado. NOTIFIQUESE.””””””””</w:t>
      </w:r>
    </w:p>
    <w:p w:rsidR="00284DD4" w:rsidRPr="00A96589" w:rsidRDefault="00284DD4" w:rsidP="003C29D2">
      <w:pPr>
        <w:tabs>
          <w:tab w:val="left" w:pos="1440"/>
        </w:tabs>
        <w:rPr>
          <w:rFonts w:ascii="Museo Sans 300" w:hAnsi="Museo Sans 300"/>
        </w:rPr>
      </w:pPr>
    </w:p>
    <w:p w:rsidR="00284DD4" w:rsidRPr="00A96589" w:rsidRDefault="00284DD4" w:rsidP="005B0EEF">
      <w:pPr>
        <w:jc w:val="both"/>
        <w:rPr>
          <w:rFonts w:ascii="Museo Sans 300" w:hAnsi="Museo Sans 300"/>
        </w:rPr>
      </w:pPr>
      <w:r w:rsidRPr="00A96589">
        <w:rPr>
          <w:rFonts w:ascii="Museo Sans 300" w:hAnsi="Museo Sans 300"/>
        </w:rPr>
        <w:t xml:space="preserve">“””V) </w:t>
      </w:r>
      <w:r w:rsidR="00A22C05" w:rsidRPr="00A96589">
        <w:rPr>
          <w:rFonts w:ascii="Museo Sans 300" w:hAnsi="Museo Sans 300"/>
        </w:rPr>
        <w:t xml:space="preserve">El señor Presidente somete a consideración de Junta Directiva, oficio con referencia GLI-00-0476-2024 y GLI-00-0484-2024, de fecha 30 de mayo de 2024, suscrito por la licenciada Roxana Elizabeth Hernández, Colaboradora Jurídica, con el visto bueno de la licenciada Daniela Carolina Rosales Avalos, Gerente Legal Interino y </w:t>
      </w:r>
      <w:proofErr w:type="spellStart"/>
      <w:r w:rsidR="00A22C05" w:rsidRPr="00A96589">
        <w:rPr>
          <w:rFonts w:ascii="Museo Sans 300" w:hAnsi="Museo Sans 300"/>
        </w:rPr>
        <w:t>Adhon</w:t>
      </w:r>
      <w:r w:rsidR="008D3FC5">
        <w:rPr>
          <w:rFonts w:ascii="Museo Sans 300" w:hAnsi="Museo Sans 300"/>
        </w:rPr>
        <w:t>or</w:t>
      </w:r>
      <w:r w:rsidR="00A22C05" w:rsidRPr="00A96589">
        <w:rPr>
          <w:rFonts w:ascii="Museo Sans 300" w:hAnsi="Museo Sans 300"/>
        </w:rPr>
        <w:t>em</w:t>
      </w:r>
      <w:proofErr w:type="spellEnd"/>
      <w:r w:rsidR="00A22C05" w:rsidRPr="00A96589">
        <w:rPr>
          <w:rFonts w:ascii="Museo Sans 300" w:hAnsi="Museo Sans 300"/>
        </w:rPr>
        <w:t>, mediante el cual presentan un informe y recomendaciones  relacionado con el trámite de refrenda de matrícula de arma</w:t>
      </w:r>
      <w:r w:rsidR="00CF09E3" w:rsidRPr="00A96589">
        <w:rPr>
          <w:rFonts w:ascii="Museo Sans 300" w:hAnsi="Museo Sans 300"/>
        </w:rPr>
        <w:t>s</w:t>
      </w:r>
      <w:r w:rsidR="00A22C05" w:rsidRPr="00A96589">
        <w:rPr>
          <w:rFonts w:ascii="Museo Sans 300" w:hAnsi="Museo Sans 300"/>
        </w:rPr>
        <w:t xml:space="preserve"> de fuego, 3 vencidas y 2 que se venc</w:t>
      </w:r>
      <w:r w:rsidR="00CF09E3" w:rsidRPr="00A96589">
        <w:rPr>
          <w:rFonts w:ascii="Museo Sans 300" w:hAnsi="Museo Sans 300"/>
        </w:rPr>
        <w:t>erán en el mes de junio de 2024, e</w:t>
      </w:r>
      <w:r w:rsidR="00A22C05" w:rsidRPr="00A96589">
        <w:rPr>
          <w:rFonts w:ascii="Museo Sans 300" w:hAnsi="Museo Sans 300"/>
        </w:rPr>
        <w:t>quipo asignado a la Presidencia Instituci</w:t>
      </w:r>
      <w:r w:rsidR="005B0EEF" w:rsidRPr="00A96589">
        <w:rPr>
          <w:rFonts w:ascii="Museo Sans 300" w:hAnsi="Museo Sans 300"/>
        </w:rPr>
        <w:t>onal. El que literalmente dice””””””””</w:t>
      </w:r>
    </w:p>
    <w:p w:rsidR="00284DD4" w:rsidRDefault="00284DD4" w:rsidP="00501B4D">
      <w:pPr>
        <w:tabs>
          <w:tab w:val="left" w:pos="1440"/>
        </w:tabs>
        <w:ind w:left="1440" w:hanging="1440"/>
        <w:jc w:val="center"/>
        <w:rPr>
          <w:rFonts w:ascii="Bembo Std" w:hAnsi="Bembo Std"/>
        </w:rPr>
      </w:pPr>
    </w:p>
    <w:p w:rsidR="007C2A97" w:rsidRPr="0053541D" w:rsidRDefault="007C2A97" w:rsidP="007C2A97">
      <w:pPr>
        <w:spacing w:line="276" w:lineRule="auto"/>
        <w:ind w:right="142"/>
        <w:jc w:val="both"/>
        <w:rPr>
          <w:rFonts w:ascii="Museo Sans 300" w:hAnsi="Museo Sans 300"/>
          <w:sz w:val="22"/>
          <w:szCs w:val="22"/>
        </w:rPr>
      </w:pPr>
      <w:r w:rsidRPr="0053541D">
        <w:rPr>
          <w:rFonts w:ascii="Museo Sans 300" w:hAnsi="Museo Sans 300"/>
          <w:sz w:val="22"/>
          <w:szCs w:val="22"/>
        </w:rPr>
        <w:t xml:space="preserve">“””””””””Por medio de la presente se les informa sobre el trámite de </w:t>
      </w:r>
      <w:r w:rsidRPr="0053541D">
        <w:rPr>
          <w:rFonts w:ascii="Museo Sans 300" w:hAnsi="Museo Sans 300"/>
          <w:b/>
          <w:sz w:val="22"/>
          <w:szCs w:val="22"/>
        </w:rPr>
        <w:t>REFRENDA DE MATRICULA DE ARMA DE FUEGO</w:t>
      </w:r>
      <w:r w:rsidRPr="0053541D">
        <w:rPr>
          <w:rFonts w:ascii="Museo Sans 300" w:hAnsi="Museo Sans 300"/>
          <w:sz w:val="22"/>
          <w:szCs w:val="22"/>
        </w:rPr>
        <w:t>, respecto de 3 matrículas vencidas y otras 2 que se vencerán en el mes de junio de 2024, las cuales se encuentran asignadas a la Presidencia Institucional; y en virtud de lo cual se hacen las siguientes consideraciones:</w:t>
      </w:r>
    </w:p>
    <w:p w:rsidR="007C2A97" w:rsidRPr="0053541D" w:rsidRDefault="007C2A97" w:rsidP="007C2A97">
      <w:pPr>
        <w:spacing w:line="276" w:lineRule="auto"/>
        <w:ind w:right="142"/>
        <w:jc w:val="both"/>
        <w:rPr>
          <w:rFonts w:ascii="Museo Sans 300" w:hAnsi="Museo Sans 300"/>
          <w:sz w:val="22"/>
          <w:szCs w:val="22"/>
        </w:rPr>
      </w:pPr>
    </w:p>
    <w:p w:rsidR="007C2A97" w:rsidRPr="0053541D" w:rsidRDefault="007C2A97" w:rsidP="007C2A97">
      <w:pPr>
        <w:pStyle w:val="Prrafodelista"/>
        <w:numPr>
          <w:ilvl w:val="0"/>
          <w:numId w:val="24"/>
        </w:numPr>
        <w:spacing w:after="160" w:line="256" w:lineRule="auto"/>
        <w:ind w:left="1134" w:hanging="708"/>
        <w:jc w:val="both"/>
        <w:rPr>
          <w:rFonts w:ascii="Museo Sans 300" w:hAnsi="Museo Sans 300"/>
          <w:b/>
          <w:sz w:val="22"/>
          <w:szCs w:val="22"/>
        </w:rPr>
      </w:pPr>
      <w:r w:rsidRPr="0053541D">
        <w:rPr>
          <w:rFonts w:ascii="Museo Sans 300" w:hAnsi="Museo Sans 300"/>
          <w:sz w:val="22"/>
          <w:szCs w:val="22"/>
        </w:rPr>
        <w:t xml:space="preserve">La Gerencia de Operaciones y Logística remitió en fecha </w:t>
      </w:r>
      <w:r w:rsidRPr="0053541D">
        <w:rPr>
          <w:rFonts w:ascii="Museo Sans 300" w:hAnsi="Museo Sans 300"/>
          <w:b/>
          <w:sz w:val="22"/>
          <w:szCs w:val="22"/>
        </w:rPr>
        <w:t>10 DE NOVIEMBRE DE 2022</w:t>
      </w:r>
      <w:r w:rsidRPr="0053541D">
        <w:rPr>
          <w:rFonts w:ascii="Museo Sans 300" w:hAnsi="Museo Sans 300"/>
          <w:sz w:val="22"/>
          <w:szCs w:val="22"/>
        </w:rPr>
        <w:t xml:space="preserve">, bajo la referencia GOL-00-0748-22, un escrito solicitando la renovación de la </w:t>
      </w:r>
      <w:r w:rsidRPr="0053541D">
        <w:rPr>
          <w:rFonts w:ascii="Museo Sans 300" w:hAnsi="Museo Sans 300"/>
          <w:b/>
          <w:sz w:val="22"/>
          <w:szCs w:val="22"/>
        </w:rPr>
        <w:t xml:space="preserve">matrícula </w:t>
      </w:r>
      <w:r w:rsidR="003C29D2">
        <w:rPr>
          <w:rFonts w:ascii="Museo Sans 300" w:hAnsi="Museo Sans 300"/>
          <w:b/>
          <w:sz w:val="22"/>
          <w:szCs w:val="22"/>
        </w:rPr>
        <w:t>---</w:t>
      </w:r>
      <w:r w:rsidRPr="0053541D">
        <w:rPr>
          <w:rFonts w:ascii="Museo Sans 300" w:hAnsi="Museo Sans 300"/>
          <w:sz w:val="22"/>
          <w:szCs w:val="22"/>
        </w:rPr>
        <w:t xml:space="preserve"> correspondiente a una </w:t>
      </w:r>
      <w:r w:rsidRPr="0053541D">
        <w:rPr>
          <w:rFonts w:ascii="Museo Sans 300" w:hAnsi="Museo Sans 300"/>
          <w:b/>
          <w:sz w:val="22"/>
          <w:szCs w:val="22"/>
        </w:rPr>
        <w:t xml:space="preserve">Escopeta Tipo </w:t>
      </w:r>
      <w:r w:rsidR="00207804">
        <w:rPr>
          <w:rFonts w:ascii="Museo Sans 300" w:hAnsi="Museo Sans 300"/>
          <w:b/>
          <w:sz w:val="22"/>
          <w:szCs w:val="22"/>
        </w:rPr>
        <w:t>---</w:t>
      </w:r>
      <w:r w:rsidRPr="0053541D">
        <w:rPr>
          <w:rFonts w:ascii="Museo Sans 300" w:hAnsi="Museo Sans 300"/>
          <w:b/>
          <w:sz w:val="22"/>
          <w:szCs w:val="22"/>
        </w:rPr>
        <w:t xml:space="preserve"> con Serie </w:t>
      </w:r>
      <w:r w:rsidR="003C29D2">
        <w:rPr>
          <w:rFonts w:ascii="Museo Sans 300" w:hAnsi="Museo Sans 300"/>
          <w:b/>
          <w:sz w:val="22"/>
          <w:szCs w:val="22"/>
        </w:rPr>
        <w:t xml:space="preserve">--- </w:t>
      </w:r>
      <w:r w:rsidRPr="0053541D">
        <w:rPr>
          <w:rFonts w:ascii="Museo Sans 300" w:hAnsi="Museo Sans 300"/>
          <w:b/>
          <w:sz w:val="22"/>
          <w:szCs w:val="22"/>
        </w:rPr>
        <w:t xml:space="preserve">Modelo </w:t>
      </w:r>
      <w:r w:rsidR="003C29D2">
        <w:rPr>
          <w:rFonts w:ascii="Museo Sans 300" w:hAnsi="Museo Sans 300"/>
          <w:b/>
          <w:sz w:val="22"/>
          <w:szCs w:val="22"/>
        </w:rPr>
        <w:t>--</w:t>
      </w:r>
      <w:r w:rsidRPr="0053541D">
        <w:rPr>
          <w:rFonts w:ascii="Museo Sans 300" w:hAnsi="Museo Sans 300"/>
          <w:sz w:val="22"/>
          <w:szCs w:val="22"/>
        </w:rPr>
        <w:t xml:space="preserve">, la cual tenía como fecha de vencimiento </w:t>
      </w:r>
      <w:r w:rsidRPr="0053541D">
        <w:rPr>
          <w:rFonts w:ascii="Museo Sans 300" w:hAnsi="Museo Sans 300"/>
          <w:b/>
          <w:sz w:val="22"/>
          <w:szCs w:val="22"/>
        </w:rPr>
        <w:t xml:space="preserve">ABRIL DE 2022, </w:t>
      </w:r>
      <w:r w:rsidRPr="0053541D">
        <w:rPr>
          <w:rFonts w:ascii="Museo Sans 300" w:hAnsi="Museo Sans 300"/>
          <w:sz w:val="22"/>
          <w:szCs w:val="22"/>
        </w:rPr>
        <w:t xml:space="preserve">es decir </w:t>
      </w:r>
      <w:r w:rsidRPr="0053541D">
        <w:rPr>
          <w:rFonts w:ascii="Museo Sans 300" w:hAnsi="Museo Sans 300"/>
          <w:sz w:val="22"/>
          <w:szCs w:val="22"/>
        </w:rPr>
        <w:lastRenderedPageBreak/>
        <w:t xml:space="preserve">que la remitieron cuando ya tenía más de </w:t>
      </w:r>
      <w:r w:rsidRPr="0053541D">
        <w:rPr>
          <w:rFonts w:ascii="Museo Sans 300" w:hAnsi="Museo Sans 300"/>
          <w:b/>
          <w:sz w:val="22"/>
          <w:szCs w:val="22"/>
        </w:rPr>
        <w:t>6 meses de vencimiento; es decir que al momento de ser remitidas a la Gerencia Legal ya se encontraban vencidas.</w:t>
      </w:r>
    </w:p>
    <w:p w:rsidR="007C2A97" w:rsidRPr="0053541D" w:rsidRDefault="007C2A97" w:rsidP="007C2A97">
      <w:pPr>
        <w:pStyle w:val="Prrafodelista"/>
        <w:ind w:left="360"/>
        <w:jc w:val="both"/>
        <w:rPr>
          <w:rFonts w:ascii="Museo Sans 300" w:hAnsi="Museo Sans 300"/>
          <w:b/>
          <w:sz w:val="22"/>
          <w:szCs w:val="22"/>
        </w:rPr>
      </w:pPr>
    </w:p>
    <w:p w:rsidR="007C2A97" w:rsidRPr="0053541D" w:rsidRDefault="007C2A97" w:rsidP="007C2A97">
      <w:pPr>
        <w:pStyle w:val="Prrafodelista"/>
        <w:spacing w:line="276" w:lineRule="auto"/>
        <w:ind w:left="1134" w:right="142"/>
        <w:jc w:val="both"/>
        <w:rPr>
          <w:rFonts w:ascii="Museo Sans 300" w:hAnsi="Museo Sans 300"/>
          <w:sz w:val="22"/>
          <w:szCs w:val="22"/>
        </w:rPr>
      </w:pPr>
      <w:r w:rsidRPr="0053541D">
        <w:rPr>
          <w:rFonts w:ascii="Museo Sans 300" w:hAnsi="Museo Sans 300"/>
          <w:sz w:val="22"/>
          <w:szCs w:val="22"/>
        </w:rPr>
        <w:t>La anterior petición de renovación fue direccionada al Departamento de Procuración para su trámite respectivo en fecha 11 de noviembre de 2022.</w:t>
      </w:r>
    </w:p>
    <w:p w:rsidR="007C2A97" w:rsidRPr="0053541D" w:rsidRDefault="007C2A97" w:rsidP="007C2A97">
      <w:pPr>
        <w:pStyle w:val="Prrafodelista"/>
        <w:ind w:left="360"/>
        <w:jc w:val="both"/>
        <w:rPr>
          <w:rFonts w:ascii="Museo Sans 300" w:hAnsi="Museo Sans 300"/>
          <w:b/>
          <w:sz w:val="22"/>
          <w:szCs w:val="22"/>
        </w:rPr>
      </w:pPr>
    </w:p>
    <w:p w:rsidR="007C2A97" w:rsidRPr="0053541D" w:rsidRDefault="007C2A97" w:rsidP="007C2A97">
      <w:pPr>
        <w:pStyle w:val="Prrafodelista"/>
        <w:numPr>
          <w:ilvl w:val="0"/>
          <w:numId w:val="24"/>
        </w:numPr>
        <w:spacing w:line="276" w:lineRule="auto"/>
        <w:ind w:left="1134" w:right="142" w:hanging="708"/>
        <w:jc w:val="both"/>
        <w:rPr>
          <w:rFonts w:ascii="Museo Sans 300" w:hAnsi="Museo Sans 300"/>
          <w:sz w:val="22"/>
          <w:szCs w:val="22"/>
        </w:rPr>
      </w:pPr>
      <w:r w:rsidRPr="0053541D">
        <w:rPr>
          <w:rFonts w:ascii="Museo Sans 300" w:hAnsi="Museo Sans 300"/>
          <w:sz w:val="22"/>
          <w:szCs w:val="22"/>
        </w:rPr>
        <w:t xml:space="preserve">Así mismo, en fecha </w:t>
      </w:r>
      <w:r w:rsidRPr="0053541D">
        <w:rPr>
          <w:rFonts w:ascii="Museo Sans 300" w:hAnsi="Museo Sans 300"/>
          <w:b/>
          <w:sz w:val="22"/>
          <w:szCs w:val="22"/>
        </w:rPr>
        <w:t xml:space="preserve">6 DE ENERO DE 2023, </w:t>
      </w:r>
      <w:r w:rsidRPr="0053541D">
        <w:rPr>
          <w:rFonts w:ascii="Museo Sans 300" w:hAnsi="Museo Sans 300"/>
          <w:sz w:val="22"/>
          <w:szCs w:val="22"/>
        </w:rPr>
        <w:t>la Gerencia de Operaciones y Logística, mediante referencia GOL-0008-23, solicitó a la Gerencia Legal la renovación de las dos matrículas siguientes:</w:t>
      </w:r>
    </w:p>
    <w:p w:rsidR="007C2A97" w:rsidRPr="000B2CF4" w:rsidRDefault="007C2A97" w:rsidP="007C2A97">
      <w:pPr>
        <w:pStyle w:val="Prrafodelista"/>
        <w:rPr>
          <w:rFonts w:ascii="Museo Sans 300" w:hAnsi="Museo Sans 300"/>
          <w:sz w:val="21"/>
          <w:szCs w:val="21"/>
        </w:rPr>
      </w:pPr>
    </w:p>
    <w:tbl>
      <w:tblPr>
        <w:tblStyle w:val="Tablaconcuadrcula"/>
        <w:tblW w:w="8080" w:type="dxa"/>
        <w:tblInd w:w="1138" w:type="dxa"/>
        <w:tblLook w:val="04A0" w:firstRow="1" w:lastRow="0" w:firstColumn="1" w:lastColumn="0" w:noHBand="0" w:noVBand="1"/>
      </w:tblPr>
      <w:tblGrid>
        <w:gridCol w:w="1418"/>
        <w:gridCol w:w="1588"/>
        <w:gridCol w:w="1784"/>
        <w:gridCol w:w="1447"/>
        <w:gridCol w:w="1843"/>
      </w:tblGrid>
      <w:tr w:rsidR="007C2A97" w:rsidTr="007C2A97">
        <w:tc>
          <w:tcPr>
            <w:tcW w:w="1418" w:type="dxa"/>
          </w:tcPr>
          <w:p w:rsidR="007C2A97" w:rsidRPr="00E1594A" w:rsidRDefault="007C2A97" w:rsidP="007C2A97">
            <w:pPr>
              <w:spacing w:line="276" w:lineRule="auto"/>
              <w:ind w:right="142"/>
              <w:jc w:val="both"/>
              <w:rPr>
                <w:rFonts w:ascii="Museo Sans 300" w:hAnsi="Museo Sans 300"/>
                <w:b/>
                <w:sz w:val="20"/>
                <w:szCs w:val="20"/>
              </w:rPr>
            </w:pPr>
            <w:r w:rsidRPr="00E1594A">
              <w:rPr>
                <w:rFonts w:ascii="Museo Sans 300" w:hAnsi="Museo Sans 300"/>
                <w:b/>
                <w:sz w:val="20"/>
                <w:szCs w:val="20"/>
              </w:rPr>
              <w:t>MARCA</w:t>
            </w:r>
          </w:p>
        </w:tc>
        <w:tc>
          <w:tcPr>
            <w:tcW w:w="1588" w:type="dxa"/>
          </w:tcPr>
          <w:p w:rsidR="007C2A97" w:rsidRPr="00E1594A" w:rsidRDefault="007C2A97" w:rsidP="007C2A97">
            <w:pPr>
              <w:spacing w:line="276" w:lineRule="auto"/>
              <w:ind w:right="142"/>
              <w:jc w:val="both"/>
              <w:rPr>
                <w:rFonts w:ascii="Museo Sans 300" w:hAnsi="Museo Sans 300"/>
                <w:b/>
                <w:sz w:val="20"/>
                <w:szCs w:val="20"/>
              </w:rPr>
            </w:pPr>
            <w:r w:rsidRPr="00E1594A">
              <w:rPr>
                <w:rFonts w:ascii="Museo Sans 300" w:hAnsi="Museo Sans 300"/>
                <w:b/>
                <w:sz w:val="20"/>
                <w:szCs w:val="20"/>
              </w:rPr>
              <w:t>TIPO</w:t>
            </w:r>
          </w:p>
        </w:tc>
        <w:tc>
          <w:tcPr>
            <w:tcW w:w="1784" w:type="dxa"/>
          </w:tcPr>
          <w:p w:rsidR="007C2A97" w:rsidRPr="00E1594A" w:rsidRDefault="007C2A97" w:rsidP="007C2A97">
            <w:pPr>
              <w:spacing w:line="276" w:lineRule="auto"/>
              <w:ind w:right="142"/>
              <w:jc w:val="both"/>
              <w:rPr>
                <w:rFonts w:ascii="Museo Sans 300" w:hAnsi="Museo Sans 300"/>
                <w:b/>
                <w:sz w:val="20"/>
                <w:szCs w:val="20"/>
              </w:rPr>
            </w:pPr>
            <w:r w:rsidRPr="00E1594A">
              <w:rPr>
                <w:rFonts w:ascii="Museo Sans 300" w:hAnsi="Museo Sans 300"/>
                <w:b/>
                <w:sz w:val="20"/>
                <w:szCs w:val="20"/>
              </w:rPr>
              <w:t>N° SERIE</w:t>
            </w:r>
          </w:p>
        </w:tc>
        <w:tc>
          <w:tcPr>
            <w:tcW w:w="1447" w:type="dxa"/>
          </w:tcPr>
          <w:p w:rsidR="007C2A97" w:rsidRPr="00E1594A" w:rsidRDefault="007C2A97" w:rsidP="007C2A97">
            <w:pPr>
              <w:spacing w:line="276" w:lineRule="auto"/>
              <w:ind w:right="142"/>
              <w:jc w:val="both"/>
              <w:rPr>
                <w:rFonts w:ascii="Museo Sans 300" w:hAnsi="Museo Sans 300"/>
                <w:b/>
                <w:sz w:val="20"/>
                <w:szCs w:val="20"/>
              </w:rPr>
            </w:pPr>
            <w:r w:rsidRPr="00E1594A">
              <w:rPr>
                <w:rFonts w:ascii="Museo Sans 300" w:hAnsi="Museo Sans 300"/>
                <w:b/>
                <w:sz w:val="20"/>
                <w:szCs w:val="20"/>
              </w:rPr>
              <w:t>MODELO</w:t>
            </w:r>
          </w:p>
        </w:tc>
        <w:tc>
          <w:tcPr>
            <w:tcW w:w="1843" w:type="dxa"/>
          </w:tcPr>
          <w:p w:rsidR="007C2A97" w:rsidRPr="00E1594A" w:rsidRDefault="007C2A97" w:rsidP="007C2A97">
            <w:pPr>
              <w:spacing w:line="276" w:lineRule="auto"/>
              <w:ind w:right="142"/>
              <w:jc w:val="both"/>
              <w:rPr>
                <w:rFonts w:ascii="Museo Sans 300" w:hAnsi="Museo Sans 300"/>
                <w:b/>
                <w:sz w:val="20"/>
                <w:szCs w:val="20"/>
              </w:rPr>
            </w:pPr>
            <w:r w:rsidRPr="00E1594A">
              <w:rPr>
                <w:rFonts w:ascii="Museo Sans 300" w:hAnsi="Museo Sans 300"/>
                <w:b/>
                <w:sz w:val="20"/>
                <w:szCs w:val="20"/>
              </w:rPr>
              <w:t>NUMERO DE MATRICULA</w:t>
            </w:r>
          </w:p>
        </w:tc>
      </w:tr>
      <w:tr w:rsidR="007C2A97" w:rsidTr="007C2A97">
        <w:tc>
          <w:tcPr>
            <w:tcW w:w="1418" w:type="dxa"/>
          </w:tcPr>
          <w:p w:rsidR="007C2A97" w:rsidRPr="00E1594A" w:rsidRDefault="007C2A97" w:rsidP="007C2A97">
            <w:pPr>
              <w:spacing w:line="276" w:lineRule="auto"/>
              <w:ind w:right="142"/>
              <w:jc w:val="both"/>
              <w:rPr>
                <w:rFonts w:ascii="Museo Sans 300" w:hAnsi="Museo Sans 300"/>
                <w:sz w:val="20"/>
                <w:szCs w:val="20"/>
              </w:rPr>
            </w:pPr>
            <w:r w:rsidRPr="00E1594A">
              <w:rPr>
                <w:rFonts w:ascii="Museo Sans 300" w:hAnsi="Museo Sans 300"/>
                <w:sz w:val="20"/>
                <w:szCs w:val="20"/>
              </w:rPr>
              <w:t>WALTHER</w:t>
            </w:r>
          </w:p>
        </w:tc>
        <w:tc>
          <w:tcPr>
            <w:tcW w:w="1588" w:type="dxa"/>
          </w:tcPr>
          <w:p w:rsidR="007C2A97" w:rsidRPr="00E1594A" w:rsidRDefault="007C2A97" w:rsidP="007C2A97">
            <w:pPr>
              <w:spacing w:line="276" w:lineRule="auto"/>
              <w:ind w:right="142"/>
              <w:jc w:val="both"/>
              <w:rPr>
                <w:rFonts w:ascii="Museo Sans 300" w:hAnsi="Museo Sans 300"/>
                <w:sz w:val="20"/>
                <w:szCs w:val="20"/>
              </w:rPr>
            </w:pPr>
            <w:r w:rsidRPr="00E1594A">
              <w:rPr>
                <w:rFonts w:ascii="Museo Sans 300" w:hAnsi="Museo Sans 300"/>
                <w:sz w:val="20"/>
                <w:szCs w:val="20"/>
              </w:rPr>
              <w:t>PISTOLA</w:t>
            </w:r>
          </w:p>
        </w:tc>
        <w:tc>
          <w:tcPr>
            <w:tcW w:w="1784" w:type="dxa"/>
          </w:tcPr>
          <w:p w:rsidR="007C2A97" w:rsidRPr="00E1594A" w:rsidRDefault="003C29D2" w:rsidP="007C2A97">
            <w:pPr>
              <w:spacing w:line="276" w:lineRule="auto"/>
              <w:ind w:right="142"/>
              <w:jc w:val="both"/>
              <w:rPr>
                <w:rFonts w:ascii="Museo Sans 300" w:hAnsi="Museo Sans 300"/>
                <w:sz w:val="20"/>
                <w:szCs w:val="20"/>
              </w:rPr>
            </w:pPr>
            <w:r>
              <w:rPr>
                <w:rFonts w:ascii="Museo Sans 300" w:hAnsi="Museo Sans 300"/>
                <w:sz w:val="20"/>
                <w:szCs w:val="20"/>
              </w:rPr>
              <w:t>---</w:t>
            </w:r>
          </w:p>
        </w:tc>
        <w:tc>
          <w:tcPr>
            <w:tcW w:w="1447" w:type="dxa"/>
          </w:tcPr>
          <w:p w:rsidR="007C2A97" w:rsidRPr="00E1594A" w:rsidRDefault="003C29D2" w:rsidP="007C2A97">
            <w:pPr>
              <w:spacing w:line="276" w:lineRule="auto"/>
              <w:ind w:right="142"/>
              <w:jc w:val="both"/>
              <w:rPr>
                <w:rFonts w:ascii="Museo Sans 300" w:hAnsi="Museo Sans 300"/>
                <w:sz w:val="20"/>
                <w:szCs w:val="20"/>
              </w:rPr>
            </w:pPr>
            <w:r>
              <w:rPr>
                <w:rFonts w:ascii="Museo Sans 300" w:hAnsi="Museo Sans 300"/>
                <w:sz w:val="20"/>
                <w:szCs w:val="20"/>
              </w:rPr>
              <w:t>---</w:t>
            </w:r>
          </w:p>
        </w:tc>
        <w:tc>
          <w:tcPr>
            <w:tcW w:w="1843" w:type="dxa"/>
          </w:tcPr>
          <w:p w:rsidR="007C2A97" w:rsidRPr="00E1594A" w:rsidRDefault="003C29D2" w:rsidP="007C2A97">
            <w:pPr>
              <w:spacing w:line="276" w:lineRule="auto"/>
              <w:ind w:right="142"/>
              <w:jc w:val="both"/>
              <w:rPr>
                <w:rFonts w:ascii="Museo Sans 300" w:hAnsi="Museo Sans 300"/>
                <w:sz w:val="20"/>
                <w:szCs w:val="20"/>
              </w:rPr>
            </w:pPr>
            <w:r>
              <w:rPr>
                <w:rFonts w:ascii="Museo Sans 300" w:hAnsi="Museo Sans 300"/>
                <w:sz w:val="20"/>
                <w:szCs w:val="20"/>
              </w:rPr>
              <w:t>---</w:t>
            </w:r>
          </w:p>
        </w:tc>
      </w:tr>
      <w:tr w:rsidR="007C2A97" w:rsidTr="007C2A97">
        <w:tc>
          <w:tcPr>
            <w:tcW w:w="1418" w:type="dxa"/>
          </w:tcPr>
          <w:p w:rsidR="007C2A97" w:rsidRPr="00E1594A" w:rsidRDefault="007C2A97" w:rsidP="007C2A97">
            <w:pPr>
              <w:spacing w:line="276" w:lineRule="auto"/>
              <w:ind w:right="142"/>
              <w:jc w:val="both"/>
              <w:rPr>
                <w:rFonts w:ascii="Museo Sans 300" w:hAnsi="Museo Sans 300"/>
                <w:sz w:val="20"/>
                <w:szCs w:val="20"/>
              </w:rPr>
            </w:pPr>
            <w:r w:rsidRPr="00E1594A">
              <w:rPr>
                <w:rFonts w:ascii="Museo Sans 300" w:hAnsi="Museo Sans 300"/>
                <w:sz w:val="20"/>
                <w:szCs w:val="20"/>
              </w:rPr>
              <w:t>GLOCK</w:t>
            </w:r>
          </w:p>
        </w:tc>
        <w:tc>
          <w:tcPr>
            <w:tcW w:w="1588" w:type="dxa"/>
          </w:tcPr>
          <w:p w:rsidR="007C2A97" w:rsidRPr="00E1594A" w:rsidRDefault="007C2A97" w:rsidP="007C2A97">
            <w:pPr>
              <w:spacing w:line="276" w:lineRule="auto"/>
              <w:ind w:right="142"/>
              <w:jc w:val="both"/>
              <w:rPr>
                <w:rFonts w:ascii="Museo Sans 300" w:hAnsi="Museo Sans 300"/>
                <w:sz w:val="20"/>
                <w:szCs w:val="20"/>
              </w:rPr>
            </w:pPr>
            <w:r w:rsidRPr="00E1594A">
              <w:rPr>
                <w:rFonts w:ascii="Museo Sans 300" w:hAnsi="Museo Sans 300"/>
                <w:sz w:val="20"/>
                <w:szCs w:val="20"/>
              </w:rPr>
              <w:t>PISTOLA</w:t>
            </w:r>
          </w:p>
        </w:tc>
        <w:tc>
          <w:tcPr>
            <w:tcW w:w="1784" w:type="dxa"/>
          </w:tcPr>
          <w:p w:rsidR="007C2A97" w:rsidRPr="00E1594A" w:rsidRDefault="003C29D2" w:rsidP="007C2A97">
            <w:pPr>
              <w:spacing w:line="276" w:lineRule="auto"/>
              <w:ind w:right="142"/>
              <w:jc w:val="both"/>
              <w:rPr>
                <w:rFonts w:ascii="Museo Sans 300" w:hAnsi="Museo Sans 300"/>
                <w:sz w:val="20"/>
                <w:szCs w:val="20"/>
              </w:rPr>
            </w:pPr>
            <w:r>
              <w:rPr>
                <w:rFonts w:ascii="Museo Sans 300" w:hAnsi="Museo Sans 300"/>
                <w:sz w:val="20"/>
                <w:szCs w:val="20"/>
              </w:rPr>
              <w:t>---</w:t>
            </w:r>
          </w:p>
        </w:tc>
        <w:tc>
          <w:tcPr>
            <w:tcW w:w="1447" w:type="dxa"/>
          </w:tcPr>
          <w:p w:rsidR="007C2A97" w:rsidRPr="00E1594A" w:rsidRDefault="003C29D2" w:rsidP="007C2A97">
            <w:pPr>
              <w:spacing w:line="276" w:lineRule="auto"/>
              <w:ind w:right="142"/>
              <w:jc w:val="both"/>
              <w:rPr>
                <w:rFonts w:ascii="Museo Sans 300" w:hAnsi="Museo Sans 300"/>
                <w:sz w:val="20"/>
                <w:szCs w:val="20"/>
              </w:rPr>
            </w:pPr>
            <w:r>
              <w:rPr>
                <w:rFonts w:ascii="Museo Sans 300" w:hAnsi="Museo Sans 300"/>
                <w:sz w:val="20"/>
                <w:szCs w:val="20"/>
              </w:rPr>
              <w:t>---</w:t>
            </w:r>
          </w:p>
        </w:tc>
        <w:tc>
          <w:tcPr>
            <w:tcW w:w="1843" w:type="dxa"/>
          </w:tcPr>
          <w:p w:rsidR="007C2A97" w:rsidRPr="00E1594A" w:rsidRDefault="003C29D2" w:rsidP="007C2A97">
            <w:pPr>
              <w:spacing w:line="276" w:lineRule="auto"/>
              <w:ind w:right="142"/>
              <w:jc w:val="both"/>
              <w:rPr>
                <w:rFonts w:ascii="Museo Sans 300" w:hAnsi="Museo Sans 300"/>
                <w:sz w:val="20"/>
                <w:szCs w:val="20"/>
              </w:rPr>
            </w:pPr>
            <w:r>
              <w:rPr>
                <w:rFonts w:ascii="Museo Sans 300" w:hAnsi="Museo Sans 300"/>
                <w:sz w:val="20"/>
                <w:szCs w:val="20"/>
              </w:rPr>
              <w:t>---</w:t>
            </w:r>
          </w:p>
        </w:tc>
      </w:tr>
    </w:tbl>
    <w:p w:rsidR="007C2A97" w:rsidRPr="000B2CF4" w:rsidRDefault="007C2A97" w:rsidP="007C2A97">
      <w:pPr>
        <w:spacing w:line="276" w:lineRule="auto"/>
        <w:ind w:right="142"/>
        <w:jc w:val="both"/>
        <w:rPr>
          <w:rFonts w:ascii="Museo Sans 300" w:hAnsi="Museo Sans 300"/>
          <w:sz w:val="21"/>
          <w:szCs w:val="21"/>
        </w:rPr>
      </w:pPr>
    </w:p>
    <w:p w:rsidR="007C2A97" w:rsidRPr="0053541D" w:rsidRDefault="007C2A97" w:rsidP="007C2A97">
      <w:pPr>
        <w:spacing w:line="276" w:lineRule="auto"/>
        <w:ind w:left="1134"/>
        <w:rPr>
          <w:rFonts w:ascii="Museo Sans 300" w:hAnsi="Museo Sans 300"/>
          <w:b/>
          <w:sz w:val="22"/>
          <w:szCs w:val="22"/>
        </w:rPr>
      </w:pPr>
      <w:r w:rsidRPr="0053541D">
        <w:rPr>
          <w:rFonts w:ascii="Museo Sans 300" w:hAnsi="Museo Sans 300"/>
          <w:sz w:val="22"/>
          <w:szCs w:val="22"/>
        </w:rPr>
        <w:t xml:space="preserve">Relacionando que las mismas habían vencido en el mes de </w:t>
      </w:r>
      <w:r w:rsidRPr="0053541D">
        <w:rPr>
          <w:rFonts w:ascii="Museo Sans 300" w:hAnsi="Museo Sans 300"/>
          <w:b/>
          <w:sz w:val="22"/>
          <w:szCs w:val="22"/>
        </w:rPr>
        <w:t>DICIEMBRE DE 2022, es decir que al momento de ser remitidas estas también se encontraban vencidas.</w:t>
      </w:r>
    </w:p>
    <w:p w:rsidR="008D3FC5" w:rsidRPr="00207804" w:rsidRDefault="008D3FC5" w:rsidP="00207804">
      <w:pPr>
        <w:ind w:right="142"/>
        <w:jc w:val="both"/>
        <w:rPr>
          <w:rFonts w:ascii="Museo Sans 300" w:hAnsi="Museo Sans 300"/>
          <w:b/>
          <w:sz w:val="22"/>
          <w:szCs w:val="22"/>
        </w:rPr>
      </w:pPr>
    </w:p>
    <w:p w:rsidR="007C2A97" w:rsidRPr="0053541D" w:rsidRDefault="007C2A97" w:rsidP="007C2A97">
      <w:pPr>
        <w:pStyle w:val="Prrafodelista"/>
        <w:numPr>
          <w:ilvl w:val="0"/>
          <w:numId w:val="24"/>
        </w:numPr>
        <w:spacing w:line="276" w:lineRule="auto"/>
        <w:ind w:left="1134" w:right="142" w:hanging="708"/>
        <w:jc w:val="both"/>
        <w:rPr>
          <w:rFonts w:ascii="Museo Sans 300" w:hAnsi="Museo Sans 300"/>
          <w:sz w:val="22"/>
          <w:szCs w:val="22"/>
        </w:rPr>
      </w:pPr>
      <w:r w:rsidRPr="0053541D">
        <w:rPr>
          <w:rFonts w:ascii="Museo Sans 300" w:hAnsi="Museo Sans 300"/>
          <w:sz w:val="22"/>
          <w:szCs w:val="22"/>
        </w:rPr>
        <w:t xml:space="preserve">En fecha 10 de enero de 2023, el departamento de Procuración solicitó al departamento de Escrituración la elaboración de un Poder Especial para que el Licenciado Benedicto Delgado compareciera como apoderado a la Oficina de Registro de Arma, lo cual fue tramitado según consta en Escritura número ciento veintinueve, Libro diecinueve, otorgado el día diez de enero del año 2023, ante los oficios notariales de la licenciada Leticia </w:t>
      </w:r>
      <w:proofErr w:type="spellStart"/>
      <w:r w:rsidRPr="0053541D">
        <w:rPr>
          <w:rFonts w:ascii="Museo Sans 300" w:hAnsi="Museo Sans 300"/>
          <w:sz w:val="22"/>
          <w:szCs w:val="22"/>
        </w:rPr>
        <w:t>Osegueda</w:t>
      </w:r>
      <w:proofErr w:type="spellEnd"/>
      <w:r w:rsidRPr="0053541D">
        <w:rPr>
          <w:rFonts w:ascii="Museo Sans 300" w:hAnsi="Museo Sans 300"/>
          <w:sz w:val="22"/>
          <w:szCs w:val="22"/>
        </w:rPr>
        <w:t xml:space="preserve"> de Henríquez.</w:t>
      </w:r>
    </w:p>
    <w:p w:rsidR="007C2A97" w:rsidRPr="0053541D" w:rsidRDefault="007C2A97" w:rsidP="007C2A97">
      <w:pPr>
        <w:pStyle w:val="Prrafodelista"/>
        <w:spacing w:line="276" w:lineRule="auto"/>
        <w:ind w:left="1134" w:right="142"/>
        <w:jc w:val="both"/>
        <w:rPr>
          <w:rFonts w:ascii="Museo Sans 300" w:hAnsi="Museo Sans 300"/>
          <w:sz w:val="22"/>
          <w:szCs w:val="22"/>
        </w:rPr>
      </w:pPr>
    </w:p>
    <w:p w:rsidR="007C2A97" w:rsidRPr="0053541D" w:rsidRDefault="007C2A97" w:rsidP="007C2A97">
      <w:pPr>
        <w:pStyle w:val="Prrafodelista"/>
        <w:numPr>
          <w:ilvl w:val="0"/>
          <w:numId w:val="24"/>
        </w:numPr>
        <w:spacing w:line="276" w:lineRule="auto"/>
        <w:ind w:left="1134" w:right="142" w:hanging="708"/>
        <w:jc w:val="both"/>
        <w:rPr>
          <w:rFonts w:ascii="Museo Sans 300" w:hAnsi="Museo Sans 300"/>
          <w:sz w:val="22"/>
          <w:szCs w:val="22"/>
        </w:rPr>
      </w:pPr>
      <w:r w:rsidRPr="0053541D">
        <w:rPr>
          <w:rFonts w:ascii="Museo Sans 300" w:hAnsi="Museo Sans 300"/>
          <w:sz w:val="22"/>
          <w:szCs w:val="22"/>
        </w:rPr>
        <w:t>Que el Departamento de Procuración realizó las gestiones con la Gerencia de Operaciones y Logística, en fecha 10 de febrero de 2023 bajo la referencia GLI-01-0031-2023, solicitando Egreso de Caja Chica para los gastos de refrenda; de lo cual respondieron que no se tenía dinero aprobado de caja chica y que se volviera a pasar el requerimiento al tener aprobación de caja chica.</w:t>
      </w:r>
    </w:p>
    <w:p w:rsidR="007C2A97" w:rsidRPr="0053541D" w:rsidRDefault="007C2A97" w:rsidP="007C2A97">
      <w:pPr>
        <w:pStyle w:val="Prrafodelista"/>
        <w:rPr>
          <w:rFonts w:ascii="Museo Sans 300" w:hAnsi="Museo Sans 300"/>
          <w:sz w:val="22"/>
          <w:szCs w:val="22"/>
        </w:rPr>
      </w:pPr>
    </w:p>
    <w:p w:rsidR="007C2A97" w:rsidRPr="0053541D" w:rsidRDefault="007C2A97" w:rsidP="007C2A97">
      <w:pPr>
        <w:pStyle w:val="Prrafodelista"/>
        <w:spacing w:line="276" w:lineRule="auto"/>
        <w:ind w:left="1134" w:right="142"/>
        <w:jc w:val="both"/>
        <w:rPr>
          <w:rFonts w:ascii="Museo Sans 300" w:hAnsi="Museo Sans 300"/>
          <w:sz w:val="22"/>
          <w:szCs w:val="22"/>
        </w:rPr>
      </w:pPr>
      <w:r w:rsidRPr="0053541D">
        <w:rPr>
          <w:rFonts w:ascii="Museo Sans 300" w:hAnsi="Museo Sans 300"/>
          <w:sz w:val="22"/>
          <w:szCs w:val="22"/>
        </w:rPr>
        <w:t>Después de esa fecha no consta en el expediente ni en el sistema de correspondencia que se haya gestionado dinero para el pago de la refrenda de esas 3 matrículas.</w:t>
      </w:r>
    </w:p>
    <w:p w:rsidR="007C2A97" w:rsidRPr="0053541D" w:rsidRDefault="007C2A97" w:rsidP="007C2A97">
      <w:pPr>
        <w:pStyle w:val="Prrafodelista"/>
        <w:spacing w:line="276" w:lineRule="auto"/>
        <w:ind w:left="360" w:right="142"/>
        <w:jc w:val="both"/>
        <w:rPr>
          <w:rFonts w:ascii="Museo Sans 300" w:hAnsi="Museo Sans 300"/>
          <w:sz w:val="22"/>
          <w:szCs w:val="22"/>
        </w:rPr>
      </w:pPr>
    </w:p>
    <w:p w:rsidR="007C2A97" w:rsidRPr="0053541D" w:rsidRDefault="007C2A97" w:rsidP="007C2A97">
      <w:pPr>
        <w:pStyle w:val="Prrafodelista"/>
        <w:numPr>
          <w:ilvl w:val="0"/>
          <w:numId w:val="24"/>
        </w:numPr>
        <w:spacing w:line="276" w:lineRule="auto"/>
        <w:ind w:left="1134" w:right="142" w:hanging="708"/>
        <w:jc w:val="both"/>
        <w:rPr>
          <w:rFonts w:ascii="Museo Sans 300" w:hAnsi="Museo Sans 300"/>
          <w:sz w:val="22"/>
          <w:szCs w:val="22"/>
        </w:rPr>
      </w:pPr>
      <w:r w:rsidRPr="0053541D">
        <w:rPr>
          <w:rFonts w:ascii="Museo Sans 300" w:hAnsi="Museo Sans 300"/>
          <w:sz w:val="22"/>
          <w:szCs w:val="22"/>
        </w:rPr>
        <w:t xml:space="preserve">De igual manera, existe un memorándum de fecha 21 de mayo de 2024, con referencia GLI-01-0163-2024 mediante el cual el Departamento de Procuración remite a la Gerencia Legal los expedientes GOL-00-0748-22 y el GOL-0008-23, referentes a las </w:t>
      </w:r>
      <w:r w:rsidRPr="0053541D">
        <w:rPr>
          <w:rFonts w:ascii="Museo Sans 300" w:hAnsi="Museo Sans 300"/>
          <w:b/>
          <w:sz w:val="22"/>
          <w:szCs w:val="22"/>
        </w:rPr>
        <w:t>5 matrículas vencidas</w:t>
      </w:r>
      <w:r w:rsidRPr="0053541D">
        <w:rPr>
          <w:rFonts w:ascii="Museo Sans 300" w:hAnsi="Museo Sans 300"/>
          <w:sz w:val="22"/>
          <w:szCs w:val="22"/>
        </w:rPr>
        <w:t xml:space="preserve"> aduciendo que en ese departamento no se puede realizar el trámite de refrenda por no cumplir con los requisitos </w:t>
      </w:r>
      <w:r w:rsidRPr="0053541D">
        <w:rPr>
          <w:rFonts w:ascii="Museo Sans 300" w:hAnsi="Museo Sans 300"/>
          <w:sz w:val="22"/>
          <w:szCs w:val="22"/>
        </w:rPr>
        <w:lastRenderedPageBreak/>
        <w:t>exigidos, siendo uno de ellos que la persona que lo realice tenga licencia de portar armas.</w:t>
      </w:r>
    </w:p>
    <w:p w:rsidR="007C2A97" w:rsidRPr="0053541D" w:rsidRDefault="007C2A97" w:rsidP="007C2A97">
      <w:pPr>
        <w:pStyle w:val="Prrafodelista"/>
        <w:spacing w:line="276" w:lineRule="auto"/>
        <w:ind w:left="360" w:right="142"/>
        <w:jc w:val="both"/>
        <w:rPr>
          <w:rFonts w:ascii="Museo Sans 300" w:hAnsi="Museo Sans 300"/>
          <w:sz w:val="22"/>
          <w:szCs w:val="22"/>
        </w:rPr>
      </w:pPr>
    </w:p>
    <w:p w:rsidR="007C2A97" w:rsidRPr="0053541D" w:rsidRDefault="007C2A97" w:rsidP="007C2A97">
      <w:pPr>
        <w:pStyle w:val="Prrafodelista"/>
        <w:numPr>
          <w:ilvl w:val="0"/>
          <w:numId w:val="24"/>
        </w:numPr>
        <w:spacing w:line="276" w:lineRule="auto"/>
        <w:ind w:left="1134" w:right="142" w:hanging="708"/>
        <w:jc w:val="both"/>
        <w:rPr>
          <w:rFonts w:ascii="Museo Sans 300" w:hAnsi="Museo Sans 300"/>
          <w:sz w:val="22"/>
          <w:szCs w:val="22"/>
        </w:rPr>
      </w:pPr>
      <w:r w:rsidRPr="0053541D">
        <w:rPr>
          <w:rFonts w:ascii="Museo Sans 300" w:hAnsi="Museo Sans 300"/>
          <w:sz w:val="22"/>
          <w:szCs w:val="22"/>
        </w:rPr>
        <w:t>Mediante nota GOL-00-142-24 de fecha 21 de mayo de 2024, la Gerencia de Operaciones y Logística ha remitido a la Gerencia Legal 3 tarjetas originales para que se tramite la renovación de las matrículas siguientes:</w:t>
      </w:r>
    </w:p>
    <w:p w:rsidR="007C2A97" w:rsidRPr="00E92E21" w:rsidRDefault="007C2A97" w:rsidP="007C2A97">
      <w:pPr>
        <w:pStyle w:val="Prrafodelista"/>
        <w:spacing w:line="276" w:lineRule="auto"/>
        <w:ind w:right="142"/>
        <w:jc w:val="both"/>
        <w:rPr>
          <w:rFonts w:ascii="Museo Sans 300" w:hAnsi="Museo Sans 300"/>
          <w:sz w:val="20"/>
          <w:szCs w:val="20"/>
        </w:rPr>
      </w:pPr>
    </w:p>
    <w:tbl>
      <w:tblPr>
        <w:tblStyle w:val="Tablaconcuadrcula"/>
        <w:tblW w:w="8348" w:type="dxa"/>
        <w:tblInd w:w="853" w:type="dxa"/>
        <w:tblLayout w:type="fixed"/>
        <w:tblLook w:val="04A0" w:firstRow="1" w:lastRow="0" w:firstColumn="1" w:lastColumn="0" w:noHBand="0" w:noVBand="1"/>
      </w:tblPr>
      <w:tblGrid>
        <w:gridCol w:w="619"/>
        <w:gridCol w:w="1372"/>
        <w:gridCol w:w="1246"/>
        <w:gridCol w:w="1122"/>
        <w:gridCol w:w="1122"/>
        <w:gridCol w:w="1371"/>
        <w:gridCol w:w="1496"/>
      </w:tblGrid>
      <w:tr w:rsidR="007C2A97" w:rsidRPr="003D6923" w:rsidTr="007C2A97">
        <w:trPr>
          <w:trHeight w:val="444"/>
        </w:trPr>
        <w:tc>
          <w:tcPr>
            <w:tcW w:w="619" w:type="dxa"/>
          </w:tcPr>
          <w:p w:rsidR="007C2A97" w:rsidRPr="007C2A97" w:rsidRDefault="007C2A97" w:rsidP="007C2A97">
            <w:pPr>
              <w:spacing w:line="276" w:lineRule="auto"/>
              <w:ind w:right="142"/>
              <w:jc w:val="both"/>
              <w:rPr>
                <w:rFonts w:asciiTheme="majorHAnsi" w:hAnsiTheme="majorHAnsi" w:cstheme="majorHAnsi"/>
                <w:b/>
                <w:sz w:val="16"/>
                <w:szCs w:val="16"/>
              </w:rPr>
            </w:pPr>
            <w:r w:rsidRPr="007C2A97">
              <w:rPr>
                <w:rFonts w:asciiTheme="majorHAnsi" w:hAnsiTheme="majorHAnsi" w:cstheme="majorHAnsi"/>
                <w:b/>
                <w:sz w:val="16"/>
                <w:szCs w:val="16"/>
              </w:rPr>
              <w:t>N°</w:t>
            </w:r>
          </w:p>
        </w:tc>
        <w:tc>
          <w:tcPr>
            <w:tcW w:w="1372" w:type="dxa"/>
          </w:tcPr>
          <w:p w:rsidR="007C2A97" w:rsidRPr="007C2A97" w:rsidRDefault="007C2A97" w:rsidP="007C2A97">
            <w:pPr>
              <w:spacing w:line="276" w:lineRule="auto"/>
              <w:ind w:right="142"/>
              <w:jc w:val="both"/>
              <w:rPr>
                <w:rFonts w:asciiTheme="majorHAnsi" w:hAnsiTheme="majorHAnsi" w:cstheme="majorHAnsi"/>
                <w:b/>
                <w:sz w:val="16"/>
                <w:szCs w:val="16"/>
              </w:rPr>
            </w:pPr>
            <w:r w:rsidRPr="007C2A97">
              <w:rPr>
                <w:rFonts w:asciiTheme="majorHAnsi" w:hAnsiTheme="majorHAnsi" w:cstheme="majorHAnsi"/>
                <w:b/>
                <w:sz w:val="16"/>
                <w:szCs w:val="16"/>
              </w:rPr>
              <w:t>MARCA</w:t>
            </w:r>
          </w:p>
        </w:tc>
        <w:tc>
          <w:tcPr>
            <w:tcW w:w="1246" w:type="dxa"/>
          </w:tcPr>
          <w:p w:rsidR="007C2A97" w:rsidRPr="007C2A97" w:rsidRDefault="007C2A97" w:rsidP="007C2A97">
            <w:pPr>
              <w:spacing w:line="276" w:lineRule="auto"/>
              <w:ind w:right="142"/>
              <w:jc w:val="both"/>
              <w:rPr>
                <w:rFonts w:asciiTheme="majorHAnsi" w:hAnsiTheme="majorHAnsi" w:cstheme="majorHAnsi"/>
                <w:b/>
                <w:sz w:val="16"/>
                <w:szCs w:val="16"/>
              </w:rPr>
            </w:pPr>
            <w:r w:rsidRPr="007C2A97">
              <w:rPr>
                <w:rFonts w:asciiTheme="majorHAnsi" w:hAnsiTheme="majorHAnsi" w:cstheme="majorHAnsi"/>
                <w:b/>
                <w:sz w:val="16"/>
                <w:szCs w:val="16"/>
              </w:rPr>
              <w:t>TIPO</w:t>
            </w:r>
          </w:p>
        </w:tc>
        <w:tc>
          <w:tcPr>
            <w:tcW w:w="1122" w:type="dxa"/>
          </w:tcPr>
          <w:p w:rsidR="007C2A97" w:rsidRPr="007C2A97" w:rsidRDefault="007C2A97" w:rsidP="007C2A97">
            <w:pPr>
              <w:spacing w:line="276" w:lineRule="auto"/>
              <w:ind w:right="142"/>
              <w:jc w:val="both"/>
              <w:rPr>
                <w:rFonts w:asciiTheme="majorHAnsi" w:hAnsiTheme="majorHAnsi" w:cstheme="majorHAnsi"/>
                <w:b/>
                <w:sz w:val="16"/>
                <w:szCs w:val="16"/>
              </w:rPr>
            </w:pPr>
            <w:r w:rsidRPr="007C2A97">
              <w:rPr>
                <w:rFonts w:asciiTheme="majorHAnsi" w:hAnsiTheme="majorHAnsi" w:cstheme="majorHAnsi"/>
                <w:b/>
                <w:sz w:val="16"/>
                <w:szCs w:val="16"/>
              </w:rPr>
              <w:t xml:space="preserve">N° SERIE </w:t>
            </w:r>
          </w:p>
        </w:tc>
        <w:tc>
          <w:tcPr>
            <w:tcW w:w="1122" w:type="dxa"/>
          </w:tcPr>
          <w:p w:rsidR="007C2A97" w:rsidRPr="007C2A97" w:rsidRDefault="007C2A97" w:rsidP="007C2A97">
            <w:pPr>
              <w:spacing w:line="276" w:lineRule="auto"/>
              <w:ind w:right="142"/>
              <w:jc w:val="both"/>
              <w:rPr>
                <w:rFonts w:asciiTheme="majorHAnsi" w:hAnsiTheme="majorHAnsi" w:cstheme="majorHAnsi"/>
                <w:b/>
                <w:sz w:val="16"/>
                <w:szCs w:val="16"/>
              </w:rPr>
            </w:pPr>
            <w:r w:rsidRPr="007C2A97">
              <w:rPr>
                <w:rFonts w:asciiTheme="majorHAnsi" w:hAnsiTheme="majorHAnsi" w:cstheme="majorHAnsi"/>
                <w:b/>
                <w:sz w:val="16"/>
                <w:szCs w:val="16"/>
              </w:rPr>
              <w:t xml:space="preserve">MODELO </w:t>
            </w:r>
          </w:p>
        </w:tc>
        <w:tc>
          <w:tcPr>
            <w:tcW w:w="1371" w:type="dxa"/>
          </w:tcPr>
          <w:p w:rsidR="007C2A97" w:rsidRPr="007C2A97" w:rsidRDefault="007C2A97" w:rsidP="007C2A97">
            <w:pPr>
              <w:spacing w:line="276" w:lineRule="auto"/>
              <w:ind w:right="142"/>
              <w:jc w:val="both"/>
              <w:rPr>
                <w:rFonts w:asciiTheme="majorHAnsi" w:hAnsiTheme="majorHAnsi" w:cstheme="majorHAnsi"/>
                <w:b/>
                <w:sz w:val="16"/>
                <w:szCs w:val="16"/>
              </w:rPr>
            </w:pPr>
            <w:r w:rsidRPr="007C2A97">
              <w:rPr>
                <w:rFonts w:asciiTheme="majorHAnsi" w:hAnsiTheme="majorHAnsi" w:cstheme="majorHAnsi"/>
                <w:b/>
                <w:sz w:val="16"/>
                <w:szCs w:val="16"/>
              </w:rPr>
              <w:t>NUMERO DE MATRICULA</w:t>
            </w:r>
          </w:p>
        </w:tc>
        <w:tc>
          <w:tcPr>
            <w:tcW w:w="1496" w:type="dxa"/>
          </w:tcPr>
          <w:p w:rsidR="007C2A97" w:rsidRPr="007C2A97" w:rsidRDefault="007C2A97" w:rsidP="007C2A97">
            <w:pPr>
              <w:spacing w:line="276" w:lineRule="auto"/>
              <w:ind w:right="142"/>
              <w:jc w:val="both"/>
              <w:rPr>
                <w:rFonts w:asciiTheme="majorHAnsi" w:hAnsiTheme="majorHAnsi" w:cstheme="majorHAnsi"/>
                <w:b/>
                <w:sz w:val="16"/>
                <w:szCs w:val="16"/>
              </w:rPr>
            </w:pPr>
            <w:r w:rsidRPr="007C2A97">
              <w:rPr>
                <w:rFonts w:asciiTheme="majorHAnsi" w:hAnsiTheme="majorHAnsi" w:cstheme="majorHAnsi"/>
                <w:b/>
                <w:sz w:val="16"/>
                <w:szCs w:val="16"/>
              </w:rPr>
              <w:t>FECHA DE VENCIMIENTO</w:t>
            </w:r>
          </w:p>
        </w:tc>
      </w:tr>
      <w:tr w:rsidR="007C2A97" w:rsidRPr="003D6923" w:rsidTr="007C2A97">
        <w:trPr>
          <w:trHeight w:val="215"/>
        </w:trPr>
        <w:tc>
          <w:tcPr>
            <w:tcW w:w="619" w:type="dxa"/>
          </w:tcPr>
          <w:p w:rsidR="007C2A97" w:rsidRPr="007C2A97" w:rsidRDefault="007C2A97" w:rsidP="007C2A97">
            <w:pPr>
              <w:spacing w:line="276" w:lineRule="auto"/>
              <w:ind w:right="142"/>
              <w:jc w:val="both"/>
              <w:rPr>
                <w:rFonts w:asciiTheme="majorHAnsi" w:hAnsiTheme="majorHAnsi" w:cstheme="majorHAnsi"/>
                <w:sz w:val="16"/>
                <w:szCs w:val="16"/>
              </w:rPr>
            </w:pPr>
            <w:r w:rsidRPr="007C2A97">
              <w:rPr>
                <w:rFonts w:asciiTheme="majorHAnsi" w:hAnsiTheme="majorHAnsi" w:cstheme="majorHAnsi"/>
                <w:sz w:val="16"/>
                <w:szCs w:val="16"/>
              </w:rPr>
              <w:t>1</w:t>
            </w:r>
          </w:p>
        </w:tc>
        <w:tc>
          <w:tcPr>
            <w:tcW w:w="1372" w:type="dxa"/>
          </w:tcPr>
          <w:p w:rsidR="007C2A97" w:rsidRPr="007C2A97" w:rsidRDefault="003C29D2" w:rsidP="007C2A97">
            <w:pPr>
              <w:spacing w:line="276" w:lineRule="auto"/>
              <w:ind w:right="142"/>
              <w:jc w:val="both"/>
              <w:rPr>
                <w:rFonts w:asciiTheme="majorHAnsi" w:hAnsiTheme="majorHAnsi" w:cstheme="majorHAnsi"/>
                <w:sz w:val="16"/>
                <w:szCs w:val="16"/>
              </w:rPr>
            </w:pPr>
            <w:r>
              <w:rPr>
                <w:rFonts w:asciiTheme="majorHAnsi" w:hAnsiTheme="majorHAnsi" w:cstheme="majorHAnsi"/>
                <w:sz w:val="16"/>
                <w:szCs w:val="16"/>
              </w:rPr>
              <w:t>---</w:t>
            </w:r>
          </w:p>
        </w:tc>
        <w:tc>
          <w:tcPr>
            <w:tcW w:w="1246" w:type="dxa"/>
          </w:tcPr>
          <w:p w:rsidR="007C2A97" w:rsidRPr="007C2A97" w:rsidRDefault="007C2A97" w:rsidP="007C2A97">
            <w:pPr>
              <w:spacing w:line="276" w:lineRule="auto"/>
              <w:ind w:right="142"/>
              <w:jc w:val="both"/>
              <w:rPr>
                <w:rFonts w:asciiTheme="majorHAnsi" w:hAnsiTheme="majorHAnsi" w:cstheme="majorHAnsi"/>
                <w:sz w:val="16"/>
                <w:szCs w:val="16"/>
              </w:rPr>
            </w:pPr>
            <w:r w:rsidRPr="007C2A97">
              <w:rPr>
                <w:rFonts w:asciiTheme="majorHAnsi" w:hAnsiTheme="majorHAnsi" w:cstheme="majorHAnsi"/>
                <w:sz w:val="16"/>
                <w:szCs w:val="16"/>
              </w:rPr>
              <w:t>ESCOPETA</w:t>
            </w:r>
          </w:p>
        </w:tc>
        <w:tc>
          <w:tcPr>
            <w:tcW w:w="1122" w:type="dxa"/>
          </w:tcPr>
          <w:p w:rsidR="007C2A97" w:rsidRPr="007C2A97" w:rsidRDefault="003C29D2" w:rsidP="007C2A97">
            <w:pPr>
              <w:spacing w:line="276" w:lineRule="auto"/>
              <w:ind w:right="142"/>
              <w:jc w:val="both"/>
              <w:rPr>
                <w:rFonts w:asciiTheme="majorHAnsi" w:hAnsiTheme="majorHAnsi" w:cstheme="majorHAnsi"/>
                <w:sz w:val="16"/>
                <w:szCs w:val="16"/>
              </w:rPr>
            </w:pPr>
            <w:r>
              <w:rPr>
                <w:rFonts w:asciiTheme="majorHAnsi" w:hAnsiTheme="majorHAnsi" w:cstheme="majorHAnsi"/>
                <w:sz w:val="16"/>
                <w:szCs w:val="16"/>
              </w:rPr>
              <w:t>---</w:t>
            </w:r>
          </w:p>
        </w:tc>
        <w:tc>
          <w:tcPr>
            <w:tcW w:w="1122" w:type="dxa"/>
          </w:tcPr>
          <w:p w:rsidR="007C2A97" w:rsidRPr="007C2A97" w:rsidRDefault="003C29D2" w:rsidP="007C2A97">
            <w:pPr>
              <w:spacing w:line="276" w:lineRule="auto"/>
              <w:ind w:right="142"/>
              <w:jc w:val="both"/>
              <w:rPr>
                <w:rFonts w:asciiTheme="majorHAnsi" w:hAnsiTheme="majorHAnsi" w:cstheme="majorHAnsi"/>
                <w:sz w:val="16"/>
                <w:szCs w:val="16"/>
              </w:rPr>
            </w:pPr>
            <w:r>
              <w:rPr>
                <w:rFonts w:asciiTheme="majorHAnsi" w:hAnsiTheme="majorHAnsi" w:cstheme="majorHAnsi"/>
                <w:sz w:val="16"/>
                <w:szCs w:val="16"/>
              </w:rPr>
              <w:t>---</w:t>
            </w:r>
          </w:p>
        </w:tc>
        <w:tc>
          <w:tcPr>
            <w:tcW w:w="1371" w:type="dxa"/>
          </w:tcPr>
          <w:p w:rsidR="007C2A97" w:rsidRPr="007C2A97" w:rsidRDefault="003C29D2" w:rsidP="007C2A97">
            <w:pPr>
              <w:spacing w:line="276" w:lineRule="auto"/>
              <w:ind w:right="142"/>
              <w:jc w:val="both"/>
              <w:rPr>
                <w:rFonts w:asciiTheme="majorHAnsi" w:hAnsiTheme="majorHAnsi" w:cstheme="majorHAnsi"/>
                <w:sz w:val="16"/>
                <w:szCs w:val="16"/>
              </w:rPr>
            </w:pPr>
            <w:r>
              <w:rPr>
                <w:rFonts w:asciiTheme="majorHAnsi" w:hAnsiTheme="majorHAnsi" w:cstheme="majorHAnsi"/>
                <w:sz w:val="16"/>
                <w:szCs w:val="16"/>
              </w:rPr>
              <w:t>---</w:t>
            </w:r>
          </w:p>
        </w:tc>
        <w:tc>
          <w:tcPr>
            <w:tcW w:w="1496" w:type="dxa"/>
            <w:shd w:val="clear" w:color="auto" w:fill="D9D9D9" w:themeFill="background1" w:themeFillShade="D9"/>
          </w:tcPr>
          <w:p w:rsidR="007C2A97" w:rsidRPr="007C2A97" w:rsidRDefault="007C2A97" w:rsidP="007C2A97">
            <w:pPr>
              <w:spacing w:line="276" w:lineRule="auto"/>
              <w:ind w:right="142"/>
              <w:jc w:val="both"/>
              <w:rPr>
                <w:rFonts w:asciiTheme="majorHAnsi" w:hAnsiTheme="majorHAnsi" w:cstheme="majorHAnsi"/>
                <w:b/>
                <w:sz w:val="16"/>
                <w:szCs w:val="16"/>
              </w:rPr>
            </w:pPr>
            <w:r w:rsidRPr="007C2A97">
              <w:rPr>
                <w:rFonts w:asciiTheme="majorHAnsi" w:hAnsiTheme="majorHAnsi" w:cstheme="majorHAnsi"/>
                <w:b/>
                <w:sz w:val="16"/>
                <w:szCs w:val="16"/>
              </w:rPr>
              <w:t>JUNIO 2024</w:t>
            </w:r>
          </w:p>
        </w:tc>
      </w:tr>
      <w:tr w:rsidR="007C2A97" w:rsidRPr="003D6923" w:rsidTr="007C2A97">
        <w:trPr>
          <w:trHeight w:val="215"/>
        </w:trPr>
        <w:tc>
          <w:tcPr>
            <w:tcW w:w="619" w:type="dxa"/>
          </w:tcPr>
          <w:p w:rsidR="007C2A97" w:rsidRPr="007C2A97" w:rsidRDefault="007C2A97" w:rsidP="007C2A97">
            <w:pPr>
              <w:spacing w:line="276" w:lineRule="auto"/>
              <w:ind w:right="142"/>
              <w:jc w:val="both"/>
              <w:rPr>
                <w:rFonts w:asciiTheme="majorHAnsi" w:hAnsiTheme="majorHAnsi" w:cstheme="majorHAnsi"/>
                <w:sz w:val="16"/>
                <w:szCs w:val="16"/>
              </w:rPr>
            </w:pPr>
            <w:r w:rsidRPr="007C2A97">
              <w:rPr>
                <w:rFonts w:asciiTheme="majorHAnsi" w:hAnsiTheme="majorHAnsi" w:cstheme="majorHAnsi"/>
                <w:sz w:val="16"/>
                <w:szCs w:val="16"/>
              </w:rPr>
              <w:t>2</w:t>
            </w:r>
          </w:p>
        </w:tc>
        <w:tc>
          <w:tcPr>
            <w:tcW w:w="1372" w:type="dxa"/>
          </w:tcPr>
          <w:p w:rsidR="007C2A97" w:rsidRPr="007C2A97" w:rsidRDefault="003C29D2" w:rsidP="007C2A97">
            <w:pPr>
              <w:spacing w:line="276" w:lineRule="auto"/>
              <w:ind w:right="142"/>
              <w:jc w:val="both"/>
              <w:rPr>
                <w:rFonts w:asciiTheme="majorHAnsi" w:hAnsiTheme="majorHAnsi" w:cstheme="majorHAnsi"/>
                <w:sz w:val="16"/>
                <w:szCs w:val="16"/>
              </w:rPr>
            </w:pPr>
            <w:r>
              <w:rPr>
                <w:rFonts w:asciiTheme="majorHAnsi" w:hAnsiTheme="majorHAnsi" w:cstheme="majorHAnsi"/>
                <w:sz w:val="16"/>
                <w:szCs w:val="16"/>
              </w:rPr>
              <w:t>---</w:t>
            </w:r>
          </w:p>
        </w:tc>
        <w:tc>
          <w:tcPr>
            <w:tcW w:w="1246" w:type="dxa"/>
          </w:tcPr>
          <w:p w:rsidR="007C2A97" w:rsidRPr="007C2A97" w:rsidRDefault="007C2A97" w:rsidP="007C2A97">
            <w:pPr>
              <w:spacing w:line="276" w:lineRule="auto"/>
              <w:ind w:right="142"/>
              <w:jc w:val="both"/>
              <w:rPr>
                <w:rFonts w:asciiTheme="majorHAnsi" w:hAnsiTheme="majorHAnsi" w:cstheme="majorHAnsi"/>
                <w:sz w:val="16"/>
                <w:szCs w:val="16"/>
              </w:rPr>
            </w:pPr>
            <w:r w:rsidRPr="007C2A97">
              <w:rPr>
                <w:rFonts w:asciiTheme="majorHAnsi" w:hAnsiTheme="majorHAnsi" w:cstheme="majorHAnsi"/>
                <w:sz w:val="16"/>
                <w:szCs w:val="16"/>
              </w:rPr>
              <w:t>ESCOPETA</w:t>
            </w:r>
          </w:p>
        </w:tc>
        <w:tc>
          <w:tcPr>
            <w:tcW w:w="1122" w:type="dxa"/>
          </w:tcPr>
          <w:p w:rsidR="007C2A97" w:rsidRPr="007C2A97" w:rsidRDefault="003C29D2" w:rsidP="007C2A97">
            <w:pPr>
              <w:spacing w:line="276" w:lineRule="auto"/>
              <w:ind w:right="142"/>
              <w:jc w:val="both"/>
              <w:rPr>
                <w:rFonts w:asciiTheme="majorHAnsi" w:hAnsiTheme="majorHAnsi" w:cstheme="majorHAnsi"/>
                <w:sz w:val="16"/>
                <w:szCs w:val="16"/>
              </w:rPr>
            </w:pPr>
            <w:r>
              <w:rPr>
                <w:rFonts w:asciiTheme="majorHAnsi" w:hAnsiTheme="majorHAnsi" w:cstheme="majorHAnsi"/>
                <w:sz w:val="16"/>
                <w:szCs w:val="16"/>
              </w:rPr>
              <w:t>---</w:t>
            </w:r>
          </w:p>
        </w:tc>
        <w:tc>
          <w:tcPr>
            <w:tcW w:w="1122" w:type="dxa"/>
          </w:tcPr>
          <w:p w:rsidR="007C2A97" w:rsidRPr="007C2A97" w:rsidRDefault="003C29D2" w:rsidP="007C2A97">
            <w:pPr>
              <w:spacing w:line="276" w:lineRule="auto"/>
              <w:ind w:right="142"/>
              <w:jc w:val="both"/>
              <w:rPr>
                <w:rFonts w:asciiTheme="majorHAnsi" w:hAnsiTheme="majorHAnsi" w:cstheme="majorHAnsi"/>
                <w:sz w:val="16"/>
                <w:szCs w:val="16"/>
              </w:rPr>
            </w:pPr>
            <w:r>
              <w:rPr>
                <w:rFonts w:asciiTheme="majorHAnsi" w:hAnsiTheme="majorHAnsi" w:cstheme="majorHAnsi"/>
                <w:sz w:val="16"/>
                <w:szCs w:val="16"/>
              </w:rPr>
              <w:t>---</w:t>
            </w:r>
          </w:p>
        </w:tc>
        <w:tc>
          <w:tcPr>
            <w:tcW w:w="1371" w:type="dxa"/>
          </w:tcPr>
          <w:p w:rsidR="007C2A97" w:rsidRPr="007C2A97" w:rsidRDefault="003C29D2" w:rsidP="007C2A97">
            <w:pPr>
              <w:spacing w:line="276" w:lineRule="auto"/>
              <w:ind w:right="142"/>
              <w:jc w:val="both"/>
              <w:rPr>
                <w:rFonts w:asciiTheme="majorHAnsi" w:hAnsiTheme="majorHAnsi" w:cstheme="majorHAnsi"/>
                <w:sz w:val="16"/>
                <w:szCs w:val="16"/>
              </w:rPr>
            </w:pPr>
            <w:r>
              <w:rPr>
                <w:rFonts w:asciiTheme="majorHAnsi" w:hAnsiTheme="majorHAnsi" w:cstheme="majorHAnsi"/>
                <w:sz w:val="16"/>
                <w:szCs w:val="16"/>
              </w:rPr>
              <w:t>---</w:t>
            </w:r>
          </w:p>
        </w:tc>
        <w:tc>
          <w:tcPr>
            <w:tcW w:w="1496" w:type="dxa"/>
            <w:shd w:val="clear" w:color="auto" w:fill="D9D9D9" w:themeFill="background1" w:themeFillShade="D9"/>
          </w:tcPr>
          <w:p w:rsidR="007C2A97" w:rsidRPr="007C2A97" w:rsidRDefault="007C2A97" w:rsidP="007C2A97">
            <w:pPr>
              <w:spacing w:line="276" w:lineRule="auto"/>
              <w:ind w:right="142"/>
              <w:jc w:val="both"/>
              <w:rPr>
                <w:rFonts w:asciiTheme="majorHAnsi" w:hAnsiTheme="majorHAnsi" w:cstheme="majorHAnsi"/>
                <w:b/>
                <w:sz w:val="16"/>
                <w:szCs w:val="16"/>
              </w:rPr>
            </w:pPr>
            <w:r w:rsidRPr="007C2A97">
              <w:rPr>
                <w:rFonts w:asciiTheme="majorHAnsi" w:hAnsiTheme="majorHAnsi" w:cstheme="majorHAnsi"/>
                <w:b/>
                <w:sz w:val="16"/>
                <w:szCs w:val="16"/>
              </w:rPr>
              <w:t>JUNIO 2024</w:t>
            </w:r>
          </w:p>
        </w:tc>
      </w:tr>
      <w:tr w:rsidR="007C2A97" w:rsidRPr="003D6923" w:rsidTr="007C2A97">
        <w:trPr>
          <w:trHeight w:val="215"/>
        </w:trPr>
        <w:tc>
          <w:tcPr>
            <w:tcW w:w="619" w:type="dxa"/>
          </w:tcPr>
          <w:p w:rsidR="007C2A97" w:rsidRPr="007C2A97" w:rsidRDefault="007C2A97" w:rsidP="007C2A97">
            <w:pPr>
              <w:spacing w:line="276" w:lineRule="auto"/>
              <w:ind w:right="142"/>
              <w:jc w:val="both"/>
              <w:rPr>
                <w:rFonts w:asciiTheme="majorHAnsi" w:hAnsiTheme="majorHAnsi" w:cstheme="majorHAnsi"/>
                <w:sz w:val="16"/>
                <w:szCs w:val="16"/>
              </w:rPr>
            </w:pPr>
            <w:r w:rsidRPr="007C2A97">
              <w:rPr>
                <w:rFonts w:asciiTheme="majorHAnsi" w:hAnsiTheme="majorHAnsi" w:cstheme="majorHAnsi"/>
                <w:sz w:val="16"/>
                <w:szCs w:val="16"/>
              </w:rPr>
              <w:t>3</w:t>
            </w:r>
          </w:p>
        </w:tc>
        <w:tc>
          <w:tcPr>
            <w:tcW w:w="1372" w:type="dxa"/>
          </w:tcPr>
          <w:p w:rsidR="007C2A97" w:rsidRPr="007C2A97" w:rsidRDefault="003C29D2" w:rsidP="007C2A97">
            <w:pPr>
              <w:spacing w:line="276" w:lineRule="auto"/>
              <w:ind w:right="142"/>
              <w:jc w:val="both"/>
              <w:rPr>
                <w:rFonts w:asciiTheme="majorHAnsi" w:hAnsiTheme="majorHAnsi" w:cstheme="majorHAnsi"/>
                <w:sz w:val="16"/>
                <w:szCs w:val="16"/>
              </w:rPr>
            </w:pPr>
            <w:r>
              <w:rPr>
                <w:rFonts w:asciiTheme="majorHAnsi" w:hAnsiTheme="majorHAnsi" w:cstheme="majorHAnsi"/>
                <w:sz w:val="16"/>
                <w:szCs w:val="16"/>
              </w:rPr>
              <w:t>---</w:t>
            </w:r>
          </w:p>
        </w:tc>
        <w:tc>
          <w:tcPr>
            <w:tcW w:w="1246" w:type="dxa"/>
          </w:tcPr>
          <w:p w:rsidR="007C2A97" w:rsidRPr="007C2A97" w:rsidRDefault="007C2A97" w:rsidP="007C2A97">
            <w:pPr>
              <w:spacing w:line="276" w:lineRule="auto"/>
              <w:ind w:right="142"/>
              <w:jc w:val="both"/>
              <w:rPr>
                <w:rFonts w:asciiTheme="majorHAnsi" w:hAnsiTheme="majorHAnsi" w:cstheme="majorHAnsi"/>
                <w:sz w:val="16"/>
                <w:szCs w:val="16"/>
              </w:rPr>
            </w:pPr>
            <w:r w:rsidRPr="007C2A97">
              <w:rPr>
                <w:rFonts w:asciiTheme="majorHAnsi" w:hAnsiTheme="majorHAnsi" w:cstheme="majorHAnsi"/>
                <w:sz w:val="16"/>
                <w:szCs w:val="16"/>
              </w:rPr>
              <w:t>ESCOPETA</w:t>
            </w:r>
          </w:p>
        </w:tc>
        <w:tc>
          <w:tcPr>
            <w:tcW w:w="1122" w:type="dxa"/>
          </w:tcPr>
          <w:p w:rsidR="007C2A97" w:rsidRPr="007C2A97" w:rsidRDefault="003C29D2" w:rsidP="007C2A97">
            <w:pPr>
              <w:spacing w:line="276" w:lineRule="auto"/>
              <w:ind w:right="142"/>
              <w:jc w:val="both"/>
              <w:rPr>
                <w:rFonts w:asciiTheme="majorHAnsi" w:hAnsiTheme="majorHAnsi" w:cstheme="majorHAnsi"/>
                <w:sz w:val="16"/>
                <w:szCs w:val="16"/>
              </w:rPr>
            </w:pPr>
            <w:r>
              <w:rPr>
                <w:rFonts w:asciiTheme="majorHAnsi" w:hAnsiTheme="majorHAnsi" w:cstheme="majorHAnsi"/>
                <w:sz w:val="16"/>
                <w:szCs w:val="16"/>
              </w:rPr>
              <w:t>---</w:t>
            </w:r>
          </w:p>
        </w:tc>
        <w:tc>
          <w:tcPr>
            <w:tcW w:w="1122" w:type="dxa"/>
          </w:tcPr>
          <w:p w:rsidR="007C2A97" w:rsidRPr="007C2A97" w:rsidRDefault="003C29D2" w:rsidP="007C2A97">
            <w:pPr>
              <w:spacing w:line="276" w:lineRule="auto"/>
              <w:ind w:right="142"/>
              <w:jc w:val="both"/>
              <w:rPr>
                <w:rFonts w:asciiTheme="majorHAnsi" w:hAnsiTheme="majorHAnsi" w:cstheme="majorHAnsi"/>
                <w:sz w:val="16"/>
                <w:szCs w:val="16"/>
              </w:rPr>
            </w:pPr>
            <w:r>
              <w:rPr>
                <w:rFonts w:asciiTheme="majorHAnsi" w:hAnsiTheme="majorHAnsi" w:cstheme="majorHAnsi"/>
                <w:sz w:val="16"/>
                <w:szCs w:val="16"/>
              </w:rPr>
              <w:t>---</w:t>
            </w:r>
          </w:p>
        </w:tc>
        <w:tc>
          <w:tcPr>
            <w:tcW w:w="1371" w:type="dxa"/>
          </w:tcPr>
          <w:p w:rsidR="007C2A97" w:rsidRPr="007C2A97" w:rsidRDefault="003C29D2" w:rsidP="007C2A97">
            <w:pPr>
              <w:spacing w:line="276" w:lineRule="auto"/>
              <w:ind w:right="142"/>
              <w:jc w:val="both"/>
              <w:rPr>
                <w:rFonts w:asciiTheme="majorHAnsi" w:hAnsiTheme="majorHAnsi" w:cstheme="majorHAnsi"/>
                <w:sz w:val="16"/>
                <w:szCs w:val="16"/>
              </w:rPr>
            </w:pPr>
            <w:r>
              <w:rPr>
                <w:rFonts w:asciiTheme="majorHAnsi" w:hAnsiTheme="majorHAnsi" w:cstheme="majorHAnsi"/>
                <w:sz w:val="16"/>
                <w:szCs w:val="16"/>
              </w:rPr>
              <w:t>---</w:t>
            </w:r>
          </w:p>
        </w:tc>
        <w:tc>
          <w:tcPr>
            <w:tcW w:w="1496" w:type="dxa"/>
            <w:shd w:val="clear" w:color="auto" w:fill="D9D9D9" w:themeFill="background1" w:themeFillShade="D9"/>
          </w:tcPr>
          <w:p w:rsidR="007C2A97" w:rsidRPr="007C2A97" w:rsidRDefault="007C2A97" w:rsidP="007C2A97">
            <w:pPr>
              <w:spacing w:line="276" w:lineRule="auto"/>
              <w:ind w:right="142"/>
              <w:jc w:val="both"/>
              <w:rPr>
                <w:rFonts w:asciiTheme="majorHAnsi" w:hAnsiTheme="majorHAnsi" w:cstheme="majorHAnsi"/>
                <w:b/>
                <w:sz w:val="16"/>
                <w:szCs w:val="16"/>
              </w:rPr>
            </w:pPr>
            <w:r w:rsidRPr="007C2A97">
              <w:rPr>
                <w:rFonts w:asciiTheme="majorHAnsi" w:hAnsiTheme="majorHAnsi" w:cstheme="majorHAnsi"/>
                <w:b/>
                <w:sz w:val="16"/>
                <w:szCs w:val="16"/>
              </w:rPr>
              <w:t>JUNIO 2024</w:t>
            </w:r>
          </w:p>
        </w:tc>
      </w:tr>
    </w:tbl>
    <w:p w:rsidR="007C2A97" w:rsidRPr="00E1594A" w:rsidRDefault="007C2A97" w:rsidP="007C2A97">
      <w:pPr>
        <w:spacing w:line="276" w:lineRule="auto"/>
        <w:ind w:right="142"/>
        <w:jc w:val="both"/>
        <w:rPr>
          <w:rFonts w:ascii="Museo Sans 300" w:hAnsi="Museo Sans 300"/>
          <w:sz w:val="20"/>
          <w:szCs w:val="20"/>
        </w:rPr>
      </w:pPr>
    </w:p>
    <w:p w:rsidR="007C2A97" w:rsidRPr="0053541D" w:rsidRDefault="007C2A97" w:rsidP="007C2A97">
      <w:pPr>
        <w:pStyle w:val="Prrafodelista"/>
        <w:numPr>
          <w:ilvl w:val="0"/>
          <w:numId w:val="24"/>
        </w:numPr>
        <w:spacing w:line="276" w:lineRule="auto"/>
        <w:ind w:left="1134" w:right="142" w:hanging="708"/>
        <w:jc w:val="both"/>
        <w:rPr>
          <w:rFonts w:ascii="Museo Sans 300" w:hAnsi="Museo Sans 300"/>
          <w:sz w:val="22"/>
          <w:szCs w:val="22"/>
        </w:rPr>
      </w:pPr>
      <w:r w:rsidRPr="0053541D">
        <w:rPr>
          <w:rFonts w:ascii="Museo Sans 300" w:hAnsi="Museo Sans 300"/>
          <w:sz w:val="22"/>
          <w:szCs w:val="22"/>
        </w:rPr>
        <w:t>De lo que se concluye que para la refrenda de las matriculas de arma de fuego vencidas, se tendrá que pagar un monto en concepto de multa, el cual será de conocimiento al momento de realizar el trámite en la Oficina de Registro de Armas del Ministerio de la Defensa Nacional.</w:t>
      </w:r>
      <w:r w:rsidRPr="0053541D">
        <w:rPr>
          <w:rFonts w:ascii="Museo Sans 300" w:hAnsi="Museo Sans 300" w:cs="Arial"/>
          <w:b/>
          <w:bCs/>
          <w:color w:val="000000"/>
          <w:sz w:val="22"/>
          <w:szCs w:val="22"/>
        </w:rPr>
        <w:t xml:space="preserve"> </w:t>
      </w:r>
    </w:p>
    <w:p w:rsidR="007C2A97" w:rsidRPr="0053541D" w:rsidRDefault="007C2A97" w:rsidP="007C2A97">
      <w:pPr>
        <w:pStyle w:val="Prrafodelista"/>
        <w:spacing w:line="276" w:lineRule="auto"/>
        <w:ind w:left="360" w:right="142"/>
        <w:jc w:val="both"/>
        <w:rPr>
          <w:rFonts w:ascii="Museo Sans 300" w:hAnsi="Museo Sans 300"/>
          <w:sz w:val="22"/>
          <w:szCs w:val="22"/>
        </w:rPr>
      </w:pPr>
    </w:p>
    <w:p w:rsidR="0053541D" w:rsidRPr="008D3FC5" w:rsidRDefault="007C2A97" w:rsidP="008D3FC5">
      <w:pPr>
        <w:pStyle w:val="Prrafodelista"/>
        <w:numPr>
          <w:ilvl w:val="0"/>
          <w:numId w:val="24"/>
        </w:numPr>
        <w:spacing w:line="276" w:lineRule="auto"/>
        <w:ind w:left="1134" w:right="142" w:hanging="567"/>
        <w:jc w:val="both"/>
        <w:rPr>
          <w:rFonts w:ascii="Museo Sans 300" w:hAnsi="Museo Sans 300"/>
          <w:sz w:val="22"/>
          <w:szCs w:val="22"/>
        </w:rPr>
      </w:pPr>
      <w:r w:rsidRPr="0053541D">
        <w:rPr>
          <w:rFonts w:ascii="Museo Sans 300" w:hAnsi="Museo Sans 300"/>
          <w:sz w:val="22"/>
          <w:szCs w:val="22"/>
        </w:rPr>
        <w:t>En cuanto al trámite a seguir para la refrenda, en la página web del Registro y Control de Armas de la Dirección de Logística del Ministerio de la Defensa Nacional, aparece publicado los trámites para Persona Jurídica e Instituciones, respecto a la REFRENDA DE MATRICULA DE INSTITUCIONES DE GOBIERNO, señalando los siguientes requisitos:</w:t>
      </w:r>
    </w:p>
    <w:p w:rsidR="0053541D" w:rsidRPr="0053541D" w:rsidRDefault="0053541D" w:rsidP="0053541D">
      <w:pPr>
        <w:pStyle w:val="Prrafodelista"/>
        <w:spacing w:line="276" w:lineRule="auto"/>
        <w:ind w:left="1134" w:right="142"/>
        <w:jc w:val="both"/>
        <w:rPr>
          <w:rFonts w:ascii="Museo Sans 300" w:hAnsi="Museo Sans 300"/>
          <w:sz w:val="22"/>
          <w:szCs w:val="22"/>
        </w:rPr>
      </w:pPr>
    </w:p>
    <w:p w:rsidR="007C2A97" w:rsidRDefault="007C2A97" w:rsidP="007C2A97">
      <w:pPr>
        <w:pStyle w:val="Prrafodelista"/>
        <w:rPr>
          <w:rFonts w:ascii="Museo Sans 300" w:hAnsi="Museo Sans 300"/>
          <w:sz w:val="20"/>
          <w:szCs w:val="20"/>
        </w:rPr>
      </w:pPr>
      <w:r w:rsidRPr="00E92E21">
        <w:rPr>
          <w:noProof/>
          <w:sz w:val="20"/>
          <w:szCs w:val="20"/>
          <w:lang w:val="es-SV" w:eastAsia="es-SV"/>
        </w:rPr>
        <w:drawing>
          <wp:anchor distT="0" distB="0" distL="114300" distR="114300" simplePos="0" relativeHeight="251659264" behindDoc="0" locked="0" layoutInCell="1" allowOverlap="1" wp14:anchorId="70ED6350" wp14:editId="5E07FAB5">
            <wp:simplePos x="0" y="0"/>
            <wp:positionH relativeFrom="margin">
              <wp:align>right</wp:align>
            </wp:positionH>
            <wp:positionV relativeFrom="paragraph">
              <wp:posOffset>13970</wp:posOffset>
            </wp:positionV>
            <wp:extent cx="5457825" cy="345757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12094" t="16730" r="12318" b="19040"/>
                    <a:stretch/>
                  </pic:blipFill>
                  <pic:spPr bwMode="auto">
                    <a:xfrm>
                      <a:off x="0" y="0"/>
                      <a:ext cx="5457825" cy="3457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C2A97" w:rsidRPr="00E92E21" w:rsidRDefault="007C2A97" w:rsidP="007C2A97">
      <w:pPr>
        <w:spacing w:line="276" w:lineRule="auto"/>
        <w:ind w:right="142"/>
        <w:jc w:val="both"/>
        <w:rPr>
          <w:rFonts w:ascii="Museo Sans 300" w:hAnsi="Museo Sans 300"/>
          <w:sz w:val="20"/>
          <w:szCs w:val="20"/>
        </w:rPr>
      </w:pPr>
    </w:p>
    <w:p w:rsidR="007C2A97" w:rsidRPr="00E92E21" w:rsidRDefault="007C2A97" w:rsidP="007C2A97">
      <w:pPr>
        <w:spacing w:line="276" w:lineRule="auto"/>
        <w:ind w:right="142"/>
        <w:jc w:val="both"/>
        <w:rPr>
          <w:rFonts w:ascii="Museo Sans 300" w:hAnsi="Museo Sans 300"/>
          <w:sz w:val="20"/>
          <w:szCs w:val="20"/>
        </w:rPr>
      </w:pPr>
    </w:p>
    <w:p w:rsidR="007C2A97" w:rsidRPr="00E92E21" w:rsidRDefault="007C2A97" w:rsidP="007C2A97">
      <w:pPr>
        <w:spacing w:line="276" w:lineRule="auto"/>
        <w:ind w:right="142"/>
        <w:jc w:val="both"/>
        <w:rPr>
          <w:rFonts w:ascii="Museo Sans 300" w:hAnsi="Museo Sans 300"/>
          <w:sz w:val="20"/>
          <w:szCs w:val="20"/>
        </w:rPr>
      </w:pPr>
    </w:p>
    <w:p w:rsidR="007C2A97" w:rsidRPr="00E92E21" w:rsidRDefault="007C2A97" w:rsidP="007C2A97">
      <w:pPr>
        <w:spacing w:line="276" w:lineRule="auto"/>
        <w:ind w:right="142"/>
        <w:jc w:val="both"/>
        <w:rPr>
          <w:rFonts w:ascii="Museo Sans 300" w:hAnsi="Museo Sans 300"/>
          <w:sz w:val="20"/>
          <w:szCs w:val="20"/>
        </w:rPr>
      </w:pPr>
    </w:p>
    <w:p w:rsidR="007C2A97" w:rsidRPr="00E92E21" w:rsidRDefault="007C2A97" w:rsidP="007C2A97">
      <w:pPr>
        <w:spacing w:line="276" w:lineRule="auto"/>
        <w:ind w:right="142"/>
        <w:jc w:val="both"/>
        <w:rPr>
          <w:rFonts w:ascii="Museo Sans 300" w:hAnsi="Museo Sans 300"/>
          <w:sz w:val="20"/>
          <w:szCs w:val="20"/>
        </w:rPr>
      </w:pPr>
    </w:p>
    <w:p w:rsidR="007C2A97" w:rsidRPr="00E92E21" w:rsidRDefault="007C2A97" w:rsidP="007C2A97">
      <w:pPr>
        <w:spacing w:line="276" w:lineRule="auto"/>
        <w:ind w:right="142"/>
        <w:jc w:val="both"/>
        <w:rPr>
          <w:rFonts w:ascii="Museo Sans 300" w:hAnsi="Museo Sans 300"/>
          <w:sz w:val="20"/>
          <w:szCs w:val="20"/>
        </w:rPr>
      </w:pPr>
    </w:p>
    <w:p w:rsidR="007C2A97" w:rsidRPr="00E92E21" w:rsidRDefault="007C2A97" w:rsidP="007C2A97">
      <w:pPr>
        <w:spacing w:line="276" w:lineRule="auto"/>
        <w:ind w:right="142"/>
        <w:jc w:val="both"/>
        <w:rPr>
          <w:rFonts w:ascii="Museo Sans 300" w:hAnsi="Museo Sans 300"/>
          <w:sz w:val="20"/>
          <w:szCs w:val="20"/>
        </w:rPr>
      </w:pPr>
    </w:p>
    <w:p w:rsidR="007C2A97" w:rsidRPr="00E92E21" w:rsidRDefault="007C2A97" w:rsidP="007C2A97">
      <w:pPr>
        <w:spacing w:line="276" w:lineRule="auto"/>
        <w:ind w:right="142"/>
        <w:jc w:val="both"/>
        <w:rPr>
          <w:rFonts w:ascii="Museo Sans 300" w:hAnsi="Museo Sans 300"/>
          <w:sz w:val="20"/>
          <w:szCs w:val="20"/>
        </w:rPr>
      </w:pPr>
    </w:p>
    <w:p w:rsidR="007C2A97" w:rsidRPr="00E92E21" w:rsidRDefault="007C2A97" w:rsidP="007C2A97">
      <w:pPr>
        <w:spacing w:line="276" w:lineRule="auto"/>
        <w:ind w:right="142"/>
        <w:jc w:val="both"/>
        <w:rPr>
          <w:rFonts w:ascii="Museo Sans 300" w:hAnsi="Museo Sans 300"/>
          <w:sz w:val="20"/>
          <w:szCs w:val="20"/>
        </w:rPr>
      </w:pPr>
    </w:p>
    <w:p w:rsidR="007C2A97" w:rsidRPr="00E92E21" w:rsidRDefault="007C2A97" w:rsidP="007C2A97">
      <w:pPr>
        <w:spacing w:line="276" w:lineRule="auto"/>
        <w:ind w:right="142"/>
        <w:jc w:val="both"/>
        <w:rPr>
          <w:rFonts w:ascii="Museo Sans 300" w:hAnsi="Museo Sans 300"/>
          <w:sz w:val="20"/>
          <w:szCs w:val="20"/>
        </w:rPr>
      </w:pPr>
    </w:p>
    <w:p w:rsidR="007C2A97" w:rsidRPr="00E92E21" w:rsidRDefault="007C2A97" w:rsidP="007C2A97">
      <w:pPr>
        <w:spacing w:line="276" w:lineRule="auto"/>
        <w:ind w:right="142"/>
        <w:jc w:val="both"/>
        <w:rPr>
          <w:rFonts w:ascii="Museo Sans 300" w:hAnsi="Museo Sans 300"/>
          <w:sz w:val="20"/>
          <w:szCs w:val="20"/>
        </w:rPr>
      </w:pPr>
    </w:p>
    <w:p w:rsidR="007C2A97" w:rsidRPr="00E92E21" w:rsidRDefault="007C2A97" w:rsidP="007C2A97">
      <w:pPr>
        <w:spacing w:line="276" w:lineRule="auto"/>
        <w:ind w:right="142"/>
        <w:jc w:val="both"/>
        <w:rPr>
          <w:rFonts w:ascii="Museo Sans 300" w:hAnsi="Museo Sans 300"/>
          <w:sz w:val="20"/>
          <w:szCs w:val="20"/>
        </w:rPr>
      </w:pPr>
    </w:p>
    <w:p w:rsidR="007C2A97" w:rsidRDefault="007C2A97" w:rsidP="007C2A97">
      <w:pPr>
        <w:spacing w:line="276" w:lineRule="auto"/>
        <w:ind w:right="142"/>
        <w:jc w:val="both"/>
        <w:rPr>
          <w:rFonts w:ascii="Museo Sans 300" w:hAnsi="Museo Sans 300"/>
          <w:sz w:val="20"/>
          <w:szCs w:val="20"/>
        </w:rPr>
      </w:pPr>
    </w:p>
    <w:p w:rsidR="0053541D" w:rsidRDefault="0053541D" w:rsidP="007C2A97">
      <w:pPr>
        <w:spacing w:line="276" w:lineRule="auto"/>
        <w:ind w:right="142"/>
        <w:jc w:val="both"/>
        <w:rPr>
          <w:rFonts w:ascii="Museo Sans 300" w:hAnsi="Museo Sans 300"/>
          <w:sz w:val="20"/>
          <w:szCs w:val="20"/>
        </w:rPr>
      </w:pPr>
    </w:p>
    <w:p w:rsidR="0053541D" w:rsidRDefault="0053541D" w:rsidP="007C2A97">
      <w:pPr>
        <w:spacing w:line="276" w:lineRule="auto"/>
        <w:ind w:right="142"/>
        <w:jc w:val="both"/>
        <w:rPr>
          <w:rFonts w:ascii="Museo Sans 300" w:hAnsi="Museo Sans 300"/>
          <w:sz w:val="20"/>
          <w:szCs w:val="20"/>
        </w:rPr>
      </w:pPr>
    </w:p>
    <w:p w:rsidR="0053541D" w:rsidRDefault="0053541D" w:rsidP="007C2A97">
      <w:pPr>
        <w:spacing w:line="276" w:lineRule="auto"/>
        <w:ind w:right="142"/>
        <w:jc w:val="both"/>
        <w:rPr>
          <w:rFonts w:ascii="Museo Sans 300" w:hAnsi="Museo Sans 300"/>
          <w:sz w:val="20"/>
          <w:szCs w:val="20"/>
        </w:rPr>
      </w:pPr>
    </w:p>
    <w:p w:rsidR="0053541D" w:rsidRDefault="0053541D" w:rsidP="007C2A97">
      <w:pPr>
        <w:spacing w:line="276" w:lineRule="auto"/>
        <w:ind w:right="142"/>
        <w:jc w:val="both"/>
        <w:rPr>
          <w:rFonts w:ascii="Museo Sans 300" w:hAnsi="Museo Sans 300"/>
          <w:sz w:val="20"/>
          <w:szCs w:val="20"/>
        </w:rPr>
      </w:pPr>
    </w:p>
    <w:p w:rsidR="0053541D" w:rsidRDefault="0053541D" w:rsidP="007C2A97">
      <w:pPr>
        <w:spacing w:line="276" w:lineRule="auto"/>
        <w:ind w:right="142"/>
        <w:jc w:val="both"/>
        <w:rPr>
          <w:rFonts w:ascii="Museo Sans 300" w:hAnsi="Museo Sans 300"/>
          <w:sz w:val="20"/>
          <w:szCs w:val="20"/>
        </w:rPr>
      </w:pPr>
    </w:p>
    <w:p w:rsidR="0053541D" w:rsidRDefault="0053541D" w:rsidP="007C2A97">
      <w:pPr>
        <w:spacing w:line="276" w:lineRule="auto"/>
        <w:ind w:right="142"/>
        <w:jc w:val="both"/>
        <w:rPr>
          <w:rFonts w:ascii="Museo Sans 300" w:hAnsi="Museo Sans 300"/>
          <w:sz w:val="20"/>
          <w:szCs w:val="20"/>
        </w:rPr>
      </w:pPr>
    </w:p>
    <w:p w:rsidR="0053541D" w:rsidRDefault="0053541D" w:rsidP="007C2A97">
      <w:pPr>
        <w:spacing w:line="276" w:lineRule="auto"/>
        <w:ind w:right="142"/>
        <w:jc w:val="both"/>
        <w:rPr>
          <w:rFonts w:ascii="Museo Sans 300" w:hAnsi="Museo Sans 300"/>
          <w:sz w:val="20"/>
          <w:szCs w:val="20"/>
        </w:rPr>
      </w:pPr>
    </w:p>
    <w:p w:rsidR="007C2A97" w:rsidRPr="0053541D" w:rsidRDefault="007C2A97" w:rsidP="007C2A97">
      <w:pPr>
        <w:pStyle w:val="Prrafodelista"/>
        <w:numPr>
          <w:ilvl w:val="0"/>
          <w:numId w:val="24"/>
        </w:numPr>
        <w:spacing w:line="276" w:lineRule="auto"/>
        <w:ind w:left="1134" w:right="142" w:hanging="708"/>
        <w:jc w:val="both"/>
        <w:rPr>
          <w:rFonts w:ascii="Museo Sans 300" w:hAnsi="Museo Sans 300"/>
          <w:b/>
          <w:sz w:val="22"/>
          <w:szCs w:val="22"/>
        </w:rPr>
      </w:pPr>
      <w:r w:rsidRPr="0053541D">
        <w:rPr>
          <w:rFonts w:ascii="Museo Sans 300" w:hAnsi="Museo Sans 300"/>
          <w:sz w:val="22"/>
          <w:szCs w:val="22"/>
        </w:rPr>
        <w:lastRenderedPageBreak/>
        <w:t xml:space="preserve">De lo anterior se observa, que si el trámite se realiza por medio de </w:t>
      </w:r>
      <w:r w:rsidRPr="0053541D">
        <w:rPr>
          <w:rFonts w:ascii="Museo Sans 300" w:hAnsi="Museo Sans 300"/>
          <w:b/>
          <w:sz w:val="22"/>
          <w:szCs w:val="22"/>
        </w:rPr>
        <w:t xml:space="preserve">APODERADO, </w:t>
      </w:r>
      <w:r w:rsidRPr="0053541D">
        <w:rPr>
          <w:rFonts w:ascii="Museo Sans 300" w:hAnsi="Museo Sans 300"/>
          <w:sz w:val="22"/>
          <w:szCs w:val="22"/>
        </w:rPr>
        <w:t xml:space="preserve">existe un requisito </w:t>
      </w:r>
      <w:r w:rsidRPr="0053541D">
        <w:rPr>
          <w:rFonts w:ascii="Museo Sans 300" w:hAnsi="Museo Sans 300"/>
          <w:b/>
          <w:sz w:val="22"/>
          <w:szCs w:val="22"/>
        </w:rPr>
        <w:t>INDISPENSABLE</w:t>
      </w:r>
      <w:r w:rsidRPr="0053541D">
        <w:rPr>
          <w:rFonts w:ascii="Museo Sans 300" w:hAnsi="Museo Sans 300"/>
          <w:sz w:val="22"/>
          <w:szCs w:val="22"/>
        </w:rPr>
        <w:t xml:space="preserve"> para el mismo, siendo este que posea </w:t>
      </w:r>
      <w:r w:rsidRPr="0053541D">
        <w:rPr>
          <w:rFonts w:ascii="Museo Sans 300" w:hAnsi="Museo Sans 300"/>
          <w:b/>
          <w:sz w:val="22"/>
          <w:szCs w:val="22"/>
        </w:rPr>
        <w:t>LICENCIA DE USO DE ARMAS DE FUEGO VIGENTE.</w:t>
      </w:r>
    </w:p>
    <w:p w:rsidR="007C2A97" w:rsidRPr="0053541D" w:rsidRDefault="007C2A97" w:rsidP="007C2A97">
      <w:pPr>
        <w:pStyle w:val="Prrafodelista"/>
        <w:spacing w:line="276" w:lineRule="auto"/>
        <w:ind w:left="360" w:right="142"/>
        <w:jc w:val="both"/>
        <w:rPr>
          <w:rFonts w:ascii="Museo Sans 300" w:hAnsi="Museo Sans 300"/>
          <w:b/>
          <w:sz w:val="22"/>
          <w:szCs w:val="22"/>
        </w:rPr>
      </w:pPr>
    </w:p>
    <w:p w:rsidR="007C2A97" w:rsidRPr="0053541D" w:rsidRDefault="007C2A97" w:rsidP="007C2A97">
      <w:pPr>
        <w:pStyle w:val="Prrafodelista"/>
        <w:spacing w:line="276" w:lineRule="auto"/>
        <w:ind w:left="1134" w:right="142"/>
        <w:jc w:val="both"/>
        <w:rPr>
          <w:rFonts w:ascii="Museo Sans 300" w:hAnsi="Museo Sans 300"/>
          <w:b/>
          <w:sz w:val="22"/>
          <w:szCs w:val="22"/>
        </w:rPr>
      </w:pPr>
      <w:r w:rsidRPr="0053541D">
        <w:rPr>
          <w:rFonts w:ascii="Museo Sans 300" w:hAnsi="Museo Sans 300"/>
          <w:sz w:val="22"/>
          <w:szCs w:val="22"/>
        </w:rPr>
        <w:t xml:space="preserve">Así mismo, dentro de los requisitos necesarios es que el apoderado presente un </w:t>
      </w:r>
      <w:r w:rsidRPr="0053541D">
        <w:rPr>
          <w:rFonts w:ascii="Museo Sans 300" w:hAnsi="Museo Sans 300"/>
          <w:b/>
          <w:sz w:val="22"/>
          <w:szCs w:val="22"/>
        </w:rPr>
        <w:t xml:space="preserve">PODER ESPECIAL, </w:t>
      </w:r>
      <w:r w:rsidRPr="0053541D">
        <w:rPr>
          <w:rFonts w:ascii="Museo Sans 300" w:hAnsi="Museo Sans 300"/>
          <w:sz w:val="22"/>
          <w:szCs w:val="22"/>
        </w:rPr>
        <w:t>donde se le faculte para iniciar, finalizar, firmar y colocar huellas en los trámites a realizar en la Oficina de Registro de Armas del Ministerio de la Defensa Nacional, de igual manera  para entregar y recibir armas.</w:t>
      </w:r>
    </w:p>
    <w:p w:rsidR="007C2A97" w:rsidRPr="0053541D" w:rsidRDefault="007C2A97" w:rsidP="007C2A97">
      <w:pPr>
        <w:spacing w:line="276" w:lineRule="auto"/>
        <w:ind w:right="142"/>
        <w:jc w:val="both"/>
        <w:rPr>
          <w:rFonts w:ascii="Museo Sans 300" w:hAnsi="Museo Sans 300"/>
          <w:sz w:val="22"/>
          <w:szCs w:val="22"/>
        </w:rPr>
      </w:pPr>
    </w:p>
    <w:p w:rsidR="007C2A97" w:rsidRPr="0053541D" w:rsidRDefault="007C2A97" w:rsidP="007C2A97">
      <w:pPr>
        <w:pStyle w:val="Prrafodelista"/>
        <w:numPr>
          <w:ilvl w:val="0"/>
          <w:numId w:val="24"/>
        </w:numPr>
        <w:spacing w:line="276" w:lineRule="auto"/>
        <w:ind w:left="1134" w:right="142" w:hanging="708"/>
        <w:jc w:val="both"/>
        <w:rPr>
          <w:rFonts w:ascii="Museo Sans 300" w:hAnsi="Museo Sans 300"/>
          <w:sz w:val="22"/>
          <w:szCs w:val="22"/>
        </w:rPr>
      </w:pPr>
      <w:r w:rsidRPr="0053541D">
        <w:rPr>
          <w:rFonts w:ascii="Museo Sans 300" w:hAnsi="Museo Sans 300"/>
          <w:sz w:val="22"/>
          <w:szCs w:val="22"/>
        </w:rPr>
        <w:t xml:space="preserve">En ese sentido, se ha identificado que el Supervisor de Seguridad del ISTA, señor Eusebio </w:t>
      </w:r>
      <w:proofErr w:type="spellStart"/>
      <w:r w:rsidRPr="0053541D">
        <w:rPr>
          <w:rFonts w:ascii="Museo Sans 300" w:hAnsi="Museo Sans 300"/>
          <w:sz w:val="22"/>
          <w:szCs w:val="22"/>
        </w:rPr>
        <w:t>Huezo</w:t>
      </w:r>
      <w:proofErr w:type="spellEnd"/>
      <w:r w:rsidRPr="0053541D">
        <w:rPr>
          <w:rFonts w:ascii="Museo Sans 300" w:hAnsi="Museo Sans 300"/>
          <w:sz w:val="22"/>
          <w:szCs w:val="22"/>
        </w:rPr>
        <w:t xml:space="preserve"> Martínez, cuenta con licencia vigente para portar armas, siendo esta la persona idónea para tramitar las refrendas en comento.</w:t>
      </w:r>
    </w:p>
    <w:p w:rsidR="008D3FC5" w:rsidRPr="0053541D" w:rsidRDefault="008D3FC5" w:rsidP="007C2A97">
      <w:pPr>
        <w:spacing w:line="276" w:lineRule="auto"/>
        <w:ind w:right="142"/>
        <w:jc w:val="both"/>
        <w:rPr>
          <w:rFonts w:ascii="Museo Sans 300" w:hAnsi="Museo Sans 300"/>
          <w:sz w:val="22"/>
          <w:szCs w:val="22"/>
        </w:rPr>
      </w:pPr>
    </w:p>
    <w:p w:rsidR="007C2A97" w:rsidRPr="0053541D" w:rsidRDefault="007C2A97" w:rsidP="007C2A97">
      <w:pPr>
        <w:spacing w:line="276" w:lineRule="auto"/>
        <w:ind w:left="1134" w:right="142"/>
        <w:jc w:val="both"/>
        <w:rPr>
          <w:rFonts w:ascii="Museo Sans 300" w:hAnsi="Museo Sans 300"/>
          <w:b/>
          <w:sz w:val="22"/>
          <w:szCs w:val="22"/>
        </w:rPr>
      </w:pPr>
      <w:r w:rsidRPr="0053541D">
        <w:rPr>
          <w:rFonts w:ascii="Museo Sans 300" w:hAnsi="Museo Sans 300"/>
          <w:sz w:val="22"/>
          <w:szCs w:val="22"/>
        </w:rPr>
        <w:t xml:space="preserve">En virtud de lo antes  expuesto, se somete a consideración de Junta Directiva, que </w:t>
      </w:r>
      <w:r w:rsidRPr="0053541D">
        <w:rPr>
          <w:rFonts w:ascii="Museo Sans 300" w:hAnsi="Museo Sans 300"/>
          <w:b/>
          <w:sz w:val="22"/>
          <w:szCs w:val="22"/>
        </w:rPr>
        <w:t>ACUERDE:</w:t>
      </w:r>
    </w:p>
    <w:p w:rsidR="008D3FC5" w:rsidRPr="0053541D" w:rsidRDefault="008D3FC5" w:rsidP="007C2A97">
      <w:pPr>
        <w:spacing w:line="276" w:lineRule="auto"/>
        <w:ind w:right="142"/>
        <w:jc w:val="both"/>
        <w:rPr>
          <w:rFonts w:ascii="Museo Sans 300" w:hAnsi="Museo Sans 300"/>
          <w:sz w:val="22"/>
          <w:szCs w:val="22"/>
        </w:rPr>
      </w:pPr>
    </w:p>
    <w:p w:rsidR="007C2A97" w:rsidRPr="0053541D" w:rsidRDefault="007C2A97" w:rsidP="007C2A97">
      <w:pPr>
        <w:pStyle w:val="Prrafodelista"/>
        <w:numPr>
          <w:ilvl w:val="0"/>
          <w:numId w:val="25"/>
        </w:numPr>
        <w:spacing w:line="276" w:lineRule="auto"/>
        <w:ind w:left="1418" w:right="142" w:hanging="284"/>
        <w:jc w:val="both"/>
        <w:rPr>
          <w:rFonts w:ascii="Museo Sans 300" w:hAnsi="Museo Sans 300"/>
          <w:sz w:val="22"/>
          <w:szCs w:val="22"/>
        </w:rPr>
      </w:pPr>
      <w:r w:rsidRPr="0053541D">
        <w:rPr>
          <w:rFonts w:ascii="Museo Sans 300" w:hAnsi="Museo Sans 300"/>
          <w:sz w:val="22"/>
          <w:szCs w:val="22"/>
        </w:rPr>
        <w:t>Tener por conocido el informe proveniente de la Gerencia Legal respecto a la refrenda de Matrículas de Arma de Fuego.</w:t>
      </w:r>
    </w:p>
    <w:p w:rsidR="008D3FC5" w:rsidRPr="00F87CBE" w:rsidRDefault="008D3FC5" w:rsidP="00F87CBE">
      <w:pPr>
        <w:spacing w:line="276" w:lineRule="auto"/>
        <w:ind w:right="142"/>
        <w:jc w:val="both"/>
        <w:rPr>
          <w:rFonts w:ascii="Museo Sans 300" w:hAnsi="Museo Sans 300"/>
          <w:sz w:val="22"/>
          <w:szCs w:val="22"/>
        </w:rPr>
      </w:pPr>
    </w:p>
    <w:p w:rsidR="007C2A97" w:rsidRPr="0053541D" w:rsidRDefault="007C2A97" w:rsidP="007C2A97">
      <w:pPr>
        <w:pStyle w:val="Prrafodelista"/>
        <w:numPr>
          <w:ilvl w:val="0"/>
          <w:numId w:val="25"/>
        </w:numPr>
        <w:spacing w:line="276" w:lineRule="auto"/>
        <w:ind w:left="1418" w:right="142" w:hanging="284"/>
        <w:jc w:val="both"/>
        <w:rPr>
          <w:rFonts w:ascii="Museo Sans 300" w:hAnsi="Museo Sans 300"/>
          <w:sz w:val="22"/>
          <w:szCs w:val="22"/>
        </w:rPr>
      </w:pPr>
      <w:r w:rsidRPr="0053541D">
        <w:rPr>
          <w:rFonts w:ascii="Museo Sans 300" w:hAnsi="Museo Sans 300"/>
          <w:sz w:val="22"/>
          <w:szCs w:val="22"/>
        </w:rPr>
        <w:t xml:space="preserve">Delegar al señor Eusebio </w:t>
      </w:r>
      <w:proofErr w:type="spellStart"/>
      <w:r w:rsidRPr="0053541D">
        <w:rPr>
          <w:rFonts w:ascii="Museo Sans 300" w:hAnsi="Museo Sans 300"/>
          <w:sz w:val="22"/>
          <w:szCs w:val="22"/>
        </w:rPr>
        <w:t>Huezo</w:t>
      </w:r>
      <w:proofErr w:type="spellEnd"/>
      <w:r w:rsidRPr="0053541D">
        <w:rPr>
          <w:rFonts w:ascii="Museo Sans 300" w:hAnsi="Museo Sans 300"/>
          <w:sz w:val="22"/>
          <w:szCs w:val="22"/>
        </w:rPr>
        <w:t xml:space="preserve"> Martínez, Supervisor de Seguridad del ISTA, asignado a la Gerencia de Operaciones y Logística, para realizar las diligencias de Refrenda de 3 Matriculas de Arma de Fuego Vencidas y 3 que vencen en el mes de junio de 2024,  siendo estas:</w:t>
      </w:r>
    </w:p>
    <w:p w:rsidR="007C2A97" w:rsidRPr="0053541D" w:rsidRDefault="007C2A97" w:rsidP="007C2A97">
      <w:pPr>
        <w:spacing w:line="276" w:lineRule="auto"/>
        <w:ind w:right="142"/>
        <w:jc w:val="both"/>
        <w:rPr>
          <w:rFonts w:ascii="Museo Sans 300" w:hAnsi="Museo Sans 300"/>
          <w:sz w:val="22"/>
          <w:szCs w:val="22"/>
        </w:rPr>
      </w:pPr>
    </w:p>
    <w:tbl>
      <w:tblPr>
        <w:tblStyle w:val="Tablaconcuadrcula"/>
        <w:tblW w:w="8112" w:type="dxa"/>
        <w:tblInd w:w="1324" w:type="dxa"/>
        <w:tblLayout w:type="fixed"/>
        <w:tblLook w:val="04A0" w:firstRow="1" w:lastRow="0" w:firstColumn="1" w:lastColumn="0" w:noHBand="0" w:noVBand="1"/>
      </w:tblPr>
      <w:tblGrid>
        <w:gridCol w:w="1453"/>
        <w:gridCol w:w="1211"/>
        <w:gridCol w:w="1210"/>
        <w:gridCol w:w="1089"/>
        <w:gridCol w:w="1497"/>
        <w:gridCol w:w="1652"/>
      </w:tblGrid>
      <w:tr w:rsidR="007C2A97" w:rsidRPr="007C2A97" w:rsidTr="007C2A97">
        <w:trPr>
          <w:trHeight w:val="582"/>
        </w:trPr>
        <w:tc>
          <w:tcPr>
            <w:tcW w:w="1453" w:type="dxa"/>
          </w:tcPr>
          <w:p w:rsidR="007C2A97" w:rsidRPr="007C2A97" w:rsidRDefault="007C2A97" w:rsidP="007C2A97">
            <w:pPr>
              <w:spacing w:line="276" w:lineRule="auto"/>
              <w:ind w:right="142"/>
              <w:jc w:val="both"/>
              <w:rPr>
                <w:rFonts w:ascii="Museo Sans 300" w:hAnsi="Museo Sans 300"/>
                <w:b/>
                <w:sz w:val="16"/>
                <w:szCs w:val="16"/>
              </w:rPr>
            </w:pPr>
            <w:r w:rsidRPr="007C2A97">
              <w:rPr>
                <w:rFonts w:ascii="Museo Sans 300" w:hAnsi="Museo Sans 300"/>
                <w:b/>
                <w:sz w:val="16"/>
                <w:szCs w:val="16"/>
              </w:rPr>
              <w:t>MARCA</w:t>
            </w:r>
          </w:p>
        </w:tc>
        <w:tc>
          <w:tcPr>
            <w:tcW w:w="1211" w:type="dxa"/>
          </w:tcPr>
          <w:p w:rsidR="007C2A97" w:rsidRPr="007C2A97" w:rsidRDefault="007C2A97" w:rsidP="007C2A97">
            <w:pPr>
              <w:spacing w:line="276" w:lineRule="auto"/>
              <w:ind w:right="142"/>
              <w:jc w:val="both"/>
              <w:rPr>
                <w:rFonts w:ascii="Museo Sans 300" w:hAnsi="Museo Sans 300"/>
                <w:b/>
                <w:sz w:val="16"/>
                <w:szCs w:val="16"/>
              </w:rPr>
            </w:pPr>
            <w:r w:rsidRPr="007C2A97">
              <w:rPr>
                <w:rFonts w:ascii="Museo Sans 300" w:hAnsi="Museo Sans 300"/>
                <w:b/>
                <w:sz w:val="16"/>
                <w:szCs w:val="16"/>
              </w:rPr>
              <w:t>TIPO</w:t>
            </w:r>
          </w:p>
        </w:tc>
        <w:tc>
          <w:tcPr>
            <w:tcW w:w="1210" w:type="dxa"/>
          </w:tcPr>
          <w:p w:rsidR="007C2A97" w:rsidRPr="007C2A97" w:rsidRDefault="007C2A97" w:rsidP="007C2A97">
            <w:pPr>
              <w:spacing w:line="276" w:lineRule="auto"/>
              <w:ind w:right="142"/>
              <w:jc w:val="both"/>
              <w:rPr>
                <w:rFonts w:ascii="Museo Sans 300" w:hAnsi="Museo Sans 300"/>
                <w:b/>
                <w:sz w:val="16"/>
                <w:szCs w:val="16"/>
              </w:rPr>
            </w:pPr>
            <w:r w:rsidRPr="007C2A97">
              <w:rPr>
                <w:rFonts w:ascii="Museo Sans 300" w:hAnsi="Museo Sans 300"/>
                <w:b/>
                <w:sz w:val="16"/>
                <w:szCs w:val="16"/>
              </w:rPr>
              <w:t>N° SERIE</w:t>
            </w:r>
          </w:p>
        </w:tc>
        <w:tc>
          <w:tcPr>
            <w:tcW w:w="1089" w:type="dxa"/>
          </w:tcPr>
          <w:p w:rsidR="007C2A97" w:rsidRPr="007C2A97" w:rsidRDefault="007C2A97" w:rsidP="007C2A97">
            <w:pPr>
              <w:spacing w:line="276" w:lineRule="auto"/>
              <w:ind w:right="142"/>
              <w:jc w:val="both"/>
              <w:rPr>
                <w:rFonts w:ascii="Museo Sans 300" w:hAnsi="Museo Sans 300"/>
                <w:b/>
                <w:sz w:val="16"/>
                <w:szCs w:val="16"/>
              </w:rPr>
            </w:pPr>
            <w:r w:rsidRPr="007C2A97">
              <w:rPr>
                <w:rFonts w:ascii="Museo Sans 300" w:hAnsi="Museo Sans 300"/>
                <w:b/>
                <w:sz w:val="16"/>
                <w:szCs w:val="16"/>
              </w:rPr>
              <w:t>MODELO</w:t>
            </w:r>
          </w:p>
        </w:tc>
        <w:tc>
          <w:tcPr>
            <w:tcW w:w="1497" w:type="dxa"/>
          </w:tcPr>
          <w:p w:rsidR="007C2A97" w:rsidRPr="007C2A97" w:rsidRDefault="007C2A97" w:rsidP="007C2A97">
            <w:pPr>
              <w:spacing w:line="276" w:lineRule="auto"/>
              <w:ind w:right="142"/>
              <w:jc w:val="both"/>
              <w:rPr>
                <w:rFonts w:ascii="Museo Sans 300" w:hAnsi="Museo Sans 300"/>
                <w:b/>
                <w:sz w:val="16"/>
                <w:szCs w:val="16"/>
              </w:rPr>
            </w:pPr>
            <w:r w:rsidRPr="007C2A97">
              <w:rPr>
                <w:rFonts w:ascii="Museo Sans 300" w:hAnsi="Museo Sans 300"/>
                <w:b/>
                <w:sz w:val="16"/>
                <w:szCs w:val="16"/>
              </w:rPr>
              <w:t>NUMERO DE MATRICULA</w:t>
            </w:r>
          </w:p>
        </w:tc>
        <w:tc>
          <w:tcPr>
            <w:tcW w:w="1652" w:type="dxa"/>
          </w:tcPr>
          <w:p w:rsidR="007C2A97" w:rsidRPr="007C2A97" w:rsidRDefault="007C2A97" w:rsidP="007C2A97">
            <w:pPr>
              <w:spacing w:line="276" w:lineRule="auto"/>
              <w:ind w:right="142"/>
              <w:jc w:val="both"/>
              <w:rPr>
                <w:rFonts w:ascii="Museo Sans 300" w:hAnsi="Museo Sans 300"/>
                <w:b/>
                <w:sz w:val="16"/>
                <w:szCs w:val="16"/>
              </w:rPr>
            </w:pPr>
            <w:r w:rsidRPr="007C2A97">
              <w:rPr>
                <w:rFonts w:ascii="Museo Sans 300" w:hAnsi="Museo Sans 300"/>
                <w:b/>
                <w:sz w:val="16"/>
                <w:szCs w:val="16"/>
              </w:rPr>
              <w:t>FECHA DE VENCIMIENTO</w:t>
            </w:r>
          </w:p>
        </w:tc>
      </w:tr>
      <w:tr w:rsidR="007C2A97" w:rsidRPr="007C2A97" w:rsidTr="007C2A97">
        <w:trPr>
          <w:trHeight w:val="306"/>
        </w:trPr>
        <w:tc>
          <w:tcPr>
            <w:tcW w:w="1453" w:type="dxa"/>
          </w:tcPr>
          <w:p w:rsidR="007C2A97" w:rsidRPr="007C2A97" w:rsidRDefault="00F87CBE" w:rsidP="007C2A97">
            <w:pPr>
              <w:spacing w:line="276" w:lineRule="auto"/>
              <w:ind w:right="142"/>
              <w:jc w:val="both"/>
              <w:rPr>
                <w:rFonts w:ascii="Museo Sans 300" w:hAnsi="Museo Sans 300"/>
                <w:sz w:val="16"/>
                <w:szCs w:val="16"/>
              </w:rPr>
            </w:pPr>
            <w:r>
              <w:rPr>
                <w:rFonts w:ascii="Museo Sans 300" w:hAnsi="Museo Sans 300"/>
                <w:sz w:val="16"/>
                <w:szCs w:val="16"/>
              </w:rPr>
              <w:t>---</w:t>
            </w:r>
          </w:p>
        </w:tc>
        <w:tc>
          <w:tcPr>
            <w:tcW w:w="1211" w:type="dxa"/>
          </w:tcPr>
          <w:p w:rsidR="007C2A97" w:rsidRPr="007C2A97" w:rsidRDefault="007C2A97" w:rsidP="007C2A97">
            <w:pPr>
              <w:spacing w:line="276" w:lineRule="auto"/>
              <w:ind w:right="142"/>
              <w:jc w:val="both"/>
              <w:rPr>
                <w:rFonts w:ascii="Museo Sans 300" w:hAnsi="Museo Sans 300"/>
                <w:sz w:val="16"/>
                <w:szCs w:val="16"/>
              </w:rPr>
            </w:pPr>
            <w:r w:rsidRPr="007C2A97">
              <w:rPr>
                <w:rFonts w:ascii="Museo Sans 300" w:hAnsi="Museo Sans 300"/>
                <w:sz w:val="16"/>
                <w:szCs w:val="16"/>
              </w:rPr>
              <w:t>ESCOPETA</w:t>
            </w:r>
          </w:p>
        </w:tc>
        <w:tc>
          <w:tcPr>
            <w:tcW w:w="1210" w:type="dxa"/>
          </w:tcPr>
          <w:p w:rsidR="007C2A97" w:rsidRPr="007C2A97" w:rsidRDefault="00F87CBE" w:rsidP="007C2A97">
            <w:pPr>
              <w:spacing w:line="276" w:lineRule="auto"/>
              <w:ind w:right="142"/>
              <w:jc w:val="both"/>
              <w:rPr>
                <w:rFonts w:ascii="Museo Sans 300" w:hAnsi="Museo Sans 300"/>
                <w:sz w:val="16"/>
                <w:szCs w:val="16"/>
              </w:rPr>
            </w:pPr>
            <w:r>
              <w:rPr>
                <w:rFonts w:ascii="Museo Sans 300" w:hAnsi="Museo Sans 300"/>
                <w:sz w:val="16"/>
                <w:szCs w:val="16"/>
              </w:rPr>
              <w:t>---</w:t>
            </w:r>
          </w:p>
        </w:tc>
        <w:tc>
          <w:tcPr>
            <w:tcW w:w="1089" w:type="dxa"/>
          </w:tcPr>
          <w:p w:rsidR="007C2A97" w:rsidRPr="007C2A97" w:rsidRDefault="00F87CBE" w:rsidP="007C2A97">
            <w:pPr>
              <w:spacing w:line="276" w:lineRule="auto"/>
              <w:ind w:right="142"/>
              <w:jc w:val="both"/>
              <w:rPr>
                <w:rFonts w:ascii="Museo Sans 300" w:hAnsi="Museo Sans 300"/>
                <w:sz w:val="16"/>
                <w:szCs w:val="16"/>
              </w:rPr>
            </w:pPr>
            <w:r>
              <w:rPr>
                <w:rFonts w:ascii="Museo Sans 300" w:hAnsi="Museo Sans 300"/>
                <w:sz w:val="16"/>
                <w:szCs w:val="16"/>
              </w:rPr>
              <w:t>---</w:t>
            </w:r>
          </w:p>
        </w:tc>
        <w:tc>
          <w:tcPr>
            <w:tcW w:w="1497" w:type="dxa"/>
          </w:tcPr>
          <w:p w:rsidR="007C2A97" w:rsidRPr="007C2A97" w:rsidRDefault="00F87CBE" w:rsidP="007C2A97">
            <w:pPr>
              <w:spacing w:line="276" w:lineRule="auto"/>
              <w:ind w:right="142"/>
              <w:jc w:val="both"/>
              <w:rPr>
                <w:rFonts w:ascii="Museo Sans 300" w:hAnsi="Museo Sans 300"/>
                <w:sz w:val="16"/>
                <w:szCs w:val="16"/>
              </w:rPr>
            </w:pPr>
            <w:r>
              <w:rPr>
                <w:rFonts w:ascii="Museo Sans 300" w:hAnsi="Museo Sans 300"/>
                <w:sz w:val="16"/>
                <w:szCs w:val="16"/>
              </w:rPr>
              <w:t>---</w:t>
            </w:r>
          </w:p>
        </w:tc>
        <w:tc>
          <w:tcPr>
            <w:tcW w:w="1652" w:type="dxa"/>
          </w:tcPr>
          <w:p w:rsidR="007C2A97" w:rsidRPr="007C2A97" w:rsidRDefault="007C2A97" w:rsidP="007C2A97">
            <w:pPr>
              <w:spacing w:line="276" w:lineRule="auto"/>
              <w:ind w:right="142"/>
              <w:jc w:val="both"/>
              <w:rPr>
                <w:rFonts w:ascii="Museo Sans 300" w:hAnsi="Museo Sans 300"/>
                <w:sz w:val="16"/>
                <w:szCs w:val="16"/>
              </w:rPr>
            </w:pPr>
            <w:r w:rsidRPr="007C2A97">
              <w:rPr>
                <w:rFonts w:ascii="Museo Sans 300" w:hAnsi="Museo Sans 300"/>
                <w:sz w:val="16"/>
                <w:szCs w:val="16"/>
              </w:rPr>
              <w:t>ABRIL 2022</w:t>
            </w:r>
          </w:p>
        </w:tc>
      </w:tr>
      <w:tr w:rsidR="007C2A97" w:rsidRPr="007C2A97" w:rsidTr="007C2A97">
        <w:trPr>
          <w:trHeight w:val="290"/>
        </w:trPr>
        <w:tc>
          <w:tcPr>
            <w:tcW w:w="1453" w:type="dxa"/>
          </w:tcPr>
          <w:p w:rsidR="007C2A97" w:rsidRPr="007C2A97" w:rsidRDefault="00F87CBE" w:rsidP="007C2A97">
            <w:pPr>
              <w:spacing w:line="276" w:lineRule="auto"/>
              <w:ind w:right="142"/>
              <w:jc w:val="both"/>
              <w:rPr>
                <w:rFonts w:ascii="Museo Sans 300" w:hAnsi="Museo Sans 300"/>
                <w:sz w:val="16"/>
                <w:szCs w:val="16"/>
              </w:rPr>
            </w:pPr>
            <w:r>
              <w:rPr>
                <w:rFonts w:ascii="Museo Sans 300" w:hAnsi="Museo Sans 300"/>
                <w:sz w:val="16"/>
                <w:szCs w:val="16"/>
              </w:rPr>
              <w:t>---</w:t>
            </w:r>
          </w:p>
        </w:tc>
        <w:tc>
          <w:tcPr>
            <w:tcW w:w="1211" w:type="dxa"/>
          </w:tcPr>
          <w:p w:rsidR="007C2A97" w:rsidRPr="007C2A97" w:rsidRDefault="007C2A97" w:rsidP="007C2A97">
            <w:pPr>
              <w:spacing w:line="276" w:lineRule="auto"/>
              <w:ind w:right="142"/>
              <w:jc w:val="both"/>
              <w:rPr>
                <w:rFonts w:ascii="Museo Sans 300" w:hAnsi="Museo Sans 300"/>
                <w:sz w:val="16"/>
                <w:szCs w:val="16"/>
              </w:rPr>
            </w:pPr>
            <w:r w:rsidRPr="007C2A97">
              <w:rPr>
                <w:rFonts w:ascii="Museo Sans 300" w:hAnsi="Museo Sans 300"/>
                <w:sz w:val="16"/>
                <w:szCs w:val="16"/>
              </w:rPr>
              <w:t>PISTOLA</w:t>
            </w:r>
          </w:p>
        </w:tc>
        <w:tc>
          <w:tcPr>
            <w:tcW w:w="1210" w:type="dxa"/>
          </w:tcPr>
          <w:p w:rsidR="007C2A97" w:rsidRPr="007C2A97" w:rsidRDefault="00F87CBE" w:rsidP="007C2A97">
            <w:pPr>
              <w:spacing w:line="276" w:lineRule="auto"/>
              <w:ind w:right="142"/>
              <w:jc w:val="both"/>
              <w:rPr>
                <w:rFonts w:ascii="Museo Sans 300" w:hAnsi="Museo Sans 300"/>
                <w:sz w:val="16"/>
                <w:szCs w:val="16"/>
              </w:rPr>
            </w:pPr>
            <w:r>
              <w:rPr>
                <w:rFonts w:ascii="Museo Sans 300" w:hAnsi="Museo Sans 300"/>
                <w:sz w:val="16"/>
                <w:szCs w:val="16"/>
              </w:rPr>
              <w:t>---</w:t>
            </w:r>
          </w:p>
        </w:tc>
        <w:tc>
          <w:tcPr>
            <w:tcW w:w="1089" w:type="dxa"/>
          </w:tcPr>
          <w:p w:rsidR="007C2A97" w:rsidRPr="007C2A97" w:rsidRDefault="00F87CBE" w:rsidP="007C2A97">
            <w:pPr>
              <w:spacing w:line="276" w:lineRule="auto"/>
              <w:ind w:right="142"/>
              <w:jc w:val="both"/>
              <w:rPr>
                <w:rFonts w:ascii="Museo Sans 300" w:hAnsi="Museo Sans 300"/>
                <w:sz w:val="16"/>
                <w:szCs w:val="16"/>
              </w:rPr>
            </w:pPr>
            <w:r>
              <w:rPr>
                <w:rFonts w:ascii="Museo Sans 300" w:hAnsi="Museo Sans 300"/>
                <w:sz w:val="16"/>
                <w:szCs w:val="16"/>
              </w:rPr>
              <w:t>---</w:t>
            </w:r>
          </w:p>
        </w:tc>
        <w:tc>
          <w:tcPr>
            <w:tcW w:w="1497" w:type="dxa"/>
          </w:tcPr>
          <w:p w:rsidR="007C2A97" w:rsidRPr="007C2A97" w:rsidRDefault="00F87CBE" w:rsidP="007C2A97">
            <w:pPr>
              <w:spacing w:line="276" w:lineRule="auto"/>
              <w:ind w:right="142"/>
              <w:jc w:val="both"/>
              <w:rPr>
                <w:rFonts w:ascii="Museo Sans 300" w:hAnsi="Museo Sans 300"/>
                <w:sz w:val="16"/>
                <w:szCs w:val="16"/>
              </w:rPr>
            </w:pPr>
            <w:r>
              <w:rPr>
                <w:rFonts w:ascii="Museo Sans 300" w:hAnsi="Museo Sans 300"/>
                <w:sz w:val="16"/>
                <w:szCs w:val="16"/>
              </w:rPr>
              <w:t>---</w:t>
            </w:r>
          </w:p>
        </w:tc>
        <w:tc>
          <w:tcPr>
            <w:tcW w:w="1652" w:type="dxa"/>
          </w:tcPr>
          <w:p w:rsidR="007C2A97" w:rsidRPr="007C2A97" w:rsidRDefault="007C2A97" w:rsidP="007C2A97">
            <w:pPr>
              <w:spacing w:line="276" w:lineRule="auto"/>
              <w:ind w:right="142"/>
              <w:jc w:val="both"/>
              <w:rPr>
                <w:rFonts w:ascii="Museo Sans 300" w:hAnsi="Museo Sans 300"/>
                <w:sz w:val="16"/>
                <w:szCs w:val="16"/>
              </w:rPr>
            </w:pPr>
            <w:r w:rsidRPr="007C2A97">
              <w:rPr>
                <w:rFonts w:ascii="Museo Sans 300" w:hAnsi="Museo Sans 300"/>
                <w:sz w:val="16"/>
                <w:szCs w:val="16"/>
              </w:rPr>
              <w:t>DICIEMBRE 2022</w:t>
            </w:r>
          </w:p>
        </w:tc>
      </w:tr>
      <w:tr w:rsidR="007C2A97" w:rsidRPr="007C2A97" w:rsidTr="007C2A97">
        <w:trPr>
          <w:trHeight w:val="290"/>
        </w:trPr>
        <w:tc>
          <w:tcPr>
            <w:tcW w:w="1453" w:type="dxa"/>
          </w:tcPr>
          <w:p w:rsidR="007C2A97" w:rsidRPr="007C2A97" w:rsidRDefault="00F87CBE" w:rsidP="007C2A97">
            <w:pPr>
              <w:spacing w:line="276" w:lineRule="auto"/>
              <w:ind w:right="142"/>
              <w:jc w:val="both"/>
              <w:rPr>
                <w:rFonts w:ascii="Museo Sans 300" w:hAnsi="Museo Sans 300"/>
                <w:sz w:val="16"/>
                <w:szCs w:val="16"/>
              </w:rPr>
            </w:pPr>
            <w:r>
              <w:rPr>
                <w:rFonts w:ascii="Museo Sans 300" w:hAnsi="Museo Sans 300"/>
                <w:sz w:val="16"/>
                <w:szCs w:val="16"/>
              </w:rPr>
              <w:t>---</w:t>
            </w:r>
          </w:p>
        </w:tc>
        <w:tc>
          <w:tcPr>
            <w:tcW w:w="1211" w:type="dxa"/>
          </w:tcPr>
          <w:p w:rsidR="007C2A97" w:rsidRPr="007C2A97" w:rsidRDefault="007C2A97" w:rsidP="007C2A97">
            <w:pPr>
              <w:spacing w:line="276" w:lineRule="auto"/>
              <w:ind w:right="142"/>
              <w:jc w:val="both"/>
              <w:rPr>
                <w:rFonts w:ascii="Museo Sans 300" w:hAnsi="Museo Sans 300"/>
                <w:sz w:val="16"/>
                <w:szCs w:val="16"/>
              </w:rPr>
            </w:pPr>
            <w:r w:rsidRPr="007C2A97">
              <w:rPr>
                <w:rFonts w:ascii="Museo Sans 300" w:hAnsi="Museo Sans 300"/>
                <w:sz w:val="16"/>
                <w:szCs w:val="16"/>
              </w:rPr>
              <w:t>PISTOLA</w:t>
            </w:r>
          </w:p>
        </w:tc>
        <w:tc>
          <w:tcPr>
            <w:tcW w:w="1210" w:type="dxa"/>
          </w:tcPr>
          <w:p w:rsidR="007C2A97" w:rsidRPr="007C2A97" w:rsidRDefault="00F87CBE" w:rsidP="007C2A97">
            <w:pPr>
              <w:spacing w:line="276" w:lineRule="auto"/>
              <w:ind w:right="142"/>
              <w:jc w:val="both"/>
              <w:rPr>
                <w:rFonts w:ascii="Museo Sans 300" w:hAnsi="Museo Sans 300"/>
                <w:sz w:val="16"/>
                <w:szCs w:val="16"/>
              </w:rPr>
            </w:pPr>
            <w:r>
              <w:rPr>
                <w:rFonts w:ascii="Museo Sans 300" w:hAnsi="Museo Sans 300"/>
                <w:sz w:val="16"/>
                <w:szCs w:val="16"/>
              </w:rPr>
              <w:t>---</w:t>
            </w:r>
          </w:p>
        </w:tc>
        <w:tc>
          <w:tcPr>
            <w:tcW w:w="1089" w:type="dxa"/>
          </w:tcPr>
          <w:p w:rsidR="007C2A97" w:rsidRPr="007C2A97" w:rsidRDefault="00F87CBE" w:rsidP="007C2A97">
            <w:pPr>
              <w:spacing w:line="276" w:lineRule="auto"/>
              <w:ind w:right="142"/>
              <w:jc w:val="both"/>
              <w:rPr>
                <w:rFonts w:ascii="Museo Sans 300" w:hAnsi="Museo Sans 300"/>
                <w:sz w:val="16"/>
                <w:szCs w:val="16"/>
              </w:rPr>
            </w:pPr>
            <w:r>
              <w:rPr>
                <w:rFonts w:ascii="Museo Sans 300" w:hAnsi="Museo Sans 300"/>
                <w:sz w:val="16"/>
                <w:szCs w:val="16"/>
              </w:rPr>
              <w:t>---</w:t>
            </w:r>
          </w:p>
        </w:tc>
        <w:tc>
          <w:tcPr>
            <w:tcW w:w="1497" w:type="dxa"/>
          </w:tcPr>
          <w:p w:rsidR="007C2A97" w:rsidRPr="007C2A97" w:rsidRDefault="00F87CBE" w:rsidP="007C2A97">
            <w:pPr>
              <w:spacing w:line="276" w:lineRule="auto"/>
              <w:ind w:right="142"/>
              <w:jc w:val="both"/>
              <w:rPr>
                <w:rFonts w:ascii="Museo Sans 300" w:hAnsi="Museo Sans 300"/>
                <w:sz w:val="16"/>
                <w:szCs w:val="16"/>
              </w:rPr>
            </w:pPr>
            <w:r>
              <w:rPr>
                <w:rFonts w:ascii="Museo Sans 300" w:hAnsi="Museo Sans 300"/>
                <w:sz w:val="16"/>
                <w:szCs w:val="16"/>
              </w:rPr>
              <w:t>---</w:t>
            </w:r>
          </w:p>
        </w:tc>
        <w:tc>
          <w:tcPr>
            <w:tcW w:w="1652" w:type="dxa"/>
          </w:tcPr>
          <w:p w:rsidR="007C2A97" w:rsidRPr="007C2A97" w:rsidRDefault="007C2A97" w:rsidP="007C2A97">
            <w:pPr>
              <w:spacing w:line="276" w:lineRule="auto"/>
              <w:ind w:right="142"/>
              <w:jc w:val="both"/>
              <w:rPr>
                <w:rFonts w:ascii="Museo Sans 300" w:hAnsi="Museo Sans 300"/>
                <w:sz w:val="16"/>
                <w:szCs w:val="16"/>
              </w:rPr>
            </w:pPr>
            <w:r w:rsidRPr="007C2A97">
              <w:rPr>
                <w:rFonts w:ascii="Museo Sans 300" w:hAnsi="Museo Sans 300"/>
                <w:sz w:val="16"/>
                <w:szCs w:val="16"/>
              </w:rPr>
              <w:t>DICIEMBRE 2022</w:t>
            </w:r>
          </w:p>
        </w:tc>
      </w:tr>
      <w:tr w:rsidR="007C2A97" w:rsidRPr="007C2A97" w:rsidTr="007C2A97">
        <w:trPr>
          <w:trHeight w:val="290"/>
        </w:trPr>
        <w:tc>
          <w:tcPr>
            <w:tcW w:w="1453" w:type="dxa"/>
          </w:tcPr>
          <w:p w:rsidR="007C2A97" w:rsidRPr="007C2A97" w:rsidRDefault="00F87CBE" w:rsidP="007C2A97">
            <w:pPr>
              <w:spacing w:line="276" w:lineRule="auto"/>
              <w:ind w:right="142"/>
              <w:jc w:val="both"/>
              <w:rPr>
                <w:rFonts w:ascii="Museo Sans 300" w:hAnsi="Museo Sans 300"/>
                <w:sz w:val="16"/>
                <w:szCs w:val="16"/>
              </w:rPr>
            </w:pPr>
            <w:r>
              <w:rPr>
                <w:rFonts w:ascii="Museo Sans 300" w:hAnsi="Museo Sans 300"/>
                <w:sz w:val="16"/>
                <w:szCs w:val="16"/>
              </w:rPr>
              <w:t>---</w:t>
            </w:r>
          </w:p>
        </w:tc>
        <w:tc>
          <w:tcPr>
            <w:tcW w:w="1211" w:type="dxa"/>
          </w:tcPr>
          <w:p w:rsidR="007C2A97" w:rsidRPr="007C2A97" w:rsidRDefault="007C2A97" w:rsidP="007C2A97">
            <w:pPr>
              <w:spacing w:line="276" w:lineRule="auto"/>
              <w:ind w:right="142"/>
              <w:jc w:val="both"/>
              <w:rPr>
                <w:rFonts w:ascii="Museo Sans 300" w:hAnsi="Museo Sans 300"/>
                <w:sz w:val="16"/>
                <w:szCs w:val="16"/>
              </w:rPr>
            </w:pPr>
            <w:r w:rsidRPr="007C2A97">
              <w:rPr>
                <w:rFonts w:ascii="Museo Sans 300" w:hAnsi="Museo Sans 300"/>
                <w:sz w:val="16"/>
                <w:szCs w:val="16"/>
              </w:rPr>
              <w:t>ESCOPETA</w:t>
            </w:r>
          </w:p>
        </w:tc>
        <w:tc>
          <w:tcPr>
            <w:tcW w:w="1210" w:type="dxa"/>
          </w:tcPr>
          <w:p w:rsidR="007C2A97" w:rsidRPr="007C2A97" w:rsidRDefault="00F87CBE" w:rsidP="007C2A97">
            <w:pPr>
              <w:spacing w:line="276" w:lineRule="auto"/>
              <w:ind w:right="142"/>
              <w:jc w:val="both"/>
              <w:rPr>
                <w:rFonts w:ascii="Museo Sans 300" w:hAnsi="Museo Sans 300"/>
                <w:sz w:val="16"/>
                <w:szCs w:val="16"/>
              </w:rPr>
            </w:pPr>
            <w:r>
              <w:rPr>
                <w:rFonts w:ascii="Museo Sans 300" w:hAnsi="Museo Sans 300"/>
                <w:sz w:val="16"/>
                <w:szCs w:val="16"/>
              </w:rPr>
              <w:t>---</w:t>
            </w:r>
          </w:p>
        </w:tc>
        <w:tc>
          <w:tcPr>
            <w:tcW w:w="1089" w:type="dxa"/>
          </w:tcPr>
          <w:p w:rsidR="007C2A97" w:rsidRPr="007C2A97" w:rsidRDefault="00F87CBE" w:rsidP="007C2A97">
            <w:pPr>
              <w:spacing w:line="276" w:lineRule="auto"/>
              <w:ind w:right="142"/>
              <w:jc w:val="both"/>
              <w:rPr>
                <w:rFonts w:ascii="Museo Sans 300" w:hAnsi="Museo Sans 300"/>
                <w:sz w:val="16"/>
                <w:szCs w:val="16"/>
              </w:rPr>
            </w:pPr>
            <w:r>
              <w:rPr>
                <w:rFonts w:ascii="Museo Sans 300" w:hAnsi="Museo Sans 300"/>
                <w:sz w:val="16"/>
                <w:szCs w:val="16"/>
              </w:rPr>
              <w:t>---</w:t>
            </w:r>
          </w:p>
        </w:tc>
        <w:tc>
          <w:tcPr>
            <w:tcW w:w="1497" w:type="dxa"/>
          </w:tcPr>
          <w:p w:rsidR="007C2A97" w:rsidRPr="007C2A97" w:rsidRDefault="00F87CBE" w:rsidP="007C2A97">
            <w:pPr>
              <w:spacing w:line="276" w:lineRule="auto"/>
              <w:ind w:right="142"/>
              <w:jc w:val="both"/>
              <w:rPr>
                <w:rFonts w:ascii="Museo Sans 300" w:hAnsi="Museo Sans 300"/>
                <w:sz w:val="16"/>
                <w:szCs w:val="16"/>
              </w:rPr>
            </w:pPr>
            <w:r>
              <w:rPr>
                <w:rFonts w:ascii="Museo Sans 300" w:hAnsi="Museo Sans 300"/>
                <w:sz w:val="16"/>
                <w:szCs w:val="16"/>
              </w:rPr>
              <w:t>---</w:t>
            </w:r>
          </w:p>
        </w:tc>
        <w:tc>
          <w:tcPr>
            <w:tcW w:w="1652" w:type="dxa"/>
          </w:tcPr>
          <w:p w:rsidR="007C2A97" w:rsidRPr="007C2A97" w:rsidRDefault="007C2A97" w:rsidP="007C2A97">
            <w:pPr>
              <w:spacing w:line="276" w:lineRule="auto"/>
              <w:ind w:right="142"/>
              <w:jc w:val="both"/>
              <w:rPr>
                <w:rFonts w:ascii="Museo Sans 300" w:hAnsi="Museo Sans 300"/>
                <w:sz w:val="16"/>
                <w:szCs w:val="16"/>
              </w:rPr>
            </w:pPr>
            <w:r w:rsidRPr="007C2A97">
              <w:rPr>
                <w:rFonts w:ascii="Museo Sans 300" w:hAnsi="Museo Sans 300"/>
                <w:sz w:val="16"/>
                <w:szCs w:val="16"/>
              </w:rPr>
              <w:t>JUNIO 2024</w:t>
            </w:r>
          </w:p>
        </w:tc>
      </w:tr>
      <w:tr w:rsidR="007C2A97" w:rsidRPr="007C2A97" w:rsidTr="007C2A97">
        <w:trPr>
          <w:trHeight w:val="290"/>
        </w:trPr>
        <w:tc>
          <w:tcPr>
            <w:tcW w:w="1453" w:type="dxa"/>
          </w:tcPr>
          <w:p w:rsidR="007C2A97" w:rsidRPr="007C2A97" w:rsidRDefault="00F87CBE" w:rsidP="007C2A97">
            <w:pPr>
              <w:spacing w:line="276" w:lineRule="auto"/>
              <w:ind w:right="142"/>
              <w:jc w:val="both"/>
              <w:rPr>
                <w:rFonts w:ascii="Museo Sans 300" w:hAnsi="Museo Sans 300"/>
                <w:sz w:val="16"/>
                <w:szCs w:val="16"/>
              </w:rPr>
            </w:pPr>
            <w:r>
              <w:rPr>
                <w:rFonts w:ascii="Museo Sans 300" w:hAnsi="Museo Sans 300"/>
                <w:sz w:val="16"/>
                <w:szCs w:val="16"/>
              </w:rPr>
              <w:t>---</w:t>
            </w:r>
          </w:p>
        </w:tc>
        <w:tc>
          <w:tcPr>
            <w:tcW w:w="1211" w:type="dxa"/>
          </w:tcPr>
          <w:p w:rsidR="007C2A97" w:rsidRPr="007C2A97" w:rsidRDefault="007C2A97" w:rsidP="007C2A97">
            <w:pPr>
              <w:spacing w:line="276" w:lineRule="auto"/>
              <w:ind w:right="142"/>
              <w:jc w:val="both"/>
              <w:rPr>
                <w:rFonts w:ascii="Museo Sans 300" w:hAnsi="Museo Sans 300"/>
                <w:sz w:val="16"/>
                <w:szCs w:val="16"/>
              </w:rPr>
            </w:pPr>
            <w:r w:rsidRPr="007C2A97">
              <w:rPr>
                <w:rFonts w:ascii="Museo Sans 300" w:hAnsi="Museo Sans 300"/>
                <w:sz w:val="16"/>
                <w:szCs w:val="16"/>
              </w:rPr>
              <w:t>ESCOPETA</w:t>
            </w:r>
          </w:p>
        </w:tc>
        <w:tc>
          <w:tcPr>
            <w:tcW w:w="1210" w:type="dxa"/>
          </w:tcPr>
          <w:p w:rsidR="007C2A97" w:rsidRPr="007C2A97" w:rsidRDefault="00F87CBE" w:rsidP="007C2A97">
            <w:pPr>
              <w:spacing w:line="276" w:lineRule="auto"/>
              <w:ind w:right="142"/>
              <w:jc w:val="both"/>
              <w:rPr>
                <w:rFonts w:ascii="Museo Sans 300" w:hAnsi="Museo Sans 300"/>
                <w:sz w:val="16"/>
                <w:szCs w:val="16"/>
              </w:rPr>
            </w:pPr>
            <w:r>
              <w:rPr>
                <w:rFonts w:ascii="Museo Sans 300" w:hAnsi="Museo Sans 300"/>
                <w:sz w:val="16"/>
                <w:szCs w:val="16"/>
              </w:rPr>
              <w:t>---</w:t>
            </w:r>
          </w:p>
        </w:tc>
        <w:tc>
          <w:tcPr>
            <w:tcW w:w="1089" w:type="dxa"/>
          </w:tcPr>
          <w:p w:rsidR="007C2A97" w:rsidRPr="007C2A97" w:rsidRDefault="00F87CBE" w:rsidP="007C2A97">
            <w:pPr>
              <w:spacing w:line="276" w:lineRule="auto"/>
              <w:ind w:right="142"/>
              <w:jc w:val="both"/>
              <w:rPr>
                <w:rFonts w:ascii="Museo Sans 300" w:hAnsi="Museo Sans 300"/>
                <w:sz w:val="16"/>
                <w:szCs w:val="16"/>
              </w:rPr>
            </w:pPr>
            <w:r>
              <w:rPr>
                <w:rFonts w:ascii="Museo Sans 300" w:hAnsi="Museo Sans 300"/>
                <w:sz w:val="16"/>
                <w:szCs w:val="16"/>
              </w:rPr>
              <w:t>---</w:t>
            </w:r>
          </w:p>
        </w:tc>
        <w:tc>
          <w:tcPr>
            <w:tcW w:w="1497" w:type="dxa"/>
          </w:tcPr>
          <w:p w:rsidR="007C2A97" w:rsidRPr="007C2A97" w:rsidRDefault="00F87CBE" w:rsidP="007C2A97">
            <w:pPr>
              <w:spacing w:line="276" w:lineRule="auto"/>
              <w:ind w:right="142"/>
              <w:jc w:val="both"/>
              <w:rPr>
                <w:rFonts w:ascii="Museo Sans 300" w:hAnsi="Museo Sans 300"/>
                <w:sz w:val="16"/>
                <w:szCs w:val="16"/>
              </w:rPr>
            </w:pPr>
            <w:r>
              <w:rPr>
                <w:rFonts w:ascii="Museo Sans 300" w:hAnsi="Museo Sans 300"/>
                <w:sz w:val="16"/>
                <w:szCs w:val="16"/>
              </w:rPr>
              <w:t>---</w:t>
            </w:r>
          </w:p>
        </w:tc>
        <w:tc>
          <w:tcPr>
            <w:tcW w:w="1652" w:type="dxa"/>
          </w:tcPr>
          <w:p w:rsidR="007C2A97" w:rsidRPr="007C2A97" w:rsidRDefault="007C2A97" w:rsidP="007C2A97">
            <w:pPr>
              <w:spacing w:line="276" w:lineRule="auto"/>
              <w:ind w:right="142"/>
              <w:jc w:val="both"/>
              <w:rPr>
                <w:rFonts w:ascii="Museo Sans 300" w:hAnsi="Museo Sans 300"/>
                <w:sz w:val="16"/>
                <w:szCs w:val="16"/>
              </w:rPr>
            </w:pPr>
            <w:r w:rsidRPr="007C2A97">
              <w:rPr>
                <w:rFonts w:ascii="Museo Sans 300" w:hAnsi="Museo Sans 300"/>
                <w:sz w:val="16"/>
                <w:szCs w:val="16"/>
              </w:rPr>
              <w:t>JUNIO 2024</w:t>
            </w:r>
          </w:p>
        </w:tc>
      </w:tr>
      <w:tr w:rsidR="007C2A97" w:rsidRPr="007C2A97" w:rsidTr="007C2A97">
        <w:trPr>
          <w:trHeight w:val="290"/>
        </w:trPr>
        <w:tc>
          <w:tcPr>
            <w:tcW w:w="1453" w:type="dxa"/>
          </w:tcPr>
          <w:p w:rsidR="007C2A97" w:rsidRPr="007C2A97" w:rsidRDefault="00F87CBE" w:rsidP="007C2A97">
            <w:pPr>
              <w:spacing w:line="276" w:lineRule="auto"/>
              <w:ind w:right="142"/>
              <w:jc w:val="both"/>
              <w:rPr>
                <w:rFonts w:ascii="Museo Sans 300" w:hAnsi="Museo Sans 300"/>
                <w:sz w:val="16"/>
                <w:szCs w:val="16"/>
              </w:rPr>
            </w:pPr>
            <w:r>
              <w:rPr>
                <w:rFonts w:ascii="Museo Sans 300" w:hAnsi="Museo Sans 300"/>
                <w:sz w:val="16"/>
                <w:szCs w:val="16"/>
              </w:rPr>
              <w:t>---</w:t>
            </w:r>
          </w:p>
        </w:tc>
        <w:tc>
          <w:tcPr>
            <w:tcW w:w="1211" w:type="dxa"/>
          </w:tcPr>
          <w:p w:rsidR="007C2A97" w:rsidRPr="007C2A97" w:rsidRDefault="007C2A97" w:rsidP="007C2A97">
            <w:pPr>
              <w:spacing w:line="276" w:lineRule="auto"/>
              <w:ind w:right="142"/>
              <w:jc w:val="both"/>
              <w:rPr>
                <w:rFonts w:ascii="Museo Sans 300" w:hAnsi="Museo Sans 300"/>
                <w:sz w:val="16"/>
                <w:szCs w:val="16"/>
              </w:rPr>
            </w:pPr>
            <w:r w:rsidRPr="007C2A97">
              <w:rPr>
                <w:rFonts w:ascii="Museo Sans 300" w:hAnsi="Museo Sans 300"/>
                <w:sz w:val="16"/>
                <w:szCs w:val="16"/>
              </w:rPr>
              <w:t>ESCOPETA</w:t>
            </w:r>
          </w:p>
        </w:tc>
        <w:tc>
          <w:tcPr>
            <w:tcW w:w="1210" w:type="dxa"/>
          </w:tcPr>
          <w:p w:rsidR="007C2A97" w:rsidRPr="007C2A97" w:rsidRDefault="00F87CBE" w:rsidP="007C2A97">
            <w:pPr>
              <w:spacing w:line="276" w:lineRule="auto"/>
              <w:ind w:right="142"/>
              <w:jc w:val="both"/>
              <w:rPr>
                <w:rFonts w:ascii="Museo Sans 300" w:hAnsi="Museo Sans 300"/>
                <w:sz w:val="16"/>
                <w:szCs w:val="16"/>
              </w:rPr>
            </w:pPr>
            <w:r>
              <w:rPr>
                <w:rFonts w:ascii="Museo Sans 300" w:hAnsi="Museo Sans 300"/>
                <w:sz w:val="16"/>
                <w:szCs w:val="16"/>
              </w:rPr>
              <w:t>---</w:t>
            </w:r>
          </w:p>
        </w:tc>
        <w:tc>
          <w:tcPr>
            <w:tcW w:w="1089" w:type="dxa"/>
          </w:tcPr>
          <w:p w:rsidR="007C2A97" w:rsidRPr="007C2A97" w:rsidRDefault="00F87CBE" w:rsidP="007C2A97">
            <w:pPr>
              <w:spacing w:line="276" w:lineRule="auto"/>
              <w:ind w:right="142"/>
              <w:jc w:val="both"/>
              <w:rPr>
                <w:rFonts w:ascii="Museo Sans 300" w:hAnsi="Museo Sans 300"/>
                <w:sz w:val="16"/>
                <w:szCs w:val="16"/>
              </w:rPr>
            </w:pPr>
            <w:r>
              <w:rPr>
                <w:rFonts w:ascii="Museo Sans 300" w:hAnsi="Museo Sans 300"/>
                <w:sz w:val="16"/>
                <w:szCs w:val="16"/>
              </w:rPr>
              <w:t>---</w:t>
            </w:r>
          </w:p>
        </w:tc>
        <w:tc>
          <w:tcPr>
            <w:tcW w:w="1497" w:type="dxa"/>
          </w:tcPr>
          <w:p w:rsidR="007C2A97" w:rsidRPr="007C2A97" w:rsidRDefault="00F87CBE" w:rsidP="007C2A97">
            <w:pPr>
              <w:spacing w:line="276" w:lineRule="auto"/>
              <w:ind w:right="142"/>
              <w:jc w:val="both"/>
              <w:rPr>
                <w:rFonts w:ascii="Museo Sans 300" w:hAnsi="Museo Sans 300"/>
                <w:sz w:val="16"/>
                <w:szCs w:val="16"/>
              </w:rPr>
            </w:pPr>
            <w:r>
              <w:rPr>
                <w:rFonts w:ascii="Museo Sans 300" w:hAnsi="Museo Sans 300"/>
                <w:sz w:val="16"/>
                <w:szCs w:val="16"/>
              </w:rPr>
              <w:t>---</w:t>
            </w:r>
          </w:p>
        </w:tc>
        <w:tc>
          <w:tcPr>
            <w:tcW w:w="1652" w:type="dxa"/>
          </w:tcPr>
          <w:p w:rsidR="007C2A97" w:rsidRPr="007C2A97" w:rsidRDefault="007C2A97" w:rsidP="007C2A97">
            <w:pPr>
              <w:spacing w:line="276" w:lineRule="auto"/>
              <w:ind w:right="142"/>
              <w:jc w:val="both"/>
              <w:rPr>
                <w:rFonts w:ascii="Museo Sans 300" w:hAnsi="Museo Sans 300"/>
                <w:sz w:val="16"/>
                <w:szCs w:val="16"/>
              </w:rPr>
            </w:pPr>
            <w:r w:rsidRPr="007C2A97">
              <w:rPr>
                <w:rFonts w:ascii="Museo Sans 300" w:hAnsi="Museo Sans 300"/>
                <w:sz w:val="16"/>
                <w:szCs w:val="16"/>
              </w:rPr>
              <w:t>JUNIO 2024</w:t>
            </w:r>
          </w:p>
        </w:tc>
      </w:tr>
    </w:tbl>
    <w:p w:rsidR="007C2A97" w:rsidRDefault="007C2A97" w:rsidP="007C2A97">
      <w:pPr>
        <w:spacing w:line="276" w:lineRule="auto"/>
        <w:ind w:right="142"/>
        <w:jc w:val="both"/>
        <w:rPr>
          <w:rFonts w:ascii="Museo Sans 300" w:hAnsi="Museo Sans 300"/>
          <w:sz w:val="16"/>
          <w:szCs w:val="16"/>
        </w:rPr>
      </w:pPr>
    </w:p>
    <w:p w:rsidR="008D3FC5" w:rsidRPr="007C2A97" w:rsidRDefault="008D3FC5" w:rsidP="007C2A97">
      <w:pPr>
        <w:spacing w:line="276" w:lineRule="auto"/>
        <w:ind w:right="142"/>
        <w:jc w:val="both"/>
        <w:rPr>
          <w:rFonts w:ascii="Museo Sans 300" w:hAnsi="Museo Sans 300"/>
          <w:sz w:val="16"/>
          <w:szCs w:val="16"/>
        </w:rPr>
      </w:pPr>
    </w:p>
    <w:p w:rsidR="007C2A97" w:rsidRPr="0053541D" w:rsidRDefault="007C2A97" w:rsidP="007C2A97">
      <w:pPr>
        <w:pStyle w:val="Prrafodelista"/>
        <w:numPr>
          <w:ilvl w:val="0"/>
          <w:numId w:val="25"/>
        </w:numPr>
        <w:spacing w:line="276" w:lineRule="auto"/>
        <w:ind w:left="1418" w:right="142" w:hanging="284"/>
        <w:jc w:val="both"/>
        <w:rPr>
          <w:rFonts w:ascii="Museo Sans 300" w:hAnsi="Museo Sans 300"/>
          <w:sz w:val="22"/>
          <w:szCs w:val="22"/>
        </w:rPr>
      </w:pPr>
      <w:r w:rsidRPr="0053541D">
        <w:rPr>
          <w:rFonts w:ascii="Museo Sans 300" w:hAnsi="Museo Sans 300"/>
          <w:sz w:val="22"/>
          <w:szCs w:val="22"/>
        </w:rPr>
        <w:t xml:space="preserve">Autorizar al Presidente Institucional para que comparezca ante Notario a otorgar el Poder Especial a favor del señor Eusebio </w:t>
      </w:r>
      <w:proofErr w:type="spellStart"/>
      <w:r w:rsidRPr="0053541D">
        <w:rPr>
          <w:rFonts w:ascii="Museo Sans 300" w:hAnsi="Museo Sans 300"/>
          <w:sz w:val="22"/>
          <w:szCs w:val="22"/>
        </w:rPr>
        <w:t>Huezo</w:t>
      </w:r>
      <w:proofErr w:type="spellEnd"/>
      <w:r w:rsidRPr="0053541D">
        <w:rPr>
          <w:rFonts w:ascii="Museo Sans 300" w:hAnsi="Museo Sans 300"/>
          <w:sz w:val="22"/>
          <w:szCs w:val="22"/>
        </w:rPr>
        <w:t xml:space="preserve"> Martínez para que tramite las refrendas de 6 matrículas de arma de fuego ante la Oficina de Registro de Armas del Ministerio de la Defensa Nacional.</w:t>
      </w:r>
    </w:p>
    <w:p w:rsidR="008D3FC5" w:rsidRPr="00F87CBE" w:rsidRDefault="008D3FC5" w:rsidP="00F87CBE">
      <w:pPr>
        <w:spacing w:line="276" w:lineRule="auto"/>
        <w:ind w:right="142"/>
        <w:jc w:val="both"/>
        <w:rPr>
          <w:rFonts w:ascii="Museo Sans 300" w:hAnsi="Museo Sans 300"/>
          <w:sz w:val="22"/>
          <w:szCs w:val="22"/>
        </w:rPr>
      </w:pPr>
    </w:p>
    <w:p w:rsidR="007C2A97" w:rsidRPr="0053541D" w:rsidRDefault="007C2A97" w:rsidP="007C2A97">
      <w:pPr>
        <w:pStyle w:val="Prrafodelista"/>
        <w:numPr>
          <w:ilvl w:val="0"/>
          <w:numId w:val="25"/>
        </w:numPr>
        <w:spacing w:line="276" w:lineRule="auto"/>
        <w:ind w:left="1418" w:right="142" w:hanging="284"/>
        <w:jc w:val="both"/>
        <w:rPr>
          <w:rFonts w:ascii="Museo Sans 300" w:hAnsi="Museo Sans 300"/>
          <w:sz w:val="22"/>
          <w:szCs w:val="22"/>
        </w:rPr>
      </w:pPr>
      <w:r w:rsidRPr="0053541D">
        <w:rPr>
          <w:rFonts w:ascii="Museo Sans 300" w:hAnsi="Museo Sans 300"/>
          <w:sz w:val="22"/>
          <w:szCs w:val="22"/>
        </w:rPr>
        <w:t xml:space="preserve">Instruir a la Gerencia Legal para que a través del Departamento de Escrituración elabore el </w:t>
      </w:r>
      <w:r w:rsidRPr="0053541D">
        <w:rPr>
          <w:rFonts w:ascii="Museo Sans 300" w:hAnsi="Museo Sans 300"/>
          <w:b/>
          <w:sz w:val="22"/>
          <w:szCs w:val="22"/>
        </w:rPr>
        <w:t xml:space="preserve">PODER ESPECIAL, </w:t>
      </w:r>
      <w:r w:rsidRPr="0053541D">
        <w:rPr>
          <w:rFonts w:ascii="Museo Sans 300" w:hAnsi="Museo Sans 300"/>
          <w:sz w:val="22"/>
          <w:szCs w:val="22"/>
        </w:rPr>
        <w:t xml:space="preserve">por parte del Ingeniero Julio Enrique Cañas </w:t>
      </w:r>
      <w:proofErr w:type="spellStart"/>
      <w:r w:rsidRPr="0053541D">
        <w:rPr>
          <w:rFonts w:ascii="Museo Sans 300" w:hAnsi="Museo Sans 300"/>
          <w:sz w:val="22"/>
          <w:szCs w:val="22"/>
        </w:rPr>
        <w:t>Baratta</w:t>
      </w:r>
      <w:proofErr w:type="spellEnd"/>
      <w:r w:rsidRPr="0053541D">
        <w:rPr>
          <w:rFonts w:ascii="Museo Sans 300" w:hAnsi="Museo Sans 300"/>
          <w:sz w:val="22"/>
          <w:szCs w:val="22"/>
        </w:rPr>
        <w:t xml:space="preserve">, en calidad de Presidente del Instituto Salvadoreño de </w:t>
      </w:r>
      <w:r w:rsidRPr="0053541D">
        <w:rPr>
          <w:rFonts w:ascii="Museo Sans 300" w:hAnsi="Museo Sans 300"/>
          <w:sz w:val="22"/>
          <w:szCs w:val="22"/>
        </w:rPr>
        <w:lastRenderedPageBreak/>
        <w:t xml:space="preserve">Transformación Agraria, donde se le faculte al señor Eusebio </w:t>
      </w:r>
      <w:proofErr w:type="spellStart"/>
      <w:r w:rsidRPr="0053541D">
        <w:rPr>
          <w:rFonts w:ascii="Museo Sans 300" w:hAnsi="Museo Sans 300"/>
          <w:sz w:val="22"/>
          <w:szCs w:val="22"/>
        </w:rPr>
        <w:t>Huezo</w:t>
      </w:r>
      <w:proofErr w:type="spellEnd"/>
      <w:r w:rsidRPr="0053541D">
        <w:rPr>
          <w:rFonts w:ascii="Museo Sans 300" w:hAnsi="Museo Sans 300"/>
          <w:sz w:val="22"/>
          <w:szCs w:val="22"/>
        </w:rPr>
        <w:t xml:space="preserve"> Martínez, para iniciar, finalizar, firmar y colocar huellas en los trámites a realizar en la Oficina de Registro de Armas del Ministerio de la Defensa Nacional, de igual manera  para entregar y recibir armas , respecto a las refrendas de las matrículas de armas de fuego anteriormente detalladas.</w:t>
      </w:r>
    </w:p>
    <w:p w:rsidR="008D3FC5" w:rsidRPr="00F87CBE" w:rsidRDefault="008D3FC5" w:rsidP="00F87CBE">
      <w:pPr>
        <w:rPr>
          <w:rFonts w:ascii="Museo Sans 300" w:hAnsi="Museo Sans 300"/>
          <w:sz w:val="22"/>
          <w:szCs w:val="22"/>
        </w:rPr>
      </w:pPr>
    </w:p>
    <w:p w:rsidR="007C2A97" w:rsidRPr="008D3FC5" w:rsidRDefault="007C2A97" w:rsidP="008D3FC5">
      <w:pPr>
        <w:pStyle w:val="Prrafodelista"/>
        <w:numPr>
          <w:ilvl w:val="0"/>
          <w:numId w:val="25"/>
        </w:numPr>
        <w:spacing w:line="276" w:lineRule="auto"/>
        <w:ind w:left="1418" w:right="142" w:hanging="284"/>
        <w:jc w:val="both"/>
        <w:rPr>
          <w:rFonts w:ascii="Museo Sans 300" w:hAnsi="Museo Sans 300"/>
          <w:sz w:val="22"/>
          <w:szCs w:val="22"/>
        </w:rPr>
      </w:pPr>
      <w:r w:rsidRPr="0053541D">
        <w:rPr>
          <w:rFonts w:ascii="Museo Sans 300" w:hAnsi="Museo Sans 300"/>
          <w:sz w:val="22"/>
          <w:szCs w:val="22"/>
        </w:rPr>
        <w:t>Instruir a la Gerencia de Operaciones y Logística para que del monto de su Caja Chica</w:t>
      </w:r>
      <w:r w:rsidR="008D3FC5">
        <w:rPr>
          <w:rFonts w:ascii="Museo Sans 300" w:hAnsi="Museo Sans 300"/>
          <w:sz w:val="22"/>
          <w:szCs w:val="22"/>
        </w:rPr>
        <w:t xml:space="preserve"> </w:t>
      </w:r>
      <w:r w:rsidRPr="008D3FC5">
        <w:rPr>
          <w:rFonts w:ascii="Museo Sans 300" w:hAnsi="Museo Sans 300"/>
          <w:sz w:val="22"/>
          <w:szCs w:val="22"/>
        </w:rPr>
        <w:t>erogue los fondos para la refrenda de las 6 matrículas de arma de fuego.</w:t>
      </w:r>
    </w:p>
    <w:p w:rsidR="008D3FC5" w:rsidRPr="00F87CBE" w:rsidRDefault="008D3FC5" w:rsidP="00F87CBE">
      <w:pPr>
        <w:jc w:val="both"/>
        <w:rPr>
          <w:rFonts w:ascii="Museo Sans 300" w:hAnsi="Museo Sans 300"/>
          <w:sz w:val="22"/>
          <w:szCs w:val="22"/>
        </w:rPr>
      </w:pPr>
    </w:p>
    <w:p w:rsidR="00207804" w:rsidRPr="00207804" w:rsidRDefault="007C2A97" w:rsidP="00207804">
      <w:pPr>
        <w:pStyle w:val="Prrafodelista"/>
        <w:numPr>
          <w:ilvl w:val="0"/>
          <w:numId w:val="25"/>
        </w:numPr>
        <w:spacing w:after="160" w:line="256" w:lineRule="auto"/>
        <w:ind w:left="1418" w:hanging="284"/>
        <w:jc w:val="both"/>
        <w:rPr>
          <w:rFonts w:ascii="Museo Sans 300" w:hAnsi="Museo Sans 300"/>
          <w:sz w:val="22"/>
          <w:szCs w:val="22"/>
        </w:rPr>
      </w:pPr>
      <w:r w:rsidRPr="0053541D">
        <w:rPr>
          <w:rFonts w:ascii="Museo Sans 300" w:hAnsi="Museo Sans 300"/>
          <w:sz w:val="22"/>
          <w:szCs w:val="22"/>
        </w:rPr>
        <w:t>I</w:t>
      </w:r>
      <w:r w:rsidRPr="0053541D">
        <w:rPr>
          <w:rFonts w:ascii="Museo Sans 300" w:hAnsi="Museo Sans 300"/>
          <w:color w:val="222222"/>
          <w:sz w:val="22"/>
          <w:szCs w:val="22"/>
          <w:shd w:val="clear" w:color="auto" w:fill="FFFFFF"/>
        </w:rPr>
        <w:t>nstruir a la Unidad de Auditoría Interna, realizar auditoría para verificar y establecer la responsabilidad directa de la renovación extemporánea  de las Matrículas de tres Armas de Fuego propiedad del ISTA, relacionadas en el presente acuerdo. </w:t>
      </w:r>
    </w:p>
    <w:p w:rsidR="00207804" w:rsidRPr="00207804" w:rsidRDefault="00207804" w:rsidP="00207804">
      <w:pPr>
        <w:pStyle w:val="Prrafodelista"/>
        <w:spacing w:after="160" w:line="256" w:lineRule="auto"/>
        <w:ind w:left="1418"/>
        <w:jc w:val="both"/>
        <w:rPr>
          <w:rFonts w:ascii="Museo Sans 300" w:hAnsi="Museo Sans 300"/>
          <w:sz w:val="22"/>
          <w:szCs w:val="22"/>
        </w:rPr>
      </w:pPr>
    </w:p>
    <w:p w:rsidR="007C2A97" w:rsidRPr="0053541D" w:rsidRDefault="007C2A97" w:rsidP="007C2A97">
      <w:pPr>
        <w:pStyle w:val="Prrafodelista"/>
        <w:numPr>
          <w:ilvl w:val="0"/>
          <w:numId w:val="25"/>
        </w:numPr>
        <w:spacing w:line="276" w:lineRule="auto"/>
        <w:ind w:left="1418" w:right="142" w:hanging="284"/>
        <w:jc w:val="both"/>
        <w:rPr>
          <w:rFonts w:ascii="Museo Sans 300" w:hAnsi="Museo Sans 300"/>
          <w:sz w:val="22"/>
          <w:szCs w:val="22"/>
        </w:rPr>
      </w:pPr>
      <w:r w:rsidRPr="0053541D">
        <w:rPr>
          <w:rFonts w:ascii="Museo Sans 300" w:hAnsi="Museo Sans 300"/>
          <w:sz w:val="22"/>
          <w:szCs w:val="22"/>
        </w:rPr>
        <w:t>Instruir a la Gerencia de Operaciones y Logística para que r</w:t>
      </w:r>
      <w:r w:rsidRPr="0053541D">
        <w:rPr>
          <w:rFonts w:ascii="Museo Sans 300" w:eastAsia="Times New Roman" w:hAnsi="Museo Sans 300" w:cs="Calibri"/>
          <w:color w:val="222222"/>
          <w:sz w:val="22"/>
          <w:szCs w:val="22"/>
          <w:lang w:eastAsia="es-SV"/>
        </w:rPr>
        <w:t xml:space="preserve">inda informe sobre los vencimientos de matrículas o permisos de los activos a su cargo; y elabore el Procedimiento o Plan de Control para evitar futuras multas y renovaciones extemporáneas  de los activos propiedad del ISTA que están a su cargo, apoyándose de la Unidad de Planificación, en caso de considerarse necesario.  </w:t>
      </w:r>
      <w:r w:rsidRPr="0053541D">
        <w:rPr>
          <w:rFonts w:ascii="Museo Sans 300" w:hAnsi="Museo Sans 300"/>
          <w:sz w:val="22"/>
          <w:szCs w:val="22"/>
        </w:rPr>
        <w:t>Atentamente, “”””””</w:t>
      </w:r>
    </w:p>
    <w:p w:rsidR="008D3FC5" w:rsidRPr="00207804" w:rsidRDefault="008D3FC5" w:rsidP="00207804">
      <w:pPr>
        <w:rPr>
          <w:rFonts w:ascii="Museo Sans 300" w:hAnsi="Museo Sans 300"/>
          <w:sz w:val="22"/>
          <w:szCs w:val="22"/>
        </w:rPr>
      </w:pPr>
    </w:p>
    <w:p w:rsidR="007C2A97" w:rsidRPr="0053541D" w:rsidRDefault="007C2A97" w:rsidP="007C2A97">
      <w:pPr>
        <w:pStyle w:val="Prrafodelista"/>
        <w:spacing w:line="276" w:lineRule="auto"/>
        <w:ind w:left="0" w:right="142"/>
        <w:jc w:val="both"/>
        <w:rPr>
          <w:rFonts w:ascii="Museo Sans 300" w:hAnsi="Museo Sans 300"/>
          <w:sz w:val="22"/>
          <w:szCs w:val="22"/>
        </w:rPr>
      </w:pPr>
      <w:r w:rsidRPr="0053541D">
        <w:rPr>
          <w:rFonts w:ascii="Museo Sans 300" w:hAnsi="Museo Sans 300"/>
          <w:sz w:val="22"/>
          <w:szCs w:val="22"/>
        </w:rPr>
        <w:t>Al final aparecen 2 firmas, una de la colaboradora jurídica que suscribe y</w:t>
      </w:r>
      <w:r w:rsidR="00793414" w:rsidRPr="0053541D">
        <w:rPr>
          <w:rFonts w:ascii="Museo Sans 300" w:hAnsi="Museo Sans 300"/>
          <w:sz w:val="22"/>
          <w:szCs w:val="22"/>
        </w:rPr>
        <w:t xml:space="preserve"> la otra</w:t>
      </w:r>
      <w:r w:rsidRPr="0053541D">
        <w:rPr>
          <w:rFonts w:ascii="Museo Sans 300" w:hAnsi="Museo Sans 300"/>
          <w:sz w:val="22"/>
          <w:szCs w:val="22"/>
        </w:rPr>
        <w:t xml:space="preserve"> de la Gerente Legal Interina </w:t>
      </w:r>
      <w:proofErr w:type="spellStart"/>
      <w:r w:rsidRPr="0053541D">
        <w:rPr>
          <w:rFonts w:ascii="Museo Sans 300" w:hAnsi="Museo Sans 300"/>
          <w:sz w:val="22"/>
          <w:szCs w:val="22"/>
        </w:rPr>
        <w:t>Adhon</w:t>
      </w:r>
      <w:r w:rsidR="008D3FC5">
        <w:rPr>
          <w:rFonts w:ascii="Museo Sans 300" w:hAnsi="Museo Sans 300"/>
          <w:sz w:val="22"/>
          <w:szCs w:val="22"/>
        </w:rPr>
        <w:t>o</w:t>
      </w:r>
      <w:r w:rsidRPr="0053541D">
        <w:rPr>
          <w:rFonts w:ascii="Museo Sans 300" w:hAnsi="Museo Sans 300"/>
          <w:sz w:val="22"/>
          <w:szCs w:val="22"/>
        </w:rPr>
        <w:t>rem</w:t>
      </w:r>
      <w:proofErr w:type="spellEnd"/>
      <w:r w:rsidRPr="0053541D">
        <w:rPr>
          <w:rFonts w:ascii="Museo Sans 300" w:hAnsi="Museo Sans 300"/>
          <w:sz w:val="22"/>
          <w:szCs w:val="22"/>
        </w:rPr>
        <w:t xml:space="preserve">, </w:t>
      </w:r>
      <w:r w:rsidR="00346FE8" w:rsidRPr="0053541D">
        <w:rPr>
          <w:rFonts w:ascii="Museo Sans 300" w:hAnsi="Museo Sans 300"/>
          <w:sz w:val="22"/>
          <w:szCs w:val="22"/>
        </w:rPr>
        <w:t xml:space="preserve">con el correspondiente sello de la Gerencia Legal. </w:t>
      </w:r>
    </w:p>
    <w:p w:rsidR="00346FE8" w:rsidRPr="0053541D" w:rsidRDefault="00346FE8" w:rsidP="007C2A97">
      <w:pPr>
        <w:pStyle w:val="Prrafodelista"/>
        <w:spacing w:line="276" w:lineRule="auto"/>
        <w:ind w:left="0" w:right="142"/>
        <w:jc w:val="both"/>
        <w:rPr>
          <w:rFonts w:ascii="Museo Sans 300" w:hAnsi="Museo Sans 300"/>
          <w:sz w:val="22"/>
          <w:szCs w:val="22"/>
        </w:rPr>
      </w:pPr>
    </w:p>
    <w:p w:rsidR="00346FE8" w:rsidRPr="00955A2E" w:rsidRDefault="00346FE8" w:rsidP="00955A2E">
      <w:pPr>
        <w:pStyle w:val="Prrafodelista"/>
        <w:ind w:left="0" w:right="142"/>
        <w:jc w:val="both"/>
        <w:rPr>
          <w:rFonts w:ascii="Museo Sans 300" w:hAnsi="Museo Sans 300"/>
        </w:rPr>
      </w:pPr>
      <w:r w:rsidRPr="00955A2E">
        <w:rPr>
          <w:rFonts w:ascii="Museo Sans 300" w:hAnsi="Museo Sans 300"/>
        </w:rPr>
        <w:t xml:space="preserve">Luego de analizar el informe, la Junta Directiva en atención a recomendación de la Gerencia Legal y en uso de sus facultades, </w:t>
      </w:r>
      <w:r w:rsidRPr="00955A2E">
        <w:rPr>
          <w:rFonts w:ascii="Museo Sans 300" w:hAnsi="Museo Sans 300"/>
          <w:b/>
          <w:u w:val="single"/>
        </w:rPr>
        <w:t>ACUERDA: PRIMERO:</w:t>
      </w:r>
      <w:r w:rsidRPr="00955A2E">
        <w:rPr>
          <w:rFonts w:ascii="Museo Sans 300" w:hAnsi="Museo Sans 300"/>
        </w:rPr>
        <w:t xml:space="preserve"> Darse por enterada del informe de la Gerencia Legal. </w:t>
      </w:r>
      <w:r w:rsidRPr="00955A2E">
        <w:rPr>
          <w:rFonts w:ascii="Museo Sans 300" w:hAnsi="Museo Sans 300"/>
          <w:b/>
          <w:u w:val="single"/>
        </w:rPr>
        <w:t>SEGUNDO:</w:t>
      </w:r>
      <w:r w:rsidRPr="00955A2E">
        <w:rPr>
          <w:rFonts w:ascii="Museo Sans 300" w:hAnsi="Museo Sans 300"/>
        </w:rPr>
        <w:t xml:space="preserve"> Delegar al señor Eusebio </w:t>
      </w:r>
      <w:proofErr w:type="spellStart"/>
      <w:r w:rsidRPr="00955A2E">
        <w:rPr>
          <w:rFonts w:ascii="Museo Sans 300" w:hAnsi="Museo Sans 300"/>
        </w:rPr>
        <w:t>Huezo</w:t>
      </w:r>
      <w:proofErr w:type="spellEnd"/>
      <w:r w:rsidRPr="00955A2E">
        <w:rPr>
          <w:rFonts w:ascii="Museo Sans 300" w:hAnsi="Museo Sans 300"/>
        </w:rPr>
        <w:t xml:space="preserve"> Martínez, Supervisor de Seguridad del ISTA, asignado a la Gerencia de Operaciones y Logística, para realizar las diligencias de Refrenda de 3 Matriculas de Arma de Fuego Vencidas y 3 que vencen en el mes de junio de 2024,  siendo estas:</w:t>
      </w:r>
    </w:p>
    <w:p w:rsidR="00346FE8" w:rsidRPr="007C5606" w:rsidRDefault="00346FE8" w:rsidP="00346FE8">
      <w:pPr>
        <w:spacing w:line="276" w:lineRule="auto"/>
        <w:ind w:right="142"/>
        <w:jc w:val="both"/>
        <w:rPr>
          <w:rFonts w:ascii="Museo Sans 300" w:hAnsi="Museo Sans 300"/>
          <w:sz w:val="20"/>
          <w:szCs w:val="20"/>
        </w:rPr>
      </w:pPr>
    </w:p>
    <w:tbl>
      <w:tblPr>
        <w:tblStyle w:val="Tablaconcuadrcula"/>
        <w:tblW w:w="9069" w:type="dxa"/>
        <w:tblInd w:w="-5" w:type="dxa"/>
        <w:tblLayout w:type="fixed"/>
        <w:tblLook w:val="04A0" w:firstRow="1" w:lastRow="0" w:firstColumn="1" w:lastColumn="0" w:noHBand="0" w:noVBand="1"/>
      </w:tblPr>
      <w:tblGrid>
        <w:gridCol w:w="1624"/>
        <w:gridCol w:w="1354"/>
        <w:gridCol w:w="1353"/>
        <w:gridCol w:w="1217"/>
        <w:gridCol w:w="1674"/>
        <w:gridCol w:w="1847"/>
      </w:tblGrid>
      <w:tr w:rsidR="00346FE8" w:rsidRPr="007C2A97" w:rsidTr="00346FE8">
        <w:trPr>
          <w:trHeight w:val="563"/>
        </w:trPr>
        <w:tc>
          <w:tcPr>
            <w:tcW w:w="1624" w:type="dxa"/>
          </w:tcPr>
          <w:p w:rsidR="00346FE8" w:rsidRPr="007C2A97" w:rsidRDefault="00346FE8" w:rsidP="00CD7972">
            <w:pPr>
              <w:spacing w:line="276" w:lineRule="auto"/>
              <w:ind w:right="142"/>
              <w:jc w:val="both"/>
              <w:rPr>
                <w:rFonts w:ascii="Museo Sans 300" w:hAnsi="Museo Sans 300"/>
                <w:b/>
                <w:sz w:val="16"/>
                <w:szCs w:val="16"/>
              </w:rPr>
            </w:pPr>
            <w:r w:rsidRPr="007C2A97">
              <w:rPr>
                <w:rFonts w:ascii="Museo Sans 300" w:hAnsi="Museo Sans 300"/>
                <w:b/>
                <w:sz w:val="16"/>
                <w:szCs w:val="16"/>
              </w:rPr>
              <w:t>MARCA</w:t>
            </w:r>
          </w:p>
        </w:tc>
        <w:tc>
          <w:tcPr>
            <w:tcW w:w="1354" w:type="dxa"/>
          </w:tcPr>
          <w:p w:rsidR="00346FE8" w:rsidRPr="007C2A97" w:rsidRDefault="00346FE8" w:rsidP="00CD7972">
            <w:pPr>
              <w:spacing w:line="276" w:lineRule="auto"/>
              <w:ind w:right="142"/>
              <w:jc w:val="both"/>
              <w:rPr>
                <w:rFonts w:ascii="Museo Sans 300" w:hAnsi="Museo Sans 300"/>
                <w:b/>
                <w:sz w:val="16"/>
                <w:szCs w:val="16"/>
              </w:rPr>
            </w:pPr>
            <w:r w:rsidRPr="007C2A97">
              <w:rPr>
                <w:rFonts w:ascii="Museo Sans 300" w:hAnsi="Museo Sans 300"/>
                <w:b/>
                <w:sz w:val="16"/>
                <w:szCs w:val="16"/>
              </w:rPr>
              <w:t>TIPO</w:t>
            </w:r>
          </w:p>
        </w:tc>
        <w:tc>
          <w:tcPr>
            <w:tcW w:w="1353" w:type="dxa"/>
          </w:tcPr>
          <w:p w:rsidR="00346FE8" w:rsidRPr="007C2A97" w:rsidRDefault="00346FE8" w:rsidP="00CD7972">
            <w:pPr>
              <w:spacing w:line="276" w:lineRule="auto"/>
              <w:ind w:right="142"/>
              <w:jc w:val="both"/>
              <w:rPr>
                <w:rFonts w:ascii="Museo Sans 300" w:hAnsi="Museo Sans 300"/>
                <w:b/>
                <w:sz w:val="16"/>
                <w:szCs w:val="16"/>
              </w:rPr>
            </w:pPr>
            <w:r w:rsidRPr="007C2A97">
              <w:rPr>
                <w:rFonts w:ascii="Museo Sans 300" w:hAnsi="Museo Sans 300"/>
                <w:b/>
                <w:sz w:val="16"/>
                <w:szCs w:val="16"/>
              </w:rPr>
              <w:t>N° SERIE</w:t>
            </w:r>
          </w:p>
        </w:tc>
        <w:tc>
          <w:tcPr>
            <w:tcW w:w="1217" w:type="dxa"/>
          </w:tcPr>
          <w:p w:rsidR="00346FE8" w:rsidRPr="007C2A97" w:rsidRDefault="00346FE8" w:rsidP="00CD7972">
            <w:pPr>
              <w:spacing w:line="276" w:lineRule="auto"/>
              <w:ind w:right="142"/>
              <w:jc w:val="both"/>
              <w:rPr>
                <w:rFonts w:ascii="Museo Sans 300" w:hAnsi="Museo Sans 300"/>
                <w:b/>
                <w:sz w:val="16"/>
                <w:szCs w:val="16"/>
              </w:rPr>
            </w:pPr>
            <w:r w:rsidRPr="007C2A97">
              <w:rPr>
                <w:rFonts w:ascii="Museo Sans 300" w:hAnsi="Museo Sans 300"/>
                <w:b/>
                <w:sz w:val="16"/>
                <w:szCs w:val="16"/>
              </w:rPr>
              <w:t>MODELO</w:t>
            </w:r>
          </w:p>
        </w:tc>
        <w:tc>
          <w:tcPr>
            <w:tcW w:w="1674" w:type="dxa"/>
          </w:tcPr>
          <w:p w:rsidR="00346FE8" w:rsidRPr="007C2A97" w:rsidRDefault="00346FE8" w:rsidP="00CD7972">
            <w:pPr>
              <w:spacing w:line="276" w:lineRule="auto"/>
              <w:ind w:right="142"/>
              <w:jc w:val="both"/>
              <w:rPr>
                <w:rFonts w:ascii="Museo Sans 300" w:hAnsi="Museo Sans 300"/>
                <w:b/>
                <w:sz w:val="16"/>
                <w:szCs w:val="16"/>
              </w:rPr>
            </w:pPr>
            <w:r w:rsidRPr="007C2A97">
              <w:rPr>
                <w:rFonts w:ascii="Museo Sans 300" w:hAnsi="Museo Sans 300"/>
                <w:b/>
                <w:sz w:val="16"/>
                <w:szCs w:val="16"/>
              </w:rPr>
              <w:t>NUMERO DE MATRICULA</w:t>
            </w:r>
          </w:p>
        </w:tc>
        <w:tc>
          <w:tcPr>
            <w:tcW w:w="1847" w:type="dxa"/>
          </w:tcPr>
          <w:p w:rsidR="00346FE8" w:rsidRPr="007C2A97" w:rsidRDefault="00346FE8" w:rsidP="00CD7972">
            <w:pPr>
              <w:spacing w:line="276" w:lineRule="auto"/>
              <w:ind w:right="142"/>
              <w:jc w:val="both"/>
              <w:rPr>
                <w:rFonts w:ascii="Museo Sans 300" w:hAnsi="Museo Sans 300"/>
                <w:b/>
                <w:sz w:val="16"/>
                <w:szCs w:val="16"/>
              </w:rPr>
            </w:pPr>
            <w:r w:rsidRPr="007C2A97">
              <w:rPr>
                <w:rFonts w:ascii="Museo Sans 300" w:hAnsi="Museo Sans 300"/>
                <w:b/>
                <w:sz w:val="16"/>
                <w:szCs w:val="16"/>
              </w:rPr>
              <w:t>FECHA DE VENCIMIENTO</w:t>
            </w:r>
          </w:p>
        </w:tc>
      </w:tr>
      <w:tr w:rsidR="00346FE8" w:rsidRPr="007C2A97" w:rsidTr="00346FE8">
        <w:trPr>
          <w:trHeight w:val="296"/>
        </w:trPr>
        <w:tc>
          <w:tcPr>
            <w:tcW w:w="1624" w:type="dxa"/>
          </w:tcPr>
          <w:p w:rsidR="00346FE8" w:rsidRPr="007C2A97" w:rsidRDefault="00F87CBE" w:rsidP="00CD7972">
            <w:pPr>
              <w:spacing w:line="276" w:lineRule="auto"/>
              <w:ind w:right="142"/>
              <w:jc w:val="both"/>
              <w:rPr>
                <w:rFonts w:ascii="Museo Sans 300" w:hAnsi="Museo Sans 300"/>
                <w:sz w:val="16"/>
                <w:szCs w:val="16"/>
              </w:rPr>
            </w:pPr>
            <w:r>
              <w:rPr>
                <w:rFonts w:ascii="Museo Sans 300" w:hAnsi="Museo Sans 300"/>
                <w:sz w:val="16"/>
                <w:szCs w:val="16"/>
              </w:rPr>
              <w:t>---</w:t>
            </w:r>
          </w:p>
        </w:tc>
        <w:tc>
          <w:tcPr>
            <w:tcW w:w="1354" w:type="dxa"/>
          </w:tcPr>
          <w:p w:rsidR="00346FE8" w:rsidRPr="007C2A97" w:rsidRDefault="00346FE8" w:rsidP="00CD7972">
            <w:pPr>
              <w:spacing w:line="276" w:lineRule="auto"/>
              <w:ind w:right="142"/>
              <w:jc w:val="both"/>
              <w:rPr>
                <w:rFonts w:ascii="Museo Sans 300" w:hAnsi="Museo Sans 300"/>
                <w:sz w:val="16"/>
                <w:szCs w:val="16"/>
              </w:rPr>
            </w:pPr>
            <w:r w:rsidRPr="007C2A97">
              <w:rPr>
                <w:rFonts w:ascii="Museo Sans 300" w:hAnsi="Museo Sans 300"/>
                <w:sz w:val="16"/>
                <w:szCs w:val="16"/>
              </w:rPr>
              <w:t>ESCOPETA</w:t>
            </w:r>
          </w:p>
        </w:tc>
        <w:tc>
          <w:tcPr>
            <w:tcW w:w="1353" w:type="dxa"/>
          </w:tcPr>
          <w:p w:rsidR="00346FE8" w:rsidRPr="007C2A97" w:rsidRDefault="00F87CBE" w:rsidP="00CD7972">
            <w:pPr>
              <w:spacing w:line="276" w:lineRule="auto"/>
              <w:ind w:right="142"/>
              <w:jc w:val="both"/>
              <w:rPr>
                <w:rFonts w:ascii="Museo Sans 300" w:hAnsi="Museo Sans 300"/>
                <w:sz w:val="16"/>
                <w:szCs w:val="16"/>
              </w:rPr>
            </w:pPr>
            <w:r>
              <w:rPr>
                <w:rFonts w:ascii="Museo Sans 300" w:hAnsi="Museo Sans 300"/>
                <w:sz w:val="16"/>
                <w:szCs w:val="16"/>
              </w:rPr>
              <w:t>---</w:t>
            </w:r>
          </w:p>
        </w:tc>
        <w:tc>
          <w:tcPr>
            <w:tcW w:w="1217" w:type="dxa"/>
          </w:tcPr>
          <w:p w:rsidR="00346FE8" w:rsidRPr="007C2A97" w:rsidRDefault="00F87CBE" w:rsidP="00F87CBE">
            <w:pPr>
              <w:spacing w:line="276" w:lineRule="auto"/>
              <w:ind w:right="142"/>
              <w:jc w:val="both"/>
              <w:rPr>
                <w:rFonts w:ascii="Museo Sans 300" w:hAnsi="Museo Sans 300"/>
                <w:sz w:val="16"/>
                <w:szCs w:val="16"/>
              </w:rPr>
            </w:pPr>
            <w:r>
              <w:rPr>
                <w:rFonts w:ascii="Museo Sans 300" w:hAnsi="Museo Sans 300"/>
                <w:sz w:val="16"/>
                <w:szCs w:val="16"/>
              </w:rPr>
              <w:t>---</w:t>
            </w:r>
          </w:p>
        </w:tc>
        <w:tc>
          <w:tcPr>
            <w:tcW w:w="1674" w:type="dxa"/>
          </w:tcPr>
          <w:p w:rsidR="00346FE8" w:rsidRPr="007C2A97" w:rsidRDefault="00CC3F30" w:rsidP="00CD7972">
            <w:pPr>
              <w:spacing w:line="276" w:lineRule="auto"/>
              <w:ind w:right="142"/>
              <w:jc w:val="both"/>
              <w:rPr>
                <w:rFonts w:ascii="Museo Sans 300" w:hAnsi="Museo Sans 300"/>
                <w:sz w:val="16"/>
                <w:szCs w:val="16"/>
              </w:rPr>
            </w:pPr>
            <w:r>
              <w:rPr>
                <w:rFonts w:ascii="Museo Sans 300" w:hAnsi="Museo Sans 300"/>
                <w:sz w:val="16"/>
                <w:szCs w:val="16"/>
              </w:rPr>
              <w:t>---</w:t>
            </w:r>
          </w:p>
        </w:tc>
        <w:tc>
          <w:tcPr>
            <w:tcW w:w="1847" w:type="dxa"/>
          </w:tcPr>
          <w:p w:rsidR="00346FE8" w:rsidRPr="007C2A97" w:rsidRDefault="00346FE8" w:rsidP="00CD7972">
            <w:pPr>
              <w:spacing w:line="276" w:lineRule="auto"/>
              <w:ind w:right="142"/>
              <w:jc w:val="both"/>
              <w:rPr>
                <w:rFonts w:ascii="Museo Sans 300" w:hAnsi="Museo Sans 300"/>
                <w:sz w:val="16"/>
                <w:szCs w:val="16"/>
              </w:rPr>
            </w:pPr>
            <w:r w:rsidRPr="007C2A97">
              <w:rPr>
                <w:rFonts w:ascii="Museo Sans 300" w:hAnsi="Museo Sans 300"/>
                <w:sz w:val="16"/>
                <w:szCs w:val="16"/>
              </w:rPr>
              <w:t>ABRIL 2022</w:t>
            </w:r>
          </w:p>
        </w:tc>
      </w:tr>
      <w:tr w:rsidR="00346FE8" w:rsidRPr="007C2A97" w:rsidTr="00346FE8">
        <w:trPr>
          <w:trHeight w:val="280"/>
        </w:trPr>
        <w:tc>
          <w:tcPr>
            <w:tcW w:w="1624" w:type="dxa"/>
          </w:tcPr>
          <w:p w:rsidR="00346FE8" w:rsidRPr="007C2A97" w:rsidRDefault="00F87CBE" w:rsidP="00CD7972">
            <w:pPr>
              <w:spacing w:line="276" w:lineRule="auto"/>
              <w:ind w:right="142"/>
              <w:jc w:val="both"/>
              <w:rPr>
                <w:rFonts w:ascii="Museo Sans 300" w:hAnsi="Museo Sans 300"/>
                <w:sz w:val="16"/>
                <w:szCs w:val="16"/>
              </w:rPr>
            </w:pPr>
            <w:r>
              <w:rPr>
                <w:rFonts w:ascii="Museo Sans 300" w:hAnsi="Museo Sans 300"/>
                <w:sz w:val="16"/>
                <w:szCs w:val="16"/>
              </w:rPr>
              <w:t>---</w:t>
            </w:r>
          </w:p>
        </w:tc>
        <w:tc>
          <w:tcPr>
            <w:tcW w:w="1354" w:type="dxa"/>
          </w:tcPr>
          <w:p w:rsidR="00346FE8" w:rsidRPr="007C2A97" w:rsidRDefault="00346FE8" w:rsidP="00CD7972">
            <w:pPr>
              <w:spacing w:line="276" w:lineRule="auto"/>
              <w:ind w:right="142"/>
              <w:jc w:val="both"/>
              <w:rPr>
                <w:rFonts w:ascii="Museo Sans 300" w:hAnsi="Museo Sans 300"/>
                <w:sz w:val="16"/>
                <w:szCs w:val="16"/>
              </w:rPr>
            </w:pPr>
            <w:r w:rsidRPr="007C2A97">
              <w:rPr>
                <w:rFonts w:ascii="Museo Sans 300" w:hAnsi="Museo Sans 300"/>
                <w:sz w:val="16"/>
                <w:szCs w:val="16"/>
              </w:rPr>
              <w:t>PISTOLA</w:t>
            </w:r>
          </w:p>
        </w:tc>
        <w:tc>
          <w:tcPr>
            <w:tcW w:w="1353" w:type="dxa"/>
          </w:tcPr>
          <w:p w:rsidR="00346FE8" w:rsidRPr="007C2A97" w:rsidRDefault="00F87CBE" w:rsidP="00CD7972">
            <w:pPr>
              <w:spacing w:line="276" w:lineRule="auto"/>
              <w:ind w:right="142"/>
              <w:jc w:val="both"/>
              <w:rPr>
                <w:rFonts w:ascii="Museo Sans 300" w:hAnsi="Museo Sans 300"/>
                <w:sz w:val="16"/>
                <w:szCs w:val="16"/>
              </w:rPr>
            </w:pPr>
            <w:r>
              <w:rPr>
                <w:rFonts w:ascii="Museo Sans 300" w:hAnsi="Museo Sans 300"/>
                <w:sz w:val="16"/>
                <w:szCs w:val="16"/>
              </w:rPr>
              <w:t>---</w:t>
            </w:r>
          </w:p>
        </w:tc>
        <w:tc>
          <w:tcPr>
            <w:tcW w:w="1217" w:type="dxa"/>
          </w:tcPr>
          <w:p w:rsidR="00346FE8" w:rsidRPr="007C2A97" w:rsidRDefault="00F87CBE" w:rsidP="00CD7972">
            <w:pPr>
              <w:spacing w:line="276" w:lineRule="auto"/>
              <w:ind w:right="142"/>
              <w:jc w:val="both"/>
              <w:rPr>
                <w:rFonts w:ascii="Museo Sans 300" w:hAnsi="Museo Sans 300"/>
                <w:sz w:val="16"/>
                <w:szCs w:val="16"/>
              </w:rPr>
            </w:pPr>
            <w:r>
              <w:rPr>
                <w:rFonts w:ascii="Museo Sans 300" w:hAnsi="Museo Sans 300"/>
                <w:sz w:val="16"/>
                <w:szCs w:val="16"/>
              </w:rPr>
              <w:t>---</w:t>
            </w:r>
          </w:p>
        </w:tc>
        <w:tc>
          <w:tcPr>
            <w:tcW w:w="1674" w:type="dxa"/>
          </w:tcPr>
          <w:p w:rsidR="00346FE8" w:rsidRPr="007C2A97" w:rsidRDefault="00CC3F30" w:rsidP="00CD7972">
            <w:pPr>
              <w:spacing w:line="276" w:lineRule="auto"/>
              <w:ind w:right="142"/>
              <w:jc w:val="both"/>
              <w:rPr>
                <w:rFonts w:ascii="Museo Sans 300" w:hAnsi="Museo Sans 300"/>
                <w:sz w:val="16"/>
                <w:szCs w:val="16"/>
              </w:rPr>
            </w:pPr>
            <w:r>
              <w:rPr>
                <w:rFonts w:ascii="Museo Sans 300" w:hAnsi="Museo Sans 300"/>
                <w:sz w:val="16"/>
                <w:szCs w:val="16"/>
              </w:rPr>
              <w:t>---</w:t>
            </w:r>
          </w:p>
        </w:tc>
        <w:tc>
          <w:tcPr>
            <w:tcW w:w="1847" w:type="dxa"/>
          </w:tcPr>
          <w:p w:rsidR="00346FE8" w:rsidRPr="007C2A97" w:rsidRDefault="00346FE8" w:rsidP="00CD7972">
            <w:pPr>
              <w:spacing w:line="276" w:lineRule="auto"/>
              <w:ind w:right="142"/>
              <w:jc w:val="both"/>
              <w:rPr>
                <w:rFonts w:ascii="Museo Sans 300" w:hAnsi="Museo Sans 300"/>
                <w:sz w:val="16"/>
                <w:szCs w:val="16"/>
              </w:rPr>
            </w:pPr>
            <w:r w:rsidRPr="007C2A97">
              <w:rPr>
                <w:rFonts w:ascii="Museo Sans 300" w:hAnsi="Museo Sans 300"/>
                <w:sz w:val="16"/>
                <w:szCs w:val="16"/>
              </w:rPr>
              <w:t>DICIEMBRE 2022</w:t>
            </w:r>
          </w:p>
        </w:tc>
      </w:tr>
      <w:tr w:rsidR="00346FE8" w:rsidRPr="007C2A97" w:rsidTr="00346FE8">
        <w:trPr>
          <w:trHeight w:val="280"/>
        </w:trPr>
        <w:tc>
          <w:tcPr>
            <w:tcW w:w="1624" w:type="dxa"/>
          </w:tcPr>
          <w:p w:rsidR="00346FE8" w:rsidRPr="007C2A97" w:rsidRDefault="00F87CBE" w:rsidP="00CD7972">
            <w:pPr>
              <w:spacing w:line="276" w:lineRule="auto"/>
              <w:ind w:right="142"/>
              <w:jc w:val="both"/>
              <w:rPr>
                <w:rFonts w:ascii="Museo Sans 300" w:hAnsi="Museo Sans 300"/>
                <w:sz w:val="16"/>
                <w:szCs w:val="16"/>
              </w:rPr>
            </w:pPr>
            <w:r>
              <w:rPr>
                <w:rFonts w:ascii="Museo Sans 300" w:hAnsi="Museo Sans 300"/>
                <w:sz w:val="16"/>
                <w:szCs w:val="16"/>
              </w:rPr>
              <w:t>---</w:t>
            </w:r>
          </w:p>
        </w:tc>
        <w:tc>
          <w:tcPr>
            <w:tcW w:w="1354" w:type="dxa"/>
          </w:tcPr>
          <w:p w:rsidR="00346FE8" w:rsidRPr="007C2A97" w:rsidRDefault="00346FE8" w:rsidP="00CD7972">
            <w:pPr>
              <w:spacing w:line="276" w:lineRule="auto"/>
              <w:ind w:right="142"/>
              <w:jc w:val="both"/>
              <w:rPr>
                <w:rFonts w:ascii="Museo Sans 300" w:hAnsi="Museo Sans 300"/>
                <w:sz w:val="16"/>
                <w:szCs w:val="16"/>
              </w:rPr>
            </w:pPr>
            <w:r w:rsidRPr="007C2A97">
              <w:rPr>
                <w:rFonts w:ascii="Museo Sans 300" w:hAnsi="Museo Sans 300"/>
                <w:sz w:val="16"/>
                <w:szCs w:val="16"/>
              </w:rPr>
              <w:t>PISTOLA</w:t>
            </w:r>
          </w:p>
        </w:tc>
        <w:tc>
          <w:tcPr>
            <w:tcW w:w="1353" w:type="dxa"/>
          </w:tcPr>
          <w:p w:rsidR="00346FE8" w:rsidRPr="007C2A97" w:rsidRDefault="00F87CBE" w:rsidP="00CD7972">
            <w:pPr>
              <w:spacing w:line="276" w:lineRule="auto"/>
              <w:ind w:right="142"/>
              <w:jc w:val="both"/>
              <w:rPr>
                <w:rFonts w:ascii="Museo Sans 300" w:hAnsi="Museo Sans 300"/>
                <w:sz w:val="16"/>
                <w:szCs w:val="16"/>
              </w:rPr>
            </w:pPr>
            <w:r>
              <w:rPr>
                <w:rFonts w:ascii="Museo Sans 300" w:hAnsi="Museo Sans 300"/>
                <w:sz w:val="16"/>
                <w:szCs w:val="16"/>
              </w:rPr>
              <w:t>---</w:t>
            </w:r>
          </w:p>
        </w:tc>
        <w:tc>
          <w:tcPr>
            <w:tcW w:w="1217" w:type="dxa"/>
          </w:tcPr>
          <w:p w:rsidR="00346FE8" w:rsidRPr="007C2A97" w:rsidRDefault="00F87CBE" w:rsidP="00CD7972">
            <w:pPr>
              <w:spacing w:line="276" w:lineRule="auto"/>
              <w:ind w:right="142"/>
              <w:jc w:val="both"/>
              <w:rPr>
                <w:rFonts w:ascii="Museo Sans 300" w:hAnsi="Museo Sans 300"/>
                <w:sz w:val="16"/>
                <w:szCs w:val="16"/>
              </w:rPr>
            </w:pPr>
            <w:r>
              <w:rPr>
                <w:rFonts w:ascii="Museo Sans 300" w:hAnsi="Museo Sans 300"/>
                <w:sz w:val="16"/>
                <w:szCs w:val="16"/>
              </w:rPr>
              <w:t>---</w:t>
            </w:r>
          </w:p>
        </w:tc>
        <w:tc>
          <w:tcPr>
            <w:tcW w:w="1674" w:type="dxa"/>
          </w:tcPr>
          <w:p w:rsidR="00346FE8" w:rsidRPr="007C2A97" w:rsidRDefault="00CC3F30" w:rsidP="00CD7972">
            <w:pPr>
              <w:spacing w:line="276" w:lineRule="auto"/>
              <w:ind w:right="142"/>
              <w:jc w:val="both"/>
              <w:rPr>
                <w:rFonts w:ascii="Museo Sans 300" w:hAnsi="Museo Sans 300"/>
                <w:sz w:val="16"/>
                <w:szCs w:val="16"/>
              </w:rPr>
            </w:pPr>
            <w:r>
              <w:rPr>
                <w:rFonts w:ascii="Museo Sans 300" w:hAnsi="Museo Sans 300"/>
                <w:sz w:val="16"/>
                <w:szCs w:val="16"/>
              </w:rPr>
              <w:t>---</w:t>
            </w:r>
          </w:p>
        </w:tc>
        <w:tc>
          <w:tcPr>
            <w:tcW w:w="1847" w:type="dxa"/>
          </w:tcPr>
          <w:p w:rsidR="00346FE8" w:rsidRPr="007C2A97" w:rsidRDefault="00346FE8" w:rsidP="00CD7972">
            <w:pPr>
              <w:spacing w:line="276" w:lineRule="auto"/>
              <w:ind w:right="142"/>
              <w:jc w:val="both"/>
              <w:rPr>
                <w:rFonts w:ascii="Museo Sans 300" w:hAnsi="Museo Sans 300"/>
                <w:sz w:val="16"/>
                <w:szCs w:val="16"/>
              </w:rPr>
            </w:pPr>
            <w:r w:rsidRPr="007C2A97">
              <w:rPr>
                <w:rFonts w:ascii="Museo Sans 300" w:hAnsi="Museo Sans 300"/>
                <w:sz w:val="16"/>
                <w:szCs w:val="16"/>
              </w:rPr>
              <w:t>DICIEMBRE 2022</w:t>
            </w:r>
          </w:p>
        </w:tc>
      </w:tr>
      <w:tr w:rsidR="00346FE8" w:rsidRPr="007C2A97" w:rsidTr="00346FE8">
        <w:trPr>
          <w:trHeight w:val="280"/>
        </w:trPr>
        <w:tc>
          <w:tcPr>
            <w:tcW w:w="1624" w:type="dxa"/>
          </w:tcPr>
          <w:p w:rsidR="00346FE8" w:rsidRPr="007C2A97" w:rsidRDefault="00F87CBE" w:rsidP="00CD7972">
            <w:pPr>
              <w:spacing w:line="276" w:lineRule="auto"/>
              <w:ind w:right="142"/>
              <w:jc w:val="both"/>
              <w:rPr>
                <w:rFonts w:ascii="Museo Sans 300" w:hAnsi="Museo Sans 300"/>
                <w:sz w:val="16"/>
                <w:szCs w:val="16"/>
              </w:rPr>
            </w:pPr>
            <w:r>
              <w:rPr>
                <w:rFonts w:ascii="Museo Sans 300" w:hAnsi="Museo Sans 300"/>
                <w:sz w:val="16"/>
                <w:szCs w:val="16"/>
              </w:rPr>
              <w:t>---</w:t>
            </w:r>
          </w:p>
        </w:tc>
        <w:tc>
          <w:tcPr>
            <w:tcW w:w="1354" w:type="dxa"/>
          </w:tcPr>
          <w:p w:rsidR="00346FE8" w:rsidRPr="007C2A97" w:rsidRDefault="00346FE8" w:rsidP="00CD7972">
            <w:pPr>
              <w:spacing w:line="276" w:lineRule="auto"/>
              <w:ind w:right="142"/>
              <w:jc w:val="both"/>
              <w:rPr>
                <w:rFonts w:ascii="Museo Sans 300" w:hAnsi="Museo Sans 300"/>
                <w:sz w:val="16"/>
                <w:szCs w:val="16"/>
              </w:rPr>
            </w:pPr>
            <w:r w:rsidRPr="007C2A97">
              <w:rPr>
                <w:rFonts w:ascii="Museo Sans 300" w:hAnsi="Museo Sans 300"/>
                <w:sz w:val="16"/>
                <w:szCs w:val="16"/>
              </w:rPr>
              <w:t>ESCOPETA</w:t>
            </w:r>
          </w:p>
        </w:tc>
        <w:tc>
          <w:tcPr>
            <w:tcW w:w="1353" w:type="dxa"/>
          </w:tcPr>
          <w:p w:rsidR="00346FE8" w:rsidRPr="007C2A97" w:rsidRDefault="00F87CBE" w:rsidP="00CD7972">
            <w:pPr>
              <w:spacing w:line="276" w:lineRule="auto"/>
              <w:ind w:right="142"/>
              <w:jc w:val="both"/>
              <w:rPr>
                <w:rFonts w:ascii="Museo Sans 300" w:hAnsi="Museo Sans 300"/>
                <w:sz w:val="16"/>
                <w:szCs w:val="16"/>
              </w:rPr>
            </w:pPr>
            <w:r>
              <w:rPr>
                <w:rFonts w:ascii="Museo Sans 300" w:hAnsi="Museo Sans 300"/>
                <w:sz w:val="16"/>
                <w:szCs w:val="16"/>
              </w:rPr>
              <w:t>---</w:t>
            </w:r>
          </w:p>
        </w:tc>
        <w:tc>
          <w:tcPr>
            <w:tcW w:w="1217" w:type="dxa"/>
          </w:tcPr>
          <w:p w:rsidR="00346FE8" w:rsidRPr="007C2A97" w:rsidRDefault="00F87CBE" w:rsidP="00CD7972">
            <w:pPr>
              <w:spacing w:line="276" w:lineRule="auto"/>
              <w:ind w:right="142"/>
              <w:jc w:val="both"/>
              <w:rPr>
                <w:rFonts w:ascii="Museo Sans 300" w:hAnsi="Museo Sans 300"/>
                <w:sz w:val="16"/>
                <w:szCs w:val="16"/>
              </w:rPr>
            </w:pPr>
            <w:r>
              <w:rPr>
                <w:rFonts w:ascii="Museo Sans 300" w:hAnsi="Museo Sans 300"/>
                <w:sz w:val="16"/>
                <w:szCs w:val="16"/>
              </w:rPr>
              <w:t>---</w:t>
            </w:r>
          </w:p>
        </w:tc>
        <w:tc>
          <w:tcPr>
            <w:tcW w:w="1674" w:type="dxa"/>
          </w:tcPr>
          <w:p w:rsidR="00346FE8" w:rsidRPr="007C2A97" w:rsidRDefault="00CC3F30" w:rsidP="00CD7972">
            <w:pPr>
              <w:spacing w:line="276" w:lineRule="auto"/>
              <w:ind w:right="142"/>
              <w:jc w:val="both"/>
              <w:rPr>
                <w:rFonts w:ascii="Museo Sans 300" w:hAnsi="Museo Sans 300"/>
                <w:sz w:val="16"/>
                <w:szCs w:val="16"/>
              </w:rPr>
            </w:pPr>
            <w:r>
              <w:rPr>
                <w:rFonts w:ascii="Museo Sans 300" w:hAnsi="Museo Sans 300"/>
                <w:sz w:val="16"/>
                <w:szCs w:val="16"/>
              </w:rPr>
              <w:t>---</w:t>
            </w:r>
          </w:p>
        </w:tc>
        <w:tc>
          <w:tcPr>
            <w:tcW w:w="1847" w:type="dxa"/>
          </w:tcPr>
          <w:p w:rsidR="00346FE8" w:rsidRPr="007C2A97" w:rsidRDefault="00346FE8" w:rsidP="00CD7972">
            <w:pPr>
              <w:spacing w:line="276" w:lineRule="auto"/>
              <w:ind w:right="142"/>
              <w:jc w:val="both"/>
              <w:rPr>
                <w:rFonts w:ascii="Museo Sans 300" w:hAnsi="Museo Sans 300"/>
                <w:sz w:val="16"/>
                <w:szCs w:val="16"/>
              </w:rPr>
            </w:pPr>
            <w:r w:rsidRPr="007C2A97">
              <w:rPr>
                <w:rFonts w:ascii="Museo Sans 300" w:hAnsi="Museo Sans 300"/>
                <w:sz w:val="16"/>
                <w:szCs w:val="16"/>
              </w:rPr>
              <w:t>JUNIO 2024</w:t>
            </w:r>
          </w:p>
        </w:tc>
      </w:tr>
      <w:tr w:rsidR="00346FE8" w:rsidRPr="007C2A97" w:rsidTr="00346FE8">
        <w:trPr>
          <w:trHeight w:val="280"/>
        </w:trPr>
        <w:tc>
          <w:tcPr>
            <w:tcW w:w="1624" w:type="dxa"/>
          </w:tcPr>
          <w:p w:rsidR="00346FE8" w:rsidRPr="007C2A97" w:rsidRDefault="00F87CBE" w:rsidP="00CD7972">
            <w:pPr>
              <w:spacing w:line="276" w:lineRule="auto"/>
              <w:ind w:right="142"/>
              <w:jc w:val="both"/>
              <w:rPr>
                <w:rFonts w:ascii="Museo Sans 300" w:hAnsi="Museo Sans 300"/>
                <w:sz w:val="16"/>
                <w:szCs w:val="16"/>
              </w:rPr>
            </w:pPr>
            <w:r>
              <w:rPr>
                <w:rFonts w:ascii="Museo Sans 300" w:hAnsi="Museo Sans 300"/>
                <w:sz w:val="16"/>
                <w:szCs w:val="16"/>
              </w:rPr>
              <w:t>---</w:t>
            </w:r>
          </w:p>
        </w:tc>
        <w:tc>
          <w:tcPr>
            <w:tcW w:w="1354" w:type="dxa"/>
          </w:tcPr>
          <w:p w:rsidR="00346FE8" w:rsidRPr="007C2A97" w:rsidRDefault="00346FE8" w:rsidP="00CD7972">
            <w:pPr>
              <w:spacing w:line="276" w:lineRule="auto"/>
              <w:ind w:right="142"/>
              <w:jc w:val="both"/>
              <w:rPr>
                <w:rFonts w:ascii="Museo Sans 300" w:hAnsi="Museo Sans 300"/>
                <w:sz w:val="16"/>
                <w:szCs w:val="16"/>
              </w:rPr>
            </w:pPr>
            <w:r w:rsidRPr="007C2A97">
              <w:rPr>
                <w:rFonts w:ascii="Museo Sans 300" w:hAnsi="Museo Sans 300"/>
                <w:sz w:val="16"/>
                <w:szCs w:val="16"/>
              </w:rPr>
              <w:t>ESCOPETA</w:t>
            </w:r>
          </w:p>
        </w:tc>
        <w:tc>
          <w:tcPr>
            <w:tcW w:w="1353" w:type="dxa"/>
          </w:tcPr>
          <w:p w:rsidR="00346FE8" w:rsidRPr="007C2A97" w:rsidRDefault="00F87CBE" w:rsidP="00CD7972">
            <w:pPr>
              <w:spacing w:line="276" w:lineRule="auto"/>
              <w:ind w:right="142"/>
              <w:jc w:val="both"/>
              <w:rPr>
                <w:rFonts w:ascii="Museo Sans 300" w:hAnsi="Museo Sans 300"/>
                <w:sz w:val="16"/>
                <w:szCs w:val="16"/>
              </w:rPr>
            </w:pPr>
            <w:r>
              <w:rPr>
                <w:rFonts w:ascii="Museo Sans 300" w:hAnsi="Museo Sans 300"/>
                <w:sz w:val="16"/>
                <w:szCs w:val="16"/>
              </w:rPr>
              <w:t>---</w:t>
            </w:r>
          </w:p>
        </w:tc>
        <w:tc>
          <w:tcPr>
            <w:tcW w:w="1217" w:type="dxa"/>
          </w:tcPr>
          <w:p w:rsidR="00346FE8" w:rsidRPr="007C2A97" w:rsidRDefault="00CC3F30" w:rsidP="00CD7972">
            <w:pPr>
              <w:spacing w:line="276" w:lineRule="auto"/>
              <w:ind w:right="142"/>
              <w:jc w:val="both"/>
              <w:rPr>
                <w:rFonts w:ascii="Museo Sans 300" w:hAnsi="Museo Sans 300"/>
                <w:sz w:val="16"/>
                <w:szCs w:val="16"/>
              </w:rPr>
            </w:pPr>
            <w:r>
              <w:rPr>
                <w:rFonts w:ascii="Museo Sans 300" w:hAnsi="Museo Sans 300"/>
                <w:sz w:val="16"/>
                <w:szCs w:val="16"/>
              </w:rPr>
              <w:t>---</w:t>
            </w:r>
          </w:p>
        </w:tc>
        <w:tc>
          <w:tcPr>
            <w:tcW w:w="1674" w:type="dxa"/>
          </w:tcPr>
          <w:p w:rsidR="00346FE8" w:rsidRPr="007C2A97" w:rsidRDefault="00CC3F30" w:rsidP="00CD7972">
            <w:pPr>
              <w:spacing w:line="276" w:lineRule="auto"/>
              <w:ind w:right="142"/>
              <w:jc w:val="both"/>
              <w:rPr>
                <w:rFonts w:ascii="Museo Sans 300" w:hAnsi="Museo Sans 300"/>
                <w:sz w:val="16"/>
                <w:szCs w:val="16"/>
              </w:rPr>
            </w:pPr>
            <w:r>
              <w:rPr>
                <w:rFonts w:ascii="Museo Sans 300" w:hAnsi="Museo Sans 300"/>
                <w:sz w:val="16"/>
                <w:szCs w:val="16"/>
              </w:rPr>
              <w:t>---</w:t>
            </w:r>
          </w:p>
        </w:tc>
        <w:tc>
          <w:tcPr>
            <w:tcW w:w="1847" w:type="dxa"/>
          </w:tcPr>
          <w:p w:rsidR="00346FE8" w:rsidRPr="007C2A97" w:rsidRDefault="00346FE8" w:rsidP="00CD7972">
            <w:pPr>
              <w:spacing w:line="276" w:lineRule="auto"/>
              <w:ind w:right="142"/>
              <w:jc w:val="both"/>
              <w:rPr>
                <w:rFonts w:ascii="Museo Sans 300" w:hAnsi="Museo Sans 300"/>
                <w:sz w:val="16"/>
                <w:szCs w:val="16"/>
              </w:rPr>
            </w:pPr>
            <w:r w:rsidRPr="007C2A97">
              <w:rPr>
                <w:rFonts w:ascii="Museo Sans 300" w:hAnsi="Museo Sans 300"/>
                <w:sz w:val="16"/>
                <w:szCs w:val="16"/>
              </w:rPr>
              <w:t>JUNIO 2024</w:t>
            </w:r>
          </w:p>
        </w:tc>
      </w:tr>
      <w:tr w:rsidR="00346FE8" w:rsidRPr="007C2A97" w:rsidTr="00346FE8">
        <w:trPr>
          <w:trHeight w:val="280"/>
        </w:trPr>
        <w:tc>
          <w:tcPr>
            <w:tcW w:w="1624" w:type="dxa"/>
          </w:tcPr>
          <w:p w:rsidR="00346FE8" w:rsidRPr="007C2A97" w:rsidRDefault="00F87CBE" w:rsidP="00CD7972">
            <w:pPr>
              <w:spacing w:line="276" w:lineRule="auto"/>
              <w:ind w:right="142"/>
              <w:jc w:val="both"/>
              <w:rPr>
                <w:rFonts w:ascii="Museo Sans 300" w:hAnsi="Museo Sans 300"/>
                <w:sz w:val="16"/>
                <w:szCs w:val="16"/>
              </w:rPr>
            </w:pPr>
            <w:r>
              <w:rPr>
                <w:rFonts w:ascii="Museo Sans 300" w:hAnsi="Museo Sans 300"/>
                <w:sz w:val="16"/>
                <w:szCs w:val="16"/>
              </w:rPr>
              <w:t>---</w:t>
            </w:r>
          </w:p>
        </w:tc>
        <w:tc>
          <w:tcPr>
            <w:tcW w:w="1354" w:type="dxa"/>
          </w:tcPr>
          <w:p w:rsidR="00346FE8" w:rsidRPr="007C2A97" w:rsidRDefault="00346FE8" w:rsidP="00CD7972">
            <w:pPr>
              <w:spacing w:line="276" w:lineRule="auto"/>
              <w:ind w:right="142"/>
              <w:jc w:val="both"/>
              <w:rPr>
                <w:rFonts w:ascii="Museo Sans 300" w:hAnsi="Museo Sans 300"/>
                <w:sz w:val="16"/>
                <w:szCs w:val="16"/>
              </w:rPr>
            </w:pPr>
            <w:r w:rsidRPr="007C2A97">
              <w:rPr>
                <w:rFonts w:ascii="Museo Sans 300" w:hAnsi="Museo Sans 300"/>
                <w:sz w:val="16"/>
                <w:szCs w:val="16"/>
              </w:rPr>
              <w:t>ESCOPETA</w:t>
            </w:r>
          </w:p>
        </w:tc>
        <w:tc>
          <w:tcPr>
            <w:tcW w:w="1353" w:type="dxa"/>
          </w:tcPr>
          <w:p w:rsidR="00346FE8" w:rsidRPr="007C2A97" w:rsidRDefault="00F87CBE" w:rsidP="00CD7972">
            <w:pPr>
              <w:spacing w:line="276" w:lineRule="auto"/>
              <w:ind w:right="142"/>
              <w:jc w:val="both"/>
              <w:rPr>
                <w:rFonts w:ascii="Museo Sans 300" w:hAnsi="Museo Sans 300"/>
                <w:sz w:val="16"/>
                <w:szCs w:val="16"/>
              </w:rPr>
            </w:pPr>
            <w:r>
              <w:rPr>
                <w:rFonts w:ascii="Museo Sans 300" w:hAnsi="Museo Sans 300"/>
                <w:sz w:val="16"/>
                <w:szCs w:val="16"/>
              </w:rPr>
              <w:t>---</w:t>
            </w:r>
          </w:p>
        </w:tc>
        <w:tc>
          <w:tcPr>
            <w:tcW w:w="1217" w:type="dxa"/>
          </w:tcPr>
          <w:p w:rsidR="00346FE8" w:rsidRPr="007C2A97" w:rsidRDefault="00CC3F30" w:rsidP="00CD7972">
            <w:pPr>
              <w:spacing w:line="276" w:lineRule="auto"/>
              <w:ind w:right="142"/>
              <w:jc w:val="both"/>
              <w:rPr>
                <w:rFonts w:ascii="Museo Sans 300" w:hAnsi="Museo Sans 300"/>
                <w:sz w:val="16"/>
                <w:szCs w:val="16"/>
              </w:rPr>
            </w:pPr>
            <w:r>
              <w:rPr>
                <w:rFonts w:ascii="Museo Sans 300" w:hAnsi="Museo Sans 300"/>
                <w:sz w:val="16"/>
                <w:szCs w:val="16"/>
              </w:rPr>
              <w:t>---</w:t>
            </w:r>
          </w:p>
        </w:tc>
        <w:tc>
          <w:tcPr>
            <w:tcW w:w="1674" w:type="dxa"/>
          </w:tcPr>
          <w:p w:rsidR="00346FE8" w:rsidRPr="007C2A97" w:rsidRDefault="00CC3F30" w:rsidP="00CD7972">
            <w:pPr>
              <w:spacing w:line="276" w:lineRule="auto"/>
              <w:ind w:right="142"/>
              <w:jc w:val="both"/>
              <w:rPr>
                <w:rFonts w:ascii="Museo Sans 300" w:hAnsi="Museo Sans 300"/>
                <w:sz w:val="16"/>
                <w:szCs w:val="16"/>
              </w:rPr>
            </w:pPr>
            <w:r>
              <w:rPr>
                <w:rFonts w:ascii="Museo Sans 300" w:hAnsi="Museo Sans 300"/>
                <w:sz w:val="16"/>
                <w:szCs w:val="16"/>
              </w:rPr>
              <w:t>---</w:t>
            </w:r>
          </w:p>
        </w:tc>
        <w:tc>
          <w:tcPr>
            <w:tcW w:w="1847" w:type="dxa"/>
          </w:tcPr>
          <w:p w:rsidR="00346FE8" w:rsidRPr="007C2A97" w:rsidRDefault="00346FE8" w:rsidP="00CD7972">
            <w:pPr>
              <w:spacing w:line="276" w:lineRule="auto"/>
              <w:ind w:right="142"/>
              <w:jc w:val="both"/>
              <w:rPr>
                <w:rFonts w:ascii="Museo Sans 300" w:hAnsi="Museo Sans 300"/>
                <w:sz w:val="16"/>
                <w:szCs w:val="16"/>
              </w:rPr>
            </w:pPr>
            <w:r w:rsidRPr="007C2A97">
              <w:rPr>
                <w:rFonts w:ascii="Museo Sans 300" w:hAnsi="Museo Sans 300"/>
                <w:sz w:val="16"/>
                <w:szCs w:val="16"/>
              </w:rPr>
              <w:t>JUNIO 2024</w:t>
            </w:r>
          </w:p>
        </w:tc>
      </w:tr>
    </w:tbl>
    <w:p w:rsidR="008D3FC5" w:rsidRDefault="008D3FC5" w:rsidP="0053541D">
      <w:pPr>
        <w:pStyle w:val="Prrafodelista"/>
        <w:ind w:left="0" w:right="142"/>
        <w:jc w:val="both"/>
        <w:rPr>
          <w:rFonts w:ascii="Museo Sans 300" w:hAnsi="Museo Sans 300"/>
          <w:b/>
          <w:u w:val="single"/>
        </w:rPr>
      </w:pPr>
    </w:p>
    <w:p w:rsidR="00747AA8" w:rsidRDefault="00747AA8" w:rsidP="00955A2E">
      <w:pPr>
        <w:pStyle w:val="Prrafodelista"/>
        <w:ind w:left="0" w:right="142"/>
        <w:jc w:val="both"/>
        <w:rPr>
          <w:rFonts w:ascii="Museo Sans 300" w:hAnsi="Museo Sans 300"/>
          <w:b/>
          <w:u w:val="single"/>
        </w:rPr>
      </w:pPr>
    </w:p>
    <w:p w:rsidR="00747AA8" w:rsidRDefault="00747AA8" w:rsidP="00955A2E">
      <w:pPr>
        <w:pStyle w:val="Prrafodelista"/>
        <w:ind w:left="0" w:right="142"/>
        <w:jc w:val="both"/>
        <w:rPr>
          <w:rFonts w:ascii="Museo Sans 300" w:hAnsi="Museo Sans 300"/>
          <w:b/>
          <w:u w:val="single"/>
        </w:rPr>
      </w:pPr>
    </w:p>
    <w:p w:rsidR="00747AA8" w:rsidRDefault="00747AA8" w:rsidP="00955A2E">
      <w:pPr>
        <w:pStyle w:val="Prrafodelista"/>
        <w:ind w:left="0" w:right="142"/>
        <w:jc w:val="both"/>
        <w:rPr>
          <w:rFonts w:ascii="Museo Sans 300" w:hAnsi="Museo Sans 300"/>
          <w:b/>
          <w:u w:val="single"/>
        </w:rPr>
      </w:pPr>
    </w:p>
    <w:p w:rsidR="00793414" w:rsidRPr="0053541D" w:rsidRDefault="00346FE8" w:rsidP="00955A2E">
      <w:pPr>
        <w:pStyle w:val="Prrafodelista"/>
        <w:ind w:left="0" w:right="142"/>
        <w:jc w:val="both"/>
        <w:rPr>
          <w:rFonts w:ascii="Museo Sans 300" w:hAnsi="Museo Sans 300"/>
        </w:rPr>
      </w:pPr>
      <w:r w:rsidRPr="0053541D">
        <w:rPr>
          <w:rFonts w:ascii="Museo Sans 300" w:hAnsi="Museo Sans 300"/>
          <w:b/>
          <w:u w:val="single"/>
        </w:rPr>
        <w:t>TERCERO:</w:t>
      </w:r>
      <w:r w:rsidRPr="0053541D">
        <w:rPr>
          <w:rFonts w:ascii="Museo Sans 300" w:hAnsi="Museo Sans 300"/>
        </w:rPr>
        <w:t xml:space="preserve"> Autorizar al </w:t>
      </w:r>
      <w:r w:rsidR="0053541D">
        <w:rPr>
          <w:rFonts w:ascii="Museo Sans 300" w:hAnsi="Museo Sans 300"/>
        </w:rPr>
        <w:t xml:space="preserve">señor </w:t>
      </w:r>
      <w:r w:rsidRPr="0053541D">
        <w:rPr>
          <w:rFonts w:ascii="Museo Sans 300" w:hAnsi="Museo Sans 300"/>
        </w:rPr>
        <w:t xml:space="preserve">Presidente Institucional para que comparezca ante Notario a otorgar el Poder Especial a favor del señor Eusebio </w:t>
      </w:r>
      <w:proofErr w:type="spellStart"/>
      <w:r w:rsidRPr="0053541D">
        <w:rPr>
          <w:rFonts w:ascii="Museo Sans 300" w:hAnsi="Museo Sans 300"/>
        </w:rPr>
        <w:t>Huezo</w:t>
      </w:r>
      <w:proofErr w:type="spellEnd"/>
      <w:r w:rsidRPr="0053541D">
        <w:rPr>
          <w:rFonts w:ascii="Museo Sans 300" w:hAnsi="Museo Sans 300"/>
        </w:rPr>
        <w:t xml:space="preserve"> Martínez para que trámite las refrendas de 6 matrículas de arma de fuego ante la Oficina de Registro de Armas del Ministerio de la Defensa Nacional. </w:t>
      </w:r>
      <w:r w:rsidRPr="0053541D">
        <w:rPr>
          <w:rFonts w:ascii="Museo Sans 300" w:hAnsi="Museo Sans 300"/>
          <w:b/>
          <w:u w:val="single"/>
        </w:rPr>
        <w:t>CUARTO:</w:t>
      </w:r>
      <w:r w:rsidRPr="0053541D">
        <w:rPr>
          <w:rFonts w:ascii="Museo Sans 300" w:hAnsi="Museo Sans 300"/>
        </w:rPr>
        <w:t xml:space="preserve"> </w:t>
      </w:r>
      <w:r w:rsidR="00793414" w:rsidRPr="0053541D">
        <w:rPr>
          <w:rFonts w:ascii="Museo Sans 300" w:hAnsi="Museo Sans 300"/>
        </w:rPr>
        <w:t xml:space="preserve">Instruir a la Gerencia Legal para que a través del Departamento de Escrituración elabore el </w:t>
      </w:r>
      <w:r w:rsidR="00793414" w:rsidRPr="0053541D">
        <w:rPr>
          <w:rFonts w:ascii="Museo Sans 300" w:hAnsi="Museo Sans 300"/>
          <w:b/>
        </w:rPr>
        <w:t xml:space="preserve">PODER ESPECIAL, </w:t>
      </w:r>
      <w:r w:rsidR="00793414" w:rsidRPr="0053541D">
        <w:rPr>
          <w:rFonts w:ascii="Museo Sans 300" w:hAnsi="Museo Sans 300"/>
        </w:rPr>
        <w:t xml:space="preserve">por parte del Ingeniero Julio Enrique Cañas </w:t>
      </w:r>
      <w:proofErr w:type="spellStart"/>
      <w:r w:rsidR="00793414" w:rsidRPr="0053541D">
        <w:rPr>
          <w:rFonts w:ascii="Museo Sans 300" w:hAnsi="Museo Sans 300"/>
        </w:rPr>
        <w:t>Baratta</w:t>
      </w:r>
      <w:proofErr w:type="spellEnd"/>
      <w:r w:rsidR="00793414" w:rsidRPr="0053541D">
        <w:rPr>
          <w:rFonts w:ascii="Museo Sans 300" w:hAnsi="Museo Sans 300"/>
        </w:rPr>
        <w:t xml:space="preserve">, en calidad de Presidente del Instituto Salvadoreño de Transformación Agraria, donde se le faculte al señor Eusebio </w:t>
      </w:r>
      <w:proofErr w:type="spellStart"/>
      <w:r w:rsidR="00793414" w:rsidRPr="0053541D">
        <w:rPr>
          <w:rFonts w:ascii="Museo Sans 300" w:hAnsi="Museo Sans 300"/>
        </w:rPr>
        <w:t>Huezo</w:t>
      </w:r>
      <w:proofErr w:type="spellEnd"/>
      <w:r w:rsidR="00793414" w:rsidRPr="0053541D">
        <w:rPr>
          <w:rFonts w:ascii="Museo Sans 300" w:hAnsi="Museo Sans 300"/>
        </w:rPr>
        <w:t xml:space="preserve"> Martínez, para iniciar, finalizar, firmar y colocar huellas en los trámites a realizar en la Oficina de Registro de Armas del Ministerio de la Defensa Nacional, de igual manera  para entregar y recibir </w:t>
      </w:r>
      <w:r w:rsidR="008D3FC5">
        <w:rPr>
          <w:rFonts w:ascii="Museo Sans 300" w:hAnsi="Museo Sans 300"/>
        </w:rPr>
        <w:t>armas</w:t>
      </w:r>
      <w:r w:rsidR="00793414" w:rsidRPr="0053541D">
        <w:rPr>
          <w:rFonts w:ascii="Museo Sans 300" w:hAnsi="Museo Sans 300"/>
        </w:rPr>
        <w:t xml:space="preserve">, respecto a las refrendas de las matrículas de armas de fuego anteriormente detalladas. </w:t>
      </w:r>
      <w:r w:rsidR="00793414" w:rsidRPr="0053541D">
        <w:rPr>
          <w:rFonts w:ascii="Museo Sans 300" w:hAnsi="Museo Sans 300"/>
          <w:b/>
          <w:u w:val="single"/>
        </w:rPr>
        <w:t>QUINTO:</w:t>
      </w:r>
      <w:r w:rsidR="00793414" w:rsidRPr="0053541D">
        <w:rPr>
          <w:rFonts w:ascii="Museo Sans 300" w:hAnsi="Museo Sans 300"/>
        </w:rPr>
        <w:t xml:space="preserve"> Instruir a la Gerencia de Operaciones y Logística para que del monto de su Caja Chica erogue los fondos para la refrenda de las 6 matrículas de arma de fuego. </w:t>
      </w:r>
      <w:r w:rsidR="00793414" w:rsidRPr="0053541D">
        <w:rPr>
          <w:rFonts w:ascii="Museo Sans 300" w:hAnsi="Museo Sans 300"/>
          <w:b/>
          <w:u w:val="single"/>
        </w:rPr>
        <w:t>SEXTO:</w:t>
      </w:r>
      <w:r w:rsidR="00793414" w:rsidRPr="0053541D">
        <w:rPr>
          <w:rFonts w:ascii="Museo Sans 300" w:hAnsi="Museo Sans 300"/>
        </w:rPr>
        <w:t xml:space="preserve"> I</w:t>
      </w:r>
      <w:r w:rsidR="00793414" w:rsidRPr="0053541D">
        <w:rPr>
          <w:rFonts w:ascii="Museo Sans 300" w:hAnsi="Museo Sans 300"/>
          <w:color w:val="222222"/>
          <w:shd w:val="clear" w:color="auto" w:fill="FFFFFF"/>
        </w:rPr>
        <w:t>nstruir a la Unidad de Auditoría Interna, realizar auditoría para verificar y establecer la responsabilidad directa de la renovación extemporánea  de las Matrículas de tres Armas de Fuego propiedad del ISTA, relacionadas en el presente acuerdo. </w:t>
      </w:r>
      <w:r w:rsidR="00793414" w:rsidRPr="0053541D">
        <w:rPr>
          <w:rFonts w:ascii="Museo Sans 300" w:hAnsi="Museo Sans 300"/>
          <w:b/>
          <w:color w:val="222222"/>
          <w:u w:val="single"/>
          <w:shd w:val="clear" w:color="auto" w:fill="FFFFFF"/>
        </w:rPr>
        <w:t>SEPTIMO:</w:t>
      </w:r>
      <w:r w:rsidR="00793414" w:rsidRPr="0053541D">
        <w:rPr>
          <w:rFonts w:ascii="Museo Sans 300" w:hAnsi="Museo Sans 300"/>
          <w:color w:val="222222"/>
          <w:shd w:val="clear" w:color="auto" w:fill="FFFFFF"/>
        </w:rPr>
        <w:t xml:space="preserve"> </w:t>
      </w:r>
      <w:r w:rsidR="00793414" w:rsidRPr="0053541D">
        <w:rPr>
          <w:rFonts w:ascii="Museo Sans 300" w:hAnsi="Museo Sans 300"/>
        </w:rPr>
        <w:t>Instruir a la Gerencia de Operaciones y Logística para que r</w:t>
      </w:r>
      <w:r w:rsidR="00793414" w:rsidRPr="0053541D">
        <w:rPr>
          <w:rFonts w:ascii="Museo Sans 300" w:eastAsia="Times New Roman" w:hAnsi="Museo Sans 300" w:cs="Calibri"/>
          <w:color w:val="222222"/>
          <w:lang w:eastAsia="es-SV"/>
        </w:rPr>
        <w:t>inda informe sobre los vencimientos de matrículas o permisos de los activos a su cargo, y elabore el Procedimiento o Plan de Control para evitar futuras multas y renovaciones extemporáneas  de los activos propiedad del ISTA que están a su cargo, apoyándose de la Unidad de Planificación, en caso de considerarse necesario. Este Ac</w:t>
      </w:r>
      <w:r w:rsidR="008D3FC5">
        <w:rPr>
          <w:rFonts w:ascii="Museo Sans 300" w:eastAsia="Times New Roman" w:hAnsi="Museo Sans 300" w:cs="Calibri"/>
          <w:color w:val="222222"/>
          <w:lang w:eastAsia="es-SV"/>
        </w:rPr>
        <w:t>uerdo, queda aprobado y ratific</w:t>
      </w:r>
      <w:r w:rsidR="00793414" w:rsidRPr="0053541D">
        <w:rPr>
          <w:rFonts w:ascii="Museo Sans 300" w:eastAsia="Times New Roman" w:hAnsi="Museo Sans 300" w:cs="Calibri"/>
          <w:color w:val="222222"/>
          <w:lang w:eastAsia="es-SV"/>
        </w:rPr>
        <w:t>ado.</w:t>
      </w:r>
      <w:r w:rsidR="008D3FC5">
        <w:rPr>
          <w:rFonts w:ascii="Museo Sans 300" w:eastAsia="Times New Roman" w:hAnsi="Museo Sans 300" w:cs="Calibri"/>
          <w:color w:val="222222"/>
          <w:lang w:eastAsia="es-SV"/>
        </w:rPr>
        <w:t xml:space="preserve"> </w:t>
      </w:r>
      <w:r w:rsidR="00793414" w:rsidRPr="0053541D">
        <w:rPr>
          <w:rFonts w:ascii="Museo Sans 300" w:eastAsia="Times New Roman" w:hAnsi="Museo Sans 300" w:cs="Calibri"/>
          <w:color w:val="222222"/>
          <w:lang w:eastAsia="es-SV"/>
        </w:rPr>
        <w:t>NOTIFIQUESE.</w:t>
      </w:r>
      <w:r w:rsidR="008D3FC5">
        <w:rPr>
          <w:rFonts w:ascii="Museo Sans 300" w:eastAsia="Times New Roman" w:hAnsi="Museo Sans 300" w:cs="Calibri"/>
          <w:color w:val="222222"/>
          <w:lang w:eastAsia="es-SV"/>
        </w:rPr>
        <w:t>””””””””””</w:t>
      </w:r>
    </w:p>
    <w:p w:rsidR="00793414" w:rsidRPr="00793414" w:rsidRDefault="00793414" w:rsidP="00793414">
      <w:pPr>
        <w:pStyle w:val="Prrafodelista"/>
        <w:spacing w:line="276" w:lineRule="auto"/>
        <w:ind w:right="142"/>
        <w:jc w:val="both"/>
        <w:rPr>
          <w:rFonts w:ascii="Museo Sans 300" w:hAnsi="Museo Sans 300"/>
          <w:sz w:val="20"/>
          <w:szCs w:val="20"/>
        </w:rPr>
      </w:pPr>
    </w:p>
    <w:p w:rsidR="00284DD4" w:rsidRDefault="00284DD4" w:rsidP="00CC3F30">
      <w:pPr>
        <w:tabs>
          <w:tab w:val="left" w:pos="1440"/>
        </w:tabs>
        <w:rPr>
          <w:rFonts w:ascii="Bembo Std" w:hAnsi="Bembo Std"/>
        </w:rPr>
      </w:pPr>
    </w:p>
    <w:p w:rsidR="00747AA8" w:rsidRDefault="00747AA8" w:rsidP="00501B4D">
      <w:pPr>
        <w:jc w:val="both"/>
        <w:rPr>
          <w:rFonts w:ascii="Museo Sans 300" w:hAnsi="Museo Sans 300"/>
        </w:rPr>
      </w:pPr>
    </w:p>
    <w:p w:rsidR="00501B4D" w:rsidRPr="00557EAA" w:rsidRDefault="00501B4D" w:rsidP="00501B4D">
      <w:pPr>
        <w:jc w:val="both"/>
        <w:rPr>
          <w:rFonts w:ascii="Museo Sans 300" w:hAnsi="Museo Sans 300"/>
        </w:rPr>
      </w:pPr>
      <w:r w:rsidRPr="00557EAA">
        <w:rPr>
          <w:rFonts w:ascii="Museo Sans 300" w:hAnsi="Museo Sans 300"/>
        </w:rPr>
        <w:t>No habiendo más que hacer constar, se lev</w:t>
      </w:r>
      <w:r>
        <w:rPr>
          <w:rFonts w:ascii="Museo Sans 300" w:hAnsi="Museo Sans 300"/>
        </w:rPr>
        <w:t xml:space="preserve">anta la sesión ordinaria número </w:t>
      </w:r>
      <w:r w:rsidR="00A96589">
        <w:rPr>
          <w:rFonts w:ascii="Museo Sans 300" w:hAnsi="Museo Sans 300"/>
        </w:rPr>
        <w:t>do</w:t>
      </w:r>
      <w:r>
        <w:rPr>
          <w:rFonts w:ascii="Museo Sans 300" w:hAnsi="Museo Sans 300"/>
        </w:rPr>
        <w:t>ce</w:t>
      </w:r>
      <w:r w:rsidRPr="00557EAA">
        <w:rPr>
          <w:rFonts w:ascii="Museo Sans 300" w:hAnsi="Museo Sans 300"/>
        </w:rPr>
        <w:t xml:space="preserve"> –</w:t>
      </w:r>
      <w:r>
        <w:rPr>
          <w:rFonts w:ascii="Museo Sans 300" w:hAnsi="Museo Sans 300"/>
        </w:rPr>
        <w:t xml:space="preserve"> dos mil veinticuatro, de fecha </w:t>
      </w:r>
      <w:r w:rsidR="00A96589">
        <w:rPr>
          <w:rFonts w:ascii="Museo Sans 300" w:hAnsi="Museo Sans 300"/>
        </w:rPr>
        <w:t>treinta y uno</w:t>
      </w:r>
      <w:r>
        <w:rPr>
          <w:rFonts w:ascii="Museo Sans 300" w:hAnsi="Museo Sans 300"/>
        </w:rPr>
        <w:t xml:space="preserve"> d</w:t>
      </w:r>
      <w:r w:rsidRPr="00557EAA">
        <w:rPr>
          <w:rFonts w:ascii="Museo Sans 300" w:hAnsi="Museo Sans 300"/>
        </w:rPr>
        <w:t xml:space="preserve">e </w:t>
      </w:r>
      <w:r w:rsidR="00A96589">
        <w:rPr>
          <w:rFonts w:ascii="Museo Sans 300" w:hAnsi="Museo Sans 300"/>
        </w:rPr>
        <w:t>mayo</w:t>
      </w:r>
      <w:r w:rsidRPr="00557EAA">
        <w:rPr>
          <w:rFonts w:ascii="Museo Sans 300" w:hAnsi="Museo Sans 300"/>
        </w:rPr>
        <w:t xml:space="preserve"> de dos mil veinti</w:t>
      </w:r>
      <w:r>
        <w:rPr>
          <w:rFonts w:ascii="Museo Sans 300" w:hAnsi="Museo Sans 300"/>
        </w:rPr>
        <w:t>cuatro</w:t>
      </w:r>
      <w:r w:rsidRPr="00557EAA">
        <w:rPr>
          <w:rFonts w:ascii="Museo Sans 300" w:hAnsi="Museo Sans 300"/>
        </w:rPr>
        <w:t xml:space="preserve">, a las </w:t>
      </w:r>
      <w:r w:rsidR="00A96589">
        <w:rPr>
          <w:rFonts w:ascii="Museo Sans 300" w:hAnsi="Museo Sans 300"/>
        </w:rPr>
        <w:t>once</w:t>
      </w:r>
      <w:r w:rsidRPr="00FF1AB5">
        <w:rPr>
          <w:rFonts w:ascii="Museo Sans 300" w:hAnsi="Museo Sans 300"/>
          <w:color w:val="FF0000"/>
        </w:rPr>
        <w:t xml:space="preserve"> </w:t>
      </w:r>
      <w:r w:rsidRPr="00557EAA">
        <w:rPr>
          <w:rFonts w:ascii="Museo Sans 300" w:hAnsi="Museo Sans 300"/>
        </w:rPr>
        <w:t xml:space="preserve">horas, firmando los presentes: </w:t>
      </w:r>
    </w:p>
    <w:p w:rsidR="00501B4D" w:rsidRPr="00557EAA" w:rsidRDefault="00501B4D" w:rsidP="00501B4D">
      <w:pPr>
        <w:jc w:val="both"/>
        <w:rPr>
          <w:rFonts w:ascii="Museo Sans 300" w:hAnsi="Museo Sans 300"/>
        </w:rPr>
      </w:pPr>
    </w:p>
    <w:p w:rsidR="00501B4D" w:rsidRDefault="00501B4D" w:rsidP="00501B4D">
      <w:pPr>
        <w:jc w:val="both"/>
        <w:rPr>
          <w:rFonts w:ascii="Museo Sans 300" w:hAnsi="Museo Sans 300"/>
        </w:rPr>
      </w:pPr>
      <w:r>
        <w:rPr>
          <w:rFonts w:ascii="Museo Sans 300" w:hAnsi="Museo Sans 300"/>
        </w:rPr>
        <w:t xml:space="preserve">   </w:t>
      </w:r>
    </w:p>
    <w:p w:rsidR="00501B4D" w:rsidRDefault="00501B4D" w:rsidP="00501B4D">
      <w:pPr>
        <w:jc w:val="both"/>
        <w:rPr>
          <w:rFonts w:ascii="Museo Sans 300" w:hAnsi="Museo Sans 300"/>
        </w:rPr>
      </w:pPr>
    </w:p>
    <w:p w:rsidR="00501B4D" w:rsidRDefault="00501B4D" w:rsidP="00501B4D">
      <w:pPr>
        <w:jc w:val="both"/>
        <w:rPr>
          <w:rFonts w:ascii="Museo Sans 300" w:hAnsi="Museo Sans 300"/>
        </w:rPr>
      </w:pPr>
    </w:p>
    <w:p w:rsidR="00501B4D" w:rsidRDefault="00501B4D" w:rsidP="00501B4D">
      <w:pPr>
        <w:jc w:val="both"/>
        <w:rPr>
          <w:rFonts w:ascii="Museo Sans 300" w:hAnsi="Museo Sans 300"/>
        </w:rPr>
      </w:pPr>
    </w:p>
    <w:p w:rsidR="00501B4D" w:rsidRDefault="00501B4D" w:rsidP="00501B4D">
      <w:pPr>
        <w:jc w:val="both"/>
        <w:rPr>
          <w:rFonts w:ascii="Museo Sans 300" w:hAnsi="Museo Sans 300"/>
        </w:rPr>
      </w:pPr>
    </w:p>
    <w:p w:rsidR="00501B4D" w:rsidRDefault="00501B4D" w:rsidP="00501B4D">
      <w:pPr>
        <w:jc w:val="both"/>
        <w:rPr>
          <w:rFonts w:ascii="Museo Sans 300" w:hAnsi="Museo Sans 300"/>
        </w:rPr>
      </w:pPr>
    </w:p>
    <w:p w:rsidR="00501B4D" w:rsidRPr="00557EAA" w:rsidRDefault="00501B4D" w:rsidP="00501B4D">
      <w:pPr>
        <w:jc w:val="center"/>
        <w:rPr>
          <w:rFonts w:ascii="Museo Sans 300" w:hAnsi="Museo Sans 300"/>
        </w:rPr>
      </w:pPr>
      <w:r>
        <w:rPr>
          <w:rFonts w:ascii="Museo Sans 300" w:hAnsi="Museo Sans 300"/>
        </w:rPr>
        <w:t xml:space="preserve">ING. </w:t>
      </w:r>
      <w:r w:rsidRPr="00A7758D">
        <w:rPr>
          <w:rFonts w:ascii="Museo Sans 300" w:hAnsi="Museo Sans 300"/>
        </w:rPr>
        <w:t>JULIO ENRIQUE CAÑAS BARATTA</w:t>
      </w:r>
    </w:p>
    <w:p w:rsidR="00501B4D" w:rsidRPr="00557EAA" w:rsidRDefault="00501B4D" w:rsidP="00501B4D">
      <w:pPr>
        <w:jc w:val="center"/>
        <w:rPr>
          <w:rFonts w:ascii="Museo Sans 300" w:hAnsi="Museo Sans 300"/>
        </w:rPr>
      </w:pPr>
      <w:r w:rsidRPr="00557EAA">
        <w:rPr>
          <w:rFonts w:ascii="Museo Sans 300" w:hAnsi="Museo Sans 300"/>
        </w:rPr>
        <w:t>PRESIDENTE</w:t>
      </w:r>
    </w:p>
    <w:p w:rsidR="00501B4D" w:rsidRPr="00557EAA" w:rsidRDefault="00501B4D" w:rsidP="00501B4D">
      <w:pPr>
        <w:jc w:val="center"/>
        <w:rPr>
          <w:rFonts w:ascii="Museo Sans 300" w:hAnsi="Museo Sans 300"/>
        </w:rPr>
      </w:pPr>
    </w:p>
    <w:p w:rsidR="00501B4D" w:rsidRDefault="00501B4D" w:rsidP="00501B4D">
      <w:pPr>
        <w:jc w:val="center"/>
        <w:rPr>
          <w:rFonts w:ascii="Museo Sans 300" w:hAnsi="Museo Sans 300"/>
        </w:rPr>
      </w:pPr>
    </w:p>
    <w:p w:rsidR="00501B4D" w:rsidRDefault="00501B4D" w:rsidP="00501B4D">
      <w:pPr>
        <w:jc w:val="center"/>
        <w:rPr>
          <w:rFonts w:ascii="Museo Sans 300" w:hAnsi="Museo Sans 300"/>
        </w:rPr>
      </w:pPr>
    </w:p>
    <w:p w:rsidR="00501B4D" w:rsidRPr="00557EAA" w:rsidRDefault="00501B4D" w:rsidP="00501B4D">
      <w:pPr>
        <w:jc w:val="center"/>
        <w:rPr>
          <w:rFonts w:ascii="Museo Sans 300" w:hAnsi="Museo Sans 300"/>
        </w:rPr>
      </w:pPr>
    </w:p>
    <w:p w:rsidR="00501B4D" w:rsidRPr="00557EAA" w:rsidRDefault="00501B4D" w:rsidP="00501B4D">
      <w:pPr>
        <w:jc w:val="center"/>
        <w:rPr>
          <w:rFonts w:ascii="Museo Sans 300" w:hAnsi="Museo Sans 300"/>
        </w:rPr>
      </w:pPr>
    </w:p>
    <w:p w:rsidR="00747AA8" w:rsidRDefault="00747AA8" w:rsidP="00501B4D">
      <w:pPr>
        <w:jc w:val="center"/>
        <w:rPr>
          <w:rFonts w:ascii="Museo Sans 300" w:hAnsi="Museo Sans 300"/>
        </w:rPr>
      </w:pPr>
    </w:p>
    <w:p w:rsidR="00747AA8" w:rsidRDefault="00747AA8" w:rsidP="00501B4D">
      <w:pPr>
        <w:jc w:val="center"/>
        <w:rPr>
          <w:rFonts w:ascii="Museo Sans 300" w:hAnsi="Museo Sans 300"/>
        </w:rPr>
      </w:pPr>
      <w:bookmarkStart w:id="2" w:name="_GoBack"/>
      <w:bookmarkEnd w:id="2"/>
    </w:p>
    <w:p w:rsidR="00747AA8" w:rsidRDefault="00747AA8" w:rsidP="00501B4D">
      <w:pPr>
        <w:jc w:val="center"/>
        <w:rPr>
          <w:rFonts w:ascii="Museo Sans 300" w:hAnsi="Museo Sans 300"/>
        </w:rPr>
      </w:pPr>
    </w:p>
    <w:p w:rsidR="00501B4D" w:rsidRPr="00557EAA" w:rsidRDefault="00501B4D" w:rsidP="00501B4D">
      <w:pPr>
        <w:jc w:val="center"/>
        <w:rPr>
          <w:rFonts w:ascii="Museo Sans 300" w:hAnsi="Museo Sans 300"/>
        </w:rPr>
      </w:pPr>
      <w:r>
        <w:rPr>
          <w:rFonts w:ascii="Museo Sans 300" w:hAnsi="Museo Sans 300"/>
        </w:rPr>
        <w:t xml:space="preserve"> </w:t>
      </w:r>
      <w:r w:rsidRPr="00557EAA">
        <w:rPr>
          <w:rFonts w:ascii="Museo Sans 300" w:hAnsi="Museo Sans 300"/>
        </w:rPr>
        <w:t>LCDA. BLANCA ESTELA PARADA BARRERA</w:t>
      </w:r>
    </w:p>
    <w:p w:rsidR="00501B4D" w:rsidRPr="00557EAA" w:rsidRDefault="00501B4D" w:rsidP="00501B4D">
      <w:pPr>
        <w:jc w:val="center"/>
        <w:rPr>
          <w:rFonts w:ascii="Museo Sans 300" w:hAnsi="Museo Sans 300"/>
        </w:rPr>
      </w:pPr>
      <w:r w:rsidRPr="00557EAA">
        <w:rPr>
          <w:rFonts w:ascii="Museo Sans 300" w:hAnsi="Museo Sans 300"/>
        </w:rPr>
        <w:t>SECRETARIA INTERINA</w:t>
      </w:r>
    </w:p>
    <w:p w:rsidR="00501B4D" w:rsidRDefault="00501B4D" w:rsidP="00501B4D">
      <w:pPr>
        <w:jc w:val="center"/>
        <w:rPr>
          <w:rFonts w:ascii="Museo Sans 300" w:hAnsi="Museo Sans 300"/>
        </w:rPr>
      </w:pPr>
    </w:p>
    <w:p w:rsidR="00501B4D" w:rsidRPr="00E31871" w:rsidRDefault="00501B4D" w:rsidP="00501B4D">
      <w:pPr>
        <w:jc w:val="center"/>
        <w:rPr>
          <w:rFonts w:ascii="Museo Sans 300" w:hAnsi="Museo Sans 300"/>
          <w:b/>
        </w:rPr>
      </w:pPr>
      <w:r w:rsidRPr="00E31871">
        <w:rPr>
          <w:rFonts w:ascii="Museo Sans 300" w:hAnsi="Museo Sans 300"/>
          <w:b/>
        </w:rPr>
        <w:t>DIRECTORES</w:t>
      </w:r>
    </w:p>
    <w:p w:rsidR="00501B4D" w:rsidRPr="00557EAA" w:rsidRDefault="00501B4D" w:rsidP="00501B4D">
      <w:pPr>
        <w:jc w:val="center"/>
        <w:rPr>
          <w:rFonts w:ascii="Museo Sans 300" w:hAnsi="Museo Sans 300"/>
        </w:rPr>
      </w:pPr>
    </w:p>
    <w:p w:rsidR="00501B4D" w:rsidRPr="000014B8" w:rsidRDefault="00501B4D" w:rsidP="00501B4D">
      <w:pPr>
        <w:jc w:val="center"/>
        <w:rPr>
          <w:rFonts w:ascii="Museo Sans 300" w:hAnsi="Museo Sans 300"/>
          <w:b/>
        </w:rPr>
      </w:pPr>
    </w:p>
    <w:p w:rsidR="00501B4D" w:rsidRDefault="00501B4D" w:rsidP="00CC3F30">
      <w:pPr>
        <w:rPr>
          <w:rFonts w:ascii="Museo Sans 300" w:hAnsi="Museo Sans 300"/>
        </w:rPr>
      </w:pPr>
    </w:p>
    <w:p w:rsidR="00747AA8" w:rsidRDefault="00747AA8" w:rsidP="00CC3F30">
      <w:pPr>
        <w:rPr>
          <w:rFonts w:ascii="Museo Sans 300" w:hAnsi="Museo Sans 300"/>
        </w:rPr>
      </w:pPr>
    </w:p>
    <w:p w:rsidR="00501B4D" w:rsidRDefault="00501B4D" w:rsidP="00501B4D">
      <w:pPr>
        <w:jc w:val="center"/>
        <w:rPr>
          <w:rFonts w:ascii="Museo Sans 300" w:hAnsi="Museo Sans 300"/>
        </w:rPr>
      </w:pPr>
    </w:p>
    <w:p w:rsidR="00747AA8" w:rsidRPr="00557EAA" w:rsidRDefault="00747AA8" w:rsidP="00501B4D">
      <w:pPr>
        <w:jc w:val="center"/>
        <w:rPr>
          <w:rFonts w:ascii="Museo Sans 300" w:hAnsi="Museo Sans 300"/>
        </w:rPr>
      </w:pPr>
    </w:p>
    <w:p w:rsidR="00501B4D" w:rsidRPr="00557EAA" w:rsidRDefault="00501B4D" w:rsidP="00501B4D">
      <w:pPr>
        <w:jc w:val="center"/>
        <w:rPr>
          <w:rFonts w:ascii="Museo Sans 300" w:hAnsi="Museo Sans 300"/>
        </w:rPr>
      </w:pPr>
      <w:r>
        <w:rPr>
          <w:rFonts w:ascii="Museo Sans 300" w:hAnsi="Museo Sans 300"/>
        </w:rPr>
        <w:t xml:space="preserve"> </w:t>
      </w:r>
      <w:r w:rsidR="008D3FC5">
        <w:rPr>
          <w:rFonts w:ascii="Museo Sans 300" w:hAnsi="Museo Sans 300"/>
        </w:rPr>
        <w:t xml:space="preserve">   </w:t>
      </w:r>
      <w:r>
        <w:rPr>
          <w:rFonts w:ascii="Museo Sans 300" w:hAnsi="Museo Sans 300"/>
        </w:rPr>
        <w:t xml:space="preserve">  ING. JOYCI GABRIELA VALENTINA ARAGÓN DE MORENO</w:t>
      </w:r>
    </w:p>
    <w:p w:rsidR="00501B4D" w:rsidRDefault="00501B4D" w:rsidP="00501B4D">
      <w:pPr>
        <w:jc w:val="center"/>
        <w:rPr>
          <w:rFonts w:ascii="Museo Sans 300" w:hAnsi="Museo Sans 300"/>
        </w:rPr>
      </w:pPr>
    </w:p>
    <w:p w:rsidR="00D164D5" w:rsidRDefault="00D164D5" w:rsidP="00501B4D">
      <w:pPr>
        <w:jc w:val="center"/>
        <w:rPr>
          <w:rFonts w:ascii="Museo Sans 300" w:hAnsi="Museo Sans 300"/>
        </w:rPr>
      </w:pPr>
    </w:p>
    <w:p w:rsidR="008D3FC5" w:rsidRPr="00557EAA" w:rsidRDefault="008D3FC5" w:rsidP="00CC3F30">
      <w:pPr>
        <w:rPr>
          <w:rFonts w:ascii="Museo Sans 300" w:hAnsi="Museo Sans 300"/>
        </w:rPr>
      </w:pPr>
    </w:p>
    <w:p w:rsidR="00501B4D" w:rsidRDefault="00501B4D" w:rsidP="00501B4D">
      <w:pPr>
        <w:jc w:val="center"/>
        <w:rPr>
          <w:rFonts w:ascii="Museo Sans 300" w:hAnsi="Museo Sans 300"/>
        </w:rPr>
      </w:pPr>
    </w:p>
    <w:p w:rsidR="00747AA8" w:rsidRDefault="00747AA8" w:rsidP="00501B4D">
      <w:pPr>
        <w:jc w:val="center"/>
        <w:rPr>
          <w:rFonts w:ascii="Museo Sans 300" w:hAnsi="Museo Sans 300"/>
        </w:rPr>
      </w:pPr>
    </w:p>
    <w:p w:rsidR="00747AA8" w:rsidRDefault="00747AA8" w:rsidP="00501B4D">
      <w:pPr>
        <w:jc w:val="center"/>
        <w:rPr>
          <w:rFonts w:ascii="Museo Sans 300" w:hAnsi="Museo Sans 300"/>
        </w:rPr>
      </w:pPr>
    </w:p>
    <w:p w:rsidR="00501B4D" w:rsidRDefault="008D3FC5" w:rsidP="00501B4D">
      <w:pPr>
        <w:jc w:val="center"/>
        <w:rPr>
          <w:rFonts w:ascii="Museo Sans 300" w:hAnsi="Museo Sans 300"/>
        </w:rPr>
      </w:pPr>
      <w:r>
        <w:rPr>
          <w:rFonts w:ascii="Museo Sans 300" w:hAnsi="Museo Sans 300"/>
        </w:rPr>
        <w:t xml:space="preserve">   </w:t>
      </w:r>
      <w:r w:rsidR="00D164D5">
        <w:rPr>
          <w:rFonts w:ascii="Museo Sans 300" w:hAnsi="Museo Sans 300"/>
        </w:rPr>
        <w:t>LIC. GERBER ADRIAN MARTINEZ SANCHEZ</w:t>
      </w:r>
    </w:p>
    <w:p w:rsidR="00501B4D" w:rsidRDefault="00501B4D" w:rsidP="00501B4D">
      <w:pPr>
        <w:jc w:val="center"/>
        <w:rPr>
          <w:rFonts w:ascii="Museo Sans 300" w:hAnsi="Museo Sans 300"/>
        </w:rPr>
      </w:pPr>
    </w:p>
    <w:p w:rsidR="00501B4D" w:rsidRDefault="00501B4D" w:rsidP="00501B4D">
      <w:pPr>
        <w:jc w:val="center"/>
        <w:rPr>
          <w:rFonts w:ascii="Museo Sans 300" w:hAnsi="Museo Sans 300"/>
        </w:rPr>
      </w:pPr>
    </w:p>
    <w:p w:rsidR="00747AA8" w:rsidRDefault="00747AA8" w:rsidP="00501B4D">
      <w:pPr>
        <w:jc w:val="center"/>
        <w:rPr>
          <w:rFonts w:ascii="Museo Sans 300" w:hAnsi="Museo Sans 300"/>
        </w:rPr>
      </w:pPr>
    </w:p>
    <w:p w:rsidR="00501B4D" w:rsidRDefault="00501B4D" w:rsidP="00501B4D">
      <w:pPr>
        <w:tabs>
          <w:tab w:val="left" w:pos="3945"/>
        </w:tabs>
        <w:jc w:val="center"/>
        <w:rPr>
          <w:rFonts w:ascii="Museo Sans 300" w:hAnsi="Museo Sans 300"/>
        </w:rPr>
      </w:pPr>
    </w:p>
    <w:p w:rsidR="00501B4D" w:rsidRPr="00557EAA" w:rsidRDefault="00501B4D" w:rsidP="00CC3F30">
      <w:pPr>
        <w:rPr>
          <w:rFonts w:ascii="Museo Sans 300" w:hAnsi="Museo Sans 300"/>
        </w:rPr>
      </w:pPr>
    </w:p>
    <w:p w:rsidR="00501B4D" w:rsidRPr="00557EAA" w:rsidRDefault="00501B4D" w:rsidP="00501B4D">
      <w:pPr>
        <w:jc w:val="center"/>
        <w:rPr>
          <w:rFonts w:ascii="Museo Sans 300" w:hAnsi="Museo Sans 300"/>
        </w:rPr>
      </w:pPr>
      <w:r>
        <w:rPr>
          <w:rFonts w:ascii="Museo Sans 300" w:hAnsi="Museo Sans 300"/>
        </w:rPr>
        <w:t xml:space="preserve">    </w:t>
      </w:r>
      <w:r w:rsidR="008D3FC5">
        <w:rPr>
          <w:rFonts w:ascii="Museo Sans 300" w:hAnsi="Museo Sans 300"/>
        </w:rPr>
        <w:t xml:space="preserve"> </w:t>
      </w:r>
      <w:r>
        <w:rPr>
          <w:rFonts w:ascii="Museo Sans 300" w:hAnsi="Museo Sans 300"/>
        </w:rPr>
        <w:t xml:space="preserve"> LI</w:t>
      </w:r>
      <w:r w:rsidRPr="00557EAA">
        <w:rPr>
          <w:rFonts w:ascii="Museo Sans 300" w:hAnsi="Museo Sans 300"/>
        </w:rPr>
        <w:t xml:space="preserve">C. </w:t>
      </w:r>
      <w:r>
        <w:rPr>
          <w:rFonts w:ascii="Museo Sans 300" w:hAnsi="Museo Sans 300"/>
        </w:rPr>
        <w:t>JAIME MAURICIO FIGUEROA TORRES</w:t>
      </w:r>
    </w:p>
    <w:p w:rsidR="00501B4D" w:rsidRDefault="00501B4D" w:rsidP="00501B4D"/>
    <w:p w:rsidR="009A6FE9" w:rsidRDefault="009A6FE9"/>
    <w:sectPr w:rsidR="009A6FE9" w:rsidSect="00501B4D">
      <w:headerReference w:type="default" r:id="rId8"/>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54B" w:rsidRDefault="00F4154B" w:rsidP="00A96589">
      <w:r>
        <w:separator/>
      </w:r>
    </w:p>
  </w:endnote>
  <w:endnote w:type="continuationSeparator" w:id="0">
    <w:p w:rsidR="00F4154B" w:rsidRDefault="00F4154B" w:rsidP="00A96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embo Std">
    <w:panose1 w:val="00000000000000000000"/>
    <w:charset w:val="00"/>
    <w:family w:val="roman"/>
    <w:notTrueType/>
    <w:pitch w:val="variable"/>
    <w:sig w:usb0="800000AF"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54B" w:rsidRDefault="00F4154B" w:rsidP="00A96589">
      <w:r>
        <w:separator/>
      </w:r>
    </w:p>
  </w:footnote>
  <w:footnote w:type="continuationSeparator" w:id="0">
    <w:p w:rsidR="00F4154B" w:rsidRDefault="00F4154B" w:rsidP="00A965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804" w:rsidRDefault="00207804" w:rsidP="00207804">
    <w:pPr>
      <w:pStyle w:val="Encabezado"/>
      <w:jc w:val="both"/>
      <w:rPr>
        <w:sz w:val="18"/>
        <w:szCs w:val="18"/>
      </w:rPr>
    </w:pPr>
    <w:r>
      <w:rPr>
        <w:sz w:val="18"/>
        <w:szCs w:val="18"/>
        <w:lang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207804" w:rsidRDefault="002078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96272"/>
    <w:multiLevelType w:val="hybridMultilevel"/>
    <w:tmpl w:val="23446CC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B712417"/>
    <w:multiLevelType w:val="hybridMultilevel"/>
    <w:tmpl w:val="A4B413F6"/>
    <w:lvl w:ilvl="0" w:tplc="04F46AB4">
      <w:start w:val="1"/>
      <w:numFmt w:val="upperRoman"/>
      <w:lvlText w:val="%1."/>
      <w:lvlJc w:val="right"/>
      <w:pPr>
        <w:ind w:left="360" w:hanging="360"/>
      </w:pPr>
      <w:rPr>
        <w:b w:val="0"/>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40B2427"/>
    <w:multiLevelType w:val="hybridMultilevel"/>
    <w:tmpl w:val="83D2B85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80D7308"/>
    <w:multiLevelType w:val="hybridMultilevel"/>
    <w:tmpl w:val="98F4708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C471071"/>
    <w:multiLevelType w:val="hybridMultilevel"/>
    <w:tmpl w:val="41E69540"/>
    <w:lvl w:ilvl="0" w:tplc="440A0013">
      <w:start w:val="1"/>
      <w:numFmt w:val="upperRoman"/>
      <w:lvlText w:val="%1."/>
      <w:lvlJc w:val="right"/>
      <w:pPr>
        <w:ind w:left="502" w:hanging="360"/>
      </w:pPr>
      <w:rPr>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DC377CB"/>
    <w:multiLevelType w:val="hybridMultilevel"/>
    <w:tmpl w:val="FD58D7C4"/>
    <w:lvl w:ilvl="0" w:tplc="119E283A">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6" w15:restartNumberingAfterBreak="0">
    <w:nsid w:val="216557CA"/>
    <w:multiLevelType w:val="hybridMultilevel"/>
    <w:tmpl w:val="0032BB52"/>
    <w:lvl w:ilvl="0" w:tplc="CAACD946">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25530A1F"/>
    <w:multiLevelType w:val="hybridMultilevel"/>
    <w:tmpl w:val="83D2B85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1E8439E"/>
    <w:multiLevelType w:val="hybridMultilevel"/>
    <w:tmpl w:val="51AEE3E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36E3C0E"/>
    <w:multiLevelType w:val="hybridMultilevel"/>
    <w:tmpl w:val="83D2B85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54F5FDA"/>
    <w:multiLevelType w:val="hybridMultilevel"/>
    <w:tmpl w:val="D368D76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80730F2"/>
    <w:multiLevelType w:val="hybridMultilevel"/>
    <w:tmpl w:val="2EC6ADD2"/>
    <w:lvl w:ilvl="0" w:tplc="F90A958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A9772A8"/>
    <w:multiLevelType w:val="hybridMultilevel"/>
    <w:tmpl w:val="2EC6ADD2"/>
    <w:lvl w:ilvl="0" w:tplc="F90A958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BCA6D3A"/>
    <w:multiLevelType w:val="hybridMultilevel"/>
    <w:tmpl w:val="2EC6ADD2"/>
    <w:lvl w:ilvl="0" w:tplc="F90A958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5" w15:restartNumberingAfterBreak="0">
    <w:nsid w:val="454709F6"/>
    <w:multiLevelType w:val="hybridMultilevel"/>
    <w:tmpl w:val="E87808A8"/>
    <w:lvl w:ilvl="0" w:tplc="497C690A">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5940D28"/>
    <w:multiLevelType w:val="hybridMultilevel"/>
    <w:tmpl w:val="2EC6ADD2"/>
    <w:lvl w:ilvl="0" w:tplc="F90A958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65561D5"/>
    <w:multiLevelType w:val="hybridMultilevel"/>
    <w:tmpl w:val="A768D53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0C00DED"/>
    <w:multiLevelType w:val="hybridMultilevel"/>
    <w:tmpl w:val="869C8278"/>
    <w:lvl w:ilvl="0" w:tplc="E8F821E6">
      <w:start w:val="1"/>
      <w:numFmt w:val="upperRoman"/>
      <w:lvlText w:val="%1."/>
      <w:lvlJc w:val="right"/>
      <w:pPr>
        <w:ind w:left="360" w:hanging="360"/>
      </w:pPr>
      <w:rPr>
        <w:strike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532A3309"/>
    <w:multiLevelType w:val="hybridMultilevel"/>
    <w:tmpl w:val="6C48671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0" w15:restartNumberingAfterBreak="0">
    <w:nsid w:val="5C777D35"/>
    <w:multiLevelType w:val="hybridMultilevel"/>
    <w:tmpl w:val="75AA6FC8"/>
    <w:lvl w:ilvl="0" w:tplc="44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1" w15:restartNumberingAfterBreak="0">
    <w:nsid w:val="5D607F0D"/>
    <w:multiLevelType w:val="hybridMultilevel"/>
    <w:tmpl w:val="5916FBF8"/>
    <w:lvl w:ilvl="0" w:tplc="150E3584">
      <w:start w:val="1"/>
      <w:numFmt w:val="lowerLetter"/>
      <w:lvlText w:val="%1)"/>
      <w:lvlJc w:val="left"/>
      <w:pPr>
        <w:ind w:left="720" w:hanging="360"/>
      </w:pPr>
      <w:rPr>
        <w:rFont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4C07188"/>
    <w:multiLevelType w:val="hybridMultilevel"/>
    <w:tmpl w:val="5218B6F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3" w15:restartNumberingAfterBreak="0">
    <w:nsid w:val="66616CA6"/>
    <w:multiLevelType w:val="hybridMultilevel"/>
    <w:tmpl w:val="C6F2C882"/>
    <w:lvl w:ilvl="0" w:tplc="440A000D">
      <w:start w:val="1"/>
      <w:numFmt w:val="bullet"/>
      <w:lvlText w:val=""/>
      <w:lvlJc w:val="left"/>
      <w:pPr>
        <w:ind w:left="862" w:hanging="360"/>
      </w:pPr>
      <w:rPr>
        <w:rFonts w:ascii="Wingdings" w:hAnsi="Wingdings" w:hint="default"/>
      </w:rPr>
    </w:lvl>
    <w:lvl w:ilvl="1" w:tplc="440A0003" w:tentative="1">
      <w:start w:val="1"/>
      <w:numFmt w:val="bullet"/>
      <w:lvlText w:val="o"/>
      <w:lvlJc w:val="left"/>
      <w:pPr>
        <w:ind w:left="1582" w:hanging="360"/>
      </w:pPr>
      <w:rPr>
        <w:rFonts w:ascii="Courier New" w:hAnsi="Courier New" w:cs="Courier New" w:hint="default"/>
      </w:rPr>
    </w:lvl>
    <w:lvl w:ilvl="2" w:tplc="440A0005" w:tentative="1">
      <w:start w:val="1"/>
      <w:numFmt w:val="bullet"/>
      <w:lvlText w:val=""/>
      <w:lvlJc w:val="left"/>
      <w:pPr>
        <w:ind w:left="2302" w:hanging="360"/>
      </w:pPr>
      <w:rPr>
        <w:rFonts w:ascii="Wingdings" w:hAnsi="Wingdings" w:hint="default"/>
      </w:rPr>
    </w:lvl>
    <w:lvl w:ilvl="3" w:tplc="440A0001" w:tentative="1">
      <w:start w:val="1"/>
      <w:numFmt w:val="bullet"/>
      <w:lvlText w:val=""/>
      <w:lvlJc w:val="left"/>
      <w:pPr>
        <w:ind w:left="3022" w:hanging="360"/>
      </w:pPr>
      <w:rPr>
        <w:rFonts w:ascii="Symbol" w:hAnsi="Symbol" w:hint="default"/>
      </w:rPr>
    </w:lvl>
    <w:lvl w:ilvl="4" w:tplc="440A0003" w:tentative="1">
      <w:start w:val="1"/>
      <w:numFmt w:val="bullet"/>
      <w:lvlText w:val="o"/>
      <w:lvlJc w:val="left"/>
      <w:pPr>
        <w:ind w:left="3742" w:hanging="360"/>
      </w:pPr>
      <w:rPr>
        <w:rFonts w:ascii="Courier New" w:hAnsi="Courier New" w:cs="Courier New" w:hint="default"/>
      </w:rPr>
    </w:lvl>
    <w:lvl w:ilvl="5" w:tplc="440A0005" w:tentative="1">
      <w:start w:val="1"/>
      <w:numFmt w:val="bullet"/>
      <w:lvlText w:val=""/>
      <w:lvlJc w:val="left"/>
      <w:pPr>
        <w:ind w:left="4462" w:hanging="360"/>
      </w:pPr>
      <w:rPr>
        <w:rFonts w:ascii="Wingdings" w:hAnsi="Wingdings" w:hint="default"/>
      </w:rPr>
    </w:lvl>
    <w:lvl w:ilvl="6" w:tplc="440A0001" w:tentative="1">
      <w:start w:val="1"/>
      <w:numFmt w:val="bullet"/>
      <w:lvlText w:val=""/>
      <w:lvlJc w:val="left"/>
      <w:pPr>
        <w:ind w:left="5182" w:hanging="360"/>
      </w:pPr>
      <w:rPr>
        <w:rFonts w:ascii="Symbol" w:hAnsi="Symbol" w:hint="default"/>
      </w:rPr>
    </w:lvl>
    <w:lvl w:ilvl="7" w:tplc="440A0003" w:tentative="1">
      <w:start w:val="1"/>
      <w:numFmt w:val="bullet"/>
      <w:lvlText w:val="o"/>
      <w:lvlJc w:val="left"/>
      <w:pPr>
        <w:ind w:left="5902" w:hanging="360"/>
      </w:pPr>
      <w:rPr>
        <w:rFonts w:ascii="Courier New" w:hAnsi="Courier New" w:cs="Courier New" w:hint="default"/>
      </w:rPr>
    </w:lvl>
    <w:lvl w:ilvl="8" w:tplc="440A0005" w:tentative="1">
      <w:start w:val="1"/>
      <w:numFmt w:val="bullet"/>
      <w:lvlText w:val=""/>
      <w:lvlJc w:val="left"/>
      <w:pPr>
        <w:ind w:left="6622" w:hanging="360"/>
      </w:pPr>
      <w:rPr>
        <w:rFonts w:ascii="Wingdings" w:hAnsi="Wingdings" w:hint="default"/>
      </w:rPr>
    </w:lvl>
  </w:abstractNum>
  <w:abstractNum w:abstractNumId="24" w15:restartNumberingAfterBreak="0">
    <w:nsid w:val="71516F43"/>
    <w:multiLevelType w:val="hybridMultilevel"/>
    <w:tmpl w:val="F2C88FB4"/>
    <w:lvl w:ilvl="0" w:tplc="818E99B0">
      <w:start w:val="1"/>
      <w:numFmt w:val="lowerLetter"/>
      <w:lvlText w:val="%1)"/>
      <w:lvlJc w:val="left"/>
      <w:pPr>
        <w:ind w:left="1068" w:hanging="360"/>
      </w:pPr>
      <w:rPr>
        <w:b/>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5" w15:restartNumberingAfterBreak="0">
    <w:nsid w:val="765165B6"/>
    <w:multiLevelType w:val="hybridMultilevel"/>
    <w:tmpl w:val="0620617A"/>
    <w:lvl w:ilvl="0" w:tplc="440A0013">
      <w:start w:val="1"/>
      <w:numFmt w:val="upperRoman"/>
      <w:lvlText w:val="%1."/>
      <w:lvlJc w:val="right"/>
      <w:pPr>
        <w:ind w:left="360" w:hanging="360"/>
      </w:pPr>
      <w:rPr>
        <w:color w:val="auto"/>
      </w:rPr>
    </w:lvl>
    <w:lvl w:ilvl="1" w:tplc="440A0019">
      <w:start w:val="1"/>
      <w:numFmt w:val="lowerLetter"/>
      <w:lvlText w:val="%2."/>
      <w:lvlJc w:val="left"/>
      <w:pPr>
        <w:ind w:left="1080" w:hanging="360"/>
      </w:pPr>
      <w:rPr>
        <w:rFonts w:cs="Times New Roman"/>
      </w:rPr>
    </w:lvl>
    <w:lvl w:ilvl="2" w:tplc="440A001B">
      <w:start w:val="1"/>
      <w:numFmt w:val="lowerRoman"/>
      <w:lvlText w:val="%3."/>
      <w:lvlJc w:val="right"/>
      <w:pPr>
        <w:ind w:left="1800" w:hanging="180"/>
      </w:pPr>
      <w:rPr>
        <w:rFonts w:cs="Times New Roman"/>
      </w:rPr>
    </w:lvl>
    <w:lvl w:ilvl="3" w:tplc="440A000F">
      <w:start w:val="1"/>
      <w:numFmt w:val="decimal"/>
      <w:lvlText w:val="%4."/>
      <w:lvlJc w:val="left"/>
      <w:pPr>
        <w:ind w:left="2520" w:hanging="360"/>
      </w:pPr>
      <w:rPr>
        <w:rFonts w:cs="Times New Roman"/>
      </w:rPr>
    </w:lvl>
    <w:lvl w:ilvl="4" w:tplc="440A0019">
      <w:start w:val="1"/>
      <w:numFmt w:val="lowerLetter"/>
      <w:lvlText w:val="%5."/>
      <w:lvlJc w:val="left"/>
      <w:pPr>
        <w:ind w:left="3240" w:hanging="360"/>
      </w:pPr>
      <w:rPr>
        <w:rFonts w:cs="Times New Roman"/>
      </w:rPr>
    </w:lvl>
    <w:lvl w:ilvl="5" w:tplc="440A001B">
      <w:start w:val="1"/>
      <w:numFmt w:val="lowerRoman"/>
      <w:lvlText w:val="%6."/>
      <w:lvlJc w:val="right"/>
      <w:pPr>
        <w:ind w:left="3960" w:hanging="180"/>
      </w:pPr>
      <w:rPr>
        <w:rFonts w:cs="Times New Roman"/>
      </w:rPr>
    </w:lvl>
    <w:lvl w:ilvl="6" w:tplc="440A000F">
      <w:start w:val="1"/>
      <w:numFmt w:val="decimal"/>
      <w:lvlText w:val="%7."/>
      <w:lvlJc w:val="left"/>
      <w:pPr>
        <w:ind w:left="4680" w:hanging="360"/>
      </w:pPr>
      <w:rPr>
        <w:rFonts w:cs="Times New Roman"/>
      </w:rPr>
    </w:lvl>
    <w:lvl w:ilvl="7" w:tplc="440A0019">
      <w:start w:val="1"/>
      <w:numFmt w:val="lowerLetter"/>
      <w:lvlText w:val="%8."/>
      <w:lvlJc w:val="left"/>
      <w:pPr>
        <w:ind w:left="5400" w:hanging="360"/>
      </w:pPr>
      <w:rPr>
        <w:rFonts w:cs="Times New Roman"/>
      </w:rPr>
    </w:lvl>
    <w:lvl w:ilvl="8" w:tplc="440A001B">
      <w:start w:val="1"/>
      <w:numFmt w:val="lowerRoman"/>
      <w:lvlText w:val="%9."/>
      <w:lvlJc w:val="right"/>
      <w:pPr>
        <w:ind w:left="6120" w:hanging="180"/>
      </w:pPr>
      <w:rPr>
        <w:rFonts w:cs="Times New Roman"/>
      </w:rPr>
    </w:lvl>
  </w:abstractNum>
  <w:abstractNum w:abstractNumId="26" w15:restartNumberingAfterBreak="0">
    <w:nsid w:val="76A745AE"/>
    <w:multiLevelType w:val="hybridMultilevel"/>
    <w:tmpl w:val="F0EC0DC2"/>
    <w:lvl w:ilvl="0" w:tplc="440A0019">
      <w:start w:val="1"/>
      <w:numFmt w:val="lowerLetter"/>
      <w:lvlText w:val="%1."/>
      <w:lvlJc w:val="left"/>
      <w:pPr>
        <w:ind w:left="360" w:hanging="360"/>
      </w:pPr>
      <w:rPr>
        <w:strike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15:restartNumberingAfterBreak="0">
    <w:nsid w:val="79685DFF"/>
    <w:multiLevelType w:val="hybridMultilevel"/>
    <w:tmpl w:val="0032BB52"/>
    <w:lvl w:ilvl="0" w:tplc="CAACD946">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22"/>
  </w:num>
  <w:num w:numId="2">
    <w:abstractNumId w:val="20"/>
  </w:num>
  <w:num w:numId="3">
    <w:abstractNumId w:val="4"/>
  </w:num>
  <w:num w:numId="4">
    <w:abstractNumId w:val="5"/>
  </w:num>
  <w:num w:numId="5">
    <w:abstractNumId w:val="14"/>
  </w:num>
  <w:num w:numId="6">
    <w:abstractNumId w:val="25"/>
  </w:num>
  <w:num w:numId="7">
    <w:abstractNumId w:val="24"/>
  </w:num>
  <w:num w:numId="8">
    <w:abstractNumId w:val="8"/>
  </w:num>
  <w:num w:numId="9">
    <w:abstractNumId w:val="23"/>
  </w:num>
  <w:num w:numId="10">
    <w:abstractNumId w:val="17"/>
  </w:num>
  <w:num w:numId="11">
    <w:abstractNumId w:val="6"/>
  </w:num>
  <w:num w:numId="12">
    <w:abstractNumId w:val="18"/>
  </w:num>
  <w:num w:numId="13">
    <w:abstractNumId w:val="15"/>
  </w:num>
  <w:num w:numId="14">
    <w:abstractNumId w:val="27"/>
  </w:num>
  <w:num w:numId="15">
    <w:abstractNumId w:val="10"/>
  </w:num>
  <w:num w:numId="16">
    <w:abstractNumId w:val="26"/>
  </w:num>
  <w:num w:numId="17">
    <w:abstractNumId w:val="3"/>
  </w:num>
  <w:num w:numId="18">
    <w:abstractNumId w:val="0"/>
  </w:num>
  <w:num w:numId="19">
    <w:abstractNumId w:val="16"/>
  </w:num>
  <w:num w:numId="20">
    <w:abstractNumId w:val="12"/>
  </w:num>
  <w:num w:numId="21">
    <w:abstractNumId w:val="11"/>
  </w:num>
  <w:num w:numId="22">
    <w:abstractNumId w:val="13"/>
  </w:num>
  <w:num w:numId="23">
    <w:abstractNumId w:val="19"/>
  </w:num>
  <w:num w:numId="24">
    <w:abstractNumId w:val="1"/>
  </w:num>
  <w:num w:numId="25">
    <w:abstractNumId w:val="21"/>
  </w:num>
  <w:num w:numId="26">
    <w:abstractNumId w:val="7"/>
  </w:num>
  <w:num w:numId="27">
    <w:abstractNumId w:val="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B4D"/>
    <w:rsid w:val="00031D0C"/>
    <w:rsid w:val="0004077D"/>
    <w:rsid w:val="000F362C"/>
    <w:rsid w:val="0019114C"/>
    <w:rsid w:val="001A3435"/>
    <w:rsid w:val="001E0F5C"/>
    <w:rsid w:val="00207804"/>
    <w:rsid w:val="0022714C"/>
    <w:rsid w:val="00284DD4"/>
    <w:rsid w:val="00346FE8"/>
    <w:rsid w:val="003C29D2"/>
    <w:rsid w:val="003C4A24"/>
    <w:rsid w:val="00485407"/>
    <w:rsid w:val="00501B4D"/>
    <w:rsid w:val="0053541D"/>
    <w:rsid w:val="005B0EEF"/>
    <w:rsid w:val="006006D2"/>
    <w:rsid w:val="0067559F"/>
    <w:rsid w:val="006D0B55"/>
    <w:rsid w:val="00713E3D"/>
    <w:rsid w:val="007264D9"/>
    <w:rsid w:val="00747AA8"/>
    <w:rsid w:val="007633A3"/>
    <w:rsid w:val="00793414"/>
    <w:rsid w:val="007C2A97"/>
    <w:rsid w:val="007D57DF"/>
    <w:rsid w:val="00800388"/>
    <w:rsid w:val="008A148B"/>
    <w:rsid w:val="008D3FC5"/>
    <w:rsid w:val="00924A14"/>
    <w:rsid w:val="00955A2E"/>
    <w:rsid w:val="00957AEE"/>
    <w:rsid w:val="00966B57"/>
    <w:rsid w:val="009A6FE9"/>
    <w:rsid w:val="00A22C05"/>
    <w:rsid w:val="00A41F69"/>
    <w:rsid w:val="00A96589"/>
    <w:rsid w:val="00B4778E"/>
    <w:rsid w:val="00B761E9"/>
    <w:rsid w:val="00B778EB"/>
    <w:rsid w:val="00BE5CE4"/>
    <w:rsid w:val="00C54899"/>
    <w:rsid w:val="00C73A4B"/>
    <w:rsid w:val="00CA2FB1"/>
    <w:rsid w:val="00CC3F30"/>
    <w:rsid w:val="00CD7972"/>
    <w:rsid w:val="00CF09E3"/>
    <w:rsid w:val="00D164D5"/>
    <w:rsid w:val="00E80652"/>
    <w:rsid w:val="00F4154B"/>
    <w:rsid w:val="00F87CB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8FFC18-7204-4C69-9BFA-69427A957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FE8"/>
    <w:pPr>
      <w:spacing w:after="0" w:line="240" w:lineRule="auto"/>
    </w:pPr>
    <w:rPr>
      <w:rFonts w:ascii="Times New Roman" w:eastAsia="MS Mincho"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HOJA,Colorful List Accent 1,Colorful List - Accent 11,Párrafo de lista (analisis predial),Colorful List - Accent 111,Blue Bullet,3,Dot pt,List Paragraph1,No Spacing1,List Paragraph Char Char Char,Indicator Text,Numbered Para 1"/>
    <w:basedOn w:val="Normal"/>
    <w:link w:val="PrrafodelistaCar"/>
    <w:uiPriority w:val="34"/>
    <w:qFormat/>
    <w:rsid w:val="00501B4D"/>
    <w:pPr>
      <w:ind w:left="720"/>
      <w:contextualSpacing/>
    </w:pPr>
  </w:style>
  <w:style w:type="character" w:customStyle="1" w:styleId="PrrafodelistaCar">
    <w:name w:val="Párrafo de lista Car"/>
    <w:aliases w:val="titulo 2 Car,HOJA Car,Colorful List Accent 1 Car,Colorful List - Accent 11 Car,Párrafo de lista (analisis predial) Car,Colorful List - Accent 111 Car,Blue Bullet Car,3 Car,Dot pt Car,List Paragraph1 Car,No Spacing1 Car"/>
    <w:link w:val="Prrafodelista"/>
    <w:uiPriority w:val="34"/>
    <w:qFormat/>
    <w:locked/>
    <w:rsid w:val="00501B4D"/>
    <w:rPr>
      <w:rFonts w:ascii="Times New Roman" w:eastAsia="MS Mincho" w:hAnsi="Times New Roman" w:cs="Times New Roman"/>
      <w:sz w:val="24"/>
      <w:szCs w:val="24"/>
      <w:lang w:val="es-ES" w:eastAsia="es-ES"/>
    </w:rPr>
  </w:style>
  <w:style w:type="character" w:styleId="nfasis">
    <w:name w:val="Emphasis"/>
    <w:basedOn w:val="Fuentedeprrafopredeter"/>
    <w:uiPriority w:val="20"/>
    <w:qFormat/>
    <w:rsid w:val="00501B4D"/>
    <w:rPr>
      <w:i/>
      <w:iCs/>
    </w:rPr>
  </w:style>
  <w:style w:type="paragraph" w:styleId="Textocomentario">
    <w:name w:val="annotation text"/>
    <w:basedOn w:val="Normal"/>
    <w:link w:val="TextocomentarioCar"/>
    <w:uiPriority w:val="99"/>
    <w:unhideWhenUsed/>
    <w:rsid w:val="00501B4D"/>
    <w:pPr>
      <w:jc w:val="center"/>
    </w:pPr>
    <w:rPr>
      <w:rFonts w:eastAsia="Times New Roman"/>
      <w:sz w:val="20"/>
      <w:szCs w:val="20"/>
      <w:lang w:val="es-MX" w:eastAsia="es-MX"/>
    </w:rPr>
  </w:style>
  <w:style w:type="character" w:customStyle="1" w:styleId="TextocomentarioCar">
    <w:name w:val="Texto comentario Car"/>
    <w:basedOn w:val="Fuentedeprrafopredeter"/>
    <w:link w:val="Textocomentario"/>
    <w:uiPriority w:val="99"/>
    <w:rsid w:val="00501B4D"/>
    <w:rPr>
      <w:rFonts w:ascii="Times New Roman" w:eastAsia="Times New Roman" w:hAnsi="Times New Roman" w:cs="Times New Roman"/>
      <w:sz w:val="20"/>
      <w:szCs w:val="20"/>
      <w:lang w:val="es-MX" w:eastAsia="es-MX"/>
    </w:rPr>
  </w:style>
  <w:style w:type="table" w:styleId="Tablaconcuadrcula">
    <w:name w:val="Table Grid"/>
    <w:basedOn w:val="Tablanormal"/>
    <w:uiPriority w:val="39"/>
    <w:rsid w:val="00501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501B4D"/>
    <w:rPr>
      <w:rFonts w:ascii="Segoe UI" w:eastAsia="MS Mincho" w:hAnsi="Segoe UI" w:cs="Segoe UI"/>
      <w:sz w:val="18"/>
      <w:szCs w:val="18"/>
      <w:lang w:val="es-ES" w:eastAsia="es-ES"/>
    </w:rPr>
  </w:style>
  <w:style w:type="paragraph" w:styleId="Textodeglobo">
    <w:name w:val="Balloon Text"/>
    <w:basedOn w:val="Normal"/>
    <w:link w:val="TextodegloboCar"/>
    <w:uiPriority w:val="99"/>
    <w:semiHidden/>
    <w:unhideWhenUsed/>
    <w:rsid w:val="00501B4D"/>
    <w:rPr>
      <w:rFonts w:ascii="Segoe UI" w:hAnsi="Segoe UI" w:cs="Segoe UI"/>
      <w:sz w:val="18"/>
      <w:szCs w:val="18"/>
    </w:rPr>
  </w:style>
  <w:style w:type="paragraph" w:styleId="Encabezado">
    <w:name w:val="header"/>
    <w:basedOn w:val="Normal"/>
    <w:link w:val="EncabezadoCar"/>
    <w:uiPriority w:val="99"/>
    <w:unhideWhenUsed/>
    <w:rsid w:val="00A96589"/>
    <w:pPr>
      <w:tabs>
        <w:tab w:val="center" w:pos="4419"/>
        <w:tab w:val="right" w:pos="8838"/>
      </w:tabs>
    </w:pPr>
  </w:style>
  <w:style w:type="character" w:customStyle="1" w:styleId="EncabezadoCar">
    <w:name w:val="Encabezado Car"/>
    <w:basedOn w:val="Fuentedeprrafopredeter"/>
    <w:link w:val="Encabezado"/>
    <w:uiPriority w:val="99"/>
    <w:rsid w:val="00A96589"/>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A96589"/>
    <w:pPr>
      <w:tabs>
        <w:tab w:val="center" w:pos="4419"/>
        <w:tab w:val="right" w:pos="8838"/>
      </w:tabs>
    </w:pPr>
  </w:style>
  <w:style w:type="character" w:customStyle="1" w:styleId="PiedepginaCar">
    <w:name w:val="Pie de página Car"/>
    <w:basedOn w:val="Fuentedeprrafopredeter"/>
    <w:link w:val="Piedepgina"/>
    <w:uiPriority w:val="99"/>
    <w:rsid w:val="00A96589"/>
    <w:rPr>
      <w:rFonts w:ascii="Times New Roman" w:eastAsia="MS Mincho"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710</TotalTime>
  <Pages>15</Pages>
  <Words>5200</Words>
  <Characters>28603</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20</cp:revision>
  <cp:lastPrinted>2024-06-06T17:32:00Z</cp:lastPrinted>
  <dcterms:created xsi:type="dcterms:W3CDTF">2024-05-21T16:12:00Z</dcterms:created>
  <dcterms:modified xsi:type="dcterms:W3CDTF">2024-06-26T15:07:00Z</dcterms:modified>
</cp:coreProperties>
</file>