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BBA" w:rsidRPr="00477BBA" w:rsidRDefault="00477BBA" w:rsidP="00477BBA">
      <w:pPr>
        <w:spacing w:after="0" w:line="240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477BBA" w:rsidRPr="00477BBA" w:rsidRDefault="00477BBA" w:rsidP="00477BBA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477BBA">
        <w:rPr>
          <w:rFonts w:ascii="Museo Sans 300" w:eastAsia="Times New Roman" w:hAnsi="Museo Sans 300" w:cs="Times New Roman"/>
          <w:b/>
          <w:lang w:eastAsia="es-MX"/>
        </w:rPr>
        <w:t>Resolución 83-2024</w:t>
      </w:r>
    </w:p>
    <w:p w:rsidR="00477BBA" w:rsidRPr="00477BBA" w:rsidRDefault="00477BBA" w:rsidP="00477BBA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477BBA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ISTA-2024-0072</w:t>
      </w:r>
    </w:p>
    <w:p w:rsidR="00477BBA" w:rsidRPr="00477BBA" w:rsidRDefault="00477BBA" w:rsidP="00477BBA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77BBA">
        <w:rPr>
          <w:rFonts w:ascii="Museo Sans 300" w:eastAsia="Times New Roman" w:hAnsi="Museo Sans 300" w:cs="Times New Roman"/>
          <w:lang w:val="es-MX" w:eastAsia="es-MX"/>
        </w:rPr>
        <w:tab/>
      </w:r>
    </w:p>
    <w:p w:rsidR="00477BBA" w:rsidRPr="00477BBA" w:rsidRDefault="00477BBA" w:rsidP="00477BB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77BBA">
        <w:rPr>
          <w:rFonts w:ascii="Museo Sans 300" w:eastAsia="Times New Roman" w:hAnsi="Museo Sans 300" w:cs="Times New Roman"/>
          <w:lang w:val="es-MX" w:eastAsia="es-MX"/>
        </w:rPr>
        <w:t xml:space="preserve">En el Distrito de San Salvador, Municipio de San Salvador Centro y departamento de San Salvador, a las doce horas con diez minutos del día cinco de julio de dos mil veinticuatro. </w:t>
      </w:r>
    </w:p>
    <w:p w:rsidR="00477BBA" w:rsidRPr="00477BBA" w:rsidRDefault="00477BBA" w:rsidP="00477BB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77BBA" w:rsidRPr="00477BBA" w:rsidRDefault="00477BBA" w:rsidP="00477BB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77BBA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once horas con cincuenta minutos del día veinticinco de junio de dos mil veinticuatro, por la señora </w:t>
      </w:r>
      <w:r w:rsidRPr="00477BBA">
        <w:rPr>
          <w:rFonts w:ascii="Museo Sans 300" w:eastAsia="Times New Roman" w:hAnsi="Museo Sans 300" w:cs="Times New Roman"/>
          <w:b/>
          <w:lang w:eastAsia="es-MX"/>
        </w:rPr>
        <w:t>---</w:t>
      </w:r>
      <w:r w:rsidRPr="00477BBA">
        <w:rPr>
          <w:rFonts w:ascii="Museo Sans 300" w:eastAsia="Times New Roman" w:hAnsi="Museo Sans 300" w:cs="Times New Roman"/>
          <w:lang w:val="es-MX" w:eastAsia="es-MX"/>
        </w:rPr>
        <w:t xml:space="preserve"> y registrada por esta Unidad bajo el No ISTA-2024-0072, en la que requiere: “””</w:t>
      </w:r>
      <w:r w:rsidRPr="00477BBA">
        <w:rPr>
          <w:rFonts w:ascii="Museo Sans 300" w:eastAsia="Times New Roman" w:hAnsi="Museo Sans 300" w:cs="Times New Roman"/>
          <w:b/>
          <w:lang w:eastAsia="es-MX"/>
        </w:rPr>
        <w:t>SOLICITO HISTORIAL LABORAL Y CERTIFICACION DE CESE DE FUNCIONES A FAVOR DE --- EN CALIDAD DE APODERADA QUIEN LABORO EN ISTA DE 1990 NO RECUERDA FECHA DE FINALIZACION</w:t>
      </w:r>
      <w:r w:rsidRPr="00477BBA">
        <w:rPr>
          <w:rFonts w:ascii="Museo Sans 300" w:eastAsia="Times New Roman" w:hAnsi="Museo Sans 300" w:cs="Times New Roman"/>
          <w:lang w:val="es-MX" w:eastAsia="es-MX"/>
        </w:rPr>
        <w:t>.””</w:t>
      </w:r>
      <w:r w:rsidRPr="00477BBA">
        <w:rPr>
          <w:rFonts w:ascii="Museo Sans 300" w:eastAsia="Times New Roman" w:hAnsi="Museo Sans 300" w:cs="Times New Roman"/>
          <w:lang w:eastAsia="es-MX"/>
        </w:rPr>
        <w:t>”</w:t>
      </w:r>
      <w:r w:rsidRPr="00477BBA">
        <w:rPr>
          <w:rFonts w:ascii="Museo Sans 300" w:eastAsia="Times New Roman" w:hAnsi="Museo Sans 300" w:cs="Times New Roman"/>
          <w:lang w:val="es-MX" w:eastAsia="es-MX"/>
        </w:rPr>
        <w:t>;</w:t>
      </w:r>
      <w:r w:rsidRPr="00477BBA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477BBA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477BBA" w:rsidRPr="00477BBA" w:rsidRDefault="00477BBA" w:rsidP="00477BBA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477BBA" w:rsidRPr="00477BBA" w:rsidRDefault="00477BBA" w:rsidP="00477BB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77BBA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</w:t>
      </w:r>
      <w:bookmarkStart w:id="0" w:name="_GoBack"/>
      <w:bookmarkEnd w:id="0"/>
      <w:r w:rsidRPr="00477BBA">
        <w:rPr>
          <w:rFonts w:ascii="Museo Sans 300" w:eastAsia="Times New Roman" w:hAnsi="Museo Sans 300" w:cs="Times New Roman"/>
          <w:lang w:val="es-MX" w:eastAsia="es-MX"/>
        </w:rPr>
        <w:t>e que la localizaran, verificara su clasificación y comunicaran la manera en que se encuentra disponible.</w:t>
      </w:r>
    </w:p>
    <w:p w:rsidR="00477BBA" w:rsidRPr="00477BBA" w:rsidRDefault="00477BBA" w:rsidP="00477BB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77BBA" w:rsidRPr="00477BBA" w:rsidRDefault="00477BBA" w:rsidP="00477BB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77BBA">
        <w:rPr>
          <w:rFonts w:ascii="Museo Sans 300" w:eastAsia="Times New Roman" w:hAnsi="Museo Sans 300" w:cs="Times New Roman"/>
          <w:lang w:val="es-MX" w:eastAsia="es-MX"/>
        </w:rPr>
        <w:t>II) Por medio de la referencia GRH-00-0268-2024 La Gerencia de Recursos Humanos, informa: se remite historial laboral correspondiente a ISTA desde 16/05/1990 hasta 31/07/1998, ya que para noviembre se registra cambio a la AFP, según documentación contenida en expediente de personal pasivo. Así mismo se remite copia simple de acuerdo N° 235 de fecha 30/11/2009, de finalización de labores.</w:t>
      </w:r>
    </w:p>
    <w:p w:rsidR="00477BBA" w:rsidRPr="00477BBA" w:rsidRDefault="00477BBA" w:rsidP="00477BB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477BBA" w:rsidRPr="00477BBA" w:rsidRDefault="00477BBA" w:rsidP="00477BB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77BBA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477BBA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477BBA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477BBA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477BBA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477BBA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477BBA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477BBA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477BBA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477BBA">
        <w:rPr>
          <w:rFonts w:ascii="Museo Sans 300" w:eastAsia="Times New Roman" w:hAnsi="Museo Sans 300" w:cs="Times New Roman"/>
          <w:b/>
          <w:lang w:eastAsia="es-MX"/>
        </w:rPr>
        <w:t>---</w:t>
      </w:r>
      <w:r w:rsidRPr="00477BBA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477BBA" w:rsidRPr="00477BBA" w:rsidRDefault="00477BBA" w:rsidP="00477BB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77BBA" w:rsidRPr="00477BBA" w:rsidRDefault="00477BBA" w:rsidP="00477BB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77BBA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477BBA" w:rsidRPr="00477BBA" w:rsidRDefault="00477BBA" w:rsidP="00477BBA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477BBA" w:rsidRPr="00477BBA" w:rsidRDefault="00477BBA" w:rsidP="00477BBA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477BBA" w:rsidRPr="00477BBA" w:rsidRDefault="00477BBA" w:rsidP="00477BB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477BBA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477BBA" w:rsidRPr="00477BBA" w:rsidRDefault="00477BBA" w:rsidP="00477BB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477BBA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sectPr w:rsidR="00477BBA" w:rsidRPr="00477BBA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477BB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78F73B44" wp14:editId="3FA9A9DF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77BB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AE6A7C0" wp14:editId="2DBE657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77BBA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48525FF" wp14:editId="230F5DF6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F94744B" wp14:editId="1D3E377E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477BBA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94744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477BBA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77BBA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6E392DE" wp14:editId="13865466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477BBA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E392D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477BBA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3608960" wp14:editId="4982E3D1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D6AAEC1" wp14:editId="40BEF62F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77BB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BBA"/>
    <w:rsid w:val="00296806"/>
    <w:rsid w:val="00477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C8F29E15-0429-4086-B649-980B3E3B4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77B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77BBA"/>
  </w:style>
  <w:style w:type="paragraph" w:styleId="Piedepgina">
    <w:name w:val="footer"/>
    <w:basedOn w:val="Normal"/>
    <w:link w:val="PiedepginaCar"/>
    <w:uiPriority w:val="99"/>
    <w:semiHidden/>
    <w:unhideWhenUsed/>
    <w:rsid w:val="00477B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77B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306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2024-07-05T20:53:00Z</dcterms:created>
  <dcterms:modified xsi:type="dcterms:W3CDTF">2024-07-05T20:53:00Z</dcterms:modified>
</cp:coreProperties>
</file>