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F138A5" w14:textId="397A2900" w:rsidR="00D350C1" w:rsidRDefault="00D350C1" w:rsidP="00D350C1">
      <w:pPr>
        <w:jc w:val="center"/>
      </w:pPr>
      <w:r>
        <w:rPr>
          <w:noProof/>
          <w:lang w:val="es-SV"/>
        </w:rPr>
        <w:drawing>
          <wp:inline distT="0" distB="0" distL="0" distR="0" wp14:anchorId="11F49667" wp14:editId="6F3AAFE0">
            <wp:extent cx="2899808" cy="2427514"/>
            <wp:effectExtent l="0" t="0" r="0" b="0"/>
            <wp:docPr id="115"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INTERNO papeleria AZUL 2020.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29120" cy="2535765"/>
                    </a:xfrm>
                    <a:prstGeom prst="rect">
                      <a:avLst/>
                    </a:prstGeom>
                  </pic:spPr>
                </pic:pic>
              </a:graphicData>
            </a:graphic>
          </wp:inline>
        </w:drawing>
      </w:r>
    </w:p>
    <w:p w14:paraId="3216D06F" w14:textId="77777777" w:rsidR="00D350C1" w:rsidRDefault="00D350C1" w:rsidP="00D350C1"/>
    <w:p w14:paraId="3046F889" w14:textId="77777777" w:rsidR="00D350C1" w:rsidRPr="00495ADD" w:rsidRDefault="00D350C1" w:rsidP="00D350C1">
      <w:pPr>
        <w:pStyle w:val="Ttulo1"/>
      </w:pPr>
    </w:p>
    <w:p w14:paraId="2DB95AD1" w14:textId="77777777" w:rsidR="00D350C1" w:rsidRPr="00495ADD" w:rsidRDefault="00D350C1" w:rsidP="00D350C1">
      <w:pPr>
        <w:spacing w:line="360" w:lineRule="auto"/>
        <w:jc w:val="center"/>
        <w:rPr>
          <w:rFonts w:ascii="Museo Sans 700" w:hAnsi="Museo Sans 700"/>
          <w:b/>
          <w:sz w:val="36"/>
          <w:szCs w:val="36"/>
          <w14:shadow w14:blurRad="50800" w14:dist="38100" w14:dir="8100000" w14:sx="100000" w14:sy="100000" w14:kx="0" w14:ky="0" w14:algn="tr">
            <w14:srgbClr w14:val="000000">
              <w14:alpha w14:val="60000"/>
            </w14:srgbClr>
          </w14:shadow>
        </w:rPr>
      </w:pPr>
      <w:r w:rsidRPr="00495ADD">
        <w:rPr>
          <w:rFonts w:ascii="Museo Sans 700" w:hAnsi="Museo Sans 700"/>
          <w:b/>
          <w:sz w:val="36"/>
          <w:szCs w:val="36"/>
          <w14:shadow w14:blurRad="50800" w14:dist="38100" w14:dir="8100000" w14:sx="100000" w14:sy="100000" w14:kx="0" w14:ky="0" w14:algn="tr">
            <w14:srgbClr w14:val="000000">
              <w14:alpha w14:val="60000"/>
            </w14:srgbClr>
          </w14:shadow>
        </w:rPr>
        <w:t xml:space="preserve">Memoria de Labores </w:t>
      </w:r>
    </w:p>
    <w:p w14:paraId="3ADDBC7F" w14:textId="77777777" w:rsidR="00D350C1" w:rsidRPr="00495ADD" w:rsidRDefault="00D350C1" w:rsidP="00D350C1">
      <w:pPr>
        <w:spacing w:line="360" w:lineRule="auto"/>
        <w:jc w:val="center"/>
        <w:rPr>
          <w:rFonts w:ascii="Museo Sans 700" w:hAnsi="Museo Sans 700"/>
          <w:b/>
          <w:sz w:val="36"/>
          <w:szCs w:val="36"/>
          <w14:shadow w14:blurRad="50800" w14:dist="38100" w14:dir="8100000" w14:sx="100000" w14:sy="100000" w14:kx="0" w14:ky="0" w14:algn="tr">
            <w14:srgbClr w14:val="000000">
              <w14:alpha w14:val="60000"/>
            </w14:srgbClr>
          </w14:shadow>
        </w:rPr>
      </w:pPr>
      <w:r w:rsidRPr="00495ADD">
        <w:rPr>
          <w:rFonts w:ascii="Museo Sans 700" w:hAnsi="Museo Sans 700"/>
          <w:b/>
          <w:sz w:val="36"/>
          <w:szCs w:val="36"/>
          <w14:shadow w14:blurRad="50800" w14:dist="38100" w14:dir="8100000" w14:sx="100000" w14:sy="100000" w14:kx="0" w14:ky="0" w14:algn="tr">
            <w14:srgbClr w14:val="000000">
              <w14:alpha w14:val="60000"/>
            </w14:srgbClr>
          </w14:shadow>
        </w:rPr>
        <w:t>Junio 2023 – Marzo 2024</w:t>
      </w:r>
    </w:p>
    <w:p w14:paraId="61DDB84F" w14:textId="77777777" w:rsidR="00D350C1" w:rsidRDefault="00D350C1" w:rsidP="00D350C1">
      <w:pPr>
        <w:spacing w:line="360" w:lineRule="auto"/>
        <w:jc w:val="center"/>
        <w:rPr>
          <w:rFonts w:ascii="Museo Sans 700" w:hAnsi="Museo Sans 700"/>
          <w:b/>
          <w:color w:val="002060"/>
          <w:sz w:val="34"/>
          <w:szCs w:val="34"/>
        </w:rPr>
      </w:pPr>
      <w:r w:rsidRPr="00495ADD">
        <w:rPr>
          <w:rFonts w:ascii="Museo Sans 700" w:hAnsi="Museo Sans 700"/>
          <w:b/>
          <w:color w:val="002060"/>
          <w:sz w:val="34"/>
          <w:szCs w:val="34"/>
        </w:rPr>
        <w:t>Instituto Salvadoreño de Transformación Agraria (ISTA)</w:t>
      </w:r>
    </w:p>
    <w:p w14:paraId="1742E23D" w14:textId="77777777" w:rsidR="00D350C1" w:rsidRDefault="00D350C1" w:rsidP="00D350C1">
      <w:pPr>
        <w:spacing w:line="360" w:lineRule="auto"/>
        <w:jc w:val="center"/>
        <w:rPr>
          <w:rFonts w:ascii="Museo Sans 700" w:hAnsi="Museo Sans 700"/>
          <w:b/>
          <w:color w:val="002060"/>
          <w:sz w:val="34"/>
          <w:szCs w:val="34"/>
        </w:rPr>
      </w:pPr>
    </w:p>
    <w:p w14:paraId="7BEDFAB3" w14:textId="77777777" w:rsidR="00D350C1" w:rsidRDefault="00D350C1" w:rsidP="00D350C1">
      <w:pPr>
        <w:spacing w:line="360" w:lineRule="auto"/>
        <w:jc w:val="center"/>
        <w:rPr>
          <w:rFonts w:ascii="Museo Sans 700" w:hAnsi="Museo Sans 700"/>
          <w:b/>
          <w:color w:val="002060"/>
          <w:sz w:val="34"/>
          <w:szCs w:val="34"/>
        </w:rPr>
      </w:pPr>
    </w:p>
    <w:p w14:paraId="73B79C3C" w14:textId="77777777" w:rsidR="00D350C1" w:rsidRDefault="00D350C1" w:rsidP="00D350C1">
      <w:pPr>
        <w:spacing w:line="360" w:lineRule="auto"/>
        <w:jc w:val="center"/>
        <w:rPr>
          <w:rFonts w:ascii="Museo Sans 700" w:hAnsi="Museo Sans 700"/>
          <w:b/>
          <w:color w:val="002060"/>
          <w:sz w:val="34"/>
          <w:szCs w:val="34"/>
        </w:rPr>
      </w:pPr>
    </w:p>
    <w:p w14:paraId="5592FB13" w14:textId="77777777" w:rsidR="00D350C1" w:rsidRDefault="00D350C1" w:rsidP="00D350C1">
      <w:pPr>
        <w:spacing w:line="360" w:lineRule="auto"/>
        <w:jc w:val="center"/>
        <w:rPr>
          <w:rFonts w:ascii="Museo Sans 700" w:hAnsi="Museo Sans 700"/>
          <w:b/>
          <w:color w:val="002060"/>
          <w:sz w:val="34"/>
          <w:szCs w:val="34"/>
        </w:rPr>
      </w:pPr>
    </w:p>
    <w:p w14:paraId="3E660FF7" w14:textId="4CFE326B" w:rsidR="00D350C1" w:rsidRPr="00D350C1" w:rsidRDefault="00D350C1" w:rsidP="00D350C1">
      <w:pPr>
        <w:pStyle w:val="Ttulo2"/>
        <w:keepNext w:val="0"/>
        <w:keepLines w:val="0"/>
        <w:spacing w:before="0" w:after="0"/>
        <w:jc w:val="center"/>
        <w:rPr>
          <w:rFonts w:ascii="Arial" w:eastAsia="Arial" w:hAnsi="Arial" w:cs="Arial"/>
          <w:u w:val="single"/>
        </w:rPr>
      </w:pPr>
      <w:bookmarkStart w:id="0" w:name="_GoBack"/>
      <w:bookmarkEnd w:id="0"/>
    </w:p>
    <w:p w14:paraId="0583A22C" w14:textId="77777777" w:rsidR="00D350C1" w:rsidRDefault="00D350C1">
      <w:pPr>
        <w:rPr>
          <w:rFonts w:ascii="Arial" w:eastAsia="Arial" w:hAnsi="Arial" w:cs="Arial"/>
          <w:sz w:val="32"/>
          <w:szCs w:val="32"/>
        </w:rPr>
      </w:pPr>
    </w:p>
    <w:p w14:paraId="3C68B05E" w14:textId="77777777" w:rsidR="00D350C1" w:rsidRDefault="00D350C1">
      <w:pPr>
        <w:rPr>
          <w:rFonts w:ascii="Arial" w:eastAsia="Arial" w:hAnsi="Arial" w:cs="Arial"/>
          <w:sz w:val="32"/>
          <w:szCs w:val="32"/>
        </w:rPr>
      </w:pPr>
      <w:r>
        <w:rPr>
          <w:rFonts w:ascii="Arial" w:eastAsia="Arial" w:hAnsi="Arial" w:cs="Arial"/>
        </w:rPr>
        <w:br w:type="page"/>
      </w:r>
    </w:p>
    <w:p w14:paraId="4FAA2AEC" w14:textId="77777777" w:rsidR="00651CFB" w:rsidRPr="00495ADD" w:rsidRDefault="00651CFB" w:rsidP="00651CFB">
      <w:pPr>
        <w:jc w:val="center"/>
        <w:rPr>
          <w:rFonts w:ascii="Museo Sans 700" w:hAnsi="Museo Sans 700"/>
          <w:b/>
          <w:sz w:val="32"/>
          <w:szCs w:val="32"/>
        </w:rPr>
      </w:pPr>
      <w:r w:rsidRPr="00495ADD">
        <w:rPr>
          <w:rFonts w:ascii="Museo Sans 700" w:hAnsi="Museo Sans 700"/>
          <w:b/>
          <w:sz w:val="32"/>
          <w:szCs w:val="32"/>
        </w:rPr>
        <w:lastRenderedPageBreak/>
        <w:t>Contenido</w:t>
      </w:r>
    </w:p>
    <w:p w14:paraId="4E3D8304" w14:textId="77777777" w:rsidR="00651CFB" w:rsidRPr="00FC0AC8" w:rsidRDefault="00651CFB" w:rsidP="00651CFB">
      <w:pPr>
        <w:rPr>
          <w:lang w:val="es-ES_tradnl" w:eastAsia="en-US"/>
        </w:rPr>
      </w:pPr>
    </w:p>
    <w:p w14:paraId="4264B684" w14:textId="77777777" w:rsidR="00856635" w:rsidRPr="00856635" w:rsidRDefault="00651CFB" w:rsidP="00856635">
      <w:pPr>
        <w:pStyle w:val="TDC1"/>
        <w:tabs>
          <w:tab w:val="right" w:leader="dot" w:pos="8828"/>
        </w:tabs>
        <w:spacing w:line="360" w:lineRule="auto"/>
        <w:rPr>
          <w:rFonts w:ascii="Arial" w:hAnsi="Arial" w:cs="Arial"/>
          <w:noProof/>
        </w:rPr>
      </w:pPr>
      <w:r w:rsidRPr="00856635">
        <w:rPr>
          <w:rFonts w:ascii="Arial" w:eastAsia="Times New Roman" w:hAnsi="Arial" w:cs="Arial"/>
          <w:lang w:val="es-ES_tradnl" w:eastAsia="en-US"/>
        </w:rPr>
        <w:fldChar w:fldCharType="begin"/>
      </w:r>
      <w:r w:rsidRPr="00856635">
        <w:rPr>
          <w:rFonts w:ascii="Arial" w:hAnsi="Arial" w:cs="Arial"/>
        </w:rPr>
        <w:instrText xml:space="preserve"> TOC \o "1-3" \h \z \u </w:instrText>
      </w:r>
      <w:r w:rsidRPr="00856635">
        <w:rPr>
          <w:rFonts w:ascii="Arial" w:eastAsia="Times New Roman" w:hAnsi="Arial" w:cs="Arial"/>
          <w:lang w:val="es-ES_tradnl" w:eastAsia="en-US"/>
        </w:rPr>
        <w:fldChar w:fldCharType="separate"/>
      </w:r>
      <w:hyperlink w:anchor="_Toc165038369" w:history="1">
        <w:r w:rsidR="00856635" w:rsidRPr="00856635">
          <w:rPr>
            <w:rStyle w:val="Hipervnculo"/>
            <w:rFonts w:ascii="Arial" w:hAnsi="Arial" w:cs="Arial"/>
            <w:noProof/>
          </w:rPr>
          <w:t>Introducción</w:t>
        </w:r>
        <w:r w:rsidR="00856635" w:rsidRPr="00856635">
          <w:rPr>
            <w:rFonts w:ascii="Arial" w:hAnsi="Arial" w:cs="Arial"/>
            <w:noProof/>
            <w:webHidden/>
          </w:rPr>
          <w:tab/>
        </w:r>
        <w:r w:rsidR="00856635" w:rsidRPr="00856635">
          <w:rPr>
            <w:rFonts w:ascii="Arial" w:hAnsi="Arial" w:cs="Arial"/>
            <w:noProof/>
            <w:webHidden/>
          </w:rPr>
          <w:fldChar w:fldCharType="begin"/>
        </w:r>
        <w:r w:rsidR="00856635" w:rsidRPr="00856635">
          <w:rPr>
            <w:rFonts w:ascii="Arial" w:hAnsi="Arial" w:cs="Arial"/>
            <w:noProof/>
            <w:webHidden/>
          </w:rPr>
          <w:instrText xml:space="preserve"> PAGEREF _Toc165038369 \h </w:instrText>
        </w:r>
        <w:r w:rsidR="00856635" w:rsidRPr="00856635">
          <w:rPr>
            <w:rFonts w:ascii="Arial" w:hAnsi="Arial" w:cs="Arial"/>
            <w:noProof/>
            <w:webHidden/>
          </w:rPr>
        </w:r>
        <w:r w:rsidR="00856635" w:rsidRPr="00856635">
          <w:rPr>
            <w:rFonts w:ascii="Arial" w:hAnsi="Arial" w:cs="Arial"/>
            <w:noProof/>
            <w:webHidden/>
          </w:rPr>
          <w:fldChar w:fldCharType="separate"/>
        </w:r>
        <w:r w:rsidR="00856635" w:rsidRPr="00856635">
          <w:rPr>
            <w:rFonts w:ascii="Arial" w:hAnsi="Arial" w:cs="Arial"/>
            <w:noProof/>
            <w:webHidden/>
          </w:rPr>
          <w:t>3</w:t>
        </w:r>
        <w:r w:rsidR="00856635" w:rsidRPr="00856635">
          <w:rPr>
            <w:rFonts w:ascii="Arial" w:hAnsi="Arial" w:cs="Arial"/>
            <w:noProof/>
            <w:webHidden/>
          </w:rPr>
          <w:fldChar w:fldCharType="end"/>
        </w:r>
      </w:hyperlink>
    </w:p>
    <w:p w14:paraId="2CBAAE1C" w14:textId="77777777" w:rsidR="00856635" w:rsidRPr="00856635" w:rsidRDefault="00B77409" w:rsidP="00856635">
      <w:pPr>
        <w:pStyle w:val="TDC1"/>
        <w:tabs>
          <w:tab w:val="right" w:leader="dot" w:pos="8828"/>
        </w:tabs>
        <w:spacing w:line="360" w:lineRule="auto"/>
        <w:rPr>
          <w:rFonts w:ascii="Arial" w:hAnsi="Arial" w:cs="Arial"/>
          <w:noProof/>
        </w:rPr>
      </w:pPr>
      <w:hyperlink w:anchor="_Toc165038370" w:history="1">
        <w:r w:rsidR="00856635" w:rsidRPr="00856635">
          <w:rPr>
            <w:rStyle w:val="Hipervnculo"/>
            <w:rFonts w:ascii="Arial" w:hAnsi="Arial" w:cs="Arial"/>
            <w:noProof/>
          </w:rPr>
          <w:t>Resumen Ejecutivo</w:t>
        </w:r>
        <w:r w:rsidR="00856635" w:rsidRPr="00856635">
          <w:rPr>
            <w:rFonts w:ascii="Arial" w:hAnsi="Arial" w:cs="Arial"/>
            <w:noProof/>
            <w:webHidden/>
          </w:rPr>
          <w:tab/>
        </w:r>
        <w:r w:rsidR="00856635" w:rsidRPr="00856635">
          <w:rPr>
            <w:rFonts w:ascii="Arial" w:hAnsi="Arial" w:cs="Arial"/>
            <w:noProof/>
            <w:webHidden/>
          </w:rPr>
          <w:fldChar w:fldCharType="begin"/>
        </w:r>
        <w:r w:rsidR="00856635" w:rsidRPr="00856635">
          <w:rPr>
            <w:rFonts w:ascii="Arial" w:hAnsi="Arial" w:cs="Arial"/>
            <w:noProof/>
            <w:webHidden/>
          </w:rPr>
          <w:instrText xml:space="preserve"> PAGEREF _Toc165038370 \h </w:instrText>
        </w:r>
        <w:r w:rsidR="00856635" w:rsidRPr="00856635">
          <w:rPr>
            <w:rFonts w:ascii="Arial" w:hAnsi="Arial" w:cs="Arial"/>
            <w:noProof/>
            <w:webHidden/>
          </w:rPr>
        </w:r>
        <w:r w:rsidR="00856635" w:rsidRPr="00856635">
          <w:rPr>
            <w:rFonts w:ascii="Arial" w:hAnsi="Arial" w:cs="Arial"/>
            <w:noProof/>
            <w:webHidden/>
          </w:rPr>
          <w:fldChar w:fldCharType="separate"/>
        </w:r>
        <w:r w:rsidR="00856635" w:rsidRPr="00856635">
          <w:rPr>
            <w:rFonts w:ascii="Arial" w:hAnsi="Arial" w:cs="Arial"/>
            <w:noProof/>
            <w:webHidden/>
          </w:rPr>
          <w:t>4</w:t>
        </w:r>
        <w:r w:rsidR="00856635" w:rsidRPr="00856635">
          <w:rPr>
            <w:rFonts w:ascii="Arial" w:hAnsi="Arial" w:cs="Arial"/>
            <w:noProof/>
            <w:webHidden/>
          </w:rPr>
          <w:fldChar w:fldCharType="end"/>
        </w:r>
      </w:hyperlink>
    </w:p>
    <w:p w14:paraId="10B63EF1" w14:textId="77777777" w:rsidR="00856635" w:rsidRPr="00856635" w:rsidRDefault="00B77409" w:rsidP="00856635">
      <w:pPr>
        <w:pStyle w:val="TDC1"/>
        <w:tabs>
          <w:tab w:val="right" w:leader="dot" w:pos="8828"/>
        </w:tabs>
        <w:spacing w:line="360" w:lineRule="auto"/>
        <w:rPr>
          <w:rFonts w:ascii="Arial" w:hAnsi="Arial" w:cs="Arial"/>
          <w:noProof/>
        </w:rPr>
      </w:pPr>
      <w:hyperlink w:anchor="_Toc165038371" w:history="1">
        <w:r w:rsidR="00856635" w:rsidRPr="00856635">
          <w:rPr>
            <w:rStyle w:val="Hipervnculo"/>
            <w:rFonts w:ascii="Arial" w:hAnsi="Arial" w:cs="Arial"/>
            <w:noProof/>
          </w:rPr>
          <w:t>Plan Institucional</w:t>
        </w:r>
        <w:r w:rsidR="00856635" w:rsidRPr="00856635">
          <w:rPr>
            <w:rFonts w:ascii="Arial" w:hAnsi="Arial" w:cs="Arial"/>
            <w:noProof/>
            <w:webHidden/>
          </w:rPr>
          <w:tab/>
        </w:r>
        <w:r w:rsidR="00856635" w:rsidRPr="00856635">
          <w:rPr>
            <w:rFonts w:ascii="Arial" w:hAnsi="Arial" w:cs="Arial"/>
            <w:noProof/>
            <w:webHidden/>
          </w:rPr>
          <w:fldChar w:fldCharType="begin"/>
        </w:r>
        <w:r w:rsidR="00856635" w:rsidRPr="00856635">
          <w:rPr>
            <w:rFonts w:ascii="Arial" w:hAnsi="Arial" w:cs="Arial"/>
            <w:noProof/>
            <w:webHidden/>
          </w:rPr>
          <w:instrText xml:space="preserve"> PAGEREF _Toc165038371 \h </w:instrText>
        </w:r>
        <w:r w:rsidR="00856635" w:rsidRPr="00856635">
          <w:rPr>
            <w:rFonts w:ascii="Arial" w:hAnsi="Arial" w:cs="Arial"/>
            <w:noProof/>
            <w:webHidden/>
          </w:rPr>
        </w:r>
        <w:r w:rsidR="00856635" w:rsidRPr="00856635">
          <w:rPr>
            <w:rFonts w:ascii="Arial" w:hAnsi="Arial" w:cs="Arial"/>
            <w:noProof/>
            <w:webHidden/>
          </w:rPr>
          <w:fldChar w:fldCharType="separate"/>
        </w:r>
        <w:r w:rsidR="00856635" w:rsidRPr="00856635">
          <w:rPr>
            <w:rFonts w:ascii="Arial" w:hAnsi="Arial" w:cs="Arial"/>
            <w:noProof/>
            <w:webHidden/>
          </w:rPr>
          <w:t>6</w:t>
        </w:r>
        <w:r w:rsidR="00856635" w:rsidRPr="00856635">
          <w:rPr>
            <w:rFonts w:ascii="Arial" w:hAnsi="Arial" w:cs="Arial"/>
            <w:noProof/>
            <w:webHidden/>
          </w:rPr>
          <w:fldChar w:fldCharType="end"/>
        </w:r>
      </w:hyperlink>
    </w:p>
    <w:p w14:paraId="3A996411" w14:textId="77777777" w:rsidR="00856635" w:rsidRPr="00856635" w:rsidRDefault="00B77409" w:rsidP="00856635">
      <w:pPr>
        <w:pStyle w:val="TDC1"/>
        <w:tabs>
          <w:tab w:val="right" w:leader="dot" w:pos="8828"/>
        </w:tabs>
        <w:spacing w:line="360" w:lineRule="auto"/>
        <w:rPr>
          <w:rFonts w:ascii="Arial" w:hAnsi="Arial" w:cs="Arial"/>
          <w:noProof/>
        </w:rPr>
      </w:pPr>
      <w:hyperlink w:anchor="_Toc165038372" w:history="1">
        <w:r w:rsidR="00856635" w:rsidRPr="00856635">
          <w:rPr>
            <w:rStyle w:val="Hipervnculo"/>
            <w:rFonts w:ascii="Arial" w:hAnsi="Arial" w:cs="Arial"/>
            <w:noProof/>
          </w:rPr>
          <w:t>Gestión Estratégica Institucional</w:t>
        </w:r>
        <w:r w:rsidR="00856635" w:rsidRPr="00856635">
          <w:rPr>
            <w:rFonts w:ascii="Arial" w:hAnsi="Arial" w:cs="Arial"/>
            <w:noProof/>
            <w:webHidden/>
          </w:rPr>
          <w:tab/>
        </w:r>
        <w:r w:rsidR="00856635" w:rsidRPr="00856635">
          <w:rPr>
            <w:rFonts w:ascii="Arial" w:hAnsi="Arial" w:cs="Arial"/>
            <w:noProof/>
            <w:webHidden/>
          </w:rPr>
          <w:fldChar w:fldCharType="begin"/>
        </w:r>
        <w:r w:rsidR="00856635" w:rsidRPr="00856635">
          <w:rPr>
            <w:rFonts w:ascii="Arial" w:hAnsi="Arial" w:cs="Arial"/>
            <w:noProof/>
            <w:webHidden/>
          </w:rPr>
          <w:instrText xml:space="preserve"> PAGEREF _Toc165038372 \h </w:instrText>
        </w:r>
        <w:r w:rsidR="00856635" w:rsidRPr="00856635">
          <w:rPr>
            <w:rFonts w:ascii="Arial" w:hAnsi="Arial" w:cs="Arial"/>
            <w:noProof/>
            <w:webHidden/>
          </w:rPr>
        </w:r>
        <w:r w:rsidR="00856635" w:rsidRPr="00856635">
          <w:rPr>
            <w:rFonts w:ascii="Arial" w:hAnsi="Arial" w:cs="Arial"/>
            <w:noProof/>
            <w:webHidden/>
          </w:rPr>
          <w:fldChar w:fldCharType="separate"/>
        </w:r>
        <w:r w:rsidR="00856635" w:rsidRPr="00856635">
          <w:rPr>
            <w:rFonts w:ascii="Arial" w:hAnsi="Arial" w:cs="Arial"/>
            <w:noProof/>
            <w:webHidden/>
          </w:rPr>
          <w:t>7</w:t>
        </w:r>
        <w:r w:rsidR="00856635" w:rsidRPr="00856635">
          <w:rPr>
            <w:rFonts w:ascii="Arial" w:hAnsi="Arial" w:cs="Arial"/>
            <w:noProof/>
            <w:webHidden/>
          </w:rPr>
          <w:fldChar w:fldCharType="end"/>
        </w:r>
      </w:hyperlink>
    </w:p>
    <w:p w14:paraId="29A0A2B7" w14:textId="77777777" w:rsidR="00856635" w:rsidRPr="00856635" w:rsidRDefault="00B77409" w:rsidP="00856635">
      <w:pPr>
        <w:pStyle w:val="TDC2"/>
        <w:spacing w:line="360" w:lineRule="auto"/>
        <w:rPr>
          <w:rFonts w:ascii="Arial" w:eastAsiaTheme="minorEastAsia" w:hAnsi="Arial" w:cs="Arial"/>
        </w:rPr>
      </w:pPr>
      <w:hyperlink w:anchor="_Toc165038373" w:history="1">
        <w:r w:rsidR="00856635" w:rsidRPr="00856635">
          <w:rPr>
            <w:rStyle w:val="Hipervnculo"/>
            <w:rFonts w:ascii="Arial" w:hAnsi="Arial" w:cs="Arial"/>
          </w:rPr>
          <w:t>Misión</w:t>
        </w:r>
        <w:r w:rsidR="00856635" w:rsidRPr="00856635">
          <w:rPr>
            <w:rFonts w:ascii="Arial" w:hAnsi="Arial" w:cs="Arial"/>
            <w:webHidden/>
          </w:rPr>
          <w:tab/>
        </w:r>
        <w:r w:rsidR="00856635" w:rsidRPr="00856635">
          <w:rPr>
            <w:rFonts w:ascii="Arial" w:hAnsi="Arial" w:cs="Arial"/>
            <w:webHidden/>
          </w:rPr>
          <w:fldChar w:fldCharType="begin"/>
        </w:r>
        <w:r w:rsidR="00856635" w:rsidRPr="00856635">
          <w:rPr>
            <w:rFonts w:ascii="Arial" w:hAnsi="Arial" w:cs="Arial"/>
            <w:webHidden/>
          </w:rPr>
          <w:instrText xml:space="preserve"> PAGEREF _Toc165038373 \h </w:instrText>
        </w:r>
        <w:r w:rsidR="00856635" w:rsidRPr="00856635">
          <w:rPr>
            <w:rFonts w:ascii="Arial" w:hAnsi="Arial" w:cs="Arial"/>
            <w:webHidden/>
          </w:rPr>
        </w:r>
        <w:r w:rsidR="00856635" w:rsidRPr="00856635">
          <w:rPr>
            <w:rFonts w:ascii="Arial" w:hAnsi="Arial" w:cs="Arial"/>
            <w:webHidden/>
          </w:rPr>
          <w:fldChar w:fldCharType="separate"/>
        </w:r>
        <w:r w:rsidR="00856635" w:rsidRPr="00856635">
          <w:rPr>
            <w:rFonts w:ascii="Arial" w:hAnsi="Arial" w:cs="Arial"/>
            <w:webHidden/>
          </w:rPr>
          <w:t>7</w:t>
        </w:r>
        <w:r w:rsidR="00856635" w:rsidRPr="00856635">
          <w:rPr>
            <w:rFonts w:ascii="Arial" w:hAnsi="Arial" w:cs="Arial"/>
            <w:webHidden/>
          </w:rPr>
          <w:fldChar w:fldCharType="end"/>
        </w:r>
      </w:hyperlink>
    </w:p>
    <w:p w14:paraId="128F0559" w14:textId="77777777" w:rsidR="00856635" w:rsidRPr="00856635" w:rsidRDefault="00B77409" w:rsidP="00856635">
      <w:pPr>
        <w:pStyle w:val="TDC2"/>
        <w:spacing w:line="360" w:lineRule="auto"/>
        <w:rPr>
          <w:rFonts w:ascii="Arial" w:eastAsiaTheme="minorEastAsia" w:hAnsi="Arial" w:cs="Arial"/>
        </w:rPr>
      </w:pPr>
      <w:hyperlink w:anchor="_Toc165038374" w:history="1">
        <w:r w:rsidR="00856635" w:rsidRPr="00856635">
          <w:rPr>
            <w:rStyle w:val="Hipervnculo"/>
            <w:rFonts w:ascii="Arial" w:hAnsi="Arial" w:cs="Arial"/>
          </w:rPr>
          <w:t>Visión</w:t>
        </w:r>
        <w:r w:rsidR="00856635" w:rsidRPr="00856635">
          <w:rPr>
            <w:rFonts w:ascii="Arial" w:hAnsi="Arial" w:cs="Arial"/>
            <w:webHidden/>
          </w:rPr>
          <w:tab/>
        </w:r>
        <w:r w:rsidR="00856635" w:rsidRPr="00856635">
          <w:rPr>
            <w:rFonts w:ascii="Arial" w:hAnsi="Arial" w:cs="Arial"/>
            <w:webHidden/>
          </w:rPr>
          <w:fldChar w:fldCharType="begin"/>
        </w:r>
        <w:r w:rsidR="00856635" w:rsidRPr="00856635">
          <w:rPr>
            <w:rFonts w:ascii="Arial" w:hAnsi="Arial" w:cs="Arial"/>
            <w:webHidden/>
          </w:rPr>
          <w:instrText xml:space="preserve"> PAGEREF _Toc165038374 \h </w:instrText>
        </w:r>
        <w:r w:rsidR="00856635" w:rsidRPr="00856635">
          <w:rPr>
            <w:rFonts w:ascii="Arial" w:hAnsi="Arial" w:cs="Arial"/>
            <w:webHidden/>
          </w:rPr>
        </w:r>
        <w:r w:rsidR="00856635" w:rsidRPr="00856635">
          <w:rPr>
            <w:rFonts w:ascii="Arial" w:hAnsi="Arial" w:cs="Arial"/>
            <w:webHidden/>
          </w:rPr>
          <w:fldChar w:fldCharType="separate"/>
        </w:r>
        <w:r w:rsidR="00856635" w:rsidRPr="00856635">
          <w:rPr>
            <w:rFonts w:ascii="Arial" w:hAnsi="Arial" w:cs="Arial"/>
            <w:webHidden/>
          </w:rPr>
          <w:t>7</w:t>
        </w:r>
        <w:r w:rsidR="00856635" w:rsidRPr="00856635">
          <w:rPr>
            <w:rFonts w:ascii="Arial" w:hAnsi="Arial" w:cs="Arial"/>
            <w:webHidden/>
          </w:rPr>
          <w:fldChar w:fldCharType="end"/>
        </w:r>
      </w:hyperlink>
    </w:p>
    <w:p w14:paraId="13CCEA05" w14:textId="77777777" w:rsidR="00856635" w:rsidRPr="00856635" w:rsidRDefault="00B77409" w:rsidP="00856635">
      <w:pPr>
        <w:pStyle w:val="TDC2"/>
        <w:spacing w:line="360" w:lineRule="auto"/>
        <w:rPr>
          <w:rFonts w:ascii="Arial" w:eastAsiaTheme="minorEastAsia" w:hAnsi="Arial" w:cs="Arial"/>
        </w:rPr>
      </w:pPr>
      <w:hyperlink w:anchor="_Toc165038375" w:history="1">
        <w:r w:rsidR="00856635" w:rsidRPr="00856635">
          <w:rPr>
            <w:rStyle w:val="Hipervnculo"/>
            <w:rFonts w:ascii="Arial" w:hAnsi="Arial" w:cs="Arial"/>
          </w:rPr>
          <w:t>Valores Institucionales</w:t>
        </w:r>
        <w:r w:rsidR="00856635" w:rsidRPr="00856635">
          <w:rPr>
            <w:rFonts w:ascii="Arial" w:hAnsi="Arial" w:cs="Arial"/>
            <w:webHidden/>
          </w:rPr>
          <w:tab/>
        </w:r>
        <w:r w:rsidR="00856635" w:rsidRPr="00856635">
          <w:rPr>
            <w:rFonts w:ascii="Arial" w:hAnsi="Arial" w:cs="Arial"/>
            <w:webHidden/>
          </w:rPr>
          <w:fldChar w:fldCharType="begin"/>
        </w:r>
        <w:r w:rsidR="00856635" w:rsidRPr="00856635">
          <w:rPr>
            <w:rFonts w:ascii="Arial" w:hAnsi="Arial" w:cs="Arial"/>
            <w:webHidden/>
          </w:rPr>
          <w:instrText xml:space="preserve"> PAGEREF _Toc165038375 \h </w:instrText>
        </w:r>
        <w:r w:rsidR="00856635" w:rsidRPr="00856635">
          <w:rPr>
            <w:rFonts w:ascii="Arial" w:hAnsi="Arial" w:cs="Arial"/>
            <w:webHidden/>
          </w:rPr>
        </w:r>
        <w:r w:rsidR="00856635" w:rsidRPr="00856635">
          <w:rPr>
            <w:rFonts w:ascii="Arial" w:hAnsi="Arial" w:cs="Arial"/>
            <w:webHidden/>
          </w:rPr>
          <w:fldChar w:fldCharType="separate"/>
        </w:r>
        <w:r w:rsidR="00856635" w:rsidRPr="00856635">
          <w:rPr>
            <w:rFonts w:ascii="Arial" w:hAnsi="Arial" w:cs="Arial"/>
            <w:webHidden/>
          </w:rPr>
          <w:t>7</w:t>
        </w:r>
        <w:r w:rsidR="00856635" w:rsidRPr="00856635">
          <w:rPr>
            <w:rFonts w:ascii="Arial" w:hAnsi="Arial" w:cs="Arial"/>
            <w:webHidden/>
          </w:rPr>
          <w:fldChar w:fldCharType="end"/>
        </w:r>
      </w:hyperlink>
    </w:p>
    <w:p w14:paraId="373A8E9E" w14:textId="77777777" w:rsidR="00856635" w:rsidRPr="00856635" w:rsidRDefault="00B77409" w:rsidP="00856635">
      <w:pPr>
        <w:pStyle w:val="TDC2"/>
        <w:spacing w:line="360" w:lineRule="auto"/>
        <w:rPr>
          <w:rFonts w:ascii="Arial" w:eastAsiaTheme="minorEastAsia" w:hAnsi="Arial" w:cs="Arial"/>
        </w:rPr>
      </w:pPr>
      <w:hyperlink w:anchor="_Toc165038376" w:history="1">
        <w:r w:rsidR="00856635" w:rsidRPr="00856635">
          <w:rPr>
            <w:rStyle w:val="Hipervnculo"/>
            <w:rFonts w:ascii="Arial" w:hAnsi="Arial" w:cs="Arial"/>
          </w:rPr>
          <w:t>Estructura Organizacional</w:t>
        </w:r>
        <w:r w:rsidR="00856635" w:rsidRPr="00856635">
          <w:rPr>
            <w:rFonts w:ascii="Arial" w:hAnsi="Arial" w:cs="Arial"/>
            <w:webHidden/>
          </w:rPr>
          <w:tab/>
        </w:r>
        <w:r w:rsidR="00856635" w:rsidRPr="00856635">
          <w:rPr>
            <w:rFonts w:ascii="Arial" w:hAnsi="Arial" w:cs="Arial"/>
            <w:webHidden/>
          </w:rPr>
          <w:fldChar w:fldCharType="begin"/>
        </w:r>
        <w:r w:rsidR="00856635" w:rsidRPr="00856635">
          <w:rPr>
            <w:rFonts w:ascii="Arial" w:hAnsi="Arial" w:cs="Arial"/>
            <w:webHidden/>
          </w:rPr>
          <w:instrText xml:space="preserve"> PAGEREF _Toc165038376 \h </w:instrText>
        </w:r>
        <w:r w:rsidR="00856635" w:rsidRPr="00856635">
          <w:rPr>
            <w:rFonts w:ascii="Arial" w:hAnsi="Arial" w:cs="Arial"/>
            <w:webHidden/>
          </w:rPr>
        </w:r>
        <w:r w:rsidR="00856635" w:rsidRPr="00856635">
          <w:rPr>
            <w:rFonts w:ascii="Arial" w:hAnsi="Arial" w:cs="Arial"/>
            <w:webHidden/>
          </w:rPr>
          <w:fldChar w:fldCharType="separate"/>
        </w:r>
        <w:r w:rsidR="00856635" w:rsidRPr="00856635">
          <w:rPr>
            <w:rFonts w:ascii="Arial" w:hAnsi="Arial" w:cs="Arial"/>
            <w:webHidden/>
          </w:rPr>
          <w:t>8</w:t>
        </w:r>
        <w:r w:rsidR="00856635" w:rsidRPr="00856635">
          <w:rPr>
            <w:rFonts w:ascii="Arial" w:hAnsi="Arial" w:cs="Arial"/>
            <w:webHidden/>
          </w:rPr>
          <w:fldChar w:fldCharType="end"/>
        </w:r>
      </w:hyperlink>
    </w:p>
    <w:p w14:paraId="5C7E2434" w14:textId="77777777" w:rsidR="00856635" w:rsidRPr="00856635" w:rsidRDefault="00B77409" w:rsidP="00856635">
      <w:pPr>
        <w:pStyle w:val="TDC1"/>
        <w:tabs>
          <w:tab w:val="right" w:leader="dot" w:pos="8828"/>
        </w:tabs>
        <w:spacing w:line="360" w:lineRule="auto"/>
        <w:rPr>
          <w:rFonts w:ascii="Arial" w:hAnsi="Arial" w:cs="Arial"/>
          <w:noProof/>
        </w:rPr>
      </w:pPr>
      <w:hyperlink w:anchor="_Toc165038377" w:history="1">
        <w:r w:rsidR="00856635" w:rsidRPr="00856635">
          <w:rPr>
            <w:rStyle w:val="Hipervnculo"/>
            <w:rFonts w:ascii="Arial" w:hAnsi="Arial" w:cs="Arial"/>
            <w:noProof/>
          </w:rPr>
          <w:t>Proyectos o Programas</w:t>
        </w:r>
        <w:r w:rsidR="00856635" w:rsidRPr="00856635">
          <w:rPr>
            <w:rFonts w:ascii="Arial" w:hAnsi="Arial" w:cs="Arial"/>
            <w:noProof/>
            <w:webHidden/>
          </w:rPr>
          <w:tab/>
        </w:r>
        <w:r w:rsidR="00856635" w:rsidRPr="00856635">
          <w:rPr>
            <w:rFonts w:ascii="Arial" w:hAnsi="Arial" w:cs="Arial"/>
            <w:noProof/>
            <w:webHidden/>
          </w:rPr>
          <w:fldChar w:fldCharType="begin"/>
        </w:r>
        <w:r w:rsidR="00856635" w:rsidRPr="00856635">
          <w:rPr>
            <w:rFonts w:ascii="Arial" w:hAnsi="Arial" w:cs="Arial"/>
            <w:noProof/>
            <w:webHidden/>
          </w:rPr>
          <w:instrText xml:space="preserve"> PAGEREF _Toc165038377 \h </w:instrText>
        </w:r>
        <w:r w:rsidR="00856635" w:rsidRPr="00856635">
          <w:rPr>
            <w:rFonts w:ascii="Arial" w:hAnsi="Arial" w:cs="Arial"/>
            <w:noProof/>
            <w:webHidden/>
          </w:rPr>
        </w:r>
        <w:r w:rsidR="00856635" w:rsidRPr="00856635">
          <w:rPr>
            <w:rFonts w:ascii="Arial" w:hAnsi="Arial" w:cs="Arial"/>
            <w:noProof/>
            <w:webHidden/>
          </w:rPr>
          <w:fldChar w:fldCharType="separate"/>
        </w:r>
        <w:r w:rsidR="00856635" w:rsidRPr="00856635">
          <w:rPr>
            <w:rFonts w:ascii="Arial" w:hAnsi="Arial" w:cs="Arial"/>
            <w:noProof/>
            <w:webHidden/>
          </w:rPr>
          <w:t>9</w:t>
        </w:r>
        <w:r w:rsidR="00856635" w:rsidRPr="00856635">
          <w:rPr>
            <w:rFonts w:ascii="Arial" w:hAnsi="Arial" w:cs="Arial"/>
            <w:noProof/>
            <w:webHidden/>
          </w:rPr>
          <w:fldChar w:fldCharType="end"/>
        </w:r>
      </w:hyperlink>
    </w:p>
    <w:p w14:paraId="6E3FD2CD" w14:textId="77777777" w:rsidR="00856635" w:rsidRPr="00856635" w:rsidRDefault="00B77409" w:rsidP="00856635">
      <w:pPr>
        <w:pStyle w:val="TDC2"/>
        <w:spacing w:line="360" w:lineRule="auto"/>
        <w:rPr>
          <w:rFonts w:ascii="Arial" w:eastAsiaTheme="minorEastAsia" w:hAnsi="Arial" w:cs="Arial"/>
        </w:rPr>
      </w:pPr>
      <w:hyperlink w:anchor="_Toc165038378" w:history="1">
        <w:r w:rsidR="00856635" w:rsidRPr="00856635">
          <w:rPr>
            <w:rStyle w:val="Hipervnculo"/>
            <w:rFonts w:ascii="Arial" w:eastAsia="Arial" w:hAnsi="Arial" w:cs="Arial"/>
          </w:rPr>
          <w:t>Servicios Prestados a la Población</w:t>
        </w:r>
        <w:r w:rsidR="00856635" w:rsidRPr="00856635">
          <w:rPr>
            <w:rFonts w:ascii="Arial" w:hAnsi="Arial" w:cs="Arial"/>
            <w:webHidden/>
          </w:rPr>
          <w:tab/>
        </w:r>
        <w:r w:rsidR="00856635" w:rsidRPr="00856635">
          <w:rPr>
            <w:rFonts w:ascii="Arial" w:hAnsi="Arial" w:cs="Arial"/>
            <w:webHidden/>
          </w:rPr>
          <w:fldChar w:fldCharType="begin"/>
        </w:r>
        <w:r w:rsidR="00856635" w:rsidRPr="00856635">
          <w:rPr>
            <w:rFonts w:ascii="Arial" w:hAnsi="Arial" w:cs="Arial"/>
            <w:webHidden/>
          </w:rPr>
          <w:instrText xml:space="preserve"> PAGEREF _Toc165038378 \h </w:instrText>
        </w:r>
        <w:r w:rsidR="00856635" w:rsidRPr="00856635">
          <w:rPr>
            <w:rFonts w:ascii="Arial" w:hAnsi="Arial" w:cs="Arial"/>
            <w:webHidden/>
          </w:rPr>
        </w:r>
        <w:r w:rsidR="00856635" w:rsidRPr="00856635">
          <w:rPr>
            <w:rFonts w:ascii="Arial" w:hAnsi="Arial" w:cs="Arial"/>
            <w:webHidden/>
          </w:rPr>
          <w:fldChar w:fldCharType="separate"/>
        </w:r>
        <w:r w:rsidR="00856635" w:rsidRPr="00856635">
          <w:rPr>
            <w:rFonts w:ascii="Arial" w:hAnsi="Arial" w:cs="Arial"/>
            <w:webHidden/>
          </w:rPr>
          <w:t>22</w:t>
        </w:r>
        <w:r w:rsidR="00856635" w:rsidRPr="00856635">
          <w:rPr>
            <w:rFonts w:ascii="Arial" w:hAnsi="Arial" w:cs="Arial"/>
            <w:webHidden/>
          </w:rPr>
          <w:fldChar w:fldCharType="end"/>
        </w:r>
      </w:hyperlink>
    </w:p>
    <w:p w14:paraId="2187029A" w14:textId="77777777" w:rsidR="00856635" w:rsidRPr="00856635" w:rsidRDefault="00B77409" w:rsidP="00856635">
      <w:pPr>
        <w:pStyle w:val="TDC2"/>
        <w:spacing w:line="360" w:lineRule="auto"/>
        <w:rPr>
          <w:rFonts w:ascii="Arial" w:eastAsiaTheme="minorEastAsia" w:hAnsi="Arial" w:cs="Arial"/>
        </w:rPr>
      </w:pPr>
      <w:hyperlink w:anchor="_Toc165038379" w:history="1">
        <w:r w:rsidR="00856635" w:rsidRPr="00856635">
          <w:rPr>
            <w:rStyle w:val="Hipervnculo"/>
            <w:rFonts w:ascii="Arial" w:hAnsi="Arial" w:cs="Arial"/>
          </w:rPr>
          <w:t>Eje 3: Gestión Ambiental y Cambio Climático</w:t>
        </w:r>
        <w:r w:rsidR="00856635" w:rsidRPr="00856635">
          <w:rPr>
            <w:rFonts w:ascii="Arial" w:hAnsi="Arial" w:cs="Arial"/>
            <w:webHidden/>
          </w:rPr>
          <w:tab/>
        </w:r>
        <w:r w:rsidR="00856635" w:rsidRPr="00856635">
          <w:rPr>
            <w:rFonts w:ascii="Arial" w:hAnsi="Arial" w:cs="Arial"/>
            <w:webHidden/>
          </w:rPr>
          <w:fldChar w:fldCharType="begin"/>
        </w:r>
        <w:r w:rsidR="00856635" w:rsidRPr="00856635">
          <w:rPr>
            <w:rFonts w:ascii="Arial" w:hAnsi="Arial" w:cs="Arial"/>
            <w:webHidden/>
          </w:rPr>
          <w:instrText xml:space="preserve"> PAGEREF _Toc165038379 \h </w:instrText>
        </w:r>
        <w:r w:rsidR="00856635" w:rsidRPr="00856635">
          <w:rPr>
            <w:rFonts w:ascii="Arial" w:hAnsi="Arial" w:cs="Arial"/>
            <w:webHidden/>
          </w:rPr>
        </w:r>
        <w:r w:rsidR="00856635" w:rsidRPr="00856635">
          <w:rPr>
            <w:rFonts w:ascii="Arial" w:hAnsi="Arial" w:cs="Arial"/>
            <w:webHidden/>
          </w:rPr>
          <w:fldChar w:fldCharType="separate"/>
        </w:r>
        <w:r w:rsidR="00856635" w:rsidRPr="00856635">
          <w:rPr>
            <w:rFonts w:ascii="Arial" w:hAnsi="Arial" w:cs="Arial"/>
            <w:webHidden/>
          </w:rPr>
          <w:t>22</w:t>
        </w:r>
        <w:r w:rsidR="00856635" w:rsidRPr="00856635">
          <w:rPr>
            <w:rFonts w:ascii="Arial" w:hAnsi="Arial" w:cs="Arial"/>
            <w:webHidden/>
          </w:rPr>
          <w:fldChar w:fldCharType="end"/>
        </w:r>
      </w:hyperlink>
    </w:p>
    <w:p w14:paraId="537B98CC" w14:textId="77777777" w:rsidR="00856635" w:rsidRPr="00856635" w:rsidRDefault="00B77409" w:rsidP="00856635">
      <w:pPr>
        <w:pStyle w:val="TDC3"/>
        <w:tabs>
          <w:tab w:val="right" w:leader="dot" w:pos="8828"/>
        </w:tabs>
        <w:spacing w:line="360" w:lineRule="auto"/>
        <w:rPr>
          <w:rFonts w:ascii="Arial" w:hAnsi="Arial" w:cs="Arial"/>
          <w:noProof/>
        </w:rPr>
      </w:pPr>
      <w:hyperlink w:anchor="_Toc165038380" w:history="1">
        <w:r w:rsidR="00856635" w:rsidRPr="00856635">
          <w:rPr>
            <w:rStyle w:val="Hipervnculo"/>
            <w:rFonts w:ascii="Arial" w:hAnsi="Arial" w:cs="Arial"/>
            <w:noProof/>
          </w:rPr>
          <w:t>Línea estratégica 3: Gestión Ambiental para el Desarrollo sustentable</w:t>
        </w:r>
        <w:r w:rsidR="00856635" w:rsidRPr="00856635">
          <w:rPr>
            <w:rFonts w:ascii="Arial" w:hAnsi="Arial" w:cs="Arial"/>
            <w:noProof/>
            <w:webHidden/>
          </w:rPr>
          <w:tab/>
        </w:r>
        <w:r w:rsidR="00856635" w:rsidRPr="00856635">
          <w:rPr>
            <w:rFonts w:ascii="Arial" w:hAnsi="Arial" w:cs="Arial"/>
            <w:noProof/>
            <w:webHidden/>
          </w:rPr>
          <w:fldChar w:fldCharType="begin"/>
        </w:r>
        <w:r w:rsidR="00856635" w:rsidRPr="00856635">
          <w:rPr>
            <w:rFonts w:ascii="Arial" w:hAnsi="Arial" w:cs="Arial"/>
            <w:noProof/>
            <w:webHidden/>
          </w:rPr>
          <w:instrText xml:space="preserve"> PAGEREF _Toc165038380 \h </w:instrText>
        </w:r>
        <w:r w:rsidR="00856635" w:rsidRPr="00856635">
          <w:rPr>
            <w:rFonts w:ascii="Arial" w:hAnsi="Arial" w:cs="Arial"/>
            <w:noProof/>
            <w:webHidden/>
          </w:rPr>
        </w:r>
        <w:r w:rsidR="00856635" w:rsidRPr="00856635">
          <w:rPr>
            <w:rFonts w:ascii="Arial" w:hAnsi="Arial" w:cs="Arial"/>
            <w:noProof/>
            <w:webHidden/>
          </w:rPr>
          <w:fldChar w:fldCharType="separate"/>
        </w:r>
        <w:r w:rsidR="00856635" w:rsidRPr="00856635">
          <w:rPr>
            <w:rFonts w:ascii="Arial" w:hAnsi="Arial" w:cs="Arial"/>
            <w:noProof/>
            <w:webHidden/>
          </w:rPr>
          <w:t>22</w:t>
        </w:r>
        <w:r w:rsidR="00856635" w:rsidRPr="00856635">
          <w:rPr>
            <w:rFonts w:ascii="Arial" w:hAnsi="Arial" w:cs="Arial"/>
            <w:noProof/>
            <w:webHidden/>
          </w:rPr>
          <w:fldChar w:fldCharType="end"/>
        </w:r>
      </w:hyperlink>
    </w:p>
    <w:p w14:paraId="47A1B58E" w14:textId="77777777" w:rsidR="00856635" w:rsidRPr="00856635" w:rsidRDefault="00B77409" w:rsidP="00856635">
      <w:pPr>
        <w:pStyle w:val="TDC2"/>
        <w:spacing w:line="360" w:lineRule="auto"/>
        <w:rPr>
          <w:rFonts w:ascii="Arial" w:eastAsiaTheme="minorEastAsia" w:hAnsi="Arial" w:cs="Arial"/>
        </w:rPr>
      </w:pPr>
      <w:hyperlink w:anchor="_Toc165038381" w:history="1">
        <w:r w:rsidR="00856635" w:rsidRPr="00856635">
          <w:rPr>
            <w:rStyle w:val="Hipervnculo"/>
            <w:rFonts w:ascii="Arial" w:hAnsi="Arial" w:cs="Arial"/>
          </w:rPr>
          <w:t>Eje 4: Transformación Agraria</w:t>
        </w:r>
        <w:r w:rsidR="00856635" w:rsidRPr="00856635">
          <w:rPr>
            <w:rFonts w:ascii="Arial" w:hAnsi="Arial" w:cs="Arial"/>
            <w:webHidden/>
          </w:rPr>
          <w:tab/>
        </w:r>
        <w:r w:rsidR="00856635" w:rsidRPr="00856635">
          <w:rPr>
            <w:rFonts w:ascii="Arial" w:hAnsi="Arial" w:cs="Arial"/>
            <w:webHidden/>
          </w:rPr>
          <w:fldChar w:fldCharType="begin"/>
        </w:r>
        <w:r w:rsidR="00856635" w:rsidRPr="00856635">
          <w:rPr>
            <w:rFonts w:ascii="Arial" w:hAnsi="Arial" w:cs="Arial"/>
            <w:webHidden/>
          </w:rPr>
          <w:instrText xml:space="preserve"> PAGEREF _Toc165038381 \h </w:instrText>
        </w:r>
        <w:r w:rsidR="00856635" w:rsidRPr="00856635">
          <w:rPr>
            <w:rFonts w:ascii="Arial" w:hAnsi="Arial" w:cs="Arial"/>
            <w:webHidden/>
          </w:rPr>
        </w:r>
        <w:r w:rsidR="00856635" w:rsidRPr="00856635">
          <w:rPr>
            <w:rFonts w:ascii="Arial" w:hAnsi="Arial" w:cs="Arial"/>
            <w:webHidden/>
          </w:rPr>
          <w:fldChar w:fldCharType="separate"/>
        </w:r>
        <w:r w:rsidR="00856635" w:rsidRPr="00856635">
          <w:rPr>
            <w:rFonts w:ascii="Arial" w:hAnsi="Arial" w:cs="Arial"/>
            <w:webHidden/>
          </w:rPr>
          <w:t>22</w:t>
        </w:r>
        <w:r w:rsidR="00856635" w:rsidRPr="00856635">
          <w:rPr>
            <w:rFonts w:ascii="Arial" w:hAnsi="Arial" w:cs="Arial"/>
            <w:webHidden/>
          </w:rPr>
          <w:fldChar w:fldCharType="end"/>
        </w:r>
      </w:hyperlink>
    </w:p>
    <w:p w14:paraId="21BEF48F" w14:textId="77777777" w:rsidR="00856635" w:rsidRPr="00856635" w:rsidRDefault="00B77409" w:rsidP="00856635">
      <w:pPr>
        <w:pStyle w:val="TDC3"/>
        <w:tabs>
          <w:tab w:val="right" w:leader="dot" w:pos="8828"/>
        </w:tabs>
        <w:spacing w:line="360" w:lineRule="auto"/>
        <w:rPr>
          <w:rFonts w:ascii="Arial" w:hAnsi="Arial" w:cs="Arial"/>
          <w:noProof/>
        </w:rPr>
      </w:pPr>
      <w:hyperlink w:anchor="_Toc165038382" w:history="1">
        <w:r w:rsidR="00856635" w:rsidRPr="00856635">
          <w:rPr>
            <w:rStyle w:val="Hipervnculo"/>
            <w:rFonts w:ascii="Arial" w:hAnsi="Arial" w:cs="Arial"/>
            <w:noProof/>
          </w:rPr>
          <w:t>Línea estratégica 1: Transferencia y Legalización de Tierras</w:t>
        </w:r>
        <w:r w:rsidR="00856635" w:rsidRPr="00856635">
          <w:rPr>
            <w:rFonts w:ascii="Arial" w:hAnsi="Arial" w:cs="Arial"/>
            <w:noProof/>
            <w:webHidden/>
          </w:rPr>
          <w:tab/>
        </w:r>
        <w:r w:rsidR="00856635" w:rsidRPr="00856635">
          <w:rPr>
            <w:rFonts w:ascii="Arial" w:hAnsi="Arial" w:cs="Arial"/>
            <w:noProof/>
            <w:webHidden/>
          </w:rPr>
          <w:fldChar w:fldCharType="begin"/>
        </w:r>
        <w:r w:rsidR="00856635" w:rsidRPr="00856635">
          <w:rPr>
            <w:rFonts w:ascii="Arial" w:hAnsi="Arial" w:cs="Arial"/>
            <w:noProof/>
            <w:webHidden/>
          </w:rPr>
          <w:instrText xml:space="preserve"> PAGEREF _Toc165038382 \h </w:instrText>
        </w:r>
        <w:r w:rsidR="00856635" w:rsidRPr="00856635">
          <w:rPr>
            <w:rFonts w:ascii="Arial" w:hAnsi="Arial" w:cs="Arial"/>
            <w:noProof/>
            <w:webHidden/>
          </w:rPr>
        </w:r>
        <w:r w:rsidR="00856635" w:rsidRPr="00856635">
          <w:rPr>
            <w:rFonts w:ascii="Arial" w:hAnsi="Arial" w:cs="Arial"/>
            <w:noProof/>
            <w:webHidden/>
          </w:rPr>
          <w:fldChar w:fldCharType="separate"/>
        </w:r>
        <w:r w:rsidR="00856635" w:rsidRPr="00856635">
          <w:rPr>
            <w:rFonts w:ascii="Arial" w:hAnsi="Arial" w:cs="Arial"/>
            <w:noProof/>
            <w:webHidden/>
          </w:rPr>
          <w:t>22</w:t>
        </w:r>
        <w:r w:rsidR="00856635" w:rsidRPr="00856635">
          <w:rPr>
            <w:rFonts w:ascii="Arial" w:hAnsi="Arial" w:cs="Arial"/>
            <w:noProof/>
            <w:webHidden/>
          </w:rPr>
          <w:fldChar w:fldCharType="end"/>
        </w:r>
      </w:hyperlink>
    </w:p>
    <w:p w14:paraId="35B8E1F9" w14:textId="77777777" w:rsidR="00856635" w:rsidRPr="00856635" w:rsidRDefault="00B77409" w:rsidP="00856635">
      <w:pPr>
        <w:pStyle w:val="TDC3"/>
        <w:tabs>
          <w:tab w:val="right" w:leader="dot" w:pos="8828"/>
        </w:tabs>
        <w:spacing w:line="360" w:lineRule="auto"/>
        <w:rPr>
          <w:rFonts w:ascii="Arial" w:hAnsi="Arial" w:cs="Arial"/>
          <w:noProof/>
        </w:rPr>
      </w:pPr>
      <w:hyperlink w:anchor="_Toc165038383" w:history="1">
        <w:r w:rsidR="00856635" w:rsidRPr="00856635">
          <w:rPr>
            <w:rStyle w:val="Hipervnculo"/>
            <w:rFonts w:ascii="Arial" w:hAnsi="Arial" w:cs="Arial"/>
            <w:noProof/>
          </w:rPr>
          <w:t>Línea estratégica 3: Recuperación de la Deuda Agraria del Sector Reformado</w:t>
        </w:r>
        <w:r w:rsidR="00856635" w:rsidRPr="00856635">
          <w:rPr>
            <w:rFonts w:ascii="Arial" w:hAnsi="Arial" w:cs="Arial"/>
            <w:noProof/>
            <w:webHidden/>
          </w:rPr>
          <w:tab/>
        </w:r>
        <w:r w:rsidR="00856635" w:rsidRPr="00856635">
          <w:rPr>
            <w:rFonts w:ascii="Arial" w:hAnsi="Arial" w:cs="Arial"/>
            <w:noProof/>
            <w:webHidden/>
          </w:rPr>
          <w:fldChar w:fldCharType="begin"/>
        </w:r>
        <w:r w:rsidR="00856635" w:rsidRPr="00856635">
          <w:rPr>
            <w:rFonts w:ascii="Arial" w:hAnsi="Arial" w:cs="Arial"/>
            <w:noProof/>
            <w:webHidden/>
          </w:rPr>
          <w:instrText xml:space="preserve"> PAGEREF _Toc165038383 \h </w:instrText>
        </w:r>
        <w:r w:rsidR="00856635" w:rsidRPr="00856635">
          <w:rPr>
            <w:rFonts w:ascii="Arial" w:hAnsi="Arial" w:cs="Arial"/>
            <w:noProof/>
            <w:webHidden/>
          </w:rPr>
        </w:r>
        <w:r w:rsidR="00856635" w:rsidRPr="00856635">
          <w:rPr>
            <w:rFonts w:ascii="Arial" w:hAnsi="Arial" w:cs="Arial"/>
            <w:noProof/>
            <w:webHidden/>
          </w:rPr>
          <w:fldChar w:fldCharType="separate"/>
        </w:r>
        <w:r w:rsidR="00856635" w:rsidRPr="00856635">
          <w:rPr>
            <w:rFonts w:ascii="Arial" w:hAnsi="Arial" w:cs="Arial"/>
            <w:noProof/>
            <w:webHidden/>
          </w:rPr>
          <w:t>23</w:t>
        </w:r>
        <w:r w:rsidR="00856635" w:rsidRPr="00856635">
          <w:rPr>
            <w:rFonts w:ascii="Arial" w:hAnsi="Arial" w:cs="Arial"/>
            <w:noProof/>
            <w:webHidden/>
          </w:rPr>
          <w:fldChar w:fldCharType="end"/>
        </w:r>
      </w:hyperlink>
    </w:p>
    <w:p w14:paraId="10C1E700" w14:textId="77777777" w:rsidR="00856635" w:rsidRPr="00856635" w:rsidRDefault="00B77409" w:rsidP="00856635">
      <w:pPr>
        <w:pStyle w:val="TDC2"/>
        <w:spacing w:line="360" w:lineRule="auto"/>
        <w:rPr>
          <w:rFonts w:ascii="Arial" w:eastAsiaTheme="minorEastAsia" w:hAnsi="Arial" w:cs="Arial"/>
        </w:rPr>
      </w:pPr>
      <w:hyperlink w:anchor="_Toc165038384" w:history="1">
        <w:r w:rsidR="00856635" w:rsidRPr="00856635">
          <w:rPr>
            <w:rStyle w:val="Hipervnculo"/>
            <w:rFonts w:ascii="Arial" w:hAnsi="Arial" w:cs="Arial"/>
          </w:rPr>
          <w:t>Eje 5: Género, Juventud y Población Indígena</w:t>
        </w:r>
        <w:r w:rsidR="00856635" w:rsidRPr="00856635">
          <w:rPr>
            <w:rFonts w:ascii="Arial" w:hAnsi="Arial" w:cs="Arial"/>
            <w:webHidden/>
          </w:rPr>
          <w:tab/>
        </w:r>
        <w:r w:rsidR="00856635" w:rsidRPr="00856635">
          <w:rPr>
            <w:rFonts w:ascii="Arial" w:hAnsi="Arial" w:cs="Arial"/>
            <w:webHidden/>
          </w:rPr>
          <w:fldChar w:fldCharType="begin"/>
        </w:r>
        <w:r w:rsidR="00856635" w:rsidRPr="00856635">
          <w:rPr>
            <w:rFonts w:ascii="Arial" w:hAnsi="Arial" w:cs="Arial"/>
            <w:webHidden/>
          </w:rPr>
          <w:instrText xml:space="preserve"> PAGEREF _Toc165038384 \h </w:instrText>
        </w:r>
        <w:r w:rsidR="00856635" w:rsidRPr="00856635">
          <w:rPr>
            <w:rFonts w:ascii="Arial" w:hAnsi="Arial" w:cs="Arial"/>
            <w:webHidden/>
          </w:rPr>
        </w:r>
        <w:r w:rsidR="00856635" w:rsidRPr="00856635">
          <w:rPr>
            <w:rFonts w:ascii="Arial" w:hAnsi="Arial" w:cs="Arial"/>
            <w:webHidden/>
          </w:rPr>
          <w:fldChar w:fldCharType="separate"/>
        </w:r>
        <w:r w:rsidR="00856635" w:rsidRPr="00856635">
          <w:rPr>
            <w:rFonts w:ascii="Arial" w:hAnsi="Arial" w:cs="Arial"/>
            <w:webHidden/>
          </w:rPr>
          <w:t>23</w:t>
        </w:r>
        <w:r w:rsidR="00856635" w:rsidRPr="00856635">
          <w:rPr>
            <w:rFonts w:ascii="Arial" w:hAnsi="Arial" w:cs="Arial"/>
            <w:webHidden/>
          </w:rPr>
          <w:fldChar w:fldCharType="end"/>
        </w:r>
      </w:hyperlink>
    </w:p>
    <w:p w14:paraId="79C7A0CC" w14:textId="77777777" w:rsidR="00856635" w:rsidRPr="00856635" w:rsidRDefault="00B77409" w:rsidP="00856635">
      <w:pPr>
        <w:pStyle w:val="TDC3"/>
        <w:tabs>
          <w:tab w:val="right" w:leader="dot" w:pos="8828"/>
        </w:tabs>
        <w:spacing w:line="360" w:lineRule="auto"/>
        <w:rPr>
          <w:rFonts w:ascii="Arial" w:hAnsi="Arial" w:cs="Arial"/>
          <w:noProof/>
        </w:rPr>
      </w:pPr>
      <w:hyperlink w:anchor="_Toc165038385" w:history="1">
        <w:r w:rsidR="00856635" w:rsidRPr="00856635">
          <w:rPr>
            <w:rStyle w:val="Hipervnculo"/>
            <w:rFonts w:ascii="Arial" w:hAnsi="Arial" w:cs="Arial"/>
            <w:noProof/>
          </w:rPr>
          <w:t>Línea estratégica 1: Fortalecimiento de los Mecanismos Internos para la Transversalización del Enfoque de Género, Derechos Humanos de las Mujeres, Juventud y Población Indígena</w:t>
        </w:r>
        <w:r w:rsidR="00856635" w:rsidRPr="00856635">
          <w:rPr>
            <w:rFonts w:ascii="Arial" w:hAnsi="Arial" w:cs="Arial"/>
            <w:noProof/>
            <w:webHidden/>
          </w:rPr>
          <w:tab/>
        </w:r>
        <w:r w:rsidR="00856635" w:rsidRPr="00856635">
          <w:rPr>
            <w:rFonts w:ascii="Arial" w:hAnsi="Arial" w:cs="Arial"/>
            <w:noProof/>
            <w:webHidden/>
          </w:rPr>
          <w:fldChar w:fldCharType="begin"/>
        </w:r>
        <w:r w:rsidR="00856635" w:rsidRPr="00856635">
          <w:rPr>
            <w:rFonts w:ascii="Arial" w:hAnsi="Arial" w:cs="Arial"/>
            <w:noProof/>
            <w:webHidden/>
          </w:rPr>
          <w:instrText xml:space="preserve"> PAGEREF _Toc165038385 \h </w:instrText>
        </w:r>
        <w:r w:rsidR="00856635" w:rsidRPr="00856635">
          <w:rPr>
            <w:rFonts w:ascii="Arial" w:hAnsi="Arial" w:cs="Arial"/>
            <w:noProof/>
            <w:webHidden/>
          </w:rPr>
        </w:r>
        <w:r w:rsidR="00856635" w:rsidRPr="00856635">
          <w:rPr>
            <w:rFonts w:ascii="Arial" w:hAnsi="Arial" w:cs="Arial"/>
            <w:noProof/>
            <w:webHidden/>
          </w:rPr>
          <w:fldChar w:fldCharType="separate"/>
        </w:r>
        <w:r w:rsidR="00856635" w:rsidRPr="00856635">
          <w:rPr>
            <w:rFonts w:ascii="Arial" w:hAnsi="Arial" w:cs="Arial"/>
            <w:noProof/>
            <w:webHidden/>
          </w:rPr>
          <w:t>23</w:t>
        </w:r>
        <w:r w:rsidR="00856635" w:rsidRPr="00856635">
          <w:rPr>
            <w:rFonts w:ascii="Arial" w:hAnsi="Arial" w:cs="Arial"/>
            <w:noProof/>
            <w:webHidden/>
          </w:rPr>
          <w:fldChar w:fldCharType="end"/>
        </w:r>
      </w:hyperlink>
    </w:p>
    <w:p w14:paraId="7A709BFB" w14:textId="77777777" w:rsidR="00856635" w:rsidRPr="00856635" w:rsidRDefault="00B77409" w:rsidP="00856635">
      <w:pPr>
        <w:pStyle w:val="TDC1"/>
        <w:tabs>
          <w:tab w:val="right" w:leader="dot" w:pos="8828"/>
        </w:tabs>
        <w:spacing w:line="360" w:lineRule="auto"/>
        <w:rPr>
          <w:rFonts w:ascii="Arial" w:hAnsi="Arial" w:cs="Arial"/>
          <w:noProof/>
        </w:rPr>
      </w:pPr>
      <w:hyperlink w:anchor="_Toc165038386" w:history="1">
        <w:r w:rsidR="00856635" w:rsidRPr="00856635">
          <w:rPr>
            <w:rStyle w:val="Hipervnculo"/>
            <w:rFonts w:ascii="Arial" w:hAnsi="Arial" w:cs="Arial"/>
            <w:noProof/>
          </w:rPr>
          <w:t>Coordinación Interinstitucional</w:t>
        </w:r>
        <w:r w:rsidR="00856635" w:rsidRPr="00856635">
          <w:rPr>
            <w:rFonts w:ascii="Arial" w:hAnsi="Arial" w:cs="Arial"/>
            <w:noProof/>
            <w:webHidden/>
          </w:rPr>
          <w:tab/>
        </w:r>
        <w:r w:rsidR="00856635" w:rsidRPr="00856635">
          <w:rPr>
            <w:rFonts w:ascii="Arial" w:hAnsi="Arial" w:cs="Arial"/>
            <w:noProof/>
            <w:webHidden/>
          </w:rPr>
          <w:fldChar w:fldCharType="begin"/>
        </w:r>
        <w:r w:rsidR="00856635" w:rsidRPr="00856635">
          <w:rPr>
            <w:rFonts w:ascii="Arial" w:hAnsi="Arial" w:cs="Arial"/>
            <w:noProof/>
            <w:webHidden/>
          </w:rPr>
          <w:instrText xml:space="preserve"> PAGEREF _Toc165038386 \h </w:instrText>
        </w:r>
        <w:r w:rsidR="00856635" w:rsidRPr="00856635">
          <w:rPr>
            <w:rFonts w:ascii="Arial" w:hAnsi="Arial" w:cs="Arial"/>
            <w:noProof/>
            <w:webHidden/>
          </w:rPr>
        </w:r>
        <w:r w:rsidR="00856635" w:rsidRPr="00856635">
          <w:rPr>
            <w:rFonts w:ascii="Arial" w:hAnsi="Arial" w:cs="Arial"/>
            <w:noProof/>
            <w:webHidden/>
          </w:rPr>
          <w:fldChar w:fldCharType="separate"/>
        </w:r>
        <w:r w:rsidR="00856635" w:rsidRPr="00856635">
          <w:rPr>
            <w:rFonts w:ascii="Arial" w:hAnsi="Arial" w:cs="Arial"/>
            <w:noProof/>
            <w:webHidden/>
          </w:rPr>
          <w:t>24</w:t>
        </w:r>
        <w:r w:rsidR="00856635" w:rsidRPr="00856635">
          <w:rPr>
            <w:rFonts w:ascii="Arial" w:hAnsi="Arial" w:cs="Arial"/>
            <w:noProof/>
            <w:webHidden/>
          </w:rPr>
          <w:fldChar w:fldCharType="end"/>
        </w:r>
      </w:hyperlink>
    </w:p>
    <w:p w14:paraId="4D1CDF59" w14:textId="77777777" w:rsidR="00856635" w:rsidRPr="00856635" w:rsidRDefault="00B77409" w:rsidP="00856635">
      <w:pPr>
        <w:pStyle w:val="TDC1"/>
        <w:tabs>
          <w:tab w:val="right" w:leader="dot" w:pos="8828"/>
        </w:tabs>
        <w:spacing w:line="360" w:lineRule="auto"/>
        <w:rPr>
          <w:rFonts w:ascii="Arial" w:hAnsi="Arial" w:cs="Arial"/>
          <w:noProof/>
        </w:rPr>
      </w:pPr>
      <w:hyperlink w:anchor="_Toc165038387" w:history="1">
        <w:r w:rsidR="00856635" w:rsidRPr="00856635">
          <w:rPr>
            <w:rStyle w:val="Hipervnculo"/>
            <w:rFonts w:ascii="Arial" w:hAnsi="Arial" w:cs="Arial"/>
            <w:noProof/>
          </w:rPr>
          <w:t>Contrataciones y Adquisiciones</w:t>
        </w:r>
        <w:r w:rsidR="00856635" w:rsidRPr="00856635">
          <w:rPr>
            <w:rFonts w:ascii="Arial" w:hAnsi="Arial" w:cs="Arial"/>
            <w:noProof/>
            <w:webHidden/>
          </w:rPr>
          <w:tab/>
        </w:r>
        <w:r w:rsidR="00856635" w:rsidRPr="00856635">
          <w:rPr>
            <w:rFonts w:ascii="Arial" w:hAnsi="Arial" w:cs="Arial"/>
            <w:noProof/>
            <w:webHidden/>
          </w:rPr>
          <w:fldChar w:fldCharType="begin"/>
        </w:r>
        <w:r w:rsidR="00856635" w:rsidRPr="00856635">
          <w:rPr>
            <w:rFonts w:ascii="Arial" w:hAnsi="Arial" w:cs="Arial"/>
            <w:noProof/>
            <w:webHidden/>
          </w:rPr>
          <w:instrText xml:space="preserve"> PAGEREF _Toc165038387 \h </w:instrText>
        </w:r>
        <w:r w:rsidR="00856635" w:rsidRPr="00856635">
          <w:rPr>
            <w:rFonts w:ascii="Arial" w:hAnsi="Arial" w:cs="Arial"/>
            <w:noProof/>
            <w:webHidden/>
          </w:rPr>
        </w:r>
        <w:r w:rsidR="00856635" w:rsidRPr="00856635">
          <w:rPr>
            <w:rFonts w:ascii="Arial" w:hAnsi="Arial" w:cs="Arial"/>
            <w:noProof/>
            <w:webHidden/>
          </w:rPr>
          <w:fldChar w:fldCharType="separate"/>
        </w:r>
        <w:r w:rsidR="00856635" w:rsidRPr="00856635">
          <w:rPr>
            <w:rFonts w:ascii="Arial" w:hAnsi="Arial" w:cs="Arial"/>
            <w:noProof/>
            <w:webHidden/>
          </w:rPr>
          <w:t>28</w:t>
        </w:r>
        <w:r w:rsidR="00856635" w:rsidRPr="00856635">
          <w:rPr>
            <w:rFonts w:ascii="Arial" w:hAnsi="Arial" w:cs="Arial"/>
            <w:noProof/>
            <w:webHidden/>
          </w:rPr>
          <w:fldChar w:fldCharType="end"/>
        </w:r>
      </w:hyperlink>
    </w:p>
    <w:p w14:paraId="67B13A36" w14:textId="77777777" w:rsidR="00856635" w:rsidRPr="00856635" w:rsidRDefault="00B77409" w:rsidP="00856635">
      <w:pPr>
        <w:pStyle w:val="TDC1"/>
        <w:tabs>
          <w:tab w:val="right" w:leader="dot" w:pos="8828"/>
        </w:tabs>
        <w:spacing w:line="360" w:lineRule="auto"/>
        <w:rPr>
          <w:rFonts w:ascii="Arial" w:hAnsi="Arial" w:cs="Arial"/>
          <w:noProof/>
        </w:rPr>
      </w:pPr>
      <w:hyperlink w:anchor="_Toc165038388" w:history="1">
        <w:r w:rsidR="00856635" w:rsidRPr="00856635">
          <w:rPr>
            <w:rStyle w:val="Hipervnculo"/>
            <w:rFonts w:ascii="Arial" w:hAnsi="Arial" w:cs="Arial"/>
            <w:noProof/>
          </w:rPr>
          <w:t>Dificultades Enfrentadas</w:t>
        </w:r>
        <w:r w:rsidR="00856635" w:rsidRPr="00856635">
          <w:rPr>
            <w:rFonts w:ascii="Arial" w:hAnsi="Arial" w:cs="Arial"/>
            <w:noProof/>
            <w:webHidden/>
          </w:rPr>
          <w:tab/>
        </w:r>
        <w:r w:rsidR="00856635" w:rsidRPr="00856635">
          <w:rPr>
            <w:rFonts w:ascii="Arial" w:hAnsi="Arial" w:cs="Arial"/>
            <w:noProof/>
            <w:webHidden/>
          </w:rPr>
          <w:fldChar w:fldCharType="begin"/>
        </w:r>
        <w:r w:rsidR="00856635" w:rsidRPr="00856635">
          <w:rPr>
            <w:rFonts w:ascii="Arial" w:hAnsi="Arial" w:cs="Arial"/>
            <w:noProof/>
            <w:webHidden/>
          </w:rPr>
          <w:instrText xml:space="preserve"> PAGEREF _Toc165038388 \h </w:instrText>
        </w:r>
        <w:r w:rsidR="00856635" w:rsidRPr="00856635">
          <w:rPr>
            <w:rFonts w:ascii="Arial" w:hAnsi="Arial" w:cs="Arial"/>
            <w:noProof/>
            <w:webHidden/>
          </w:rPr>
        </w:r>
        <w:r w:rsidR="00856635" w:rsidRPr="00856635">
          <w:rPr>
            <w:rFonts w:ascii="Arial" w:hAnsi="Arial" w:cs="Arial"/>
            <w:noProof/>
            <w:webHidden/>
          </w:rPr>
          <w:fldChar w:fldCharType="separate"/>
        </w:r>
        <w:r w:rsidR="00856635" w:rsidRPr="00856635">
          <w:rPr>
            <w:rFonts w:ascii="Arial" w:hAnsi="Arial" w:cs="Arial"/>
            <w:noProof/>
            <w:webHidden/>
          </w:rPr>
          <w:t>30</w:t>
        </w:r>
        <w:r w:rsidR="00856635" w:rsidRPr="00856635">
          <w:rPr>
            <w:rFonts w:ascii="Arial" w:hAnsi="Arial" w:cs="Arial"/>
            <w:noProof/>
            <w:webHidden/>
          </w:rPr>
          <w:fldChar w:fldCharType="end"/>
        </w:r>
      </w:hyperlink>
    </w:p>
    <w:p w14:paraId="15132481" w14:textId="77777777" w:rsidR="00856635" w:rsidRPr="00856635" w:rsidRDefault="00B77409" w:rsidP="00856635">
      <w:pPr>
        <w:pStyle w:val="TDC1"/>
        <w:tabs>
          <w:tab w:val="right" w:leader="dot" w:pos="8828"/>
        </w:tabs>
        <w:spacing w:line="360" w:lineRule="auto"/>
        <w:rPr>
          <w:rFonts w:ascii="Arial" w:hAnsi="Arial" w:cs="Arial"/>
          <w:noProof/>
        </w:rPr>
      </w:pPr>
      <w:hyperlink w:anchor="_Toc165038389" w:history="1">
        <w:r w:rsidR="00856635" w:rsidRPr="00856635">
          <w:rPr>
            <w:rStyle w:val="Hipervnculo"/>
            <w:rFonts w:ascii="Arial" w:hAnsi="Arial" w:cs="Arial"/>
            <w:noProof/>
          </w:rPr>
          <w:t>Gestión Financiera y Ejecución Presupuestaria</w:t>
        </w:r>
        <w:r w:rsidR="00856635" w:rsidRPr="00856635">
          <w:rPr>
            <w:rFonts w:ascii="Arial" w:hAnsi="Arial" w:cs="Arial"/>
            <w:noProof/>
            <w:webHidden/>
          </w:rPr>
          <w:tab/>
        </w:r>
        <w:r w:rsidR="00856635" w:rsidRPr="00856635">
          <w:rPr>
            <w:rFonts w:ascii="Arial" w:hAnsi="Arial" w:cs="Arial"/>
            <w:noProof/>
            <w:webHidden/>
          </w:rPr>
          <w:fldChar w:fldCharType="begin"/>
        </w:r>
        <w:r w:rsidR="00856635" w:rsidRPr="00856635">
          <w:rPr>
            <w:rFonts w:ascii="Arial" w:hAnsi="Arial" w:cs="Arial"/>
            <w:noProof/>
            <w:webHidden/>
          </w:rPr>
          <w:instrText xml:space="preserve"> PAGEREF _Toc165038389 \h </w:instrText>
        </w:r>
        <w:r w:rsidR="00856635" w:rsidRPr="00856635">
          <w:rPr>
            <w:rFonts w:ascii="Arial" w:hAnsi="Arial" w:cs="Arial"/>
            <w:noProof/>
            <w:webHidden/>
          </w:rPr>
        </w:r>
        <w:r w:rsidR="00856635" w:rsidRPr="00856635">
          <w:rPr>
            <w:rFonts w:ascii="Arial" w:hAnsi="Arial" w:cs="Arial"/>
            <w:noProof/>
            <w:webHidden/>
          </w:rPr>
          <w:fldChar w:fldCharType="separate"/>
        </w:r>
        <w:r w:rsidR="00856635" w:rsidRPr="00856635">
          <w:rPr>
            <w:rFonts w:ascii="Arial" w:hAnsi="Arial" w:cs="Arial"/>
            <w:noProof/>
            <w:webHidden/>
          </w:rPr>
          <w:t>31</w:t>
        </w:r>
        <w:r w:rsidR="00856635" w:rsidRPr="00856635">
          <w:rPr>
            <w:rFonts w:ascii="Arial" w:hAnsi="Arial" w:cs="Arial"/>
            <w:noProof/>
            <w:webHidden/>
          </w:rPr>
          <w:fldChar w:fldCharType="end"/>
        </w:r>
      </w:hyperlink>
    </w:p>
    <w:p w14:paraId="1A6C1825" w14:textId="77777777" w:rsidR="00856635" w:rsidRPr="00856635" w:rsidRDefault="00B77409" w:rsidP="00856635">
      <w:pPr>
        <w:pStyle w:val="TDC1"/>
        <w:tabs>
          <w:tab w:val="right" w:leader="dot" w:pos="8828"/>
        </w:tabs>
        <w:spacing w:line="360" w:lineRule="auto"/>
        <w:rPr>
          <w:rFonts w:ascii="Arial" w:hAnsi="Arial" w:cs="Arial"/>
          <w:noProof/>
        </w:rPr>
      </w:pPr>
      <w:hyperlink w:anchor="_Toc165038390" w:history="1">
        <w:r w:rsidR="00856635" w:rsidRPr="00856635">
          <w:rPr>
            <w:rStyle w:val="Hipervnculo"/>
            <w:rFonts w:ascii="Arial" w:hAnsi="Arial" w:cs="Arial"/>
            <w:noProof/>
          </w:rPr>
          <w:t>Proyecciones</w:t>
        </w:r>
        <w:r w:rsidR="00856635" w:rsidRPr="00856635">
          <w:rPr>
            <w:rFonts w:ascii="Arial" w:hAnsi="Arial" w:cs="Arial"/>
            <w:noProof/>
            <w:webHidden/>
          </w:rPr>
          <w:tab/>
        </w:r>
        <w:r w:rsidR="00856635" w:rsidRPr="00856635">
          <w:rPr>
            <w:rFonts w:ascii="Arial" w:hAnsi="Arial" w:cs="Arial"/>
            <w:noProof/>
            <w:webHidden/>
          </w:rPr>
          <w:fldChar w:fldCharType="begin"/>
        </w:r>
        <w:r w:rsidR="00856635" w:rsidRPr="00856635">
          <w:rPr>
            <w:rFonts w:ascii="Arial" w:hAnsi="Arial" w:cs="Arial"/>
            <w:noProof/>
            <w:webHidden/>
          </w:rPr>
          <w:instrText xml:space="preserve"> PAGEREF _Toc165038390 \h </w:instrText>
        </w:r>
        <w:r w:rsidR="00856635" w:rsidRPr="00856635">
          <w:rPr>
            <w:rFonts w:ascii="Arial" w:hAnsi="Arial" w:cs="Arial"/>
            <w:noProof/>
            <w:webHidden/>
          </w:rPr>
        </w:r>
        <w:r w:rsidR="00856635" w:rsidRPr="00856635">
          <w:rPr>
            <w:rFonts w:ascii="Arial" w:hAnsi="Arial" w:cs="Arial"/>
            <w:noProof/>
            <w:webHidden/>
          </w:rPr>
          <w:fldChar w:fldCharType="separate"/>
        </w:r>
        <w:r w:rsidR="00856635" w:rsidRPr="00856635">
          <w:rPr>
            <w:rFonts w:ascii="Arial" w:hAnsi="Arial" w:cs="Arial"/>
            <w:noProof/>
            <w:webHidden/>
          </w:rPr>
          <w:t>33</w:t>
        </w:r>
        <w:r w:rsidR="00856635" w:rsidRPr="00856635">
          <w:rPr>
            <w:rFonts w:ascii="Arial" w:hAnsi="Arial" w:cs="Arial"/>
            <w:noProof/>
            <w:webHidden/>
          </w:rPr>
          <w:fldChar w:fldCharType="end"/>
        </w:r>
      </w:hyperlink>
    </w:p>
    <w:p w14:paraId="0382E57A" w14:textId="7A9089F7" w:rsidR="00651CFB" w:rsidRDefault="00651CFB" w:rsidP="00856635">
      <w:pPr>
        <w:spacing w:line="360" w:lineRule="auto"/>
        <w:rPr>
          <w:rFonts w:ascii="Arial" w:eastAsia="Arial" w:hAnsi="Arial" w:cs="Arial"/>
          <w:sz w:val="32"/>
          <w:szCs w:val="32"/>
        </w:rPr>
      </w:pPr>
      <w:r w:rsidRPr="00856635">
        <w:rPr>
          <w:rFonts w:ascii="Arial" w:hAnsi="Arial" w:cs="Arial"/>
        </w:rPr>
        <w:fldChar w:fldCharType="end"/>
      </w:r>
      <w:r>
        <w:rPr>
          <w:rFonts w:ascii="Arial" w:eastAsia="Arial" w:hAnsi="Arial" w:cs="Arial"/>
        </w:rPr>
        <w:br w:type="page"/>
      </w:r>
    </w:p>
    <w:p w14:paraId="091F1C71" w14:textId="2A290A75" w:rsidR="00860210" w:rsidRPr="00856635" w:rsidRDefault="008C1034" w:rsidP="00856635">
      <w:pPr>
        <w:spacing w:line="240" w:lineRule="auto"/>
        <w:jc w:val="center"/>
        <w:rPr>
          <w:rFonts w:ascii="Arial" w:eastAsia="Arial" w:hAnsi="Arial" w:cs="Arial"/>
          <w:b/>
          <w:sz w:val="28"/>
          <w:szCs w:val="28"/>
        </w:rPr>
      </w:pPr>
      <w:r w:rsidRPr="00856635">
        <w:rPr>
          <w:rFonts w:ascii="Arial" w:eastAsia="Arial" w:hAnsi="Arial" w:cs="Arial"/>
          <w:b/>
          <w:sz w:val="28"/>
          <w:szCs w:val="28"/>
        </w:rPr>
        <w:lastRenderedPageBreak/>
        <w:t>Instituto Salvadoreño de Transformación Agraria (ISTA)</w:t>
      </w:r>
    </w:p>
    <w:p w14:paraId="0992DA85" w14:textId="77777777" w:rsidR="00860210" w:rsidRDefault="00860210">
      <w:pPr>
        <w:spacing w:line="240" w:lineRule="auto"/>
      </w:pPr>
    </w:p>
    <w:p w14:paraId="61D5CE05" w14:textId="77777777" w:rsidR="00860210" w:rsidRPr="00651CFB" w:rsidRDefault="008C1034" w:rsidP="00651CFB">
      <w:pPr>
        <w:pStyle w:val="Ttulo1"/>
        <w:spacing w:after="240" w:line="240" w:lineRule="auto"/>
        <w:rPr>
          <w:rFonts w:ascii="Arial" w:hAnsi="Arial" w:cs="Arial"/>
          <w:b/>
          <w:sz w:val="28"/>
          <w:szCs w:val="28"/>
        </w:rPr>
      </w:pPr>
      <w:bookmarkStart w:id="1" w:name="_heading=h.9sagxtoemjr7" w:colFirst="0" w:colLast="0"/>
      <w:bookmarkStart w:id="2" w:name="_Toc165038369"/>
      <w:bookmarkEnd w:id="1"/>
      <w:r w:rsidRPr="00651CFB">
        <w:rPr>
          <w:rFonts w:ascii="Arial" w:hAnsi="Arial" w:cs="Arial"/>
          <w:b/>
          <w:sz w:val="28"/>
          <w:szCs w:val="28"/>
        </w:rPr>
        <w:t>Introducción</w:t>
      </w:r>
      <w:bookmarkEnd w:id="2"/>
    </w:p>
    <w:p w14:paraId="624D8E60" w14:textId="77777777" w:rsidR="00860210" w:rsidRDefault="008C1034">
      <w:pPr>
        <w:spacing w:before="240" w:after="240" w:line="240" w:lineRule="auto"/>
        <w:rPr>
          <w:rFonts w:ascii="Arial" w:eastAsia="Arial" w:hAnsi="Arial" w:cs="Arial"/>
        </w:rPr>
      </w:pPr>
      <w:r>
        <w:rPr>
          <w:rFonts w:ascii="Arial" w:eastAsia="Arial" w:hAnsi="Arial" w:cs="Arial"/>
        </w:rPr>
        <w:t>El presente informe expone las acciones ejecutadas por el Instituto Salvadoreño de Transformación Agraria (ISTA) durante el período de Junio 2023 a Marzo 2024, orientadas a la seguridad jurídica de la tenencia de la tierra y al acompañamiento productivo agropecuario en favor de las familias, grupos de mujeres y jóvenes; con lo cual la Institución contribuye a dinamizar la economía, a la seguridad alimentaria y a mejorar las condiciones de vida de la población en general y especialmente la del área rural.</w:t>
      </w:r>
    </w:p>
    <w:p w14:paraId="090D192E" w14:textId="77777777" w:rsidR="00D350C1" w:rsidRDefault="008C1034">
      <w:pPr>
        <w:spacing w:before="240" w:after="240" w:line="240" w:lineRule="auto"/>
        <w:rPr>
          <w:rFonts w:ascii="Arial" w:eastAsia="Arial" w:hAnsi="Arial" w:cs="Arial"/>
        </w:rPr>
      </w:pPr>
      <w:r>
        <w:rPr>
          <w:rFonts w:ascii="Arial" w:eastAsia="Arial" w:hAnsi="Arial" w:cs="Arial"/>
        </w:rPr>
        <w:t>Entre los logros más significativos y que se exponen en el documento se destacan las acciones realizadas por la agilización de la entrega de escrituras de propiedad, las donaciones de inmuebles para proyectos de interés social, el establecimiento de huertos para la seguridad alimentaria, nutricional y productiva, el trabajo con mujeres que promueven la autonomía económica, la seguridad alimentaria y una vida libre de violencia; así como los esfuerzos articulados con otras entidades del Estado, en especial con el Ministerio de Agricultura y Ganadería (MAG).</w:t>
      </w:r>
    </w:p>
    <w:p w14:paraId="545BDCAE" w14:textId="568BB0C8" w:rsidR="00860210" w:rsidRDefault="008C1034">
      <w:pPr>
        <w:spacing w:before="240" w:after="240" w:line="240" w:lineRule="auto"/>
        <w:rPr>
          <w:rFonts w:ascii="Arial" w:eastAsia="Arial" w:hAnsi="Arial" w:cs="Arial"/>
        </w:rPr>
      </w:pPr>
      <w:r>
        <w:rPr>
          <w:rFonts w:ascii="Arial" w:eastAsia="Arial" w:hAnsi="Arial" w:cs="Arial"/>
        </w:rPr>
        <w:br/>
      </w:r>
    </w:p>
    <w:p w14:paraId="632DD6F3" w14:textId="77777777" w:rsidR="00860210" w:rsidRDefault="008C1034">
      <w:pPr>
        <w:spacing w:before="240" w:after="240" w:line="240" w:lineRule="auto"/>
        <w:rPr>
          <w:rFonts w:ascii="Arial" w:eastAsia="Arial" w:hAnsi="Arial" w:cs="Arial"/>
        </w:rPr>
      </w:pPr>
      <w:r>
        <w:rPr>
          <w:rFonts w:ascii="Arial" w:eastAsia="Arial" w:hAnsi="Arial" w:cs="Arial"/>
        </w:rPr>
        <w:t xml:space="preserve"> </w:t>
      </w:r>
    </w:p>
    <w:p w14:paraId="709C1D03" w14:textId="77777777" w:rsidR="00860210" w:rsidRDefault="008C1034">
      <w:pPr>
        <w:pStyle w:val="Ttulo2"/>
        <w:keepNext w:val="0"/>
        <w:keepLines w:val="0"/>
        <w:spacing w:before="480"/>
        <w:jc w:val="center"/>
        <w:rPr>
          <w:rFonts w:ascii="Arial" w:eastAsia="Arial" w:hAnsi="Arial" w:cs="Arial"/>
        </w:rPr>
      </w:pPr>
      <w:bookmarkStart w:id="3" w:name="_heading=h.q2diwm44885" w:colFirst="0" w:colLast="0"/>
      <w:bookmarkEnd w:id="3"/>
      <w:r>
        <w:br w:type="page"/>
      </w:r>
    </w:p>
    <w:p w14:paraId="3011FC25" w14:textId="77777777" w:rsidR="00860210" w:rsidRPr="00651CFB" w:rsidRDefault="008C1034" w:rsidP="00651CFB">
      <w:pPr>
        <w:pStyle w:val="Ttulo1"/>
        <w:spacing w:after="240" w:line="240" w:lineRule="auto"/>
        <w:rPr>
          <w:rFonts w:ascii="Arial" w:hAnsi="Arial" w:cs="Arial"/>
          <w:b/>
          <w:sz w:val="28"/>
          <w:szCs w:val="28"/>
        </w:rPr>
      </w:pPr>
      <w:bookmarkStart w:id="4" w:name="_heading=h.5o45x48fnv5z" w:colFirst="0" w:colLast="0"/>
      <w:bookmarkStart w:id="5" w:name="_Toc165038370"/>
      <w:bookmarkEnd w:id="4"/>
      <w:r w:rsidRPr="00651CFB">
        <w:rPr>
          <w:rFonts w:ascii="Arial" w:hAnsi="Arial" w:cs="Arial"/>
          <w:b/>
          <w:sz w:val="28"/>
          <w:szCs w:val="28"/>
        </w:rPr>
        <w:lastRenderedPageBreak/>
        <w:t>Resumen Ejecutivo</w:t>
      </w:r>
      <w:bookmarkEnd w:id="5"/>
    </w:p>
    <w:p w14:paraId="3D02DB41" w14:textId="77777777" w:rsidR="00860210" w:rsidRDefault="008C1034">
      <w:pPr>
        <w:spacing w:before="240" w:after="240" w:line="240" w:lineRule="auto"/>
        <w:rPr>
          <w:rFonts w:ascii="Arial" w:eastAsia="Arial" w:hAnsi="Arial" w:cs="Arial"/>
        </w:rPr>
      </w:pPr>
      <w:r>
        <w:rPr>
          <w:rFonts w:ascii="Arial" w:eastAsia="Arial" w:hAnsi="Arial" w:cs="Arial"/>
        </w:rPr>
        <w:t>Se presenta a continuación un resumen de las acciones y logros realizados durante el período de Junio 2023 a Marzo 2024:</w:t>
      </w:r>
    </w:p>
    <w:p w14:paraId="31A20EDA" w14:textId="77777777" w:rsidR="00860210" w:rsidRDefault="008C1034">
      <w:pPr>
        <w:numPr>
          <w:ilvl w:val="0"/>
          <w:numId w:val="106"/>
        </w:numPr>
        <w:spacing w:before="240" w:line="240" w:lineRule="auto"/>
        <w:rPr>
          <w:rFonts w:ascii="Arial" w:eastAsia="Arial" w:hAnsi="Arial" w:cs="Arial"/>
        </w:rPr>
      </w:pPr>
      <w:r>
        <w:rPr>
          <w:rFonts w:ascii="Arial" w:eastAsia="Arial" w:hAnsi="Arial" w:cs="Arial"/>
        </w:rPr>
        <w:t>1,203 Escrituras de Compraventa entregadas, siendo 625 mujeres y 578 hombres con sus respectivas familias beneficiadas.</w:t>
      </w:r>
    </w:p>
    <w:p w14:paraId="6F43F25D" w14:textId="77777777" w:rsidR="00651CFB" w:rsidRDefault="00651CFB" w:rsidP="00651CFB">
      <w:pPr>
        <w:spacing w:line="240" w:lineRule="auto"/>
        <w:ind w:left="720"/>
        <w:rPr>
          <w:rFonts w:ascii="Arial" w:eastAsia="Arial" w:hAnsi="Arial" w:cs="Arial"/>
        </w:rPr>
      </w:pPr>
    </w:p>
    <w:p w14:paraId="31208A8D" w14:textId="77777777" w:rsidR="00860210" w:rsidRDefault="008C1034">
      <w:pPr>
        <w:numPr>
          <w:ilvl w:val="0"/>
          <w:numId w:val="106"/>
        </w:numPr>
        <w:spacing w:line="240" w:lineRule="auto"/>
        <w:rPr>
          <w:rFonts w:ascii="Arial" w:eastAsia="Arial" w:hAnsi="Arial" w:cs="Arial"/>
        </w:rPr>
      </w:pPr>
      <w:r>
        <w:rPr>
          <w:rFonts w:ascii="Arial" w:eastAsia="Arial" w:hAnsi="Arial" w:cs="Arial"/>
        </w:rPr>
        <w:t>680 Cancelaciones de Hipoteca entregadas, siendo 295 mujeres y 385 hombres con sus respectivas familias beneficiadas.</w:t>
      </w:r>
    </w:p>
    <w:p w14:paraId="1CB5CD54" w14:textId="77777777" w:rsidR="00651CFB" w:rsidRDefault="00651CFB" w:rsidP="00651CFB">
      <w:pPr>
        <w:spacing w:line="240" w:lineRule="auto"/>
        <w:ind w:left="720"/>
        <w:rPr>
          <w:rFonts w:ascii="Arial" w:eastAsia="Arial" w:hAnsi="Arial" w:cs="Arial"/>
        </w:rPr>
      </w:pPr>
    </w:p>
    <w:p w14:paraId="48701665" w14:textId="77777777" w:rsidR="00860210" w:rsidRDefault="008C1034">
      <w:pPr>
        <w:numPr>
          <w:ilvl w:val="0"/>
          <w:numId w:val="106"/>
        </w:numPr>
        <w:spacing w:line="240" w:lineRule="auto"/>
        <w:rPr>
          <w:rFonts w:ascii="Arial" w:eastAsia="Arial" w:hAnsi="Arial" w:cs="Arial"/>
        </w:rPr>
      </w:pPr>
      <w:r>
        <w:rPr>
          <w:rFonts w:ascii="Arial" w:eastAsia="Arial" w:hAnsi="Arial" w:cs="Arial"/>
        </w:rPr>
        <w:t>194 Escrituras de Asociaciones Cooperativas entregadas.</w:t>
      </w:r>
    </w:p>
    <w:p w14:paraId="0592C698" w14:textId="77777777" w:rsidR="00651CFB" w:rsidRDefault="00651CFB" w:rsidP="00651CFB">
      <w:pPr>
        <w:spacing w:line="240" w:lineRule="auto"/>
        <w:ind w:left="720"/>
        <w:rPr>
          <w:rFonts w:ascii="Arial" w:eastAsia="Arial" w:hAnsi="Arial" w:cs="Arial"/>
        </w:rPr>
      </w:pPr>
    </w:p>
    <w:p w14:paraId="0F17EBFF" w14:textId="77777777" w:rsidR="00860210" w:rsidRDefault="008C1034">
      <w:pPr>
        <w:numPr>
          <w:ilvl w:val="0"/>
          <w:numId w:val="106"/>
        </w:numPr>
        <w:spacing w:line="240" w:lineRule="auto"/>
        <w:rPr>
          <w:rFonts w:ascii="Arial" w:eastAsia="Arial" w:hAnsi="Arial" w:cs="Arial"/>
        </w:rPr>
      </w:pPr>
      <w:r>
        <w:rPr>
          <w:rFonts w:ascii="Arial" w:eastAsia="Arial" w:hAnsi="Arial" w:cs="Arial"/>
        </w:rPr>
        <w:t>1,175 Escrituras de beneficiarios inscritas en CNR, siendo 924 actos ISTA y 251 de Cooperativa.</w:t>
      </w:r>
    </w:p>
    <w:p w14:paraId="6AD955BC" w14:textId="77777777" w:rsidR="00651CFB" w:rsidRDefault="00651CFB" w:rsidP="00651CFB">
      <w:pPr>
        <w:spacing w:line="240" w:lineRule="auto"/>
        <w:ind w:left="720"/>
        <w:rPr>
          <w:rFonts w:ascii="Arial" w:eastAsia="Arial" w:hAnsi="Arial" w:cs="Arial"/>
        </w:rPr>
      </w:pPr>
    </w:p>
    <w:p w14:paraId="23C55E2B" w14:textId="77777777" w:rsidR="00860210" w:rsidRDefault="008C1034">
      <w:pPr>
        <w:numPr>
          <w:ilvl w:val="0"/>
          <w:numId w:val="106"/>
        </w:numPr>
        <w:spacing w:line="240" w:lineRule="auto"/>
        <w:rPr>
          <w:rFonts w:ascii="Arial" w:eastAsia="Arial" w:hAnsi="Arial" w:cs="Arial"/>
        </w:rPr>
      </w:pPr>
      <w:r>
        <w:rPr>
          <w:rFonts w:ascii="Arial" w:eastAsia="Arial" w:hAnsi="Arial" w:cs="Arial"/>
        </w:rPr>
        <w:t>11,742 Personas atendidas en los CETIA</w:t>
      </w:r>
      <w:r>
        <w:rPr>
          <w:rFonts w:ascii="Arial" w:eastAsia="Arial" w:hAnsi="Arial" w:cs="Arial"/>
          <w:vertAlign w:val="superscript"/>
        </w:rPr>
        <w:footnoteReference w:id="1"/>
      </w:r>
      <w:r>
        <w:rPr>
          <w:rFonts w:ascii="Arial" w:eastAsia="Arial" w:hAnsi="Arial" w:cs="Arial"/>
        </w:rPr>
        <w:t xml:space="preserve"> (5,755 mujeres, 5,987 hombres) y 9,336 en Oficinas Centrales del ISTA (3,581 mujeres, 5,755 hombres); abordando situaciones sobre la transferencia de tierras, requisitos para optar a algún programa implementado por ISTA, hasta el seguimiento al proceso de escrituración de lotes agrícolas o solares de vivienda.</w:t>
      </w:r>
    </w:p>
    <w:p w14:paraId="2EBB070F" w14:textId="77777777" w:rsidR="00651CFB" w:rsidRDefault="00651CFB" w:rsidP="00651CFB">
      <w:pPr>
        <w:spacing w:line="240" w:lineRule="auto"/>
        <w:ind w:left="720"/>
        <w:rPr>
          <w:rFonts w:ascii="Arial" w:eastAsia="Arial" w:hAnsi="Arial" w:cs="Arial"/>
        </w:rPr>
      </w:pPr>
    </w:p>
    <w:p w14:paraId="65BA6ADD" w14:textId="77777777" w:rsidR="00860210" w:rsidRDefault="008C1034">
      <w:pPr>
        <w:numPr>
          <w:ilvl w:val="0"/>
          <w:numId w:val="106"/>
        </w:numPr>
        <w:spacing w:line="240" w:lineRule="auto"/>
        <w:rPr>
          <w:rFonts w:ascii="Arial" w:eastAsia="Arial" w:hAnsi="Arial" w:cs="Arial"/>
        </w:rPr>
      </w:pPr>
      <w:r>
        <w:rPr>
          <w:rFonts w:ascii="Arial" w:eastAsia="Arial" w:hAnsi="Arial" w:cs="Arial"/>
        </w:rPr>
        <w:t>1,162 Personas atendidas en los casos FINATA - Banco de Tierras.</w:t>
      </w:r>
    </w:p>
    <w:p w14:paraId="580A845E" w14:textId="77777777" w:rsidR="00651CFB" w:rsidRDefault="00651CFB" w:rsidP="00651CFB">
      <w:pPr>
        <w:spacing w:line="240" w:lineRule="auto"/>
        <w:ind w:left="720"/>
        <w:rPr>
          <w:rFonts w:ascii="Arial" w:eastAsia="Arial" w:hAnsi="Arial" w:cs="Arial"/>
        </w:rPr>
      </w:pPr>
    </w:p>
    <w:p w14:paraId="3BA298EC" w14:textId="77777777" w:rsidR="00860210" w:rsidRDefault="008C1034">
      <w:pPr>
        <w:numPr>
          <w:ilvl w:val="0"/>
          <w:numId w:val="106"/>
        </w:numPr>
        <w:spacing w:line="240" w:lineRule="auto"/>
        <w:rPr>
          <w:rFonts w:ascii="Arial" w:eastAsia="Arial" w:hAnsi="Arial" w:cs="Arial"/>
        </w:rPr>
      </w:pPr>
      <w:r>
        <w:rPr>
          <w:rFonts w:ascii="Arial" w:eastAsia="Arial" w:hAnsi="Arial" w:cs="Arial"/>
        </w:rPr>
        <w:t>386 Cancelaciones de Vínculo de Bien de Familia remitidas a los CETIA y Departamento de Asistencia Ciudadana para entrega a beneficiarios.</w:t>
      </w:r>
    </w:p>
    <w:p w14:paraId="2684F3A6" w14:textId="77777777" w:rsidR="00651CFB" w:rsidRDefault="00651CFB" w:rsidP="00651CFB">
      <w:pPr>
        <w:spacing w:line="240" w:lineRule="auto"/>
        <w:ind w:left="720"/>
        <w:rPr>
          <w:rFonts w:ascii="Arial" w:eastAsia="Arial" w:hAnsi="Arial" w:cs="Arial"/>
        </w:rPr>
      </w:pPr>
    </w:p>
    <w:p w14:paraId="67D15A24" w14:textId="77777777" w:rsidR="00860210" w:rsidRDefault="008C1034">
      <w:pPr>
        <w:numPr>
          <w:ilvl w:val="0"/>
          <w:numId w:val="106"/>
        </w:numPr>
        <w:spacing w:line="240" w:lineRule="auto"/>
        <w:rPr>
          <w:rFonts w:ascii="Arial" w:eastAsia="Arial" w:hAnsi="Arial" w:cs="Arial"/>
        </w:rPr>
      </w:pPr>
      <w:r>
        <w:rPr>
          <w:rFonts w:ascii="Arial" w:eastAsia="Arial" w:hAnsi="Arial" w:cs="Arial"/>
        </w:rPr>
        <w:t>822 Inspecciones de campo a requerimiento de los usuarios llevadas a cabo por los CETIA y Oficinas Centrales del ISTA.</w:t>
      </w:r>
    </w:p>
    <w:p w14:paraId="5583F78D" w14:textId="77777777" w:rsidR="00651CFB" w:rsidRDefault="00651CFB" w:rsidP="00651CFB">
      <w:pPr>
        <w:spacing w:line="240" w:lineRule="auto"/>
        <w:ind w:left="720"/>
        <w:rPr>
          <w:rFonts w:ascii="Arial" w:eastAsia="Arial" w:hAnsi="Arial" w:cs="Arial"/>
        </w:rPr>
      </w:pPr>
    </w:p>
    <w:p w14:paraId="657C110F" w14:textId="77777777" w:rsidR="00860210" w:rsidRDefault="008C1034">
      <w:pPr>
        <w:numPr>
          <w:ilvl w:val="0"/>
          <w:numId w:val="106"/>
        </w:numPr>
        <w:spacing w:line="240" w:lineRule="auto"/>
        <w:rPr>
          <w:rFonts w:ascii="Arial" w:eastAsia="Arial" w:hAnsi="Arial" w:cs="Arial"/>
        </w:rPr>
      </w:pPr>
      <w:r>
        <w:rPr>
          <w:rFonts w:ascii="Arial" w:eastAsia="Arial" w:hAnsi="Arial" w:cs="Arial"/>
        </w:rPr>
        <w:t>521 Entrega material de inmuebles por los CETIA y Oficinas Centrales, siendo 249 mujeres y 272 hombres con sus respectivas familias beneficiadas.</w:t>
      </w:r>
    </w:p>
    <w:p w14:paraId="42BCCAAB" w14:textId="77777777" w:rsidR="00651CFB" w:rsidRDefault="00651CFB" w:rsidP="00651CFB">
      <w:pPr>
        <w:spacing w:line="240" w:lineRule="auto"/>
        <w:ind w:left="720"/>
        <w:rPr>
          <w:rFonts w:ascii="Arial" w:eastAsia="Arial" w:hAnsi="Arial" w:cs="Arial"/>
        </w:rPr>
      </w:pPr>
    </w:p>
    <w:p w14:paraId="63A7618F" w14:textId="77777777" w:rsidR="00860210" w:rsidRDefault="008C1034">
      <w:pPr>
        <w:numPr>
          <w:ilvl w:val="0"/>
          <w:numId w:val="106"/>
        </w:numPr>
        <w:spacing w:line="240" w:lineRule="auto"/>
        <w:rPr>
          <w:rFonts w:ascii="Arial" w:eastAsia="Arial" w:hAnsi="Arial" w:cs="Arial"/>
        </w:rPr>
      </w:pPr>
      <w:r>
        <w:rPr>
          <w:rFonts w:ascii="Arial" w:eastAsia="Arial" w:hAnsi="Arial" w:cs="Arial"/>
        </w:rPr>
        <w:t>Implementación de tecnología de levantamiento fotogramétrico con drones, mejorando la calidad de la información técnica necesaria para la elaboración de planos topográficos.</w:t>
      </w:r>
    </w:p>
    <w:p w14:paraId="5FB7D1EB" w14:textId="77777777" w:rsidR="00651CFB" w:rsidRDefault="00651CFB" w:rsidP="00651CFB">
      <w:pPr>
        <w:spacing w:line="240" w:lineRule="auto"/>
        <w:ind w:left="720"/>
        <w:rPr>
          <w:rFonts w:ascii="Arial" w:eastAsia="Arial" w:hAnsi="Arial" w:cs="Arial"/>
        </w:rPr>
      </w:pPr>
    </w:p>
    <w:p w14:paraId="2756A77B" w14:textId="77777777" w:rsidR="00860210" w:rsidRDefault="008C1034">
      <w:pPr>
        <w:numPr>
          <w:ilvl w:val="0"/>
          <w:numId w:val="106"/>
        </w:numPr>
        <w:spacing w:line="240" w:lineRule="auto"/>
        <w:rPr>
          <w:rFonts w:ascii="Arial" w:eastAsia="Arial" w:hAnsi="Arial" w:cs="Arial"/>
        </w:rPr>
      </w:pPr>
      <w:r>
        <w:rPr>
          <w:rFonts w:ascii="Arial" w:eastAsia="Arial" w:hAnsi="Arial" w:cs="Arial"/>
        </w:rPr>
        <w:t>550 Estudios registrales realizados en inmuebles ISTA y cooperativas que son parte de los insumos para la aprobación de proyectos de escrituración.</w:t>
      </w:r>
    </w:p>
    <w:p w14:paraId="29FD0F5F" w14:textId="77777777" w:rsidR="00651CFB" w:rsidRDefault="00651CFB" w:rsidP="00651CFB">
      <w:pPr>
        <w:spacing w:line="240" w:lineRule="auto"/>
        <w:ind w:left="720"/>
        <w:rPr>
          <w:rFonts w:ascii="Arial" w:eastAsia="Arial" w:hAnsi="Arial" w:cs="Arial"/>
        </w:rPr>
      </w:pPr>
    </w:p>
    <w:p w14:paraId="4263EF2D" w14:textId="77777777" w:rsidR="00860210" w:rsidRDefault="008C1034">
      <w:pPr>
        <w:numPr>
          <w:ilvl w:val="0"/>
          <w:numId w:val="106"/>
        </w:numPr>
        <w:spacing w:line="240" w:lineRule="auto"/>
        <w:rPr>
          <w:rFonts w:ascii="Arial" w:eastAsia="Arial" w:hAnsi="Arial" w:cs="Arial"/>
        </w:rPr>
      </w:pPr>
      <w:r>
        <w:rPr>
          <w:rFonts w:ascii="Arial" w:eastAsia="Arial" w:hAnsi="Arial" w:cs="Arial"/>
        </w:rPr>
        <w:t>15 Inmuebles donados para proyectos de interés social y 12 inmuebles transferidos a personas jurídicas.</w:t>
      </w:r>
    </w:p>
    <w:p w14:paraId="6C4371AC" w14:textId="77777777" w:rsidR="00651CFB" w:rsidRDefault="00651CFB" w:rsidP="00651CFB">
      <w:pPr>
        <w:spacing w:line="240" w:lineRule="auto"/>
        <w:ind w:left="720"/>
        <w:rPr>
          <w:rFonts w:ascii="Arial" w:eastAsia="Arial" w:hAnsi="Arial" w:cs="Arial"/>
        </w:rPr>
      </w:pPr>
    </w:p>
    <w:p w14:paraId="0EDB74DB" w14:textId="77777777" w:rsidR="00860210" w:rsidRDefault="008C1034">
      <w:pPr>
        <w:numPr>
          <w:ilvl w:val="0"/>
          <w:numId w:val="106"/>
        </w:numPr>
        <w:spacing w:line="240" w:lineRule="auto"/>
        <w:rPr>
          <w:rFonts w:ascii="Arial" w:eastAsia="Arial" w:hAnsi="Arial" w:cs="Arial"/>
        </w:rPr>
      </w:pPr>
      <w:r>
        <w:rPr>
          <w:rFonts w:ascii="Arial" w:eastAsia="Arial" w:hAnsi="Arial" w:cs="Arial"/>
        </w:rPr>
        <w:t>25 Porciones de 3 inmuebles, identificados como Áreas Naturales Protegidas transferidas a favor del Estado de El Salvador en el ramo de medio ambiente y recursos naturales.</w:t>
      </w:r>
    </w:p>
    <w:p w14:paraId="726CBC3B" w14:textId="77777777" w:rsidR="00651CFB" w:rsidRDefault="00651CFB" w:rsidP="00651CFB">
      <w:pPr>
        <w:spacing w:line="240" w:lineRule="auto"/>
        <w:ind w:left="720"/>
        <w:rPr>
          <w:rFonts w:ascii="Arial" w:eastAsia="Arial" w:hAnsi="Arial" w:cs="Arial"/>
        </w:rPr>
      </w:pPr>
    </w:p>
    <w:p w14:paraId="141EB16E" w14:textId="77777777" w:rsidR="00860210" w:rsidRDefault="008C1034">
      <w:pPr>
        <w:numPr>
          <w:ilvl w:val="0"/>
          <w:numId w:val="106"/>
        </w:numPr>
        <w:spacing w:line="240" w:lineRule="auto"/>
        <w:rPr>
          <w:rFonts w:ascii="Arial" w:eastAsia="Arial" w:hAnsi="Arial" w:cs="Arial"/>
        </w:rPr>
      </w:pPr>
      <w:r>
        <w:rPr>
          <w:rFonts w:ascii="Arial" w:eastAsia="Arial" w:hAnsi="Arial" w:cs="Arial"/>
        </w:rPr>
        <w:t>Actualización de los registros de 25 propiedades en el Sistema de Inventario de Inmuebles.</w:t>
      </w:r>
    </w:p>
    <w:p w14:paraId="78898174" w14:textId="77777777" w:rsidR="00860210" w:rsidRDefault="008C1034">
      <w:pPr>
        <w:numPr>
          <w:ilvl w:val="0"/>
          <w:numId w:val="106"/>
        </w:numPr>
        <w:spacing w:line="240" w:lineRule="auto"/>
        <w:rPr>
          <w:rFonts w:ascii="Arial" w:eastAsia="Arial" w:hAnsi="Arial" w:cs="Arial"/>
        </w:rPr>
      </w:pPr>
      <w:r>
        <w:rPr>
          <w:rFonts w:ascii="Arial" w:eastAsia="Arial" w:hAnsi="Arial" w:cs="Arial"/>
        </w:rPr>
        <w:lastRenderedPageBreak/>
        <w:t>6 Informes técnicos para aprobación de proyecto ISTA y 4 de Asociaciones Cooperativas.</w:t>
      </w:r>
    </w:p>
    <w:p w14:paraId="507E213D" w14:textId="77777777" w:rsidR="00651CFB" w:rsidRDefault="00651CFB" w:rsidP="00651CFB">
      <w:pPr>
        <w:spacing w:line="240" w:lineRule="auto"/>
        <w:ind w:left="720"/>
        <w:rPr>
          <w:rFonts w:ascii="Arial" w:eastAsia="Arial" w:hAnsi="Arial" w:cs="Arial"/>
        </w:rPr>
      </w:pPr>
    </w:p>
    <w:p w14:paraId="4E383DB2" w14:textId="77777777" w:rsidR="00860210" w:rsidRDefault="008C1034">
      <w:pPr>
        <w:numPr>
          <w:ilvl w:val="0"/>
          <w:numId w:val="106"/>
        </w:numPr>
        <w:spacing w:line="240" w:lineRule="auto"/>
        <w:rPr>
          <w:rFonts w:ascii="Arial" w:eastAsia="Arial" w:hAnsi="Arial" w:cs="Arial"/>
        </w:rPr>
      </w:pPr>
      <w:r>
        <w:rPr>
          <w:rFonts w:ascii="Arial" w:eastAsia="Arial" w:hAnsi="Arial" w:cs="Arial"/>
        </w:rPr>
        <w:t>570 Huertos Familiares establecidos, de los cuales 118 fueron en el rubro de peces y 452 de ganado bovino, beneficiando a 246 mujeres y 324 hombres con sus respectivas familias.</w:t>
      </w:r>
    </w:p>
    <w:p w14:paraId="66E78964" w14:textId="77777777" w:rsidR="00651CFB" w:rsidRDefault="00651CFB" w:rsidP="00651CFB">
      <w:pPr>
        <w:spacing w:line="240" w:lineRule="auto"/>
        <w:ind w:left="720"/>
        <w:rPr>
          <w:rFonts w:ascii="Arial" w:eastAsia="Arial" w:hAnsi="Arial" w:cs="Arial"/>
        </w:rPr>
      </w:pPr>
    </w:p>
    <w:p w14:paraId="5EA3A78F" w14:textId="77777777" w:rsidR="00860210" w:rsidRDefault="008C1034">
      <w:pPr>
        <w:numPr>
          <w:ilvl w:val="0"/>
          <w:numId w:val="106"/>
        </w:numPr>
        <w:spacing w:line="240" w:lineRule="auto"/>
        <w:rPr>
          <w:rFonts w:ascii="Arial" w:eastAsia="Arial" w:hAnsi="Arial" w:cs="Arial"/>
        </w:rPr>
      </w:pPr>
      <w:r>
        <w:rPr>
          <w:rFonts w:ascii="Arial" w:eastAsia="Arial" w:hAnsi="Arial" w:cs="Arial"/>
        </w:rPr>
        <w:t>131 Sistemas Integrados de Alimentación Familiar (SIAF) establecidos, de los cuales 30 fueron en el rubro de peces y 101 de hortalizas, beneficiando a 50 mujeres y 81 hombres como representantes de sus familias.</w:t>
      </w:r>
    </w:p>
    <w:p w14:paraId="5B8EA954" w14:textId="77777777" w:rsidR="00651CFB" w:rsidRDefault="00651CFB" w:rsidP="00651CFB">
      <w:pPr>
        <w:spacing w:line="240" w:lineRule="auto"/>
        <w:ind w:left="720"/>
        <w:rPr>
          <w:rFonts w:ascii="Arial" w:eastAsia="Arial" w:hAnsi="Arial" w:cs="Arial"/>
        </w:rPr>
      </w:pPr>
    </w:p>
    <w:p w14:paraId="4760073E" w14:textId="77777777" w:rsidR="00860210" w:rsidRDefault="008C1034">
      <w:pPr>
        <w:numPr>
          <w:ilvl w:val="0"/>
          <w:numId w:val="106"/>
        </w:numPr>
        <w:spacing w:line="240" w:lineRule="auto"/>
        <w:rPr>
          <w:rFonts w:ascii="Arial" w:eastAsia="Arial" w:hAnsi="Arial" w:cs="Arial"/>
        </w:rPr>
      </w:pPr>
      <w:r>
        <w:rPr>
          <w:rFonts w:ascii="Arial" w:eastAsia="Arial" w:hAnsi="Arial" w:cs="Arial"/>
        </w:rPr>
        <w:t>5 Sistemas Integrados de Alimentación Comunitaria (SIAC) establecidos.</w:t>
      </w:r>
    </w:p>
    <w:p w14:paraId="0B02D9DB" w14:textId="77777777" w:rsidR="00651CFB" w:rsidRDefault="00651CFB" w:rsidP="00651CFB">
      <w:pPr>
        <w:spacing w:line="240" w:lineRule="auto"/>
        <w:ind w:left="720"/>
        <w:rPr>
          <w:rFonts w:ascii="Arial" w:eastAsia="Arial" w:hAnsi="Arial" w:cs="Arial"/>
        </w:rPr>
      </w:pPr>
    </w:p>
    <w:p w14:paraId="4A02BDC0" w14:textId="77777777" w:rsidR="00860210" w:rsidRDefault="008C1034">
      <w:pPr>
        <w:numPr>
          <w:ilvl w:val="0"/>
          <w:numId w:val="106"/>
        </w:numPr>
        <w:spacing w:line="240" w:lineRule="auto"/>
        <w:rPr>
          <w:rFonts w:ascii="Arial" w:eastAsia="Arial" w:hAnsi="Arial" w:cs="Arial"/>
        </w:rPr>
      </w:pPr>
      <w:r>
        <w:rPr>
          <w:rFonts w:ascii="Arial" w:eastAsia="Arial" w:hAnsi="Arial" w:cs="Arial"/>
        </w:rPr>
        <w:t>Construcción de 4 Casas Mallas en el Centro de Producción Estratégico (CEPE), Flor Amarilla, Ciudad Arce, La Libertad; disponiendo de 3 para la producción de hortalizas y una como plantinero.</w:t>
      </w:r>
    </w:p>
    <w:p w14:paraId="076C4DFA" w14:textId="77777777" w:rsidR="00651CFB" w:rsidRDefault="00651CFB" w:rsidP="00651CFB">
      <w:pPr>
        <w:spacing w:line="240" w:lineRule="auto"/>
        <w:ind w:left="720"/>
        <w:rPr>
          <w:rFonts w:ascii="Arial" w:eastAsia="Arial" w:hAnsi="Arial" w:cs="Arial"/>
        </w:rPr>
      </w:pPr>
    </w:p>
    <w:p w14:paraId="66363BA0" w14:textId="77777777" w:rsidR="00860210" w:rsidRDefault="008C1034">
      <w:pPr>
        <w:numPr>
          <w:ilvl w:val="0"/>
          <w:numId w:val="106"/>
        </w:numPr>
        <w:spacing w:line="240" w:lineRule="auto"/>
        <w:rPr>
          <w:rFonts w:ascii="Arial" w:eastAsia="Arial" w:hAnsi="Arial" w:cs="Arial"/>
        </w:rPr>
      </w:pPr>
      <w:r>
        <w:rPr>
          <w:rFonts w:ascii="Arial" w:eastAsia="Arial" w:hAnsi="Arial" w:cs="Arial"/>
        </w:rPr>
        <w:t>2,805 Visitas de asistencia técnica realizadas en los huertos familiares, 204 para los Sistemas Integrados de Alimentación Familiar (SIAF) y 12 en los Sistemas Integrados de Alimentación Comunitaria (SIAC).</w:t>
      </w:r>
    </w:p>
    <w:p w14:paraId="60F811C3" w14:textId="77777777" w:rsidR="00651CFB" w:rsidRDefault="00651CFB" w:rsidP="00651CFB">
      <w:pPr>
        <w:spacing w:line="240" w:lineRule="auto"/>
        <w:ind w:left="720"/>
        <w:rPr>
          <w:rFonts w:ascii="Arial" w:eastAsia="Arial" w:hAnsi="Arial" w:cs="Arial"/>
        </w:rPr>
      </w:pPr>
    </w:p>
    <w:p w14:paraId="499A50E7" w14:textId="77777777" w:rsidR="00860210" w:rsidRDefault="008C1034">
      <w:pPr>
        <w:numPr>
          <w:ilvl w:val="0"/>
          <w:numId w:val="106"/>
        </w:numPr>
        <w:spacing w:line="240" w:lineRule="auto"/>
        <w:rPr>
          <w:rFonts w:ascii="Arial" w:eastAsia="Arial" w:hAnsi="Arial" w:cs="Arial"/>
        </w:rPr>
      </w:pPr>
      <w:r>
        <w:rPr>
          <w:rFonts w:ascii="Arial" w:eastAsia="Arial" w:hAnsi="Arial" w:cs="Arial"/>
        </w:rPr>
        <w:t>15 Talleres de Agroindustria impartidos para promover la autonomía económica de las mujeres beneficiarias del ISTA, participando 173 mujeres y 18 hombres.</w:t>
      </w:r>
    </w:p>
    <w:p w14:paraId="27CE4A8C" w14:textId="77777777" w:rsidR="00651CFB" w:rsidRDefault="00651CFB" w:rsidP="00651CFB">
      <w:pPr>
        <w:spacing w:line="240" w:lineRule="auto"/>
        <w:ind w:left="720"/>
        <w:rPr>
          <w:rFonts w:ascii="Arial" w:eastAsia="Arial" w:hAnsi="Arial" w:cs="Arial"/>
        </w:rPr>
      </w:pPr>
    </w:p>
    <w:p w14:paraId="401E7759" w14:textId="77777777" w:rsidR="00860210" w:rsidRDefault="008C1034">
      <w:pPr>
        <w:numPr>
          <w:ilvl w:val="0"/>
          <w:numId w:val="106"/>
        </w:numPr>
        <w:spacing w:line="240" w:lineRule="auto"/>
        <w:rPr>
          <w:rFonts w:ascii="Arial" w:eastAsia="Arial" w:hAnsi="Arial" w:cs="Arial"/>
        </w:rPr>
      </w:pPr>
      <w:r>
        <w:rPr>
          <w:rFonts w:ascii="Arial" w:eastAsia="Arial" w:hAnsi="Arial" w:cs="Arial"/>
        </w:rPr>
        <w:t>68 Jornadas de formación y asistencia técnica en Cooperativas y Comunidades atendidas por ISTA, con la participación de 179 personas, siendo 126 mujeres y 53 hombres.</w:t>
      </w:r>
    </w:p>
    <w:p w14:paraId="16DB76B6" w14:textId="77777777" w:rsidR="00651CFB" w:rsidRDefault="00651CFB" w:rsidP="00651CFB">
      <w:pPr>
        <w:pStyle w:val="Prrafodelista"/>
        <w:rPr>
          <w:rFonts w:ascii="Arial" w:eastAsia="Arial" w:hAnsi="Arial" w:cs="Arial"/>
        </w:rPr>
      </w:pPr>
    </w:p>
    <w:p w14:paraId="6BD56B78" w14:textId="7C54E71E" w:rsidR="00860210" w:rsidRPr="00D350C1" w:rsidRDefault="008C1034" w:rsidP="00D350C1">
      <w:pPr>
        <w:numPr>
          <w:ilvl w:val="0"/>
          <w:numId w:val="106"/>
        </w:numPr>
        <w:spacing w:after="240" w:line="240" w:lineRule="auto"/>
        <w:rPr>
          <w:rFonts w:ascii="Arial" w:eastAsia="Arial" w:hAnsi="Arial" w:cs="Arial"/>
        </w:rPr>
      </w:pPr>
      <w:r w:rsidRPr="00D350C1">
        <w:rPr>
          <w:rFonts w:ascii="Arial" w:eastAsia="Arial" w:hAnsi="Arial" w:cs="Arial"/>
        </w:rPr>
        <w:t>Trabajo articulado con diversas entidades del Estado.</w:t>
      </w:r>
    </w:p>
    <w:p w14:paraId="7588C823" w14:textId="77777777" w:rsidR="00860210" w:rsidRDefault="008C1034">
      <w:pPr>
        <w:spacing w:before="240" w:after="240" w:line="240" w:lineRule="auto"/>
        <w:rPr>
          <w:rFonts w:ascii="Arial" w:eastAsia="Arial" w:hAnsi="Arial" w:cs="Arial"/>
        </w:rPr>
      </w:pPr>
      <w:r>
        <w:rPr>
          <w:rFonts w:ascii="Arial" w:eastAsia="Arial" w:hAnsi="Arial" w:cs="Arial"/>
        </w:rPr>
        <w:t xml:space="preserve"> </w:t>
      </w:r>
    </w:p>
    <w:p w14:paraId="1B72D623" w14:textId="77777777" w:rsidR="00860210" w:rsidRDefault="008C1034">
      <w:pPr>
        <w:pStyle w:val="Ttulo1"/>
        <w:keepNext w:val="0"/>
        <w:keepLines w:val="0"/>
        <w:spacing w:before="480" w:after="120" w:line="240" w:lineRule="auto"/>
        <w:jc w:val="both"/>
        <w:rPr>
          <w:rFonts w:ascii="Arial" w:eastAsia="Arial" w:hAnsi="Arial" w:cs="Arial"/>
          <w:b/>
          <w:sz w:val="46"/>
          <w:szCs w:val="46"/>
        </w:rPr>
      </w:pPr>
      <w:bookmarkStart w:id="6" w:name="_heading=h.3iq13v8fwmnl" w:colFirst="0" w:colLast="0"/>
      <w:bookmarkEnd w:id="6"/>
      <w:r>
        <w:br w:type="page"/>
      </w:r>
    </w:p>
    <w:p w14:paraId="1F8DB417" w14:textId="77777777" w:rsidR="00860210" w:rsidRPr="00651CFB" w:rsidRDefault="008C1034" w:rsidP="00651CFB">
      <w:pPr>
        <w:pStyle w:val="Ttulo1"/>
        <w:spacing w:after="240" w:line="240" w:lineRule="auto"/>
        <w:rPr>
          <w:rFonts w:ascii="Arial" w:hAnsi="Arial" w:cs="Arial"/>
          <w:b/>
          <w:sz w:val="28"/>
          <w:szCs w:val="28"/>
        </w:rPr>
      </w:pPr>
      <w:bookmarkStart w:id="7" w:name="_heading=h.mfusng4i5k0f" w:colFirst="0" w:colLast="0"/>
      <w:bookmarkStart w:id="8" w:name="_Toc165038371"/>
      <w:bookmarkEnd w:id="7"/>
      <w:r w:rsidRPr="00651CFB">
        <w:rPr>
          <w:rFonts w:ascii="Arial" w:hAnsi="Arial" w:cs="Arial"/>
          <w:b/>
          <w:sz w:val="28"/>
          <w:szCs w:val="28"/>
        </w:rPr>
        <w:lastRenderedPageBreak/>
        <w:t>Plan Institucional</w:t>
      </w:r>
      <w:bookmarkEnd w:id="8"/>
    </w:p>
    <w:p w14:paraId="1A4292C0" w14:textId="77777777" w:rsidR="00860210" w:rsidRDefault="008C1034">
      <w:pPr>
        <w:spacing w:before="240" w:after="240" w:line="240" w:lineRule="auto"/>
        <w:rPr>
          <w:rFonts w:ascii="Arial" w:eastAsia="Arial" w:hAnsi="Arial" w:cs="Arial"/>
        </w:rPr>
      </w:pPr>
      <w:r>
        <w:rPr>
          <w:rFonts w:ascii="Arial" w:eastAsia="Arial" w:hAnsi="Arial" w:cs="Arial"/>
        </w:rPr>
        <w:t>Atendiendo directrices del Presidente de la República, Nayib Bukele en el Plan Cuscatlán y la nueva gobernanza que plantea «(…) un aparato de Gobierno más eficiente, compacto, efectivo, más ciudadano, menos político y más técnico», y en armonía con los nuevos tiempos, el ISTA además de atender su mandato de ley se ha planteado contribuir a impactar de una manera más efectiva en la reactivación agropecuaria, llevándolo a cabo en coordinación con el Ministerio de Agricultura y Ganadería y sus demás adscritas.</w:t>
      </w:r>
    </w:p>
    <w:p w14:paraId="070492AA" w14:textId="77777777" w:rsidR="00860210" w:rsidRDefault="008C1034">
      <w:pPr>
        <w:spacing w:before="240" w:after="240" w:line="240" w:lineRule="auto"/>
        <w:rPr>
          <w:rFonts w:ascii="Arial" w:eastAsia="Arial" w:hAnsi="Arial" w:cs="Arial"/>
        </w:rPr>
      </w:pPr>
      <w:r>
        <w:rPr>
          <w:rFonts w:ascii="Arial" w:eastAsia="Arial" w:hAnsi="Arial" w:cs="Arial"/>
        </w:rPr>
        <w:t>Es el Plan Estratégico Institucional (PEI) donde se consigna el umbral táctico para alcanzar el direccionamiento estratégico que se propone la institución, el cual estriba en el objetivo de: «Desarrollar una gestión que fortalezca a las familias salvadoreñas con la seguridad jurídica de la propiedad de la tierra, e impulse las capacidades de agregación de valor en la productividad agropecuaria, en armonía con el medio ambiente e igualdad de género».</w:t>
      </w:r>
    </w:p>
    <w:p w14:paraId="557B3F1A" w14:textId="77777777" w:rsidR="00860210" w:rsidRDefault="00860210">
      <w:pPr>
        <w:spacing w:line="240" w:lineRule="auto"/>
        <w:rPr>
          <w:rFonts w:ascii="Arial" w:eastAsia="Arial" w:hAnsi="Arial" w:cs="Arial"/>
        </w:rPr>
      </w:pPr>
    </w:p>
    <w:p w14:paraId="74309CE3" w14:textId="77777777" w:rsidR="00860210" w:rsidRDefault="008C1034">
      <w:pPr>
        <w:spacing w:before="240" w:after="240" w:line="240" w:lineRule="auto"/>
        <w:rPr>
          <w:rFonts w:ascii="Arial" w:eastAsia="Arial" w:hAnsi="Arial" w:cs="Arial"/>
        </w:rPr>
      </w:pPr>
      <w:r>
        <w:rPr>
          <w:rFonts w:ascii="Arial" w:eastAsia="Arial" w:hAnsi="Arial" w:cs="Arial"/>
        </w:rPr>
        <w:t xml:space="preserve"> </w:t>
      </w:r>
    </w:p>
    <w:p w14:paraId="07FFA582" w14:textId="77777777" w:rsidR="00860210" w:rsidRDefault="008C1034">
      <w:pPr>
        <w:spacing w:before="240" w:after="240" w:line="240" w:lineRule="auto"/>
        <w:rPr>
          <w:rFonts w:ascii="Arial" w:eastAsia="Arial" w:hAnsi="Arial" w:cs="Arial"/>
        </w:rPr>
      </w:pPr>
      <w:r>
        <w:rPr>
          <w:rFonts w:ascii="Arial" w:eastAsia="Arial" w:hAnsi="Arial" w:cs="Arial"/>
        </w:rPr>
        <w:t xml:space="preserve"> </w:t>
      </w:r>
    </w:p>
    <w:p w14:paraId="757D1536" w14:textId="77777777" w:rsidR="00860210" w:rsidRDefault="008C1034" w:rsidP="0049391D">
      <w:pPr>
        <w:rPr>
          <w:rFonts w:ascii="Arial" w:eastAsia="Arial" w:hAnsi="Arial" w:cs="Arial"/>
          <w:b/>
          <w:sz w:val="46"/>
          <w:szCs w:val="46"/>
        </w:rPr>
      </w:pPr>
      <w:bookmarkStart w:id="9" w:name="_heading=h.1vgv1ga4vzev" w:colFirst="0" w:colLast="0"/>
      <w:bookmarkEnd w:id="9"/>
      <w:r>
        <w:br w:type="page"/>
      </w:r>
    </w:p>
    <w:p w14:paraId="5AA3A02B" w14:textId="77777777" w:rsidR="00860210" w:rsidRPr="008806B7" w:rsidRDefault="008C1034" w:rsidP="008806B7">
      <w:pPr>
        <w:pStyle w:val="Ttulo1"/>
        <w:spacing w:after="240" w:line="240" w:lineRule="auto"/>
        <w:rPr>
          <w:rFonts w:ascii="Arial" w:hAnsi="Arial" w:cs="Arial"/>
          <w:b/>
          <w:sz w:val="28"/>
          <w:szCs w:val="28"/>
        </w:rPr>
      </w:pPr>
      <w:bookmarkStart w:id="10" w:name="_heading=h.301jn1rlyir" w:colFirst="0" w:colLast="0"/>
      <w:bookmarkStart w:id="11" w:name="_Toc165038372"/>
      <w:bookmarkEnd w:id="10"/>
      <w:r w:rsidRPr="008806B7">
        <w:rPr>
          <w:rFonts w:ascii="Arial" w:hAnsi="Arial" w:cs="Arial"/>
          <w:b/>
          <w:sz w:val="28"/>
          <w:szCs w:val="28"/>
        </w:rPr>
        <w:lastRenderedPageBreak/>
        <w:t>Gestión Estratégica Institucional</w:t>
      </w:r>
      <w:bookmarkEnd w:id="11"/>
    </w:p>
    <w:p w14:paraId="52446CA8" w14:textId="77777777" w:rsidR="00860210" w:rsidRPr="008806B7" w:rsidRDefault="008C1034" w:rsidP="008806B7">
      <w:pPr>
        <w:pStyle w:val="Ttulo2"/>
        <w:rPr>
          <w:rFonts w:ascii="Arial" w:hAnsi="Arial" w:cs="Arial"/>
          <w:b/>
          <w:sz w:val="24"/>
          <w:szCs w:val="24"/>
        </w:rPr>
      </w:pPr>
      <w:bookmarkStart w:id="12" w:name="_heading=h.q8w5g4pjjsc3" w:colFirst="0" w:colLast="0"/>
      <w:bookmarkStart w:id="13" w:name="_Toc165038373"/>
      <w:bookmarkEnd w:id="12"/>
      <w:r w:rsidRPr="008806B7">
        <w:rPr>
          <w:rFonts w:ascii="Arial" w:hAnsi="Arial" w:cs="Arial"/>
          <w:b/>
          <w:sz w:val="24"/>
          <w:szCs w:val="24"/>
        </w:rPr>
        <w:t>Misión</w:t>
      </w:r>
      <w:bookmarkEnd w:id="13"/>
    </w:p>
    <w:p w14:paraId="26095D79" w14:textId="2C669CA1" w:rsidR="00860210" w:rsidRPr="00A30C38" w:rsidRDefault="008C1034">
      <w:pPr>
        <w:spacing w:before="240" w:after="240" w:line="240" w:lineRule="auto"/>
        <w:rPr>
          <w:rFonts w:ascii="Arial" w:eastAsia="Arial" w:hAnsi="Arial" w:cs="Arial"/>
        </w:rPr>
      </w:pPr>
      <w:r w:rsidRPr="00A30C38">
        <w:rPr>
          <w:rFonts w:ascii="Arial" w:eastAsia="Arial" w:hAnsi="Arial" w:cs="Arial"/>
        </w:rPr>
        <w:t xml:space="preserve">Agilizar el proceso de transferencia de tierras a favor de los beneficiarios de los diferentes programas que ejecuta el ISTA, acompañando </w:t>
      </w:r>
      <w:r w:rsidR="00D350C1" w:rsidRPr="00A30C38">
        <w:rPr>
          <w:rFonts w:ascii="Arial" w:eastAsia="Arial" w:hAnsi="Arial" w:cs="Arial"/>
        </w:rPr>
        <w:t>protagónicamente</w:t>
      </w:r>
      <w:r w:rsidRPr="00A30C38">
        <w:rPr>
          <w:rFonts w:ascii="Arial" w:eastAsia="Arial" w:hAnsi="Arial" w:cs="Arial"/>
        </w:rPr>
        <w:t xml:space="preserve"> al sector productivo agropecuario en su desarrollo sostenible.</w:t>
      </w:r>
    </w:p>
    <w:p w14:paraId="5053A8C6" w14:textId="77777777" w:rsidR="00860210" w:rsidRPr="008806B7" w:rsidRDefault="008C1034" w:rsidP="008806B7">
      <w:pPr>
        <w:pStyle w:val="Ttulo2"/>
        <w:rPr>
          <w:rFonts w:ascii="Arial" w:hAnsi="Arial" w:cs="Arial"/>
          <w:b/>
          <w:sz w:val="24"/>
          <w:szCs w:val="24"/>
        </w:rPr>
      </w:pPr>
      <w:bookmarkStart w:id="14" w:name="_heading=h.z0dqrkbjxg6e" w:colFirst="0" w:colLast="0"/>
      <w:bookmarkStart w:id="15" w:name="_Toc165038374"/>
      <w:bookmarkEnd w:id="14"/>
      <w:r w:rsidRPr="008806B7">
        <w:rPr>
          <w:rFonts w:ascii="Arial" w:hAnsi="Arial" w:cs="Arial"/>
          <w:b/>
          <w:sz w:val="24"/>
          <w:szCs w:val="24"/>
        </w:rPr>
        <w:t>Visión</w:t>
      </w:r>
      <w:bookmarkEnd w:id="15"/>
    </w:p>
    <w:p w14:paraId="347E8826" w14:textId="77777777" w:rsidR="00860210" w:rsidRPr="00A30C38" w:rsidRDefault="008C1034">
      <w:pPr>
        <w:spacing w:before="240" w:after="240" w:line="240" w:lineRule="auto"/>
        <w:rPr>
          <w:rFonts w:ascii="Arial" w:eastAsia="Arial" w:hAnsi="Arial" w:cs="Arial"/>
        </w:rPr>
      </w:pPr>
      <w:r w:rsidRPr="00A30C38">
        <w:rPr>
          <w:rFonts w:ascii="Arial" w:eastAsia="Arial" w:hAnsi="Arial" w:cs="Arial"/>
        </w:rPr>
        <w:t>Ser una institución garante de la seguridad jurídica de la propiedad de la tierra y dinamizadora de la economía agropecuaria, comprometida ante el desafío de la innovación, la transformación y la implementación de cambios verdaderamente significativos en beneficio de las familias salvadoreñas.</w:t>
      </w:r>
    </w:p>
    <w:p w14:paraId="7539F9EF" w14:textId="77777777" w:rsidR="00860210" w:rsidRPr="008806B7" w:rsidRDefault="008C1034" w:rsidP="008806B7">
      <w:pPr>
        <w:pStyle w:val="Ttulo2"/>
        <w:rPr>
          <w:rFonts w:ascii="Arial" w:hAnsi="Arial" w:cs="Arial"/>
          <w:b/>
          <w:sz w:val="24"/>
          <w:szCs w:val="24"/>
        </w:rPr>
      </w:pPr>
      <w:bookmarkStart w:id="16" w:name="_heading=h.egazgejsgxoo" w:colFirst="0" w:colLast="0"/>
      <w:bookmarkStart w:id="17" w:name="_Toc165038375"/>
      <w:bookmarkEnd w:id="16"/>
      <w:r w:rsidRPr="008806B7">
        <w:rPr>
          <w:rFonts w:ascii="Arial" w:hAnsi="Arial" w:cs="Arial"/>
          <w:b/>
          <w:sz w:val="24"/>
          <w:szCs w:val="24"/>
        </w:rPr>
        <w:t>Valores Institucionales</w:t>
      </w:r>
      <w:bookmarkEnd w:id="17"/>
    </w:p>
    <w:p w14:paraId="4C3647C0" w14:textId="77777777" w:rsidR="00860210" w:rsidRPr="00A30C38" w:rsidRDefault="008C1034">
      <w:pPr>
        <w:numPr>
          <w:ilvl w:val="0"/>
          <w:numId w:val="20"/>
        </w:numPr>
        <w:spacing w:before="240" w:line="240" w:lineRule="auto"/>
        <w:rPr>
          <w:rFonts w:ascii="Arial" w:eastAsia="Arial" w:hAnsi="Arial" w:cs="Arial"/>
        </w:rPr>
      </w:pPr>
      <w:r w:rsidRPr="00A30C38">
        <w:rPr>
          <w:rFonts w:ascii="Arial" w:eastAsia="Arial" w:hAnsi="Arial" w:cs="Arial"/>
          <w:b/>
        </w:rPr>
        <w:t xml:space="preserve">Transparencia: </w:t>
      </w:r>
      <w:r w:rsidRPr="00A30C38">
        <w:rPr>
          <w:rFonts w:ascii="Arial" w:eastAsia="Arial" w:hAnsi="Arial" w:cs="Arial"/>
        </w:rPr>
        <w:t>Actuar siempre con ética, responsabilidad y honestidad ante los usuarios.</w:t>
      </w:r>
    </w:p>
    <w:p w14:paraId="596B6964" w14:textId="77777777" w:rsidR="00860210" w:rsidRPr="00A30C38" w:rsidRDefault="008C1034">
      <w:pPr>
        <w:numPr>
          <w:ilvl w:val="0"/>
          <w:numId w:val="20"/>
        </w:numPr>
        <w:spacing w:line="240" w:lineRule="auto"/>
        <w:rPr>
          <w:rFonts w:ascii="Arial" w:eastAsia="Arial" w:hAnsi="Arial" w:cs="Arial"/>
        </w:rPr>
      </w:pPr>
      <w:r w:rsidRPr="00A30C38">
        <w:rPr>
          <w:rFonts w:ascii="Arial" w:eastAsia="Arial" w:hAnsi="Arial" w:cs="Arial"/>
          <w:b/>
        </w:rPr>
        <w:t xml:space="preserve">Espíritu de servicio: </w:t>
      </w:r>
      <w:r w:rsidRPr="00A30C38">
        <w:rPr>
          <w:rFonts w:ascii="Arial" w:eastAsia="Arial" w:hAnsi="Arial" w:cs="Arial"/>
        </w:rPr>
        <w:t>Trabajar por satisfacer las necesidades y expectativas de los usuarios, con cortesía, oportunidad y eficiencia.</w:t>
      </w:r>
    </w:p>
    <w:p w14:paraId="08B6F69A" w14:textId="77777777" w:rsidR="00860210" w:rsidRPr="00A30C38" w:rsidRDefault="008C1034">
      <w:pPr>
        <w:numPr>
          <w:ilvl w:val="0"/>
          <w:numId w:val="20"/>
        </w:numPr>
        <w:spacing w:line="240" w:lineRule="auto"/>
        <w:rPr>
          <w:rFonts w:ascii="Arial" w:eastAsia="Arial" w:hAnsi="Arial" w:cs="Arial"/>
        </w:rPr>
      </w:pPr>
      <w:r w:rsidRPr="00A30C38">
        <w:rPr>
          <w:rFonts w:ascii="Arial" w:eastAsia="Arial" w:hAnsi="Arial" w:cs="Arial"/>
          <w:b/>
        </w:rPr>
        <w:t xml:space="preserve">Trabajo en equipo: </w:t>
      </w:r>
      <w:r w:rsidRPr="00A30C38">
        <w:rPr>
          <w:rFonts w:ascii="Arial" w:eastAsia="Arial" w:hAnsi="Arial" w:cs="Arial"/>
        </w:rPr>
        <w:t>Practicar la integración, el esfuerzo, la comunicación y la solidaridad para cumplir los objetivos institucionales.</w:t>
      </w:r>
    </w:p>
    <w:p w14:paraId="6E1F1A2E" w14:textId="77777777" w:rsidR="00860210" w:rsidRPr="00A30C38" w:rsidRDefault="008C1034">
      <w:pPr>
        <w:numPr>
          <w:ilvl w:val="0"/>
          <w:numId w:val="20"/>
        </w:numPr>
        <w:spacing w:line="240" w:lineRule="auto"/>
        <w:rPr>
          <w:rFonts w:ascii="Arial" w:eastAsia="Arial" w:hAnsi="Arial" w:cs="Arial"/>
        </w:rPr>
      </w:pPr>
      <w:r w:rsidRPr="00A30C38">
        <w:rPr>
          <w:rFonts w:ascii="Arial" w:eastAsia="Arial" w:hAnsi="Arial" w:cs="Arial"/>
          <w:b/>
        </w:rPr>
        <w:t xml:space="preserve">Mejora continua: </w:t>
      </w:r>
      <w:r w:rsidRPr="00A30C38">
        <w:rPr>
          <w:rFonts w:ascii="Arial" w:eastAsia="Arial" w:hAnsi="Arial" w:cs="Arial"/>
        </w:rPr>
        <w:t>Aplicar la innovación y la creatividad; además de fomentar las acciones de éxito en cada una de las actividades.</w:t>
      </w:r>
    </w:p>
    <w:p w14:paraId="3A3C454E" w14:textId="77777777" w:rsidR="00860210" w:rsidRPr="00A30C38" w:rsidRDefault="008C1034">
      <w:pPr>
        <w:numPr>
          <w:ilvl w:val="0"/>
          <w:numId w:val="20"/>
        </w:numPr>
        <w:spacing w:after="240" w:line="240" w:lineRule="auto"/>
        <w:rPr>
          <w:rFonts w:ascii="Arial" w:eastAsia="Arial" w:hAnsi="Arial" w:cs="Arial"/>
        </w:rPr>
      </w:pPr>
      <w:r w:rsidRPr="00A30C38">
        <w:rPr>
          <w:rFonts w:ascii="Arial" w:eastAsia="Arial" w:hAnsi="Arial" w:cs="Arial"/>
          <w:b/>
        </w:rPr>
        <w:t xml:space="preserve">Respeto: </w:t>
      </w:r>
      <w:r w:rsidRPr="00A30C38">
        <w:rPr>
          <w:rFonts w:ascii="Arial" w:eastAsia="Arial" w:hAnsi="Arial" w:cs="Arial"/>
        </w:rPr>
        <w:t>Reconocer la dignidad que se merecen los usuarios en igualdad de condiciones, así como en todo el personal.</w:t>
      </w:r>
    </w:p>
    <w:p w14:paraId="353B9F12" w14:textId="77777777" w:rsidR="00860210" w:rsidRDefault="00860210">
      <w:pPr>
        <w:spacing w:line="240" w:lineRule="auto"/>
        <w:rPr>
          <w:rFonts w:ascii="Arial" w:eastAsia="Arial" w:hAnsi="Arial" w:cs="Arial"/>
        </w:rPr>
      </w:pPr>
    </w:p>
    <w:p w14:paraId="4B52584B" w14:textId="77777777" w:rsidR="00860210" w:rsidRDefault="008C1034">
      <w:pPr>
        <w:spacing w:before="240" w:after="240" w:line="240" w:lineRule="auto"/>
        <w:rPr>
          <w:rFonts w:ascii="Arial" w:eastAsia="Arial" w:hAnsi="Arial" w:cs="Arial"/>
          <w:sz w:val="32"/>
          <w:szCs w:val="32"/>
        </w:rPr>
      </w:pPr>
      <w:r>
        <w:rPr>
          <w:rFonts w:ascii="Arial" w:eastAsia="Arial" w:hAnsi="Arial" w:cs="Arial"/>
          <w:sz w:val="32"/>
          <w:szCs w:val="32"/>
        </w:rPr>
        <w:t xml:space="preserve"> </w:t>
      </w:r>
    </w:p>
    <w:p w14:paraId="31121E86" w14:textId="77777777" w:rsidR="00860210" w:rsidRDefault="008C1034">
      <w:pPr>
        <w:spacing w:before="240" w:after="240" w:line="240" w:lineRule="auto"/>
        <w:rPr>
          <w:rFonts w:ascii="Arial" w:eastAsia="Arial" w:hAnsi="Arial" w:cs="Arial"/>
        </w:rPr>
      </w:pPr>
      <w:r>
        <w:rPr>
          <w:rFonts w:ascii="Arial" w:eastAsia="Arial" w:hAnsi="Arial" w:cs="Arial"/>
        </w:rPr>
        <w:t xml:space="preserve"> </w:t>
      </w:r>
    </w:p>
    <w:p w14:paraId="1F29B606" w14:textId="77777777" w:rsidR="00860210" w:rsidRDefault="008C1034">
      <w:pPr>
        <w:pStyle w:val="Ttulo2"/>
        <w:keepNext w:val="0"/>
        <w:keepLines w:val="0"/>
        <w:spacing w:before="0" w:after="80"/>
        <w:rPr>
          <w:rFonts w:ascii="Arial" w:eastAsia="Arial" w:hAnsi="Arial" w:cs="Arial"/>
          <w:b/>
          <w:sz w:val="34"/>
          <w:szCs w:val="34"/>
        </w:rPr>
      </w:pPr>
      <w:bookmarkStart w:id="18" w:name="_heading=h.kzcpi09o0kqw" w:colFirst="0" w:colLast="0"/>
      <w:bookmarkEnd w:id="18"/>
      <w:r>
        <w:br w:type="page"/>
      </w:r>
    </w:p>
    <w:p w14:paraId="1E38D8A0" w14:textId="5067DCE3" w:rsidR="00860210" w:rsidRPr="008806B7" w:rsidRDefault="008C1034" w:rsidP="008806B7">
      <w:pPr>
        <w:pStyle w:val="Ttulo2"/>
        <w:rPr>
          <w:rFonts w:ascii="Arial" w:hAnsi="Arial" w:cs="Arial"/>
          <w:b/>
          <w:sz w:val="24"/>
          <w:szCs w:val="24"/>
        </w:rPr>
      </w:pPr>
      <w:bookmarkStart w:id="19" w:name="_heading=h.l4ljrbidn7me" w:colFirst="0" w:colLast="0"/>
      <w:bookmarkStart w:id="20" w:name="_Toc165038376"/>
      <w:bookmarkEnd w:id="19"/>
      <w:r w:rsidRPr="008806B7">
        <w:rPr>
          <w:rFonts w:ascii="Arial" w:hAnsi="Arial" w:cs="Arial"/>
          <w:b/>
          <w:sz w:val="24"/>
          <w:szCs w:val="24"/>
        </w:rPr>
        <w:lastRenderedPageBreak/>
        <w:t xml:space="preserve">Estructura </w:t>
      </w:r>
      <w:r w:rsidR="008806B7" w:rsidRPr="008806B7">
        <w:rPr>
          <w:rFonts w:ascii="Arial" w:hAnsi="Arial" w:cs="Arial"/>
          <w:b/>
          <w:sz w:val="24"/>
          <w:szCs w:val="24"/>
        </w:rPr>
        <w:t>Organizacional</w:t>
      </w:r>
      <w:bookmarkEnd w:id="20"/>
    </w:p>
    <w:p w14:paraId="05DB40CE" w14:textId="38B9C043" w:rsidR="00860210" w:rsidRDefault="008C1034" w:rsidP="008806B7">
      <w:pPr>
        <w:spacing w:before="240" w:after="240" w:line="240" w:lineRule="auto"/>
        <w:jc w:val="center"/>
        <w:rPr>
          <w:rFonts w:ascii="Arial" w:eastAsia="Arial" w:hAnsi="Arial" w:cs="Arial"/>
        </w:rPr>
      </w:pPr>
      <w:r>
        <w:rPr>
          <w:rFonts w:ascii="Arial" w:eastAsia="Arial" w:hAnsi="Arial" w:cs="Arial"/>
          <w:noProof/>
          <w:lang w:val="es-SV"/>
        </w:rPr>
        <w:drawing>
          <wp:inline distT="114300" distB="114300" distL="114300" distR="114300" wp14:anchorId="0540881E" wp14:editId="0C6B22CE">
            <wp:extent cx="6035040" cy="6322423"/>
            <wp:effectExtent l="0" t="0" r="3810" b="0"/>
            <wp:docPr id="19704437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6041766" cy="6329469"/>
                    </a:xfrm>
                    <a:prstGeom prst="rect">
                      <a:avLst/>
                    </a:prstGeom>
                    <a:ln/>
                  </pic:spPr>
                </pic:pic>
              </a:graphicData>
            </a:graphic>
          </wp:inline>
        </w:drawing>
      </w:r>
    </w:p>
    <w:p w14:paraId="4751C7AC" w14:textId="77777777" w:rsidR="00860210" w:rsidRPr="008806B7" w:rsidRDefault="008C1034" w:rsidP="008806B7">
      <w:pPr>
        <w:spacing w:line="240" w:lineRule="auto"/>
        <w:jc w:val="center"/>
        <w:rPr>
          <w:rFonts w:ascii="Arial" w:eastAsia="Arial" w:hAnsi="Arial" w:cs="Arial"/>
          <w:sz w:val="20"/>
          <w:szCs w:val="20"/>
        </w:rPr>
      </w:pPr>
      <w:r w:rsidRPr="008806B7">
        <w:rPr>
          <w:rFonts w:ascii="Arial" w:eastAsia="Arial" w:hAnsi="Arial" w:cs="Arial"/>
          <w:sz w:val="20"/>
          <w:szCs w:val="20"/>
        </w:rPr>
        <w:t>Organigrama aprobado por Junta Directiva Institucional en Sesión Ordinaria</w:t>
      </w:r>
    </w:p>
    <w:p w14:paraId="2765EB1A" w14:textId="77777777" w:rsidR="00860210" w:rsidRDefault="008C1034" w:rsidP="008806B7">
      <w:pPr>
        <w:spacing w:line="240" w:lineRule="auto"/>
        <w:jc w:val="center"/>
        <w:rPr>
          <w:rFonts w:ascii="Arial" w:eastAsia="Arial" w:hAnsi="Arial" w:cs="Arial"/>
        </w:rPr>
      </w:pPr>
      <w:r w:rsidRPr="008806B7">
        <w:rPr>
          <w:rFonts w:ascii="Arial" w:eastAsia="Arial" w:hAnsi="Arial" w:cs="Arial"/>
          <w:sz w:val="20"/>
          <w:szCs w:val="20"/>
        </w:rPr>
        <w:t>No. 38-2023, de fecha 06 de diciembre de 2023.</w:t>
      </w:r>
      <w:r>
        <w:rPr>
          <w:rFonts w:ascii="Arial" w:eastAsia="Arial" w:hAnsi="Arial" w:cs="Arial"/>
        </w:rPr>
        <w:br/>
      </w:r>
    </w:p>
    <w:p w14:paraId="0BF90137" w14:textId="77777777" w:rsidR="00860210" w:rsidRDefault="008C1034">
      <w:pPr>
        <w:pStyle w:val="Ttulo1"/>
        <w:keepNext w:val="0"/>
        <w:keepLines w:val="0"/>
        <w:spacing w:before="480" w:line="240" w:lineRule="auto"/>
        <w:jc w:val="both"/>
        <w:rPr>
          <w:rFonts w:ascii="Arial" w:eastAsia="Arial" w:hAnsi="Arial" w:cs="Arial"/>
          <w:b/>
          <w:sz w:val="46"/>
          <w:szCs w:val="46"/>
        </w:rPr>
      </w:pPr>
      <w:bookmarkStart w:id="21" w:name="_heading=h.rgtjhttaszay" w:colFirst="0" w:colLast="0"/>
      <w:bookmarkEnd w:id="21"/>
      <w:r>
        <w:br w:type="page"/>
      </w:r>
    </w:p>
    <w:p w14:paraId="6AB05A5E" w14:textId="77777777" w:rsidR="00860210" w:rsidRPr="008806B7" w:rsidRDefault="008C1034" w:rsidP="008806B7">
      <w:pPr>
        <w:pStyle w:val="Ttulo1"/>
        <w:spacing w:after="240" w:line="240" w:lineRule="auto"/>
        <w:rPr>
          <w:rFonts w:ascii="Arial" w:hAnsi="Arial" w:cs="Arial"/>
          <w:b/>
          <w:sz w:val="28"/>
          <w:szCs w:val="28"/>
        </w:rPr>
      </w:pPr>
      <w:bookmarkStart w:id="22" w:name="_heading=h.gtmng1qadb3k" w:colFirst="0" w:colLast="0"/>
      <w:bookmarkStart w:id="23" w:name="_Toc165038377"/>
      <w:bookmarkEnd w:id="22"/>
      <w:r w:rsidRPr="008806B7">
        <w:rPr>
          <w:rFonts w:ascii="Arial" w:hAnsi="Arial" w:cs="Arial"/>
          <w:b/>
          <w:sz w:val="28"/>
          <w:szCs w:val="28"/>
        </w:rPr>
        <w:lastRenderedPageBreak/>
        <w:t>Proyectos o Programas</w:t>
      </w:r>
      <w:bookmarkEnd w:id="23"/>
    </w:p>
    <w:p w14:paraId="0A87BB9E" w14:textId="77777777" w:rsidR="00860210" w:rsidRDefault="008C1034" w:rsidP="00D350C1">
      <w:pPr>
        <w:spacing w:line="240" w:lineRule="auto"/>
        <w:rPr>
          <w:rFonts w:ascii="Arial" w:eastAsia="Arial" w:hAnsi="Arial" w:cs="Arial"/>
          <w:sz w:val="10"/>
          <w:szCs w:val="10"/>
        </w:rPr>
      </w:pPr>
      <w:r>
        <w:rPr>
          <w:rFonts w:ascii="Arial" w:eastAsia="Arial" w:hAnsi="Arial" w:cs="Arial"/>
          <w:sz w:val="10"/>
          <w:szCs w:val="10"/>
        </w:rPr>
        <w:t xml:space="preserve"> </w:t>
      </w:r>
    </w:p>
    <w:p w14:paraId="14354C5B" w14:textId="77777777" w:rsidR="00860210" w:rsidRPr="00A30C38" w:rsidRDefault="008C1034">
      <w:pPr>
        <w:spacing w:line="240" w:lineRule="auto"/>
        <w:rPr>
          <w:rFonts w:ascii="Arial" w:eastAsia="Arial" w:hAnsi="Arial" w:cs="Arial"/>
        </w:rPr>
      </w:pPr>
      <w:r w:rsidRPr="00A30C38">
        <w:rPr>
          <w:rFonts w:ascii="Arial" w:eastAsia="Arial" w:hAnsi="Arial" w:cs="Arial"/>
          <w:b/>
        </w:rPr>
        <w:t>Titular</w:t>
      </w:r>
      <w:r w:rsidRPr="00A30C38">
        <w:rPr>
          <w:rFonts w:ascii="Arial" w:eastAsia="Arial" w:hAnsi="Arial" w:cs="Arial"/>
        </w:rPr>
        <w:t>: Transferencia de Tierras y Seguridad Jurídica.</w:t>
      </w:r>
    </w:p>
    <w:p w14:paraId="5BBEFC20" w14:textId="77777777" w:rsidR="00860210" w:rsidRPr="00A30C38" w:rsidRDefault="008C1034">
      <w:pPr>
        <w:spacing w:line="240" w:lineRule="auto"/>
        <w:rPr>
          <w:rFonts w:ascii="Arial" w:eastAsia="Arial" w:hAnsi="Arial" w:cs="Arial"/>
        </w:rPr>
      </w:pPr>
      <w:r w:rsidRPr="00A30C38">
        <w:rPr>
          <w:rFonts w:ascii="Arial" w:eastAsia="Arial" w:hAnsi="Arial" w:cs="Arial"/>
          <w:b/>
        </w:rPr>
        <w:t>Estado</w:t>
      </w:r>
      <w:r w:rsidRPr="00A30C38">
        <w:rPr>
          <w:rFonts w:ascii="Arial" w:eastAsia="Arial" w:hAnsi="Arial" w:cs="Arial"/>
        </w:rPr>
        <w:t>: Ejecutado.</w:t>
      </w:r>
    </w:p>
    <w:p w14:paraId="48DB32E3" w14:textId="77777777" w:rsidR="00860210" w:rsidRPr="00A30C38" w:rsidRDefault="008C1034">
      <w:pPr>
        <w:spacing w:line="240" w:lineRule="auto"/>
        <w:rPr>
          <w:rFonts w:ascii="Arial" w:eastAsia="Arial" w:hAnsi="Arial" w:cs="Arial"/>
        </w:rPr>
      </w:pPr>
      <w:r w:rsidRPr="00A30C38">
        <w:rPr>
          <w:rFonts w:ascii="Arial" w:eastAsia="Arial" w:hAnsi="Arial" w:cs="Arial"/>
          <w:b/>
        </w:rPr>
        <w:t>Descripción</w:t>
      </w:r>
      <w:r w:rsidRPr="00A30C38">
        <w:rPr>
          <w:rFonts w:ascii="Arial" w:eastAsia="Arial" w:hAnsi="Arial" w:cs="Arial"/>
        </w:rPr>
        <w:t>: Otorgar seguridad jurídica de la tenencia de la tierra a las familias salvadoreñas, siendo efectivos, cumpliendo y marcando diferencia de administraciones anteriores; así también, procurar que los inmuebles transferidos sean productivos para contribuir a mejorar la calidad de vida de las familias, el desarrollo económico de estas y el del entorno.</w:t>
      </w:r>
    </w:p>
    <w:p w14:paraId="1C3C1173" w14:textId="77777777" w:rsidR="00860210" w:rsidRDefault="00860210">
      <w:pPr>
        <w:spacing w:line="240" w:lineRule="auto"/>
        <w:rPr>
          <w:rFonts w:ascii="Arial" w:eastAsia="Arial" w:hAnsi="Arial" w:cs="Arial"/>
        </w:rPr>
      </w:pPr>
    </w:p>
    <w:tbl>
      <w:tblPr>
        <w:tblStyle w:val="afffffb"/>
        <w:tblW w:w="10057"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1635"/>
        <w:gridCol w:w="1425"/>
        <w:gridCol w:w="1350"/>
        <w:gridCol w:w="1515"/>
        <w:gridCol w:w="855"/>
        <w:gridCol w:w="975"/>
        <w:gridCol w:w="930"/>
        <w:gridCol w:w="1372"/>
      </w:tblGrid>
      <w:tr w:rsidR="00860210" w:rsidRPr="00A30C38" w14:paraId="483150D0" w14:textId="77777777" w:rsidTr="002D559E">
        <w:trPr>
          <w:trHeight w:val="283"/>
          <w:jc w:val="center"/>
        </w:trPr>
        <w:tc>
          <w:tcPr>
            <w:tcW w:w="1635" w:type="dxa"/>
            <w:vMerge w:val="restart"/>
            <w:tcBorders>
              <w:top w:val="single" w:sz="6" w:space="0" w:color="000000"/>
              <w:left w:val="single" w:sz="6" w:space="0" w:color="000000"/>
              <w:bottom w:val="single" w:sz="6" w:space="0" w:color="000000"/>
              <w:right w:val="single" w:sz="6" w:space="0" w:color="000000"/>
            </w:tcBorders>
            <w:shd w:val="clear" w:color="auto" w:fill="C6D9F1" w:themeFill="text2" w:themeFillTint="33"/>
            <w:tcMar>
              <w:top w:w="0" w:type="dxa"/>
              <w:left w:w="100" w:type="dxa"/>
              <w:bottom w:w="0" w:type="dxa"/>
              <w:right w:w="100" w:type="dxa"/>
            </w:tcMar>
            <w:vAlign w:val="center"/>
          </w:tcPr>
          <w:p w14:paraId="47761A3B" w14:textId="77777777" w:rsidR="00860210" w:rsidRPr="00A30C38" w:rsidRDefault="008C1034">
            <w:pPr>
              <w:spacing w:line="240" w:lineRule="auto"/>
              <w:jc w:val="center"/>
              <w:rPr>
                <w:rFonts w:ascii="Arial" w:eastAsia="Arial" w:hAnsi="Arial" w:cs="Arial"/>
                <w:b/>
                <w:sz w:val="20"/>
                <w:szCs w:val="20"/>
              </w:rPr>
            </w:pPr>
            <w:r w:rsidRPr="00A30C38">
              <w:rPr>
                <w:rFonts w:ascii="Arial" w:eastAsia="Arial" w:hAnsi="Arial" w:cs="Arial"/>
                <w:b/>
                <w:sz w:val="20"/>
                <w:szCs w:val="20"/>
              </w:rPr>
              <w:t>Fuente de financiamiento</w:t>
            </w:r>
          </w:p>
        </w:tc>
        <w:tc>
          <w:tcPr>
            <w:tcW w:w="2775" w:type="dxa"/>
            <w:gridSpan w:val="2"/>
            <w:tcBorders>
              <w:top w:val="single" w:sz="6" w:space="0" w:color="000000"/>
              <w:left w:val="nil"/>
              <w:bottom w:val="single" w:sz="6" w:space="0" w:color="000000"/>
              <w:right w:val="single" w:sz="6" w:space="0" w:color="000000"/>
            </w:tcBorders>
            <w:shd w:val="clear" w:color="auto" w:fill="C6D9F1" w:themeFill="text2" w:themeFillTint="33"/>
            <w:tcMar>
              <w:top w:w="0" w:type="dxa"/>
              <w:left w:w="100" w:type="dxa"/>
              <w:bottom w:w="0" w:type="dxa"/>
              <w:right w:w="100" w:type="dxa"/>
            </w:tcMar>
            <w:vAlign w:val="center"/>
          </w:tcPr>
          <w:p w14:paraId="5C7E8DDC" w14:textId="7793971D" w:rsidR="00860210" w:rsidRPr="00A30C38" w:rsidRDefault="008C1034" w:rsidP="00D350C1">
            <w:pPr>
              <w:spacing w:line="240" w:lineRule="auto"/>
              <w:jc w:val="center"/>
              <w:rPr>
                <w:rFonts w:ascii="Arial" w:eastAsia="Arial" w:hAnsi="Arial" w:cs="Arial"/>
                <w:b/>
                <w:sz w:val="20"/>
                <w:szCs w:val="20"/>
              </w:rPr>
            </w:pPr>
            <w:r w:rsidRPr="00A30C38">
              <w:rPr>
                <w:rFonts w:ascii="Arial" w:eastAsia="Arial" w:hAnsi="Arial" w:cs="Arial"/>
                <w:b/>
                <w:sz w:val="20"/>
                <w:szCs w:val="20"/>
              </w:rPr>
              <w:t>Financiamiento</w:t>
            </w:r>
          </w:p>
        </w:tc>
        <w:tc>
          <w:tcPr>
            <w:tcW w:w="1515" w:type="dxa"/>
            <w:vMerge w:val="restart"/>
            <w:tcBorders>
              <w:top w:val="single" w:sz="6" w:space="0" w:color="000000"/>
              <w:left w:val="nil"/>
              <w:bottom w:val="single" w:sz="6" w:space="0" w:color="000000"/>
              <w:right w:val="single" w:sz="6" w:space="0" w:color="000000"/>
            </w:tcBorders>
            <w:shd w:val="clear" w:color="auto" w:fill="C6D9F1" w:themeFill="text2" w:themeFillTint="33"/>
            <w:tcMar>
              <w:top w:w="0" w:type="dxa"/>
              <w:left w:w="100" w:type="dxa"/>
              <w:bottom w:w="0" w:type="dxa"/>
              <w:right w:w="100" w:type="dxa"/>
            </w:tcMar>
            <w:vAlign w:val="center"/>
          </w:tcPr>
          <w:p w14:paraId="7E151B64" w14:textId="77777777" w:rsidR="00860210" w:rsidRPr="00A30C38" w:rsidRDefault="008C1034">
            <w:pPr>
              <w:spacing w:line="240" w:lineRule="auto"/>
              <w:jc w:val="center"/>
              <w:rPr>
                <w:rFonts w:ascii="Arial" w:eastAsia="Arial" w:hAnsi="Arial" w:cs="Arial"/>
                <w:b/>
                <w:sz w:val="20"/>
                <w:szCs w:val="20"/>
              </w:rPr>
            </w:pPr>
            <w:r w:rsidRPr="00A30C38">
              <w:rPr>
                <w:rFonts w:ascii="Arial" w:eastAsia="Arial" w:hAnsi="Arial" w:cs="Arial"/>
                <w:b/>
                <w:sz w:val="20"/>
                <w:szCs w:val="20"/>
              </w:rPr>
              <w:t>Avances cualitativos o cuantitativos</w:t>
            </w:r>
          </w:p>
        </w:tc>
        <w:tc>
          <w:tcPr>
            <w:tcW w:w="1830" w:type="dxa"/>
            <w:gridSpan w:val="2"/>
            <w:tcBorders>
              <w:top w:val="single" w:sz="6" w:space="0" w:color="000000"/>
              <w:left w:val="nil"/>
              <w:bottom w:val="single" w:sz="6" w:space="0" w:color="000000"/>
              <w:right w:val="single" w:sz="6" w:space="0" w:color="000000"/>
            </w:tcBorders>
            <w:shd w:val="clear" w:color="auto" w:fill="C6D9F1" w:themeFill="text2" w:themeFillTint="33"/>
            <w:tcMar>
              <w:top w:w="0" w:type="dxa"/>
              <w:left w:w="100" w:type="dxa"/>
              <w:bottom w:w="0" w:type="dxa"/>
              <w:right w:w="100" w:type="dxa"/>
            </w:tcMar>
            <w:vAlign w:val="center"/>
          </w:tcPr>
          <w:p w14:paraId="0AC8CFCE" w14:textId="77777777" w:rsidR="00860210" w:rsidRPr="00A30C38" w:rsidRDefault="008C1034">
            <w:pPr>
              <w:spacing w:line="240" w:lineRule="auto"/>
              <w:jc w:val="center"/>
              <w:rPr>
                <w:rFonts w:ascii="Arial" w:eastAsia="Arial" w:hAnsi="Arial" w:cs="Arial"/>
                <w:b/>
                <w:sz w:val="20"/>
                <w:szCs w:val="20"/>
              </w:rPr>
            </w:pPr>
            <w:r w:rsidRPr="00A30C38">
              <w:rPr>
                <w:rFonts w:ascii="Arial" w:eastAsia="Arial" w:hAnsi="Arial" w:cs="Arial"/>
                <w:b/>
                <w:sz w:val="20"/>
                <w:szCs w:val="20"/>
              </w:rPr>
              <w:t>Población beneficiada</w:t>
            </w:r>
          </w:p>
        </w:tc>
        <w:tc>
          <w:tcPr>
            <w:tcW w:w="930" w:type="dxa"/>
            <w:vMerge w:val="restart"/>
            <w:tcBorders>
              <w:top w:val="single" w:sz="6" w:space="0" w:color="000000"/>
              <w:left w:val="nil"/>
              <w:bottom w:val="single" w:sz="6" w:space="0" w:color="000000"/>
              <w:right w:val="single" w:sz="6" w:space="0" w:color="000000"/>
            </w:tcBorders>
            <w:shd w:val="clear" w:color="auto" w:fill="C6D9F1" w:themeFill="text2" w:themeFillTint="33"/>
            <w:tcMar>
              <w:top w:w="0" w:type="dxa"/>
              <w:left w:w="100" w:type="dxa"/>
              <w:bottom w:w="0" w:type="dxa"/>
              <w:right w:w="100" w:type="dxa"/>
            </w:tcMar>
            <w:vAlign w:val="center"/>
          </w:tcPr>
          <w:p w14:paraId="54D8CAB5" w14:textId="77777777" w:rsidR="00860210" w:rsidRPr="00A30C38" w:rsidRDefault="008C1034">
            <w:pPr>
              <w:spacing w:line="240" w:lineRule="auto"/>
              <w:jc w:val="center"/>
              <w:rPr>
                <w:rFonts w:ascii="Arial" w:eastAsia="Arial" w:hAnsi="Arial" w:cs="Arial"/>
                <w:b/>
                <w:sz w:val="20"/>
                <w:szCs w:val="20"/>
              </w:rPr>
            </w:pPr>
            <w:r w:rsidRPr="00A30C38">
              <w:rPr>
                <w:rFonts w:ascii="Arial" w:eastAsia="Arial" w:hAnsi="Arial" w:cs="Arial"/>
                <w:b/>
                <w:sz w:val="20"/>
                <w:szCs w:val="20"/>
              </w:rPr>
              <w:t>% de Avance</w:t>
            </w:r>
          </w:p>
        </w:tc>
        <w:tc>
          <w:tcPr>
            <w:tcW w:w="1372" w:type="dxa"/>
            <w:vMerge w:val="restart"/>
            <w:tcBorders>
              <w:top w:val="single" w:sz="6" w:space="0" w:color="000000"/>
              <w:left w:val="nil"/>
              <w:bottom w:val="single" w:sz="6" w:space="0" w:color="000000"/>
              <w:right w:val="single" w:sz="6" w:space="0" w:color="000000"/>
            </w:tcBorders>
            <w:shd w:val="clear" w:color="auto" w:fill="C6D9F1" w:themeFill="text2" w:themeFillTint="33"/>
            <w:tcMar>
              <w:top w:w="0" w:type="dxa"/>
              <w:left w:w="100" w:type="dxa"/>
              <w:bottom w:w="0" w:type="dxa"/>
              <w:right w:w="100" w:type="dxa"/>
            </w:tcMar>
            <w:vAlign w:val="center"/>
          </w:tcPr>
          <w:p w14:paraId="1BE5566D" w14:textId="77777777" w:rsidR="00860210" w:rsidRPr="00A30C38" w:rsidRDefault="008C1034">
            <w:pPr>
              <w:spacing w:line="240" w:lineRule="auto"/>
              <w:jc w:val="center"/>
              <w:rPr>
                <w:rFonts w:ascii="Arial" w:eastAsia="Arial" w:hAnsi="Arial" w:cs="Arial"/>
                <w:b/>
                <w:sz w:val="20"/>
                <w:szCs w:val="20"/>
              </w:rPr>
            </w:pPr>
            <w:r w:rsidRPr="00A30C38">
              <w:rPr>
                <w:rFonts w:ascii="Arial" w:eastAsia="Arial" w:hAnsi="Arial" w:cs="Arial"/>
                <w:b/>
                <w:sz w:val="20"/>
                <w:szCs w:val="20"/>
              </w:rPr>
              <w:t>Fecha programada de finalización</w:t>
            </w:r>
          </w:p>
        </w:tc>
      </w:tr>
      <w:tr w:rsidR="00860210" w:rsidRPr="00A30C38" w14:paraId="7D1026C1" w14:textId="77777777" w:rsidTr="002D559E">
        <w:trPr>
          <w:trHeight w:val="20"/>
          <w:jc w:val="center"/>
        </w:trPr>
        <w:tc>
          <w:tcPr>
            <w:tcW w:w="1635"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26F624C4" w14:textId="77777777" w:rsidR="00860210" w:rsidRPr="00A30C38" w:rsidRDefault="00860210">
            <w:pPr>
              <w:spacing w:line="240" w:lineRule="auto"/>
              <w:rPr>
                <w:rFonts w:ascii="Arial" w:eastAsia="Arial" w:hAnsi="Arial" w:cs="Arial"/>
                <w:sz w:val="20"/>
                <w:szCs w:val="20"/>
              </w:rPr>
            </w:pPr>
          </w:p>
        </w:tc>
        <w:tc>
          <w:tcPr>
            <w:tcW w:w="1425" w:type="dxa"/>
            <w:tcBorders>
              <w:top w:val="nil"/>
              <w:left w:val="nil"/>
              <w:bottom w:val="single" w:sz="6" w:space="0" w:color="000000"/>
              <w:right w:val="single" w:sz="6" w:space="0" w:color="000000"/>
            </w:tcBorders>
            <w:shd w:val="clear" w:color="auto" w:fill="DBE5F1" w:themeFill="accent1" w:themeFillTint="33"/>
            <w:tcMar>
              <w:top w:w="0" w:type="dxa"/>
              <w:left w:w="100" w:type="dxa"/>
              <w:bottom w:w="0" w:type="dxa"/>
              <w:right w:w="100" w:type="dxa"/>
            </w:tcMar>
            <w:vAlign w:val="center"/>
          </w:tcPr>
          <w:p w14:paraId="4BED2794" w14:textId="77777777" w:rsidR="00860210" w:rsidRPr="00A30C38" w:rsidRDefault="008C1034">
            <w:pPr>
              <w:spacing w:line="240" w:lineRule="auto"/>
              <w:jc w:val="center"/>
              <w:rPr>
                <w:rFonts w:ascii="Arial" w:eastAsia="Arial" w:hAnsi="Arial" w:cs="Arial"/>
                <w:b/>
                <w:sz w:val="20"/>
                <w:szCs w:val="20"/>
              </w:rPr>
            </w:pPr>
            <w:r w:rsidRPr="00A30C38">
              <w:rPr>
                <w:rFonts w:ascii="Arial" w:eastAsia="Arial" w:hAnsi="Arial" w:cs="Arial"/>
                <w:b/>
                <w:sz w:val="20"/>
                <w:szCs w:val="20"/>
              </w:rPr>
              <w:t>Junio-Diciembre (2023)</w:t>
            </w:r>
          </w:p>
        </w:tc>
        <w:tc>
          <w:tcPr>
            <w:tcW w:w="1350" w:type="dxa"/>
            <w:tcBorders>
              <w:top w:val="nil"/>
              <w:left w:val="nil"/>
              <w:bottom w:val="single" w:sz="6" w:space="0" w:color="000000"/>
              <w:right w:val="single" w:sz="6" w:space="0" w:color="000000"/>
            </w:tcBorders>
            <w:shd w:val="clear" w:color="auto" w:fill="DBE5F1" w:themeFill="accent1" w:themeFillTint="33"/>
            <w:tcMar>
              <w:top w:w="0" w:type="dxa"/>
              <w:left w:w="100" w:type="dxa"/>
              <w:bottom w:w="0" w:type="dxa"/>
              <w:right w:w="100" w:type="dxa"/>
            </w:tcMar>
            <w:vAlign w:val="center"/>
          </w:tcPr>
          <w:p w14:paraId="64143154" w14:textId="77777777" w:rsidR="00860210" w:rsidRPr="00A30C38" w:rsidRDefault="008C1034">
            <w:pPr>
              <w:spacing w:line="240" w:lineRule="auto"/>
              <w:jc w:val="center"/>
              <w:rPr>
                <w:rFonts w:ascii="Arial" w:eastAsia="Arial" w:hAnsi="Arial" w:cs="Arial"/>
                <w:b/>
                <w:sz w:val="20"/>
                <w:szCs w:val="20"/>
              </w:rPr>
            </w:pPr>
            <w:r w:rsidRPr="00A30C38">
              <w:rPr>
                <w:rFonts w:ascii="Arial" w:eastAsia="Arial" w:hAnsi="Arial" w:cs="Arial"/>
                <w:b/>
                <w:sz w:val="20"/>
                <w:szCs w:val="20"/>
              </w:rPr>
              <w:t>Enero-Marzo (2024)</w:t>
            </w:r>
          </w:p>
        </w:tc>
        <w:tc>
          <w:tcPr>
            <w:tcW w:w="1515" w:type="dxa"/>
            <w:vMerge/>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75B5582D" w14:textId="77777777" w:rsidR="00860210" w:rsidRPr="00A30C38" w:rsidRDefault="00860210">
            <w:pPr>
              <w:spacing w:line="240" w:lineRule="auto"/>
              <w:rPr>
                <w:rFonts w:ascii="Arial" w:eastAsia="Arial" w:hAnsi="Arial" w:cs="Arial"/>
                <w:sz w:val="20"/>
                <w:szCs w:val="20"/>
              </w:rPr>
            </w:pPr>
          </w:p>
        </w:tc>
        <w:tc>
          <w:tcPr>
            <w:tcW w:w="855" w:type="dxa"/>
            <w:tcBorders>
              <w:top w:val="nil"/>
              <w:left w:val="nil"/>
              <w:bottom w:val="single" w:sz="6" w:space="0" w:color="000000"/>
              <w:right w:val="single" w:sz="6" w:space="0" w:color="000000"/>
            </w:tcBorders>
            <w:shd w:val="clear" w:color="auto" w:fill="DBE5F1" w:themeFill="accent1" w:themeFillTint="33"/>
            <w:tcMar>
              <w:top w:w="0" w:type="dxa"/>
              <w:left w:w="100" w:type="dxa"/>
              <w:bottom w:w="0" w:type="dxa"/>
              <w:right w:w="100" w:type="dxa"/>
            </w:tcMar>
            <w:vAlign w:val="center"/>
          </w:tcPr>
          <w:p w14:paraId="4904AF6E" w14:textId="77777777" w:rsidR="00860210" w:rsidRPr="00A30C38" w:rsidRDefault="008C1034">
            <w:pPr>
              <w:spacing w:line="240" w:lineRule="auto"/>
              <w:jc w:val="center"/>
              <w:rPr>
                <w:rFonts w:ascii="Arial" w:eastAsia="Arial" w:hAnsi="Arial" w:cs="Arial"/>
                <w:b/>
                <w:sz w:val="20"/>
                <w:szCs w:val="20"/>
              </w:rPr>
            </w:pPr>
            <w:r w:rsidRPr="00A30C38">
              <w:rPr>
                <w:rFonts w:ascii="Arial" w:eastAsia="Arial" w:hAnsi="Arial" w:cs="Arial"/>
                <w:b/>
                <w:sz w:val="20"/>
                <w:szCs w:val="20"/>
              </w:rPr>
              <w:t>Mujer</w:t>
            </w:r>
          </w:p>
        </w:tc>
        <w:tc>
          <w:tcPr>
            <w:tcW w:w="975" w:type="dxa"/>
            <w:tcBorders>
              <w:top w:val="nil"/>
              <w:left w:val="nil"/>
              <w:bottom w:val="single" w:sz="6" w:space="0" w:color="000000"/>
              <w:right w:val="single" w:sz="6" w:space="0" w:color="000000"/>
            </w:tcBorders>
            <w:shd w:val="clear" w:color="auto" w:fill="DBE5F1" w:themeFill="accent1" w:themeFillTint="33"/>
            <w:tcMar>
              <w:top w:w="0" w:type="dxa"/>
              <w:left w:w="100" w:type="dxa"/>
              <w:bottom w:w="0" w:type="dxa"/>
              <w:right w:w="100" w:type="dxa"/>
            </w:tcMar>
            <w:vAlign w:val="center"/>
          </w:tcPr>
          <w:p w14:paraId="53CAFD2E" w14:textId="77777777" w:rsidR="00860210" w:rsidRPr="00A30C38" w:rsidRDefault="008C1034">
            <w:pPr>
              <w:spacing w:line="240" w:lineRule="auto"/>
              <w:jc w:val="center"/>
              <w:rPr>
                <w:rFonts w:ascii="Arial" w:eastAsia="Arial" w:hAnsi="Arial" w:cs="Arial"/>
                <w:b/>
                <w:sz w:val="20"/>
                <w:szCs w:val="20"/>
              </w:rPr>
            </w:pPr>
            <w:r w:rsidRPr="00A30C38">
              <w:rPr>
                <w:rFonts w:ascii="Arial" w:eastAsia="Arial" w:hAnsi="Arial" w:cs="Arial"/>
                <w:b/>
                <w:sz w:val="20"/>
                <w:szCs w:val="20"/>
              </w:rPr>
              <w:t>Hombre</w:t>
            </w:r>
          </w:p>
        </w:tc>
        <w:tc>
          <w:tcPr>
            <w:tcW w:w="930" w:type="dxa"/>
            <w:vMerge/>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2D5FAEF8" w14:textId="77777777" w:rsidR="00860210" w:rsidRPr="00A30C38" w:rsidRDefault="00860210">
            <w:pPr>
              <w:spacing w:line="240" w:lineRule="auto"/>
              <w:rPr>
                <w:rFonts w:ascii="Arial" w:eastAsia="Arial" w:hAnsi="Arial" w:cs="Arial"/>
                <w:sz w:val="20"/>
                <w:szCs w:val="20"/>
              </w:rPr>
            </w:pPr>
          </w:p>
        </w:tc>
        <w:tc>
          <w:tcPr>
            <w:tcW w:w="1372" w:type="dxa"/>
            <w:vMerge/>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4AC83117" w14:textId="77777777" w:rsidR="00860210" w:rsidRPr="00A30C38" w:rsidRDefault="00860210">
            <w:pPr>
              <w:spacing w:line="240" w:lineRule="auto"/>
              <w:rPr>
                <w:rFonts w:ascii="Arial" w:eastAsia="Arial" w:hAnsi="Arial" w:cs="Arial"/>
                <w:sz w:val="20"/>
                <w:szCs w:val="20"/>
              </w:rPr>
            </w:pPr>
          </w:p>
        </w:tc>
      </w:tr>
      <w:tr w:rsidR="00860210" w:rsidRPr="00A30C38" w14:paraId="0B253117" w14:textId="77777777" w:rsidTr="00D350C1">
        <w:trPr>
          <w:trHeight w:val="675"/>
          <w:jc w:val="center"/>
        </w:trPr>
        <w:tc>
          <w:tcPr>
            <w:tcW w:w="1635" w:type="dxa"/>
            <w:tcBorders>
              <w:top w:val="nil"/>
              <w:left w:val="single" w:sz="6" w:space="0" w:color="000000"/>
              <w:bottom w:val="nil"/>
              <w:right w:val="single" w:sz="6" w:space="0" w:color="000000"/>
            </w:tcBorders>
            <w:tcMar>
              <w:top w:w="0" w:type="dxa"/>
              <w:left w:w="100" w:type="dxa"/>
              <w:bottom w:w="0" w:type="dxa"/>
              <w:right w:w="100" w:type="dxa"/>
            </w:tcMar>
            <w:vAlign w:val="center"/>
          </w:tcPr>
          <w:p w14:paraId="6FABAD6D"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Fondo General</w:t>
            </w:r>
          </w:p>
        </w:tc>
        <w:tc>
          <w:tcPr>
            <w:tcW w:w="1425" w:type="dxa"/>
            <w:tcBorders>
              <w:top w:val="nil"/>
              <w:left w:val="nil"/>
              <w:bottom w:val="nil"/>
              <w:right w:val="single" w:sz="6" w:space="0" w:color="000000"/>
            </w:tcBorders>
            <w:tcMar>
              <w:top w:w="0" w:type="dxa"/>
              <w:left w:w="100" w:type="dxa"/>
              <w:bottom w:w="0" w:type="dxa"/>
              <w:right w:w="100" w:type="dxa"/>
            </w:tcMar>
            <w:vAlign w:val="center"/>
          </w:tcPr>
          <w:p w14:paraId="28291D6B"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$870,115.89</w:t>
            </w:r>
          </w:p>
        </w:tc>
        <w:tc>
          <w:tcPr>
            <w:tcW w:w="1350" w:type="dxa"/>
            <w:tcBorders>
              <w:top w:val="nil"/>
              <w:left w:val="nil"/>
              <w:bottom w:val="nil"/>
              <w:right w:val="single" w:sz="6" w:space="0" w:color="000000"/>
            </w:tcBorders>
            <w:tcMar>
              <w:top w:w="0" w:type="dxa"/>
              <w:left w:w="100" w:type="dxa"/>
              <w:bottom w:w="0" w:type="dxa"/>
              <w:right w:w="100" w:type="dxa"/>
            </w:tcMar>
            <w:vAlign w:val="center"/>
          </w:tcPr>
          <w:p w14:paraId="4C5A5E39"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$230,096.03</w:t>
            </w:r>
          </w:p>
        </w:tc>
        <w:tc>
          <w:tcPr>
            <w:tcW w:w="1515" w:type="dxa"/>
            <w:vMerge w:val="restart"/>
            <w:tcBorders>
              <w:top w:val="nil"/>
              <w:left w:val="nil"/>
              <w:bottom w:val="single" w:sz="6" w:space="0" w:color="000000"/>
              <w:right w:val="single" w:sz="6" w:space="0" w:color="000000"/>
            </w:tcBorders>
            <w:tcMar>
              <w:top w:w="0" w:type="dxa"/>
              <w:left w:w="100" w:type="dxa"/>
              <w:bottom w:w="0" w:type="dxa"/>
              <w:right w:w="100" w:type="dxa"/>
            </w:tcMar>
            <w:vAlign w:val="center"/>
          </w:tcPr>
          <w:p w14:paraId="41DD8E11" w14:textId="77777777" w:rsidR="00860210" w:rsidRPr="00A30C38" w:rsidRDefault="008C1034">
            <w:pPr>
              <w:spacing w:line="240" w:lineRule="auto"/>
              <w:rPr>
                <w:rFonts w:ascii="Arial" w:eastAsia="Arial" w:hAnsi="Arial" w:cs="Arial"/>
                <w:sz w:val="20"/>
                <w:szCs w:val="20"/>
              </w:rPr>
            </w:pPr>
            <w:r w:rsidRPr="00A30C38">
              <w:rPr>
                <w:rFonts w:ascii="Arial" w:eastAsia="Arial" w:hAnsi="Arial" w:cs="Arial"/>
                <w:sz w:val="20"/>
                <w:szCs w:val="20"/>
              </w:rPr>
              <w:t>Seguridad jurídica de la tenencia de la tierra.</w:t>
            </w:r>
          </w:p>
        </w:tc>
        <w:tc>
          <w:tcPr>
            <w:tcW w:w="855" w:type="dxa"/>
            <w:vMerge w:val="restart"/>
            <w:tcBorders>
              <w:top w:val="nil"/>
              <w:left w:val="nil"/>
              <w:bottom w:val="single" w:sz="6" w:space="0" w:color="000000"/>
              <w:right w:val="single" w:sz="6" w:space="0" w:color="000000"/>
            </w:tcBorders>
            <w:tcMar>
              <w:top w:w="0" w:type="dxa"/>
              <w:left w:w="100" w:type="dxa"/>
              <w:bottom w:w="0" w:type="dxa"/>
              <w:right w:w="100" w:type="dxa"/>
            </w:tcMar>
            <w:vAlign w:val="center"/>
          </w:tcPr>
          <w:p w14:paraId="6BA00873"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625</w:t>
            </w:r>
          </w:p>
        </w:tc>
        <w:tc>
          <w:tcPr>
            <w:tcW w:w="975" w:type="dxa"/>
            <w:vMerge w:val="restart"/>
            <w:tcBorders>
              <w:top w:val="nil"/>
              <w:left w:val="nil"/>
              <w:bottom w:val="single" w:sz="6" w:space="0" w:color="000000"/>
              <w:right w:val="single" w:sz="6" w:space="0" w:color="000000"/>
            </w:tcBorders>
            <w:tcMar>
              <w:top w:w="0" w:type="dxa"/>
              <w:left w:w="100" w:type="dxa"/>
              <w:bottom w:w="0" w:type="dxa"/>
              <w:right w:w="100" w:type="dxa"/>
            </w:tcMar>
            <w:vAlign w:val="center"/>
          </w:tcPr>
          <w:p w14:paraId="757121A7"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578</w:t>
            </w:r>
          </w:p>
        </w:tc>
        <w:tc>
          <w:tcPr>
            <w:tcW w:w="930" w:type="dxa"/>
            <w:vMerge w:val="restart"/>
            <w:tcBorders>
              <w:top w:val="nil"/>
              <w:left w:val="nil"/>
              <w:bottom w:val="single" w:sz="6" w:space="0" w:color="000000"/>
              <w:right w:val="single" w:sz="6" w:space="0" w:color="000000"/>
            </w:tcBorders>
            <w:tcMar>
              <w:top w:w="0" w:type="dxa"/>
              <w:left w:w="100" w:type="dxa"/>
              <w:bottom w:w="0" w:type="dxa"/>
              <w:right w:w="100" w:type="dxa"/>
            </w:tcMar>
            <w:vAlign w:val="center"/>
          </w:tcPr>
          <w:p w14:paraId="102509DE"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100%</w:t>
            </w:r>
          </w:p>
        </w:tc>
        <w:tc>
          <w:tcPr>
            <w:tcW w:w="1372" w:type="dxa"/>
            <w:vMerge w:val="restart"/>
            <w:tcBorders>
              <w:top w:val="nil"/>
              <w:left w:val="nil"/>
              <w:bottom w:val="single" w:sz="6" w:space="0" w:color="000000"/>
              <w:right w:val="single" w:sz="6" w:space="0" w:color="000000"/>
            </w:tcBorders>
            <w:tcMar>
              <w:top w:w="0" w:type="dxa"/>
              <w:left w:w="100" w:type="dxa"/>
              <w:bottom w:w="0" w:type="dxa"/>
              <w:right w:w="100" w:type="dxa"/>
            </w:tcMar>
            <w:vAlign w:val="center"/>
          </w:tcPr>
          <w:p w14:paraId="77F84969"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Marzo 2024</w:t>
            </w:r>
          </w:p>
        </w:tc>
      </w:tr>
      <w:tr w:rsidR="00860210" w:rsidRPr="00A30C38" w14:paraId="2C188D91" w14:textId="77777777" w:rsidTr="00D350C1">
        <w:trPr>
          <w:trHeight w:val="227"/>
          <w:jc w:val="center"/>
        </w:trPr>
        <w:tc>
          <w:tcPr>
            <w:tcW w:w="163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2CD90138"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Recursos Propios (Extraordinario)</w:t>
            </w:r>
          </w:p>
        </w:tc>
        <w:tc>
          <w:tcPr>
            <w:tcW w:w="14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C108E39"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$47,542.38</w:t>
            </w:r>
          </w:p>
        </w:tc>
        <w:tc>
          <w:tcPr>
            <w:tcW w:w="13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22CE21F"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$16,405.80</w:t>
            </w:r>
          </w:p>
        </w:tc>
        <w:tc>
          <w:tcPr>
            <w:tcW w:w="1515" w:type="dxa"/>
            <w:vMerge/>
            <w:tcBorders>
              <w:top w:val="nil"/>
              <w:left w:val="nil"/>
              <w:bottom w:val="single" w:sz="6" w:space="0" w:color="000000"/>
              <w:right w:val="single" w:sz="6" w:space="0" w:color="000000"/>
            </w:tcBorders>
            <w:tcMar>
              <w:top w:w="100" w:type="dxa"/>
              <w:left w:w="100" w:type="dxa"/>
              <w:bottom w:w="100" w:type="dxa"/>
              <w:right w:w="100" w:type="dxa"/>
            </w:tcMar>
            <w:vAlign w:val="center"/>
          </w:tcPr>
          <w:p w14:paraId="4EEB88B1" w14:textId="77777777" w:rsidR="00860210" w:rsidRPr="00A30C38" w:rsidRDefault="00860210">
            <w:pPr>
              <w:spacing w:line="240" w:lineRule="auto"/>
              <w:rPr>
                <w:rFonts w:ascii="Arial" w:eastAsia="Arial" w:hAnsi="Arial" w:cs="Arial"/>
                <w:sz w:val="20"/>
                <w:szCs w:val="20"/>
              </w:rPr>
            </w:pPr>
          </w:p>
        </w:tc>
        <w:tc>
          <w:tcPr>
            <w:tcW w:w="855" w:type="dxa"/>
            <w:vMerge/>
            <w:tcBorders>
              <w:top w:val="nil"/>
              <w:left w:val="nil"/>
              <w:bottom w:val="single" w:sz="6" w:space="0" w:color="000000"/>
              <w:right w:val="single" w:sz="6" w:space="0" w:color="000000"/>
            </w:tcBorders>
            <w:tcMar>
              <w:top w:w="100" w:type="dxa"/>
              <w:left w:w="100" w:type="dxa"/>
              <w:bottom w:w="100" w:type="dxa"/>
              <w:right w:w="100" w:type="dxa"/>
            </w:tcMar>
            <w:vAlign w:val="center"/>
          </w:tcPr>
          <w:p w14:paraId="3CE7C871" w14:textId="77777777" w:rsidR="00860210" w:rsidRPr="00A30C38" w:rsidRDefault="00860210">
            <w:pPr>
              <w:spacing w:line="240" w:lineRule="auto"/>
              <w:rPr>
                <w:rFonts w:ascii="Arial" w:eastAsia="Arial" w:hAnsi="Arial" w:cs="Arial"/>
                <w:sz w:val="20"/>
                <w:szCs w:val="20"/>
              </w:rPr>
            </w:pPr>
          </w:p>
        </w:tc>
        <w:tc>
          <w:tcPr>
            <w:tcW w:w="975" w:type="dxa"/>
            <w:vMerge/>
            <w:tcBorders>
              <w:top w:val="nil"/>
              <w:left w:val="nil"/>
              <w:bottom w:val="single" w:sz="6" w:space="0" w:color="000000"/>
              <w:right w:val="single" w:sz="6" w:space="0" w:color="000000"/>
            </w:tcBorders>
            <w:tcMar>
              <w:top w:w="100" w:type="dxa"/>
              <w:left w:w="100" w:type="dxa"/>
              <w:bottom w:w="100" w:type="dxa"/>
              <w:right w:w="100" w:type="dxa"/>
            </w:tcMar>
            <w:vAlign w:val="center"/>
          </w:tcPr>
          <w:p w14:paraId="23015E3C" w14:textId="77777777" w:rsidR="00860210" w:rsidRPr="00A30C38" w:rsidRDefault="00860210">
            <w:pPr>
              <w:spacing w:line="240" w:lineRule="auto"/>
              <w:rPr>
                <w:rFonts w:ascii="Arial" w:eastAsia="Arial" w:hAnsi="Arial" w:cs="Arial"/>
                <w:sz w:val="20"/>
                <w:szCs w:val="20"/>
              </w:rPr>
            </w:pPr>
          </w:p>
        </w:tc>
        <w:tc>
          <w:tcPr>
            <w:tcW w:w="930" w:type="dxa"/>
            <w:vMerge/>
            <w:tcBorders>
              <w:top w:val="nil"/>
              <w:left w:val="nil"/>
              <w:bottom w:val="single" w:sz="6" w:space="0" w:color="000000"/>
              <w:right w:val="single" w:sz="6" w:space="0" w:color="000000"/>
            </w:tcBorders>
            <w:tcMar>
              <w:top w:w="100" w:type="dxa"/>
              <w:left w:w="100" w:type="dxa"/>
              <w:bottom w:w="100" w:type="dxa"/>
              <w:right w:w="100" w:type="dxa"/>
            </w:tcMar>
            <w:vAlign w:val="center"/>
          </w:tcPr>
          <w:p w14:paraId="0688ECB5" w14:textId="77777777" w:rsidR="00860210" w:rsidRPr="00A30C38" w:rsidRDefault="00860210">
            <w:pPr>
              <w:spacing w:line="240" w:lineRule="auto"/>
              <w:rPr>
                <w:rFonts w:ascii="Arial" w:eastAsia="Arial" w:hAnsi="Arial" w:cs="Arial"/>
                <w:sz w:val="20"/>
                <w:szCs w:val="20"/>
              </w:rPr>
            </w:pPr>
          </w:p>
        </w:tc>
        <w:tc>
          <w:tcPr>
            <w:tcW w:w="1372" w:type="dxa"/>
            <w:vMerge/>
            <w:tcBorders>
              <w:top w:val="nil"/>
              <w:left w:val="nil"/>
              <w:bottom w:val="single" w:sz="6" w:space="0" w:color="000000"/>
              <w:right w:val="single" w:sz="6" w:space="0" w:color="000000"/>
            </w:tcBorders>
            <w:tcMar>
              <w:top w:w="100" w:type="dxa"/>
              <w:left w:w="100" w:type="dxa"/>
              <w:bottom w:w="100" w:type="dxa"/>
              <w:right w:w="100" w:type="dxa"/>
            </w:tcMar>
            <w:vAlign w:val="center"/>
          </w:tcPr>
          <w:p w14:paraId="4DED851D" w14:textId="77777777" w:rsidR="00860210" w:rsidRPr="00A30C38" w:rsidRDefault="00860210">
            <w:pPr>
              <w:spacing w:line="240" w:lineRule="auto"/>
              <w:rPr>
                <w:rFonts w:ascii="Arial" w:eastAsia="Arial" w:hAnsi="Arial" w:cs="Arial"/>
                <w:sz w:val="20"/>
                <w:szCs w:val="20"/>
              </w:rPr>
            </w:pPr>
          </w:p>
        </w:tc>
      </w:tr>
    </w:tbl>
    <w:p w14:paraId="44FBB9F5" w14:textId="77777777" w:rsidR="00860210" w:rsidRDefault="008C1034">
      <w:pPr>
        <w:spacing w:before="240" w:after="240" w:line="240" w:lineRule="auto"/>
        <w:rPr>
          <w:rFonts w:ascii="Arial" w:eastAsia="Arial" w:hAnsi="Arial" w:cs="Arial"/>
        </w:rPr>
      </w:pPr>
      <w:r>
        <w:rPr>
          <w:rFonts w:ascii="Arial" w:eastAsia="Arial" w:hAnsi="Arial" w:cs="Arial"/>
        </w:rPr>
        <w:t xml:space="preserve"> Detalle de Escrituras de Compraventa entregadas por Departamento.</w:t>
      </w:r>
    </w:p>
    <w:tbl>
      <w:tblPr>
        <w:tblStyle w:val="afffffc"/>
        <w:tblW w:w="7335"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930"/>
        <w:gridCol w:w="1980"/>
        <w:gridCol w:w="1500"/>
        <w:gridCol w:w="1440"/>
        <w:gridCol w:w="1485"/>
      </w:tblGrid>
      <w:tr w:rsidR="00860210" w:rsidRPr="00A30C38" w14:paraId="521BA028" w14:textId="77777777" w:rsidTr="002D559E">
        <w:trPr>
          <w:trHeight w:val="227"/>
          <w:jc w:val="center"/>
        </w:trPr>
        <w:tc>
          <w:tcPr>
            <w:tcW w:w="930" w:type="dxa"/>
            <w:vMerge w:val="restart"/>
            <w:tcBorders>
              <w:top w:val="single" w:sz="6" w:space="0" w:color="000000"/>
              <w:left w:val="single" w:sz="6" w:space="0" w:color="000000"/>
              <w:bottom w:val="single" w:sz="6" w:space="0" w:color="000000"/>
              <w:right w:val="single" w:sz="6" w:space="0" w:color="000000"/>
            </w:tcBorders>
            <w:shd w:val="clear" w:color="auto" w:fill="C6D9F1" w:themeFill="text2" w:themeFillTint="33"/>
            <w:tcMar>
              <w:top w:w="0" w:type="dxa"/>
              <w:left w:w="100" w:type="dxa"/>
              <w:bottom w:w="0" w:type="dxa"/>
              <w:right w:w="100" w:type="dxa"/>
            </w:tcMar>
            <w:vAlign w:val="center"/>
          </w:tcPr>
          <w:p w14:paraId="0819D462" w14:textId="77777777" w:rsidR="00860210" w:rsidRPr="00A30C38" w:rsidRDefault="008C1034">
            <w:pPr>
              <w:spacing w:before="240" w:after="240" w:line="240" w:lineRule="auto"/>
              <w:jc w:val="center"/>
              <w:rPr>
                <w:rFonts w:ascii="Arial" w:eastAsia="Arial" w:hAnsi="Arial" w:cs="Arial"/>
                <w:b/>
                <w:sz w:val="20"/>
                <w:szCs w:val="20"/>
              </w:rPr>
            </w:pPr>
            <w:r w:rsidRPr="00A30C38">
              <w:rPr>
                <w:rFonts w:ascii="Arial" w:eastAsia="Arial" w:hAnsi="Arial" w:cs="Arial"/>
                <w:b/>
                <w:sz w:val="20"/>
                <w:szCs w:val="20"/>
              </w:rPr>
              <w:t>No.</w:t>
            </w:r>
          </w:p>
        </w:tc>
        <w:tc>
          <w:tcPr>
            <w:tcW w:w="1980" w:type="dxa"/>
            <w:vMerge w:val="restart"/>
            <w:tcBorders>
              <w:top w:val="single" w:sz="6" w:space="0" w:color="000000"/>
              <w:left w:val="nil"/>
              <w:bottom w:val="single" w:sz="6" w:space="0" w:color="000000"/>
              <w:right w:val="single" w:sz="6" w:space="0" w:color="000000"/>
            </w:tcBorders>
            <w:shd w:val="clear" w:color="auto" w:fill="C6D9F1" w:themeFill="text2" w:themeFillTint="33"/>
            <w:tcMar>
              <w:top w:w="0" w:type="dxa"/>
              <w:left w:w="100" w:type="dxa"/>
              <w:bottom w:w="0" w:type="dxa"/>
              <w:right w:w="100" w:type="dxa"/>
            </w:tcMar>
            <w:vAlign w:val="center"/>
          </w:tcPr>
          <w:p w14:paraId="61F5680D" w14:textId="77777777" w:rsidR="00860210" w:rsidRPr="00A30C38" w:rsidRDefault="008C1034">
            <w:pPr>
              <w:spacing w:before="240" w:after="240" w:line="240" w:lineRule="auto"/>
              <w:jc w:val="center"/>
              <w:rPr>
                <w:rFonts w:ascii="Arial" w:eastAsia="Arial" w:hAnsi="Arial" w:cs="Arial"/>
                <w:b/>
                <w:sz w:val="20"/>
                <w:szCs w:val="20"/>
              </w:rPr>
            </w:pPr>
            <w:r w:rsidRPr="00A30C38">
              <w:rPr>
                <w:rFonts w:ascii="Arial" w:eastAsia="Arial" w:hAnsi="Arial" w:cs="Arial"/>
                <w:b/>
                <w:sz w:val="20"/>
                <w:szCs w:val="20"/>
              </w:rPr>
              <w:t>Departamento</w:t>
            </w:r>
          </w:p>
        </w:tc>
        <w:tc>
          <w:tcPr>
            <w:tcW w:w="4425" w:type="dxa"/>
            <w:gridSpan w:val="3"/>
            <w:tcBorders>
              <w:top w:val="single" w:sz="6" w:space="0" w:color="000000"/>
              <w:left w:val="nil"/>
              <w:bottom w:val="single" w:sz="6" w:space="0" w:color="000000"/>
              <w:right w:val="single" w:sz="6" w:space="0" w:color="000000"/>
            </w:tcBorders>
            <w:shd w:val="clear" w:color="auto" w:fill="C6D9F1" w:themeFill="text2" w:themeFillTint="33"/>
            <w:tcMar>
              <w:top w:w="0" w:type="dxa"/>
              <w:left w:w="100" w:type="dxa"/>
              <w:bottom w:w="0" w:type="dxa"/>
              <w:right w:w="100" w:type="dxa"/>
            </w:tcMar>
            <w:vAlign w:val="center"/>
          </w:tcPr>
          <w:p w14:paraId="1EA59A42" w14:textId="77777777" w:rsidR="00860210" w:rsidRPr="00A30C38" w:rsidRDefault="008C1034">
            <w:pPr>
              <w:spacing w:before="240" w:after="240" w:line="240" w:lineRule="auto"/>
              <w:jc w:val="center"/>
              <w:rPr>
                <w:rFonts w:ascii="Arial" w:eastAsia="Arial" w:hAnsi="Arial" w:cs="Arial"/>
                <w:b/>
                <w:sz w:val="20"/>
                <w:szCs w:val="20"/>
              </w:rPr>
            </w:pPr>
            <w:r w:rsidRPr="00A30C38">
              <w:rPr>
                <w:rFonts w:ascii="Arial" w:eastAsia="Arial" w:hAnsi="Arial" w:cs="Arial"/>
                <w:b/>
                <w:sz w:val="20"/>
                <w:szCs w:val="20"/>
              </w:rPr>
              <w:t>Población beneficiada (Cabezas de familia)</w:t>
            </w:r>
          </w:p>
        </w:tc>
      </w:tr>
      <w:tr w:rsidR="00860210" w:rsidRPr="00A30C38" w14:paraId="054B8D45" w14:textId="77777777" w:rsidTr="002D559E">
        <w:trPr>
          <w:trHeight w:val="227"/>
          <w:jc w:val="center"/>
        </w:trPr>
        <w:tc>
          <w:tcPr>
            <w:tcW w:w="930"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08DBF1A1" w14:textId="77777777" w:rsidR="00860210" w:rsidRPr="00A30C38" w:rsidRDefault="00860210">
            <w:pPr>
              <w:spacing w:line="240" w:lineRule="auto"/>
              <w:rPr>
                <w:rFonts w:ascii="Arial" w:eastAsia="Arial" w:hAnsi="Arial" w:cs="Arial"/>
                <w:sz w:val="20"/>
                <w:szCs w:val="20"/>
              </w:rPr>
            </w:pPr>
          </w:p>
        </w:tc>
        <w:tc>
          <w:tcPr>
            <w:tcW w:w="1980" w:type="dxa"/>
            <w:vMerge/>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78D171D2" w14:textId="77777777" w:rsidR="00860210" w:rsidRPr="00A30C38" w:rsidRDefault="00860210">
            <w:pPr>
              <w:spacing w:line="240" w:lineRule="auto"/>
              <w:rPr>
                <w:rFonts w:ascii="Arial" w:eastAsia="Arial" w:hAnsi="Arial" w:cs="Arial"/>
                <w:sz w:val="20"/>
                <w:szCs w:val="20"/>
              </w:rPr>
            </w:pPr>
          </w:p>
        </w:tc>
        <w:tc>
          <w:tcPr>
            <w:tcW w:w="1500" w:type="dxa"/>
            <w:tcBorders>
              <w:top w:val="nil"/>
              <w:left w:val="nil"/>
              <w:bottom w:val="single" w:sz="6" w:space="0" w:color="000000"/>
              <w:right w:val="single" w:sz="6" w:space="0" w:color="000000"/>
            </w:tcBorders>
            <w:shd w:val="clear" w:color="auto" w:fill="DBE5F1" w:themeFill="accent1" w:themeFillTint="33"/>
            <w:tcMar>
              <w:top w:w="0" w:type="dxa"/>
              <w:left w:w="100" w:type="dxa"/>
              <w:bottom w:w="0" w:type="dxa"/>
              <w:right w:w="100" w:type="dxa"/>
            </w:tcMar>
            <w:vAlign w:val="center"/>
          </w:tcPr>
          <w:p w14:paraId="1608784F" w14:textId="77777777" w:rsidR="00860210" w:rsidRPr="00A30C38" w:rsidRDefault="008C1034">
            <w:pPr>
              <w:spacing w:line="240" w:lineRule="auto"/>
              <w:jc w:val="center"/>
              <w:rPr>
                <w:rFonts w:ascii="Arial" w:eastAsia="Arial" w:hAnsi="Arial" w:cs="Arial"/>
                <w:b/>
                <w:sz w:val="20"/>
                <w:szCs w:val="20"/>
              </w:rPr>
            </w:pPr>
            <w:r w:rsidRPr="00A30C38">
              <w:rPr>
                <w:rFonts w:ascii="Arial" w:eastAsia="Arial" w:hAnsi="Arial" w:cs="Arial"/>
                <w:b/>
                <w:sz w:val="20"/>
                <w:szCs w:val="20"/>
              </w:rPr>
              <w:t>Mujer</w:t>
            </w:r>
          </w:p>
        </w:tc>
        <w:tc>
          <w:tcPr>
            <w:tcW w:w="1440" w:type="dxa"/>
            <w:tcBorders>
              <w:top w:val="nil"/>
              <w:left w:val="nil"/>
              <w:bottom w:val="single" w:sz="6" w:space="0" w:color="000000"/>
              <w:right w:val="single" w:sz="6" w:space="0" w:color="000000"/>
            </w:tcBorders>
            <w:shd w:val="clear" w:color="auto" w:fill="DBE5F1" w:themeFill="accent1" w:themeFillTint="33"/>
            <w:tcMar>
              <w:top w:w="0" w:type="dxa"/>
              <w:left w:w="100" w:type="dxa"/>
              <w:bottom w:w="0" w:type="dxa"/>
              <w:right w:w="100" w:type="dxa"/>
            </w:tcMar>
            <w:vAlign w:val="center"/>
          </w:tcPr>
          <w:p w14:paraId="5DFC1B48" w14:textId="77777777" w:rsidR="00860210" w:rsidRPr="00A30C38" w:rsidRDefault="008C1034">
            <w:pPr>
              <w:spacing w:line="240" w:lineRule="auto"/>
              <w:jc w:val="center"/>
              <w:rPr>
                <w:rFonts w:ascii="Arial" w:eastAsia="Arial" w:hAnsi="Arial" w:cs="Arial"/>
                <w:b/>
                <w:sz w:val="20"/>
                <w:szCs w:val="20"/>
              </w:rPr>
            </w:pPr>
            <w:r w:rsidRPr="00A30C38">
              <w:rPr>
                <w:rFonts w:ascii="Arial" w:eastAsia="Arial" w:hAnsi="Arial" w:cs="Arial"/>
                <w:b/>
                <w:sz w:val="20"/>
                <w:szCs w:val="20"/>
              </w:rPr>
              <w:t>Hombre</w:t>
            </w:r>
          </w:p>
        </w:tc>
        <w:tc>
          <w:tcPr>
            <w:tcW w:w="1485" w:type="dxa"/>
            <w:tcBorders>
              <w:top w:val="nil"/>
              <w:left w:val="nil"/>
              <w:bottom w:val="single" w:sz="6" w:space="0" w:color="000000"/>
              <w:right w:val="single" w:sz="6" w:space="0" w:color="000000"/>
            </w:tcBorders>
            <w:shd w:val="clear" w:color="auto" w:fill="DBE5F1" w:themeFill="accent1" w:themeFillTint="33"/>
            <w:tcMar>
              <w:top w:w="0" w:type="dxa"/>
              <w:left w:w="100" w:type="dxa"/>
              <w:bottom w:w="0" w:type="dxa"/>
              <w:right w:w="100" w:type="dxa"/>
            </w:tcMar>
            <w:vAlign w:val="center"/>
          </w:tcPr>
          <w:p w14:paraId="2BAF75EB" w14:textId="77777777" w:rsidR="00860210" w:rsidRPr="00A30C38" w:rsidRDefault="008C1034">
            <w:pPr>
              <w:spacing w:line="240" w:lineRule="auto"/>
              <w:jc w:val="center"/>
              <w:rPr>
                <w:rFonts w:ascii="Arial" w:eastAsia="Arial" w:hAnsi="Arial" w:cs="Arial"/>
                <w:b/>
                <w:sz w:val="20"/>
                <w:szCs w:val="20"/>
              </w:rPr>
            </w:pPr>
            <w:r w:rsidRPr="00A30C38">
              <w:rPr>
                <w:rFonts w:ascii="Arial" w:eastAsia="Arial" w:hAnsi="Arial" w:cs="Arial"/>
                <w:b/>
                <w:sz w:val="20"/>
                <w:szCs w:val="20"/>
              </w:rPr>
              <w:t>Total</w:t>
            </w:r>
          </w:p>
        </w:tc>
      </w:tr>
      <w:tr w:rsidR="00860210" w:rsidRPr="00A30C38" w14:paraId="3641791B" w14:textId="77777777" w:rsidTr="00D350C1">
        <w:trPr>
          <w:trHeight w:val="345"/>
          <w:jc w:val="center"/>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3E773BD3"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1</w:t>
            </w:r>
          </w:p>
        </w:tc>
        <w:tc>
          <w:tcPr>
            <w:tcW w:w="19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F3EEA7C" w14:textId="77777777" w:rsidR="00860210" w:rsidRPr="00A30C38" w:rsidRDefault="008C1034">
            <w:pPr>
              <w:spacing w:line="240" w:lineRule="auto"/>
              <w:rPr>
                <w:rFonts w:ascii="Arial" w:eastAsia="Arial" w:hAnsi="Arial" w:cs="Arial"/>
                <w:sz w:val="20"/>
                <w:szCs w:val="20"/>
              </w:rPr>
            </w:pPr>
            <w:r w:rsidRPr="00A30C38">
              <w:rPr>
                <w:rFonts w:ascii="Arial" w:eastAsia="Arial" w:hAnsi="Arial" w:cs="Arial"/>
                <w:sz w:val="20"/>
                <w:szCs w:val="20"/>
              </w:rPr>
              <w:t>Ahuachapán</w:t>
            </w:r>
          </w:p>
        </w:tc>
        <w:tc>
          <w:tcPr>
            <w:tcW w:w="15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BB69946"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34</w:t>
            </w:r>
          </w:p>
        </w:tc>
        <w:tc>
          <w:tcPr>
            <w:tcW w:w="14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722E095"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43</w:t>
            </w:r>
          </w:p>
        </w:tc>
        <w:tc>
          <w:tcPr>
            <w:tcW w:w="14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00E78EA"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77</w:t>
            </w:r>
          </w:p>
        </w:tc>
      </w:tr>
      <w:tr w:rsidR="00860210" w:rsidRPr="00A30C38" w14:paraId="18BF6B3B" w14:textId="77777777" w:rsidTr="00D350C1">
        <w:trPr>
          <w:trHeight w:val="345"/>
          <w:jc w:val="center"/>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08CFE152"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2</w:t>
            </w:r>
          </w:p>
        </w:tc>
        <w:tc>
          <w:tcPr>
            <w:tcW w:w="19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A03B878" w14:textId="77777777" w:rsidR="00860210" w:rsidRPr="00A30C38" w:rsidRDefault="008C1034">
            <w:pPr>
              <w:spacing w:line="240" w:lineRule="auto"/>
              <w:rPr>
                <w:rFonts w:ascii="Arial" w:eastAsia="Arial" w:hAnsi="Arial" w:cs="Arial"/>
                <w:sz w:val="20"/>
                <w:szCs w:val="20"/>
              </w:rPr>
            </w:pPr>
            <w:r w:rsidRPr="00A30C38">
              <w:rPr>
                <w:rFonts w:ascii="Arial" w:eastAsia="Arial" w:hAnsi="Arial" w:cs="Arial"/>
                <w:sz w:val="20"/>
                <w:szCs w:val="20"/>
              </w:rPr>
              <w:t>Santa Ana</w:t>
            </w:r>
          </w:p>
        </w:tc>
        <w:tc>
          <w:tcPr>
            <w:tcW w:w="15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BC8977A"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25</w:t>
            </w:r>
          </w:p>
        </w:tc>
        <w:tc>
          <w:tcPr>
            <w:tcW w:w="14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96812E4"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30</w:t>
            </w:r>
          </w:p>
        </w:tc>
        <w:tc>
          <w:tcPr>
            <w:tcW w:w="14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8A97A22"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55</w:t>
            </w:r>
          </w:p>
        </w:tc>
      </w:tr>
      <w:tr w:rsidR="00860210" w:rsidRPr="00A30C38" w14:paraId="330C6DE2" w14:textId="77777777" w:rsidTr="00D350C1">
        <w:trPr>
          <w:trHeight w:val="345"/>
          <w:jc w:val="center"/>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02817A19"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3</w:t>
            </w:r>
          </w:p>
        </w:tc>
        <w:tc>
          <w:tcPr>
            <w:tcW w:w="19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C35C562" w14:textId="77777777" w:rsidR="00860210" w:rsidRPr="00A30C38" w:rsidRDefault="008C1034">
            <w:pPr>
              <w:spacing w:line="240" w:lineRule="auto"/>
              <w:rPr>
                <w:rFonts w:ascii="Arial" w:eastAsia="Arial" w:hAnsi="Arial" w:cs="Arial"/>
                <w:sz w:val="20"/>
                <w:szCs w:val="20"/>
              </w:rPr>
            </w:pPr>
            <w:r w:rsidRPr="00A30C38">
              <w:rPr>
                <w:rFonts w:ascii="Arial" w:eastAsia="Arial" w:hAnsi="Arial" w:cs="Arial"/>
                <w:sz w:val="20"/>
                <w:szCs w:val="20"/>
              </w:rPr>
              <w:t>Sonsonate</w:t>
            </w:r>
          </w:p>
        </w:tc>
        <w:tc>
          <w:tcPr>
            <w:tcW w:w="15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5E21233"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74</w:t>
            </w:r>
          </w:p>
        </w:tc>
        <w:tc>
          <w:tcPr>
            <w:tcW w:w="14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CE117F3"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72</w:t>
            </w:r>
          </w:p>
        </w:tc>
        <w:tc>
          <w:tcPr>
            <w:tcW w:w="14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260B4FE"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146</w:t>
            </w:r>
          </w:p>
        </w:tc>
      </w:tr>
      <w:tr w:rsidR="00860210" w:rsidRPr="00A30C38" w14:paraId="248034AA" w14:textId="77777777" w:rsidTr="00D350C1">
        <w:trPr>
          <w:trHeight w:val="345"/>
          <w:jc w:val="center"/>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7EE0495F"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4</w:t>
            </w:r>
          </w:p>
        </w:tc>
        <w:tc>
          <w:tcPr>
            <w:tcW w:w="19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D6BAC48" w14:textId="77777777" w:rsidR="00860210" w:rsidRPr="00A30C38" w:rsidRDefault="008C1034">
            <w:pPr>
              <w:spacing w:line="240" w:lineRule="auto"/>
              <w:rPr>
                <w:rFonts w:ascii="Arial" w:eastAsia="Arial" w:hAnsi="Arial" w:cs="Arial"/>
                <w:sz w:val="20"/>
                <w:szCs w:val="20"/>
              </w:rPr>
            </w:pPr>
            <w:r w:rsidRPr="00A30C38">
              <w:rPr>
                <w:rFonts w:ascii="Arial" w:eastAsia="Arial" w:hAnsi="Arial" w:cs="Arial"/>
                <w:sz w:val="20"/>
                <w:szCs w:val="20"/>
              </w:rPr>
              <w:t>Chalatenango</w:t>
            </w:r>
          </w:p>
        </w:tc>
        <w:tc>
          <w:tcPr>
            <w:tcW w:w="15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6BD4037"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14</w:t>
            </w:r>
          </w:p>
        </w:tc>
        <w:tc>
          <w:tcPr>
            <w:tcW w:w="14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55553C6"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23</w:t>
            </w:r>
          </w:p>
        </w:tc>
        <w:tc>
          <w:tcPr>
            <w:tcW w:w="14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57BABF1"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37</w:t>
            </w:r>
          </w:p>
        </w:tc>
      </w:tr>
      <w:tr w:rsidR="00860210" w:rsidRPr="00A30C38" w14:paraId="259FF952" w14:textId="77777777" w:rsidTr="00D350C1">
        <w:trPr>
          <w:trHeight w:val="345"/>
          <w:jc w:val="center"/>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657117D3"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5</w:t>
            </w:r>
          </w:p>
        </w:tc>
        <w:tc>
          <w:tcPr>
            <w:tcW w:w="19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EABF117" w14:textId="77777777" w:rsidR="00860210" w:rsidRPr="00A30C38" w:rsidRDefault="008C1034">
            <w:pPr>
              <w:spacing w:line="240" w:lineRule="auto"/>
              <w:rPr>
                <w:rFonts w:ascii="Arial" w:eastAsia="Arial" w:hAnsi="Arial" w:cs="Arial"/>
                <w:sz w:val="20"/>
                <w:szCs w:val="20"/>
              </w:rPr>
            </w:pPr>
            <w:r w:rsidRPr="00A30C38">
              <w:rPr>
                <w:rFonts w:ascii="Arial" w:eastAsia="Arial" w:hAnsi="Arial" w:cs="Arial"/>
                <w:sz w:val="20"/>
                <w:szCs w:val="20"/>
              </w:rPr>
              <w:t>La Libertad</w:t>
            </w:r>
          </w:p>
        </w:tc>
        <w:tc>
          <w:tcPr>
            <w:tcW w:w="15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54CC75C"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60</w:t>
            </w:r>
          </w:p>
        </w:tc>
        <w:tc>
          <w:tcPr>
            <w:tcW w:w="14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D89039D"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66</w:t>
            </w:r>
          </w:p>
        </w:tc>
        <w:tc>
          <w:tcPr>
            <w:tcW w:w="14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C5C8D28"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126</w:t>
            </w:r>
          </w:p>
        </w:tc>
      </w:tr>
      <w:tr w:rsidR="00860210" w:rsidRPr="00A30C38" w14:paraId="4BE7F8F1" w14:textId="77777777" w:rsidTr="00D350C1">
        <w:trPr>
          <w:trHeight w:val="345"/>
          <w:jc w:val="center"/>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052C84B3"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6</w:t>
            </w:r>
          </w:p>
        </w:tc>
        <w:tc>
          <w:tcPr>
            <w:tcW w:w="19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7EB8C90" w14:textId="77777777" w:rsidR="00860210" w:rsidRPr="00A30C38" w:rsidRDefault="008C1034">
            <w:pPr>
              <w:spacing w:line="240" w:lineRule="auto"/>
              <w:rPr>
                <w:rFonts w:ascii="Arial" w:eastAsia="Arial" w:hAnsi="Arial" w:cs="Arial"/>
                <w:sz w:val="20"/>
                <w:szCs w:val="20"/>
              </w:rPr>
            </w:pPr>
            <w:r w:rsidRPr="00A30C38">
              <w:rPr>
                <w:rFonts w:ascii="Arial" w:eastAsia="Arial" w:hAnsi="Arial" w:cs="Arial"/>
                <w:sz w:val="20"/>
                <w:szCs w:val="20"/>
              </w:rPr>
              <w:t>San Salvador</w:t>
            </w:r>
          </w:p>
        </w:tc>
        <w:tc>
          <w:tcPr>
            <w:tcW w:w="15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27C395E"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41</w:t>
            </w:r>
          </w:p>
        </w:tc>
        <w:tc>
          <w:tcPr>
            <w:tcW w:w="14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2B1A8CF"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20</w:t>
            </w:r>
          </w:p>
        </w:tc>
        <w:tc>
          <w:tcPr>
            <w:tcW w:w="14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4A5E8FC"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61</w:t>
            </w:r>
          </w:p>
        </w:tc>
      </w:tr>
      <w:tr w:rsidR="00860210" w:rsidRPr="00A30C38" w14:paraId="0C6FC73B" w14:textId="77777777" w:rsidTr="00D350C1">
        <w:trPr>
          <w:trHeight w:val="345"/>
          <w:jc w:val="center"/>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1D4616E3"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7</w:t>
            </w:r>
          </w:p>
        </w:tc>
        <w:tc>
          <w:tcPr>
            <w:tcW w:w="19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4E8B412" w14:textId="77777777" w:rsidR="00860210" w:rsidRPr="00A30C38" w:rsidRDefault="008C1034">
            <w:pPr>
              <w:spacing w:line="240" w:lineRule="auto"/>
              <w:rPr>
                <w:rFonts w:ascii="Arial" w:eastAsia="Arial" w:hAnsi="Arial" w:cs="Arial"/>
                <w:sz w:val="20"/>
                <w:szCs w:val="20"/>
              </w:rPr>
            </w:pPr>
            <w:r w:rsidRPr="00A30C38">
              <w:rPr>
                <w:rFonts w:ascii="Arial" w:eastAsia="Arial" w:hAnsi="Arial" w:cs="Arial"/>
                <w:sz w:val="20"/>
                <w:szCs w:val="20"/>
              </w:rPr>
              <w:t>Cuscatlán</w:t>
            </w:r>
          </w:p>
        </w:tc>
        <w:tc>
          <w:tcPr>
            <w:tcW w:w="15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E50D376"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14</w:t>
            </w:r>
          </w:p>
        </w:tc>
        <w:tc>
          <w:tcPr>
            <w:tcW w:w="14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DCCFCD4"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8</w:t>
            </w:r>
          </w:p>
        </w:tc>
        <w:tc>
          <w:tcPr>
            <w:tcW w:w="14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C0C3C3D"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22</w:t>
            </w:r>
          </w:p>
        </w:tc>
      </w:tr>
      <w:tr w:rsidR="00860210" w:rsidRPr="00A30C38" w14:paraId="5EE3BC45" w14:textId="77777777" w:rsidTr="00D350C1">
        <w:trPr>
          <w:trHeight w:val="345"/>
          <w:jc w:val="center"/>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373AD875"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8</w:t>
            </w:r>
          </w:p>
        </w:tc>
        <w:tc>
          <w:tcPr>
            <w:tcW w:w="19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78ED8EB" w14:textId="77777777" w:rsidR="00860210" w:rsidRPr="00A30C38" w:rsidRDefault="008C1034">
            <w:pPr>
              <w:spacing w:line="240" w:lineRule="auto"/>
              <w:rPr>
                <w:rFonts w:ascii="Arial" w:eastAsia="Arial" w:hAnsi="Arial" w:cs="Arial"/>
                <w:sz w:val="20"/>
                <w:szCs w:val="20"/>
              </w:rPr>
            </w:pPr>
            <w:r w:rsidRPr="00A30C38">
              <w:rPr>
                <w:rFonts w:ascii="Arial" w:eastAsia="Arial" w:hAnsi="Arial" w:cs="Arial"/>
                <w:sz w:val="20"/>
                <w:szCs w:val="20"/>
              </w:rPr>
              <w:t>La Paz</w:t>
            </w:r>
          </w:p>
        </w:tc>
        <w:tc>
          <w:tcPr>
            <w:tcW w:w="15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E249618"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54</w:t>
            </w:r>
          </w:p>
        </w:tc>
        <w:tc>
          <w:tcPr>
            <w:tcW w:w="14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C9F180C"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49</w:t>
            </w:r>
          </w:p>
        </w:tc>
        <w:tc>
          <w:tcPr>
            <w:tcW w:w="14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E6A4B9E"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103</w:t>
            </w:r>
          </w:p>
        </w:tc>
      </w:tr>
      <w:tr w:rsidR="00860210" w:rsidRPr="00A30C38" w14:paraId="290C1FA9" w14:textId="77777777" w:rsidTr="00D350C1">
        <w:trPr>
          <w:trHeight w:val="345"/>
          <w:jc w:val="center"/>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61BA9508"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9</w:t>
            </w:r>
          </w:p>
        </w:tc>
        <w:tc>
          <w:tcPr>
            <w:tcW w:w="19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DF4384F" w14:textId="77777777" w:rsidR="00860210" w:rsidRPr="00A30C38" w:rsidRDefault="008C1034">
            <w:pPr>
              <w:spacing w:line="240" w:lineRule="auto"/>
              <w:rPr>
                <w:rFonts w:ascii="Arial" w:eastAsia="Arial" w:hAnsi="Arial" w:cs="Arial"/>
                <w:sz w:val="20"/>
                <w:szCs w:val="20"/>
              </w:rPr>
            </w:pPr>
            <w:r w:rsidRPr="00A30C38">
              <w:rPr>
                <w:rFonts w:ascii="Arial" w:eastAsia="Arial" w:hAnsi="Arial" w:cs="Arial"/>
                <w:sz w:val="20"/>
                <w:szCs w:val="20"/>
              </w:rPr>
              <w:t>Cabañas</w:t>
            </w:r>
          </w:p>
        </w:tc>
        <w:tc>
          <w:tcPr>
            <w:tcW w:w="15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D2117D3"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3</w:t>
            </w:r>
          </w:p>
        </w:tc>
        <w:tc>
          <w:tcPr>
            <w:tcW w:w="14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99BCD6C"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1</w:t>
            </w:r>
          </w:p>
        </w:tc>
        <w:tc>
          <w:tcPr>
            <w:tcW w:w="14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92484EC"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4</w:t>
            </w:r>
          </w:p>
        </w:tc>
      </w:tr>
      <w:tr w:rsidR="00860210" w:rsidRPr="00A30C38" w14:paraId="552CCAEF" w14:textId="77777777" w:rsidTr="00D350C1">
        <w:trPr>
          <w:trHeight w:val="345"/>
          <w:jc w:val="center"/>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51276CA3"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10</w:t>
            </w:r>
          </w:p>
        </w:tc>
        <w:tc>
          <w:tcPr>
            <w:tcW w:w="19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07F85AC" w14:textId="77777777" w:rsidR="00860210" w:rsidRPr="00A30C38" w:rsidRDefault="008C1034">
            <w:pPr>
              <w:spacing w:line="240" w:lineRule="auto"/>
              <w:rPr>
                <w:rFonts w:ascii="Arial" w:eastAsia="Arial" w:hAnsi="Arial" w:cs="Arial"/>
                <w:sz w:val="20"/>
                <w:szCs w:val="20"/>
              </w:rPr>
            </w:pPr>
            <w:r w:rsidRPr="00A30C38">
              <w:rPr>
                <w:rFonts w:ascii="Arial" w:eastAsia="Arial" w:hAnsi="Arial" w:cs="Arial"/>
                <w:sz w:val="20"/>
                <w:szCs w:val="20"/>
              </w:rPr>
              <w:t>San Vicente</w:t>
            </w:r>
          </w:p>
        </w:tc>
        <w:tc>
          <w:tcPr>
            <w:tcW w:w="15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7381D3B"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120</w:t>
            </w:r>
          </w:p>
        </w:tc>
        <w:tc>
          <w:tcPr>
            <w:tcW w:w="14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EC6431D"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70</w:t>
            </w:r>
          </w:p>
        </w:tc>
        <w:tc>
          <w:tcPr>
            <w:tcW w:w="14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70991D7"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190</w:t>
            </w:r>
          </w:p>
        </w:tc>
      </w:tr>
      <w:tr w:rsidR="00860210" w:rsidRPr="00A30C38" w14:paraId="51086697" w14:textId="77777777" w:rsidTr="00D350C1">
        <w:trPr>
          <w:trHeight w:val="345"/>
          <w:jc w:val="center"/>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327206E5"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11</w:t>
            </w:r>
          </w:p>
        </w:tc>
        <w:tc>
          <w:tcPr>
            <w:tcW w:w="19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B7F5163" w14:textId="77777777" w:rsidR="00860210" w:rsidRPr="00A30C38" w:rsidRDefault="008C1034">
            <w:pPr>
              <w:spacing w:line="240" w:lineRule="auto"/>
              <w:rPr>
                <w:rFonts w:ascii="Arial" w:eastAsia="Arial" w:hAnsi="Arial" w:cs="Arial"/>
                <w:sz w:val="20"/>
                <w:szCs w:val="20"/>
              </w:rPr>
            </w:pPr>
            <w:r w:rsidRPr="00A30C38">
              <w:rPr>
                <w:rFonts w:ascii="Arial" w:eastAsia="Arial" w:hAnsi="Arial" w:cs="Arial"/>
                <w:sz w:val="20"/>
                <w:szCs w:val="20"/>
              </w:rPr>
              <w:t>Usulután</w:t>
            </w:r>
          </w:p>
        </w:tc>
        <w:tc>
          <w:tcPr>
            <w:tcW w:w="15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E6226C5"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84</w:t>
            </w:r>
          </w:p>
        </w:tc>
        <w:tc>
          <w:tcPr>
            <w:tcW w:w="14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6762B4E"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104</w:t>
            </w:r>
          </w:p>
        </w:tc>
        <w:tc>
          <w:tcPr>
            <w:tcW w:w="14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E684414"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188</w:t>
            </w:r>
          </w:p>
        </w:tc>
      </w:tr>
      <w:tr w:rsidR="00860210" w:rsidRPr="00A30C38" w14:paraId="3BABF07E" w14:textId="77777777" w:rsidTr="00D350C1">
        <w:trPr>
          <w:trHeight w:val="345"/>
          <w:jc w:val="center"/>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4A5498F4"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12</w:t>
            </w:r>
          </w:p>
        </w:tc>
        <w:tc>
          <w:tcPr>
            <w:tcW w:w="19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A7CAA46" w14:textId="77777777" w:rsidR="00860210" w:rsidRPr="00A30C38" w:rsidRDefault="008C1034">
            <w:pPr>
              <w:spacing w:line="240" w:lineRule="auto"/>
              <w:rPr>
                <w:rFonts w:ascii="Arial" w:eastAsia="Arial" w:hAnsi="Arial" w:cs="Arial"/>
                <w:sz w:val="20"/>
                <w:szCs w:val="20"/>
              </w:rPr>
            </w:pPr>
            <w:r w:rsidRPr="00A30C38">
              <w:rPr>
                <w:rFonts w:ascii="Arial" w:eastAsia="Arial" w:hAnsi="Arial" w:cs="Arial"/>
                <w:sz w:val="20"/>
                <w:szCs w:val="20"/>
              </w:rPr>
              <w:t>San Miguel</w:t>
            </w:r>
          </w:p>
        </w:tc>
        <w:tc>
          <w:tcPr>
            <w:tcW w:w="15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B9D0CE9"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68</w:t>
            </w:r>
          </w:p>
        </w:tc>
        <w:tc>
          <w:tcPr>
            <w:tcW w:w="14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304F314"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73</w:t>
            </w:r>
          </w:p>
        </w:tc>
        <w:tc>
          <w:tcPr>
            <w:tcW w:w="14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FEE1518"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141</w:t>
            </w:r>
          </w:p>
        </w:tc>
      </w:tr>
      <w:tr w:rsidR="00860210" w:rsidRPr="00A30C38" w14:paraId="6AE0D8EC" w14:textId="77777777" w:rsidTr="00D350C1">
        <w:trPr>
          <w:trHeight w:val="345"/>
          <w:jc w:val="center"/>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4E35E325"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13</w:t>
            </w:r>
          </w:p>
        </w:tc>
        <w:tc>
          <w:tcPr>
            <w:tcW w:w="19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457E653" w14:textId="77777777" w:rsidR="00860210" w:rsidRPr="00A30C38" w:rsidRDefault="008C1034">
            <w:pPr>
              <w:spacing w:line="240" w:lineRule="auto"/>
              <w:rPr>
                <w:rFonts w:ascii="Arial" w:eastAsia="Arial" w:hAnsi="Arial" w:cs="Arial"/>
                <w:sz w:val="20"/>
                <w:szCs w:val="20"/>
              </w:rPr>
            </w:pPr>
            <w:r w:rsidRPr="00A30C38">
              <w:rPr>
                <w:rFonts w:ascii="Arial" w:eastAsia="Arial" w:hAnsi="Arial" w:cs="Arial"/>
                <w:sz w:val="20"/>
                <w:szCs w:val="20"/>
              </w:rPr>
              <w:t>Morazán</w:t>
            </w:r>
          </w:p>
        </w:tc>
        <w:tc>
          <w:tcPr>
            <w:tcW w:w="15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B2BB680"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1</w:t>
            </w:r>
          </w:p>
        </w:tc>
        <w:tc>
          <w:tcPr>
            <w:tcW w:w="14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70516C2"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2</w:t>
            </w:r>
          </w:p>
        </w:tc>
        <w:tc>
          <w:tcPr>
            <w:tcW w:w="14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946C42E"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3</w:t>
            </w:r>
          </w:p>
        </w:tc>
      </w:tr>
      <w:tr w:rsidR="00860210" w:rsidRPr="00A30C38" w14:paraId="52659331" w14:textId="77777777" w:rsidTr="00D350C1">
        <w:trPr>
          <w:trHeight w:val="345"/>
          <w:jc w:val="center"/>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4EEEC920"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14</w:t>
            </w:r>
          </w:p>
        </w:tc>
        <w:tc>
          <w:tcPr>
            <w:tcW w:w="19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9A69FFA" w14:textId="77777777" w:rsidR="00860210" w:rsidRPr="00A30C38" w:rsidRDefault="008C1034">
            <w:pPr>
              <w:spacing w:line="240" w:lineRule="auto"/>
              <w:rPr>
                <w:rFonts w:ascii="Arial" w:eastAsia="Arial" w:hAnsi="Arial" w:cs="Arial"/>
                <w:sz w:val="20"/>
                <w:szCs w:val="20"/>
              </w:rPr>
            </w:pPr>
            <w:r w:rsidRPr="00A30C38">
              <w:rPr>
                <w:rFonts w:ascii="Arial" w:eastAsia="Arial" w:hAnsi="Arial" w:cs="Arial"/>
                <w:sz w:val="20"/>
                <w:szCs w:val="20"/>
              </w:rPr>
              <w:t>La Unión</w:t>
            </w:r>
          </w:p>
        </w:tc>
        <w:tc>
          <w:tcPr>
            <w:tcW w:w="15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853FB02"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33</w:t>
            </w:r>
          </w:p>
        </w:tc>
        <w:tc>
          <w:tcPr>
            <w:tcW w:w="14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8D1569D"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17</w:t>
            </w:r>
          </w:p>
        </w:tc>
        <w:tc>
          <w:tcPr>
            <w:tcW w:w="14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1F4AB89"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50</w:t>
            </w:r>
          </w:p>
        </w:tc>
      </w:tr>
      <w:tr w:rsidR="00860210" w:rsidRPr="00A30C38" w14:paraId="5F803D97" w14:textId="77777777" w:rsidTr="00D350C1">
        <w:trPr>
          <w:trHeight w:val="345"/>
          <w:jc w:val="center"/>
        </w:trPr>
        <w:tc>
          <w:tcPr>
            <w:tcW w:w="2910" w:type="dxa"/>
            <w:gridSpan w:val="2"/>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1DCC9259" w14:textId="77777777" w:rsidR="00860210" w:rsidRPr="00A30C38" w:rsidRDefault="008C1034">
            <w:pPr>
              <w:spacing w:line="240" w:lineRule="auto"/>
              <w:jc w:val="center"/>
              <w:rPr>
                <w:rFonts w:ascii="Arial" w:eastAsia="Arial" w:hAnsi="Arial" w:cs="Arial"/>
                <w:b/>
                <w:sz w:val="20"/>
                <w:szCs w:val="20"/>
              </w:rPr>
            </w:pPr>
            <w:r w:rsidRPr="00A30C38">
              <w:rPr>
                <w:rFonts w:ascii="Arial" w:eastAsia="Arial" w:hAnsi="Arial" w:cs="Arial"/>
                <w:b/>
                <w:sz w:val="20"/>
                <w:szCs w:val="20"/>
              </w:rPr>
              <w:t>Total</w:t>
            </w:r>
          </w:p>
        </w:tc>
        <w:tc>
          <w:tcPr>
            <w:tcW w:w="15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C17281D" w14:textId="77777777" w:rsidR="00860210" w:rsidRPr="00A30C38" w:rsidRDefault="008C1034">
            <w:pPr>
              <w:spacing w:line="240" w:lineRule="auto"/>
              <w:jc w:val="center"/>
              <w:rPr>
                <w:rFonts w:ascii="Arial" w:eastAsia="Arial" w:hAnsi="Arial" w:cs="Arial"/>
                <w:b/>
                <w:sz w:val="20"/>
                <w:szCs w:val="20"/>
              </w:rPr>
            </w:pPr>
            <w:r w:rsidRPr="00A30C38">
              <w:rPr>
                <w:rFonts w:ascii="Arial" w:eastAsia="Arial" w:hAnsi="Arial" w:cs="Arial"/>
                <w:b/>
                <w:sz w:val="20"/>
                <w:szCs w:val="20"/>
              </w:rPr>
              <w:t>625</w:t>
            </w:r>
          </w:p>
        </w:tc>
        <w:tc>
          <w:tcPr>
            <w:tcW w:w="14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F6ABAD3" w14:textId="77777777" w:rsidR="00860210" w:rsidRPr="00A30C38" w:rsidRDefault="008C1034">
            <w:pPr>
              <w:spacing w:line="240" w:lineRule="auto"/>
              <w:jc w:val="center"/>
              <w:rPr>
                <w:rFonts w:ascii="Arial" w:eastAsia="Arial" w:hAnsi="Arial" w:cs="Arial"/>
                <w:b/>
                <w:sz w:val="20"/>
                <w:szCs w:val="20"/>
              </w:rPr>
            </w:pPr>
            <w:r w:rsidRPr="00A30C38">
              <w:rPr>
                <w:rFonts w:ascii="Arial" w:eastAsia="Arial" w:hAnsi="Arial" w:cs="Arial"/>
                <w:b/>
                <w:sz w:val="20"/>
                <w:szCs w:val="20"/>
              </w:rPr>
              <w:t>578</w:t>
            </w:r>
          </w:p>
        </w:tc>
        <w:tc>
          <w:tcPr>
            <w:tcW w:w="14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C8E05C6" w14:textId="77777777" w:rsidR="00860210" w:rsidRPr="00A30C38" w:rsidRDefault="008C1034">
            <w:pPr>
              <w:spacing w:line="240" w:lineRule="auto"/>
              <w:jc w:val="center"/>
              <w:rPr>
                <w:rFonts w:ascii="Arial" w:eastAsia="Arial" w:hAnsi="Arial" w:cs="Arial"/>
                <w:b/>
                <w:sz w:val="20"/>
                <w:szCs w:val="20"/>
              </w:rPr>
            </w:pPr>
            <w:r w:rsidRPr="00A30C38">
              <w:rPr>
                <w:rFonts w:ascii="Arial" w:eastAsia="Arial" w:hAnsi="Arial" w:cs="Arial"/>
                <w:b/>
                <w:sz w:val="20"/>
                <w:szCs w:val="20"/>
              </w:rPr>
              <w:t>1,203</w:t>
            </w:r>
          </w:p>
        </w:tc>
      </w:tr>
    </w:tbl>
    <w:p w14:paraId="55C7C0B1" w14:textId="77777777" w:rsidR="00860210" w:rsidRDefault="008C1034">
      <w:pPr>
        <w:spacing w:before="240" w:after="240" w:line="240" w:lineRule="auto"/>
        <w:rPr>
          <w:rFonts w:ascii="Arial" w:eastAsia="Arial" w:hAnsi="Arial" w:cs="Arial"/>
        </w:rPr>
      </w:pPr>
      <w:r>
        <w:rPr>
          <w:rFonts w:ascii="Arial" w:eastAsia="Arial" w:hAnsi="Arial" w:cs="Arial"/>
        </w:rPr>
        <w:lastRenderedPageBreak/>
        <w:t>En cuanto a las Cancelaciones de Hipoteca entregadas, los resultados se muestran a continuación:</w:t>
      </w:r>
    </w:p>
    <w:p w14:paraId="6B382349" w14:textId="77777777" w:rsidR="00860210" w:rsidRDefault="008C1034">
      <w:pPr>
        <w:spacing w:before="240" w:after="240" w:line="240" w:lineRule="auto"/>
        <w:rPr>
          <w:rFonts w:ascii="Arial" w:eastAsia="Arial" w:hAnsi="Arial" w:cs="Arial"/>
        </w:rPr>
      </w:pPr>
      <w:r>
        <w:rPr>
          <w:rFonts w:ascii="Arial" w:eastAsia="Arial" w:hAnsi="Arial" w:cs="Arial"/>
        </w:rPr>
        <w:t>Cancelaciones de Hipoteca entregadas.</w:t>
      </w:r>
    </w:p>
    <w:tbl>
      <w:tblPr>
        <w:tblStyle w:val="afffffd"/>
        <w:tblW w:w="7350"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930"/>
        <w:gridCol w:w="1995"/>
        <w:gridCol w:w="1500"/>
        <w:gridCol w:w="1440"/>
        <w:gridCol w:w="1485"/>
      </w:tblGrid>
      <w:tr w:rsidR="00860210" w:rsidRPr="00A30C38" w14:paraId="4AF85D96" w14:textId="77777777" w:rsidTr="002D559E">
        <w:trPr>
          <w:trHeight w:val="390"/>
          <w:jc w:val="center"/>
        </w:trPr>
        <w:tc>
          <w:tcPr>
            <w:tcW w:w="930" w:type="dxa"/>
            <w:vMerge w:val="restart"/>
            <w:tcBorders>
              <w:top w:val="single" w:sz="6" w:space="0" w:color="000000"/>
              <w:left w:val="single" w:sz="6" w:space="0" w:color="000000"/>
              <w:bottom w:val="single" w:sz="6" w:space="0" w:color="000000"/>
              <w:right w:val="single" w:sz="6" w:space="0" w:color="000000"/>
            </w:tcBorders>
            <w:shd w:val="clear" w:color="auto" w:fill="C6D9F1" w:themeFill="text2" w:themeFillTint="33"/>
            <w:tcMar>
              <w:top w:w="0" w:type="dxa"/>
              <w:left w:w="100" w:type="dxa"/>
              <w:bottom w:w="0" w:type="dxa"/>
              <w:right w:w="100" w:type="dxa"/>
            </w:tcMar>
            <w:vAlign w:val="center"/>
          </w:tcPr>
          <w:p w14:paraId="63AE9151" w14:textId="77777777" w:rsidR="00860210" w:rsidRPr="00A30C38" w:rsidRDefault="008C1034">
            <w:pPr>
              <w:spacing w:line="240" w:lineRule="auto"/>
              <w:jc w:val="center"/>
              <w:rPr>
                <w:rFonts w:ascii="Arial" w:eastAsia="Arial" w:hAnsi="Arial" w:cs="Arial"/>
                <w:b/>
                <w:sz w:val="20"/>
                <w:szCs w:val="20"/>
              </w:rPr>
            </w:pPr>
            <w:r w:rsidRPr="00A30C38">
              <w:rPr>
                <w:rFonts w:ascii="Arial" w:eastAsia="Arial" w:hAnsi="Arial" w:cs="Arial"/>
                <w:b/>
                <w:sz w:val="20"/>
                <w:szCs w:val="20"/>
              </w:rPr>
              <w:t>No.</w:t>
            </w:r>
          </w:p>
        </w:tc>
        <w:tc>
          <w:tcPr>
            <w:tcW w:w="1995" w:type="dxa"/>
            <w:vMerge w:val="restart"/>
            <w:tcBorders>
              <w:top w:val="single" w:sz="6" w:space="0" w:color="000000"/>
              <w:left w:val="nil"/>
              <w:bottom w:val="single" w:sz="6" w:space="0" w:color="000000"/>
              <w:right w:val="single" w:sz="6" w:space="0" w:color="000000"/>
            </w:tcBorders>
            <w:shd w:val="clear" w:color="auto" w:fill="C6D9F1" w:themeFill="text2" w:themeFillTint="33"/>
            <w:tcMar>
              <w:top w:w="0" w:type="dxa"/>
              <w:left w:w="100" w:type="dxa"/>
              <w:bottom w:w="0" w:type="dxa"/>
              <w:right w:w="100" w:type="dxa"/>
            </w:tcMar>
            <w:vAlign w:val="center"/>
          </w:tcPr>
          <w:p w14:paraId="3B09BC8C" w14:textId="77777777" w:rsidR="00860210" w:rsidRPr="00A30C38" w:rsidRDefault="008C1034">
            <w:pPr>
              <w:spacing w:line="240" w:lineRule="auto"/>
              <w:jc w:val="center"/>
              <w:rPr>
                <w:rFonts w:ascii="Arial" w:eastAsia="Arial" w:hAnsi="Arial" w:cs="Arial"/>
                <w:b/>
                <w:sz w:val="20"/>
                <w:szCs w:val="20"/>
              </w:rPr>
            </w:pPr>
            <w:r w:rsidRPr="00A30C38">
              <w:rPr>
                <w:rFonts w:ascii="Arial" w:eastAsia="Arial" w:hAnsi="Arial" w:cs="Arial"/>
                <w:b/>
                <w:sz w:val="20"/>
                <w:szCs w:val="20"/>
              </w:rPr>
              <w:t>Departamento</w:t>
            </w:r>
          </w:p>
        </w:tc>
        <w:tc>
          <w:tcPr>
            <w:tcW w:w="4425" w:type="dxa"/>
            <w:gridSpan w:val="3"/>
            <w:tcBorders>
              <w:top w:val="single" w:sz="6" w:space="0" w:color="000000"/>
              <w:left w:val="nil"/>
              <w:bottom w:val="single" w:sz="6" w:space="0" w:color="000000"/>
              <w:right w:val="single" w:sz="6" w:space="0" w:color="000000"/>
            </w:tcBorders>
            <w:shd w:val="clear" w:color="auto" w:fill="C6D9F1" w:themeFill="text2" w:themeFillTint="33"/>
            <w:tcMar>
              <w:top w:w="0" w:type="dxa"/>
              <w:left w:w="100" w:type="dxa"/>
              <w:bottom w:w="0" w:type="dxa"/>
              <w:right w:w="100" w:type="dxa"/>
            </w:tcMar>
            <w:vAlign w:val="center"/>
          </w:tcPr>
          <w:p w14:paraId="666E241E" w14:textId="77777777" w:rsidR="00D350C1" w:rsidRPr="00A30C38" w:rsidRDefault="008C1034">
            <w:pPr>
              <w:spacing w:line="240" w:lineRule="auto"/>
              <w:jc w:val="center"/>
              <w:rPr>
                <w:rFonts w:ascii="Arial" w:eastAsia="Arial" w:hAnsi="Arial" w:cs="Arial"/>
                <w:b/>
                <w:sz w:val="20"/>
                <w:szCs w:val="20"/>
              </w:rPr>
            </w:pPr>
            <w:r w:rsidRPr="00A30C38">
              <w:rPr>
                <w:rFonts w:ascii="Arial" w:eastAsia="Arial" w:hAnsi="Arial" w:cs="Arial"/>
                <w:b/>
                <w:sz w:val="20"/>
                <w:szCs w:val="20"/>
              </w:rPr>
              <w:t xml:space="preserve">Población beneficiada </w:t>
            </w:r>
          </w:p>
          <w:p w14:paraId="7F9324D1" w14:textId="2A6C6DA3" w:rsidR="00860210" w:rsidRPr="00A30C38" w:rsidRDefault="008C1034">
            <w:pPr>
              <w:spacing w:line="240" w:lineRule="auto"/>
              <w:jc w:val="center"/>
              <w:rPr>
                <w:rFonts w:ascii="Arial" w:eastAsia="Arial" w:hAnsi="Arial" w:cs="Arial"/>
                <w:b/>
                <w:sz w:val="20"/>
                <w:szCs w:val="20"/>
              </w:rPr>
            </w:pPr>
            <w:r w:rsidRPr="00A30C38">
              <w:rPr>
                <w:rFonts w:ascii="Arial" w:eastAsia="Arial" w:hAnsi="Arial" w:cs="Arial"/>
                <w:b/>
                <w:sz w:val="20"/>
                <w:szCs w:val="20"/>
              </w:rPr>
              <w:t>(Cabezas de familia)</w:t>
            </w:r>
          </w:p>
        </w:tc>
      </w:tr>
      <w:tr w:rsidR="00860210" w:rsidRPr="00A30C38" w14:paraId="255D82C5" w14:textId="77777777" w:rsidTr="002D559E">
        <w:trPr>
          <w:trHeight w:val="283"/>
          <w:jc w:val="center"/>
        </w:trPr>
        <w:tc>
          <w:tcPr>
            <w:tcW w:w="930"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352B207B" w14:textId="77777777" w:rsidR="00860210" w:rsidRPr="00A30C38" w:rsidRDefault="00860210">
            <w:pPr>
              <w:spacing w:line="240" w:lineRule="auto"/>
              <w:rPr>
                <w:rFonts w:ascii="Arial" w:eastAsia="Arial" w:hAnsi="Arial" w:cs="Arial"/>
                <w:sz w:val="20"/>
                <w:szCs w:val="20"/>
              </w:rPr>
            </w:pPr>
          </w:p>
        </w:tc>
        <w:tc>
          <w:tcPr>
            <w:tcW w:w="1995" w:type="dxa"/>
            <w:vMerge/>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5289D21E" w14:textId="77777777" w:rsidR="00860210" w:rsidRPr="00A30C38" w:rsidRDefault="00860210">
            <w:pPr>
              <w:spacing w:line="240" w:lineRule="auto"/>
              <w:rPr>
                <w:rFonts w:ascii="Arial" w:eastAsia="Arial" w:hAnsi="Arial" w:cs="Arial"/>
                <w:sz w:val="20"/>
                <w:szCs w:val="20"/>
              </w:rPr>
            </w:pPr>
          </w:p>
        </w:tc>
        <w:tc>
          <w:tcPr>
            <w:tcW w:w="1500" w:type="dxa"/>
            <w:tcBorders>
              <w:top w:val="nil"/>
              <w:left w:val="nil"/>
              <w:bottom w:val="single" w:sz="6" w:space="0" w:color="000000"/>
              <w:right w:val="single" w:sz="6" w:space="0" w:color="000000"/>
            </w:tcBorders>
            <w:shd w:val="clear" w:color="auto" w:fill="DBE5F1" w:themeFill="accent1" w:themeFillTint="33"/>
            <w:tcMar>
              <w:top w:w="0" w:type="dxa"/>
              <w:left w:w="100" w:type="dxa"/>
              <w:bottom w:w="0" w:type="dxa"/>
              <w:right w:w="100" w:type="dxa"/>
            </w:tcMar>
            <w:vAlign w:val="center"/>
          </w:tcPr>
          <w:p w14:paraId="0C4EB506" w14:textId="77777777" w:rsidR="00860210" w:rsidRPr="00A30C38" w:rsidRDefault="008C1034">
            <w:pPr>
              <w:spacing w:line="240" w:lineRule="auto"/>
              <w:jc w:val="center"/>
              <w:rPr>
                <w:rFonts w:ascii="Arial" w:eastAsia="Arial" w:hAnsi="Arial" w:cs="Arial"/>
                <w:b/>
                <w:sz w:val="20"/>
                <w:szCs w:val="20"/>
              </w:rPr>
            </w:pPr>
            <w:r w:rsidRPr="00A30C38">
              <w:rPr>
                <w:rFonts w:ascii="Arial" w:eastAsia="Arial" w:hAnsi="Arial" w:cs="Arial"/>
                <w:b/>
                <w:sz w:val="20"/>
                <w:szCs w:val="20"/>
              </w:rPr>
              <w:t>Mujer</w:t>
            </w:r>
          </w:p>
        </w:tc>
        <w:tc>
          <w:tcPr>
            <w:tcW w:w="1440" w:type="dxa"/>
            <w:tcBorders>
              <w:top w:val="nil"/>
              <w:left w:val="nil"/>
              <w:bottom w:val="single" w:sz="6" w:space="0" w:color="000000"/>
              <w:right w:val="single" w:sz="6" w:space="0" w:color="000000"/>
            </w:tcBorders>
            <w:shd w:val="clear" w:color="auto" w:fill="DBE5F1" w:themeFill="accent1" w:themeFillTint="33"/>
            <w:tcMar>
              <w:top w:w="0" w:type="dxa"/>
              <w:left w:w="100" w:type="dxa"/>
              <w:bottom w:w="0" w:type="dxa"/>
              <w:right w:w="100" w:type="dxa"/>
            </w:tcMar>
            <w:vAlign w:val="center"/>
          </w:tcPr>
          <w:p w14:paraId="42835EC7" w14:textId="77777777" w:rsidR="00860210" w:rsidRPr="00A30C38" w:rsidRDefault="008C1034">
            <w:pPr>
              <w:spacing w:line="240" w:lineRule="auto"/>
              <w:jc w:val="center"/>
              <w:rPr>
                <w:rFonts w:ascii="Arial" w:eastAsia="Arial" w:hAnsi="Arial" w:cs="Arial"/>
                <w:b/>
                <w:sz w:val="20"/>
                <w:szCs w:val="20"/>
              </w:rPr>
            </w:pPr>
            <w:r w:rsidRPr="00A30C38">
              <w:rPr>
                <w:rFonts w:ascii="Arial" w:eastAsia="Arial" w:hAnsi="Arial" w:cs="Arial"/>
                <w:b/>
                <w:sz w:val="20"/>
                <w:szCs w:val="20"/>
              </w:rPr>
              <w:t>Hombre</w:t>
            </w:r>
          </w:p>
        </w:tc>
        <w:tc>
          <w:tcPr>
            <w:tcW w:w="1485" w:type="dxa"/>
            <w:tcBorders>
              <w:top w:val="nil"/>
              <w:left w:val="nil"/>
              <w:bottom w:val="single" w:sz="6" w:space="0" w:color="000000"/>
              <w:right w:val="single" w:sz="6" w:space="0" w:color="000000"/>
            </w:tcBorders>
            <w:shd w:val="clear" w:color="auto" w:fill="DBE5F1" w:themeFill="accent1" w:themeFillTint="33"/>
            <w:tcMar>
              <w:top w:w="0" w:type="dxa"/>
              <w:left w:w="100" w:type="dxa"/>
              <w:bottom w:w="0" w:type="dxa"/>
              <w:right w:w="100" w:type="dxa"/>
            </w:tcMar>
            <w:vAlign w:val="center"/>
          </w:tcPr>
          <w:p w14:paraId="44D7C997" w14:textId="77777777" w:rsidR="00860210" w:rsidRPr="00A30C38" w:rsidRDefault="008C1034">
            <w:pPr>
              <w:spacing w:line="240" w:lineRule="auto"/>
              <w:jc w:val="center"/>
              <w:rPr>
                <w:rFonts w:ascii="Arial" w:eastAsia="Arial" w:hAnsi="Arial" w:cs="Arial"/>
                <w:b/>
                <w:sz w:val="20"/>
                <w:szCs w:val="20"/>
              </w:rPr>
            </w:pPr>
            <w:r w:rsidRPr="00A30C38">
              <w:rPr>
                <w:rFonts w:ascii="Arial" w:eastAsia="Arial" w:hAnsi="Arial" w:cs="Arial"/>
                <w:b/>
                <w:sz w:val="20"/>
                <w:szCs w:val="20"/>
              </w:rPr>
              <w:t>Total</w:t>
            </w:r>
          </w:p>
        </w:tc>
      </w:tr>
      <w:tr w:rsidR="00860210" w:rsidRPr="00A30C38" w14:paraId="2F81E6F6" w14:textId="77777777" w:rsidTr="00D350C1">
        <w:trPr>
          <w:trHeight w:val="390"/>
          <w:jc w:val="center"/>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0F6E7C09"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1</w:t>
            </w:r>
          </w:p>
        </w:tc>
        <w:tc>
          <w:tcPr>
            <w:tcW w:w="19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C992F27" w14:textId="77777777" w:rsidR="00860210" w:rsidRPr="00A30C38" w:rsidRDefault="008C1034">
            <w:pPr>
              <w:spacing w:line="240" w:lineRule="auto"/>
              <w:rPr>
                <w:rFonts w:ascii="Arial" w:eastAsia="Arial" w:hAnsi="Arial" w:cs="Arial"/>
                <w:sz w:val="20"/>
                <w:szCs w:val="20"/>
              </w:rPr>
            </w:pPr>
            <w:r w:rsidRPr="00A30C38">
              <w:rPr>
                <w:rFonts w:ascii="Arial" w:eastAsia="Arial" w:hAnsi="Arial" w:cs="Arial"/>
                <w:sz w:val="20"/>
                <w:szCs w:val="20"/>
              </w:rPr>
              <w:t>Ahuachapán</w:t>
            </w:r>
          </w:p>
        </w:tc>
        <w:tc>
          <w:tcPr>
            <w:tcW w:w="15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BB2A264"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11</w:t>
            </w:r>
          </w:p>
        </w:tc>
        <w:tc>
          <w:tcPr>
            <w:tcW w:w="14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F0CAB25"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35</w:t>
            </w:r>
          </w:p>
        </w:tc>
        <w:tc>
          <w:tcPr>
            <w:tcW w:w="14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40E9BF5"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46</w:t>
            </w:r>
          </w:p>
        </w:tc>
      </w:tr>
      <w:tr w:rsidR="00860210" w:rsidRPr="00A30C38" w14:paraId="6D4CB303" w14:textId="77777777" w:rsidTr="00D350C1">
        <w:trPr>
          <w:trHeight w:val="390"/>
          <w:jc w:val="center"/>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258646DB"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2</w:t>
            </w:r>
          </w:p>
        </w:tc>
        <w:tc>
          <w:tcPr>
            <w:tcW w:w="19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B591115" w14:textId="77777777" w:rsidR="00860210" w:rsidRPr="00A30C38" w:rsidRDefault="008C1034">
            <w:pPr>
              <w:spacing w:line="240" w:lineRule="auto"/>
              <w:rPr>
                <w:rFonts w:ascii="Arial" w:eastAsia="Arial" w:hAnsi="Arial" w:cs="Arial"/>
                <w:sz w:val="20"/>
                <w:szCs w:val="20"/>
              </w:rPr>
            </w:pPr>
            <w:r w:rsidRPr="00A30C38">
              <w:rPr>
                <w:rFonts w:ascii="Arial" w:eastAsia="Arial" w:hAnsi="Arial" w:cs="Arial"/>
                <w:sz w:val="20"/>
                <w:szCs w:val="20"/>
              </w:rPr>
              <w:t>Santa Ana</w:t>
            </w:r>
          </w:p>
        </w:tc>
        <w:tc>
          <w:tcPr>
            <w:tcW w:w="15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2F11E16"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34</w:t>
            </w:r>
          </w:p>
        </w:tc>
        <w:tc>
          <w:tcPr>
            <w:tcW w:w="14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71BE219"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25</w:t>
            </w:r>
          </w:p>
        </w:tc>
        <w:tc>
          <w:tcPr>
            <w:tcW w:w="14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3BDA417"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59</w:t>
            </w:r>
          </w:p>
        </w:tc>
      </w:tr>
      <w:tr w:rsidR="00860210" w:rsidRPr="00A30C38" w14:paraId="3D37C75C" w14:textId="77777777" w:rsidTr="00D350C1">
        <w:trPr>
          <w:trHeight w:val="390"/>
          <w:jc w:val="center"/>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327C5DD2"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3</w:t>
            </w:r>
          </w:p>
        </w:tc>
        <w:tc>
          <w:tcPr>
            <w:tcW w:w="19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8281222" w14:textId="77777777" w:rsidR="00860210" w:rsidRPr="00A30C38" w:rsidRDefault="008C1034">
            <w:pPr>
              <w:spacing w:line="240" w:lineRule="auto"/>
              <w:rPr>
                <w:rFonts w:ascii="Arial" w:eastAsia="Arial" w:hAnsi="Arial" w:cs="Arial"/>
                <w:sz w:val="20"/>
                <w:szCs w:val="20"/>
              </w:rPr>
            </w:pPr>
            <w:r w:rsidRPr="00A30C38">
              <w:rPr>
                <w:rFonts w:ascii="Arial" w:eastAsia="Arial" w:hAnsi="Arial" w:cs="Arial"/>
                <w:sz w:val="20"/>
                <w:szCs w:val="20"/>
              </w:rPr>
              <w:t>Sonsonate</w:t>
            </w:r>
          </w:p>
        </w:tc>
        <w:tc>
          <w:tcPr>
            <w:tcW w:w="15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44CA22D"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26</w:t>
            </w:r>
          </w:p>
        </w:tc>
        <w:tc>
          <w:tcPr>
            <w:tcW w:w="14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AF693E7"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35</w:t>
            </w:r>
          </w:p>
        </w:tc>
        <w:tc>
          <w:tcPr>
            <w:tcW w:w="14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094F2EA"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61</w:t>
            </w:r>
          </w:p>
        </w:tc>
      </w:tr>
      <w:tr w:rsidR="00860210" w:rsidRPr="00A30C38" w14:paraId="795FE581" w14:textId="77777777" w:rsidTr="00D350C1">
        <w:trPr>
          <w:trHeight w:val="390"/>
          <w:jc w:val="center"/>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1FE7F1C9"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4</w:t>
            </w:r>
          </w:p>
        </w:tc>
        <w:tc>
          <w:tcPr>
            <w:tcW w:w="19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0336BF0" w14:textId="77777777" w:rsidR="00860210" w:rsidRPr="00A30C38" w:rsidRDefault="008C1034">
            <w:pPr>
              <w:spacing w:line="240" w:lineRule="auto"/>
              <w:rPr>
                <w:rFonts w:ascii="Arial" w:eastAsia="Arial" w:hAnsi="Arial" w:cs="Arial"/>
                <w:sz w:val="20"/>
                <w:szCs w:val="20"/>
              </w:rPr>
            </w:pPr>
            <w:r w:rsidRPr="00A30C38">
              <w:rPr>
                <w:rFonts w:ascii="Arial" w:eastAsia="Arial" w:hAnsi="Arial" w:cs="Arial"/>
                <w:sz w:val="20"/>
                <w:szCs w:val="20"/>
              </w:rPr>
              <w:t>Chalatenango</w:t>
            </w:r>
          </w:p>
        </w:tc>
        <w:tc>
          <w:tcPr>
            <w:tcW w:w="15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FC08756"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9</w:t>
            </w:r>
          </w:p>
        </w:tc>
        <w:tc>
          <w:tcPr>
            <w:tcW w:w="14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814F470"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24</w:t>
            </w:r>
          </w:p>
        </w:tc>
        <w:tc>
          <w:tcPr>
            <w:tcW w:w="14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6F252D0"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33</w:t>
            </w:r>
          </w:p>
        </w:tc>
      </w:tr>
      <w:tr w:rsidR="00860210" w:rsidRPr="00A30C38" w14:paraId="120B8E72" w14:textId="77777777" w:rsidTr="00D350C1">
        <w:trPr>
          <w:trHeight w:val="390"/>
          <w:jc w:val="center"/>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6EF46DF0"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5</w:t>
            </w:r>
          </w:p>
        </w:tc>
        <w:tc>
          <w:tcPr>
            <w:tcW w:w="19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22A7591" w14:textId="77777777" w:rsidR="00860210" w:rsidRPr="00A30C38" w:rsidRDefault="008C1034">
            <w:pPr>
              <w:spacing w:line="240" w:lineRule="auto"/>
              <w:rPr>
                <w:rFonts w:ascii="Arial" w:eastAsia="Arial" w:hAnsi="Arial" w:cs="Arial"/>
                <w:sz w:val="20"/>
                <w:szCs w:val="20"/>
              </w:rPr>
            </w:pPr>
            <w:r w:rsidRPr="00A30C38">
              <w:rPr>
                <w:rFonts w:ascii="Arial" w:eastAsia="Arial" w:hAnsi="Arial" w:cs="Arial"/>
                <w:sz w:val="20"/>
                <w:szCs w:val="20"/>
              </w:rPr>
              <w:t>La Libertad</w:t>
            </w:r>
          </w:p>
        </w:tc>
        <w:tc>
          <w:tcPr>
            <w:tcW w:w="15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1ED0C60"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25</w:t>
            </w:r>
          </w:p>
        </w:tc>
        <w:tc>
          <w:tcPr>
            <w:tcW w:w="14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E008A68"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33</w:t>
            </w:r>
          </w:p>
        </w:tc>
        <w:tc>
          <w:tcPr>
            <w:tcW w:w="14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5CA6EDB"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58</w:t>
            </w:r>
          </w:p>
        </w:tc>
      </w:tr>
      <w:tr w:rsidR="00860210" w:rsidRPr="00A30C38" w14:paraId="6094C434" w14:textId="77777777" w:rsidTr="00D350C1">
        <w:trPr>
          <w:trHeight w:val="390"/>
          <w:jc w:val="center"/>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60645872"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6</w:t>
            </w:r>
          </w:p>
        </w:tc>
        <w:tc>
          <w:tcPr>
            <w:tcW w:w="19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4A1EDA0" w14:textId="77777777" w:rsidR="00860210" w:rsidRPr="00A30C38" w:rsidRDefault="008C1034">
            <w:pPr>
              <w:spacing w:line="240" w:lineRule="auto"/>
              <w:rPr>
                <w:rFonts w:ascii="Arial" w:eastAsia="Arial" w:hAnsi="Arial" w:cs="Arial"/>
                <w:sz w:val="20"/>
                <w:szCs w:val="20"/>
              </w:rPr>
            </w:pPr>
            <w:r w:rsidRPr="00A30C38">
              <w:rPr>
                <w:rFonts w:ascii="Arial" w:eastAsia="Arial" w:hAnsi="Arial" w:cs="Arial"/>
                <w:sz w:val="20"/>
                <w:szCs w:val="20"/>
              </w:rPr>
              <w:t>San Salvador</w:t>
            </w:r>
          </w:p>
        </w:tc>
        <w:tc>
          <w:tcPr>
            <w:tcW w:w="15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325CF4B"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15</w:t>
            </w:r>
          </w:p>
        </w:tc>
        <w:tc>
          <w:tcPr>
            <w:tcW w:w="14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C8E449D"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9</w:t>
            </w:r>
          </w:p>
        </w:tc>
        <w:tc>
          <w:tcPr>
            <w:tcW w:w="14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8EB291B"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24</w:t>
            </w:r>
          </w:p>
        </w:tc>
      </w:tr>
      <w:tr w:rsidR="00860210" w:rsidRPr="00A30C38" w14:paraId="3647252D" w14:textId="77777777" w:rsidTr="00D350C1">
        <w:trPr>
          <w:trHeight w:val="390"/>
          <w:jc w:val="center"/>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4637DF19"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7</w:t>
            </w:r>
          </w:p>
        </w:tc>
        <w:tc>
          <w:tcPr>
            <w:tcW w:w="19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876A49C" w14:textId="77777777" w:rsidR="00860210" w:rsidRPr="00A30C38" w:rsidRDefault="008C1034">
            <w:pPr>
              <w:spacing w:line="240" w:lineRule="auto"/>
              <w:rPr>
                <w:rFonts w:ascii="Arial" w:eastAsia="Arial" w:hAnsi="Arial" w:cs="Arial"/>
                <w:sz w:val="20"/>
                <w:szCs w:val="20"/>
              </w:rPr>
            </w:pPr>
            <w:r w:rsidRPr="00A30C38">
              <w:rPr>
                <w:rFonts w:ascii="Arial" w:eastAsia="Arial" w:hAnsi="Arial" w:cs="Arial"/>
                <w:sz w:val="20"/>
                <w:szCs w:val="20"/>
              </w:rPr>
              <w:t>Cuscatlán</w:t>
            </w:r>
          </w:p>
        </w:tc>
        <w:tc>
          <w:tcPr>
            <w:tcW w:w="15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A95EF68"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2</w:t>
            </w:r>
          </w:p>
        </w:tc>
        <w:tc>
          <w:tcPr>
            <w:tcW w:w="14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50E307D"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15</w:t>
            </w:r>
          </w:p>
        </w:tc>
        <w:tc>
          <w:tcPr>
            <w:tcW w:w="14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C66FEBC"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17</w:t>
            </w:r>
          </w:p>
        </w:tc>
      </w:tr>
      <w:tr w:rsidR="00860210" w:rsidRPr="00A30C38" w14:paraId="56AE9758" w14:textId="77777777" w:rsidTr="00D350C1">
        <w:trPr>
          <w:trHeight w:val="390"/>
          <w:jc w:val="center"/>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6269EFA2"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8</w:t>
            </w:r>
          </w:p>
        </w:tc>
        <w:tc>
          <w:tcPr>
            <w:tcW w:w="19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51B1436" w14:textId="77777777" w:rsidR="00860210" w:rsidRPr="00A30C38" w:rsidRDefault="008C1034">
            <w:pPr>
              <w:spacing w:line="240" w:lineRule="auto"/>
              <w:rPr>
                <w:rFonts w:ascii="Arial" w:eastAsia="Arial" w:hAnsi="Arial" w:cs="Arial"/>
                <w:sz w:val="20"/>
                <w:szCs w:val="20"/>
              </w:rPr>
            </w:pPr>
            <w:r w:rsidRPr="00A30C38">
              <w:rPr>
                <w:rFonts w:ascii="Arial" w:eastAsia="Arial" w:hAnsi="Arial" w:cs="Arial"/>
                <w:sz w:val="20"/>
                <w:szCs w:val="20"/>
              </w:rPr>
              <w:t>La Paz</w:t>
            </w:r>
          </w:p>
        </w:tc>
        <w:tc>
          <w:tcPr>
            <w:tcW w:w="15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AE326D8"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26</w:t>
            </w:r>
          </w:p>
        </w:tc>
        <w:tc>
          <w:tcPr>
            <w:tcW w:w="14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7561466"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25</w:t>
            </w:r>
          </w:p>
        </w:tc>
        <w:tc>
          <w:tcPr>
            <w:tcW w:w="14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C593E10"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51</w:t>
            </w:r>
          </w:p>
        </w:tc>
      </w:tr>
      <w:tr w:rsidR="00860210" w:rsidRPr="00A30C38" w14:paraId="73DE8C6C" w14:textId="77777777" w:rsidTr="00D350C1">
        <w:trPr>
          <w:trHeight w:val="390"/>
          <w:jc w:val="center"/>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02F0F944"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9</w:t>
            </w:r>
          </w:p>
        </w:tc>
        <w:tc>
          <w:tcPr>
            <w:tcW w:w="19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1976790" w14:textId="77777777" w:rsidR="00860210" w:rsidRPr="00A30C38" w:rsidRDefault="008C1034">
            <w:pPr>
              <w:spacing w:line="240" w:lineRule="auto"/>
              <w:rPr>
                <w:rFonts w:ascii="Arial" w:eastAsia="Arial" w:hAnsi="Arial" w:cs="Arial"/>
                <w:sz w:val="20"/>
                <w:szCs w:val="20"/>
              </w:rPr>
            </w:pPr>
            <w:r w:rsidRPr="00A30C38">
              <w:rPr>
                <w:rFonts w:ascii="Arial" w:eastAsia="Arial" w:hAnsi="Arial" w:cs="Arial"/>
                <w:sz w:val="20"/>
                <w:szCs w:val="20"/>
              </w:rPr>
              <w:t>Cabañas</w:t>
            </w:r>
          </w:p>
        </w:tc>
        <w:tc>
          <w:tcPr>
            <w:tcW w:w="15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86CF28E"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6</w:t>
            </w:r>
          </w:p>
        </w:tc>
        <w:tc>
          <w:tcPr>
            <w:tcW w:w="14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6A20A13"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4</w:t>
            </w:r>
          </w:p>
        </w:tc>
        <w:tc>
          <w:tcPr>
            <w:tcW w:w="14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1696898"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10</w:t>
            </w:r>
          </w:p>
        </w:tc>
      </w:tr>
      <w:tr w:rsidR="00860210" w:rsidRPr="00A30C38" w14:paraId="7B6E5642" w14:textId="77777777" w:rsidTr="00D350C1">
        <w:trPr>
          <w:trHeight w:val="390"/>
          <w:jc w:val="center"/>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3BBDF928"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10</w:t>
            </w:r>
          </w:p>
        </w:tc>
        <w:tc>
          <w:tcPr>
            <w:tcW w:w="19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20C38FE" w14:textId="77777777" w:rsidR="00860210" w:rsidRPr="00A30C38" w:rsidRDefault="008C1034">
            <w:pPr>
              <w:spacing w:line="240" w:lineRule="auto"/>
              <w:rPr>
                <w:rFonts w:ascii="Arial" w:eastAsia="Arial" w:hAnsi="Arial" w:cs="Arial"/>
                <w:sz w:val="20"/>
                <w:szCs w:val="20"/>
              </w:rPr>
            </w:pPr>
            <w:r w:rsidRPr="00A30C38">
              <w:rPr>
                <w:rFonts w:ascii="Arial" w:eastAsia="Arial" w:hAnsi="Arial" w:cs="Arial"/>
                <w:sz w:val="20"/>
                <w:szCs w:val="20"/>
              </w:rPr>
              <w:t>San Vicente</w:t>
            </w:r>
          </w:p>
        </w:tc>
        <w:tc>
          <w:tcPr>
            <w:tcW w:w="15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9F32A5D"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23</w:t>
            </w:r>
          </w:p>
        </w:tc>
        <w:tc>
          <w:tcPr>
            <w:tcW w:w="14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0ACED34"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38</w:t>
            </w:r>
          </w:p>
        </w:tc>
        <w:tc>
          <w:tcPr>
            <w:tcW w:w="14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514D64F"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61</w:t>
            </w:r>
          </w:p>
        </w:tc>
      </w:tr>
      <w:tr w:rsidR="00860210" w:rsidRPr="00A30C38" w14:paraId="201F504A" w14:textId="77777777" w:rsidTr="00D350C1">
        <w:trPr>
          <w:trHeight w:val="390"/>
          <w:jc w:val="center"/>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52F01FB5"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11</w:t>
            </w:r>
          </w:p>
        </w:tc>
        <w:tc>
          <w:tcPr>
            <w:tcW w:w="19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0FD34CC" w14:textId="77777777" w:rsidR="00860210" w:rsidRPr="00A30C38" w:rsidRDefault="008C1034">
            <w:pPr>
              <w:spacing w:line="240" w:lineRule="auto"/>
              <w:rPr>
                <w:rFonts w:ascii="Arial" w:eastAsia="Arial" w:hAnsi="Arial" w:cs="Arial"/>
                <w:sz w:val="20"/>
                <w:szCs w:val="20"/>
              </w:rPr>
            </w:pPr>
            <w:r w:rsidRPr="00A30C38">
              <w:rPr>
                <w:rFonts w:ascii="Arial" w:eastAsia="Arial" w:hAnsi="Arial" w:cs="Arial"/>
                <w:sz w:val="20"/>
                <w:szCs w:val="20"/>
              </w:rPr>
              <w:t>Usulután</w:t>
            </w:r>
          </w:p>
        </w:tc>
        <w:tc>
          <w:tcPr>
            <w:tcW w:w="15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CDF7257"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84</w:t>
            </w:r>
          </w:p>
        </w:tc>
        <w:tc>
          <w:tcPr>
            <w:tcW w:w="14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3325396"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92</w:t>
            </w:r>
          </w:p>
        </w:tc>
        <w:tc>
          <w:tcPr>
            <w:tcW w:w="14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CBD958E"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176</w:t>
            </w:r>
          </w:p>
        </w:tc>
      </w:tr>
      <w:tr w:rsidR="00860210" w:rsidRPr="00A30C38" w14:paraId="0C1191F3" w14:textId="77777777" w:rsidTr="00D350C1">
        <w:trPr>
          <w:trHeight w:val="390"/>
          <w:jc w:val="center"/>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6C57E958"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12</w:t>
            </w:r>
          </w:p>
        </w:tc>
        <w:tc>
          <w:tcPr>
            <w:tcW w:w="19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39FB33C" w14:textId="77777777" w:rsidR="00860210" w:rsidRPr="00A30C38" w:rsidRDefault="008C1034">
            <w:pPr>
              <w:spacing w:line="240" w:lineRule="auto"/>
              <w:rPr>
                <w:rFonts w:ascii="Arial" w:eastAsia="Arial" w:hAnsi="Arial" w:cs="Arial"/>
                <w:sz w:val="20"/>
                <w:szCs w:val="20"/>
              </w:rPr>
            </w:pPr>
            <w:r w:rsidRPr="00A30C38">
              <w:rPr>
                <w:rFonts w:ascii="Arial" w:eastAsia="Arial" w:hAnsi="Arial" w:cs="Arial"/>
                <w:sz w:val="20"/>
                <w:szCs w:val="20"/>
              </w:rPr>
              <w:t>San Miguel</w:t>
            </w:r>
          </w:p>
        </w:tc>
        <w:tc>
          <w:tcPr>
            <w:tcW w:w="15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0ABA565"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8</w:t>
            </w:r>
          </w:p>
        </w:tc>
        <w:tc>
          <w:tcPr>
            <w:tcW w:w="14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3F4C7B0"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24</w:t>
            </w:r>
          </w:p>
        </w:tc>
        <w:tc>
          <w:tcPr>
            <w:tcW w:w="14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09DAD64"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32</w:t>
            </w:r>
          </w:p>
        </w:tc>
      </w:tr>
      <w:tr w:rsidR="00860210" w:rsidRPr="00A30C38" w14:paraId="7B9A5735" w14:textId="77777777" w:rsidTr="00D350C1">
        <w:trPr>
          <w:trHeight w:val="390"/>
          <w:jc w:val="center"/>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1918C8BC"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13</w:t>
            </w:r>
          </w:p>
        </w:tc>
        <w:tc>
          <w:tcPr>
            <w:tcW w:w="19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6D98346" w14:textId="77777777" w:rsidR="00860210" w:rsidRPr="00A30C38" w:rsidRDefault="008C1034">
            <w:pPr>
              <w:spacing w:line="240" w:lineRule="auto"/>
              <w:rPr>
                <w:rFonts w:ascii="Arial" w:eastAsia="Arial" w:hAnsi="Arial" w:cs="Arial"/>
                <w:sz w:val="20"/>
                <w:szCs w:val="20"/>
              </w:rPr>
            </w:pPr>
            <w:r w:rsidRPr="00A30C38">
              <w:rPr>
                <w:rFonts w:ascii="Arial" w:eastAsia="Arial" w:hAnsi="Arial" w:cs="Arial"/>
                <w:sz w:val="20"/>
                <w:szCs w:val="20"/>
              </w:rPr>
              <w:t>Morazán</w:t>
            </w:r>
          </w:p>
        </w:tc>
        <w:tc>
          <w:tcPr>
            <w:tcW w:w="15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18E105C"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2</w:t>
            </w:r>
          </w:p>
        </w:tc>
        <w:tc>
          <w:tcPr>
            <w:tcW w:w="14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21683E6"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0</w:t>
            </w:r>
          </w:p>
        </w:tc>
        <w:tc>
          <w:tcPr>
            <w:tcW w:w="14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4CEC64D"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2</w:t>
            </w:r>
          </w:p>
        </w:tc>
      </w:tr>
      <w:tr w:rsidR="00860210" w:rsidRPr="00A30C38" w14:paraId="4A19DE6C" w14:textId="77777777" w:rsidTr="00D350C1">
        <w:trPr>
          <w:trHeight w:val="390"/>
          <w:jc w:val="center"/>
        </w:trPr>
        <w:tc>
          <w:tcPr>
            <w:tcW w:w="9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6B1077EC"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14</w:t>
            </w:r>
          </w:p>
        </w:tc>
        <w:tc>
          <w:tcPr>
            <w:tcW w:w="19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1D599AF" w14:textId="77777777" w:rsidR="00860210" w:rsidRPr="00A30C38" w:rsidRDefault="008C1034">
            <w:pPr>
              <w:spacing w:line="240" w:lineRule="auto"/>
              <w:rPr>
                <w:rFonts w:ascii="Arial" w:eastAsia="Arial" w:hAnsi="Arial" w:cs="Arial"/>
                <w:sz w:val="20"/>
                <w:szCs w:val="20"/>
              </w:rPr>
            </w:pPr>
            <w:r w:rsidRPr="00A30C38">
              <w:rPr>
                <w:rFonts w:ascii="Arial" w:eastAsia="Arial" w:hAnsi="Arial" w:cs="Arial"/>
                <w:sz w:val="20"/>
                <w:szCs w:val="20"/>
              </w:rPr>
              <w:t>La Unión</w:t>
            </w:r>
          </w:p>
        </w:tc>
        <w:tc>
          <w:tcPr>
            <w:tcW w:w="15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A75BFA5"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24</w:t>
            </w:r>
          </w:p>
        </w:tc>
        <w:tc>
          <w:tcPr>
            <w:tcW w:w="14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245D42B"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26</w:t>
            </w:r>
          </w:p>
        </w:tc>
        <w:tc>
          <w:tcPr>
            <w:tcW w:w="14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BE92414"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50</w:t>
            </w:r>
          </w:p>
        </w:tc>
      </w:tr>
      <w:tr w:rsidR="00860210" w:rsidRPr="00A30C38" w14:paraId="096D57C6" w14:textId="77777777" w:rsidTr="00D350C1">
        <w:trPr>
          <w:trHeight w:val="390"/>
          <w:jc w:val="center"/>
        </w:trPr>
        <w:tc>
          <w:tcPr>
            <w:tcW w:w="2925" w:type="dxa"/>
            <w:gridSpan w:val="2"/>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5D76A6D4" w14:textId="77777777" w:rsidR="00860210" w:rsidRPr="00A30C38" w:rsidRDefault="008C1034">
            <w:pPr>
              <w:spacing w:line="240" w:lineRule="auto"/>
              <w:jc w:val="center"/>
              <w:rPr>
                <w:rFonts w:ascii="Arial" w:eastAsia="Arial" w:hAnsi="Arial" w:cs="Arial"/>
                <w:b/>
                <w:sz w:val="20"/>
                <w:szCs w:val="20"/>
              </w:rPr>
            </w:pPr>
            <w:r w:rsidRPr="00A30C38">
              <w:rPr>
                <w:rFonts w:ascii="Arial" w:eastAsia="Arial" w:hAnsi="Arial" w:cs="Arial"/>
                <w:b/>
                <w:sz w:val="20"/>
                <w:szCs w:val="20"/>
              </w:rPr>
              <w:t>Total</w:t>
            </w:r>
          </w:p>
        </w:tc>
        <w:tc>
          <w:tcPr>
            <w:tcW w:w="15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BEB0BCD" w14:textId="77777777" w:rsidR="00860210" w:rsidRPr="00A30C38" w:rsidRDefault="008C1034">
            <w:pPr>
              <w:spacing w:line="240" w:lineRule="auto"/>
              <w:jc w:val="center"/>
              <w:rPr>
                <w:rFonts w:ascii="Arial" w:eastAsia="Arial" w:hAnsi="Arial" w:cs="Arial"/>
                <w:b/>
                <w:sz w:val="20"/>
                <w:szCs w:val="20"/>
              </w:rPr>
            </w:pPr>
            <w:r w:rsidRPr="00A30C38">
              <w:rPr>
                <w:rFonts w:ascii="Arial" w:eastAsia="Arial" w:hAnsi="Arial" w:cs="Arial"/>
                <w:b/>
                <w:sz w:val="20"/>
                <w:szCs w:val="20"/>
              </w:rPr>
              <w:t>295</w:t>
            </w:r>
          </w:p>
        </w:tc>
        <w:tc>
          <w:tcPr>
            <w:tcW w:w="14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33089D1" w14:textId="77777777" w:rsidR="00860210" w:rsidRPr="00A30C38" w:rsidRDefault="008C1034">
            <w:pPr>
              <w:spacing w:line="240" w:lineRule="auto"/>
              <w:jc w:val="center"/>
              <w:rPr>
                <w:rFonts w:ascii="Arial" w:eastAsia="Arial" w:hAnsi="Arial" w:cs="Arial"/>
                <w:b/>
                <w:sz w:val="20"/>
                <w:szCs w:val="20"/>
              </w:rPr>
            </w:pPr>
            <w:r w:rsidRPr="00A30C38">
              <w:rPr>
                <w:rFonts w:ascii="Arial" w:eastAsia="Arial" w:hAnsi="Arial" w:cs="Arial"/>
                <w:b/>
                <w:sz w:val="20"/>
                <w:szCs w:val="20"/>
              </w:rPr>
              <w:t>385</w:t>
            </w:r>
          </w:p>
        </w:tc>
        <w:tc>
          <w:tcPr>
            <w:tcW w:w="14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82408AB" w14:textId="77777777" w:rsidR="00860210" w:rsidRPr="00A30C38" w:rsidRDefault="008C1034">
            <w:pPr>
              <w:spacing w:line="240" w:lineRule="auto"/>
              <w:jc w:val="center"/>
              <w:rPr>
                <w:rFonts w:ascii="Arial" w:eastAsia="Arial" w:hAnsi="Arial" w:cs="Arial"/>
                <w:b/>
                <w:sz w:val="20"/>
                <w:szCs w:val="20"/>
              </w:rPr>
            </w:pPr>
            <w:r w:rsidRPr="00A30C38">
              <w:rPr>
                <w:rFonts w:ascii="Arial" w:eastAsia="Arial" w:hAnsi="Arial" w:cs="Arial"/>
                <w:b/>
                <w:sz w:val="20"/>
                <w:szCs w:val="20"/>
              </w:rPr>
              <w:t>680</w:t>
            </w:r>
          </w:p>
        </w:tc>
      </w:tr>
    </w:tbl>
    <w:p w14:paraId="42CCFDA1" w14:textId="77777777" w:rsidR="00860210" w:rsidRDefault="008C1034">
      <w:pPr>
        <w:spacing w:before="240" w:after="240" w:line="240" w:lineRule="auto"/>
        <w:rPr>
          <w:rFonts w:ascii="Arial" w:eastAsia="Arial" w:hAnsi="Arial" w:cs="Arial"/>
        </w:rPr>
      </w:pPr>
      <w:r>
        <w:rPr>
          <w:rFonts w:ascii="Arial" w:eastAsia="Arial" w:hAnsi="Arial" w:cs="Arial"/>
        </w:rPr>
        <w:t xml:space="preserve"> </w:t>
      </w:r>
    </w:p>
    <w:p w14:paraId="4D2AD3E4" w14:textId="77777777" w:rsidR="00860210" w:rsidRDefault="00860210">
      <w:pPr>
        <w:spacing w:line="240" w:lineRule="auto"/>
        <w:rPr>
          <w:rFonts w:ascii="Arial" w:eastAsia="Arial" w:hAnsi="Arial" w:cs="Arial"/>
        </w:rPr>
      </w:pPr>
    </w:p>
    <w:p w14:paraId="7F0FB9D3" w14:textId="77777777" w:rsidR="00860210" w:rsidRDefault="008C1034">
      <w:pPr>
        <w:spacing w:before="240" w:after="240" w:line="240" w:lineRule="auto"/>
        <w:rPr>
          <w:rFonts w:ascii="Arial" w:eastAsia="Arial" w:hAnsi="Arial" w:cs="Arial"/>
        </w:rPr>
      </w:pPr>
      <w:r>
        <w:br w:type="page"/>
      </w:r>
    </w:p>
    <w:p w14:paraId="1958D85A" w14:textId="77777777" w:rsidR="00860210" w:rsidRDefault="008C1034">
      <w:pPr>
        <w:spacing w:line="240" w:lineRule="auto"/>
        <w:rPr>
          <w:rFonts w:ascii="Arial" w:eastAsia="Arial" w:hAnsi="Arial" w:cs="Arial"/>
        </w:rPr>
      </w:pPr>
      <w:r>
        <w:rPr>
          <w:rFonts w:ascii="Arial" w:eastAsia="Arial" w:hAnsi="Arial" w:cs="Arial"/>
          <w:b/>
        </w:rPr>
        <w:lastRenderedPageBreak/>
        <w:t xml:space="preserve">Titular: </w:t>
      </w:r>
      <w:r>
        <w:rPr>
          <w:rFonts w:ascii="Arial" w:eastAsia="Arial" w:hAnsi="Arial" w:cs="Arial"/>
        </w:rPr>
        <w:t>Transferencia de Inmuebles para proyectos de interés social.</w:t>
      </w:r>
    </w:p>
    <w:p w14:paraId="0070C28D" w14:textId="77777777" w:rsidR="00860210" w:rsidRDefault="008C1034">
      <w:pPr>
        <w:spacing w:line="240" w:lineRule="auto"/>
        <w:rPr>
          <w:rFonts w:ascii="Arial" w:eastAsia="Arial" w:hAnsi="Arial" w:cs="Arial"/>
        </w:rPr>
      </w:pPr>
      <w:r>
        <w:rPr>
          <w:rFonts w:ascii="Arial" w:eastAsia="Arial" w:hAnsi="Arial" w:cs="Arial"/>
          <w:b/>
        </w:rPr>
        <w:t xml:space="preserve">Estado: </w:t>
      </w:r>
      <w:r>
        <w:rPr>
          <w:rFonts w:ascii="Arial" w:eastAsia="Arial" w:hAnsi="Arial" w:cs="Arial"/>
        </w:rPr>
        <w:t>Ejecutado.</w:t>
      </w:r>
    </w:p>
    <w:p w14:paraId="00E44423" w14:textId="77777777" w:rsidR="00860210" w:rsidRDefault="008C1034">
      <w:pPr>
        <w:spacing w:line="240" w:lineRule="auto"/>
        <w:rPr>
          <w:rFonts w:ascii="Arial" w:eastAsia="Arial" w:hAnsi="Arial" w:cs="Arial"/>
        </w:rPr>
      </w:pPr>
      <w:r>
        <w:rPr>
          <w:rFonts w:ascii="Arial" w:eastAsia="Arial" w:hAnsi="Arial" w:cs="Arial"/>
          <w:b/>
        </w:rPr>
        <w:t xml:space="preserve">Descripción: </w:t>
      </w:r>
      <w:r>
        <w:rPr>
          <w:rFonts w:ascii="Arial" w:eastAsia="Arial" w:hAnsi="Arial" w:cs="Arial"/>
        </w:rPr>
        <w:t>Realizar la transferencia de inmuebles destinados para un interés social; los destinatarios además de contar con la escritura de propiedad que les otorga seguridad jurídica podrán invertir con confianza en ellos para futuras mejoras.</w:t>
      </w:r>
    </w:p>
    <w:p w14:paraId="5016ACEF" w14:textId="77777777" w:rsidR="00860210" w:rsidRDefault="00860210">
      <w:pPr>
        <w:spacing w:line="240" w:lineRule="auto"/>
        <w:rPr>
          <w:rFonts w:ascii="Arial" w:eastAsia="Arial" w:hAnsi="Arial" w:cs="Arial"/>
        </w:rPr>
      </w:pPr>
    </w:p>
    <w:tbl>
      <w:tblPr>
        <w:tblStyle w:val="afffffe"/>
        <w:tblW w:w="9773"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1693"/>
        <w:gridCol w:w="1276"/>
        <w:gridCol w:w="1276"/>
        <w:gridCol w:w="1478"/>
        <w:gridCol w:w="1640"/>
        <w:gridCol w:w="993"/>
        <w:gridCol w:w="1417"/>
      </w:tblGrid>
      <w:tr w:rsidR="00860210" w:rsidRPr="00A30C38" w14:paraId="14C28B67" w14:textId="77777777" w:rsidTr="002D559E">
        <w:trPr>
          <w:trHeight w:val="567"/>
          <w:jc w:val="center"/>
        </w:trPr>
        <w:tc>
          <w:tcPr>
            <w:tcW w:w="1693" w:type="dxa"/>
            <w:vMerge w:val="restart"/>
            <w:tcBorders>
              <w:top w:val="single" w:sz="6" w:space="0" w:color="000000"/>
              <w:left w:val="single" w:sz="6" w:space="0" w:color="000000"/>
              <w:bottom w:val="single" w:sz="6" w:space="0" w:color="000000"/>
              <w:right w:val="single" w:sz="6" w:space="0" w:color="000000"/>
            </w:tcBorders>
            <w:shd w:val="clear" w:color="auto" w:fill="C6D9F1" w:themeFill="text2" w:themeFillTint="33"/>
            <w:tcMar>
              <w:top w:w="0" w:type="dxa"/>
              <w:left w:w="100" w:type="dxa"/>
              <w:bottom w:w="0" w:type="dxa"/>
              <w:right w:w="100" w:type="dxa"/>
            </w:tcMar>
            <w:vAlign w:val="center"/>
          </w:tcPr>
          <w:p w14:paraId="10F53756" w14:textId="77777777" w:rsidR="00860210" w:rsidRPr="00A30C38" w:rsidRDefault="008C1034">
            <w:pPr>
              <w:spacing w:line="240" w:lineRule="auto"/>
              <w:jc w:val="center"/>
              <w:rPr>
                <w:rFonts w:ascii="Arial" w:eastAsia="Arial" w:hAnsi="Arial" w:cs="Arial"/>
                <w:b/>
                <w:sz w:val="20"/>
                <w:szCs w:val="20"/>
              </w:rPr>
            </w:pPr>
            <w:r w:rsidRPr="00A30C38">
              <w:rPr>
                <w:rFonts w:ascii="Arial" w:eastAsia="Arial" w:hAnsi="Arial" w:cs="Arial"/>
                <w:b/>
                <w:sz w:val="20"/>
                <w:szCs w:val="20"/>
              </w:rPr>
              <w:t>Fuente de financiamiento</w:t>
            </w:r>
          </w:p>
        </w:tc>
        <w:tc>
          <w:tcPr>
            <w:tcW w:w="2552" w:type="dxa"/>
            <w:gridSpan w:val="2"/>
            <w:tcBorders>
              <w:top w:val="single" w:sz="6" w:space="0" w:color="000000"/>
              <w:left w:val="nil"/>
              <w:bottom w:val="single" w:sz="6" w:space="0" w:color="000000"/>
              <w:right w:val="single" w:sz="6" w:space="0" w:color="000000"/>
            </w:tcBorders>
            <w:shd w:val="clear" w:color="auto" w:fill="C6D9F1" w:themeFill="text2" w:themeFillTint="33"/>
            <w:tcMar>
              <w:top w:w="0" w:type="dxa"/>
              <w:left w:w="100" w:type="dxa"/>
              <w:bottom w:w="0" w:type="dxa"/>
              <w:right w:w="100" w:type="dxa"/>
            </w:tcMar>
            <w:vAlign w:val="center"/>
          </w:tcPr>
          <w:p w14:paraId="23736AAA" w14:textId="33CD7309" w:rsidR="00860210" w:rsidRPr="00A30C38" w:rsidRDefault="008C1034" w:rsidP="00B62E8D">
            <w:pPr>
              <w:spacing w:line="240" w:lineRule="auto"/>
              <w:jc w:val="center"/>
              <w:rPr>
                <w:rFonts w:ascii="Arial" w:eastAsia="Arial" w:hAnsi="Arial" w:cs="Arial"/>
                <w:b/>
                <w:sz w:val="20"/>
                <w:szCs w:val="20"/>
              </w:rPr>
            </w:pPr>
            <w:r w:rsidRPr="00A30C38">
              <w:rPr>
                <w:rFonts w:ascii="Arial" w:eastAsia="Arial" w:hAnsi="Arial" w:cs="Arial"/>
                <w:b/>
                <w:sz w:val="20"/>
                <w:szCs w:val="20"/>
              </w:rPr>
              <w:t>Financiamiento</w:t>
            </w:r>
          </w:p>
        </w:tc>
        <w:tc>
          <w:tcPr>
            <w:tcW w:w="1478" w:type="dxa"/>
            <w:vMerge w:val="restart"/>
            <w:tcBorders>
              <w:top w:val="single" w:sz="6" w:space="0" w:color="000000"/>
              <w:left w:val="nil"/>
              <w:bottom w:val="single" w:sz="6" w:space="0" w:color="000000"/>
              <w:right w:val="single" w:sz="6" w:space="0" w:color="000000"/>
            </w:tcBorders>
            <w:shd w:val="clear" w:color="auto" w:fill="C6D9F1" w:themeFill="text2" w:themeFillTint="33"/>
            <w:tcMar>
              <w:top w:w="0" w:type="dxa"/>
              <w:left w:w="100" w:type="dxa"/>
              <w:bottom w:w="0" w:type="dxa"/>
              <w:right w:w="100" w:type="dxa"/>
            </w:tcMar>
            <w:vAlign w:val="center"/>
          </w:tcPr>
          <w:p w14:paraId="1DCFBA8D" w14:textId="77777777" w:rsidR="00860210" w:rsidRPr="00A30C38" w:rsidRDefault="008C1034">
            <w:pPr>
              <w:spacing w:line="240" w:lineRule="auto"/>
              <w:jc w:val="center"/>
              <w:rPr>
                <w:rFonts w:ascii="Arial" w:eastAsia="Arial" w:hAnsi="Arial" w:cs="Arial"/>
                <w:b/>
                <w:sz w:val="20"/>
                <w:szCs w:val="20"/>
              </w:rPr>
            </w:pPr>
            <w:r w:rsidRPr="00A30C38">
              <w:rPr>
                <w:rFonts w:ascii="Arial" w:eastAsia="Arial" w:hAnsi="Arial" w:cs="Arial"/>
                <w:b/>
                <w:sz w:val="20"/>
                <w:szCs w:val="20"/>
              </w:rPr>
              <w:t>Avances cualitativos o cuantitativos</w:t>
            </w:r>
          </w:p>
        </w:tc>
        <w:tc>
          <w:tcPr>
            <w:tcW w:w="1640" w:type="dxa"/>
            <w:vMerge w:val="restart"/>
            <w:tcBorders>
              <w:top w:val="single" w:sz="6" w:space="0" w:color="000000"/>
              <w:left w:val="nil"/>
              <w:bottom w:val="single" w:sz="6" w:space="0" w:color="000000"/>
              <w:right w:val="single" w:sz="6" w:space="0" w:color="000000"/>
            </w:tcBorders>
            <w:shd w:val="clear" w:color="auto" w:fill="C6D9F1" w:themeFill="text2" w:themeFillTint="33"/>
            <w:tcMar>
              <w:top w:w="0" w:type="dxa"/>
              <w:left w:w="100" w:type="dxa"/>
              <w:bottom w:w="0" w:type="dxa"/>
              <w:right w:w="100" w:type="dxa"/>
            </w:tcMar>
            <w:vAlign w:val="center"/>
          </w:tcPr>
          <w:p w14:paraId="45346EF1" w14:textId="77777777" w:rsidR="00860210" w:rsidRPr="00A30C38" w:rsidRDefault="008C1034">
            <w:pPr>
              <w:spacing w:line="240" w:lineRule="auto"/>
              <w:jc w:val="center"/>
              <w:rPr>
                <w:rFonts w:ascii="Arial" w:eastAsia="Arial" w:hAnsi="Arial" w:cs="Arial"/>
                <w:b/>
                <w:sz w:val="20"/>
                <w:szCs w:val="20"/>
              </w:rPr>
            </w:pPr>
            <w:r w:rsidRPr="00A30C38">
              <w:rPr>
                <w:rFonts w:ascii="Arial" w:eastAsia="Arial" w:hAnsi="Arial" w:cs="Arial"/>
                <w:b/>
                <w:sz w:val="20"/>
                <w:szCs w:val="20"/>
              </w:rPr>
              <w:t>Población beneficiada</w:t>
            </w:r>
          </w:p>
        </w:tc>
        <w:tc>
          <w:tcPr>
            <w:tcW w:w="993" w:type="dxa"/>
            <w:vMerge w:val="restart"/>
            <w:tcBorders>
              <w:top w:val="single" w:sz="6" w:space="0" w:color="000000"/>
              <w:left w:val="nil"/>
              <w:bottom w:val="single" w:sz="6" w:space="0" w:color="000000"/>
              <w:right w:val="single" w:sz="6" w:space="0" w:color="000000"/>
            </w:tcBorders>
            <w:shd w:val="clear" w:color="auto" w:fill="C6D9F1" w:themeFill="text2" w:themeFillTint="33"/>
            <w:tcMar>
              <w:top w:w="0" w:type="dxa"/>
              <w:left w:w="100" w:type="dxa"/>
              <w:bottom w:w="0" w:type="dxa"/>
              <w:right w:w="100" w:type="dxa"/>
            </w:tcMar>
            <w:vAlign w:val="center"/>
          </w:tcPr>
          <w:p w14:paraId="0790E47A" w14:textId="77777777" w:rsidR="00860210" w:rsidRPr="00A30C38" w:rsidRDefault="008C1034">
            <w:pPr>
              <w:spacing w:line="240" w:lineRule="auto"/>
              <w:jc w:val="center"/>
              <w:rPr>
                <w:rFonts w:ascii="Arial" w:eastAsia="Arial" w:hAnsi="Arial" w:cs="Arial"/>
                <w:b/>
                <w:sz w:val="20"/>
                <w:szCs w:val="20"/>
              </w:rPr>
            </w:pPr>
            <w:r w:rsidRPr="00A30C38">
              <w:rPr>
                <w:rFonts w:ascii="Arial" w:eastAsia="Arial" w:hAnsi="Arial" w:cs="Arial"/>
                <w:b/>
                <w:sz w:val="20"/>
                <w:szCs w:val="20"/>
              </w:rPr>
              <w:t>% de Avance</w:t>
            </w:r>
          </w:p>
        </w:tc>
        <w:tc>
          <w:tcPr>
            <w:tcW w:w="1417" w:type="dxa"/>
            <w:vMerge w:val="restart"/>
            <w:tcBorders>
              <w:top w:val="single" w:sz="6" w:space="0" w:color="000000"/>
              <w:left w:val="nil"/>
              <w:bottom w:val="single" w:sz="6" w:space="0" w:color="000000"/>
              <w:right w:val="single" w:sz="6" w:space="0" w:color="000000"/>
            </w:tcBorders>
            <w:shd w:val="clear" w:color="auto" w:fill="C6D9F1" w:themeFill="text2" w:themeFillTint="33"/>
            <w:tcMar>
              <w:top w:w="0" w:type="dxa"/>
              <w:left w:w="100" w:type="dxa"/>
              <w:bottom w:w="0" w:type="dxa"/>
              <w:right w:w="100" w:type="dxa"/>
            </w:tcMar>
            <w:vAlign w:val="center"/>
          </w:tcPr>
          <w:p w14:paraId="5C99D663" w14:textId="77777777" w:rsidR="00860210" w:rsidRPr="00A30C38" w:rsidRDefault="008C1034">
            <w:pPr>
              <w:spacing w:line="240" w:lineRule="auto"/>
              <w:jc w:val="center"/>
              <w:rPr>
                <w:rFonts w:ascii="Arial" w:eastAsia="Arial" w:hAnsi="Arial" w:cs="Arial"/>
                <w:b/>
                <w:sz w:val="20"/>
                <w:szCs w:val="20"/>
              </w:rPr>
            </w:pPr>
            <w:r w:rsidRPr="00A30C38">
              <w:rPr>
                <w:rFonts w:ascii="Arial" w:eastAsia="Arial" w:hAnsi="Arial" w:cs="Arial"/>
                <w:b/>
                <w:sz w:val="20"/>
                <w:szCs w:val="20"/>
              </w:rPr>
              <w:t>Fecha programada de finalización</w:t>
            </w:r>
          </w:p>
        </w:tc>
      </w:tr>
      <w:tr w:rsidR="00860210" w:rsidRPr="00A30C38" w14:paraId="2D329F03" w14:textId="77777777" w:rsidTr="002D559E">
        <w:trPr>
          <w:trHeight w:val="902"/>
          <w:jc w:val="center"/>
        </w:trPr>
        <w:tc>
          <w:tcPr>
            <w:tcW w:w="1693"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066AB66E" w14:textId="77777777" w:rsidR="00860210" w:rsidRPr="00A30C38" w:rsidRDefault="00860210">
            <w:pPr>
              <w:spacing w:line="240" w:lineRule="auto"/>
              <w:rPr>
                <w:rFonts w:ascii="Arial" w:eastAsia="Arial" w:hAnsi="Arial" w:cs="Arial"/>
                <w:sz w:val="20"/>
                <w:szCs w:val="20"/>
              </w:rPr>
            </w:pPr>
          </w:p>
        </w:tc>
        <w:tc>
          <w:tcPr>
            <w:tcW w:w="1276" w:type="dxa"/>
            <w:tcBorders>
              <w:top w:val="nil"/>
              <w:left w:val="nil"/>
              <w:bottom w:val="single" w:sz="6" w:space="0" w:color="000000"/>
              <w:right w:val="single" w:sz="6" w:space="0" w:color="000000"/>
            </w:tcBorders>
            <w:shd w:val="clear" w:color="auto" w:fill="DBE5F1" w:themeFill="accent1" w:themeFillTint="33"/>
            <w:tcMar>
              <w:top w:w="0" w:type="dxa"/>
              <w:left w:w="100" w:type="dxa"/>
              <w:bottom w:w="0" w:type="dxa"/>
              <w:right w:w="100" w:type="dxa"/>
            </w:tcMar>
            <w:vAlign w:val="center"/>
          </w:tcPr>
          <w:p w14:paraId="46E53C6E" w14:textId="77777777" w:rsidR="00860210" w:rsidRPr="00A30C38" w:rsidRDefault="008C1034">
            <w:pPr>
              <w:spacing w:before="240" w:after="240" w:line="240" w:lineRule="auto"/>
              <w:jc w:val="center"/>
              <w:rPr>
                <w:rFonts w:ascii="Arial" w:eastAsia="Arial" w:hAnsi="Arial" w:cs="Arial"/>
                <w:b/>
                <w:sz w:val="20"/>
                <w:szCs w:val="20"/>
              </w:rPr>
            </w:pPr>
            <w:r w:rsidRPr="00A30C38">
              <w:rPr>
                <w:rFonts w:ascii="Arial" w:eastAsia="Arial" w:hAnsi="Arial" w:cs="Arial"/>
                <w:b/>
                <w:sz w:val="20"/>
                <w:szCs w:val="20"/>
              </w:rPr>
              <w:t>Junio-Diciembre (2023)</w:t>
            </w:r>
          </w:p>
        </w:tc>
        <w:tc>
          <w:tcPr>
            <w:tcW w:w="1276" w:type="dxa"/>
            <w:tcBorders>
              <w:top w:val="nil"/>
              <w:left w:val="nil"/>
              <w:bottom w:val="single" w:sz="6" w:space="0" w:color="000000"/>
              <w:right w:val="single" w:sz="6" w:space="0" w:color="000000"/>
            </w:tcBorders>
            <w:shd w:val="clear" w:color="auto" w:fill="DBE5F1" w:themeFill="accent1" w:themeFillTint="33"/>
            <w:tcMar>
              <w:top w:w="0" w:type="dxa"/>
              <w:left w:w="100" w:type="dxa"/>
              <w:bottom w:w="0" w:type="dxa"/>
              <w:right w:w="100" w:type="dxa"/>
            </w:tcMar>
            <w:vAlign w:val="center"/>
          </w:tcPr>
          <w:p w14:paraId="634C10B7" w14:textId="77777777" w:rsidR="00860210" w:rsidRPr="00A30C38" w:rsidRDefault="008C1034">
            <w:pPr>
              <w:spacing w:before="240" w:after="240" w:line="240" w:lineRule="auto"/>
              <w:jc w:val="center"/>
              <w:rPr>
                <w:rFonts w:ascii="Arial" w:eastAsia="Arial" w:hAnsi="Arial" w:cs="Arial"/>
                <w:b/>
                <w:sz w:val="20"/>
                <w:szCs w:val="20"/>
              </w:rPr>
            </w:pPr>
            <w:r w:rsidRPr="00A30C38">
              <w:rPr>
                <w:rFonts w:ascii="Arial" w:eastAsia="Arial" w:hAnsi="Arial" w:cs="Arial"/>
                <w:b/>
                <w:sz w:val="20"/>
                <w:szCs w:val="20"/>
              </w:rPr>
              <w:t>Enero-Marzo (2024)</w:t>
            </w:r>
          </w:p>
        </w:tc>
        <w:tc>
          <w:tcPr>
            <w:tcW w:w="1478" w:type="dxa"/>
            <w:vMerge/>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782A24A1" w14:textId="77777777" w:rsidR="00860210" w:rsidRPr="00A30C38" w:rsidRDefault="00860210">
            <w:pPr>
              <w:spacing w:line="240" w:lineRule="auto"/>
              <w:rPr>
                <w:rFonts w:ascii="Arial" w:eastAsia="Arial" w:hAnsi="Arial" w:cs="Arial"/>
                <w:sz w:val="20"/>
                <w:szCs w:val="20"/>
              </w:rPr>
            </w:pPr>
          </w:p>
        </w:tc>
        <w:tc>
          <w:tcPr>
            <w:tcW w:w="1640" w:type="dxa"/>
            <w:vMerge/>
            <w:tcBorders>
              <w:top w:val="nil"/>
              <w:left w:val="nil"/>
              <w:bottom w:val="single" w:sz="4" w:space="0" w:color="auto"/>
              <w:right w:val="single" w:sz="6" w:space="0" w:color="000000"/>
            </w:tcBorders>
            <w:tcMar>
              <w:top w:w="0" w:type="dxa"/>
              <w:left w:w="100" w:type="dxa"/>
              <w:bottom w:w="0" w:type="dxa"/>
              <w:right w:w="100" w:type="dxa"/>
            </w:tcMar>
            <w:vAlign w:val="center"/>
          </w:tcPr>
          <w:p w14:paraId="03CC20C3" w14:textId="77777777" w:rsidR="00860210" w:rsidRPr="00A30C38" w:rsidRDefault="00860210">
            <w:pPr>
              <w:spacing w:line="240" w:lineRule="auto"/>
              <w:jc w:val="center"/>
              <w:rPr>
                <w:rFonts w:ascii="Arial" w:eastAsia="Arial" w:hAnsi="Arial" w:cs="Arial"/>
                <w:sz w:val="20"/>
                <w:szCs w:val="20"/>
              </w:rPr>
            </w:pPr>
          </w:p>
        </w:tc>
        <w:tc>
          <w:tcPr>
            <w:tcW w:w="993" w:type="dxa"/>
            <w:vMerge/>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49119E73" w14:textId="77777777" w:rsidR="00860210" w:rsidRPr="00A30C38" w:rsidRDefault="00860210">
            <w:pPr>
              <w:spacing w:line="240" w:lineRule="auto"/>
              <w:rPr>
                <w:rFonts w:ascii="Arial" w:eastAsia="Arial" w:hAnsi="Arial" w:cs="Arial"/>
                <w:sz w:val="20"/>
                <w:szCs w:val="20"/>
              </w:rPr>
            </w:pPr>
          </w:p>
        </w:tc>
        <w:tc>
          <w:tcPr>
            <w:tcW w:w="1417" w:type="dxa"/>
            <w:vMerge/>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43F871CD" w14:textId="77777777" w:rsidR="00860210" w:rsidRPr="00A30C38" w:rsidRDefault="00860210">
            <w:pPr>
              <w:spacing w:line="240" w:lineRule="auto"/>
              <w:rPr>
                <w:rFonts w:ascii="Arial" w:eastAsia="Arial" w:hAnsi="Arial" w:cs="Arial"/>
                <w:sz w:val="20"/>
                <w:szCs w:val="20"/>
              </w:rPr>
            </w:pPr>
          </w:p>
        </w:tc>
      </w:tr>
      <w:tr w:rsidR="00860210" w:rsidRPr="00A30C38" w14:paraId="42A8DE8C" w14:textId="77777777" w:rsidTr="00B62E8D">
        <w:trPr>
          <w:trHeight w:val="1140"/>
          <w:jc w:val="center"/>
        </w:trPr>
        <w:tc>
          <w:tcPr>
            <w:tcW w:w="1693" w:type="dxa"/>
            <w:tcBorders>
              <w:top w:val="nil"/>
              <w:left w:val="single" w:sz="6" w:space="0" w:color="000000"/>
              <w:bottom w:val="nil"/>
              <w:right w:val="single" w:sz="6" w:space="0" w:color="000000"/>
            </w:tcBorders>
            <w:shd w:val="clear" w:color="auto" w:fill="auto"/>
            <w:tcMar>
              <w:top w:w="0" w:type="dxa"/>
              <w:left w:w="100" w:type="dxa"/>
              <w:bottom w:w="0" w:type="dxa"/>
              <w:right w:w="100" w:type="dxa"/>
            </w:tcMar>
            <w:vAlign w:val="center"/>
          </w:tcPr>
          <w:p w14:paraId="0A0B1241" w14:textId="77777777" w:rsidR="00860210" w:rsidRPr="00A30C38" w:rsidRDefault="008C1034">
            <w:pPr>
              <w:spacing w:before="240" w:after="240" w:line="240" w:lineRule="auto"/>
              <w:jc w:val="center"/>
              <w:rPr>
                <w:rFonts w:ascii="Arial" w:eastAsia="Arial" w:hAnsi="Arial" w:cs="Arial"/>
                <w:sz w:val="20"/>
                <w:szCs w:val="20"/>
              </w:rPr>
            </w:pPr>
            <w:r w:rsidRPr="00A30C38">
              <w:rPr>
                <w:rFonts w:ascii="Arial" w:eastAsia="Arial" w:hAnsi="Arial" w:cs="Arial"/>
                <w:sz w:val="20"/>
                <w:szCs w:val="20"/>
              </w:rPr>
              <w:t>Fondo General</w:t>
            </w:r>
          </w:p>
        </w:tc>
        <w:tc>
          <w:tcPr>
            <w:tcW w:w="1276" w:type="dxa"/>
            <w:tcBorders>
              <w:top w:val="nil"/>
              <w:left w:val="nil"/>
              <w:bottom w:val="nil"/>
              <w:right w:val="single" w:sz="6" w:space="0" w:color="000000"/>
            </w:tcBorders>
            <w:shd w:val="clear" w:color="auto" w:fill="auto"/>
            <w:tcMar>
              <w:top w:w="0" w:type="dxa"/>
              <w:left w:w="100" w:type="dxa"/>
              <w:bottom w:w="0" w:type="dxa"/>
              <w:right w:w="100" w:type="dxa"/>
            </w:tcMar>
            <w:vAlign w:val="center"/>
          </w:tcPr>
          <w:p w14:paraId="65C80B1F" w14:textId="77777777" w:rsidR="00860210" w:rsidRPr="00A30C38" w:rsidRDefault="008C1034">
            <w:pPr>
              <w:spacing w:before="240" w:after="240" w:line="240" w:lineRule="auto"/>
              <w:jc w:val="center"/>
              <w:rPr>
                <w:rFonts w:ascii="Arial" w:eastAsia="Arial" w:hAnsi="Arial" w:cs="Arial"/>
                <w:sz w:val="20"/>
                <w:szCs w:val="20"/>
              </w:rPr>
            </w:pPr>
            <w:r w:rsidRPr="00A30C38">
              <w:rPr>
                <w:rFonts w:ascii="Arial" w:eastAsia="Arial" w:hAnsi="Arial" w:cs="Arial"/>
                <w:sz w:val="20"/>
                <w:szCs w:val="20"/>
              </w:rPr>
              <w:t>$80,514.29</w:t>
            </w:r>
          </w:p>
        </w:tc>
        <w:tc>
          <w:tcPr>
            <w:tcW w:w="1276" w:type="dxa"/>
            <w:tcBorders>
              <w:top w:val="nil"/>
              <w:left w:val="nil"/>
              <w:bottom w:val="nil"/>
              <w:right w:val="single" w:sz="6" w:space="0" w:color="000000"/>
            </w:tcBorders>
            <w:shd w:val="clear" w:color="auto" w:fill="auto"/>
            <w:tcMar>
              <w:top w:w="0" w:type="dxa"/>
              <w:left w:w="100" w:type="dxa"/>
              <w:bottom w:w="0" w:type="dxa"/>
              <w:right w:w="100" w:type="dxa"/>
            </w:tcMar>
            <w:vAlign w:val="center"/>
          </w:tcPr>
          <w:p w14:paraId="465F975A" w14:textId="77777777" w:rsidR="00860210" w:rsidRPr="00A30C38" w:rsidRDefault="008C1034">
            <w:pPr>
              <w:spacing w:before="240" w:after="240" w:line="240" w:lineRule="auto"/>
              <w:jc w:val="center"/>
              <w:rPr>
                <w:rFonts w:ascii="Arial" w:eastAsia="Arial" w:hAnsi="Arial" w:cs="Arial"/>
                <w:sz w:val="20"/>
                <w:szCs w:val="20"/>
              </w:rPr>
            </w:pPr>
            <w:r w:rsidRPr="00A30C38">
              <w:rPr>
                <w:rFonts w:ascii="Arial" w:eastAsia="Arial" w:hAnsi="Arial" w:cs="Arial"/>
                <w:sz w:val="20"/>
                <w:szCs w:val="20"/>
              </w:rPr>
              <w:t>$17, 552.56</w:t>
            </w:r>
          </w:p>
        </w:tc>
        <w:tc>
          <w:tcPr>
            <w:tcW w:w="1478" w:type="dxa"/>
            <w:vMerge w:val="restart"/>
            <w:tcBorders>
              <w:top w:val="nil"/>
              <w:left w:val="nil"/>
              <w:bottom w:val="single" w:sz="6" w:space="0" w:color="000000"/>
              <w:right w:val="single" w:sz="4" w:space="0" w:color="auto"/>
            </w:tcBorders>
            <w:shd w:val="clear" w:color="auto" w:fill="auto"/>
            <w:tcMar>
              <w:top w:w="0" w:type="dxa"/>
              <w:left w:w="100" w:type="dxa"/>
              <w:bottom w:w="0" w:type="dxa"/>
              <w:right w:w="100" w:type="dxa"/>
            </w:tcMar>
            <w:vAlign w:val="center"/>
          </w:tcPr>
          <w:p w14:paraId="5C3E3188" w14:textId="77777777" w:rsidR="00860210" w:rsidRPr="00A30C38" w:rsidRDefault="008C1034">
            <w:pPr>
              <w:spacing w:before="240" w:after="240" w:line="240" w:lineRule="auto"/>
              <w:rPr>
                <w:rFonts w:ascii="Arial" w:eastAsia="Arial" w:hAnsi="Arial" w:cs="Arial"/>
                <w:sz w:val="20"/>
                <w:szCs w:val="20"/>
              </w:rPr>
            </w:pPr>
            <w:r w:rsidRPr="00A30C38">
              <w:rPr>
                <w:rFonts w:ascii="Arial" w:eastAsia="Arial" w:hAnsi="Arial" w:cs="Arial"/>
                <w:sz w:val="20"/>
                <w:szCs w:val="20"/>
              </w:rPr>
              <w:t>Seguridad jurídica de la tenencia de la tierra.</w:t>
            </w:r>
          </w:p>
        </w:tc>
        <w:tc>
          <w:tcPr>
            <w:tcW w:w="164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vAlign w:val="center"/>
          </w:tcPr>
          <w:p w14:paraId="58FF2671" w14:textId="77777777" w:rsidR="00860210" w:rsidRPr="00A30C38" w:rsidRDefault="008C1034">
            <w:pPr>
              <w:spacing w:before="240" w:after="240" w:line="240" w:lineRule="auto"/>
              <w:rPr>
                <w:rFonts w:ascii="Arial" w:eastAsia="Arial" w:hAnsi="Arial" w:cs="Arial"/>
                <w:sz w:val="20"/>
                <w:szCs w:val="20"/>
              </w:rPr>
            </w:pPr>
            <w:r w:rsidRPr="00A30C38">
              <w:rPr>
                <w:rFonts w:ascii="Arial" w:eastAsia="Arial" w:hAnsi="Arial" w:cs="Arial"/>
                <w:sz w:val="20"/>
                <w:szCs w:val="20"/>
              </w:rPr>
              <w:t>Se benefician los pobladores usuarios de los 15 inmuebles donados y de los 12 transferidos a personas jurídicas.</w:t>
            </w:r>
          </w:p>
        </w:tc>
        <w:tc>
          <w:tcPr>
            <w:tcW w:w="993" w:type="dxa"/>
            <w:vMerge w:val="restart"/>
            <w:tcBorders>
              <w:top w:val="nil"/>
              <w:left w:val="single" w:sz="4" w:space="0" w:color="auto"/>
              <w:bottom w:val="single" w:sz="6" w:space="0" w:color="000000"/>
              <w:right w:val="single" w:sz="6" w:space="0" w:color="000000"/>
            </w:tcBorders>
            <w:shd w:val="clear" w:color="auto" w:fill="auto"/>
            <w:tcMar>
              <w:top w:w="0" w:type="dxa"/>
              <w:left w:w="100" w:type="dxa"/>
              <w:bottom w:w="0" w:type="dxa"/>
              <w:right w:w="100" w:type="dxa"/>
            </w:tcMar>
            <w:vAlign w:val="center"/>
          </w:tcPr>
          <w:p w14:paraId="4F729671" w14:textId="77777777" w:rsidR="00860210" w:rsidRPr="00A30C38" w:rsidRDefault="008C1034">
            <w:pPr>
              <w:spacing w:before="240" w:after="240" w:line="240" w:lineRule="auto"/>
              <w:jc w:val="center"/>
              <w:rPr>
                <w:rFonts w:ascii="Arial" w:eastAsia="Arial" w:hAnsi="Arial" w:cs="Arial"/>
                <w:sz w:val="20"/>
                <w:szCs w:val="20"/>
              </w:rPr>
            </w:pPr>
            <w:r w:rsidRPr="00A30C38">
              <w:rPr>
                <w:rFonts w:ascii="Arial" w:eastAsia="Arial" w:hAnsi="Arial" w:cs="Arial"/>
                <w:sz w:val="20"/>
                <w:szCs w:val="20"/>
              </w:rPr>
              <w:t>100%</w:t>
            </w:r>
          </w:p>
        </w:tc>
        <w:tc>
          <w:tcPr>
            <w:tcW w:w="1417" w:type="dxa"/>
            <w:vMerge w:val="restart"/>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A023B46" w14:textId="77777777" w:rsidR="00860210" w:rsidRPr="00A30C38" w:rsidRDefault="008C1034">
            <w:pPr>
              <w:spacing w:before="240" w:after="240" w:line="240" w:lineRule="auto"/>
              <w:jc w:val="center"/>
              <w:rPr>
                <w:rFonts w:ascii="Arial" w:eastAsia="Arial" w:hAnsi="Arial" w:cs="Arial"/>
                <w:sz w:val="20"/>
                <w:szCs w:val="20"/>
              </w:rPr>
            </w:pPr>
            <w:r w:rsidRPr="00A30C38">
              <w:rPr>
                <w:rFonts w:ascii="Arial" w:eastAsia="Arial" w:hAnsi="Arial" w:cs="Arial"/>
                <w:sz w:val="20"/>
                <w:szCs w:val="20"/>
              </w:rPr>
              <w:t>Marzo 2024</w:t>
            </w:r>
          </w:p>
        </w:tc>
      </w:tr>
      <w:tr w:rsidR="00860210" w:rsidRPr="00A30C38" w14:paraId="2B1EF0FB" w14:textId="77777777" w:rsidTr="00B62E8D">
        <w:trPr>
          <w:trHeight w:val="964"/>
          <w:jc w:val="center"/>
        </w:trPr>
        <w:tc>
          <w:tcPr>
            <w:tcW w:w="1693"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636E6CE9" w14:textId="77777777" w:rsidR="00860210" w:rsidRPr="00A30C38" w:rsidRDefault="008C1034">
            <w:pPr>
              <w:spacing w:before="240" w:after="240" w:line="240" w:lineRule="auto"/>
              <w:jc w:val="center"/>
              <w:rPr>
                <w:rFonts w:ascii="Arial" w:eastAsia="Arial" w:hAnsi="Arial" w:cs="Arial"/>
                <w:sz w:val="20"/>
                <w:szCs w:val="20"/>
              </w:rPr>
            </w:pPr>
            <w:r w:rsidRPr="00A30C38">
              <w:rPr>
                <w:rFonts w:ascii="Arial" w:eastAsia="Arial" w:hAnsi="Arial" w:cs="Arial"/>
                <w:sz w:val="20"/>
                <w:szCs w:val="20"/>
              </w:rPr>
              <w:t>Recursos Propios (Extraordinario)</w:t>
            </w:r>
          </w:p>
        </w:tc>
        <w:tc>
          <w:tcPr>
            <w:tcW w:w="127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E550E7F" w14:textId="77777777" w:rsidR="00860210" w:rsidRPr="00A30C38" w:rsidRDefault="008C1034">
            <w:pPr>
              <w:spacing w:before="240" w:after="240" w:line="240" w:lineRule="auto"/>
              <w:jc w:val="center"/>
              <w:rPr>
                <w:rFonts w:ascii="Arial" w:eastAsia="Arial" w:hAnsi="Arial" w:cs="Arial"/>
                <w:sz w:val="20"/>
                <w:szCs w:val="20"/>
              </w:rPr>
            </w:pPr>
            <w:r w:rsidRPr="00A30C38">
              <w:rPr>
                <w:rFonts w:ascii="Arial" w:eastAsia="Arial" w:hAnsi="Arial" w:cs="Arial"/>
                <w:sz w:val="20"/>
                <w:szCs w:val="20"/>
              </w:rPr>
              <w:t>$19,016.95</w:t>
            </w:r>
          </w:p>
        </w:tc>
        <w:tc>
          <w:tcPr>
            <w:tcW w:w="127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019EE89" w14:textId="77777777" w:rsidR="00860210" w:rsidRPr="00A30C38" w:rsidRDefault="008C1034">
            <w:pPr>
              <w:spacing w:before="240" w:after="240" w:line="240" w:lineRule="auto"/>
              <w:jc w:val="center"/>
              <w:rPr>
                <w:rFonts w:ascii="Arial" w:eastAsia="Arial" w:hAnsi="Arial" w:cs="Arial"/>
                <w:sz w:val="20"/>
                <w:szCs w:val="20"/>
              </w:rPr>
            </w:pPr>
            <w:r w:rsidRPr="00A30C38">
              <w:rPr>
                <w:rFonts w:ascii="Arial" w:eastAsia="Arial" w:hAnsi="Arial" w:cs="Arial"/>
                <w:sz w:val="20"/>
                <w:szCs w:val="20"/>
              </w:rPr>
              <w:t>$1,571.51</w:t>
            </w:r>
          </w:p>
        </w:tc>
        <w:tc>
          <w:tcPr>
            <w:tcW w:w="1478" w:type="dxa"/>
            <w:vMerge/>
            <w:tcBorders>
              <w:top w:val="nil"/>
              <w:left w:val="nil"/>
              <w:bottom w:val="single" w:sz="6" w:space="0" w:color="000000"/>
              <w:right w:val="single" w:sz="4" w:space="0" w:color="auto"/>
            </w:tcBorders>
            <w:shd w:val="clear" w:color="auto" w:fill="auto"/>
            <w:tcMar>
              <w:top w:w="100" w:type="dxa"/>
              <w:left w:w="100" w:type="dxa"/>
              <w:bottom w:w="100" w:type="dxa"/>
              <w:right w:w="100" w:type="dxa"/>
            </w:tcMar>
            <w:vAlign w:val="center"/>
          </w:tcPr>
          <w:p w14:paraId="3DE0D3CA" w14:textId="77777777" w:rsidR="00860210" w:rsidRPr="00A30C38" w:rsidRDefault="00860210">
            <w:pPr>
              <w:spacing w:line="240" w:lineRule="auto"/>
              <w:rPr>
                <w:rFonts w:ascii="Arial" w:eastAsia="Arial" w:hAnsi="Arial" w:cs="Arial"/>
                <w:sz w:val="20"/>
                <w:szCs w:val="20"/>
              </w:rPr>
            </w:pPr>
          </w:p>
        </w:tc>
        <w:tc>
          <w:tcPr>
            <w:tcW w:w="1640" w:type="dxa"/>
            <w:vMerge/>
            <w:tcBorders>
              <w:top w:val="single" w:sz="6" w:space="0" w:color="000000"/>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529B3F0" w14:textId="77777777" w:rsidR="00860210" w:rsidRPr="00A30C38" w:rsidRDefault="00860210">
            <w:pPr>
              <w:spacing w:line="240" w:lineRule="auto"/>
              <w:rPr>
                <w:rFonts w:ascii="Arial" w:eastAsia="Arial" w:hAnsi="Arial" w:cs="Arial"/>
                <w:sz w:val="20"/>
                <w:szCs w:val="20"/>
              </w:rPr>
            </w:pPr>
          </w:p>
        </w:tc>
        <w:tc>
          <w:tcPr>
            <w:tcW w:w="993" w:type="dxa"/>
            <w:vMerge/>
            <w:tcBorders>
              <w:top w:val="nil"/>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14:paraId="5BE8E9EF" w14:textId="77777777" w:rsidR="00860210" w:rsidRPr="00A30C38" w:rsidRDefault="00860210">
            <w:pPr>
              <w:spacing w:line="240" w:lineRule="auto"/>
              <w:rPr>
                <w:rFonts w:ascii="Arial" w:eastAsia="Arial" w:hAnsi="Arial" w:cs="Arial"/>
                <w:sz w:val="20"/>
                <w:szCs w:val="20"/>
              </w:rPr>
            </w:pPr>
          </w:p>
        </w:tc>
        <w:tc>
          <w:tcPr>
            <w:tcW w:w="1417"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1635775" w14:textId="77777777" w:rsidR="00860210" w:rsidRPr="00A30C38" w:rsidRDefault="00860210">
            <w:pPr>
              <w:spacing w:line="240" w:lineRule="auto"/>
              <w:rPr>
                <w:rFonts w:ascii="Arial" w:eastAsia="Arial" w:hAnsi="Arial" w:cs="Arial"/>
                <w:sz w:val="20"/>
                <w:szCs w:val="20"/>
              </w:rPr>
            </w:pPr>
          </w:p>
        </w:tc>
      </w:tr>
    </w:tbl>
    <w:p w14:paraId="5D0F9FFA" w14:textId="77777777" w:rsidR="00860210" w:rsidRDefault="008C1034">
      <w:pPr>
        <w:spacing w:before="240" w:after="240" w:line="240" w:lineRule="auto"/>
        <w:rPr>
          <w:rFonts w:ascii="Arial" w:eastAsia="Arial" w:hAnsi="Arial" w:cs="Arial"/>
        </w:rPr>
      </w:pPr>
      <w:r>
        <w:rPr>
          <w:rFonts w:ascii="Arial" w:eastAsia="Arial" w:hAnsi="Arial" w:cs="Arial"/>
        </w:rPr>
        <w:t xml:space="preserve"> Inmuebles donados.</w:t>
      </w:r>
    </w:p>
    <w:tbl>
      <w:tblPr>
        <w:tblStyle w:val="affffff"/>
        <w:tblW w:w="9495"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480"/>
        <w:gridCol w:w="1890"/>
        <w:gridCol w:w="1305"/>
        <w:gridCol w:w="2775"/>
        <w:gridCol w:w="3045"/>
      </w:tblGrid>
      <w:tr w:rsidR="00860210" w:rsidRPr="00A30C38" w14:paraId="568EA950" w14:textId="77777777" w:rsidTr="002D559E">
        <w:trPr>
          <w:trHeight w:val="495"/>
          <w:tblHeader/>
          <w:jc w:val="center"/>
        </w:trPr>
        <w:tc>
          <w:tcPr>
            <w:tcW w:w="480"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Mar>
              <w:top w:w="0" w:type="dxa"/>
              <w:left w:w="80" w:type="dxa"/>
              <w:bottom w:w="0" w:type="dxa"/>
              <w:right w:w="80" w:type="dxa"/>
            </w:tcMar>
            <w:vAlign w:val="center"/>
          </w:tcPr>
          <w:p w14:paraId="3B792F02" w14:textId="77777777" w:rsidR="00860210" w:rsidRPr="00A30C38" w:rsidRDefault="008C1034">
            <w:pPr>
              <w:spacing w:line="240" w:lineRule="auto"/>
              <w:jc w:val="center"/>
              <w:rPr>
                <w:rFonts w:ascii="Arial" w:eastAsia="Arial" w:hAnsi="Arial" w:cs="Arial"/>
                <w:b/>
                <w:sz w:val="20"/>
                <w:szCs w:val="20"/>
              </w:rPr>
            </w:pPr>
            <w:r w:rsidRPr="00A30C38">
              <w:rPr>
                <w:rFonts w:ascii="Arial" w:eastAsia="Arial" w:hAnsi="Arial" w:cs="Arial"/>
                <w:b/>
                <w:sz w:val="20"/>
                <w:szCs w:val="20"/>
              </w:rPr>
              <w:t>No</w:t>
            </w:r>
          </w:p>
        </w:tc>
        <w:tc>
          <w:tcPr>
            <w:tcW w:w="1890" w:type="dxa"/>
            <w:tcBorders>
              <w:top w:val="single" w:sz="6" w:space="0" w:color="000000"/>
              <w:left w:val="nil"/>
              <w:bottom w:val="single" w:sz="6" w:space="0" w:color="000000"/>
              <w:right w:val="single" w:sz="6" w:space="0" w:color="000000"/>
            </w:tcBorders>
            <w:shd w:val="clear" w:color="auto" w:fill="C6D9F1" w:themeFill="text2" w:themeFillTint="33"/>
            <w:tcMar>
              <w:top w:w="0" w:type="dxa"/>
              <w:left w:w="80" w:type="dxa"/>
              <w:bottom w:w="0" w:type="dxa"/>
              <w:right w:w="80" w:type="dxa"/>
            </w:tcMar>
            <w:vAlign w:val="center"/>
          </w:tcPr>
          <w:p w14:paraId="330D3CDD" w14:textId="77777777" w:rsidR="00860210" w:rsidRPr="00A30C38" w:rsidRDefault="008C1034">
            <w:pPr>
              <w:spacing w:line="240" w:lineRule="auto"/>
              <w:jc w:val="center"/>
              <w:rPr>
                <w:rFonts w:ascii="Arial" w:eastAsia="Arial" w:hAnsi="Arial" w:cs="Arial"/>
                <w:b/>
                <w:sz w:val="20"/>
                <w:szCs w:val="20"/>
              </w:rPr>
            </w:pPr>
            <w:r w:rsidRPr="00A30C38">
              <w:rPr>
                <w:rFonts w:ascii="Arial" w:eastAsia="Arial" w:hAnsi="Arial" w:cs="Arial"/>
                <w:b/>
                <w:sz w:val="20"/>
                <w:szCs w:val="20"/>
              </w:rPr>
              <w:t>Inmueble Identificado como</w:t>
            </w:r>
          </w:p>
        </w:tc>
        <w:tc>
          <w:tcPr>
            <w:tcW w:w="1305" w:type="dxa"/>
            <w:tcBorders>
              <w:top w:val="single" w:sz="6" w:space="0" w:color="000000"/>
              <w:left w:val="nil"/>
              <w:bottom w:val="single" w:sz="6" w:space="0" w:color="000000"/>
              <w:right w:val="single" w:sz="6" w:space="0" w:color="000000"/>
            </w:tcBorders>
            <w:shd w:val="clear" w:color="auto" w:fill="C6D9F1" w:themeFill="text2" w:themeFillTint="33"/>
            <w:tcMar>
              <w:top w:w="0" w:type="dxa"/>
              <w:left w:w="80" w:type="dxa"/>
              <w:bottom w:w="0" w:type="dxa"/>
              <w:right w:w="80" w:type="dxa"/>
            </w:tcMar>
            <w:vAlign w:val="center"/>
          </w:tcPr>
          <w:p w14:paraId="1DE4BBA9" w14:textId="77777777" w:rsidR="00860210" w:rsidRPr="00A30C38" w:rsidRDefault="008C1034">
            <w:pPr>
              <w:spacing w:line="240" w:lineRule="auto"/>
              <w:jc w:val="center"/>
              <w:rPr>
                <w:rFonts w:ascii="Arial" w:eastAsia="Arial" w:hAnsi="Arial" w:cs="Arial"/>
                <w:b/>
                <w:sz w:val="20"/>
                <w:szCs w:val="20"/>
              </w:rPr>
            </w:pPr>
            <w:r w:rsidRPr="00A30C38">
              <w:rPr>
                <w:rFonts w:ascii="Arial" w:eastAsia="Arial" w:hAnsi="Arial" w:cs="Arial"/>
                <w:b/>
                <w:sz w:val="20"/>
                <w:szCs w:val="20"/>
              </w:rPr>
              <w:t>Extensión Superficial (m²)</w:t>
            </w:r>
          </w:p>
        </w:tc>
        <w:tc>
          <w:tcPr>
            <w:tcW w:w="2775" w:type="dxa"/>
            <w:tcBorders>
              <w:top w:val="single" w:sz="6" w:space="0" w:color="000000"/>
              <w:left w:val="nil"/>
              <w:bottom w:val="single" w:sz="6" w:space="0" w:color="000000"/>
              <w:right w:val="single" w:sz="6" w:space="0" w:color="000000"/>
            </w:tcBorders>
            <w:shd w:val="clear" w:color="auto" w:fill="C6D9F1" w:themeFill="text2" w:themeFillTint="33"/>
            <w:tcMar>
              <w:top w:w="0" w:type="dxa"/>
              <w:left w:w="80" w:type="dxa"/>
              <w:bottom w:w="0" w:type="dxa"/>
              <w:right w:w="80" w:type="dxa"/>
            </w:tcMar>
            <w:vAlign w:val="center"/>
          </w:tcPr>
          <w:p w14:paraId="6AFFFFE9" w14:textId="77777777" w:rsidR="00860210" w:rsidRPr="00A30C38" w:rsidRDefault="008C1034">
            <w:pPr>
              <w:spacing w:line="240" w:lineRule="auto"/>
              <w:jc w:val="center"/>
              <w:rPr>
                <w:rFonts w:ascii="Arial" w:eastAsia="Arial" w:hAnsi="Arial" w:cs="Arial"/>
                <w:b/>
                <w:sz w:val="20"/>
                <w:szCs w:val="20"/>
              </w:rPr>
            </w:pPr>
            <w:r w:rsidRPr="00A30C38">
              <w:rPr>
                <w:rFonts w:ascii="Arial" w:eastAsia="Arial" w:hAnsi="Arial" w:cs="Arial"/>
                <w:b/>
                <w:sz w:val="20"/>
                <w:szCs w:val="20"/>
              </w:rPr>
              <w:t>Ubicación</w:t>
            </w:r>
          </w:p>
        </w:tc>
        <w:tc>
          <w:tcPr>
            <w:tcW w:w="3045" w:type="dxa"/>
            <w:tcBorders>
              <w:top w:val="single" w:sz="6" w:space="0" w:color="000000"/>
              <w:left w:val="nil"/>
              <w:bottom w:val="single" w:sz="6" w:space="0" w:color="000000"/>
              <w:right w:val="single" w:sz="6" w:space="0" w:color="000000"/>
            </w:tcBorders>
            <w:shd w:val="clear" w:color="auto" w:fill="C6D9F1" w:themeFill="text2" w:themeFillTint="33"/>
            <w:tcMar>
              <w:top w:w="0" w:type="dxa"/>
              <w:left w:w="80" w:type="dxa"/>
              <w:bottom w:w="0" w:type="dxa"/>
              <w:right w:w="80" w:type="dxa"/>
            </w:tcMar>
            <w:vAlign w:val="center"/>
          </w:tcPr>
          <w:p w14:paraId="7A096C5A" w14:textId="77777777" w:rsidR="00860210" w:rsidRPr="00A30C38" w:rsidRDefault="008C1034">
            <w:pPr>
              <w:spacing w:line="240" w:lineRule="auto"/>
              <w:jc w:val="center"/>
              <w:rPr>
                <w:rFonts w:ascii="Arial" w:eastAsia="Arial" w:hAnsi="Arial" w:cs="Arial"/>
                <w:b/>
                <w:sz w:val="20"/>
                <w:szCs w:val="20"/>
              </w:rPr>
            </w:pPr>
            <w:r w:rsidRPr="00A30C38">
              <w:rPr>
                <w:rFonts w:ascii="Arial" w:eastAsia="Arial" w:hAnsi="Arial" w:cs="Arial"/>
                <w:b/>
                <w:sz w:val="20"/>
                <w:szCs w:val="20"/>
              </w:rPr>
              <w:t>Destinatario</w:t>
            </w:r>
          </w:p>
        </w:tc>
      </w:tr>
      <w:tr w:rsidR="00860210" w:rsidRPr="00A30C38" w14:paraId="387B71BB" w14:textId="77777777" w:rsidTr="00B62E8D">
        <w:trPr>
          <w:trHeight w:val="510"/>
          <w:jc w:val="center"/>
        </w:trPr>
        <w:tc>
          <w:tcPr>
            <w:tcW w:w="480" w:type="dxa"/>
            <w:tcBorders>
              <w:top w:val="nil"/>
              <w:left w:val="single" w:sz="6" w:space="0" w:color="000000"/>
              <w:bottom w:val="nil"/>
              <w:right w:val="single" w:sz="6" w:space="0" w:color="000000"/>
            </w:tcBorders>
            <w:shd w:val="clear" w:color="auto" w:fill="auto"/>
            <w:tcMar>
              <w:top w:w="0" w:type="dxa"/>
              <w:left w:w="80" w:type="dxa"/>
              <w:bottom w:w="0" w:type="dxa"/>
              <w:right w:w="80" w:type="dxa"/>
            </w:tcMar>
            <w:vAlign w:val="center"/>
          </w:tcPr>
          <w:p w14:paraId="3A023C34"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1</w:t>
            </w:r>
          </w:p>
        </w:tc>
        <w:tc>
          <w:tcPr>
            <w:tcW w:w="1890" w:type="dxa"/>
            <w:tcBorders>
              <w:top w:val="nil"/>
              <w:left w:val="nil"/>
              <w:bottom w:val="nil"/>
              <w:right w:val="single" w:sz="6" w:space="0" w:color="000000"/>
            </w:tcBorders>
            <w:shd w:val="clear" w:color="auto" w:fill="auto"/>
            <w:tcMar>
              <w:top w:w="0" w:type="dxa"/>
              <w:left w:w="80" w:type="dxa"/>
              <w:bottom w:w="0" w:type="dxa"/>
              <w:right w:w="80" w:type="dxa"/>
            </w:tcMar>
            <w:vAlign w:val="center"/>
          </w:tcPr>
          <w:p w14:paraId="02CC5E14"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Cancha de Futbol</w:t>
            </w:r>
          </w:p>
        </w:tc>
        <w:tc>
          <w:tcPr>
            <w:tcW w:w="1305" w:type="dxa"/>
            <w:tcBorders>
              <w:top w:val="nil"/>
              <w:left w:val="nil"/>
              <w:bottom w:val="nil"/>
              <w:right w:val="single" w:sz="6" w:space="0" w:color="000000"/>
            </w:tcBorders>
            <w:shd w:val="clear" w:color="auto" w:fill="auto"/>
            <w:tcMar>
              <w:top w:w="0" w:type="dxa"/>
              <w:left w:w="80" w:type="dxa"/>
              <w:bottom w:w="0" w:type="dxa"/>
              <w:right w:w="80" w:type="dxa"/>
            </w:tcMar>
            <w:vAlign w:val="center"/>
          </w:tcPr>
          <w:p w14:paraId="7541C7CE"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7,822.31</w:t>
            </w:r>
          </w:p>
        </w:tc>
        <w:tc>
          <w:tcPr>
            <w:tcW w:w="2775" w:type="dxa"/>
            <w:vMerge w:val="restart"/>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779B1FEC" w14:textId="77777777" w:rsidR="00860210" w:rsidRPr="00A30C38" w:rsidRDefault="008C1034">
            <w:pPr>
              <w:spacing w:line="240" w:lineRule="auto"/>
              <w:rPr>
                <w:rFonts w:ascii="Arial" w:eastAsia="Arial" w:hAnsi="Arial" w:cs="Arial"/>
                <w:sz w:val="20"/>
                <w:szCs w:val="20"/>
              </w:rPr>
            </w:pPr>
            <w:r w:rsidRPr="00A30C38">
              <w:rPr>
                <w:rFonts w:ascii="Arial" w:eastAsia="Arial" w:hAnsi="Arial" w:cs="Arial"/>
                <w:sz w:val="20"/>
                <w:szCs w:val="20"/>
              </w:rPr>
              <w:t>Hacienda San Arturo Zona Norte, Jurisdicción y Departamento de La Libertad.</w:t>
            </w:r>
          </w:p>
        </w:tc>
        <w:tc>
          <w:tcPr>
            <w:tcW w:w="3045" w:type="dxa"/>
            <w:vMerge w:val="restart"/>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15249BD8" w14:textId="77777777" w:rsidR="00860210" w:rsidRPr="00A30C38" w:rsidRDefault="008C1034">
            <w:pPr>
              <w:spacing w:line="240" w:lineRule="auto"/>
              <w:rPr>
                <w:rFonts w:ascii="Arial" w:eastAsia="Arial" w:hAnsi="Arial" w:cs="Arial"/>
                <w:sz w:val="20"/>
                <w:szCs w:val="20"/>
              </w:rPr>
            </w:pPr>
            <w:r w:rsidRPr="00A30C38">
              <w:rPr>
                <w:rFonts w:ascii="Arial" w:eastAsia="Arial" w:hAnsi="Arial" w:cs="Arial"/>
                <w:sz w:val="20"/>
                <w:szCs w:val="20"/>
              </w:rPr>
              <w:t>Municipio del Puerto de La Libertad, los cuales serán destinados para cancha de Futbol, Unidad de la Mujer y Albergue.</w:t>
            </w:r>
          </w:p>
        </w:tc>
      </w:tr>
      <w:tr w:rsidR="00860210" w:rsidRPr="00A30C38" w14:paraId="59D292C1" w14:textId="77777777" w:rsidTr="00B62E8D">
        <w:trPr>
          <w:trHeight w:val="510"/>
          <w:jc w:val="center"/>
        </w:trPr>
        <w:tc>
          <w:tcPr>
            <w:tcW w:w="480" w:type="dxa"/>
            <w:tcBorders>
              <w:top w:val="nil"/>
              <w:left w:val="single" w:sz="6" w:space="0" w:color="000000"/>
              <w:bottom w:val="nil"/>
              <w:right w:val="single" w:sz="6" w:space="0" w:color="000000"/>
            </w:tcBorders>
            <w:shd w:val="clear" w:color="auto" w:fill="auto"/>
            <w:tcMar>
              <w:top w:w="0" w:type="dxa"/>
              <w:left w:w="80" w:type="dxa"/>
              <w:bottom w:w="0" w:type="dxa"/>
              <w:right w:w="80" w:type="dxa"/>
            </w:tcMar>
            <w:vAlign w:val="center"/>
          </w:tcPr>
          <w:p w14:paraId="72C6D89D"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2</w:t>
            </w:r>
          </w:p>
        </w:tc>
        <w:tc>
          <w:tcPr>
            <w:tcW w:w="1890" w:type="dxa"/>
            <w:tcBorders>
              <w:top w:val="nil"/>
              <w:left w:val="nil"/>
              <w:bottom w:val="nil"/>
              <w:right w:val="single" w:sz="6" w:space="0" w:color="000000"/>
            </w:tcBorders>
            <w:shd w:val="clear" w:color="auto" w:fill="auto"/>
            <w:tcMar>
              <w:top w:w="0" w:type="dxa"/>
              <w:left w:w="80" w:type="dxa"/>
              <w:bottom w:w="0" w:type="dxa"/>
              <w:right w:w="80" w:type="dxa"/>
            </w:tcMar>
            <w:vAlign w:val="center"/>
          </w:tcPr>
          <w:p w14:paraId="5170FC64"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Área Comunal 1</w:t>
            </w:r>
          </w:p>
        </w:tc>
        <w:tc>
          <w:tcPr>
            <w:tcW w:w="1305" w:type="dxa"/>
            <w:tcBorders>
              <w:top w:val="nil"/>
              <w:left w:val="nil"/>
              <w:bottom w:val="nil"/>
              <w:right w:val="single" w:sz="6" w:space="0" w:color="000000"/>
            </w:tcBorders>
            <w:shd w:val="clear" w:color="auto" w:fill="auto"/>
            <w:tcMar>
              <w:top w:w="0" w:type="dxa"/>
              <w:left w:w="80" w:type="dxa"/>
              <w:bottom w:w="0" w:type="dxa"/>
              <w:right w:w="80" w:type="dxa"/>
            </w:tcMar>
            <w:vAlign w:val="center"/>
          </w:tcPr>
          <w:p w14:paraId="768F5DD1"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2,568.52</w:t>
            </w:r>
          </w:p>
        </w:tc>
        <w:tc>
          <w:tcPr>
            <w:tcW w:w="2775"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50F24CA" w14:textId="77777777" w:rsidR="00860210" w:rsidRPr="00A30C38" w:rsidRDefault="00860210">
            <w:pPr>
              <w:spacing w:line="240" w:lineRule="auto"/>
              <w:rPr>
                <w:rFonts w:ascii="Arial" w:eastAsia="Arial" w:hAnsi="Arial" w:cs="Arial"/>
                <w:sz w:val="20"/>
                <w:szCs w:val="20"/>
              </w:rPr>
            </w:pPr>
          </w:p>
        </w:tc>
        <w:tc>
          <w:tcPr>
            <w:tcW w:w="3045"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10361FA" w14:textId="77777777" w:rsidR="00860210" w:rsidRPr="00A30C38" w:rsidRDefault="00860210">
            <w:pPr>
              <w:spacing w:line="240" w:lineRule="auto"/>
              <w:rPr>
                <w:rFonts w:ascii="Arial" w:eastAsia="Arial" w:hAnsi="Arial" w:cs="Arial"/>
                <w:sz w:val="20"/>
                <w:szCs w:val="20"/>
              </w:rPr>
            </w:pPr>
          </w:p>
        </w:tc>
      </w:tr>
      <w:tr w:rsidR="00860210" w:rsidRPr="00A30C38" w14:paraId="7E188874" w14:textId="77777777" w:rsidTr="00B62E8D">
        <w:trPr>
          <w:trHeight w:val="510"/>
          <w:jc w:val="center"/>
        </w:trPr>
        <w:tc>
          <w:tcPr>
            <w:tcW w:w="480" w:type="dxa"/>
            <w:tcBorders>
              <w:top w:val="nil"/>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7E54D545"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3</w:t>
            </w:r>
          </w:p>
        </w:tc>
        <w:tc>
          <w:tcPr>
            <w:tcW w:w="1890"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1786AC22"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Área Comunal 2</w:t>
            </w:r>
          </w:p>
        </w:tc>
        <w:tc>
          <w:tcPr>
            <w:tcW w:w="1305"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248655C4"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1,480.38</w:t>
            </w:r>
          </w:p>
        </w:tc>
        <w:tc>
          <w:tcPr>
            <w:tcW w:w="2775"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09509A2" w14:textId="77777777" w:rsidR="00860210" w:rsidRPr="00A30C38" w:rsidRDefault="00860210">
            <w:pPr>
              <w:spacing w:line="240" w:lineRule="auto"/>
              <w:rPr>
                <w:rFonts w:ascii="Arial" w:eastAsia="Arial" w:hAnsi="Arial" w:cs="Arial"/>
                <w:sz w:val="20"/>
                <w:szCs w:val="20"/>
              </w:rPr>
            </w:pPr>
          </w:p>
        </w:tc>
        <w:tc>
          <w:tcPr>
            <w:tcW w:w="3045"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09F65FF" w14:textId="77777777" w:rsidR="00860210" w:rsidRPr="00A30C38" w:rsidRDefault="00860210">
            <w:pPr>
              <w:spacing w:line="240" w:lineRule="auto"/>
              <w:rPr>
                <w:rFonts w:ascii="Arial" w:eastAsia="Arial" w:hAnsi="Arial" w:cs="Arial"/>
                <w:sz w:val="20"/>
                <w:szCs w:val="20"/>
              </w:rPr>
            </w:pPr>
          </w:p>
        </w:tc>
      </w:tr>
      <w:tr w:rsidR="00860210" w:rsidRPr="00A30C38" w14:paraId="78863DCF" w14:textId="77777777" w:rsidTr="00B62E8D">
        <w:trPr>
          <w:trHeight w:val="345"/>
          <w:jc w:val="center"/>
        </w:trPr>
        <w:tc>
          <w:tcPr>
            <w:tcW w:w="480" w:type="dxa"/>
            <w:tcBorders>
              <w:top w:val="nil"/>
              <w:left w:val="single" w:sz="6" w:space="0" w:color="000000"/>
              <w:bottom w:val="nil"/>
              <w:right w:val="single" w:sz="6" w:space="0" w:color="000000"/>
            </w:tcBorders>
            <w:shd w:val="clear" w:color="auto" w:fill="auto"/>
            <w:tcMar>
              <w:top w:w="0" w:type="dxa"/>
              <w:left w:w="80" w:type="dxa"/>
              <w:bottom w:w="0" w:type="dxa"/>
              <w:right w:w="80" w:type="dxa"/>
            </w:tcMar>
            <w:vAlign w:val="center"/>
          </w:tcPr>
          <w:p w14:paraId="0E37B96A"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4</w:t>
            </w:r>
          </w:p>
        </w:tc>
        <w:tc>
          <w:tcPr>
            <w:tcW w:w="1890" w:type="dxa"/>
            <w:tcBorders>
              <w:top w:val="nil"/>
              <w:left w:val="nil"/>
              <w:bottom w:val="nil"/>
              <w:right w:val="single" w:sz="6" w:space="0" w:color="000000"/>
            </w:tcBorders>
            <w:shd w:val="clear" w:color="auto" w:fill="auto"/>
            <w:tcMar>
              <w:top w:w="0" w:type="dxa"/>
              <w:left w:w="80" w:type="dxa"/>
              <w:bottom w:w="0" w:type="dxa"/>
              <w:right w:w="80" w:type="dxa"/>
            </w:tcMar>
            <w:vAlign w:val="center"/>
          </w:tcPr>
          <w:p w14:paraId="0AD0CC7C"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Bosque</w:t>
            </w:r>
          </w:p>
        </w:tc>
        <w:tc>
          <w:tcPr>
            <w:tcW w:w="1305" w:type="dxa"/>
            <w:tcBorders>
              <w:top w:val="nil"/>
              <w:left w:val="nil"/>
              <w:bottom w:val="nil"/>
              <w:right w:val="single" w:sz="6" w:space="0" w:color="000000"/>
            </w:tcBorders>
            <w:shd w:val="clear" w:color="auto" w:fill="auto"/>
            <w:tcMar>
              <w:top w:w="0" w:type="dxa"/>
              <w:left w:w="80" w:type="dxa"/>
              <w:bottom w:w="0" w:type="dxa"/>
              <w:right w:w="80" w:type="dxa"/>
            </w:tcMar>
            <w:vAlign w:val="center"/>
          </w:tcPr>
          <w:p w14:paraId="074174A3"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3,397.40</w:t>
            </w:r>
          </w:p>
        </w:tc>
        <w:tc>
          <w:tcPr>
            <w:tcW w:w="2775" w:type="dxa"/>
            <w:vMerge w:val="restart"/>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75243E8B" w14:textId="77777777" w:rsidR="00860210" w:rsidRPr="00A30C38" w:rsidRDefault="008C1034">
            <w:pPr>
              <w:spacing w:line="240" w:lineRule="auto"/>
              <w:rPr>
                <w:rFonts w:ascii="Arial" w:eastAsia="Arial" w:hAnsi="Arial" w:cs="Arial"/>
                <w:sz w:val="20"/>
                <w:szCs w:val="20"/>
              </w:rPr>
            </w:pPr>
            <w:r w:rsidRPr="00A30C38">
              <w:rPr>
                <w:rFonts w:ascii="Arial" w:eastAsia="Arial" w:hAnsi="Arial" w:cs="Arial"/>
                <w:sz w:val="20"/>
                <w:szCs w:val="20"/>
              </w:rPr>
              <w:t>Hacienda San Jacinto, jurisdicción y Departamento de San Miguel.</w:t>
            </w:r>
          </w:p>
        </w:tc>
        <w:tc>
          <w:tcPr>
            <w:tcW w:w="3045" w:type="dxa"/>
            <w:vMerge w:val="restart"/>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0A805695" w14:textId="77777777" w:rsidR="00860210" w:rsidRPr="00A30C38" w:rsidRDefault="008C1034">
            <w:pPr>
              <w:spacing w:line="240" w:lineRule="auto"/>
              <w:rPr>
                <w:rFonts w:ascii="Arial" w:eastAsia="Arial" w:hAnsi="Arial" w:cs="Arial"/>
                <w:sz w:val="20"/>
                <w:szCs w:val="20"/>
              </w:rPr>
            </w:pPr>
            <w:r w:rsidRPr="00A30C38">
              <w:rPr>
                <w:rFonts w:ascii="Arial" w:eastAsia="Arial" w:hAnsi="Arial" w:cs="Arial"/>
                <w:sz w:val="20"/>
                <w:szCs w:val="20"/>
              </w:rPr>
              <w:t>Municipio de San Miguel, destinados para zona de protección, reforestación y pozo municipal.</w:t>
            </w:r>
          </w:p>
        </w:tc>
      </w:tr>
      <w:tr w:rsidR="00860210" w:rsidRPr="00A30C38" w14:paraId="43D8630F" w14:textId="77777777" w:rsidTr="00B62E8D">
        <w:trPr>
          <w:trHeight w:val="345"/>
          <w:jc w:val="center"/>
        </w:trPr>
        <w:tc>
          <w:tcPr>
            <w:tcW w:w="480" w:type="dxa"/>
            <w:tcBorders>
              <w:top w:val="nil"/>
              <w:left w:val="single" w:sz="6" w:space="0" w:color="000000"/>
              <w:bottom w:val="nil"/>
              <w:right w:val="single" w:sz="6" w:space="0" w:color="000000"/>
            </w:tcBorders>
            <w:shd w:val="clear" w:color="auto" w:fill="auto"/>
            <w:tcMar>
              <w:top w:w="0" w:type="dxa"/>
              <w:left w:w="80" w:type="dxa"/>
              <w:bottom w:w="0" w:type="dxa"/>
              <w:right w:w="80" w:type="dxa"/>
            </w:tcMar>
            <w:vAlign w:val="center"/>
          </w:tcPr>
          <w:p w14:paraId="50FE2A6E"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5</w:t>
            </w:r>
          </w:p>
        </w:tc>
        <w:tc>
          <w:tcPr>
            <w:tcW w:w="1890" w:type="dxa"/>
            <w:tcBorders>
              <w:top w:val="nil"/>
              <w:left w:val="nil"/>
              <w:bottom w:val="nil"/>
              <w:right w:val="single" w:sz="6" w:space="0" w:color="000000"/>
            </w:tcBorders>
            <w:shd w:val="clear" w:color="auto" w:fill="auto"/>
            <w:tcMar>
              <w:top w:w="0" w:type="dxa"/>
              <w:left w:w="80" w:type="dxa"/>
              <w:bottom w:w="0" w:type="dxa"/>
              <w:right w:w="80" w:type="dxa"/>
            </w:tcMar>
            <w:vAlign w:val="center"/>
          </w:tcPr>
          <w:p w14:paraId="41AE9E18"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Pozo</w:t>
            </w:r>
          </w:p>
        </w:tc>
        <w:tc>
          <w:tcPr>
            <w:tcW w:w="1305" w:type="dxa"/>
            <w:tcBorders>
              <w:top w:val="nil"/>
              <w:left w:val="nil"/>
              <w:bottom w:val="nil"/>
              <w:right w:val="single" w:sz="6" w:space="0" w:color="000000"/>
            </w:tcBorders>
            <w:shd w:val="clear" w:color="auto" w:fill="auto"/>
            <w:tcMar>
              <w:top w:w="0" w:type="dxa"/>
              <w:left w:w="80" w:type="dxa"/>
              <w:bottom w:w="0" w:type="dxa"/>
              <w:right w:w="80" w:type="dxa"/>
            </w:tcMar>
            <w:vAlign w:val="center"/>
          </w:tcPr>
          <w:p w14:paraId="62F3DA48"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256.00</w:t>
            </w:r>
          </w:p>
        </w:tc>
        <w:tc>
          <w:tcPr>
            <w:tcW w:w="2775"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009D4A6" w14:textId="77777777" w:rsidR="00860210" w:rsidRPr="00A30C38" w:rsidRDefault="00860210">
            <w:pPr>
              <w:spacing w:line="240" w:lineRule="auto"/>
              <w:rPr>
                <w:rFonts w:ascii="Arial" w:eastAsia="Arial" w:hAnsi="Arial" w:cs="Arial"/>
                <w:sz w:val="20"/>
                <w:szCs w:val="20"/>
              </w:rPr>
            </w:pPr>
          </w:p>
        </w:tc>
        <w:tc>
          <w:tcPr>
            <w:tcW w:w="3045"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42FABA3" w14:textId="77777777" w:rsidR="00860210" w:rsidRPr="00A30C38" w:rsidRDefault="00860210">
            <w:pPr>
              <w:spacing w:line="240" w:lineRule="auto"/>
              <w:rPr>
                <w:rFonts w:ascii="Arial" w:eastAsia="Arial" w:hAnsi="Arial" w:cs="Arial"/>
                <w:sz w:val="20"/>
                <w:szCs w:val="20"/>
              </w:rPr>
            </w:pPr>
          </w:p>
        </w:tc>
      </w:tr>
      <w:tr w:rsidR="00860210" w:rsidRPr="00A30C38" w14:paraId="10EB394F" w14:textId="77777777" w:rsidTr="00B62E8D">
        <w:trPr>
          <w:trHeight w:val="345"/>
          <w:jc w:val="center"/>
        </w:trPr>
        <w:tc>
          <w:tcPr>
            <w:tcW w:w="480" w:type="dxa"/>
            <w:tcBorders>
              <w:top w:val="nil"/>
              <w:left w:val="single" w:sz="6" w:space="0" w:color="000000"/>
              <w:bottom w:val="nil"/>
              <w:right w:val="single" w:sz="6" w:space="0" w:color="000000"/>
            </w:tcBorders>
            <w:shd w:val="clear" w:color="auto" w:fill="auto"/>
            <w:tcMar>
              <w:top w:w="0" w:type="dxa"/>
              <w:left w:w="80" w:type="dxa"/>
              <w:bottom w:w="0" w:type="dxa"/>
              <w:right w:w="80" w:type="dxa"/>
            </w:tcMar>
            <w:vAlign w:val="center"/>
          </w:tcPr>
          <w:p w14:paraId="5F5CFDEE"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6</w:t>
            </w:r>
          </w:p>
        </w:tc>
        <w:tc>
          <w:tcPr>
            <w:tcW w:w="1890" w:type="dxa"/>
            <w:tcBorders>
              <w:top w:val="nil"/>
              <w:left w:val="nil"/>
              <w:bottom w:val="nil"/>
              <w:right w:val="single" w:sz="6" w:space="0" w:color="000000"/>
            </w:tcBorders>
            <w:shd w:val="clear" w:color="auto" w:fill="auto"/>
            <w:tcMar>
              <w:top w:w="0" w:type="dxa"/>
              <w:left w:w="80" w:type="dxa"/>
              <w:bottom w:w="0" w:type="dxa"/>
              <w:right w:w="80" w:type="dxa"/>
            </w:tcMar>
            <w:vAlign w:val="center"/>
          </w:tcPr>
          <w:p w14:paraId="0D86783E"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Zona de Protección 1</w:t>
            </w:r>
          </w:p>
        </w:tc>
        <w:tc>
          <w:tcPr>
            <w:tcW w:w="1305" w:type="dxa"/>
            <w:tcBorders>
              <w:top w:val="nil"/>
              <w:left w:val="nil"/>
              <w:bottom w:val="nil"/>
              <w:right w:val="single" w:sz="6" w:space="0" w:color="000000"/>
            </w:tcBorders>
            <w:shd w:val="clear" w:color="auto" w:fill="auto"/>
            <w:tcMar>
              <w:top w:w="0" w:type="dxa"/>
              <w:left w:w="80" w:type="dxa"/>
              <w:bottom w:w="0" w:type="dxa"/>
              <w:right w:w="80" w:type="dxa"/>
            </w:tcMar>
            <w:vAlign w:val="center"/>
          </w:tcPr>
          <w:p w14:paraId="7ABFA1C2"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284.74</w:t>
            </w:r>
          </w:p>
        </w:tc>
        <w:tc>
          <w:tcPr>
            <w:tcW w:w="2775"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4AD9B5F" w14:textId="77777777" w:rsidR="00860210" w:rsidRPr="00A30C38" w:rsidRDefault="00860210">
            <w:pPr>
              <w:spacing w:line="240" w:lineRule="auto"/>
              <w:rPr>
                <w:rFonts w:ascii="Arial" w:eastAsia="Arial" w:hAnsi="Arial" w:cs="Arial"/>
                <w:sz w:val="20"/>
                <w:szCs w:val="20"/>
              </w:rPr>
            </w:pPr>
          </w:p>
        </w:tc>
        <w:tc>
          <w:tcPr>
            <w:tcW w:w="3045"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32E43C9" w14:textId="77777777" w:rsidR="00860210" w:rsidRPr="00A30C38" w:rsidRDefault="00860210">
            <w:pPr>
              <w:spacing w:line="240" w:lineRule="auto"/>
              <w:rPr>
                <w:rFonts w:ascii="Arial" w:eastAsia="Arial" w:hAnsi="Arial" w:cs="Arial"/>
                <w:sz w:val="20"/>
                <w:szCs w:val="20"/>
              </w:rPr>
            </w:pPr>
          </w:p>
        </w:tc>
      </w:tr>
      <w:tr w:rsidR="00860210" w:rsidRPr="00A30C38" w14:paraId="1996A63E" w14:textId="77777777" w:rsidTr="00B62E8D">
        <w:trPr>
          <w:trHeight w:val="345"/>
          <w:jc w:val="center"/>
        </w:trPr>
        <w:tc>
          <w:tcPr>
            <w:tcW w:w="480" w:type="dxa"/>
            <w:tcBorders>
              <w:top w:val="nil"/>
              <w:left w:val="single" w:sz="6" w:space="0" w:color="000000"/>
              <w:bottom w:val="nil"/>
              <w:right w:val="single" w:sz="6" w:space="0" w:color="000000"/>
            </w:tcBorders>
            <w:shd w:val="clear" w:color="auto" w:fill="auto"/>
            <w:tcMar>
              <w:top w:w="0" w:type="dxa"/>
              <w:left w:w="80" w:type="dxa"/>
              <w:bottom w:w="0" w:type="dxa"/>
              <w:right w:w="80" w:type="dxa"/>
            </w:tcMar>
            <w:vAlign w:val="center"/>
          </w:tcPr>
          <w:p w14:paraId="2B024386"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7</w:t>
            </w:r>
          </w:p>
        </w:tc>
        <w:tc>
          <w:tcPr>
            <w:tcW w:w="1890" w:type="dxa"/>
            <w:tcBorders>
              <w:top w:val="nil"/>
              <w:left w:val="nil"/>
              <w:bottom w:val="nil"/>
              <w:right w:val="single" w:sz="6" w:space="0" w:color="000000"/>
            </w:tcBorders>
            <w:shd w:val="clear" w:color="auto" w:fill="auto"/>
            <w:tcMar>
              <w:top w:w="0" w:type="dxa"/>
              <w:left w:w="80" w:type="dxa"/>
              <w:bottom w:w="0" w:type="dxa"/>
              <w:right w:w="80" w:type="dxa"/>
            </w:tcMar>
            <w:vAlign w:val="center"/>
          </w:tcPr>
          <w:p w14:paraId="10E52B86"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Zona de Protección 2</w:t>
            </w:r>
          </w:p>
        </w:tc>
        <w:tc>
          <w:tcPr>
            <w:tcW w:w="1305" w:type="dxa"/>
            <w:tcBorders>
              <w:top w:val="nil"/>
              <w:left w:val="nil"/>
              <w:bottom w:val="nil"/>
              <w:right w:val="single" w:sz="6" w:space="0" w:color="000000"/>
            </w:tcBorders>
            <w:shd w:val="clear" w:color="auto" w:fill="auto"/>
            <w:tcMar>
              <w:top w:w="0" w:type="dxa"/>
              <w:left w:w="80" w:type="dxa"/>
              <w:bottom w:w="0" w:type="dxa"/>
              <w:right w:w="80" w:type="dxa"/>
            </w:tcMar>
            <w:vAlign w:val="center"/>
          </w:tcPr>
          <w:p w14:paraId="42C35DDD"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7,824.38</w:t>
            </w:r>
          </w:p>
        </w:tc>
        <w:tc>
          <w:tcPr>
            <w:tcW w:w="2775"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BF4CB3D" w14:textId="77777777" w:rsidR="00860210" w:rsidRPr="00A30C38" w:rsidRDefault="00860210">
            <w:pPr>
              <w:spacing w:line="240" w:lineRule="auto"/>
              <w:rPr>
                <w:rFonts w:ascii="Arial" w:eastAsia="Arial" w:hAnsi="Arial" w:cs="Arial"/>
                <w:sz w:val="20"/>
                <w:szCs w:val="20"/>
              </w:rPr>
            </w:pPr>
          </w:p>
        </w:tc>
        <w:tc>
          <w:tcPr>
            <w:tcW w:w="3045"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925C8D6" w14:textId="77777777" w:rsidR="00860210" w:rsidRPr="00A30C38" w:rsidRDefault="00860210">
            <w:pPr>
              <w:spacing w:line="240" w:lineRule="auto"/>
              <w:rPr>
                <w:rFonts w:ascii="Arial" w:eastAsia="Arial" w:hAnsi="Arial" w:cs="Arial"/>
                <w:sz w:val="20"/>
                <w:szCs w:val="20"/>
              </w:rPr>
            </w:pPr>
          </w:p>
        </w:tc>
      </w:tr>
      <w:tr w:rsidR="00860210" w:rsidRPr="00A30C38" w14:paraId="23086842" w14:textId="77777777" w:rsidTr="00B62E8D">
        <w:trPr>
          <w:trHeight w:val="345"/>
          <w:jc w:val="center"/>
        </w:trPr>
        <w:tc>
          <w:tcPr>
            <w:tcW w:w="480" w:type="dxa"/>
            <w:tcBorders>
              <w:top w:val="nil"/>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43744C99"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8</w:t>
            </w:r>
          </w:p>
        </w:tc>
        <w:tc>
          <w:tcPr>
            <w:tcW w:w="1890"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5FAB6CA3"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Zona de Protección 3</w:t>
            </w:r>
          </w:p>
        </w:tc>
        <w:tc>
          <w:tcPr>
            <w:tcW w:w="1305"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4E738800"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6,870.93</w:t>
            </w:r>
          </w:p>
        </w:tc>
        <w:tc>
          <w:tcPr>
            <w:tcW w:w="2775"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1353939" w14:textId="77777777" w:rsidR="00860210" w:rsidRPr="00A30C38" w:rsidRDefault="00860210">
            <w:pPr>
              <w:spacing w:line="240" w:lineRule="auto"/>
              <w:rPr>
                <w:rFonts w:ascii="Arial" w:eastAsia="Arial" w:hAnsi="Arial" w:cs="Arial"/>
                <w:sz w:val="20"/>
                <w:szCs w:val="20"/>
              </w:rPr>
            </w:pPr>
          </w:p>
        </w:tc>
        <w:tc>
          <w:tcPr>
            <w:tcW w:w="3045"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1E115A7" w14:textId="77777777" w:rsidR="00860210" w:rsidRPr="00A30C38" w:rsidRDefault="00860210">
            <w:pPr>
              <w:spacing w:line="240" w:lineRule="auto"/>
              <w:rPr>
                <w:rFonts w:ascii="Arial" w:eastAsia="Arial" w:hAnsi="Arial" w:cs="Arial"/>
                <w:sz w:val="20"/>
                <w:szCs w:val="20"/>
              </w:rPr>
            </w:pPr>
          </w:p>
        </w:tc>
      </w:tr>
      <w:tr w:rsidR="00860210" w:rsidRPr="00A30C38" w14:paraId="5B1A59E3" w14:textId="77777777" w:rsidTr="00B62E8D">
        <w:trPr>
          <w:trHeight w:val="1470"/>
          <w:jc w:val="center"/>
        </w:trPr>
        <w:tc>
          <w:tcPr>
            <w:tcW w:w="480" w:type="dxa"/>
            <w:tcBorders>
              <w:top w:val="nil"/>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1494757C"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lastRenderedPageBreak/>
              <w:t>9</w:t>
            </w:r>
          </w:p>
        </w:tc>
        <w:tc>
          <w:tcPr>
            <w:tcW w:w="1890"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1E6BD0CB"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Campo Deportivo</w:t>
            </w:r>
          </w:p>
        </w:tc>
        <w:tc>
          <w:tcPr>
            <w:tcW w:w="1305"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2935BECF"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8,954.57</w:t>
            </w:r>
          </w:p>
        </w:tc>
        <w:tc>
          <w:tcPr>
            <w:tcW w:w="2775"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0DE5D47C" w14:textId="77777777" w:rsidR="00860210" w:rsidRPr="00A30C38" w:rsidRDefault="008C1034">
            <w:pPr>
              <w:spacing w:line="240" w:lineRule="auto"/>
              <w:rPr>
                <w:rFonts w:ascii="Arial" w:eastAsia="Arial" w:hAnsi="Arial" w:cs="Arial"/>
                <w:sz w:val="20"/>
                <w:szCs w:val="20"/>
              </w:rPr>
            </w:pPr>
            <w:r w:rsidRPr="00A30C38">
              <w:rPr>
                <w:rFonts w:ascii="Arial" w:eastAsia="Arial" w:hAnsi="Arial" w:cs="Arial"/>
                <w:sz w:val="20"/>
                <w:szCs w:val="20"/>
              </w:rPr>
              <w:t>Hacienda Maquigue Uno, jurisdicción de Conchagua, Departamento de La Unión.</w:t>
            </w:r>
          </w:p>
        </w:tc>
        <w:tc>
          <w:tcPr>
            <w:tcW w:w="3045"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45153EE3" w14:textId="77777777" w:rsidR="00860210" w:rsidRPr="00A30C38" w:rsidRDefault="008C1034">
            <w:pPr>
              <w:spacing w:line="240" w:lineRule="auto"/>
              <w:rPr>
                <w:rFonts w:ascii="Arial" w:eastAsia="Arial" w:hAnsi="Arial" w:cs="Arial"/>
                <w:sz w:val="20"/>
                <w:szCs w:val="20"/>
              </w:rPr>
            </w:pPr>
            <w:r w:rsidRPr="00A30C38">
              <w:rPr>
                <w:rFonts w:ascii="Arial" w:eastAsia="Arial" w:hAnsi="Arial" w:cs="Arial"/>
                <w:sz w:val="20"/>
                <w:szCs w:val="20"/>
              </w:rPr>
              <w:t>Municipio de Conchagua, Destinado para el mejoramiento de la infraestructura del campo deportivo.</w:t>
            </w:r>
          </w:p>
        </w:tc>
      </w:tr>
      <w:tr w:rsidR="00860210" w:rsidRPr="00A30C38" w14:paraId="7327DE64" w14:textId="77777777" w:rsidTr="00B62E8D">
        <w:trPr>
          <w:trHeight w:val="1470"/>
          <w:jc w:val="center"/>
        </w:trPr>
        <w:tc>
          <w:tcPr>
            <w:tcW w:w="480" w:type="dxa"/>
            <w:tcBorders>
              <w:top w:val="nil"/>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1CF747FD"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10</w:t>
            </w:r>
          </w:p>
        </w:tc>
        <w:tc>
          <w:tcPr>
            <w:tcW w:w="1890"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55916550"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Escuela donde funciona el "Centro Escolar Caserío San José Las Flores, Cantón Tierra Blanca"</w:t>
            </w:r>
          </w:p>
        </w:tc>
        <w:tc>
          <w:tcPr>
            <w:tcW w:w="1305"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45E894F0"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4,906.55</w:t>
            </w:r>
          </w:p>
        </w:tc>
        <w:tc>
          <w:tcPr>
            <w:tcW w:w="2775"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06A6A417" w14:textId="77777777" w:rsidR="00860210" w:rsidRPr="00A30C38" w:rsidRDefault="008C1034">
            <w:pPr>
              <w:spacing w:line="240" w:lineRule="auto"/>
              <w:rPr>
                <w:rFonts w:ascii="Arial" w:eastAsia="Arial" w:hAnsi="Arial" w:cs="Arial"/>
                <w:sz w:val="20"/>
                <w:szCs w:val="20"/>
              </w:rPr>
            </w:pPr>
            <w:r w:rsidRPr="00A30C38">
              <w:rPr>
                <w:rFonts w:ascii="Arial" w:eastAsia="Arial" w:hAnsi="Arial" w:cs="Arial"/>
                <w:sz w:val="20"/>
                <w:szCs w:val="20"/>
              </w:rPr>
              <w:t xml:space="preserve">Hacienda Escuintla (Cooperativa San José Las Flores), Jurisdicción de </w:t>
            </w:r>
            <w:proofErr w:type="spellStart"/>
            <w:r w:rsidRPr="00A30C38">
              <w:rPr>
                <w:rFonts w:ascii="Arial" w:eastAsia="Arial" w:hAnsi="Arial" w:cs="Arial"/>
                <w:sz w:val="20"/>
                <w:szCs w:val="20"/>
              </w:rPr>
              <w:t>Zacateculuca</w:t>
            </w:r>
            <w:proofErr w:type="spellEnd"/>
            <w:r w:rsidRPr="00A30C38">
              <w:rPr>
                <w:rFonts w:ascii="Arial" w:eastAsia="Arial" w:hAnsi="Arial" w:cs="Arial"/>
                <w:sz w:val="20"/>
                <w:szCs w:val="20"/>
              </w:rPr>
              <w:t>, Departamento de La Paz</w:t>
            </w:r>
          </w:p>
        </w:tc>
        <w:tc>
          <w:tcPr>
            <w:tcW w:w="3045"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41F1C538" w14:textId="77777777" w:rsidR="00860210" w:rsidRPr="00A30C38" w:rsidRDefault="008C1034">
            <w:pPr>
              <w:spacing w:line="240" w:lineRule="auto"/>
              <w:rPr>
                <w:rFonts w:ascii="Arial" w:eastAsia="Arial" w:hAnsi="Arial" w:cs="Arial"/>
                <w:sz w:val="20"/>
                <w:szCs w:val="20"/>
              </w:rPr>
            </w:pPr>
            <w:r w:rsidRPr="00A30C38">
              <w:rPr>
                <w:rFonts w:ascii="Arial" w:eastAsia="Arial" w:hAnsi="Arial" w:cs="Arial"/>
                <w:sz w:val="20"/>
                <w:szCs w:val="20"/>
              </w:rPr>
              <w:t xml:space="preserve">MINEDUCYT, beneficiando a una población escolar de 92 alumnos, impartiendo clases desde </w:t>
            </w:r>
            <w:proofErr w:type="spellStart"/>
            <w:r w:rsidRPr="00A30C38">
              <w:rPr>
                <w:rFonts w:ascii="Arial" w:eastAsia="Arial" w:hAnsi="Arial" w:cs="Arial"/>
                <w:sz w:val="20"/>
                <w:szCs w:val="20"/>
              </w:rPr>
              <w:t>parvularia</w:t>
            </w:r>
            <w:proofErr w:type="spellEnd"/>
            <w:r w:rsidRPr="00A30C38">
              <w:rPr>
                <w:rFonts w:ascii="Arial" w:eastAsia="Arial" w:hAnsi="Arial" w:cs="Arial"/>
                <w:sz w:val="20"/>
                <w:szCs w:val="20"/>
              </w:rPr>
              <w:t xml:space="preserve"> hasta sexto grado.</w:t>
            </w:r>
          </w:p>
        </w:tc>
      </w:tr>
      <w:tr w:rsidR="00860210" w:rsidRPr="00A30C38" w14:paraId="7A8CAA8E" w14:textId="77777777" w:rsidTr="00B62E8D">
        <w:trPr>
          <w:trHeight w:val="630"/>
          <w:jc w:val="center"/>
        </w:trPr>
        <w:tc>
          <w:tcPr>
            <w:tcW w:w="480" w:type="dxa"/>
            <w:tcBorders>
              <w:top w:val="nil"/>
              <w:left w:val="single" w:sz="6" w:space="0" w:color="000000"/>
              <w:bottom w:val="nil"/>
              <w:right w:val="single" w:sz="6" w:space="0" w:color="000000"/>
            </w:tcBorders>
            <w:shd w:val="clear" w:color="auto" w:fill="auto"/>
            <w:tcMar>
              <w:top w:w="0" w:type="dxa"/>
              <w:left w:w="80" w:type="dxa"/>
              <w:bottom w:w="0" w:type="dxa"/>
              <w:right w:w="80" w:type="dxa"/>
            </w:tcMar>
            <w:vAlign w:val="center"/>
          </w:tcPr>
          <w:p w14:paraId="5B8B957E"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11</w:t>
            </w:r>
          </w:p>
        </w:tc>
        <w:tc>
          <w:tcPr>
            <w:tcW w:w="1890" w:type="dxa"/>
            <w:tcBorders>
              <w:top w:val="nil"/>
              <w:left w:val="nil"/>
              <w:bottom w:val="nil"/>
              <w:right w:val="single" w:sz="6" w:space="0" w:color="000000"/>
            </w:tcBorders>
            <w:shd w:val="clear" w:color="auto" w:fill="auto"/>
            <w:tcMar>
              <w:top w:w="0" w:type="dxa"/>
              <w:left w:w="80" w:type="dxa"/>
              <w:bottom w:w="0" w:type="dxa"/>
              <w:right w:w="80" w:type="dxa"/>
            </w:tcMar>
            <w:vAlign w:val="center"/>
          </w:tcPr>
          <w:p w14:paraId="14F2E3A9"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Zona Verde 2</w:t>
            </w:r>
          </w:p>
        </w:tc>
        <w:tc>
          <w:tcPr>
            <w:tcW w:w="1305" w:type="dxa"/>
            <w:tcBorders>
              <w:top w:val="nil"/>
              <w:left w:val="nil"/>
              <w:bottom w:val="nil"/>
              <w:right w:val="single" w:sz="6" w:space="0" w:color="000000"/>
            </w:tcBorders>
            <w:shd w:val="clear" w:color="auto" w:fill="auto"/>
            <w:tcMar>
              <w:top w:w="0" w:type="dxa"/>
              <w:left w:w="80" w:type="dxa"/>
              <w:bottom w:w="0" w:type="dxa"/>
              <w:right w:w="80" w:type="dxa"/>
            </w:tcMar>
            <w:vAlign w:val="center"/>
          </w:tcPr>
          <w:p w14:paraId="4514788D"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208.21</w:t>
            </w:r>
          </w:p>
        </w:tc>
        <w:tc>
          <w:tcPr>
            <w:tcW w:w="2775" w:type="dxa"/>
            <w:vMerge w:val="restart"/>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3D618EDE" w14:textId="77777777" w:rsidR="00860210" w:rsidRPr="00A30C38" w:rsidRDefault="008C1034">
            <w:pPr>
              <w:spacing w:line="240" w:lineRule="auto"/>
              <w:rPr>
                <w:rFonts w:ascii="Arial" w:eastAsia="Arial" w:hAnsi="Arial" w:cs="Arial"/>
                <w:sz w:val="20"/>
                <w:szCs w:val="20"/>
              </w:rPr>
            </w:pPr>
            <w:r w:rsidRPr="00A30C38">
              <w:rPr>
                <w:rFonts w:ascii="Arial" w:eastAsia="Arial" w:hAnsi="Arial" w:cs="Arial"/>
                <w:sz w:val="20"/>
                <w:szCs w:val="20"/>
              </w:rPr>
              <w:t>Finca Las Victorias, Porción 1, jurisdicción de Teotepeque, Departamento de La Libertad.</w:t>
            </w:r>
          </w:p>
        </w:tc>
        <w:tc>
          <w:tcPr>
            <w:tcW w:w="3045" w:type="dxa"/>
            <w:vMerge w:val="restart"/>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62B2A5BA" w14:textId="77777777" w:rsidR="00860210" w:rsidRPr="00A30C38" w:rsidRDefault="008C1034">
            <w:pPr>
              <w:spacing w:line="240" w:lineRule="auto"/>
              <w:rPr>
                <w:rFonts w:ascii="Arial" w:eastAsia="Arial" w:hAnsi="Arial" w:cs="Arial"/>
                <w:sz w:val="20"/>
                <w:szCs w:val="20"/>
              </w:rPr>
            </w:pPr>
            <w:r w:rsidRPr="00A30C38">
              <w:rPr>
                <w:rFonts w:ascii="Arial" w:eastAsia="Arial" w:hAnsi="Arial" w:cs="Arial"/>
                <w:sz w:val="20"/>
                <w:szCs w:val="20"/>
              </w:rPr>
              <w:t>Municipio de Teotepeque, los cuales serán destinados para zona de protección</w:t>
            </w:r>
          </w:p>
        </w:tc>
      </w:tr>
      <w:tr w:rsidR="00860210" w:rsidRPr="00A30C38" w14:paraId="6F172FF8" w14:textId="77777777" w:rsidTr="00B62E8D">
        <w:trPr>
          <w:trHeight w:val="630"/>
          <w:jc w:val="center"/>
        </w:trPr>
        <w:tc>
          <w:tcPr>
            <w:tcW w:w="480" w:type="dxa"/>
            <w:tcBorders>
              <w:top w:val="nil"/>
              <w:left w:val="single" w:sz="6" w:space="0" w:color="000000"/>
              <w:bottom w:val="nil"/>
              <w:right w:val="single" w:sz="6" w:space="0" w:color="000000"/>
            </w:tcBorders>
            <w:shd w:val="clear" w:color="auto" w:fill="auto"/>
            <w:tcMar>
              <w:top w:w="0" w:type="dxa"/>
              <w:left w:w="80" w:type="dxa"/>
              <w:bottom w:w="0" w:type="dxa"/>
              <w:right w:w="80" w:type="dxa"/>
            </w:tcMar>
            <w:vAlign w:val="center"/>
          </w:tcPr>
          <w:p w14:paraId="01780F90"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12</w:t>
            </w:r>
          </w:p>
        </w:tc>
        <w:tc>
          <w:tcPr>
            <w:tcW w:w="1890" w:type="dxa"/>
            <w:tcBorders>
              <w:top w:val="nil"/>
              <w:left w:val="nil"/>
              <w:bottom w:val="nil"/>
              <w:right w:val="single" w:sz="6" w:space="0" w:color="000000"/>
            </w:tcBorders>
            <w:shd w:val="clear" w:color="auto" w:fill="auto"/>
            <w:tcMar>
              <w:top w:w="0" w:type="dxa"/>
              <w:left w:w="80" w:type="dxa"/>
              <w:bottom w:w="0" w:type="dxa"/>
              <w:right w:w="80" w:type="dxa"/>
            </w:tcMar>
            <w:vAlign w:val="center"/>
          </w:tcPr>
          <w:p w14:paraId="75F9B218"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Zona Verde 3</w:t>
            </w:r>
          </w:p>
        </w:tc>
        <w:tc>
          <w:tcPr>
            <w:tcW w:w="1305" w:type="dxa"/>
            <w:tcBorders>
              <w:top w:val="nil"/>
              <w:left w:val="nil"/>
              <w:bottom w:val="nil"/>
              <w:right w:val="single" w:sz="6" w:space="0" w:color="000000"/>
            </w:tcBorders>
            <w:shd w:val="clear" w:color="auto" w:fill="auto"/>
            <w:tcMar>
              <w:top w:w="0" w:type="dxa"/>
              <w:left w:w="80" w:type="dxa"/>
              <w:bottom w:w="0" w:type="dxa"/>
              <w:right w:w="80" w:type="dxa"/>
            </w:tcMar>
            <w:vAlign w:val="center"/>
          </w:tcPr>
          <w:p w14:paraId="07323810"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259.31</w:t>
            </w:r>
          </w:p>
        </w:tc>
        <w:tc>
          <w:tcPr>
            <w:tcW w:w="2775"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C9D67B3" w14:textId="77777777" w:rsidR="00860210" w:rsidRPr="00A30C38" w:rsidRDefault="00860210">
            <w:pPr>
              <w:spacing w:line="240" w:lineRule="auto"/>
              <w:rPr>
                <w:rFonts w:ascii="Arial" w:eastAsia="Arial" w:hAnsi="Arial" w:cs="Arial"/>
                <w:sz w:val="20"/>
                <w:szCs w:val="20"/>
              </w:rPr>
            </w:pPr>
          </w:p>
        </w:tc>
        <w:tc>
          <w:tcPr>
            <w:tcW w:w="3045"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DA0061C" w14:textId="77777777" w:rsidR="00860210" w:rsidRPr="00A30C38" w:rsidRDefault="00860210">
            <w:pPr>
              <w:spacing w:line="240" w:lineRule="auto"/>
              <w:rPr>
                <w:rFonts w:ascii="Arial" w:eastAsia="Arial" w:hAnsi="Arial" w:cs="Arial"/>
                <w:sz w:val="20"/>
                <w:szCs w:val="20"/>
              </w:rPr>
            </w:pPr>
          </w:p>
        </w:tc>
      </w:tr>
      <w:tr w:rsidR="00860210" w:rsidRPr="00A30C38" w14:paraId="7EEC8DD6" w14:textId="77777777" w:rsidTr="00B62E8D">
        <w:trPr>
          <w:trHeight w:val="630"/>
          <w:jc w:val="center"/>
        </w:trPr>
        <w:tc>
          <w:tcPr>
            <w:tcW w:w="480" w:type="dxa"/>
            <w:tcBorders>
              <w:top w:val="nil"/>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67982817"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13</w:t>
            </w:r>
          </w:p>
        </w:tc>
        <w:tc>
          <w:tcPr>
            <w:tcW w:w="1890"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5346E2E1"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Bosque 3</w:t>
            </w:r>
          </w:p>
        </w:tc>
        <w:tc>
          <w:tcPr>
            <w:tcW w:w="1305"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617ABA7C"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12,594.49</w:t>
            </w:r>
          </w:p>
        </w:tc>
        <w:tc>
          <w:tcPr>
            <w:tcW w:w="2775"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C5124B4" w14:textId="77777777" w:rsidR="00860210" w:rsidRPr="00A30C38" w:rsidRDefault="00860210">
            <w:pPr>
              <w:spacing w:line="240" w:lineRule="auto"/>
              <w:rPr>
                <w:rFonts w:ascii="Arial" w:eastAsia="Arial" w:hAnsi="Arial" w:cs="Arial"/>
                <w:sz w:val="20"/>
                <w:szCs w:val="20"/>
              </w:rPr>
            </w:pPr>
          </w:p>
        </w:tc>
        <w:tc>
          <w:tcPr>
            <w:tcW w:w="3045"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FF9D852" w14:textId="77777777" w:rsidR="00860210" w:rsidRPr="00A30C38" w:rsidRDefault="00860210">
            <w:pPr>
              <w:spacing w:line="240" w:lineRule="auto"/>
              <w:rPr>
                <w:rFonts w:ascii="Arial" w:eastAsia="Arial" w:hAnsi="Arial" w:cs="Arial"/>
                <w:sz w:val="20"/>
                <w:szCs w:val="20"/>
              </w:rPr>
            </w:pPr>
          </w:p>
        </w:tc>
      </w:tr>
      <w:tr w:rsidR="00860210" w:rsidRPr="00A30C38" w14:paraId="0C5D9D4A" w14:textId="77777777" w:rsidTr="00B62E8D">
        <w:trPr>
          <w:trHeight w:val="795"/>
          <w:jc w:val="center"/>
        </w:trPr>
        <w:tc>
          <w:tcPr>
            <w:tcW w:w="480" w:type="dxa"/>
            <w:tcBorders>
              <w:top w:val="nil"/>
              <w:left w:val="single" w:sz="6" w:space="0" w:color="000000"/>
              <w:bottom w:val="nil"/>
              <w:right w:val="single" w:sz="6" w:space="0" w:color="000000"/>
            </w:tcBorders>
            <w:shd w:val="clear" w:color="auto" w:fill="auto"/>
            <w:tcMar>
              <w:top w:w="0" w:type="dxa"/>
              <w:left w:w="80" w:type="dxa"/>
              <w:bottom w:w="0" w:type="dxa"/>
              <w:right w:w="80" w:type="dxa"/>
            </w:tcMar>
            <w:vAlign w:val="center"/>
          </w:tcPr>
          <w:p w14:paraId="540A58F5"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14</w:t>
            </w:r>
          </w:p>
        </w:tc>
        <w:tc>
          <w:tcPr>
            <w:tcW w:w="1890" w:type="dxa"/>
            <w:tcBorders>
              <w:top w:val="nil"/>
              <w:left w:val="nil"/>
              <w:bottom w:val="nil"/>
              <w:right w:val="single" w:sz="6" w:space="0" w:color="000000"/>
            </w:tcBorders>
            <w:shd w:val="clear" w:color="auto" w:fill="auto"/>
            <w:tcMar>
              <w:top w:w="0" w:type="dxa"/>
              <w:left w:w="80" w:type="dxa"/>
              <w:bottom w:w="0" w:type="dxa"/>
              <w:right w:w="80" w:type="dxa"/>
            </w:tcMar>
            <w:vAlign w:val="center"/>
          </w:tcPr>
          <w:p w14:paraId="2C037F8E"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Zona Verde 1</w:t>
            </w:r>
          </w:p>
        </w:tc>
        <w:tc>
          <w:tcPr>
            <w:tcW w:w="1305" w:type="dxa"/>
            <w:tcBorders>
              <w:top w:val="nil"/>
              <w:left w:val="nil"/>
              <w:bottom w:val="nil"/>
              <w:right w:val="single" w:sz="6" w:space="0" w:color="000000"/>
            </w:tcBorders>
            <w:shd w:val="clear" w:color="auto" w:fill="auto"/>
            <w:tcMar>
              <w:top w:w="0" w:type="dxa"/>
              <w:left w:w="80" w:type="dxa"/>
              <w:bottom w:w="0" w:type="dxa"/>
              <w:right w:w="80" w:type="dxa"/>
            </w:tcMar>
            <w:vAlign w:val="center"/>
          </w:tcPr>
          <w:p w14:paraId="1D41282E"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808.00</w:t>
            </w:r>
          </w:p>
        </w:tc>
        <w:tc>
          <w:tcPr>
            <w:tcW w:w="2775" w:type="dxa"/>
            <w:vMerge w:val="restart"/>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67AF2C06" w14:textId="77777777" w:rsidR="00860210" w:rsidRPr="00A30C38" w:rsidRDefault="008C1034">
            <w:pPr>
              <w:spacing w:line="240" w:lineRule="auto"/>
              <w:rPr>
                <w:rFonts w:ascii="Arial" w:eastAsia="Arial" w:hAnsi="Arial" w:cs="Arial"/>
                <w:sz w:val="20"/>
                <w:szCs w:val="20"/>
              </w:rPr>
            </w:pPr>
            <w:r w:rsidRPr="00A30C38">
              <w:rPr>
                <w:rFonts w:ascii="Arial" w:eastAsia="Arial" w:hAnsi="Arial" w:cs="Arial"/>
                <w:sz w:val="20"/>
                <w:szCs w:val="20"/>
              </w:rPr>
              <w:t>Hacienda San Jacinto, porción 1, jurisdicción y Departamento de San Miguel.</w:t>
            </w:r>
          </w:p>
        </w:tc>
        <w:tc>
          <w:tcPr>
            <w:tcW w:w="3045" w:type="dxa"/>
            <w:vMerge w:val="restart"/>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4638CEAD" w14:textId="77777777" w:rsidR="00860210" w:rsidRPr="00A30C38" w:rsidRDefault="008C1034">
            <w:pPr>
              <w:spacing w:line="240" w:lineRule="auto"/>
              <w:rPr>
                <w:rFonts w:ascii="Arial" w:eastAsia="Arial" w:hAnsi="Arial" w:cs="Arial"/>
                <w:sz w:val="20"/>
                <w:szCs w:val="20"/>
              </w:rPr>
            </w:pPr>
            <w:r w:rsidRPr="00A30C38">
              <w:rPr>
                <w:rFonts w:ascii="Arial" w:eastAsia="Arial" w:hAnsi="Arial" w:cs="Arial"/>
                <w:sz w:val="20"/>
                <w:szCs w:val="20"/>
              </w:rPr>
              <w:t>Municipio de San Miguel, destinados para zona comunal y zona verde.</w:t>
            </w:r>
          </w:p>
        </w:tc>
      </w:tr>
      <w:tr w:rsidR="00860210" w:rsidRPr="00A30C38" w14:paraId="61EF10C3" w14:textId="77777777" w:rsidTr="00B62E8D">
        <w:trPr>
          <w:trHeight w:val="795"/>
          <w:jc w:val="center"/>
        </w:trPr>
        <w:tc>
          <w:tcPr>
            <w:tcW w:w="480" w:type="dxa"/>
            <w:tcBorders>
              <w:top w:val="nil"/>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7E67DC92"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15</w:t>
            </w:r>
          </w:p>
        </w:tc>
        <w:tc>
          <w:tcPr>
            <w:tcW w:w="1890"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7185D22F"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Zona Verde 2</w:t>
            </w:r>
          </w:p>
        </w:tc>
        <w:tc>
          <w:tcPr>
            <w:tcW w:w="1305"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35DD4CBC"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2,037.77</w:t>
            </w:r>
          </w:p>
        </w:tc>
        <w:tc>
          <w:tcPr>
            <w:tcW w:w="2775"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5D5A549" w14:textId="77777777" w:rsidR="00860210" w:rsidRPr="00A30C38" w:rsidRDefault="00860210">
            <w:pPr>
              <w:spacing w:line="240" w:lineRule="auto"/>
              <w:rPr>
                <w:rFonts w:ascii="Arial" w:eastAsia="Arial" w:hAnsi="Arial" w:cs="Arial"/>
                <w:sz w:val="20"/>
                <w:szCs w:val="20"/>
              </w:rPr>
            </w:pPr>
          </w:p>
        </w:tc>
        <w:tc>
          <w:tcPr>
            <w:tcW w:w="3045"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032A4F4" w14:textId="77777777" w:rsidR="00860210" w:rsidRPr="00A30C38" w:rsidRDefault="00860210">
            <w:pPr>
              <w:spacing w:line="240" w:lineRule="auto"/>
              <w:rPr>
                <w:rFonts w:ascii="Arial" w:eastAsia="Arial" w:hAnsi="Arial" w:cs="Arial"/>
                <w:sz w:val="20"/>
                <w:szCs w:val="20"/>
              </w:rPr>
            </w:pPr>
          </w:p>
        </w:tc>
      </w:tr>
    </w:tbl>
    <w:p w14:paraId="2B62E6E0" w14:textId="77777777" w:rsidR="00860210" w:rsidRDefault="008C1034">
      <w:pPr>
        <w:spacing w:before="240" w:after="240" w:line="240" w:lineRule="auto"/>
        <w:rPr>
          <w:rFonts w:ascii="Arial" w:eastAsia="Arial" w:hAnsi="Arial" w:cs="Arial"/>
        </w:rPr>
      </w:pPr>
      <w:r>
        <w:rPr>
          <w:rFonts w:ascii="Arial" w:eastAsia="Arial" w:hAnsi="Arial" w:cs="Arial"/>
        </w:rPr>
        <w:t>Inmuebles transferidos a personas jurídicas.</w:t>
      </w:r>
    </w:p>
    <w:tbl>
      <w:tblPr>
        <w:tblStyle w:val="affffff0"/>
        <w:tblW w:w="9525"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570"/>
        <w:gridCol w:w="2055"/>
        <w:gridCol w:w="1305"/>
        <w:gridCol w:w="2775"/>
        <w:gridCol w:w="2820"/>
      </w:tblGrid>
      <w:tr w:rsidR="00860210" w:rsidRPr="00A30C38" w14:paraId="199893E4" w14:textId="77777777" w:rsidTr="002D559E">
        <w:trPr>
          <w:trHeight w:val="495"/>
          <w:tblHeader/>
          <w:jc w:val="center"/>
        </w:trPr>
        <w:tc>
          <w:tcPr>
            <w:tcW w:w="570"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Mar>
              <w:top w:w="0" w:type="dxa"/>
              <w:left w:w="80" w:type="dxa"/>
              <w:bottom w:w="0" w:type="dxa"/>
              <w:right w:w="80" w:type="dxa"/>
            </w:tcMar>
            <w:vAlign w:val="center"/>
          </w:tcPr>
          <w:p w14:paraId="0C3FF7A5" w14:textId="77777777" w:rsidR="00860210" w:rsidRPr="00A30C38" w:rsidRDefault="008C1034">
            <w:pPr>
              <w:spacing w:line="240" w:lineRule="auto"/>
              <w:jc w:val="center"/>
              <w:rPr>
                <w:rFonts w:ascii="Arial" w:eastAsia="Arial" w:hAnsi="Arial" w:cs="Arial"/>
                <w:b/>
                <w:sz w:val="20"/>
                <w:szCs w:val="20"/>
              </w:rPr>
            </w:pPr>
            <w:r w:rsidRPr="00A30C38">
              <w:rPr>
                <w:rFonts w:ascii="Arial" w:eastAsia="Arial" w:hAnsi="Arial" w:cs="Arial"/>
                <w:b/>
                <w:sz w:val="20"/>
                <w:szCs w:val="20"/>
              </w:rPr>
              <w:t>No</w:t>
            </w:r>
          </w:p>
        </w:tc>
        <w:tc>
          <w:tcPr>
            <w:tcW w:w="2055" w:type="dxa"/>
            <w:tcBorders>
              <w:top w:val="single" w:sz="6" w:space="0" w:color="000000"/>
              <w:left w:val="nil"/>
              <w:bottom w:val="single" w:sz="6" w:space="0" w:color="000000"/>
              <w:right w:val="single" w:sz="6" w:space="0" w:color="000000"/>
            </w:tcBorders>
            <w:shd w:val="clear" w:color="auto" w:fill="C6D9F1" w:themeFill="text2" w:themeFillTint="33"/>
            <w:tcMar>
              <w:top w:w="0" w:type="dxa"/>
              <w:left w:w="80" w:type="dxa"/>
              <w:bottom w:w="0" w:type="dxa"/>
              <w:right w:w="80" w:type="dxa"/>
            </w:tcMar>
            <w:vAlign w:val="center"/>
          </w:tcPr>
          <w:p w14:paraId="0D0C275F" w14:textId="77777777" w:rsidR="00860210" w:rsidRPr="00A30C38" w:rsidRDefault="008C1034">
            <w:pPr>
              <w:spacing w:line="240" w:lineRule="auto"/>
              <w:jc w:val="center"/>
              <w:rPr>
                <w:rFonts w:ascii="Arial" w:eastAsia="Arial" w:hAnsi="Arial" w:cs="Arial"/>
                <w:b/>
                <w:sz w:val="20"/>
                <w:szCs w:val="20"/>
              </w:rPr>
            </w:pPr>
            <w:r w:rsidRPr="00A30C38">
              <w:rPr>
                <w:rFonts w:ascii="Arial" w:eastAsia="Arial" w:hAnsi="Arial" w:cs="Arial"/>
                <w:b/>
                <w:sz w:val="20"/>
                <w:szCs w:val="20"/>
              </w:rPr>
              <w:t>Inmueble Identificado como</w:t>
            </w:r>
          </w:p>
        </w:tc>
        <w:tc>
          <w:tcPr>
            <w:tcW w:w="1305" w:type="dxa"/>
            <w:tcBorders>
              <w:top w:val="single" w:sz="6" w:space="0" w:color="000000"/>
              <w:left w:val="nil"/>
              <w:bottom w:val="single" w:sz="6" w:space="0" w:color="000000"/>
              <w:right w:val="single" w:sz="6" w:space="0" w:color="000000"/>
            </w:tcBorders>
            <w:shd w:val="clear" w:color="auto" w:fill="C6D9F1" w:themeFill="text2" w:themeFillTint="33"/>
            <w:tcMar>
              <w:top w:w="0" w:type="dxa"/>
              <w:left w:w="80" w:type="dxa"/>
              <w:bottom w:w="0" w:type="dxa"/>
              <w:right w:w="80" w:type="dxa"/>
            </w:tcMar>
            <w:vAlign w:val="center"/>
          </w:tcPr>
          <w:p w14:paraId="264F245B" w14:textId="77777777" w:rsidR="00860210" w:rsidRPr="00A30C38" w:rsidRDefault="008C1034">
            <w:pPr>
              <w:spacing w:line="240" w:lineRule="auto"/>
              <w:jc w:val="center"/>
              <w:rPr>
                <w:rFonts w:ascii="Arial" w:eastAsia="Arial" w:hAnsi="Arial" w:cs="Arial"/>
                <w:b/>
                <w:sz w:val="20"/>
                <w:szCs w:val="20"/>
              </w:rPr>
            </w:pPr>
            <w:r w:rsidRPr="00A30C38">
              <w:rPr>
                <w:rFonts w:ascii="Arial" w:eastAsia="Arial" w:hAnsi="Arial" w:cs="Arial"/>
                <w:b/>
                <w:sz w:val="20"/>
                <w:szCs w:val="20"/>
              </w:rPr>
              <w:t>Extensión Superficial (m²)</w:t>
            </w:r>
          </w:p>
        </w:tc>
        <w:tc>
          <w:tcPr>
            <w:tcW w:w="2775" w:type="dxa"/>
            <w:tcBorders>
              <w:top w:val="single" w:sz="6" w:space="0" w:color="000000"/>
              <w:left w:val="nil"/>
              <w:bottom w:val="single" w:sz="6" w:space="0" w:color="000000"/>
              <w:right w:val="single" w:sz="6" w:space="0" w:color="000000"/>
            </w:tcBorders>
            <w:shd w:val="clear" w:color="auto" w:fill="C6D9F1" w:themeFill="text2" w:themeFillTint="33"/>
            <w:tcMar>
              <w:top w:w="0" w:type="dxa"/>
              <w:left w:w="80" w:type="dxa"/>
              <w:bottom w:w="0" w:type="dxa"/>
              <w:right w:w="80" w:type="dxa"/>
            </w:tcMar>
            <w:vAlign w:val="center"/>
          </w:tcPr>
          <w:p w14:paraId="45327D6B" w14:textId="77777777" w:rsidR="00860210" w:rsidRPr="00A30C38" w:rsidRDefault="008C1034">
            <w:pPr>
              <w:spacing w:line="240" w:lineRule="auto"/>
              <w:jc w:val="center"/>
              <w:rPr>
                <w:rFonts w:ascii="Arial" w:eastAsia="Arial" w:hAnsi="Arial" w:cs="Arial"/>
                <w:b/>
                <w:sz w:val="20"/>
                <w:szCs w:val="20"/>
              </w:rPr>
            </w:pPr>
            <w:r w:rsidRPr="00A30C38">
              <w:rPr>
                <w:rFonts w:ascii="Arial" w:eastAsia="Arial" w:hAnsi="Arial" w:cs="Arial"/>
                <w:b/>
                <w:sz w:val="20"/>
                <w:szCs w:val="20"/>
              </w:rPr>
              <w:t>Ubicación</w:t>
            </w:r>
          </w:p>
        </w:tc>
        <w:tc>
          <w:tcPr>
            <w:tcW w:w="2820" w:type="dxa"/>
            <w:tcBorders>
              <w:top w:val="single" w:sz="6" w:space="0" w:color="000000"/>
              <w:left w:val="nil"/>
              <w:bottom w:val="single" w:sz="6" w:space="0" w:color="000000"/>
              <w:right w:val="single" w:sz="6" w:space="0" w:color="000000"/>
            </w:tcBorders>
            <w:shd w:val="clear" w:color="auto" w:fill="C6D9F1" w:themeFill="text2" w:themeFillTint="33"/>
            <w:tcMar>
              <w:top w:w="0" w:type="dxa"/>
              <w:left w:w="80" w:type="dxa"/>
              <w:bottom w:w="0" w:type="dxa"/>
              <w:right w:w="80" w:type="dxa"/>
            </w:tcMar>
            <w:vAlign w:val="center"/>
          </w:tcPr>
          <w:p w14:paraId="3D023ADA" w14:textId="77777777" w:rsidR="00860210" w:rsidRPr="00A30C38" w:rsidRDefault="008C1034">
            <w:pPr>
              <w:spacing w:line="240" w:lineRule="auto"/>
              <w:jc w:val="center"/>
              <w:rPr>
                <w:rFonts w:ascii="Arial" w:eastAsia="Arial" w:hAnsi="Arial" w:cs="Arial"/>
                <w:b/>
                <w:sz w:val="20"/>
                <w:szCs w:val="20"/>
              </w:rPr>
            </w:pPr>
            <w:r w:rsidRPr="00A30C38">
              <w:rPr>
                <w:rFonts w:ascii="Arial" w:eastAsia="Arial" w:hAnsi="Arial" w:cs="Arial"/>
                <w:b/>
                <w:sz w:val="20"/>
                <w:szCs w:val="20"/>
              </w:rPr>
              <w:t>Destinatario</w:t>
            </w:r>
          </w:p>
        </w:tc>
      </w:tr>
      <w:tr w:rsidR="00860210" w:rsidRPr="00A30C38" w14:paraId="18B691A4" w14:textId="77777777" w:rsidTr="00B62E8D">
        <w:trPr>
          <w:trHeight w:val="1140"/>
          <w:jc w:val="center"/>
        </w:trPr>
        <w:tc>
          <w:tcPr>
            <w:tcW w:w="570" w:type="dxa"/>
            <w:tcBorders>
              <w:top w:val="nil"/>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0D6E4B60"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1</w:t>
            </w:r>
          </w:p>
        </w:tc>
        <w:tc>
          <w:tcPr>
            <w:tcW w:w="2055"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5B4E6888"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Iglesia 1</w:t>
            </w:r>
          </w:p>
        </w:tc>
        <w:tc>
          <w:tcPr>
            <w:tcW w:w="1305"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6A0D0E42"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1,222.71</w:t>
            </w:r>
          </w:p>
        </w:tc>
        <w:tc>
          <w:tcPr>
            <w:tcW w:w="2775"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11E8E68D" w14:textId="77777777" w:rsidR="00860210" w:rsidRPr="00A30C38" w:rsidRDefault="008C1034">
            <w:pPr>
              <w:spacing w:line="240" w:lineRule="auto"/>
              <w:rPr>
                <w:rFonts w:ascii="Arial" w:eastAsia="Arial" w:hAnsi="Arial" w:cs="Arial"/>
                <w:sz w:val="20"/>
                <w:szCs w:val="20"/>
              </w:rPr>
            </w:pPr>
            <w:r w:rsidRPr="00A30C38">
              <w:rPr>
                <w:rFonts w:ascii="Arial" w:eastAsia="Arial" w:hAnsi="Arial" w:cs="Arial"/>
                <w:sz w:val="20"/>
                <w:szCs w:val="20"/>
              </w:rPr>
              <w:t xml:space="preserve">Hacienda San Francisco </w:t>
            </w:r>
            <w:proofErr w:type="spellStart"/>
            <w:r w:rsidRPr="00A30C38">
              <w:rPr>
                <w:rFonts w:ascii="Arial" w:eastAsia="Arial" w:hAnsi="Arial" w:cs="Arial"/>
                <w:sz w:val="20"/>
                <w:szCs w:val="20"/>
              </w:rPr>
              <w:t>Guajoyo</w:t>
            </w:r>
            <w:proofErr w:type="spellEnd"/>
            <w:r w:rsidRPr="00A30C38">
              <w:rPr>
                <w:rFonts w:ascii="Arial" w:eastAsia="Arial" w:hAnsi="Arial" w:cs="Arial"/>
                <w:sz w:val="20"/>
                <w:szCs w:val="20"/>
              </w:rPr>
              <w:t>; jurisdicción de Metapán, Departamento de Santa Ana.</w:t>
            </w:r>
          </w:p>
        </w:tc>
        <w:tc>
          <w:tcPr>
            <w:tcW w:w="2820"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2EE16A44" w14:textId="77777777" w:rsidR="00860210" w:rsidRPr="00A30C38" w:rsidRDefault="008C1034">
            <w:pPr>
              <w:spacing w:line="240" w:lineRule="auto"/>
              <w:rPr>
                <w:rFonts w:ascii="Arial" w:eastAsia="Arial" w:hAnsi="Arial" w:cs="Arial"/>
                <w:sz w:val="20"/>
                <w:szCs w:val="20"/>
              </w:rPr>
            </w:pPr>
            <w:r w:rsidRPr="00A30C38">
              <w:rPr>
                <w:rFonts w:ascii="Arial" w:eastAsia="Arial" w:hAnsi="Arial" w:cs="Arial"/>
                <w:sz w:val="20"/>
                <w:szCs w:val="20"/>
              </w:rPr>
              <w:t>Iglesia Católica de El Salvador, Diócesis de Santa Ana.</w:t>
            </w:r>
          </w:p>
        </w:tc>
      </w:tr>
      <w:tr w:rsidR="00860210" w:rsidRPr="00A30C38" w14:paraId="6191BC52" w14:textId="77777777" w:rsidTr="00B62E8D">
        <w:trPr>
          <w:trHeight w:val="1140"/>
          <w:jc w:val="center"/>
        </w:trPr>
        <w:tc>
          <w:tcPr>
            <w:tcW w:w="570" w:type="dxa"/>
            <w:tcBorders>
              <w:top w:val="nil"/>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2EFDF960"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2</w:t>
            </w:r>
          </w:p>
        </w:tc>
        <w:tc>
          <w:tcPr>
            <w:tcW w:w="2055"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6054A593"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Lote 10, Polígono 1</w:t>
            </w:r>
          </w:p>
        </w:tc>
        <w:tc>
          <w:tcPr>
            <w:tcW w:w="1305"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2A60E01B"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4,190.05</w:t>
            </w:r>
          </w:p>
        </w:tc>
        <w:tc>
          <w:tcPr>
            <w:tcW w:w="2775"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61822E45" w14:textId="77777777" w:rsidR="00860210" w:rsidRPr="00A30C38" w:rsidRDefault="008C1034">
            <w:pPr>
              <w:spacing w:line="240" w:lineRule="auto"/>
              <w:rPr>
                <w:rFonts w:ascii="Arial" w:eastAsia="Arial" w:hAnsi="Arial" w:cs="Arial"/>
                <w:sz w:val="20"/>
                <w:szCs w:val="20"/>
              </w:rPr>
            </w:pPr>
            <w:r w:rsidRPr="00A30C38">
              <w:rPr>
                <w:rFonts w:ascii="Arial" w:eastAsia="Arial" w:hAnsi="Arial" w:cs="Arial"/>
                <w:sz w:val="20"/>
                <w:szCs w:val="20"/>
              </w:rPr>
              <w:t>Hacienda San Raymundo, jurisdicción y departamento de Ahuachapán.</w:t>
            </w:r>
          </w:p>
        </w:tc>
        <w:tc>
          <w:tcPr>
            <w:tcW w:w="2820"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5A35EB53" w14:textId="77777777" w:rsidR="00860210" w:rsidRPr="00A30C38" w:rsidRDefault="008C1034">
            <w:pPr>
              <w:spacing w:line="240" w:lineRule="auto"/>
              <w:rPr>
                <w:rFonts w:ascii="Arial" w:eastAsia="Arial" w:hAnsi="Arial" w:cs="Arial"/>
                <w:sz w:val="20"/>
                <w:szCs w:val="20"/>
              </w:rPr>
            </w:pPr>
            <w:r w:rsidRPr="00A30C38">
              <w:rPr>
                <w:rFonts w:ascii="Arial" w:eastAsia="Arial" w:hAnsi="Arial" w:cs="Arial"/>
                <w:sz w:val="20"/>
                <w:szCs w:val="20"/>
              </w:rPr>
              <w:t>Iglesia Central Ministerio Cristiano La Plenitud del Espíritu Santo.</w:t>
            </w:r>
          </w:p>
        </w:tc>
      </w:tr>
      <w:tr w:rsidR="00860210" w:rsidRPr="00A30C38" w14:paraId="4B3A90E7" w14:textId="77777777" w:rsidTr="00B62E8D">
        <w:trPr>
          <w:trHeight w:val="1140"/>
          <w:jc w:val="center"/>
        </w:trPr>
        <w:tc>
          <w:tcPr>
            <w:tcW w:w="570" w:type="dxa"/>
            <w:tcBorders>
              <w:top w:val="nil"/>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2EF28895"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3</w:t>
            </w:r>
          </w:p>
        </w:tc>
        <w:tc>
          <w:tcPr>
            <w:tcW w:w="2055"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296E7A19"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Solar 17, Polígono H</w:t>
            </w:r>
          </w:p>
        </w:tc>
        <w:tc>
          <w:tcPr>
            <w:tcW w:w="1305"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0E4ECCE1"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1,644.32</w:t>
            </w:r>
          </w:p>
        </w:tc>
        <w:tc>
          <w:tcPr>
            <w:tcW w:w="2775"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00168545" w14:textId="77777777" w:rsidR="00860210" w:rsidRPr="00A30C38" w:rsidRDefault="008C1034">
            <w:pPr>
              <w:spacing w:line="240" w:lineRule="auto"/>
              <w:rPr>
                <w:rFonts w:ascii="Arial" w:eastAsia="Arial" w:hAnsi="Arial" w:cs="Arial"/>
                <w:sz w:val="20"/>
                <w:szCs w:val="20"/>
              </w:rPr>
            </w:pPr>
            <w:r w:rsidRPr="00A30C38">
              <w:rPr>
                <w:rFonts w:ascii="Arial" w:eastAsia="Arial" w:hAnsi="Arial" w:cs="Arial"/>
                <w:sz w:val="20"/>
                <w:szCs w:val="20"/>
              </w:rPr>
              <w:t>Hacienda San Ramón El Coyolito, porción La Brea, jurisdicción de Intipuca y Departamento de La Unión.</w:t>
            </w:r>
          </w:p>
        </w:tc>
        <w:tc>
          <w:tcPr>
            <w:tcW w:w="2820"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7B035E03" w14:textId="77777777" w:rsidR="00860210" w:rsidRPr="00A30C38" w:rsidRDefault="008C1034">
            <w:pPr>
              <w:spacing w:line="240" w:lineRule="auto"/>
              <w:rPr>
                <w:rFonts w:ascii="Arial" w:eastAsia="Arial" w:hAnsi="Arial" w:cs="Arial"/>
                <w:sz w:val="20"/>
                <w:szCs w:val="20"/>
              </w:rPr>
            </w:pPr>
            <w:r w:rsidRPr="00A30C38">
              <w:rPr>
                <w:rFonts w:ascii="Arial" w:eastAsia="Arial" w:hAnsi="Arial" w:cs="Arial"/>
                <w:sz w:val="20"/>
                <w:szCs w:val="20"/>
              </w:rPr>
              <w:t>Asociación Rural de Agua Potable Comunidades Unidas, Geólogos del Mundo (ACUGEM)</w:t>
            </w:r>
          </w:p>
        </w:tc>
      </w:tr>
      <w:tr w:rsidR="00860210" w:rsidRPr="00A30C38" w14:paraId="7115B339" w14:textId="77777777" w:rsidTr="00B62E8D">
        <w:trPr>
          <w:trHeight w:val="630"/>
          <w:jc w:val="center"/>
        </w:trPr>
        <w:tc>
          <w:tcPr>
            <w:tcW w:w="570" w:type="dxa"/>
            <w:tcBorders>
              <w:top w:val="nil"/>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20D5C01E"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lastRenderedPageBreak/>
              <w:t>4</w:t>
            </w:r>
          </w:p>
        </w:tc>
        <w:tc>
          <w:tcPr>
            <w:tcW w:w="2055"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4337FC57"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Hacienda Achichilco 2, Porción 3</w:t>
            </w:r>
          </w:p>
        </w:tc>
        <w:tc>
          <w:tcPr>
            <w:tcW w:w="1305"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55D86D58"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85,144.07</w:t>
            </w:r>
          </w:p>
        </w:tc>
        <w:tc>
          <w:tcPr>
            <w:tcW w:w="2775" w:type="dxa"/>
            <w:vMerge w:val="restart"/>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6AE7BDB4" w14:textId="77777777" w:rsidR="00860210" w:rsidRPr="00A30C38" w:rsidRDefault="008C1034">
            <w:pPr>
              <w:spacing w:line="240" w:lineRule="auto"/>
              <w:rPr>
                <w:rFonts w:ascii="Arial" w:eastAsia="Arial" w:hAnsi="Arial" w:cs="Arial"/>
                <w:sz w:val="20"/>
                <w:szCs w:val="20"/>
              </w:rPr>
            </w:pPr>
            <w:r w:rsidRPr="00A30C38">
              <w:rPr>
                <w:rFonts w:ascii="Arial" w:eastAsia="Arial" w:hAnsi="Arial" w:cs="Arial"/>
                <w:sz w:val="20"/>
                <w:szCs w:val="20"/>
              </w:rPr>
              <w:t>Ubicados en jurisdicción y Departamento de San Vicente.</w:t>
            </w:r>
          </w:p>
        </w:tc>
        <w:tc>
          <w:tcPr>
            <w:tcW w:w="2820" w:type="dxa"/>
            <w:vMerge w:val="restart"/>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5765A271" w14:textId="77777777" w:rsidR="00860210" w:rsidRPr="00A30C38" w:rsidRDefault="008C1034">
            <w:pPr>
              <w:spacing w:line="240" w:lineRule="auto"/>
              <w:rPr>
                <w:rFonts w:ascii="Arial" w:eastAsia="Arial" w:hAnsi="Arial" w:cs="Arial"/>
                <w:sz w:val="20"/>
                <w:szCs w:val="20"/>
              </w:rPr>
            </w:pPr>
            <w:r w:rsidRPr="00A30C38">
              <w:rPr>
                <w:rFonts w:ascii="Arial" w:eastAsia="Arial" w:hAnsi="Arial" w:cs="Arial"/>
                <w:sz w:val="20"/>
                <w:szCs w:val="20"/>
              </w:rPr>
              <w:t>Asociación Cooperativa de Producción Agropecuaria Achichilco de Responsabilidad Limitada.</w:t>
            </w:r>
          </w:p>
        </w:tc>
      </w:tr>
      <w:tr w:rsidR="00860210" w:rsidRPr="00A30C38" w14:paraId="47F5A61D" w14:textId="77777777" w:rsidTr="00B62E8D">
        <w:trPr>
          <w:trHeight w:val="630"/>
          <w:jc w:val="center"/>
        </w:trPr>
        <w:tc>
          <w:tcPr>
            <w:tcW w:w="570" w:type="dxa"/>
            <w:tcBorders>
              <w:top w:val="nil"/>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68897A4E"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5</w:t>
            </w:r>
          </w:p>
        </w:tc>
        <w:tc>
          <w:tcPr>
            <w:tcW w:w="2055"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7D25F20D"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Hacienda Achichilco 2, Porción 4</w:t>
            </w:r>
          </w:p>
        </w:tc>
        <w:tc>
          <w:tcPr>
            <w:tcW w:w="1305"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33C3D642"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81,503.05</w:t>
            </w:r>
          </w:p>
        </w:tc>
        <w:tc>
          <w:tcPr>
            <w:tcW w:w="2775"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AFF6D6D" w14:textId="77777777" w:rsidR="00860210" w:rsidRPr="00A30C38" w:rsidRDefault="00860210">
            <w:pPr>
              <w:spacing w:line="240" w:lineRule="auto"/>
              <w:rPr>
                <w:rFonts w:ascii="Arial" w:eastAsia="Arial" w:hAnsi="Arial" w:cs="Arial"/>
                <w:sz w:val="20"/>
                <w:szCs w:val="20"/>
              </w:rPr>
            </w:pPr>
          </w:p>
        </w:tc>
        <w:tc>
          <w:tcPr>
            <w:tcW w:w="2820"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415EB6E" w14:textId="77777777" w:rsidR="00860210" w:rsidRPr="00A30C38" w:rsidRDefault="00860210">
            <w:pPr>
              <w:spacing w:line="240" w:lineRule="auto"/>
              <w:rPr>
                <w:rFonts w:ascii="Arial" w:eastAsia="Arial" w:hAnsi="Arial" w:cs="Arial"/>
                <w:sz w:val="20"/>
                <w:szCs w:val="20"/>
              </w:rPr>
            </w:pPr>
          </w:p>
        </w:tc>
      </w:tr>
      <w:tr w:rsidR="00860210" w:rsidRPr="00A30C38" w14:paraId="645621FD" w14:textId="77777777" w:rsidTr="00B62E8D">
        <w:trPr>
          <w:trHeight w:val="630"/>
          <w:jc w:val="center"/>
        </w:trPr>
        <w:tc>
          <w:tcPr>
            <w:tcW w:w="570" w:type="dxa"/>
            <w:tcBorders>
              <w:top w:val="nil"/>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35F2877E"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6</w:t>
            </w:r>
          </w:p>
        </w:tc>
        <w:tc>
          <w:tcPr>
            <w:tcW w:w="2055"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3444C843"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Hacienda Achichilco 2, Porción 5</w:t>
            </w:r>
          </w:p>
        </w:tc>
        <w:tc>
          <w:tcPr>
            <w:tcW w:w="1305"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4DC383DC"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19,797.53</w:t>
            </w:r>
          </w:p>
        </w:tc>
        <w:tc>
          <w:tcPr>
            <w:tcW w:w="2775"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0A680BC" w14:textId="77777777" w:rsidR="00860210" w:rsidRPr="00A30C38" w:rsidRDefault="00860210">
            <w:pPr>
              <w:spacing w:line="240" w:lineRule="auto"/>
              <w:rPr>
                <w:rFonts w:ascii="Arial" w:eastAsia="Arial" w:hAnsi="Arial" w:cs="Arial"/>
                <w:sz w:val="20"/>
                <w:szCs w:val="20"/>
              </w:rPr>
            </w:pPr>
          </w:p>
        </w:tc>
        <w:tc>
          <w:tcPr>
            <w:tcW w:w="2820"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EA5A920" w14:textId="77777777" w:rsidR="00860210" w:rsidRPr="00A30C38" w:rsidRDefault="00860210">
            <w:pPr>
              <w:spacing w:line="240" w:lineRule="auto"/>
              <w:rPr>
                <w:rFonts w:ascii="Arial" w:eastAsia="Arial" w:hAnsi="Arial" w:cs="Arial"/>
                <w:sz w:val="20"/>
                <w:szCs w:val="20"/>
              </w:rPr>
            </w:pPr>
          </w:p>
        </w:tc>
      </w:tr>
      <w:tr w:rsidR="00860210" w:rsidRPr="00A30C38" w14:paraId="6467B158" w14:textId="77777777" w:rsidTr="00B62E8D">
        <w:trPr>
          <w:trHeight w:val="630"/>
          <w:jc w:val="center"/>
        </w:trPr>
        <w:tc>
          <w:tcPr>
            <w:tcW w:w="570" w:type="dxa"/>
            <w:tcBorders>
              <w:top w:val="nil"/>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5762E05E"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7</w:t>
            </w:r>
          </w:p>
        </w:tc>
        <w:tc>
          <w:tcPr>
            <w:tcW w:w="2055"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074660DA"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Hacienda Achichilco 2, Porción 8</w:t>
            </w:r>
          </w:p>
        </w:tc>
        <w:tc>
          <w:tcPr>
            <w:tcW w:w="1305"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31FE317C"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125,104.46</w:t>
            </w:r>
          </w:p>
        </w:tc>
        <w:tc>
          <w:tcPr>
            <w:tcW w:w="2775"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FBD34EA" w14:textId="77777777" w:rsidR="00860210" w:rsidRPr="00A30C38" w:rsidRDefault="00860210">
            <w:pPr>
              <w:spacing w:line="240" w:lineRule="auto"/>
              <w:rPr>
                <w:rFonts w:ascii="Arial" w:eastAsia="Arial" w:hAnsi="Arial" w:cs="Arial"/>
                <w:sz w:val="20"/>
                <w:szCs w:val="20"/>
              </w:rPr>
            </w:pPr>
          </w:p>
        </w:tc>
        <w:tc>
          <w:tcPr>
            <w:tcW w:w="2820"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8A3F12B" w14:textId="77777777" w:rsidR="00860210" w:rsidRPr="00A30C38" w:rsidRDefault="00860210">
            <w:pPr>
              <w:spacing w:line="240" w:lineRule="auto"/>
              <w:rPr>
                <w:rFonts w:ascii="Arial" w:eastAsia="Arial" w:hAnsi="Arial" w:cs="Arial"/>
                <w:sz w:val="20"/>
                <w:szCs w:val="20"/>
              </w:rPr>
            </w:pPr>
          </w:p>
        </w:tc>
      </w:tr>
      <w:tr w:rsidR="00860210" w:rsidRPr="00A30C38" w14:paraId="62218B58" w14:textId="77777777" w:rsidTr="00B62E8D">
        <w:trPr>
          <w:trHeight w:val="630"/>
          <w:jc w:val="center"/>
        </w:trPr>
        <w:tc>
          <w:tcPr>
            <w:tcW w:w="570" w:type="dxa"/>
            <w:tcBorders>
              <w:top w:val="nil"/>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790B7C0B"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8</w:t>
            </w:r>
          </w:p>
        </w:tc>
        <w:tc>
          <w:tcPr>
            <w:tcW w:w="2055"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48A2B499"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Hacienda Achichilco 2, Porción 9</w:t>
            </w:r>
          </w:p>
        </w:tc>
        <w:tc>
          <w:tcPr>
            <w:tcW w:w="1305"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24F71C23"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27,184.60</w:t>
            </w:r>
          </w:p>
        </w:tc>
        <w:tc>
          <w:tcPr>
            <w:tcW w:w="2775"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6FF3A4A" w14:textId="77777777" w:rsidR="00860210" w:rsidRPr="00A30C38" w:rsidRDefault="00860210">
            <w:pPr>
              <w:spacing w:line="240" w:lineRule="auto"/>
              <w:rPr>
                <w:rFonts w:ascii="Arial" w:eastAsia="Arial" w:hAnsi="Arial" w:cs="Arial"/>
                <w:sz w:val="20"/>
                <w:szCs w:val="20"/>
              </w:rPr>
            </w:pPr>
          </w:p>
        </w:tc>
        <w:tc>
          <w:tcPr>
            <w:tcW w:w="2820"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86BFEF9" w14:textId="77777777" w:rsidR="00860210" w:rsidRPr="00A30C38" w:rsidRDefault="00860210">
            <w:pPr>
              <w:spacing w:line="240" w:lineRule="auto"/>
              <w:rPr>
                <w:rFonts w:ascii="Arial" w:eastAsia="Arial" w:hAnsi="Arial" w:cs="Arial"/>
                <w:sz w:val="20"/>
                <w:szCs w:val="20"/>
              </w:rPr>
            </w:pPr>
          </w:p>
        </w:tc>
      </w:tr>
      <w:tr w:rsidR="00860210" w:rsidRPr="00A30C38" w14:paraId="6413B76D" w14:textId="77777777" w:rsidTr="00B62E8D">
        <w:trPr>
          <w:trHeight w:val="1365"/>
          <w:jc w:val="center"/>
        </w:trPr>
        <w:tc>
          <w:tcPr>
            <w:tcW w:w="570" w:type="dxa"/>
            <w:tcBorders>
              <w:top w:val="nil"/>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3BEB9698"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9</w:t>
            </w:r>
          </w:p>
        </w:tc>
        <w:tc>
          <w:tcPr>
            <w:tcW w:w="2055"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57FD2713"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Porción 1</w:t>
            </w:r>
          </w:p>
        </w:tc>
        <w:tc>
          <w:tcPr>
            <w:tcW w:w="1305"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25D0E649"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420,221.15</w:t>
            </w:r>
          </w:p>
        </w:tc>
        <w:tc>
          <w:tcPr>
            <w:tcW w:w="2775"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5A1F44F3" w14:textId="77777777" w:rsidR="00860210" w:rsidRPr="00A30C38" w:rsidRDefault="008C1034">
            <w:pPr>
              <w:spacing w:line="240" w:lineRule="auto"/>
              <w:rPr>
                <w:rFonts w:ascii="Arial" w:eastAsia="Arial" w:hAnsi="Arial" w:cs="Arial"/>
                <w:sz w:val="20"/>
                <w:szCs w:val="20"/>
              </w:rPr>
            </w:pPr>
            <w:r w:rsidRPr="00A30C38">
              <w:rPr>
                <w:rFonts w:ascii="Arial" w:eastAsia="Arial" w:hAnsi="Arial" w:cs="Arial"/>
                <w:sz w:val="20"/>
                <w:szCs w:val="20"/>
              </w:rPr>
              <w:t xml:space="preserve">Hacienda San Joaquín </w:t>
            </w:r>
            <w:proofErr w:type="spellStart"/>
            <w:r w:rsidRPr="00A30C38">
              <w:rPr>
                <w:rFonts w:ascii="Arial" w:eastAsia="Arial" w:hAnsi="Arial" w:cs="Arial"/>
                <w:sz w:val="20"/>
                <w:szCs w:val="20"/>
              </w:rPr>
              <w:t>Monteclaro</w:t>
            </w:r>
            <w:proofErr w:type="spellEnd"/>
            <w:r w:rsidRPr="00A30C38">
              <w:rPr>
                <w:rFonts w:ascii="Arial" w:eastAsia="Arial" w:hAnsi="Arial" w:cs="Arial"/>
                <w:sz w:val="20"/>
                <w:szCs w:val="20"/>
              </w:rPr>
              <w:t>, jurisdicción de Zacatecoluca, Departamento de La Paz.</w:t>
            </w:r>
          </w:p>
        </w:tc>
        <w:tc>
          <w:tcPr>
            <w:tcW w:w="2820"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7CA51496" w14:textId="77777777" w:rsidR="00860210" w:rsidRPr="00A30C38" w:rsidRDefault="008C1034">
            <w:pPr>
              <w:spacing w:line="240" w:lineRule="auto"/>
              <w:rPr>
                <w:rFonts w:ascii="Arial" w:eastAsia="Arial" w:hAnsi="Arial" w:cs="Arial"/>
                <w:sz w:val="20"/>
                <w:szCs w:val="20"/>
              </w:rPr>
            </w:pPr>
            <w:r w:rsidRPr="00A30C38">
              <w:rPr>
                <w:rFonts w:ascii="Arial" w:eastAsia="Arial" w:hAnsi="Arial" w:cs="Arial"/>
                <w:sz w:val="20"/>
                <w:szCs w:val="20"/>
              </w:rPr>
              <w:t>Asociación Cooperativa de Producción Agropecuaria Alamedas de Responsabilidad Limitada.</w:t>
            </w:r>
          </w:p>
        </w:tc>
      </w:tr>
      <w:tr w:rsidR="00860210" w:rsidRPr="00A30C38" w14:paraId="4361685A" w14:textId="77777777" w:rsidTr="00B62E8D">
        <w:trPr>
          <w:trHeight w:val="1410"/>
          <w:jc w:val="center"/>
        </w:trPr>
        <w:tc>
          <w:tcPr>
            <w:tcW w:w="570" w:type="dxa"/>
            <w:tcBorders>
              <w:top w:val="nil"/>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6370B107"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10</w:t>
            </w:r>
          </w:p>
        </w:tc>
        <w:tc>
          <w:tcPr>
            <w:tcW w:w="2055"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754450FA"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Iglesia</w:t>
            </w:r>
          </w:p>
        </w:tc>
        <w:tc>
          <w:tcPr>
            <w:tcW w:w="1305"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58E37530"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705..53</w:t>
            </w:r>
          </w:p>
        </w:tc>
        <w:tc>
          <w:tcPr>
            <w:tcW w:w="2775"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2913A1B5" w14:textId="77777777" w:rsidR="00860210" w:rsidRPr="00A30C38" w:rsidRDefault="008C1034">
            <w:pPr>
              <w:spacing w:line="240" w:lineRule="auto"/>
              <w:rPr>
                <w:rFonts w:ascii="Arial" w:eastAsia="Arial" w:hAnsi="Arial" w:cs="Arial"/>
                <w:sz w:val="20"/>
                <w:szCs w:val="20"/>
              </w:rPr>
            </w:pPr>
            <w:r w:rsidRPr="00A30C38">
              <w:rPr>
                <w:rFonts w:ascii="Arial" w:eastAsia="Arial" w:hAnsi="Arial" w:cs="Arial"/>
                <w:sz w:val="20"/>
                <w:szCs w:val="20"/>
              </w:rPr>
              <w:t>Hacienda La Esperanza, Porción 2-1, jurisdicción de Conchagua, Departamento de la Unión.</w:t>
            </w:r>
          </w:p>
        </w:tc>
        <w:tc>
          <w:tcPr>
            <w:tcW w:w="2820"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712F6C7A" w14:textId="77777777" w:rsidR="00860210" w:rsidRPr="00A30C38" w:rsidRDefault="008C1034">
            <w:pPr>
              <w:spacing w:line="240" w:lineRule="auto"/>
              <w:rPr>
                <w:rFonts w:ascii="Arial" w:eastAsia="Arial" w:hAnsi="Arial" w:cs="Arial"/>
                <w:sz w:val="20"/>
                <w:szCs w:val="20"/>
              </w:rPr>
            </w:pPr>
            <w:r w:rsidRPr="00A30C38">
              <w:rPr>
                <w:rFonts w:ascii="Arial" w:eastAsia="Arial" w:hAnsi="Arial" w:cs="Arial"/>
                <w:sz w:val="20"/>
                <w:szCs w:val="20"/>
              </w:rPr>
              <w:t>Iglesia Apóstoles y Profetas Efesios 2:20 "Sendero de Paz"</w:t>
            </w:r>
          </w:p>
        </w:tc>
      </w:tr>
      <w:tr w:rsidR="00860210" w:rsidRPr="00A30C38" w14:paraId="1F8FE22A" w14:textId="77777777" w:rsidTr="00B62E8D">
        <w:trPr>
          <w:trHeight w:val="1410"/>
          <w:jc w:val="center"/>
        </w:trPr>
        <w:tc>
          <w:tcPr>
            <w:tcW w:w="570" w:type="dxa"/>
            <w:tcBorders>
              <w:top w:val="nil"/>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0AED0B0E"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11</w:t>
            </w:r>
          </w:p>
        </w:tc>
        <w:tc>
          <w:tcPr>
            <w:tcW w:w="2055"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42CDE111"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Zona de Pozo</w:t>
            </w:r>
          </w:p>
        </w:tc>
        <w:tc>
          <w:tcPr>
            <w:tcW w:w="1305"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6F401FDE"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293.24</w:t>
            </w:r>
          </w:p>
        </w:tc>
        <w:tc>
          <w:tcPr>
            <w:tcW w:w="2775"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0A13678F" w14:textId="77777777" w:rsidR="00860210" w:rsidRPr="00A30C38" w:rsidRDefault="008C1034">
            <w:pPr>
              <w:spacing w:line="240" w:lineRule="auto"/>
              <w:rPr>
                <w:rFonts w:ascii="Arial" w:eastAsia="Arial" w:hAnsi="Arial" w:cs="Arial"/>
                <w:sz w:val="20"/>
                <w:szCs w:val="20"/>
              </w:rPr>
            </w:pPr>
            <w:r w:rsidRPr="00A30C38">
              <w:rPr>
                <w:rFonts w:ascii="Arial" w:eastAsia="Arial" w:hAnsi="Arial" w:cs="Arial"/>
                <w:sz w:val="20"/>
                <w:szCs w:val="20"/>
              </w:rPr>
              <w:t>Hacienda San Arturo Zona Norte, Parcela Tres, jurisdicción y Departamento de La Libertad</w:t>
            </w:r>
          </w:p>
        </w:tc>
        <w:tc>
          <w:tcPr>
            <w:tcW w:w="2820"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25789F9C" w14:textId="77777777" w:rsidR="00860210" w:rsidRPr="00A30C38" w:rsidRDefault="008C1034">
            <w:pPr>
              <w:spacing w:line="240" w:lineRule="auto"/>
              <w:rPr>
                <w:rFonts w:ascii="Arial" w:eastAsia="Arial" w:hAnsi="Arial" w:cs="Arial"/>
                <w:sz w:val="20"/>
                <w:szCs w:val="20"/>
              </w:rPr>
            </w:pPr>
            <w:r w:rsidRPr="00A30C38">
              <w:rPr>
                <w:rFonts w:ascii="Arial" w:eastAsia="Arial" w:hAnsi="Arial" w:cs="Arial"/>
                <w:sz w:val="20"/>
                <w:szCs w:val="20"/>
              </w:rPr>
              <w:t>Asociación Comunal de Agua Potable ARA.</w:t>
            </w:r>
          </w:p>
        </w:tc>
      </w:tr>
      <w:tr w:rsidR="00860210" w:rsidRPr="00A30C38" w14:paraId="5B5641A9" w14:textId="77777777" w:rsidTr="00B62E8D">
        <w:trPr>
          <w:trHeight w:val="1410"/>
          <w:jc w:val="center"/>
        </w:trPr>
        <w:tc>
          <w:tcPr>
            <w:tcW w:w="570" w:type="dxa"/>
            <w:tcBorders>
              <w:top w:val="nil"/>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6DE42B77"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12</w:t>
            </w:r>
          </w:p>
        </w:tc>
        <w:tc>
          <w:tcPr>
            <w:tcW w:w="2055"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656455A3"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Solar 19, Polígono A</w:t>
            </w:r>
          </w:p>
        </w:tc>
        <w:tc>
          <w:tcPr>
            <w:tcW w:w="1305"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55362D26"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213.22</w:t>
            </w:r>
          </w:p>
        </w:tc>
        <w:tc>
          <w:tcPr>
            <w:tcW w:w="2775"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1A6EE9F7" w14:textId="77777777" w:rsidR="00860210" w:rsidRPr="00A30C38" w:rsidRDefault="008C1034">
            <w:pPr>
              <w:spacing w:line="240" w:lineRule="auto"/>
              <w:rPr>
                <w:rFonts w:ascii="Arial" w:eastAsia="Arial" w:hAnsi="Arial" w:cs="Arial"/>
                <w:sz w:val="20"/>
                <w:szCs w:val="20"/>
              </w:rPr>
            </w:pPr>
            <w:r w:rsidRPr="00A30C38">
              <w:rPr>
                <w:rFonts w:ascii="Arial" w:eastAsia="Arial" w:hAnsi="Arial" w:cs="Arial"/>
                <w:sz w:val="20"/>
                <w:szCs w:val="20"/>
              </w:rPr>
              <w:t>Hacienda San Raymundo, Porción 1-1, jurisdicción y Departamento de Ahuachapán.</w:t>
            </w:r>
          </w:p>
        </w:tc>
        <w:tc>
          <w:tcPr>
            <w:tcW w:w="2820"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2C12766F" w14:textId="77777777" w:rsidR="00860210" w:rsidRPr="00A30C38" w:rsidRDefault="008C1034">
            <w:pPr>
              <w:spacing w:line="240" w:lineRule="auto"/>
              <w:rPr>
                <w:rFonts w:ascii="Arial" w:eastAsia="Arial" w:hAnsi="Arial" w:cs="Arial"/>
                <w:sz w:val="20"/>
                <w:szCs w:val="20"/>
              </w:rPr>
            </w:pPr>
            <w:r w:rsidRPr="00A30C38">
              <w:rPr>
                <w:rFonts w:ascii="Arial" w:eastAsia="Arial" w:hAnsi="Arial" w:cs="Arial"/>
                <w:sz w:val="20"/>
                <w:szCs w:val="20"/>
              </w:rPr>
              <w:t>Iglesia La Voz de Dios</w:t>
            </w:r>
          </w:p>
        </w:tc>
      </w:tr>
    </w:tbl>
    <w:p w14:paraId="1721D939" w14:textId="77777777" w:rsidR="00860210" w:rsidRDefault="00860210">
      <w:pPr>
        <w:spacing w:line="240" w:lineRule="auto"/>
        <w:rPr>
          <w:rFonts w:ascii="Arial" w:eastAsia="Arial" w:hAnsi="Arial" w:cs="Arial"/>
          <w:b/>
        </w:rPr>
      </w:pPr>
    </w:p>
    <w:p w14:paraId="2D01D77F" w14:textId="77777777" w:rsidR="001563F5" w:rsidRDefault="001563F5">
      <w:pPr>
        <w:rPr>
          <w:rFonts w:ascii="Arial" w:eastAsia="Arial" w:hAnsi="Arial" w:cs="Arial"/>
          <w:b/>
        </w:rPr>
      </w:pPr>
      <w:r>
        <w:rPr>
          <w:rFonts w:ascii="Arial" w:eastAsia="Arial" w:hAnsi="Arial" w:cs="Arial"/>
          <w:b/>
        </w:rPr>
        <w:br w:type="page"/>
      </w:r>
    </w:p>
    <w:p w14:paraId="0897179B" w14:textId="68E825DF" w:rsidR="00860210" w:rsidRDefault="008C1034">
      <w:pPr>
        <w:spacing w:line="240" w:lineRule="auto"/>
        <w:rPr>
          <w:rFonts w:ascii="Arial" w:eastAsia="Arial" w:hAnsi="Arial" w:cs="Arial"/>
        </w:rPr>
      </w:pPr>
      <w:r>
        <w:rPr>
          <w:rFonts w:ascii="Arial" w:eastAsia="Arial" w:hAnsi="Arial" w:cs="Arial"/>
          <w:b/>
        </w:rPr>
        <w:lastRenderedPageBreak/>
        <w:t xml:space="preserve">Titular: </w:t>
      </w:r>
      <w:r>
        <w:rPr>
          <w:rFonts w:ascii="Arial" w:eastAsia="Arial" w:hAnsi="Arial" w:cs="Arial"/>
        </w:rPr>
        <w:t>Transferencia de Inmuebles a Favor del Estado de El Salvador en el Ramo de Medio Ambiente y Recursos Naturales.</w:t>
      </w:r>
    </w:p>
    <w:p w14:paraId="27715C1E" w14:textId="77777777" w:rsidR="00860210" w:rsidRDefault="008C1034">
      <w:pPr>
        <w:spacing w:line="240" w:lineRule="auto"/>
        <w:rPr>
          <w:rFonts w:ascii="Arial" w:eastAsia="Arial" w:hAnsi="Arial" w:cs="Arial"/>
        </w:rPr>
      </w:pPr>
      <w:r>
        <w:rPr>
          <w:rFonts w:ascii="Arial" w:eastAsia="Arial" w:hAnsi="Arial" w:cs="Arial"/>
          <w:b/>
        </w:rPr>
        <w:t xml:space="preserve">Estado: </w:t>
      </w:r>
      <w:r>
        <w:rPr>
          <w:rFonts w:ascii="Arial" w:eastAsia="Arial" w:hAnsi="Arial" w:cs="Arial"/>
        </w:rPr>
        <w:t>Ejecutado.</w:t>
      </w:r>
    </w:p>
    <w:p w14:paraId="42E7B753" w14:textId="77777777" w:rsidR="00860210" w:rsidRDefault="008C1034">
      <w:pPr>
        <w:spacing w:line="240" w:lineRule="auto"/>
        <w:rPr>
          <w:rFonts w:ascii="Arial" w:eastAsia="Arial" w:hAnsi="Arial" w:cs="Arial"/>
        </w:rPr>
      </w:pPr>
      <w:r>
        <w:rPr>
          <w:rFonts w:ascii="Arial" w:eastAsia="Arial" w:hAnsi="Arial" w:cs="Arial"/>
          <w:b/>
        </w:rPr>
        <w:t xml:space="preserve">Descripción: </w:t>
      </w:r>
      <w:r>
        <w:rPr>
          <w:rFonts w:ascii="Arial" w:eastAsia="Arial" w:hAnsi="Arial" w:cs="Arial"/>
        </w:rPr>
        <w:t>Dar cumplimiento al Artículo 117 de la Constitución de la República de El Salvador, Artículo 30 de la Ley del Régimen Especial de la Tierra en Propiedad de las Asociaciones Cooperativas, Comunales y Comunitarias Campesinas y Beneficiarios de la Reforma Agraria, y Artículo 9 de la Ley de Áreas Naturales Protegidas, en el sentido de aprobar la transferencia a favor del Estado de El Salvador en el ramo de medio ambiente y recursos naturales.</w:t>
      </w:r>
    </w:p>
    <w:p w14:paraId="4E70CF7B" w14:textId="77777777" w:rsidR="00860210" w:rsidRDefault="00860210">
      <w:pPr>
        <w:spacing w:line="240" w:lineRule="auto"/>
        <w:rPr>
          <w:rFonts w:ascii="Arial" w:eastAsia="Arial" w:hAnsi="Arial" w:cs="Arial"/>
        </w:rPr>
      </w:pPr>
    </w:p>
    <w:tbl>
      <w:tblPr>
        <w:tblStyle w:val="affffff1"/>
        <w:tblW w:w="9915"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1693"/>
        <w:gridCol w:w="1276"/>
        <w:gridCol w:w="1276"/>
        <w:gridCol w:w="1559"/>
        <w:gridCol w:w="1710"/>
        <w:gridCol w:w="983"/>
        <w:gridCol w:w="1418"/>
      </w:tblGrid>
      <w:tr w:rsidR="00860210" w:rsidRPr="00A30C38" w14:paraId="7A48A3DC" w14:textId="77777777" w:rsidTr="002D559E">
        <w:trPr>
          <w:trHeight w:val="735"/>
          <w:jc w:val="center"/>
        </w:trPr>
        <w:tc>
          <w:tcPr>
            <w:tcW w:w="1693" w:type="dxa"/>
            <w:vMerge w:val="restart"/>
            <w:tcBorders>
              <w:top w:val="single" w:sz="6" w:space="0" w:color="000000"/>
              <w:left w:val="single" w:sz="6" w:space="0" w:color="000000"/>
              <w:bottom w:val="single" w:sz="6" w:space="0" w:color="000000"/>
              <w:right w:val="single" w:sz="6" w:space="0" w:color="000000"/>
            </w:tcBorders>
            <w:shd w:val="clear" w:color="auto" w:fill="C6D9F1" w:themeFill="text2" w:themeFillTint="33"/>
            <w:tcMar>
              <w:top w:w="0" w:type="dxa"/>
              <w:left w:w="100" w:type="dxa"/>
              <w:bottom w:w="0" w:type="dxa"/>
              <w:right w:w="100" w:type="dxa"/>
            </w:tcMar>
            <w:vAlign w:val="center"/>
          </w:tcPr>
          <w:p w14:paraId="58D483D7" w14:textId="77777777" w:rsidR="00860210" w:rsidRPr="00A30C38" w:rsidRDefault="008C1034">
            <w:pPr>
              <w:spacing w:line="240" w:lineRule="auto"/>
              <w:jc w:val="center"/>
              <w:rPr>
                <w:rFonts w:ascii="Arial" w:eastAsia="Arial" w:hAnsi="Arial" w:cs="Arial"/>
                <w:b/>
                <w:sz w:val="20"/>
                <w:szCs w:val="20"/>
              </w:rPr>
            </w:pPr>
            <w:r w:rsidRPr="00A30C38">
              <w:rPr>
                <w:rFonts w:ascii="Arial" w:eastAsia="Arial" w:hAnsi="Arial" w:cs="Arial"/>
                <w:b/>
                <w:sz w:val="20"/>
                <w:szCs w:val="20"/>
              </w:rPr>
              <w:t>Fuente de financiamiento</w:t>
            </w:r>
          </w:p>
        </w:tc>
        <w:tc>
          <w:tcPr>
            <w:tcW w:w="2552" w:type="dxa"/>
            <w:gridSpan w:val="2"/>
            <w:tcBorders>
              <w:top w:val="single" w:sz="6" w:space="0" w:color="000000"/>
              <w:left w:val="nil"/>
              <w:bottom w:val="single" w:sz="6" w:space="0" w:color="000000"/>
              <w:right w:val="single" w:sz="6" w:space="0" w:color="000000"/>
            </w:tcBorders>
            <w:shd w:val="clear" w:color="auto" w:fill="C6D9F1" w:themeFill="text2" w:themeFillTint="33"/>
            <w:tcMar>
              <w:top w:w="0" w:type="dxa"/>
              <w:left w:w="100" w:type="dxa"/>
              <w:bottom w:w="0" w:type="dxa"/>
              <w:right w:w="100" w:type="dxa"/>
            </w:tcMar>
            <w:vAlign w:val="center"/>
          </w:tcPr>
          <w:p w14:paraId="6BD2A6FE" w14:textId="77777777" w:rsidR="00860210" w:rsidRPr="00A30C38" w:rsidRDefault="008C1034">
            <w:pPr>
              <w:spacing w:line="240" w:lineRule="auto"/>
              <w:jc w:val="center"/>
              <w:rPr>
                <w:rFonts w:ascii="Arial" w:eastAsia="Arial" w:hAnsi="Arial" w:cs="Arial"/>
                <w:b/>
                <w:sz w:val="20"/>
                <w:szCs w:val="20"/>
              </w:rPr>
            </w:pPr>
            <w:r w:rsidRPr="00A30C38">
              <w:rPr>
                <w:rFonts w:ascii="Arial" w:eastAsia="Arial" w:hAnsi="Arial" w:cs="Arial"/>
                <w:b/>
                <w:sz w:val="20"/>
                <w:szCs w:val="20"/>
              </w:rPr>
              <w:t>Financiamiento</w:t>
            </w:r>
          </w:p>
          <w:p w14:paraId="0B5D60F4" w14:textId="77777777" w:rsidR="00860210" w:rsidRPr="00A30C38" w:rsidRDefault="00860210">
            <w:pPr>
              <w:spacing w:line="240" w:lineRule="auto"/>
              <w:jc w:val="center"/>
              <w:rPr>
                <w:rFonts w:ascii="Arial" w:eastAsia="Arial" w:hAnsi="Arial" w:cs="Arial"/>
                <w:b/>
                <w:sz w:val="20"/>
                <w:szCs w:val="20"/>
              </w:rPr>
            </w:pPr>
          </w:p>
        </w:tc>
        <w:tc>
          <w:tcPr>
            <w:tcW w:w="1559" w:type="dxa"/>
            <w:vMerge w:val="restart"/>
            <w:tcBorders>
              <w:top w:val="single" w:sz="6" w:space="0" w:color="000000"/>
              <w:left w:val="nil"/>
              <w:bottom w:val="single" w:sz="6" w:space="0" w:color="000000"/>
              <w:right w:val="single" w:sz="6" w:space="0" w:color="000000"/>
            </w:tcBorders>
            <w:shd w:val="clear" w:color="auto" w:fill="C6D9F1" w:themeFill="text2" w:themeFillTint="33"/>
            <w:tcMar>
              <w:top w:w="0" w:type="dxa"/>
              <w:left w:w="100" w:type="dxa"/>
              <w:bottom w:w="0" w:type="dxa"/>
              <w:right w:w="100" w:type="dxa"/>
            </w:tcMar>
            <w:vAlign w:val="center"/>
          </w:tcPr>
          <w:p w14:paraId="185D1BBA" w14:textId="77777777" w:rsidR="00860210" w:rsidRPr="00A30C38" w:rsidRDefault="008C1034">
            <w:pPr>
              <w:spacing w:line="240" w:lineRule="auto"/>
              <w:jc w:val="center"/>
              <w:rPr>
                <w:rFonts w:ascii="Arial" w:eastAsia="Arial" w:hAnsi="Arial" w:cs="Arial"/>
                <w:b/>
                <w:sz w:val="20"/>
                <w:szCs w:val="20"/>
              </w:rPr>
            </w:pPr>
            <w:r w:rsidRPr="00A30C38">
              <w:rPr>
                <w:rFonts w:ascii="Arial" w:eastAsia="Arial" w:hAnsi="Arial" w:cs="Arial"/>
                <w:b/>
                <w:sz w:val="20"/>
                <w:szCs w:val="20"/>
              </w:rPr>
              <w:t>Avances cualitativos o cuantitativos</w:t>
            </w:r>
          </w:p>
        </w:tc>
        <w:tc>
          <w:tcPr>
            <w:tcW w:w="1710" w:type="dxa"/>
            <w:vMerge w:val="restart"/>
            <w:tcBorders>
              <w:top w:val="single" w:sz="6" w:space="0" w:color="000000"/>
              <w:left w:val="nil"/>
              <w:bottom w:val="single" w:sz="6" w:space="0" w:color="000000"/>
              <w:right w:val="single" w:sz="6" w:space="0" w:color="000000"/>
            </w:tcBorders>
            <w:shd w:val="clear" w:color="auto" w:fill="C6D9F1" w:themeFill="text2" w:themeFillTint="33"/>
            <w:tcMar>
              <w:top w:w="0" w:type="dxa"/>
              <w:left w:w="100" w:type="dxa"/>
              <w:bottom w:w="0" w:type="dxa"/>
              <w:right w:w="100" w:type="dxa"/>
            </w:tcMar>
            <w:vAlign w:val="center"/>
          </w:tcPr>
          <w:p w14:paraId="46FD730E" w14:textId="77777777" w:rsidR="00860210" w:rsidRPr="00A30C38" w:rsidRDefault="008C1034">
            <w:pPr>
              <w:spacing w:line="240" w:lineRule="auto"/>
              <w:jc w:val="center"/>
              <w:rPr>
                <w:rFonts w:ascii="Arial" w:eastAsia="Arial" w:hAnsi="Arial" w:cs="Arial"/>
                <w:b/>
                <w:sz w:val="20"/>
                <w:szCs w:val="20"/>
              </w:rPr>
            </w:pPr>
            <w:r w:rsidRPr="00A30C38">
              <w:rPr>
                <w:rFonts w:ascii="Arial" w:eastAsia="Arial" w:hAnsi="Arial" w:cs="Arial"/>
                <w:b/>
                <w:sz w:val="20"/>
                <w:szCs w:val="20"/>
              </w:rPr>
              <w:t>Población beneficiada</w:t>
            </w:r>
          </w:p>
        </w:tc>
        <w:tc>
          <w:tcPr>
            <w:tcW w:w="983" w:type="dxa"/>
            <w:vMerge w:val="restart"/>
            <w:tcBorders>
              <w:top w:val="single" w:sz="6" w:space="0" w:color="000000"/>
              <w:left w:val="nil"/>
              <w:bottom w:val="single" w:sz="6" w:space="0" w:color="000000"/>
              <w:right w:val="single" w:sz="6" w:space="0" w:color="000000"/>
            </w:tcBorders>
            <w:shd w:val="clear" w:color="auto" w:fill="C6D9F1" w:themeFill="text2" w:themeFillTint="33"/>
            <w:tcMar>
              <w:top w:w="0" w:type="dxa"/>
              <w:left w:w="100" w:type="dxa"/>
              <w:bottom w:w="0" w:type="dxa"/>
              <w:right w:w="100" w:type="dxa"/>
            </w:tcMar>
            <w:vAlign w:val="center"/>
          </w:tcPr>
          <w:p w14:paraId="0433BAAE" w14:textId="77777777" w:rsidR="00860210" w:rsidRPr="00A30C38" w:rsidRDefault="008C1034">
            <w:pPr>
              <w:spacing w:line="240" w:lineRule="auto"/>
              <w:jc w:val="center"/>
              <w:rPr>
                <w:rFonts w:ascii="Arial" w:eastAsia="Arial" w:hAnsi="Arial" w:cs="Arial"/>
                <w:b/>
                <w:sz w:val="20"/>
                <w:szCs w:val="20"/>
              </w:rPr>
            </w:pPr>
            <w:r w:rsidRPr="00A30C38">
              <w:rPr>
                <w:rFonts w:ascii="Arial" w:eastAsia="Arial" w:hAnsi="Arial" w:cs="Arial"/>
                <w:b/>
                <w:sz w:val="20"/>
                <w:szCs w:val="20"/>
              </w:rPr>
              <w:t>% de Avance</w:t>
            </w:r>
          </w:p>
        </w:tc>
        <w:tc>
          <w:tcPr>
            <w:tcW w:w="1418" w:type="dxa"/>
            <w:vMerge w:val="restart"/>
            <w:tcBorders>
              <w:top w:val="single" w:sz="6" w:space="0" w:color="000000"/>
              <w:left w:val="nil"/>
              <w:bottom w:val="single" w:sz="6" w:space="0" w:color="000000"/>
              <w:right w:val="single" w:sz="6" w:space="0" w:color="000000"/>
            </w:tcBorders>
            <w:shd w:val="clear" w:color="auto" w:fill="C6D9F1" w:themeFill="text2" w:themeFillTint="33"/>
            <w:tcMar>
              <w:top w:w="0" w:type="dxa"/>
              <w:left w:w="100" w:type="dxa"/>
              <w:bottom w:w="0" w:type="dxa"/>
              <w:right w:w="100" w:type="dxa"/>
            </w:tcMar>
            <w:vAlign w:val="center"/>
          </w:tcPr>
          <w:p w14:paraId="4F8D497A" w14:textId="77777777" w:rsidR="00860210" w:rsidRPr="00A30C38" w:rsidRDefault="008C1034">
            <w:pPr>
              <w:spacing w:line="240" w:lineRule="auto"/>
              <w:jc w:val="center"/>
              <w:rPr>
                <w:rFonts w:ascii="Arial" w:eastAsia="Arial" w:hAnsi="Arial" w:cs="Arial"/>
                <w:b/>
                <w:sz w:val="20"/>
                <w:szCs w:val="20"/>
              </w:rPr>
            </w:pPr>
            <w:r w:rsidRPr="00A30C38">
              <w:rPr>
                <w:rFonts w:ascii="Arial" w:eastAsia="Arial" w:hAnsi="Arial" w:cs="Arial"/>
                <w:b/>
                <w:sz w:val="20"/>
                <w:szCs w:val="20"/>
              </w:rPr>
              <w:t>Fecha programada de finalización</w:t>
            </w:r>
          </w:p>
        </w:tc>
      </w:tr>
      <w:tr w:rsidR="00860210" w:rsidRPr="00A30C38" w14:paraId="7D397E69" w14:textId="77777777" w:rsidTr="002D559E">
        <w:trPr>
          <w:trHeight w:val="735"/>
          <w:jc w:val="center"/>
        </w:trPr>
        <w:tc>
          <w:tcPr>
            <w:tcW w:w="1693"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4FC32742" w14:textId="77777777" w:rsidR="00860210" w:rsidRPr="00A30C38" w:rsidRDefault="00860210">
            <w:pPr>
              <w:spacing w:line="240" w:lineRule="auto"/>
              <w:rPr>
                <w:rFonts w:ascii="Arial" w:eastAsia="Arial" w:hAnsi="Arial" w:cs="Arial"/>
                <w:b/>
                <w:sz w:val="20"/>
                <w:szCs w:val="20"/>
              </w:rPr>
            </w:pPr>
          </w:p>
        </w:tc>
        <w:tc>
          <w:tcPr>
            <w:tcW w:w="1276" w:type="dxa"/>
            <w:tcBorders>
              <w:top w:val="nil"/>
              <w:left w:val="nil"/>
              <w:bottom w:val="single" w:sz="6" w:space="0" w:color="000000"/>
              <w:right w:val="single" w:sz="6" w:space="0" w:color="000000"/>
            </w:tcBorders>
            <w:shd w:val="clear" w:color="auto" w:fill="DBE5F1" w:themeFill="accent1" w:themeFillTint="33"/>
            <w:tcMar>
              <w:top w:w="0" w:type="dxa"/>
              <w:left w:w="100" w:type="dxa"/>
              <w:bottom w:w="0" w:type="dxa"/>
              <w:right w:w="100" w:type="dxa"/>
            </w:tcMar>
            <w:vAlign w:val="center"/>
          </w:tcPr>
          <w:p w14:paraId="0CC5DE08" w14:textId="77777777" w:rsidR="00860210" w:rsidRPr="00A30C38" w:rsidRDefault="008C1034">
            <w:pPr>
              <w:spacing w:line="240" w:lineRule="auto"/>
              <w:jc w:val="center"/>
              <w:rPr>
                <w:rFonts w:ascii="Arial" w:eastAsia="Arial" w:hAnsi="Arial" w:cs="Arial"/>
                <w:b/>
                <w:sz w:val="20"/>
                <w:szCs w:val="20"/>
              </w:rPr>
            </w:pPr>
            <w:r w:rsidRPr="00A30C38">
              <w:rPr>
                <w:rFonts w:ascii="Arial" w:eastAsia="Arial" w:hAnsi="Arial" w:cs="Arial"/>
                <w:b/>
                <w:sz w:val="20"/>
                <w:szCs w:val="20"/>
              </w:rPr>
              <w:t>Junio-Diciembre (2023)</w:t>
            </w:r>
          </w:p>
        </w:tc>
        <w:tc>
          <w:tcPr>
            <w:tcW w:w="1276" w:type="dxa"/>
            <w:tcBorders>
              <w:top w:val="nil"/>
              <w:left w:val="nil"/>
              <w:bottom w:val="single" w:sz="6" w:space="0" w:color="000000"/>
              <w:right w:val="single" w:sz="6" w:space="0" w:color="000000"/>
            </w:tcBorders>
            <w:shd w:val="clear" w:color="auto" w:fill="DBE5F1" w:themeFill="accent1" w:themeFillTint="33"/>
            <w:tcMar>
              <w:top w:w="0" w:type="dxa"/>
              <w:left w:w="100" w:type="dxa"/>
              <w:bottom w:w="0" w:type="dxa"/>
              <w:right w:w="100" w:type="dxa"/>
            </w:tcMar>
            <w:vAlign w:val="center"/>
          </w:tcPr>
          <w:p w14:paraId="1DE37E39" w14:textId="77777777" w:rsidR="00860210" w:rsidRPr="00A30C38" w:rsidRDefault="008C1034">
            <w:pPr>
              <w:spacing w:line="240" w:lineRule="auto"/>
              <w:jc w:val="center"/>
              <w:rPr>
                <w:rFonts w:ascii="Arial" w:eastAsia="Arial" w:hAnsi="Arial" w:cs="Arial"/>
                <w:b/>
                <w:sz w:val="20"/>
                <w:szCs w:val="20"/>
              </w:rPr>
            </w:pPr>
            <w:r w:rsidRPr="00A30C38">
              <w:rPr>
                <w:rFonts w:ascii="Arial" w:eastAsia="Arial" w:hAnsi="Arial" w:cs="Arial"/>
                <w:b/>
                <w:sz w:val="20"/>
                <w:szCs w:val="20"/>
              </w:rPr>
              <w:t>Enero-Marzo (2024)</w:t>
            </w:r>
          </w:p>
        </w:tc>
        <w:tc>
          <w:tcPr>
            <w:tcW w:w="1559" w:type="dxa"/>
            <w:vMerge/>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3B6E15B7" w14:textId="77777777" w:rsidR="00860210" w:rsidRPr="00A30C38" w:rsidRDefault="00860210">
            <w:pPr>
              <w:spacing w:line="240" w:lineRule="auto"/>
              <w:rPr>
                <w:rFonts w:ascii="Arial" w:eastAsia="Arial" w:hAnsi="Arial" w:cs="Arial"/>
                <w:b/>
                <w:sz w:val="20"/>
                <w:szCs w:val="20"/>
              </w:rPr>
            </w:pPr>
          </w:p>
        </w:tc>
        <w:tc>
          <w:tcPr>
            <w:tcW w:w="1710" w:type="dxa"/>
            <w:vMerge/>
            <w:tcBorders>
              <w:top w:val="nil"/>
              <w:left w:val="nil"/>
              <w:bottom w:val="single" w:sz="4" w:space="0" w:color="auto"/>
              <w:right w:val="single" w:sz="6" w:space="0" w:color="000000"/>
            </w:tcBorders>
            <w:tcMar>
              <w:top w:w="0" w:type="dxa"/>
              <w:left w:w="100" w:type="dxa"/>
              <w:bottom w:w="0" w:type="dxa"/>
              <w:right w:w="100" w:type="dxa"/>
            </w:tcMar>
            <w:vAlign w:val="center"/>
          </w:tcPr>
          <w:p w14:paraId="0943F27D" w14:textId="77777777" w:rsidR="00860210" w:rsidRPr="00A30C38" w:rsidRDefault="00860210">
            <w:pPr>
              <w:spacing w:line="240" w:lineRule="auto"/>
              <w:jc w:val="center"/>
              <w:rPr>
                <w:rFonts w:ascii="Arial" w:eastAsia="Arial" w:hAnsi="Arial" w:cs="Arial"/>
                <w:b/>
                <w:sz w:val="20"/>
                <w:szCs w:val="20"/>
              </w:rPr>
            </w:pPr>
          </w:p>
        </w:tc>
        <w:tc>
          <w:tcPr>
            <w:tcW w:w="983" w:type="dxa"/>
            <w:vMerge/>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0EBA5332" w14:textId="77777777" w:rsidR="00860210" w:rsidRPr="00A30C38" w:rsidRDefault="00860210">
            <w:pPr>
              <w:spacing w:line="240" w:lineRule="auto"/>
              <w:rPr>
                <w:rFonts w:ascii="Arial" w:eastAsia="Arial" w:hAnsi="Arial" w:cs="Arial"/>
                <w:b/>
                <w:sz w:val="20"/>
                <w:szCs w:val="20"/>
              </w:rPr>
            </w:pPr>
          </w:p>
        </w:tc>
        <w:tc>
          <w:tcPr>
            <w:tcW w:w="1418" w:type="dxa"/>
            <w:vMerge/>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1D1657F8" w14:textId="77777777" w:rsidR="00860210" w:rsidRPr="00A30C38" w:rsidRDefault="00860210">
            <w:pPr>
              <w:spacing w:line="240" w:lineRule="auto"/>
              <w:rPr>
                <w:rFonts w:ascii="Arial" w:eastAsia="Arial" w:hAnsi="Arial" w:cs="Arial"/>
                <w:b/>
                <w:sz w:val="20"/>
                <w:szCs w:val="20"/>
              </w:rPr>
            </w:pPr>
          </w:p>
        </w:tc>
      </w:tr>
      <w:tr w:rsidR="00860210" w:rsidRPr="00A30C38" w14:paraId="3F3C7B37" w14:textId="77777777" w:rsidTr="00C31254">
        <w:trPr>
          <w:trHeight w:val="1650"/>
          <w:jc w:val="center"/>
        </w:trPr>
        <w:tc>
          <w:tcPr>
            <w:tcW w:w="1693" w:type="dxa"/>
            <w:tcBorders>
              <w:top w:val="nil"/>
              <w:left w:val="single" w:sz="6" w:space="0" w:color="000000"/>
              <w:bottom w:val="nil"/>
              <w:right w:val="single" w:sz="6" w:space="0" w:color="000000"/>
            </w:tcBorders>
            <w:shd w:val="clear" w:color="auto" w:fill="auto"/>
            <w:tcMar>
              <w:top w:w="0" w:type="dxa"/>
              <w:left w:w="100" w:type="dxa"/>
              <w:bottom w:w="0" w:type="dxa"/>
              <w:right w:w="100" w:type="dxa"/>
            </w:tcMar>
            <w:vAlign w:val="center"/>
          </w:tcPr>
          <w:p w14:paraId="21B380A0"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Fondo General</w:t>
            </w:r>
          </w:p>
        </w:tc>
        <w:tc>
          <w:tcPr>
            <w:tcW w:w="1276" w:type="dxa"/>
            <w:tcBorders>
              <w:top w:val="nil"/>
              <w:left w:val="nil"/>
              <w:bottom w:val="nil"/>
              <w:right w:val="single" w:sz="6" w:space="0" w:color="000000"/>
            </w:tcBorders>
            <w:shd w:val="clear" w:color="auto" w:fill="auto"/>
            <w:tcMar>
              <w:top w:w="0" w:type="dxa"/>
              <w:left w:w="100" w:type="dxa"/>
              <w:bottom w:w="0" w:type="dxa"/>
              <w:right w:w="100" w:type="dxa"/>
            </w:tcMar>
            <w:vAlign w:val="center"/>
          </w:tcPr>
          <w:p w14:paraId="7E5A44FA"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$74,935.21</w:t>
            </w:r>
          </w:p>
        </w:tc>
        <w:tc>
          <w:tcPr>
            <w:tcW w:w="1276" w:type="dxa"/>
            <w:tcBorders>
              <w:top w:val="nil"/>
              <w:left w:val="nil"/>
              <w:bottom w:val="nil"/>
              <w:right w:val="single" w:sz="6" w:space="0" w:color="000000"/>
            </w:tcBorders>
            <w:shd w:val="clear" w:color="auto" w:fill="auto"/>
            <w:tcMar>
              <w:top w:w="0" w:type="dxa"/>
              <w:left w:w="100" w:type="dxa"/>
              <w:bottom w:w="0" w:type="dxa"/>
              <w:right w:w="100" w:type="dxa"/>
            </w:tcMar>
            <w:vAlign w:val="center"/>
          </w:tcPr>
          <w:p w14:paraId="68151644"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$19,333.83</w:t>
            </w:r>
          </w:p>
        </w:tc>
        <w:tc>
          <w:tcPr>
            <w:tcW w:w="1559" w:type="dxa"/>
            <w:vMerge w:val="restart"/>
            <w:tcBorders>
              <w:top w:val="nil"/>
              <w:left w:val="nil"/>
              <w:bottom w:val="single" w:sz="6" w:space="0" w:color="000000"/>
              <w:right w:val="single" w:sz="4" w:space="0" w:color="auto"/>
            </w:tcBorders>
            <w:shd w:val="clear" w:color="auto" w:fill="auto"/>
            <w:tcMar>
              <w:top w:w="0" w:type="dxa"/>
              <w:left w:w="100" w:type="dxa"/>
              <w:bottom w:w="0" w:type="dxa"/>
              <w:right w:w="100" w:type="dxa"/>
            </w:tcMar>
            <w:vAlign w:val="center"/>
          </w:tcPr>
          <w:p w14:paraId="0C041AD4" w14:textId="77777777" w:rsidR="00860210" w:rsidRPr="00A30C38" w:rsidRDefault="008C1034">
            <w:pPr>
              <w:spacing w:line="240" w:lineRule="auto"/>
              <w:rPr>
                <w:rFonts w:ascii="Arial" w:eastAsia="Arial" w:hAnsi="Arial" w:cs="Arial"/>
                <w:sz w:val="20"/>
                <w:szCs w:val="20"/>
              </w:rPr>
            </w:pPr>
            <w:r w:rsidRPr="00A30C38">
              <w:rPr>
                <w:rFonts w:ascii="Arial" w:eastAsia="Arial" w:hAnsi="Arial" w:cs="Arial"/>
                <w:sz w:val="20"/>
                <w:szCs w:val="20"/>
              </w:rPr>
              <w:t>Protección y cuidado del medio ambiente.</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vAlign w:val="center"/>
          </w:tcPr>
          <w:p w14:paraId="1485EE9E" w14:textId="77777777" w:rsidR="00860210" w:rsidRPr="00A30C38" w:rsidRDefault="008C1034">
            <w:pPr>
              <w:spacing w:line="240" w:lineRule="auto"/>
              <w:rPr>
                <w:rFonts w:ascii="Arial" w:eastAsia="Arial" w:hAnsi="Arial" w:cs="Arial"/>
                <w:sz w:val="20"/>
                <w:szCs w:val="20"/>
              </w:rPr>
            </w:pPr>
            <w:r w:rsidRPr="00A30C38">
              <w:rPr>
                <w:rFonts w:ascii="Arial" w:eastAsia="Arial" w:hAnsi="Arial" w:cs="Arial"/>
                <w:sz w:val="20"/>
                <w:szCs w:val="20"/>
              </w:rPr>
              <w:t>Se benefician los recursos naturales, diversidad e integridad del medio ambiente y por ende los pobladores circundantes de las 25 Porciones de los 3 inmuebles, identificados como Áreas Naturales Protegidas.</w:t>
            </w:r>
          </w:p>
        </w:tc>
        <w:tc>
          <w:tcPr>
            <w:tcW w:w="983" w:type="dxa"/>
            <w:vMerge w:val="restart"/>
            <w:tcBorders>
              <w:top w:val="nil"/>
              <w:left w:val="single" w:sz="4" w:space="0" w:color="auto"/>
              <w:bottom w:val="single" w:sz="6" w:space="0" w:color="000000"/>
              <w:right w:val="single" w:sz="6" w:space="0" w:color="000000"/>
            </w:tcBorders>
            <w:shd w:val="clear" w:color="auto" w:fill="auto"/>
            <w:tcMar>
              <w:top w:w="0" w:type="dxa"/>
              <w:left w:w="100" w:type="dxa"/>
              <w:bottom w:w="0" w:type="dxa"/>
              <w:right w:w="100" w:type="dxa"/>
            </w:tcMar>
            <w:vAlign w:val="center"/>
          </w:tcPr>
          <w:p w14:paraId="711FCE54"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100%</w:t>
            </w:r>
          </w:p>
        </w:tc>
        <w:tc>
          <w:tcPr>
            <w:tcW w:w="1418" w:type="dxa"/>
            <w:vMerge w:val="restart"/>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C3B6FCA"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Marzo 2024</w:t>
            </w:r>
          </w:p>
        </w:tc>
      </w:tr>
      <w:tr w:rsidR="00860210" w:rsidRPr="00A30C38" w14:paraId="752180D2" w14:textId="77777777" w:rsidTr="00C31254">
        <w:trPr>
          <w:trHeight w:val="1530"/>
          <w:jc w:val="center"/>
        </w:trPr>
        <w:tc>
          <w:tcPr>
            <w:tcW w:w="1693"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0E4FB6F0"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Recursos Propios (Extraordinario)</w:t>
            </w:r>
          </w:p>
        </w:tc>
        <w:tc>
          <w:tcPr>
            <w:tcW w:w="127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329D361"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$4,754.24</w:t>
            </w:r>
          </w:p>
        </w:tc>
        <w:tc>
          <w:tcPr>
            <w:tcW w:w="127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69F00F0" w14:textId="77777777" w:rsidR="00860210" w:rsidRPr="00A30C38" w:rsidRDefault="008C1034">
            <w:pPr>
              <w:spacing w:line="240" w:lineRule="auto"/>
              <w:jc w:val="center"/>
              <w:rPr>
                <w:rFonts w:ascii="Arial" w:eastAsia="Arial" w:hAnsi="Arial" w:cs="Arial"/>
                <w:sz w:val="20"/>
                <w:szCs w:val="20"/>
              </w:rPr>
            </w:pPr>
            <w:r w:rsidRPr="00A30C38">
              <w:rPr>
                <w:rFonts w:ascii="Arial" w:eastAsia="Arial" w:hAnsi="Arial" w:cs="Arial"/>
                <w:sz w:val="20"/>
                <w:szCs w:val="20"/>
              </w:rPr>
              <w:t>$1,393.50</w:t>
            </w:r>
          </w:p>
        </w:tc>
        <w:tc>
          <w:tcPr>
            <w:tcW w:w="1559" w:type="dxa"/>
            <w:vMerge/>
            <w:tcBorders>
              <w:top w:val="nil"/>
              <w:left w:val="nil"/>
              <w:bottom w:val="single" w:sz="6" w:space="0" w:color="000000"/>
              <w:right w:val="single" w:sz="4" w:space="0" w:color="auto"/>
            </w:tcBorders>
            <w:shd w:val="clear" w:color="auto" w:fill="auto"/>
            <w:tcMar>
              <w:top w:w="100" w:type="dxa"/>
              <w:left w:w="100" w:type="dxa"/>
              <w:bottom w:w="100" w:type="dxa"/>
              <w:right w:w="100" w:type="dxa"/>
            </w:tcMar>
            <w:vAlign w:val="center"/>
          </w:tcPr>
          <w:p w14:paraId="6CF3C2B6" w14:textId="77777777" w:rsidR="00860210" w:rsidRPr="00A30C38" w:rsidRDefault="00860210">
            <w:pPr>
              <w:spacing w:line="240" w:lineRule="auto"/>
              <w:rPr>
                <w:rFonts w:ascii="Arial" w:eastAsia="Arial" w:hAnsi="Arial" w:cs="Arial"/>
                <w:sz w:val="20"/>
                <w:szCs w:val="20"/>
              </w:rPr>
            </w:pPr>
          </w:p>
        </w:tc>
        <w:tc>
          <w:tcPr>
            <w:tcW w:w="1710" w:type="dxa"/>
            <w:vMerge/>
            <w:tcBorders>
              <w:top w:val="single" w:sz="6" w:space="0" w:color="000000"/>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E81C3EA" w14:textId="77777777" w:rsidR="00860210" w:rsidRPr="00A30C38" w:rsidRDefault="00860210">
            <w:pPr>
              <w:spacing w:line="240" w:lineRule="auto"/>
              <w:rPr>
                <w:rFonts w:ascii="Arial" w:eastAsia="Arial" w:hAnsi="Arial" w:cs="Arial"/>
                <w:sz w:val="20"/>
                <w:szCs w:val="20"/>
              </w:rPr>
            </w:pPr>
          </w:p>
        </w:tc>
        <w:tc>
          <w:tcPr>
            <w:tcW w:w="983" w:type="dxa"/>
            <w:vMerge/>
            <w:tcBorders>
              <w:top w:val="nil"/>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14:paraId="3345D554" w14:textId="77777777" w:rsidR="00860210" w:rsidRPr="00A30C38" w:rsidRDefault="00860210">
            <w:pPr>
              <w:spacing w:line="240" w:lineRule="auto"/>
              <w:rPr>
                <w:rFonts w:ascii="Arial" w:eastAsia="Arial" w:hAnsi="Arial" w:cs="Arial"/>
                <w:sz w:val="20"/>
                <w:szCs w:val="20"/>
              </w:rPr>
            </w:pPr>
          </w:p>
        </w:tc>
        <w:tc>
          <w:tcPr>
            <w:tcW w:w="1418"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915D1E2" w14:textId="77777777" w:rsidR="00860210" w:rsidRPr="00A30C38" w:rsidRDefault="00860210">
            <w:pPr>
              <w:spacing w:line="240" w:lineRule="auto"/>
              <w:rPr>
                <w:rFonts w:ascii="Arial" w:eastAsia="Arial" w:hAnsi="Arial" w:cs="Arial"/>
                <w:sz w:val="20"/>
                <w:szCs w:val="20"/>
              </w:rPr>
            </w:pPr>
          </w:p>
        </w:tc>
      </w:tr>
    </w:tbl>
    <w:p w14:paraId="2158018F" w14:textId="77777777" w:rsidR="00860210" w:rsidRDefault="008C1034">
      <w:pPr>
        <w:spacing w:before="240" w:after="240" w:line="240" w:lineRule="auto"/>
        <w:rPr>
          <w:rFonts w:ascii="Arial" w:eastAsia="Arial" w:hAnsi="Arial" w:cs="Arial"/>
        </w:rPr>
      </w:pPr>
      <w:r>
        <w:rPr>
          <w:rFonts w:ascii="Arial" w:eastAsia="Arial" w:hAnsi="Arial" w:cs="Arial"/>
        </w:rPr>
        <w:t>Detalle de inmuebles transferidos a favor del Estado de El Salvador en el Ramo de Medio Ambiente y Recursos Naturales.</w:t>
      </w:r>
    </w:p>
    <w:tbl>
      <w:tblPr>
        <w:tblStyle w:val="affffff2"/>
        <w:tblW w:w="9645"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810"/>
        <w:gridCol w:w="1635"/>
        <w:gridCol w:w="1800"/>
        <w:gridCol w:w="1800"/>
        <w:gridCol w:w="1800"/>
        <w:gridCol w:w="1800"/>
      </w:tblGrid>
      <w:tr w:rsidR="00860210" w:rsidRPr="00A30C38" w14:paraId="03DEC914" w14:textId="77777777" w:rsidTr="002D559E">
        <w:trPr>
          <w:trHeight w:val="315"/>
          <w:jc w:val="center"/>
        </w:trPr>
        <w:tc>
          <w:tcPr>
            <w:tcW w:w="810" w:type="dxa"/>
            <w:vMerge w:val="restart"/>
            <w:tcBorders>
              <w:top w:val="single" w:sz="6" w:space="0" w:color="000000"/>
              <w:left w:val="single" w:sz="6" w:space="0" w:color="000000"/>
              <w:bottom w:val="single" w:sz="6" w:space="0" w:color="000000"/>
              <w:right w:val="single" w:sz="6" w:space="0" w:color="000000"/>
            </w:tcBorders>
            <w:shd w:val="clear" w:color="auto" w:fill="C6D9F1" w:themeFill="text2" w:themeFillTint="33"/>
            <w:tcMar>
              <w:top w:w="40" w:type="dxa"/>
              <w:left w:w="40" w:type="dxa"/>
              <w:bottom w:w="40" w:type="dxa"/>
              <w:right w:w="40" w:type="dxa"/>
            </w:tcMar>
            <w:vAlign w:val="center"/>
          </w:tcPr>
          <w:p w14:paraId="48409BCC" w14:textId="77777777" w:rsidR="00860210" w:rsidRPr="00A30C38" w:rsidRDefault="008C1034">
            <w:pPr>
              <w:widowControl w:val="0"/>
              <w:spacing w:line="240" w:lineRule="auto"/>
              <w:jc w:val="center"/>
              <w:rPr>
                <w:rFonts w:ascii="Arial" w:eastAsia="Arial" w:hAnsi="Arial" w:cs="Arial"/>
                <w:b/>
                <w:sz w:val="20"/>
                <w:szCs w:val="20"/>
              </w:rPr>
            </w:pPr>
            <w:r w:rsidRPr="00A30C38">
              <w:rPr>
                <w:rFonts w:ascii="Arial" w:eastAsia="Arial" w:hAnsi="Arial" w:cs="Arial"/>
                <w:b/>
                <w:sz w:val="20"/>
                <w:szCs w:val="20"/>
              </w:rPr>
              <w:t>No.</w:t>
            </w:r>
          </w:p>
        </w:tc>
        <w:tc>
          <w:tcPr>
            <w:tcW w:w="1635" w:type="dxa"/>
            <w:vMerge w:val="restart"/>
            <w:tcBorders>
              <w:top w:val="single" w:sz="6" w:space="0" w:color="000000"/>
              <w:left w:val="single" w:sz="6" w:space="0" w:color="CCCCCC"/>
              <w:bottom w:val="single" w:sz="6" w:space="0" w:color="000000"/>
              <w:right w:val="single" w:sz="6" w:space="0" w:color="000000"/>
            </w:tcBorders>
            <w:shd w:val="clear" w:color="auto" w:fill="C6D9F1" w:themeFill="text2" w:themeFillTint="33"/>
            <w:tcMar>
              <w:top w:w="40" w:type="dxa"/>
              <w:left w:w="40" w:type="dxa"/>
              <w:bottom w:w="40" w:type="dxa"/>
              <w:right w:w="40" w:type="dxa"/>
            </w:tcMar>
            <w:vAlign w:val="center"/>
          </w:tcPr>
          <w:p w14:paraId="71A5BA92" w14:textId="77777777" w:rsidR="00860210" w:rsidRPr="00A30C38" w:rsidRDefault="008C1034">
            <w:pPr>
              <w:widowControl w:val="0"/>
              <w:spacing w:line="240" w:lineRule="auto"/>
              <w:jc w:val="center"/>
              <w:rPr>
                <w:rFonts w:ascii="Arial" w:eastAsia="Arial" w:hAnsi="Arial" w:cs="Arial"/>
                <w:b/>
                <w:sz w:val="20"/>
                <w:szCs w:val="20"/>
              </w:rPr>
            </w:pPr>
            <w:r w:rsidRPr="00A30C38">
              <w:rPr>
                <w:rFonts w:ascii="Arial" w:eastAsia="Arial" w:hAnsi="Arial" w:cs="Arial"/>
                <w:b/>
                <w:sz w:val="20"/>
                <w:szCs w:val="20"/>
              </w:rPr>
              <w:t>Propiedad</w:t>
            </w:r>
          </w:p>
        </w:tc>
        <w:tc>
          <w:tcPr>
            <w:tcW w:w="3600" w:type="dxa"/>
            <w:gridSpan w:val="2"/>
            <w:tcBorders>
              <w:top w:val="single" w:sz="6" w:space="0" w:color="000000"/>
              <w:left w:val="single" w:sz="6" w:space="0" w:color="CCCCCC"/>
              <w:bottom w:val="single" w:sz="6" w:space="0" w:color="000000"/>
              <w:right w:val="single" w:sz="4" w:space="0" w:color="auto"/>
            </w:tcBorders>
            <w:shd w:val="clear" w:color="auto" w:fill="C6D9F1" w:themeFill="text2" w:themeFillTint="33"/>
            <w:tcMar>
              <w:top w:w="40" w:type="dxa"/>
              <w:left w:w="40" w:type="dxa"/>
              <w:bottom w:w="40" w:type="dxa"/>
              <w:right w:w="40" w:type="dxa"/>
            </w:tcMar>
            <w:vAlign w:val="center"/>
          </w:tcPr>
          <w:p w14:paraId="7DF36E98" w14:textId="77777777" w:rsidR="00860210" w:rsidRPr="00A30C38" w:rsidRDefault="008C1034">
            <w:pPr>
              <w:widowControl w:val="0"/>
              <w:spacing w:line="240" w:lineRule="auto"/>
              <w:jc w:val="center"/>
              <w:rPr>
                <w:rFonts w:ascii="Arial" w:eastAsia="Arial" w:hAnsi="Arial" w:cs="Arial"/>
                <w:b/>
                <w:sz w:val="20"/>
                <w:szCs w:val="20"/>
              </w:rPr>
            </w:pPr>
            <w:r w:rsidRPr="00A30C38">
              <w:rPr>
                <w:rFonts w:ascii="Arial" w:eastAsia="Arial" w:hAnsi="Arial" w:cs="Arial"/>
                <w:b/>
                <w:sz w:val="20"/>
                <w:szCs w:val="20"/>
              </w:rPr>
              <w:t>Ubicación</w:t>
            </w:r>
          </w:p>
        </w:tc>
        <w:tc>
          <w:tcPr>
            <w:tcW w:w="1800"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Mar>
              <w:top w:w="40" w:type="dxa"/>
              <w:left w:w="40" w:type="dxa"/>
              <w:bottom w:w="40" w:type="dxa"/>
              <w:right w:w="40" w:type="dxa"/>
            </w:tcMar>
            <w:vAlign w:val="center"/>
          </w:tcPr>
          <w:p w14:paraId="7EE6AB49" w14:textId="77777777" w:rsidR="00860210" w:rsidRPr="00A30C38" w:rsidRDefault="008C1034">
            <w:pPr>
              <w:widowControl w:val="0"/>
              <w:spacing w:line="240" w:lineRule="auto"/>
              <w:jc w:val="center"/>
              <w:rPr>
                <w:rFonts w:ascii="Arial" w:eastAsia="Arial" w:hAnsi="Arial" w:cs="Arial"/>
                <w:b/>
                <w:sz w:val="20"/>
                <w:szCs w:val="20"/>
              </w:rPr>
            </w:pPr>
            <w:r w:rsidRPr="00A30C38">
              <w:rPr>
                <w:rFonts w:ascii="Arial" w:eastAsia="Arial" w:hAnsi="Arial" w:cs="Arial"/>
                <w:b/>
                <w:sz w:val="20"/>
                <w:szCs w:val="20"/>
              </w:rPr>
              <w:t>Área (m2)</w:t>
            </w:r>
          </w:p>
        </w:tc>
        <w:tc>
          <w:tcPr>
            <w:tcW w:w="1800" w:type="dxa"/>
            <w:vMerge w:val="restart"/>
            <w:tcBorders>
              <w:top w:val="single" w:sz="6" w:space="0" w:color="000000"/>
              <w:left w:val="single" w:sz="4" w:space="0" w:color="auto"/>
              <w:bottom w:val="single" w:sz="6" w:space="0" w:color="000000"/>
              <w:right w:val="single" w:sz="6" w:space="0" w:color="000000"/>
            </w:tcBorders>
            <w:shd w:val="clear" w:color="auto" w:fill="C6D9F1" w:themeFill="text2" w:themeFillTint="33"/>
            <w:tcMar>
              <w:top w:w="40" w:type="dxa"/>
              <w:left w:w="40" w:type="dxa"/>
              <w:bottom w:w="40" w:type="dxa"/>
              <w:right w:w="40" w:type="dxa"/>
            </w:tcMar>
            <w:vAlign w:val="center"/>
          </w:tcPr>
          <w:p w14:paraId="72460946" w14:textId="77777777" w:rsidR="00860210" w:rsidRPr="00A30C38" w:rsidRDefault="008C1034">
            <w:pPr>
              <w:widowControl w:val="0"/>
              <w:spacing w:line="240" w:lineRule="auto"/>
              <w:jc w:val="center"/>
              <w:rPr>
                <w:rFonts w:ascii="Arial" w:eastAsia="Arial" w:hAnsi="Arial" w:cs="Arial"/>
                <w:b/>
                <w:sz w:val="20"/>
                <w:szCs w:val="20"/>
              </w:rPr>
            </w:pPr>
            <w:r w:rsidRPr="00A30C38">
              <w:rPr>
                <w:rFonts w:ascii="Arial" w:eastAsia="Arial" w:hAnsi="Arial" w:cs="Arial"/>
                <w:b/>
                <w:sz w:val="20"/>
                <w:szCs w:val="20"/>
              </w:rPr>
              <w:t>Porciones</w:t>
            </w:r>
          </w:p>
        </w:tc>
      </w:tr>
      <w:tr w:rsidR="00860210" w:rsidRPr="00A30C38" w14:paraId="3B2EADE4" w14:textId="77777777" w:rsidTr="002D559E">
        <w:trPr>
          <w:trHeight w:val="315"/>
          <w:jc w:val="center"/>
        </w:trPr>
        <w:tc>
          <w:tcPr>
            <w:tcW w:w="81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14:paraId="14D4C77B" w14:textId="77777777" w:rsidR="00860210" w:rsidRPr="00A30C38" w:rsidRDefault="00860210">
            <w:pPr>
              <w:widowControl w:val="0"/>
              <w:spacing w:line="240" w:lineRule="auto"/>
              <w:jc w:val="left"/>
              <w:rPr>
                <w:rFonts w:ascii="Arial" w:eastAsia="Arial" w:hAnsi="Arial" w:cs="Arial"/>
                <w:sz w:val="20"/>
                <w:szCs w:val="20"/>
              </w:rPr>
            </w:pPr>
          </w:p>
        </w:tc>
        <w:tc>
          <w:tcPr>
            <w:tcW w:w="1635" w:type="dxa"/>
            <w:vMerge/>
            <w:tcBorders>
              <w:top w:val="single" w:sz="6" w:space="0" w:color="000000"/>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vAlign w:val="center"/>
          </w:tcPr>
          <w:p w14:paraId="41F56A89" w14:textId="77777777" w:rsidR="00860210" w:rsidRPr="00A30C38" w:rsidRDefault="00860210">
            <w:pPr>
              <w:widowControl w:val="0"/>
              <w:spacing w:line="240" w:lineRule="auto"/>
              <w:jc w:val="left"/>
              <w:rPr>
                <w:rFonts w:ascii="Arial" w:eastAsia="Arial" w:hAnsi="Arial" w:cs="Arial"/>
                <w:sz w:val="20"/>
                <w:szCs w:val="20"/>
              </w:rPr>
            </w:pPr>
          </w:p>
        </w:tc>
        <w:tc>
          <w:tcPr>
            <w:tcW w:w="1800" w:type="dxa"/>
            <w:tcBorders>
              <w:top w:val="single" w:sz="6" w:space="0" w:color="CCCCCC"/>
              <w:left w:val="single" w:sz="6" w:space="0" w:color="CCCCCC"/>
              <w:bottom w:val="single" w:sz="6" w:space="0" w:color="000000"/>
              <w:right w:val="single" w:sz="6" w:space="0" w:color="000000"/>
            </w:tcBorders>
            <w:shd w:val="clear" w:color="auto" w:fill="DBE5F1" w:themeFill="accent1" w:themeFillTint="33"/>
            <w:tcMar>
              <w:top w:w="40" w:type="dxa"/>
              <w:left w:w="40" w:type="dxa"/>
              <w:bottom w:w="40" w:type="dxa"/>
              <w:right w:w="40" w:type="dxa"/>
            </w:tcMar>
            <w:vAlign w:val="center"/>
          </w:tcPr>
          <w:p w14:paraId="7F04F417" w14:textId="77777777" w:rsidR="00860210" w:rsidRPr="00A30C38" w:rsidRDefault="008C1034">
            <w:pPr>
              <w:widowControl w:val="0"/>
              <w:spacing w:line="240" w:lineRule="auto"/>
              <w:jc w:val="center"/>
              <w:rPr>
                <w:rFonts w:ascii="Arial" w:eastAsia="Arial" w:hAnsi="Arial" w:cs="Arial"/>
                <w:b/>
                <w:sz w:val="20"/>
                <w:szCs w:val="20"/>
              </w:rPr>
            </w:pPr>
            <w:r w:rsidRPr="00A30C38">
              <w:rPr>
                <w:rFonts w:ascii="Arial" w:eastAsia="Arial" w:hAnsi="Arial" w:cs="Arial"/>
                <w:b/>
                <w:sz w:val="20"/>
                <w:szCs w:val="20"/>
              </w:rPr>
              <w:t>Municipio</w:t>
            </w:r>
          </w:p>
        </w:tc>
        <w:tc>
          <w:tcPr>
            <w:tcW w:w="1800" w:type="dxa"/>
            <w:tcBorders>
              <w:top w:val="single" w:sz="6" w:space="0" w:color="CCCCCC"/>
              <w:left w:val="single" w:sz="6" w:space="0" w:color="CCCCCC"/>
              <w:bottom w:val="single" w:sz="6" w:space="0" w:color="000000"/>
              <w:right w:val="single" w:sz="4" w:space="0" w:color="auto"/>
            </w:tcBorders>
            <w:shd w:val="clear" w:color="auto" w:fill="DBE5F1" w:themeFill="accent1" w:themeFillTint="33"/>
            <w:tcMar>
              <w:top w:w="40" w:type="dxa"/>
              <w:left w:w="40" w:type="dxa"/>
              <w:bottom w:w="40" w:type="dxa"/>
              <w:right w:w="40" w:type="dxa"/>
            </w:tcMar>
            <w:vAlign w:val="center"/>
          </w:tcPr>
          <w:p w14:paraId="7C150CE4" w14:textId="77777777" w:rsidR="00860210" w:rsidRPr="00A30C38" w:rsidRDefault="008C1034">
            <w:pPr>
              <w:widowControl w:val="0"/>
              <w:spacing w:line="240" w:lineRule="auto"/>
              <w:jc w:val="center"/>
              <w:rPr>
                <w:rFonts w:ascii="Arial" w:eastAsia="Arial" w:hAnsi="Arial" w:cs="Arial"/>
                <w:b/>
                <w:sz w:val="20"/>
                <w:szCs w:val="20"/>
              </w:rPr>
            </w:pPr>
            <w:r w:rsidRPr="00A30C38">
              <w:rPr>
                <w:rFonts w:ascii="Arial" w:eastAsia="Arial" w:hAnsi="Arial" w:cs="Arial"/>
                <w:b/>
                <w:sz w:val="20"/>
                <w:szCs w:val="20"/>
              </w:rPr>
              <w:t>Departamento</w:t>
            </w:r>
          </w:p>
        </w:tc>
        <w:tc>
          <w:tcPr>
            <w:tcW w:w="1800" w:type="dxa"/>
            <w:vMerge/>
            <w:tcBorders>
              <w:top w:val="single" w:sz="6" w:space="0" w:color="000000"/>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4E9C6E74" w14:textId="77777777" w:rsidR="00860210" w:rsidRPr="00A30C38" w:rsidRDefault="00860210">
            <w:pPr>
              <w:widowControl w:val="0"/>
              <w:spacing w:line="240" w:lineRule="auto"/>
              <w:jc w:val="left"/>
              <w:rPr>
                <w:rFonts w:ascii="Arial" w:eastAsia="Arial" w:hAnsi="Arial" w:cs="Arial"/>
                <w:sz w:val="20"/>
                <w:szCs w:val="20"/>
              </w:rPr>
            </w:pPr>
          </w:p>
        </w:tc>
        <w:tc>
          <w:tcPr>
            <w:tcW w:w="1800" w:type="dxa"/>
            <w:vMerge/>
            <w:tcBorders>
              <w:top w:val="single" w:sz="6"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14:paraId="62463A12" w14:textId="77777777" w:rsidR="00860210" w:rsidRPr="00A30C38" w:rsidRDefault="00860210">
            <w:pPr>
              <w:widowControl w:val="0"/>
              <w:spacing w:line="240" w:lineRule="auto"/>
              <w:jc w:val="left"/>
              <w:rPr>
                <w:rFonts w:ascii="Arial" w:eastAsia="Arial" w:hAnsi="Arial" w:cs="Arial"/>
                <w:sz w:val="20"/>
                <w:szCs w:val="20"/>
              </w:rPr>
            </w:pPr>
          </w:p>
        </w:tc>
      </w:tr>
      <w:tr w:rsidR="00860210" w:rsidRPr="00A30C38" w14:paraId="061C3DA7" w14:textId="77777777" w:rsidTr="00A30C38">
        <w:trPr>
          <w:trHeight w:val="759"/>
          <w:jc w:val="center"/>
        </w:trPr>
        <w:tc>
          <w:tcPr>
            <w:tcW w:w="81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8D1C625" w14:textId="77777777" w:rsidR="00860210" w:rsidRPr="00A30C38" w:rsidRDefault="008C1034">
            <w:pPr>
              <w:widowControl w:val="0"/>
              <w:spacing w:line="240" w:lineRule="auto"/>
              <w:jc w:val="center"/>
              <w:rPr>
                <w:rFonts w:ascii="Arial" w:eastAsia="Arial" w:hAnsi="Arial" w:cs="Arial"/>
                <w:sz w:val="20"/>
                <w:szCs w:val="20"/>
              </w:rPr>
            </w:pPr>
            <w:r w:rsidRPr="00A30C38">
              <w:rPr>
                <w:rFonts w:ascii="Arial" w:eastAsia="Arial" w:hAnsi="Arial" w:cs="Arial"/>
                <w:sz w:val="20"/>
                <w:szCs w:val="20"/>
              </w:rPr>
              <w:t>1</w:t>
            </w:r>
          </w:p>
        </w:tc>
        <w:tc>
          <w:tcPr>
            <w:tcW w:w="16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2AB2366" w14:textId="77777777" w:rsidR="00860210" w:rsidRPr="00A30C38" w:rsidRDefault="008C1034">
            <w:pPr>
              <w:widowControl w:val="0"/>
              <w:spacing w:line="240" w:lineRule="auto"/>
              <w:jc w:val="left"/>
              <w:rPr>
                <w:rFonts w:ascii="Arial" w:eastAsia="Arial" w:hAnsi="Arial" w:cs="Arial"/>
                <w:sz w:val="20"/>
                <w:szCs w:val="20"/>
              </w:rPr>
            </w:pPr>
            <w:r w:rsidRPr="00A30C38">
              <w:rPr>
                <w:rFonts w:ascii="Arial" w:eastAsia="Arial" w:hAnsi="Arial" w:cs="Arial"/>
                <w:sz w:val="20"/>
                <w:szCs w:val="20"/>
              </w:rPr>
              <w:t>Hacienda Cuesta Empedrada</w:t>
            </w:r>
          </w:p>
        </w:tc>
        <w:tc>
          <w:tcPr>
            <w:tcW w:w="18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A79F578" w14:textId="77777777" w:rsidR="00860210" w:rsidRPr="00A30C38" w:rsidRDefault="008C1034">
            <w:pPr>
              <w:widowControl w:val="0"/>
              <w:spacing w:line="240" w:lineRule="auto"/>
              <w:jc w:val="center"/>
              <w:rPr>
                <w:rFonts w:ascii="Arial" w:eastAsia="Arial" w:hAnsi="Arial" w:cs="Arial"/>
                <w:sz w:val="20"/>
                <w:szCs w:val="20"/>
              </w:rPr>
            </w:pPr>
            <w:r w:rsidRPr="00A30C38">
              <w:rPr>
                <w:rFonts w:ascii="Arial" w:eastAsia="Arial" w:hAnsi="Arial" w:cs="Arial"/>
                <w:sz w:val="20"/>
                <w:szCs w:val="20"/>
              </w:rPr>
              <w:t>Santa Elena</w:t>
            </w:r>
          </w:p>
        </w:tc>
        <w:tc>
          <w:tcPr>
            <w:tcW w:w="18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3CAC859" w14:textId="77777777" w:rsidR="00860210" w:rsidRPr="00A30C38" w:rsidRDefault="008C1034">
            <w:pPr>
              <w:widowControl w:val="0"/>
              <w:spacing w:line="240" w:lineRule="auto"/>
              <w:jc w:val="center"/>
              <w:rPr>
                <w:rFonts w:ascii="Arial" w:eastAsia="Arial" w:hAnsi="Arial" w:cs="Arial"/>
                <w:sz w:val="20"/>
                <w:szCs w:val="20"/>
              </w:rPr>
            </w:pPr>
            <w:r w:rsidRPr="00A30C38">
              <w:rPr>
                <w:rFonts w:ascii="Arial" w:eastAsia="Arial" w:hAnsi="Arial" w:cs="Arial"/>
                <w:sz w:val="20"/>
                <w:szCs w:val="20"/>
              </w:rPr>
              <w:t>Usulután</w:t>
            </w:r>
          </w:p>
        </w:tc>
        <w:tc>
          <w:tcPr>
            <w:tcW w:w="1800" w:type="dxa"/>
            <w:tcBorders>
              <w:top w:val="single" w:sz="4" w:space="0" w:color="auto"/>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574CA4F" w14:textId="77777777" w:rsidR="00860210" w:rsidRPr="00A30C38" w:rsidRDefault="008C1034">
            <w:pPr>
              <w:widowControl w:val="0"/>
              <w:spacing w:line="240" w:lineRule="auto"/>
              <w:jc w:val="center"/>
              <w:rPr>
                <w:rFonts w:ascii="Arial" w:eastAsia="Arial" w:hAnsi="Arial" w:cs="Arial"/>
                <w:sz w:val="20"/>
                <w:szCs w:val="20"/>
              </w:rPr>
            </w:pPr>
            <w:r w:rsidRPr="00A30C38">
              <w:rPr>
                <w:rFonts w:ascii="Arial" w:eastAsia="Arial" w:hAnsi="Arial" w:cs="Arial"/>
                <w:sz w:val="20"/>
                <w:szCs w:val="20"/>
              </w:rPr>
              <w:t>840,774</w:t>
            </w:r>
          </w:p>
        </w:tc>
        <w:tc>
          <w:tcPr>
            <w:tcW w:w="18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C821995" w14:textId="77777777" w:rsidR="00860210" w:rsidRPr="00A30C38" w:rsidRDefault="008C1034">
            <w:pPr>
              <w:widowControl w:val="0"/>
              <w:spacing w:line="240" w:lineRule="auto"/>
              <w:jc w:val="center"/>
              <w:rPr>
                <w:rFonts w:ascii="Arial" w:eastAsia="Arial" w:hAnsi="Arial" w:cs="Arial"/>
                <w:sz w:val="20"/>
                <w:szCs w:val="20"/>
              </w:rPr>
            </w:pPr>
            <w:r w:rsidRPr="00A30C38">
              <w:rPr>
                <w:rFonts w:ascii="Arial" w:eastAsia="Arial" w:hAnsi="Arial" w:cs="Arial"/>
                <w:sz w:val="20"/>
                <w:szCs w:val="20"/>
              </w:rPr>
              <w:t>15</w:t>
            </w:r>
          </w:p>
        </w:tc>
      </w:tr>
      <w:tr w:rsidR="00860210" w:rsidRPr="00A30C38" w14:paraId="75933E35" w14:textId="77777777" w:rsidTr="00792B3C">
        <w:trPr>
          <w:trHeight w:val="759"/>
          <w:jc w:val="center"/>
        </w:trPr>
        <w:tc>
          <w:tcPr>
            <w:tcW w:w="81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475DEF4" w14:textId="77777777" w:rsidR="00860210" w:rsidRPr="00A30C38" w:rsidRDefault="008C1034">
            <w:pPr>
              <w:widowControl w:val="0"/>
              <w:spacing w:line="240" w:lineRule="auto"/>
              <w:jc w:val="center"/>
              <w:rPr>
                <w:rFonts w:ascii="Arial" w:eastAsia="Arial" w:hAnsi="Arial" w:cs="Arial"/>
                <w:sz w:val="20"/>
                <w:szCs w:val="20"/>
              </w:rPr>
            </w:pPr>
            <w:r w:rsidRPr="00A30C38">
              <w:rPr>
                <w:rFonts w:ascii="Arial" w:eastAsia="Arial" w:hAnsi="Arial" w:cs="Arial"/>
                <w:sz w:val="20"/>
                <w:szCs w:val="20"/>
              </w:rPr>
              <w:t>2</w:t>
            </w:r>
          </w:p>
        </w:tc>
        <w:tc>
          <w:tcPr>
            <w:tcW w:w="16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8F6DB5B" w14:textId="77777777" w:rsidR="00860210" w:rsidRPr="00A30C38" w:rsidRDefault="008C1034">
            <w:pPr>
              <w:widowControl w:val="0"/>
              <w:spacing w:line="240" w:lineRule="auto"/>
              <w:jc w:val="left"/>
              <w:rPr>
                <w:rFonts w:ascii="Arial" w:eastAsia="Arial" w:hAnsi="Arial" w:cs="Arial"/>
                <w:sz w:val="20"/>
                <w:szCs w:val="20"/>
              </w:rPr>
            </w:pPr>
            <w:r w:rsidRPr="00A30C38">
              <w:rPr>
                <w:rFonts w:ascii="Arial" w:eastAsia="Arial" w:hAnsi="Arial" w:cs="Arial"/>
                <w:sz w:val="20"/>
                <w:szCs w:val="20"/>
              </w:rPr>
              <w:t>Hacienda Rancho Grande o Junquillo</w:t>
            </w:r>
          </w:p>
        </w:tc>
        <w:tc>
          <w:tcPr>
            <w:tcW w:w="18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14A0C0B" w14:textId="77777777" w:rsidR="00860210" w:rsidRPr="00A30C38" w:rsidRDefault="008C1034">
            <w:pPr>
              <w:widowControl w:val="0"/>
              <w:spacing w:line="240" w:lineRule="auto"/>
              <w:jc w:val="center"/>
              <w:rPr>
                <w:rFonts w:ascii="Arial" w:eastAsia="Arial" w:hAnsi="Arial" w:cs="Arial"/>
                <w:sz w:val="20"/>
                <w:szCs w:val="20"/>
              </w:rPr>
            </w:pPr>
            <w:r w:rsidRPr="00A30C38">
              <w:rPr>
                <w:rFonts w:ascii="Arial" w:eastAsia="Arial" w:hAnsi="Arial" w:cs="Arial"/>
                <w:sz w:val="20"/>
                <w:szCs w:val="20"/>
              </w:rPr>
              <w:t>Ahuachapán</w:t>
            </w:r>
          </w:p>
        </w:tc>
        <w:tc>
          <w:tcPr>
            <w:tcW w:w="18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0BD07F8" w14:textId="77777777" w:rsidR="00860210" w:rsidRPr="00A30C38" w:rsidRDefault="008C1034">
            <w:pPr>
              <w:widowControl w:val="0"/>
              <w:spacing w:line="240" w:lineRule="auto"/>
              <w:jc w:val="center"/>
              <w:rPr>
                <w:rFonts w:ascii="Arial" w:eastAsia="Arial" w:hAnsi="Arial" w:cs="Arial"/>
                <w:sz w:val="20"/>
                <w:szCs w:val="20"/>
              </w:rPr>
            </w:pPr>
            <w:r w:rsidRPr="00A30C38">
              <w:rPr>
                <w:rFonts w:ascii="Arial" w:eastAsia="Arial" w:hAnsi="Arial" w:cs="Arial"/>
                <w:sz w:val="20"/>
                <w:szCs w:val="20"/>
              </w:rPr>
              <w:t>Ahuachapán</w:t>
            </w:r>
          </w:p>
        </w:tc>
        <w:tc>
          <w:tcPr>
            <w:tcW w:w="18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EE7863E" w14:textId="77777777" w:rsidR="00860210" w:rsidRPr="00A30C38" w:rsidRDefault="008C1034">
            <w:pPr>
              <w:widowControl w:val="0"/>
              <w:spacing w:line="240" w:lineRule="auto"/>
              <w:jc w:val="center"/>
              <w:rPr>
                <w:rFonts w:ascii="Arial" w:eastAsia="Arial" w:hAnsi="Arial" w:cs="Arial"/>
                <w:sz w:val="20"/>
                <w:szCs w:val="20"/>
              </w:rPr>
            </w:pPr>
            <w:r w:rsidRPr="00A30C38">
              <w:rPr>
                <w:rFonts w:ascii="Arial" w:eastAsia="Arial" w:hAnsi="Arial" w:cs="Arial"/>
                <w:sz w:val="20"/>
                <w:szCs w:val="20"/>
              </w:rPr>
              <w:t>3,847,846</w:t>
            </w:r>
          </w:p>
        </w:tc>
        <w:tc>
          <w:tcPr>
            <w:tcW w:w="18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315C780" w14:textId="77777777" w:rsidR="00860210" w:rsidRPr="00A30C38" w:rsidRDefault="008C1034">
            <w:pPr>
              <w:widowControl w:val="0"/>
              <w:spacing w:line="240" w:lineRule="auto"/>
              <w:jc w:val="center"/>
              <w:rPr>
                <w:rFonts w:ascii="Arial" w:eastAsia="Arial" w:hAnsi="Arial" w:cs="Arial"/>
                <w:sz w:val="20"/>
                <w:szCs w:val="20"/>
              </w:rPr>
            </w:pPr>
            <w:r w:rsidRPr="00A30C38">
              <w:rPr>
                <w:rFonts w:ascii="Arial" w:eastAsia="Arial" w:hAnsi="Arial" w:cs="Arial"/>
                <w:sz w:val="20"/>
                <w:szCs w:val="20"/>
              </w:rPr>
              <w:t>2</w:t>
            </w:r>
          </w:p>
        </w:tc>
      </w:tr>
      <w:tr w:rsidR="00860210" w:rsidRPr="00A30C38" w14:paraId="7C01F669" w14:textId="77777777" w:rsidTr="00792B3C">
        <w:trPr>
          <w:trHeight w:val="759"/>
          <w:jc w:val="center"/>
        </w:trPr>
        <w:tc>
          <w:tcPr>
            <w:tcW w:w="81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CC666C0" w14:textId="77777777" w:rsidR="00860210" w:rsidRPr="00A30C38" w:rsidRDefault="008C1034">
            <w:pPr>
              <w:widowControl w:val="0"/>
              <w:spacing w:line="240" w:lineRule="auto"/>
              <w:jc w:val="center"/>
              <w:rPr>
                <w:rFonts w:ascii="Arial" w:eastAsia="Arial" w:hAnsi="Arial" w:cs="Arial"/>
                <w:sz w:val="20"/>
                <w:szCs w:val="20"/>
              </w:rPr>
            </w:pPr>
            <w:r w:rsidRPr="00A30C38">
              <w:rPr>
                <w:rFonts w:ascii="Arial" w:eastAsia="Arial" w:hAnsi="Arial" w:cs="Arial"/>
                <w:sz w:val="20"/>
                <w:szCs w:val="20"/>
              </w:rPr>
              <w:t>3</w:t>
            </w:r>
          </w:p>
        </w:tc>
        <w:tc>
          <w:tcPr>
            <w:tcW w:w="16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260A918" w14:textId="77777777" w:rsidR="00860210" w:rsidRPr="00A30C38" w:rsidRDefault="008C1034">
            <w:pPr>
              <w:widowControl w:val="0"/>
              <w:spacing w:line="240" w:lineRule="auto"/>
              <w:jc w:val="left"/>
              <w:rPr>
                <w:rFonts w:ascii="Arial" w:eastAsia="Arial" w:hAnsi="Arial" w:cs="Arial"/>
                <w:sz w:val="20"/>
                <w:szCs w:val="20"/>
              </w:rPr>
            </w:pPr>
            <w:r w:rsidRPr="00A30C38">
              <w:rPr>
                <w:rFonts w:ascii="Arial" w:eastAsia="Arial" w:hAnsi="Arial" w:cs="Arial"/>
                <w:sz w:val="20"/>
                <w:szCs w:val="20"/>
              </w:rPr>
              <w:t>Hacienda El Tablón</w:t>
            </w:r>
          </w:p>
        </w:tc>
        <w:tc>
          <w:tcPr>
            <w:tcW w:w="18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143D349" w14:textId="77777777" w:rsidR="00860210" w:rsidRPr="00A30C38" w:rsidRDefault="008C1034">
            <w:pPr>
              <w:widowControl w:val="0"/>
              <w:spacing w:line="240" w:lineRule="auto"/>
              <w:jc w:val="center"/>
              <w:rPr>
                <w:rFonts w:ascii="Arial" w:eastAsia="Arial" w:hAnsi="Arial" w:cs="Arial"/>
                <w:sz w:val="20"/>
                <w:szCs w:val="20"/>
              </w:rPr>
            </w:pPr>
            <w:r w:rsidRPr="00A30C38">
              <w:rPr>
                <w:rFonts w:ascii="Arial" w:eastAsia="Arial" w:hAnsi="Arial" w:cs="Arial"/>
                <w:sz w:val="20"/>
                <w:szCs w:val="20"/>
              </w:rPr>
              <w:t>Ojos de Agua</w:t>
            </w:r>
          </w:p>
        </w:tc>
        <w:tc>
          <w:tcPr>
            <w:tcW w:w="18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20D81FF" w14:textId="77777777" w:rsidR="00860210" w:rsidRPr="00A30C38" w:rsidRDefault="008C1034">
            <w:pPr>
              <w:widowControl w:val="0"/>
              <w:spacing w:line="240" w:lineRule="auto"/>
              <w:jc w:val="center"/>
              <w:rPr>
                <w:rFonts w:ascii="Arial" w:eastAsia="Arial" w:hAnsi="Arial" w:cs="Arial"/>
                <w:sz w:val="20"/>
                <w:szCs w:val="20"/>
              </w:rPr>
            </w:pPr>
            <w:r w:rsidRPr="00A30C38">
              <w:rPr>
                <w:rFonts w:ascii="Arial" w:eastAsia="Arial" w:hAnsi="Arial" w:cs="Arial"/>
                <w:sz w:val="20"/>
                <w:szCs w:val="20"/>
              </w:rPr>
              <w:t>Chalatenango</w:t>
            </w:r>
          </w:p>
        </w:tc>
        <w:tc>
          <w:tcPr>
            <w:tcW w:w="18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B40CB62" w14:textId="77777777" w:rsidR="00860210" w:rsidRPr="00A30C38" w:rsidRDefault="008C1034">
            <w:pPr>
              <w:widowControl w:val="0"/>
              <w:spacing w:line="240" w:lineRule="auto"/>
              <w:jc w:val="center"/>
              <w:rPr>
                <w:rFonts w:ascii="Arial" w:eastAsia="Arial" w:hAnsi="Arial" w:cs="Arial"/>
                <w:sz w:val="20"/>
                <w:szCs w:val="20"/>
              </w:rPr>
            </w:pPr>
            <w:r w:rsidRPr="00A30C38">
              <w:rPr>
                <w:rFonts w:ascii="Arial" w:eastAsia="Arial" w:hAnsi="Arial" w:cs="Arial"/>
                <w:sz w:val="20"/>
                <w:szCs w:val="20"/>
              </w:rPr>
              <w:t>1,224,946</w:t>
            </w:r>
          </w:p>
        </w:tc>
        <w:tc>
          <w:tcPr>
            <w:tcW w:w="18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FC74DD6" w14:textId="77777777" w:rsidR="00860210" w:rsidRPr="00A30C38" w:rsidRDefault="008C1034">
            <w:pPr>
              <w:widowControl w:val="0"/>
              <w:spacing w:line="240" w:lineRule="auto"/>
              <w:jc w:val="center"/>
              <w:rPr>
                <w:rFonts w:ascii="Arial" w:eastAsia="Arial" w:hAnsi="Arial" w:cs="Arial"/>
                <w:sz w:val="20"/>
                <w:szCs w:val="20"/>
              </w:rPr>
            </w:pPr>
            <w:r w:rsidRPr="00A30C38">
              <w:rPr>
                <w:rFonts w:ascii="Arial" w:eastAsia="Arial" w:hAnsi="Arial" w:cs="Arial"/>
                <w:sz w:val="20"/>
                <w:szCs w:val="20"/>
              </w:rPr>
              <w:t>8</w:t>
            </w:r>
          </w:p>
        </w:tc>
      </w:tr>
      <w:tr w:rsidR="00860210" w:rsidRPr="00A30C38" w14:paraId="1F82F909" w14:textId="77777777" w:rsidTr="00792B3C">
        <w:trPr>
          <w:trHeight w:val="315"/>
          <w:jc w:val="center"/>
        </w:trPr>
        <w:tc>
          <w:tcPr>
            <w:tcW w:w="6045" w:type="dxa"/>
            <w:gridSpan w:val="4"/>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2571B05" w14:textId="77777777" w:rsidR="00860210" w:rsidRPr="00A30C38" w:rsidRDefault="008C1034">
            <w:pPr>
              <w:widowControl w:val="0"/>
              <w:spacing w:line="240" w:lineRule="auto"/>
              <w:jc w:val="center"/>
              <w:rPr>
                <w:rFonts w:ascii="Arial" w:eastAsia="Arial" w:hAnsi="Arial" w:cs="Arial"/>
                <w:b/>
                <w:sz w:val="20"/>
                <w:szCs w:val="20"/>
              </w:rPr>
            </w:pPr>
            <w:r w:rsidRPr="00A30C38">
              <w:rPr>
                <w:rFonts w:ascii="Arial" w:eastAsia="Arial" w:hAnsi="Arial" w:cs="Arial"/>
                <w:b/>
                <w:sz w:val="20"/>
                <w:szCs w:val="20"/>
              </w:rPr>
              <w:t>Total</w:t>
            </w:r>
          </w:p>
        </w:tc>
        <w:tc>
          <w:tcPr>
            <w:tcW w:w="18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2B478D8" w14:textId="77777777" w:rsidR="00860210" w:rsidRPr="00A30C38" w:rsidRDefault="008C1034">
            <w:pPr>
              <w:widowControl w:val="0"/>
              <w:spacing w:line="240" w:lineRule="auto"/>
              <w:jc w:val="center"/>
              <w:rPr>
                <w:rFonts w:ascii="Arial" w:eastAsia="Arial" w:hAnsi="Arial" w:cs="Arial"/>
                <w:b/>
                <w:sz w:val="20"/>
                <w:szCs w:val="20"/>
              </w:rPr>
            </w:pPr>
            <w:r w:rsidRPr="00A30C38">
              <w:rPr>
                <w:rFonts w:ascii="Arial" w:eastAsia="Arial" w:hAnsi="Arial" w:cs="Arial"/>
                <w:b/>
                <w:sz w:val="20"/>
                <w:szCs w:val="20"/>
              </w:rPr>
              <w:t>5,913,566</w:t>
            </w:r>
          </w:p>
        </w:tc>
        <w:tc>
          <w:tcPr>
            <w:tcW w:w="18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08CAAD8" w14:textId="77777777" w:rsidR="00860210" w:rsidRPr="00A30C38" w:rsidRDefault="008C1034">
            <w:pPr>
              <w:widowControl w:val="0"/>
              <w:spacing w:line="240" w:lineRule="auto"/>
              <w:jc w:val="center"/>
              <w:rPr>
                <w:rFonts w:ascii="Arial" w:eastAsia="Arial" w:hAnsi="Arial" w:cs="Arial"/>
                <w:b/>
                <w:sz w:val="20"/>
                <w:szCs w:val="20"/>
              </w:rPr>
            </w:pPr>
            <w:r w:rsidRPr="00A30C38">
              <w:rPr>
                <w:rFonts w:ascii="Arial" w:eastAsia="Arial" w:hAnsi="Arial" w:cs="Arial"/>
                <w:b/>
                <w:sz w:val="20"/>
                <w:szCs w:val="20"/>
              </w:rPr>
              <w:t>25</w:t>
            </w:r>
          </w:p>
        </w:tc>
      </w:tr>
    </w:tbl>
    <w:p w14:paraId="125583B3" w14:textId="77777777" w:rsidR="00860210" w:rsidRDefault="008C1034">
      <w:pPr>
        <w:spacing w:line="240" w:lineRule="auto"/>
        <w:rPr>
          <w:rFonts w:ascii="Arial" w:eastAsia="Arial" w:hAnsi="Arial" w:cs="Arial"/>
        </w:rPr>
      </w:pPr>
      <w:r>
        <w:rPr>
          <w:rFonts w:ascii="Arial" w:eastAsia="Arial" w:hAnsi="Arial" w:cs="Arial"/>
          <w:b/>
        </w:rPr>
        <w:lastRenderedPageBreak/>
        <w:t xml:space="preserve">Titular: </w:t>
      </w:r>
      <w:r>
        <w:rPr>
          <w:rFonts w:ascii="Arial" w:eastAsia="Arial" w:hAnsi="Arial" w:cs="Arial"/>
        </w:rPr>
        <w:t>Transformación e Innovación Agropecuaria.</w:t>
      </w:r>
    </w:p>
    <w:p w14:paraId="75AA24EB" w14:textId="77777777" w:rsidR="00860210" w:rsidRDefault="008C1034">
      <w:pPr>
        <w:spacing w:line="240" w:lineRule="auto"/>
        <w:rPr>
          <w:rFonts w:ascii="Arial" w:eastAsia="Arial" w:hAnsi="Arial" w:cs="Arial"/>
          <w:b/>
        </w:rPr>
      </w:pPr>
      <w:r>
        <w:rPr>
          <w:rFonts w:ascii="Arial" w:eastAsia="Arial" w:hAnsi="Arial" w:cs="Arial"/>
          <w:b/>
        </w:rPr>
        <w:t xml:space="preserve">Estado: </w:t>
      </w:r>
      <w:r>
        <w:rPr>
          <w:rFonts w:ascii="Arial" w:eastAsia="Arial" w:hAnsi="Arial" w:cs="Arial"/>
        </w:rPr>
        <w:t>Ejecutado</w:t>
      </w:r>
      <w:r>
        <w:rPr>
          <w:rFonts w:ascii="Arial" w:eastAsia="Arial" w:hAnsi="Arial" w:cs="Arial"/>
          <w:b/>
        </w:rPr>
        <w:t>.</w:t>
      </w:r>
    </w:p>
    <w:p w14:paraId="1B5742BC" w14:textId="77777777" w:rsidR="00860210" w:rsidRDefault="008C1034">
      <w:pPr>
        <w:spacing w:line="240" w:lineRule="auto"/>
        <w:rPr>
          <w:rFonts w:ascii="Arial" w:eastAsia="Arial" w:hAnsi="Arial" w:cs="Arial"/>
        </w:rPr>
      </w:pPr>
      <w:r>
        <w:rPr>
          <w:rFonts w:ascii="Arial" w:eastAsia="Arial" w:hAnsi="Arial" w:cs="Arial"/>
          <w:b/>
        </w:rPr>
        <w:t xml:space="preserve">Descripción: </w:t>
      </w:r>
      <w:r>
        <w:rPr>
          <w:rFonts w:ascii="Arial" w:eastAsia="Arial" w:hAnsi="Arial" w:cs="Arial"/>
        </w:rPr>
        <w:t xml:space="preserve">Establecer huertos para la seguridad alimentaria, nutricional y productiva, procurando que las familias sean partícipes de las actividades </w:t>
      </w:r>
      <w:proofErr w:type="spellStart"/>
      <w:r>
        <w:rPr>
          <w:rFonts w:ascii="Arial" w:eastAsia="Arial" w:hAnsi="Arial" w:cs="Arial"/>
        </w:rPr>
        <w:t>agroproductivas</w:t>
      </w:r>
      <w:proofErr w:type="spellEnd"/>
      <w:r>
        <w:rPr>
          <w:rFonts w:ascii="Arial" w:eastAsia="Arial" w:hAnsi="Arial" w:cs="Arial"/>
        </w:rPr>
        <w:t xml:space="preserve"> en sus propios espacios dándole un uso para producir sus alimentos, contribuyendo a la seguridad alimentaria, adquiriendo conocimientos técnicos mediante la modalidad de aprender haciendo y recibiendo constante asistencia técnica durante los ciclos de los cultivos para que ellos queden con una capacidad instalada y continúen con el proyecto de producir sus propios alimentos.</w:t>
      </w:r>
    </w:p>
    <w:p w14:paraId="7DA7E768" w14:textId="77777777" w:rsidR="00860210" w:rsidRDefault="00860210">
      <w:pPr>
        <w:spacing w:line="240" w:lineRule="auto"/>
        <w:rPr>
          <w:rFonts w:ascii="Arial" w:eastAsia="Arial" w:hAnsi="Arial" w:cs="Arial"/>
        </w:rPr>
      </w:pPr>
    </w:p>
    <w:tbl>
      <w:tblPr>
        <w:tblStyle w:val="affffff3"/>
        <w:tblW w:w="9771"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1550"/>
        <w:gridCol w:w="1320"/>
        <w:gridCol w:w="1200"/>
        <w:gridCol w:w="1449"/>
        <w:gridCol w:w="1020"/>
        <w:gridCol w:w="1080"/>
        <w:gridCol w:w="876"/>
        <w:gridCol w:w="1276"/>
      </w:tblGrid>
      <w:tr w:rsidR="00860210" w:rsidRPr="006D0B18" w14:paraId="6B0E14A7" w14:textId="77777777" w:rsidTr="002D559E">
        <w:trPr>
          <w:trHeight w:val="315"/>
          <w:jc w:val="center"/>
        </w:trPr>
        <w:tc>
          <w:tcPr>
            <w:tcW w:w="1550" w:type="dxa"/>
            <w:vMerge w:val="restart"/>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40" w:type="dxa"/>
              <w:left w:w="40" w:type="dxa"/>
              <w:bottom w:w="40" w:type="dxa"/>
              <w:right w:w="40" w:type="dxa"/>
            </w:tcMar>
            <w:vAlign w:val="center"/>
          </w:tcPr>
          <w:p w14:paraId="2D657B11" w14:textId="77777777" w:rsidR="00860210" w:rsidRPr="006D0B18" w:rsidRDefault="008C1034">
            <w:pPr>
              <w:widowControl w:val="0"/>
              <w:spacing w:line="240" w:lineRule="auto"/>
              <w:jc w:val="center"/>
              <w:rPr>
                <w:rFonts w:ascii="Arial" w:eastAsia="Arial" w:hAnsi="Arial" w:cs="Arial"/>
                <w:b/>
                <w:sz w:val="20"/>
                <w:szCs w:val="20"/>
              </w:rPr>
            </w:pPr>
            <w:r w:rsidRPr="006D0B18">
              <w:rPr>
                <w:rFonts w:ascii="Arial" w:eastAsia="Arial" w:hAnsi="Arial" w:cs="Arial"/>
                <w:b/>
                <w:sz w:val="20"/>
                <w:szCs w:val="20"/>
              </w:rPr>
              <w:t>Fuente de financiamiento</w:t>
            </w:r>
          </w:p>
        </w:tc>
        <w:tc>
          <w:tcPr>
            <w:tcW w:w="2520" w:type="dxa"/>
            <w:gridSpan w:val="2"/>
            <w:tcBorders>
              <w:top w:val="single" w:sz="8" w:space="0" w:color="000000"/>
              <w:left w:val="single" w:sz="8" w:space="0" w:color="CCCCCC"/>
              <w:bottom w:val="single" w:sz="8" w:space="0" w:color="000000"/>
              <w:right w:val="single" w:sz="8" w:space="0" w:color="000000"/>
            </w:tcBorders>
            <w:shd w:val="clear" w:color="auto" w:fill="C6D9F1" w:themeFill="text2" w:themeFillTint="33"/>
            <w:tcMar>
              <w:top w:w="40" w:type="dxa"/>
              <w:left w:w="40" w:type="dxa"/>
              <w:bottom w:w="40" w:type="dxa"/>
              <w:right w:w="40" w:type="dxa"/>
            </w:tcMar>
            <w:vAlign w:val="center"/>
          </w:tcPr>
          <w:p w14:paraId="292EFF70" w14:textId="77777777" w:rsidR="00860210" w:rsidRPr="006D0B18" w:rsidRDefault="008C1034">
            <w:pPr>
              <w:widowControl w:val="0"/>
              <w:spacing w:line="240" w:lineRule="auto"/>
              <w:jc w:val="center"/>
              <w:rPr>
                <w:rFonts w:ascii="Arial" w:eastAsia="Arial" w:hAnsi="Arial" w:cs="Arial"/>
                <w:b/>
                <w:sz w:val="20"/>
                <w:szCs w:val="20"/>
              </w:rPr>
            </w:pPr>
            <w:r w:rsidRPr="006D0B18">
              <w:rPr>
                <w:rFonts w:ascii="Arial" w:eastAsia="Arial" w:hAnsi="Arial" w:cs="Arial"/>
                <w:b/>
                <w:sz w:val="20"/>
                <w:szCs w:val="20"/>
              </w:rPr>
              <w:t>Financiamiento</w:t>
            </w:r>
          </w:p>
        </w:tc>
        <w:tc>
          <w:tcPr>
            <w:tcW w:w="1449" w:type="dxa"/>
            <w:vMerge w:val="restart"/>
            <w:tcBorders>
              <w:top w:val="single" w:sz="8" w:space="0" w:color="000000"/>
              <w:left w:val="single" w:sz="8" w:space="0" w:color="CCCCCC"/>
              <w:bottom w:val="single" w:sz="8" w:space="0" w:color="000000"/>
              <w:right w:val="single" w:sz="8" w:space="0" w:color="000000"/>
            </w:tcBorders>
            <w:shd w:val="clear" w:color="auto" w:fill="C6D9F1" w:themeFill="text2" w:themeFillTint="33"/>
            <w:tcMar>
              <w:top w:w="40" w:type="dxa"/>
              <w:left w:w="40" w:type="dxa"/>
              <w:bottom w:w="40" w:type="dxa"/>
              <w:right w:w="40" w:type="dxa"/>
            </w:tcMar>
            <w:vAlign w:val="center"/>
          </w:tcPr>
          <w:p w14:paraId="0B0A3160" w14:textId="77777777" w:rsidR="00860210" w:rsidRPr="006D0B18" w:rsidRDefault="008C1034">
            <w:pPr>
              <w:widowControl w:val="0"/>
              <w:spacing w:line="240" w:lineRule="auto"/>
              <w:jc w:val="center"/>
              <w:rPr>
                <w:rFonts w:ascii="Arial" w:eastAsia="Arial" w:hAnsi="Arial" w:cs="Arial"/>
                <w:b/>
                <w:sz w:val="20"/>
                <w:szCs w:val="20"/>
              </w:rPr>
            </w:pPr>
            <w:r w:rsidRPr="006D0B18">
              <w:rPr>
                <w:rFonts w:ascii="Arial" w:eastAsia="Arial" w:hAnsi="Arial" w:cs="Arial"/>
                <w:b/>
                <w:sz w:val="20"/>
                <w:szCs w:val="20"/>
              </w:rPr>
              <w:t>Avances cualitativos o cuantitativos</w:t>
            </w:r>
          </w:p>
        </w:tc>
        <w:tc>
          <w:tcPr>
            <w:tcW w:w="2100" w:type="dxa"/>
            <w:gridSpan w:val="2"/>
            <w:tcBorders>
              <w:top w:val="single" w:sz="8" w:space="0" w:color="000000"/>
              <w:left w:val="single" w:sz="8" w:space="0" w:color="CCCCCC"/>
              <w:bottom w:val="single" w:sz="8" w:space="0" w:color="000000"/>
              <w:right w:val="single" w:sz="8" w:space="0" w:color="000000"/>
            </w:tcBorders>
            <w:shd w:val="clear" w:color="auto" w:fill="C6D9F1" w:themeFill="text2" w:themeFillTint="33"/>
            <w:tcMar>
              <w:top w:w="40" w:type="dxa"/>
              <w:left w:w="40" w:type="dxa"/>
              <w:bottom w:w="40" w:type="dxa"/>
              <w:right w:w="40" w:type="dxa"/>
            </w:tcMar>
            <w:vAlign w:val="center"/>
          </w:tcPr>
          <w:p w14:paraId="2114E081" w14:textId="77777777" w:rsidR="00860210" w:rsidRPr="006D0B18" w:rsidRDefault="008C1034">
            <w:pPr>
              <w:widowControl w:val="0"/>
              <w:spacing w:line="240" w:lineRule="auto"/>
              <w:jc w:val="center"/>
              <w:rPr>
                <w:rFonts w:ascii="Arial" w:eastAsia="Arial" w:hAnsi="Arial" w:cs="Arial"/>
                <w:b/>
                <w:sz w:val="20"/>
                <w:szCs w:val="20"/>
              </w:rPr>
            </w:pPr>
            <w:r w:rsidRPr="006D0B18">
              <w:rPr>
                <w:rFonts w:ascii="Arial" w:eastAsia="Arial" w:hAnsi="Arial" w:cs="Arial"/>
                <w:b/>
                <w:sz w:val="20"/>
                <w:szCs w:val="20"/>
              </w:rPr>
              <w:t>Población beneficiada</w:t>
            </w:r>
          </w:p>
        </w:tc>
        <w:tc>
          <w:tcPr>
            <w:tcW w:w="876" w:type="dxa"/>
            <w:vMerge w:val="restart"/>
            <w:tcBorders>
              <w:top w:val="single" w:sz="8" w:space="0" w:color="000000"/>
              <w:left w:val="single" w:sz="8" w:space="0" w:color="CCCCCC"/>
              <w:bottom w:val="single" w:sz="8" w:space="0" w:color="000000"/>
              <w:right w:val="single" w:sz="8" w:space="0" w:color="000000"/>
            </w:tcBorders>
            <w:shd w:val="clear" w:color="auto" w:fill="C6D9F1" w:themeFill="text2" w:themeFillTint="33"/>
            <w:tcMar>
              <w:top w:w="40" w:type="dxa"/>
              <w:left w:w="40" w:type="dxa"/>
              <w:bottom w:w="40" w:type="dxa"/>
              <w:right w:w="40" w:type="dxa"/>
            </w:tcMar>
            <w:vAlign w:val="center"/>
          </w:tcPr>
          <w:p w14:paraId="38F58A48" w14:textId="77777777" w:rsidR="00860210" w:rsidRPr="006D0B18" w:rsidRDefault="008C1034">
            <w:pPr>
              <w:widowControl w:val="0"/>
              <w:spacing w:line="240" w:lineRule="auto"/>
              <w:jc w:val="center"/>
              <w:rPr>
                <w:rFonts w:ascii="Arial" w:eastAsia="Arial" w:hAnsi="Arial" w:cs="Arial"/>
                <w:b/>
                <w:sz w:val="20"/>
                <w:szCs w:val="20"/>
              </w:rPr>
            </w:pPr>
            <w:r w:rsidRPr="006D0B18">
              <w:rPr>
                <w:rFonts w:ascii="Arial" w:eastAsia="Arial" w:hAnsi="Arial" w:cs="Arial"/>
                <w:b/>
                <w:sz w:val="20"/>
                <w:szCs w:val="20"/>
              </w:rPr>
              <w:t>% de Avance</w:t>
            </w:r>
          </w:p>
        </w:tc>
        <w:tc>
          <w:tcPr>
            <w:tcW w:w="1276" w:type="dxa"/>
            <w:vMerge w:val="restart"/>
            <w:tcBorders>
              <w:top w:val="single" w:sz="8" w:space="0" w:color="000000"/>
              <w:left w:val="single" w:sz="8" w:space="0" w:color="CCCCCC"/>
              <w:bottom w:val="single" w:sz="8" w:space="0" w:color="000000"/>
              <w:right w:val="single" w:sz="8" w:space="0" w:color="000000"/>
            </w:tcBorders>
            <w:shd w:val="clear" w:color="auto" w:fill="C6D9F1" w:themeFill="text2" w:themeFillTint="33"/>
            <w:tcMar>
              <w:top w:w="40" w:type="dxa"/>
              <w:left w:w="40" w:type="dxa"/>
              <w:bottom w:w="40" w:type="dxa"/>
              <w:right w:w="40" w:type="dxa"/>
            </w:tcMar>
            <w:vAlign w:val="center"/>
          </w:tcPr>
          <w:p w14:paraId="3EC6C8B1" w14:textId="77777777" w:rsidR="00860210" w:rsidRPr="006D0B18" w:rsidRDefault="008C1034">
            <w:pPr>
              <w:widowControl w:val="0"/>
              <w:spacing w:line="240" w:lineRule="auto"/>
              <w:jc w:val="center"/>
              <w:rPr>
                <w:rFonts w:ascii="Arial" w:eastAsia="Arial" w:hAnsi="Arial" w:cs="Arial"/>
                <w:b/>
                <w:sz w:val="20"/>
                <w:szCs w:val="20"/>
              </w:rPr>
            </w:pPr>
            <w:r w:rsidRPr="006D0B18">
              <w:rPr>
                <w:rFonts w:ascii="Arial" w:eastAsia="Arial" w:hAnsi="Arial" w:cs="Arial"/>
                <w:b/>
                <w:sz w:val="20"/>
                <w:szCs w:val="20"/>
              </w:rPr>
              <w:t>Fecha programada de finalización</w:t>
            </w:r>
          </w:p>
        </w:tc>
      </w:tr>
      <w:tr w:rsidR="00A30C38" w:rsidRPr="006D0B18" w14:paraId="776C95F0" w14:textId="77777777" w:rsidTr="002D559E">
        <w:trPr>
          <w:trHeight w:val="735"/>
          <w:jc w:val="center"/>
        </w:trPr>
        <w:tc>
          <w:tcPr>
            <w:tcW w:w="155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63B2928" w14:textId="77777777" w:rsidR="00A30C38" w:rsidRPr="006D0B18" w:rsidRDefault="00A30C38" w:rsidP="00A30C38">
            <w:pPr>
              <w:widowControl w:val="0"/>
              <w:spacing w:line="240" w:lineRule="auto"/>
              <w:jc w:val="left"/>
              <w:rPr>
                <w:rFonts w:ascii="Arial" w:eastAsia="Arial" w:hAnsi="Arial" w:cs="Arial"/>
                <w:b/>
                <w:sz w:val="20"/>
                <w:szCs w:val="20"/>
              </w:rPr>
            </w:pPr>
          </w:p>
        </w:tc>
        <w:tc>
          <w:tcPr>
            <w:tcW w:w="1320" w:type="dxa"/>
            <w:tcBorders>
              <w:top w:val="single" w:sz="8" w:space="0" w:color="CCCCCC"/>
              <w:left w:val="single" w:sz="8" w:space="0" w:color="CCCCCC"/>
              <w:bottom w:val="single" w:sz="8" w:space="0" w:color="000000"/>
              <w:right w:val="single" w:sz="8" w:space="0" w:color="000000"/>
            </w:tcBorders>
            <w:shd w:val="clear" w:color="auto" w:fill="DBE5F1" w:themeFill="accent1" w:themeFillTint="33"/>
            <w:tcMar>
              <w:top w:w="40" w:type="dxa"/>
              <w:left w:w="40" w:type="dxa"/>
              <w:bottom w:w="40" w:type="dxa"/>
              <w:right w:w="40" w:type="dxa"/>
            </w:tcMar>
            <w:vAlign w:val="center"/>
          </w:tcPr>
          <w:p w14:paraId="76A698F4" w14:textId="68A1E728" w:rsidR="00A30C38" w:rsidRPr="006D0B18" w:rsidRDefault="00A30C38" w:rsidP="00A30C38">
            <w:pPr>
              <w:widowControl w:val="0"/>
              <w:spacing w:line="240" w:lineRule="auto"/>
              <w:jc w:val="center"/>
              <w:rPr>
                <w:rFonts w:ascii="Arial" w:eastAsia="Arial" w:hAnsi="Arial" w:cs="Arial"/>
                <w:b/>
                <w:sz w:val="20"/>
                <w:szCs w:val="20"/>
              </w:rPr>
            </w:pPr>
            <w:r w:rsidRPr="006D0B18">
              <w:rPr>
                <w:rFonts w:ascii="Arial" w:eastAsia="Arial" w:hAnsi="Arial" w:cs="Arial"/>
                <w:b/>
                <w:sz w:val="20"/>
                <w:szCs w:val="20"/>
              </w:rPr>
              <w:t>Junio-Diciembre (2023)</w:t>
            </w:r>
          </w:p>
        </w:tc>
        <w:tc>
          <w:tcPr>
            <w:tcW w:w="1200" w:type="dxa"/>
            <w:tcBorders>
              <w:top w:val="single" w:sz="8" w:space="0" w:color="CCCCCC"/>
              <w:left w:val="single" w:sz="8" w:space="0" w:color="CCCCCC"/>
              <w:bottom w:val="single" w:sz="8" w:space="0" w:color="000000"/>
              <w:right w:val="single" w:sz="8" w:space="0" w:color="000000"/>
            </w:tcBorders>
            <w:shd w:val="clear" w:color="auto" w:fill="DBE5F1" w:themeFill="accent1" w:themeFillTint="33"/>
            <w:tcMar>
              <w:top w:w="40" w:type="dxa"/>
              <w:left w:w="40" w:type="dxa"/>
              <w:bottom w:w="40" w:type="dxa"/>
              <w:right w:w="40" w:type="dxa"/>
            </w:tcMar>
            <w:vAlign w:val="center"/>
          </w:tcPr>
          <w:p w14:paraId="7046B609" w14:textId="48DD14F2" w:rsidR="00A30C38" w:rsidRPr="006D0B18" w:rsidRDefault="00A30C38" w:rsidP="00A30C38">
            <w:pPr>
              <w:widowControl w:val="0"/>
              <w:spacing w:line="240" w:lineRule="auto"/>
              <w:jc w:val="center"/>
              <w:rPr>
                <w:rFonts w:ascii="Arial" w:eastAsia="Arial" w:hAnsi="Arial" w:cs="Arial"/>
                <w:b/>
                <w:sz w:val="20"/>
                <w:szCs w:val="20"/>
              </w:rPr>
            </w:pPr>
            <w:r w:rsidRPr="006D0B18">
              <w:rPr>
                <w:rFonts w:ascii="Arial" w:eastAsia="Arial" w:hAnsi="Arial" w:cs="Arial"/>
                <w:b/>
                <w:sz w:val="20"/>
                <w:szCs w:val="20"/>
              </w:rPr>
              <w:t>Enero-Marzo (2024)</w:t>
            </w:r>
          </w:p>
        </w:tc>
        <w:tc>
          <w:tcPr>
            <w:tcW w:w="1449" w:type="dxa"/>
            <w:vMerge/>
            <w:tcBorders>
              <w:top w:val="single" w:sz="8" w:space="0" w:color="000000"/>
              <w:left w:val="single" w:sz="8" w:space="0" w:color="CCCCCC"/>
              <w:bottom w:val="single" w:sz="8" w:space="0" w:color="000000"/>
              <w:right w:val="single" w:sz="8" w:space="0" w:color="000000"/>
            </w:tcBorders>
            <w:shd w:val="clear" w:color="auto" w:fill="auto"/>
            <w:tcMar>
              <w:top w:w="100" w:type="dxa"/>
              <w:left w:w="100" w:type="dxa"/>
              <w:bottom w:w="100" w:type="dxa"/>
              <w:right w:w="100" w:type="dxa"/>
            </w:tcMar>
            <w:vAlign w:val="center"/>
          </w:tcPr>
          <w:p w14:paraId="63C25899" w14:textId="77777777" w:rsidR="00A30C38" w:rsidRPr="006D0B18" w:rsidRDefault="00A30C38" w:rsidP="00A30C38">
            <w:pPr>
              <w:widowControl w:val="0"/>
              <w:spacing w:line="240" w:lineRule="auto"/>
              <w:jc w:val="left"/>
              <w:rPr>
                <w:rFonts w:ascii="Arial" w:eastAsia="Arial" w:hAnsi="Arial" w:cs="Arial"/>
                <w:b/>
                <w:sz w:val="20"/>
                <w:szCs w:val="20"/>
              </w:rPr>
            </w:pPr>
          </w:p>
        </w:tc>
        <w:tc>
          <w:tcPr>
            <w:tcW w:w="1020" w:type="dxa"/>
            <w:tcBorders>
              <w:top w:val="single" w:sz="8" w:space="0" w:color="CCCCCC"/>
              <w:left w:val="single" w:sz="8" w:space="0" w:color="CCCCCC"/>
              <w:bottom w:val="single" w:sz="8" w:space="0" w:color="000000"/>
              <w:right w:val="single" w:sz="8" w:space="0" w:color="000000"/>
            </w:tcBorders>
            <w:shd w:val="clear" w:color="auto" w:fill="DBE5F1" w:themeFill="accent1" w:themeFillTint="33"/>
            <w:tcMar>
              <w:top w:w="40" w:type="dxa"/>
              <w:left w:w="40" w:type="dxa"/>
              <w:bottom w:w="40" w:type="dxa"/>
              <w:right w:w="40" w:type="dxa"/>
            </w:tcMar>
            <w:vAlign w:val="center"/>
          </w:tcPr>
          <w:p w14:paraId="31CDE3FD" w14:textId="77777777" w:rsidR="00A30C38" w:rsidRPr="006D0B18" w:rsidRDefault="00A30C38" w:rsidP="00A30C38">
            <w:pPr>
              <w:widowControl w:val="0"/>
              <w:spacing w:line="240" w:lineRule="auto"/>
              <w:jc w:val="center"/>
              <w:rPr>
                <w:rFonts w:ascii="Arial" w:eastAsia="Arial" w:hAnsi="Arial" w:cs="Arial"/>
                <w:b/>
                <w:sz w:val="20"/>
                <w:szCs w:val="20"/>
              </w:rPr>
            </w:pPr>
            <w:r w:rsidRPr="006D0B18">
              <w:rPr>
                <w:rFonts w:ascii="Arial" w:eastAsia="Arial" w:hAnsi="Arial" w:cs="Arial"/>
                <w:b/>
                <w:sz w:val="20"/>
                <w:szCs w:val="20"/>
              </w:rPr>
              <w:t>Mujer</w:t>
            </w:r>
          </w:p>
        </w:tc>
        <w:tc>
          <w:tcPr>
            <w:tcW w:w="1080" w:type="dxa"/>
            <w:tcBorders>
              <w:top w:val="single" w:sz="8" w:space="0" w:color="CCCCCC"/>
              <w:left w:val="single" w:sz="8" w:space="0" w:color="CCCCCC"/>
              <w:bottom w:val="single" w:sz="8" w:space="0" w:color="000000"/>
              <w:right w:val="single" w:sz="8" w:space="0" w:color="000000"/>
            </w:tcBorders>
            <w:shd w:val="clear" w:color="auto" w:fill="DBE5F1" w:themeFill="accent1" w:themeFillTint="33"/>
            <w:tcMar>
              <w:top w:w="40" w:type="dxa"/>
              <w:left w:w="40" w:type="dxa"/>
              <w:bottom w:w="40" w:type="dxa"/>
              <w:right w:w="40" w:type="dxa"/>
            </w:tcMar>
            <w:vAlign w:val="center"/>
          </w:tcPr>
          <w:p w14:paraId="42B024CC" w14:textId="77777777" w:rsidR="00A30C38" w:rsidRPr="006D0B18" w:rsidRDefault="00A30C38" w:rsidP="00A30C38">
            <w:pPr>
              <w:widowControl w:val="0"/>
              <w:spacing w:line="240" w:lineRule="auto"/>
              <w:jc w:val="center"/>
              <w:rPr>
                <w:rFonts w:ascii="Arial" w:eastAsia="Arial" w:hAnsi="Arial" w:cs="Arial"/>
                <w:b/>
                <w:sz w:val="20"/>
                <w:szCs w:val="20"/>
              </w:rPr>
            </w:pPr>
            <w:r w:rsidRPr="006D0B18">
              <w:rPr>
                <w:rFonts w:ascii="Arial" w:eastAsia="Arial" w:hAnsi="Arial" w:cs="Arial"/>
                <w:b/>
                <w:sz w:val="20"/>
                <w:szCs w:val="20"/>
              </w:rPr>
              <w:t>Hombre</w:t>
            </w:r>
          </w:p>
        </w:tc>
        <w:tc>
          <w:tcPr>
            <w:tcW w:w="876" w:type="dxa"/>
            <w:vMerge/>
            <w:tcBorders>
              <w:top w:val="single" w:sz="8" w:space="0" w:color="000000"/>
              <w:left w:val="single" w:sz="8" w:space="0" w:color="CCCCCC"/>
              <w:bottom w:val="single" w:sz="8" w:space="0" w:color="000000"/>
              <w:right w:val="single" w:sz="8" w:space="0" w:color="000000"/>
            </w:tcBorders>
            <w:shd w:val="clear" w:color="auto" w:fill="auto"/>
            <w:tcMar>
              <w:top w:w="100" w:type="dxa"/>
              <w:left w:w="100" w:type="dxa"/>
              <w:bottom w:w="100" w:type="dxa"/>
              <w:right w:w="100" w:type="dxa"/>
            </w:tcMar>
            <w:vAlign w:val="center"/>
          </w:tcPr>
          <w:p w14:paraId="7A806F50" w14:textId="77777777" w:rsidR="00A30C38" w:rsidRPr="006D0B18" w:rsidRDefault="00A30C38" w:rsidP="00A30C38">
            <w:pPr>
              <w:widowControl w:val="0"/>
              <w:spacing w:line="240" w:lineRule="auto"/>
              <w:jc w:val="left"/>
              <w:rPr>
                <w:rFonts w:ascii="Arial" w:eastAsia="Arial" w:hAnsi="Arial" w:cs="Arial"/>
                <w:b/>
                <w:sz w:val="20"/>
                <w:szCs w:val="20"/>
              </w:rPr>
            </w:pPr>
          </w:p>
        </w:tc>
        <w:tc>
          <w:tcPr>
            <w:tcW w:w="1276" w:type="dxa"/>
            <w:vMerge/>
            <w:tcBorders>
              <w:top w:val="single" w:sz="8" w:space="0" w:color="000000"/>
              <w:left w:val="single" w:sz="8" w:space="0" w:color="CCCCCC"/>
              <w:bottom w:val="single" w:sz="8" w:space="0" w:color="000000"/>
              <w:right w:val="single" w:sz="8" w:space="0" w:color="000000"/>
            </w:tcBorders>
            <w:shd w:val="clear" w:color="auto" w:fill="auto"/>
            <w:tcMar>
              <w:top w:w="100" w:type="dxa"/>
              <w:left w:w="100" w:type="dxa"/>
              <w:bottom w:w="100" w:type="dxa"/>
              <w:right w:w="100" w:type="dxa"/>
            </w:tcMar>
            <w:vAlign w:val="center"/>
          </w:tcPr>
          <w:p w14:paraId="2C3B3BA9" w14:textId="77777777" w:rsidR="00A30C38" w:rsidRPr="006D0B18" w:rsidRDefault="00A30C38" w:rsidP="00A30C38">
            <w:pPr>
              <w:widowControl w:val="0"/>
              <w:spacing w:line="240" w:lineRule="auto"/>
              <w:jc w:val="left"/>
              <w:rPr>
                <w:rFonts w:ascii="Arial" w:eastAsia="Arial" w:hAnsi="Arial" w:cs="Arial"/>
                <w:b/>
                <w:sz w:val="20"/>
                <w:szCs w:val="20"/>
              </w:rPr>
            </w:pPr>
          </w:p>
        </w:tc>
      </w:tr>
      <w:tr w:rsidR="00860210" w:rsidRPr="006D0B18" w14:paraId="39B5BF73" w14:textId="77777777" w:rsidTr="006D0B18">
        <w:trPr>
          <w:trHeight w:val="315"/>
          <w:jc w:val="center"/>
        </w:trPr>
        <w:tc>
          <w:tcPr>
            <w:tcW w:w="1550" w:type="dxa"/>
            <w:vMerge w:val="restart"/>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BC10656" w14:textId="77777777" w:rsidR="00860210" w:rsidRPr="006D0B18" w:rsidRDefault="008C1034">
            <w:pPr>
              <w:widowControl w:val="0"/>
              <w:spacing w:line="240" w:lineRule="auto"/>
              <w:jc w:val="center"/>
              <w:rPr>
                <w:rFonts w:ascii="Arial" w:eastAsia="Arial" w:hAnsi="Arial" w:cs="Arial"/>
                <w:sz w:val="20"/>
                <w:szCs w:val="20"/>
              </w:rPr>
            </w:pPr>
            <w:r w:rsidRPr="006D0B18">
              <w:rPr>
                <w:rFonts w:ascii="Arial" w:eastAsia="Arial" w:hAnsi="Arial" w:cs="Arial"/>
                <w:sz w:val="20"/>
                <w:szCs w:val="20"/>
              </w:rPr>
              <w:t>Fondo General</w:t>
            </w:r>
          </w:p>
        </w:tc>
        <w:tc>
          <w:tcPr>
            <w:tcW w:w="1320" w:type="dxa"/>
            <w:vMerge w:val="restart"/>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center"/>
          </w:tcPr>
          <w:p w14:paraId="571CC551" w14:textId="77777777" w:rsidR="00860210" w:rsidRPr="006D0B18" w:rsidRDefault="008C1034">
            <w:pPr>
              <w:widowControl w:val="0"/>
              <w:spacing w:line="240" w:lineRule="auto"/>
              <w:jc w:val="center"/>
              <w:rPr>
                <w:rFonts w:ascii="Arial" w:eastAsia="Arial" w:hAnsi="Arial" w:cs="Arial"/>
                <w:sz w:val="20"/>
                <w:szCs w:val="20"/>
              </w:rPr>
            </w:pPr>
            <w:r w:rsidRPr="006D0B18">
              <w:rPr>
                <w:rFonts w:ascii="Arial" w:eastAsia="Arial" w:hAnsi="Arial" w:cs="Arial"/>
                <w:sz w:val="20"/>
                <w:szCs w:val="20"/>
              </w:rPr>
              <w:t>$261,384.93</w:t>
            </w:r>
          </w:p>
        </w:tc>
        <w:tc>
          <w:tcPr>
            <w:tcW w:w="1200" w:type="dxa"/>
            <w:vMerge w:val="restart"/>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center"/>
          </w:tcPr>
          <w:p w14:paraId="05CA977C" w14:textId="77777777" w:rsidR="00860210" w:rsidRPr="006D0B18" w:rsidRDefault="008C1034">
            <w:pPr>
              <w:widowControl w:val="0"/>
              <w:spacing w:line="240" w:lineRule="auto"/>
              <w:jc w:val="center"/>
              <w:rPr>
                <w:rFonts w:ascii="Arial" w:eastAsia="Arial" w:hAnsi="Arial" w:cs="Arial"/>
                <w:sz w:val="20"/>
                <w:szCs w:val="20"/>
              </w:rPr>
            </w:pPr>
            <w:r w:rsidRPr="006D0B18">
              <w:rPr>
                <w:rFonts w:ascii="Arial" w:eastAsia="Arial" w:hAnsi="Arial" w:cs="Arial"/>
                <w:sz w:val="20"/>
                <w:szCs w:val="20"/>
              </w:rPr>
              <w:t>$67,716.93</w:t>
            </w:r>
          </w:p>
        </w:tc>
        <w:tc>
          <w:tcPr>
            <w:tcW w:w="1449" w:type="dxa"/>
            <w:vMerge w:val="restart"/>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center"/>
          </w:tcPr>
          <w:p w14:paraId="48222878" w14:textId="77777777" w:rsidR="00860210" w:rsidRPr="006D0B18" w:rsidRDefault="008C1034">
            <w:pPr>
              <w:widowControl w:val="0"/>
              <w:spacing w:line="240" w:lineRule="auto"/>
              <w:jc w:val="left"/>
              <w:rPr>
                <w:rFonts w:ascii="Arial" w:eastAsia="Arial" w:hAnsi="Arial" w:cs="Arial"/>
                <w:sz w:val="20"/>
                <w:szCs w:val="20"/>
              </w:rPr>
            </w:pPr>
            <w:r w:rsidRPr="006D0B18">
              <w:rPr>
                <w:rFonts w:ascii="Arial" w:eastAsia="Arial" w:hAnsi="Arial" w:cs="Arial"/>
                <w:sz w:val="20"/>
                <w:szCs w:val="20"/>
              </w:rPr>
              <w:t>Seguridad alimentaria, nutricional y productiva</w:t>
            </w:r>
          </w:p>
        </w:tc>
        <w:tc>
          <w:tcPr>
            <w:tcW w:w="2100"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center"/>
          </w:tcPr>
          <w:p w14:paraId="617754D0" w14:textId="77777777" w:rsidR="00860210" w:rsidRPr="006D0B18" w:rsidRDefault="008C1034">
            <w:pPr>
              <w:widowControl w:val="0"/>
              <w:spacing w:line="240" w:lineRule="auto"/>
              <w:jc w:val="center"/>
              <w:rPr>
                <w:rFonts w:ascii="Arial" w:eastAsia="Arial" w:hAnsi="Arial" w:cs="Arial"/>
                <w:sz w:val="20"/>
                <w:szCs w:val="20"/>
              </w:rPr>
            </w:pPr>
            <w:r w:rsidRPr="006D0B18">
              <w:rPr>
                <w:rFonts w:ascii="Arial" w:eastAsia="Arial" w:hAnsi="Arial" w:cs="Arial"/>
                <w:sz w:val="20"/>
                <w:szCs w:val="20"/>
              </w:rPr>
              <w:t>Huertos Familiares</w:t>
            </w:r>
          </w:p>
        </w:tc>
        <w:tc>
          <w:tcPr>
            <w:tcW w:w="876" w:type="dxa"/>
            <w:vMerge w:val="restart"/>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center"/>
          </w:tcPr>
          <w:p w14:paraId="39FDABDF" w14:textId="77777777" w:rsidR="00860210" w:rsidRPr="006D0B18" w:rsidRDefault="008C1034">
            <w:pPr>
              <w:widowControl w:val="0"/>
              <w:spacing w:line="240" w:lineRule="auto"/>
              <w:jc w:val="center"/>
              <w:rPr>
                <w:rFonts w:ascii="Arial" w:eastAsia="Arial" w:hAnsi="Arial" w:cs="Arial"/>
                <w:sz w:val="20"/>
                <w:szCs w:val="20"/>
              </w:rPr>
            </w:pPr>
            <w:r w:rsidRPr="006D0B18">
              <w:rPr>
                <w:rFonts w:ascii="Arial" w:eastAsia="Arial" w:hAnsi="Arial" w:cs="Arial"/>
                <w:sz w:val="20"/>
                <w:szCs w:val="20"/>
              </w:rPr>
              <w:t>100%</w:t>
            </w:r>
          </w:p>
        </w:tc>
        <w:tc>
          <w:tcPr>
            <w:tcW w:w="1276" w:type="dxa"/>
            <w:vMerge w:val="restart"/>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center"/>
          </w:tcPr>
          <w:p w14:paraId="53B74A99" w14:textId="3DFE547C" w:rsidR="00860210" w:rsidRPr="006D0B18" w:rsidRDefault="006D0B18">
            <w:pPr>
              <w:widowControl w:val="0"/>
              <w:spacing w:line="240" w:lineRule="auto"/>
              <w:jc w:val="center"/>
              <w:rPr>
                <w:rFonts w:ascii="Arial" w:eastAsia="Arial" w:hAnsi="Arial" w:cs="Arial"/>
                <w:sz w:val="20"/>
                <w:szCs w:val="20"/>
              </w:rPr>
            </w:pPr>
            <w:r w:rsidRPr="006D0B18">
              <w:rPr>
                <w:rFonts w:ascii="Arial" w:eastAsia="Arial" w:hAnsi="Arial" w:cs="Arial"/>
                <w:sz w:val="20"/>
                <w:szCs w:val="20"/>
              </w:rPr>
              <w:t xml:space="preserve">Marzo </w:t>
            </w:r>
            <w:r w:rsidR="008C1034" w:rsidRPr="006D0B18">
              <w:rPr>
                <w:rFonts w:ascii="Arial" w:eastAsia="Arial" w:hAnsi="Arial" w:cs="Arial"/>
                <w:sz w:val="20"/>
                <w:szCs w:val="20"/>
              </w:rPr>
              <w:t>2024</w:t>
            </w:r>
          </w:p>
        </w:tc>
      </w:tr>
      <w:tr w:rsidR="00860210" w:rsidRPr="006D0B18" w14:paraId="5126924A" w14:textId="77777777" w:rsidTr="006D0B18">
        <w:trPr>
          <w:trHeight w:val="315"/>
          <w:jc w:val="center"/>
        </w:trPr>
        <w:tc>
          <w:tcPr>
            <w:tcW w:w="155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C7E7FE3" w14:textId="77777777" w:rsidR="00860210" w:rsidRPr="006D0B18" w:rsidRDefault="00860210">
            <w:pPr>
              <w:widowControl w:val="0"/>
              <w:spacing w:line="240" w:lineRule="auto"/>
              <w:jc w:val="left"/>
              <w:rPr>
                <w:rFonts w:ascii="Arial" w:eastAsia="Arial" w:hAnsi="Arial" w:cs="Arial"/>
                <w:sz w:val="20"/>
                <w:szCs w:val="20"/>
              </w:rPr>
            </w:pPr>
          </w:p>
        </w:tc>
        <w:tc>
          <w:tcPr>
            <w:tcW w:w="1320" w:type="dxa"/>
            <w:vMerge/>
            <w:tcBorders>
              <w:top w:val="single" w:sz="8" w:space="0" w:color="CCCCCC"/>
              <w:left w:val="single" w:sz="8" w:space="0" w:color="CCCCCC"/>
              <w:bottom w:val="single" w:sz="8" w:space="0" w:color="000000"/>
              <w:right w:val="single" w:sz="8" w:space="0" w:color="000000"/>
            </w:tcBorders>
            <w:shd w:val="clear" w:color="auto" w:fill="auto"/>
            <w:tcMar>
              <w:top w:w="100" w:type="dxa"/>
              <w:left w:w="100" w:type="dxa"/>
              <w:bottom w:w="100" w:type="dxa"/>
              <w:right w:w="100" w:type="dxa"/>
            </w:tcMar>
            <w:vAlign w:val="center"/>
          </w:tcPr>
          <w:p w14:paraId="6BFCEA86" w14:textId="77777777" w:rsidR="00860210" w:rsidRPr="006D0B18" w:rsidRDefault="00860210">
            <w:pPr>
              <w:widowControl w:val="0"/>
              <w:spacing w:line="240" w:lineRule="auto"/>
              <w:jc w:val="left"/>
              <w:rPr>
                <w:rFonts w:ascii="Arial" w:eastAsia="Arial" w:hAnsi="Arial" w:cs="Arial"/>
                <w:sz w:val="20"/>
                <w:szCs w:val="20"/>
              </w:rPr>
            </w:pPr>
          </w:p>
        </w:tc>
        <w:tc>
          <w:tcPr>
            <w:tcW w:w="1200" w:type="dxa"/>
            <w:vMerge/>
            <w:tcBorders>
              <w:top w:val="single" w:sz="8" w:space="0" w:color="CCCCCC"/>
              <w:left w:val="single" w:sz="8" w:space="0" w:color="CCCCCC"/>
              <w:bottom w:val="single" w:sz="8" w:space="0" w:color="000000"/>
              <w:right w:val="single" w:sz="8" w:space="0" w:color="000000"/>
            </w:tcBorders>
            <w:shd w:val="clear" w:color="auto" w:fill="auto"/>
            <w:tcMar>
              <w:top w:w="100" w:type="dxa"/>
              <w:left w:w="100" w:type="dxa"/>
              <w:bottom w:w="100" w:type="dxa"/>
              <w:right w:w="100" w:type="dxa"/>
            </w:tcMar>
            <w:vAlign w:val="center"/>
          </w:tcPr>
          <w:p w14:paraId="60BE0652" w14:textId="77777777" w:rsidR="00860210" w:rsidRPr="006D0B18" w:rsidRDefault="00860210">
            <w:pPr>
              <w:widowControl w:val="0"/>
              <w:spacing w:line="240" w:lineRule="auto"/>
              <w:jc w:val="left"/>
              <w:rPr>
                <w:rFonts w:ascii="Arial" w:eastAsia="Arial" w:hAnsi="Arial" w:cs="Arial"/>
                <w:sz w:val="20"/>
                <w:szCs w:val="20"/>
              </w:rPr>
            </w:pPr>
          </w:p>
        </w:tc>
        <w:tc>
          <w:tcPr>
            <w:tcW w:w="1449" w:type="dxa"/>
            <w:vMerge/>
            <w:tcBorders>
              <w:top w:val="single" w:sz="8" w:space="0" w:color="CCCCCC"/>
              <w:left w:val="single" w:sz="8" w:space="0" w:color="CCCCCC"/>
              <w:bottom w:val="single" w:sz="8" w:space="0" w:color="000000"/>
              <w:right w:val="single" w:sz="8" w:space="0" w:color="000000"/>
            </w:tcBorders>
            <w:shd w:val="clear" w:color="auto" w:fill="auto"/>
            <w:tcMar>
              <w:top w:w="100" w:type="dxa"/>
              <w:left w:w="100" w:type="dxa"/>
              <w:bottom w:w="100" w:type="dxa"/>
              <w:right w:w="100" w:type="dxa"/>
            </w:tcMar>
            <w:vAlign w:val="center"/>
          </w:tcPr>
          <w:p w14:paraId="75056A80" w14:textId="77777777" w:rsidR="00860210" w:rsidRPr="006D0B18" w:rsidRDefault="00860210">
            <w:pPr>
              <w:widowControl w:val="0"/>
              <w:spacing w:line="240" w:lineRule="auto"/>
              <w:jc w:val="left"/>
              <w:rPr>
                <w:rFonts w:ascii="Arial" w:eastAsia="Arial" w:hAnsi="Arial" w:cs="Arial"/>
                <w:sz w:val="20"/>
                <w:szCs w:val="20"/>
              </w:rPr>
            </w:pPr>
          </w:p>
        </w:tc>
        <w:tc>
          <w:tcPr>
            <w:tcW w:w="1020"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center"/>
          </w:tcPr>
          <w:p w14:paraId="6BD3B439" w14:textId="77777777" w:rsidR="00860210" w:rsidRPr="006D0B18" w:rsidRDefault="008C1034">
            <w:pPr>
              <w:widowControl w:val="0"/>
              <w:spacing w:line="240" w:lineRule="auto"/>
              <w:jc w:val="center"/>
              <w:rPr>
                <w:rFonts w:ascii="Arial" w:eastAsia="Arial" w:hAnsi="Arial" w:cs="Arial"/>
                <w:sz w:val="20"/>
                <w:szCs w:val="20"/>
              </w:rPr>
            </w:pPr>
            <w:r w:rsidRPr="006D0B18">
              <w:rPr>
                <w:rFonts w:ascii="Arial" w:eastAsia="Arial" w:hAnsi="Arial" w:cs="Arial"/>
                <w:sz w:val="20"/>
                <w:szCs w:val="20"/>
              </w:rPr>
              <w:t>246</w:t>
            </w:r>
          </w:p>
        </w:tc>
        <w:tc>
          <w:tcPr>
            <w:tcW w:w="1080"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center"/>
          </w:tcPr>
          <w:p w14:paraId="33B5D523" w14:textId="77777777" w:rsidR="00860210" w:rsidRPr="006D0B18" w:rsidRDefault="008C1034">
            <w:pPr>
              <w:widowControl w:val="0"/>
              <w:spacing w:line="240" w:lineRule="auto"/>
              <w:jc w:val="center"/>
              <w:rPr>
                <w:rFonts w:ascii="Arial" w:eastAsia="Arial" w:hAnsi="Arial" w:cs="Arial"/>
                <w:sz w:val="20"/>
                <w:szCs w:val="20"/>
              </w:rPr>
            </w:pPr>
            <w:r w:rsidRPr="006D0B18">
              <w:rPr>
                <w:rFonts w:ascii="Arial" w:eastAsia="Arial" w:hAnsi="Arial" w:cs="Arial"/>
                <w:sz w:val="20"/>
                <w:szCs w:val="20"/>
              </w:rPr>
              <w:t>324</w:t>
            </w:r>
          </w:p>
        </w:tc>
        <w:tc>
          <w:tcPr>
            <w:tcW w:w="876" w:type="dxa"/>
            <w:vMerge/>
            <w:tcBorders>
              <w:top w:val="single" w:sz="8" w:space="0" w:color="CCCCCC"/>
              <w:left w:val="single" w:sz="8" w:space="0" w:color="CCCCCC"/>
              <w:bottom w:val="single" w:sz="8" w:space="0" w:color="000000"/>
              <w:right w:val="single" w:sz="8" w:space="0" w:color="000000"/>
            </w:tcBorders>
            <w:shd w:val="clear" w:color="auto" w:fill="auto"/>
            <w:tcMar>
              <w:top w:w="100" w:type="dxa"/>
              <w:left w:w="100" w:type="dxa"/>
              <w:bottom w:w="100" w:type="dxa"/>
              <w:right w:w="100" w:type="dxa"/>
            </w:tcMar>
            <w:vAlign w:val="center"/>
          </w:tcPr>
          <w:p w14:paraId="61BE5EE1" w14:textId="77777777" w:rsidR="00860210" w:rsidRPr="006D0B18" w:rsidRDefault="00860210">
            <w:pPr>
              <w:widowControl w:val="0"/>
              <w:spacing w:line="240" w:lineRule="auto"/>
              <w:jc w:val="left"/>
              <w:rPr>
                <w:rFonts w:ascii="Arial" w:eastAsia="Arial" w:hAnsi="Arial" w:cs="Arial"/>
                <w:sz w:val="20"/>
                <w:szCs w:val="20"/>
              </w:rPr>
            </w:pPr>
          </w:p>
        </w:tc>
        <w:tc>
          <w:tcPr>
            <w:tcW w:w="1276" w:type="dxa"/>
            <w:vMerge/>
            <w:tcBorders>
              <w:top w:val="single" w:sz="8" w:space="0" w:color="CCCCCC"/>
              <w:left w:val="single" w:sz="8" w:space="0" w:color="CCCCCC"/>
              <w:bottom w:val="single" w:sz="8" w:space="0" w:color="000000"/>
              <w:right w:val="single" w:sz="8" w:space="0" w:color="000000"/>
            </w:tcBorders>
            <w:shd w:val="clear" w:color="auto" w:fill="auto"/>
            <w:tcMar>
              <w:top w:w="100" w:type="dxa"/>
              <w:left w:w="100" w:type="dxa"/>
              <w:bottom w:w="100" w:type="dxa"/>
              <w:right w:w="100" w:type="dxa"/>
            </w:tcMar>
            <w:vAlign w:val="center"/>
          </w:tcPr>
          <w:p w14:paraId="5F4ABC4C" w14:textId="77777777" w:rsidR="00860210" w:rsidRPr="006D0B18" w:rsidRDefault="00860210">
            <w:pPr>
              <w:widowControl w:val="0"/>
              <w:spacing w:line="240" w:lineRule="auto"/>
              <w:jc w:val="left"/>
              <w:rPr>
                <w:rFonts w:ascii="Arial" w:eastAsia="Arial" w:hAnsi="Arial" w:cs="Arial"/>
                <w:sz w:val="20"/>
                <w:szCs w:val="20"/>
              </w:rPr>
            </w:pPr>
          </w:p>
        </w:tc>
      </w:tr>
      <w:tr w:rsidR="00860210" w:rsidRPr="006D0B18" w14:paraId="6C0D29E4" w14:textId="77777777" w:rsidTr="006D0B18">
        <w:trPr>
          <w:trHeight w:val="525"/>
          <w:jc w:val="center"/>
        </w:trPr>
        <w:tc>
          <w:tcPr>
            <w:tcW w:w="1550" w:type="dxa"/>
            <w:vMerge w:val="restart"/>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FC70330" w14:textId="77777777" w:rsidR="00860210" w:rsidRPr="006D0B18" w:rsidRDefault="008C1034">
            <w:pPr>
              <w:widowControl w:val="0"/>
              <w:spacing w:line="240" w:lineRule="auto"/>
              <w:jc w:val="center"/>
              <w:rPr>
                <w:rFonts w:ascii="Arial" w:eastAsia="Arial" w:hAnsi="Arial" w:cs="Arial"/>
                <w:sz w:val="20"/>
                <w:szCs w:val="20"/>
              </w:rPr>
            </w:pPr>
            <w:r w:rsidRPr="006D0B18">
              <w:rPr>
                <w:rFonts w:ascii="Arial" w:eastAsia="Arial" w:hAnsi="Arial" w:cs="Arial"/>
                <w:sz w:val="20"/>
                <w:szCs w:val="20"/>
              </w:rPr>
              <w:t>Recursos Propios (Especial)</w:t>
            </w:r>
          </w:p>
        </w:tc>
        <w:tc>
          <w:tcPr>
            <w:tcW w:w="1320" w:type="dxa"/>
            <w:vMerge w:val="restart"/>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center"/>
          </w:tcPr>
          <w:p w14:paraId="20D22E44" w14:textId="77777777" w:rsidR="00860210" w:rsidRPr="006D0B18" w:rsidRDefault="008C1034">
            <w:pPr>
              <w:widowControl w:val="0"/>
              <w:spacing w:line="240" w:lineRule="auto"/>
              <w:jc w:val="center"/>
              <w:rPr>
                <w:rFonts w:ascii="Arial" w:eastAsia="Arial" w:hAnsi="Arial" w:cs="Arial"/>
                <w:sz w:val="20"/>
                <w:szCs w:val="20"/>
              </w:rPr>
            </w:pPr>
            <w:r w:rsidRPr="006D0B18">
              <w:rPr>
                <w:rFonts w:ascii="Arial" w:eastAsia="Arial" w:hAnsi="Arial" w:cs="Arial"/>
                <w:sz w:val="20"/>
                <w:szCs w:val="20"/>
              </w:rPr>
              <w:t>$7,400.00</w:t>
            </w:r>
          </w:p>
        </w:tc>
        <w:tc>
          <w:tcPr>
            <w:tcW w:w="1200" w:type="dxa"/>
            <w:vMerge w:val="restart"/>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center"/>
          </w:tcPr>
          <w:p w14:paraId="3A45BAC6" w14:textId="77777777" w:rsidR="00860210" w:rsidRPr="006D0B18" w:rsidRDefault="008C1034">
            <w:pPr>
              <w:widowControl w:val="0"/>
              <w:spacing w:line="240" w:lineRule="auto"/>
              <w:jc w:val="center"/>
              <w:rPr>
                <w:rFonts w:ascii="Arial" w:eastAsia="Arial" w:hAnsi="Arial" w:cs="Arial"/>
                <w:sz w:val="20"/>
                <w:szCs w:val="20"/>
              </w:rPr>
            </w:pPr>
            <w:r w:rsidRPr="006D0B18">
              <w:rPr>
                <w:rFonts w:ascii="Arial" w:eastAsia="Arial" w:hAnsi="Arial" w:cs="Arial"/>
                <w:sz w:val="20"/>
                <w:szCs w:val="20"/>
              </w:rPr>
              <w:t>-</w:t>
            </w:r>
          </w:p>
        </w:tc>
        <w:tc>
          <w:tcPr>
            <w:tcW w:w="1449" w:type="dxa"/>
            <w:vMerge/>
            <w:tcBorders>
              <w:top w:val="single" w:sz="8" w:space="0" w:color="CCCCCC"/>
              <w:left w:val="single" w:sz="8" w:space="0" w:color="CCCCCC"/>
              <w:bottom w:val="single" w:sz="8" w:space="0" w:color="000000"/>
              <w:right w:val="single" w:sz="8" w:space="0" w:color="000000"/>
            </w:tcBorders>
            <w:shd w:val="clear" w:color="auto" w:fill="auto"/>
            <w:tcMar>
              <w:top w:w="100" w:type="dxa"/>
              <w:left w:w="100" w:type="dxa"/>
              <w:bottom w:w="100" w:type="dxa"/>
              <w:right w:w="100" w:type="dxa"/>
            </w:tcMar>
            <w:vAlign w:val="center"/>
          </w:tcPr>
          <w:p w14:paraId="201B1021" w14:textId="77777777" w:rsidR="00860210" w:rsidRPr="006D0B18" w:rsidRDefault="00860210">
            <w:pPr>
              <w:widowControl w:val="0"/>
              <w:spacing w:line="240" w:lineRule="auto"/>
              <w:jc w:val="left"/>
              <w:rPr>
                <w:rFonts w:ascii="Arial" w:eastAsia="Arial" w:hAnsi="Arial" w:cs="Arial"/>
                <w:sz w:val="20"/>
                <w:szCs w:val="20"/>
              </w:rPr>
            </w:pPr>
          </w:p>
        </w:tc>
        <w:tc>
          <w:tcPr>
            <w:tcW w:w="2100"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center"/>
          </w:tcPr>
          <w:p w14:paraId="49467F6E" w14:textId="77777777" w:rsidR="00860210" w:rsidRPr="006D0B18" w:rsidRDefault="008C1034">
            <w:pPr>
              <w:widowControl w:val="0"/>
              <w:spacing w:line="240" w:lineRule="auto"/>
              <w:jc w:val="center"/>
              <w:rPr>
                <w:rFonts w:ascii="Arial" w:eastAsia="Arial" w:hAnsi="Arial" w:cs="Arial"/>
                <w:sz w:val="20"/>
                <w:szCs w:val="20"/>
              </w:rPr>
            </w:pPr>
            <w:r w:rsidRPr="006D0B18">
              <w:rPr>
                <w:rFonts w:ascii="Arial" w:eastAsia="Arial" w:hAnsi="Arial" w:cs="Arial"/>
                <w:sz w:val="20"/>
                <w:szCs w:val="20"/>
              </w:rPr>
              <w:t>Sistemas Integrados de Alimentación Familiar (SIAF)</w:t>
            </w:r>
            <w:r w:rsidRPr="006D0B18">
              <w:rPr>
                <w:rFonts w:ascii="Arial" w:eastAsia="Arial" w:hAnsi="Arial" w:cs="Arial"/>
                <w:sz w:val="20"/>
                <w:szCs w:val="20"/>
                <w:vertAlign w:val="superscript"/>
              </w:rPr>
              <w:footnoteReference w:id="2"/>
            </w:r>
          </w:p>
        </w:tc>
        <w:tc>
          <w:tcPr>
            <w:tcW w:w="876" w:type="dxa"/>
            <w:vMerge/>
            <w:tcBorders>
              <w:top w:val="single" w:sz="8" w:space="0" w:color="CCCCCC"/>
              <w:left w:val="single" w:sz="8" w:space="0" w:color="CCCCCC"/>
              <w:bottom w:val="single" w:sz="8" w:space="0" w:color="000000"/>
              <w:right w:val="single" w:sz="8" w:space="0" w:color="000000"/>
            </w:tcBorders>
            <w:shd w:val="clear" w:color="auto" w:fill="auto"/>
            <w:tcMar>
              <w:top w:w="100" w:type="dxa"/>
              <w:left w:w="100" w:type="dxa"/>
              <w:bottom w:w="100" w:type="dxa"/>
              <w:right w:w="100" w:type="dxa"/>
            </w:tcMar>
            <w:vAlign w:val="center"/>
          </w:tcPr>
          <w:p w14:paraId="309376B4" w14:textId="77777777" w:rsidR="00860210" w:rsidRPr="006D0B18" w:rsidRDefault="00860210">
            <w:pPr>
              <w:widowControl w:val="0"/>
              <w:spacing w:line="240" w:lineRule="auto"/>
              <w:jc w:val="left"/>
              <w:rPr>
                <w:rFonts w:ascii="Arial" w:eastAsia="Arial" w:hAnsi="Arial" w:cs="Arial"/>
                <w:sz w:val="20"/>
                <w:szCs w:val="20"/>
              </w:rPr>
            </w:pPr>
          </w:p>
        </w:tc>
        <w:tc>
          <w:tcPr>
            <w:tcW w:w="1276" w:type="dxa"/>
            <w:vMerge/>
            <w:tcBorders>
              <w:top w:val="single" w:sz="8" w:space="0" w:color="CCCCCC"/>
              <w:left w:val="single" w:sz="8" w:space="0" w:color="CCCCCC"/>
              <w:bottom w:val="single" w:sz="8" w:space="0" w:color="000000"/>
              <w:right w:val="single" w:sz="8" w:space="0" w:color="000000"/>
            </w:tcBorders>
            <w:shd w:val="clear" w:color="auto" w:fill="auto"/>
            <w:tcMar>
              <w:top w:w="100" w:type="dxa"/>
              <w:left w:w="100" w:type="dxa"/>
              <w:bottom w:w="100" w:type="dxa"/>
              <w:right w:w="100" w:type="dxa"/>
            </w:tcMar>
            <w:vAlign w:val="center"/>
          </w:tcPr>
          <w:p w14:paraId="243DA5C5" w14:textId="77777777" w:rsidR="00860210" w:rsidRPr="006D0B18" w:rsidRDefault="00860210">
            <w:pPr>
              <w:widowControl w:val="0"/>
              <w:spacing w:line="240" w:lineRule="auto"/>
              <w:jc w:val="left"/>
              <w:rPr>
                <w:rFonts w:ascii="Arial" w:eastAsia="Arial" w:hAnsi="Arial" w:cs="Arial"/>
                <w:sz w:val="20"/>
                <w:szCs w:val="20"/>
              </w:rPr>
            </w:pPr>
          </w:p>
        </w:tc>
      </w:tr>
      <w:tr w:rsidR="00860210" w:rsidRPr="006D0B18" w14:paraId="4383CB2C" w14:textId="77777777" w:rsidTr="006D0B18">
        <w:trPr>
          <w:trHeight w:val="315"/>
          <w:jc w:val="center"/>
        </w:trPr>
        <w:tc>
          <w:tcPr>
            <w:tcW w:w="1550"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00CF9ED" w14:textId="77777777" w:rsidR="00860210" w:rsidRPr="006D0B18" w:rsidRDefault="00860210">
            <w:pPr>
              <w:widowControl w:val="0"/>
              <w:spacing w:line="240" w:lineRule="auto"/>
              <w:jc w:val="left"/>
              <w:rPr>
                <w:rFonts w:ascii="Arial" w:eastAsia="Arial" w:hAnsi="Arial" w:cs="Arial"/>
                <w:sz w:val="20"/>
                <w:szCs w:val="20"/>
              </w:rPr>
            </w:pPr>
          </w:p>
        </w:tc>
        <w:tc>
          <w:tcPr>
            <w:tcW w:w="1320" w:type="dxa"/>
            <w:vMerge/>
            <w:tcBorders>
              <w:top w:val="single" w:sz="8" w:space="0" w:color="CCCCCC"/>
              <w:left w:val="single" w:sz="8" w:space="0" w:color="CCCCCC"/>
              <w:bottom w:val="single" w:sz="8" w:space="0" w:color="000000"/>
              <w:right w:val="single" w:sz="8" w:space="0" w:color="000000"/>
            </w:tcBorders>
            <w:shd w:val="clear" w:color="auto" w:fill="auto"/>
            <w:tcMar>
              <w:top w:w="100" w:type="dxa"/>
              <w:left w:w="100" w:type="dxa"/>
              <w:bottom w:w="100" w:type="dxa"/>
              <w:right w:w="100" w:type="dxa"/>
            </w:tcMar>
            <w:vAlign w:val="center"/>
          </w:tcPr>
          <w:p w14:paraId="1CDCDABB" w14:textId="77777777" w:rsidR="00860210" w:rsidRPr="006D0B18" w:rsidRDefault="00860210">
            <w:pPr>
              <w:widowControl w:val="0"/>
              <w:spacing w:line="240" w:lineRule="auto"/>
              <w:jc w:val="left"/>
              <w:rPr>
                <w:rFonts w:ascii="Arial" w:eastAsia="Arial" w:hAnsi="Arial" w:cs="Arial"/>
                <w:sz w:val="20"/>
                <w:szCs w:val="20"/>
              </w:rPr>
            </w:pPr>
          </w:p>
        </w:tc>
        <w:tc>
          <w:tcPr>
            <w:tcW w:w="1200" w:type="dxa"/>
            <w:vMerge/>
            <w:tcBorders>
              <w:top w:val="single" w:sz="8" w:space="0" w:color="CCCCCC"/>
              <w:left w:val="single" w:sz="8" w:space="0" w:color="CCCCCC"/>
              <w:bottom w:val="single" w:sz="8" w:space="0" w:color="000000"/>
              <w:right w:val="single" w:sz="8" w:space="0" w:color="000000"/>
            </w:tcBorders>
            <w:shd w:val="clear" w:color="auto" w:fill="auto"/>
            <w:tcMar>
              <w:top w:w="100" w:type="dxa"/>
              <w:left w:w="100" w:type="dxa"/>
              <w:bottom w:w="100" w:type="dxa"/>
              <w:right w:w="100" w:type="dxa"/>
            </w:tcMar>
            <w:vAlign w:val="center"/>
          </w:tcPr>
          <w:p w14:paraId="5FC00568" w14:textId="77777777" w:rsidR="00860210" w:rsidRPr="006D0B18" w:rsidRDefault="00860210">
            <w:pPr>
              <w:widowControl w:val="0"/>
              <w:spacing w:line="240" w:lineRule="auto"/>
              <w:jc w:val="left"/>
              <w:rPr>
                <w:rFonts w:ascii="Arial" w:eastAsia="Arial" w:hAnsi="Arial" w:cs="Arial"/>
                <w:sz w:val="20"/>
                <w:szCs w:val="20"/>
              </w:rPr>
            </w:pPr>
          </w:p>
        </w:tc>
        <w:tc>
          <w:tcPr>
            <w:tcW w:w="1449" w:type="dxa"/>
            <w:vMerge/>
            <w:tcBorders>
              <w:top w:val="single" w:sz="8" w:space="0" w:color="CCCCCC"/>
              <w:left w:val="single" w:sz="8" w:space="0" w:color="CCCCCC"/>
              <w:bottom w:val="single" w:sz="8" w:space="0" w:color="000000"/>
              <w:right w:val="single" w:sz="8" w:space="0" w:color="000000"/>
            </w:tcBorders>
            <w:shd w:val="clear" w:color="auto" w:fill="auto"/>
            <w:tcMar>
              <w:top w:w="100" w:type="dxa"/>
              <w:left w:w="100" w:type="dxa"/>
              <w:bottom w:w="100" w:type="dxa"/>
              <w:right w:w="100" w:type="dxa"/>
            </w:tcMar>
            <w:vAlign w:val="center"/>
          </w:tcPr>
          <w:p w14:paraId="649C5FF0" w14:textId="77777777" w:rsidR="00860210" w:rsidRPr="006D0B18" w:rsidRDefault="00860210">
            <w:pPr>
              <w:widowControl w:val="0"/>
              <w:spacing w:line="240" w:lineRule="auto"/>
              <w:jc w:val="left"/>
              <w:rPr>
                <w:rFonts w:ascii="Arial" w:eastAsia="Arial" w:hAnsi="Arial" w:cs="Arial"/>
                <w:sz w:val="20"/>
                <w:szCs w:val="20"/>
              </w:rPr>
            </w:pPr>
          </w:p>
        </w:tc>
        <w:tc>
          <w:tcPr>
            <w:tcW w:w="1020"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center"/>
          </w:tcPr>
          <w:p w14:paraId="5E196F60" w14:textId="77777777" w:rsidR="00860210" w:rsidRPr="006D0B18" w:rsidRDefault="008C1034">
            <w:pPr>
              <w:widowControl w:val="0"/>
              <w:spacing w:line="240" w:lineRule="auto"/>
              <w:jc w:val="center"/>
              <w:rPr>
                <w:rFonts w:ascii="Arial" w:eastAsia="Arial" w:hAnsi="Arial" w:cs="Arial"/>
                <w:sz w:val="20"/>
                <w:szCs w:val="20"/>
              </w:rPr>
            </w:pPr>
            <w:r w:rsidRPr="006D0B18">
              <w:rPr>
                <w:rFonts w:ascii="Arial" w:eastAsia="Arial" w:hAnsi="Arial" w:cs="Arial"/>
                <w:sz w:val="20"/>
                <w:szCs w:val="20"/>
              </w:rPr>
              <w:t>50</w:t>
            </w:r>
          </w:p>
        </w:tc>
        <w:tc>
          <w:tcPr>
            <w:tcW w:w="1080"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center"/>
          </w:tcPr>
          <w:p w14:paraId="10D29304" w14:textId="77777777" w:rsidR="00860210" w:rsidRPr="006D0B18" w:rsidRDefault="008C1034">
            <w:pPr>
              <w:widowControl w:val="0"/>
              <w:spacing w:line="240" w:lineRule="auto"/>
              <w:jc w:val="center"/>
              <w:rPr>
                <w:rFonts w:ascii="Arial" w:eastAsia="Arial" w:hAnsi="Arial" w:cs="Arial"/>
                <w:sz w:val="20"/>
                <w:szCs w:val="20"/>
              </w:rPr>
            </w:pPr>
            <w:r w:rsidRPr="006D0B18">
              <w:rPr>
                <w:rFonts w:ascii="Arial" w:eastAsia="Arial" w:hAnsi="Arial" w:cs="Arial"/>
                <w:sz w:val="20"/>
                <w:szCs w:val="20"/>
              </w:rPr>
              <w:t>81</w:t>
            </w:r>
          </w:p>
        </w:tc>
        <w:tc>
          <w:tcPr>
            <w:tcW w:w="876" w:type="dxa"/>
            <w:vMerge/>
            <w:tcBorders>
              <w:top w:val="single" w:sz="8" w:space="0" w:color="CCCCCC"/>
              <w:left w:val="single" w:sz="8" w:space="0" w:color="CCCCCC"/>
              <w:bottom w:val="single" w:sz="8" w:space="0" w:color="000000"/>
              <w:right w:val="single" w:sz="8" w:space="0" w:color="000000"/>
            </w:tcBorders>
            <w:shd w:val="clear" w:color="auto" w:fill="auto"/>
            <w:tcMar>
              <w:top w:w="100" w:type="dxa"/>
              <w:left w:w="100" w:type="dxa"/>
              <w:bottom w:w="100" w:type="dxa"/>
              <w:right w:w="100" w:type="dxa"/>
            </w:tcMar>
            <w:vAlign w:val="center"/>
          </w:tcPr>
          <w:p w14:paraId="795EAB75" w14:textId="77777777" w:rsidR="00860210" w:rsidRPr="006D0B18" w:rsidRDefault="00860210">
            <w:pPr>
              <w:widowControl w:val="0"/>
              <w:spacing w:line="240" w:lineRule="auto"/>
              <w:jc w:val="left"/>
              <w:rPr>
                <w:rFonts w:ascii="Arial" w:eastAsia="Arial" w:hAnsi="Arial" w:cs="Arial"/>
                <w:sz w:val="20"/>
                <w:szCs w:val="20"/>
              </w:rPr>
            </w:pPr>
          </w:p>
        </w:tc>
        <w:tc>
          <w:tcPr>
            <w:tcW w:w="1276" w:type="dxa"/>
            <w:vMerge/>
            <w:tcBorders>
              <w:top w:val="single" w:sz="8" w:space="0" w:color="CCCCCC"/>
              <w:left w:val="single" w:sz="8" w:space="0" w:color="CCCCCC"/>
              <w:bottom w:val="single" w:sz="8" w:space="0" w:color="000000"/>
              <w:right w:val="single" w:sz="8" w:space="0" w:color="000000"/>
            </w:tcBorders>
            <w:shd w:val="clear" w:color="auto" w:fill="auto"/>
            <w:tcMar>
              <w:top w:w="100" w:type="dxa"/>
              <w:left w:w="100" w:type="dxa"/>
              <w:bottom w:w="100" w:type="dxa"/>
              <w:right w:w="100" w:type="dxa"/>
            </w:tcMar>
            <w:vAlign w:val="center"/>
          </w:tcPr>
          <w:p w14:paraId="3FE4B1BF" w14:textId="77777777" w:rsidR="00860210" w:rsidRPr="006D0B18" w:rsidRDefault="00860210">
            <w:pPr>
              <w:widowControl w:val="0"/>
              <w:spacing w:line="240" w:lineRule="auto"/>
              <w:jc w:val="left"/>
              <w:rPr>
                <w:rFonts w:ascii="Arial" w:eastAsia="Arial" w:hAnsi="Arial" w:cs="Arial"/>
                <w:sz w:val="20"/>
                <w:szCs w:val="20"/>
              </w:rPr>
            </w:pPr>
          </w:p>
        </w:tc>
      </w:tr>
      <w:tr w:rsidR="00860210" w:rsidRPr="00A30C38" w14:paraId="4B489D8F" w14:textId="77777777" w:rsidTr="006D0B18">
        <w:trPr>
          <w:trHeight w:val="735"/>
          <w:jc w:val="center"/>
        </w:trPr>
        <w:tc>
          <w:tcPr>
            <w:tcW w:w="155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2162835" w14:textId="77777777" w:rsidR="00860210" w:rsidRPr="006D0B18" w:rsidRDefault="008C1034">
            <w:pPr>
              <w:widowControl w:val="0"/>
              <w:spacing w:line="240" w:lineRule="auto"/>
              <w:jc w:val="center"/>
              <w:rPr>
                <w:rFonts w:ascii="Arial" w:eastAsia="Arial" w:hAnsi="Arial" w:cs="Arial"/>
                <w:sz w:val="20"/>
                <w:szCs w:val="20"/>
              </w:rPr>
            </w:pPr>
            <w:r w:rsidRPr="006D0B18">
              <w:rPr>
                <w:rFonts w:ascii="Arial" w:eastAsia="Arial" w:hAnsi="Arial" w:cs="Arial"/>
                <w:sz w:val="20"/>
                <w:szCs w:val="20"/>
              </w:rPr>
              <w:t>Recursos Propios (Extraordinario)</w:t>
            </w:r>
          </w:p>
        </w:tc>
        <w:tc>
          <w:tcPr>
            <w:tcW w:w="1320"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center"/>
          </w:tcPr>
          <w:p w14:paraId="17114F33" w14:textId="77777777" w:rsidR="00860210" w:rsidRPr="006D0B18" w:rsidRDefault="008C1034">
            <w:pPr>
              <w:widowControl w:val="0"/>
              <w:spacing w:line="240" w:lineRule="auto"/>
              <w:jc w:val="center"/>
              <w:rPr>
                <w:rFonts w:ascii="Arial" w:eastAsia="Arial" w:hAnsi="Arial" w:cs="Arial"/>
                <w:sz w:val="20"/>
                <w:szCs w:val="20"/>
              </w:rPr>
            </w:pPr>
            <w:r w:rsidRPr="006D0B18">
              <w:rPr>
                <w:rFonts w:ascii="Arial" w:eastAsia="Arial" w:hAnsi="Arial" w:cs="Arial"/>
                <w:sz w:val="20"/>
                <w:szCs w:val="20"/>
              </w:rPr>
              <w:t>$21,815.70</w:t>
            </w:r>
          </w:p>
        </w:tc>
        <w:tc>
          <w:tcPr>
            <w:tcW w:w="1200"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center"/>
          </w:tcPr>
          <w:p w14:paraId="0E18181E" w14:textId="77777777" w:rsidR="00860210" w:rsidRPr="006D0B18" w:rsidRDefault="008C1034">
            <w:pPr>
              <w:widowControl w:val="0"/>
              <w:spacing w:line="240" w:lineRule="auto"/>
              <w:jc w:val="center"/>
              <w:rPr>
                <w:rFonts w:ascii="Arial" w:eastAsia="Arial" w:hAnsi="Arial" w:cs="Arial"/>
                <w:sz w:val="20"/>
                <w:szCs w:val="20"/>
              </w:rPr>
            </w:pPr>
            <w:r w:rsidRPr="006D0B18">
              <w:rPr>
                <w:rFonts w:ascii="Arial" w:eastAsia="Arial" w:hAnsi="Arial" w:cs="Arial"/>
                <w:sz w:val="20"/>
                <w:szCs w:val="20"/>
              </w:rPr>
              <w:t>$4,750.00</w:t>
            </w:r>
          </w:p>
        </w:tc>
        <w:tc>
          <w:tcPr>
            <w:tcW w:w="1449" w:type="dxa"/>
            <w:vMerge/>
            <w:tcBorders>
              <w:top w:val="single" w:sz="8" w:space="0" w:color="CCCCCC"/>
              <w:left w:val="single" w:sz="8" w:space="0" w:color="CCCCCC"/>
              <w:bottom w:val="single" w:sz="8" w:space="0" w:color="000000"/>
              <w:right w:val="single" w:sz="8" w:space="0" w:color="000000"/>
            </w:tcBorders>
            <w:shd w:val="clear" w:color="auto" w:fill="auto"/>
            <w:tcMar>
              <w:top w:w="100" w:type="dxa"/>
              <w:left w:w="100" w:type="dxa"/>
              <w:bottom w:w="100" w:type="dxa"/>
              <w:right w:w="100" w:type="dxa"/>
            </w:tcMar>
            <w:vAlign w:val="center"/>
          </w:tcPr>
          <w:p w14:paraId="4D620067" w14:textId="77777777" w:rsidR="00860210" w:rsidRPr="006D0B18" w:rsidRDefault="00860210">
            <w:pPr>
              <w:widowControl w:val="0"/>
              <w:spacing w:line="240" w:lineRule="auto"/>
              <w:jc w:val="left"/>
              <w:rPr>
                <w:rFonts w:ascii="Arial" w:eastAsia="Arial" w:hAnsi="Arial" w:cs="Arial"/>
                <w:sz w:val="20"/>
                <w:szCs w:val="20"/>
              </w:rPr>
            </w:pPr>
          </w:p>
        </w:tc>
        <w:tc>
          <w:tcPr>
            <w:tcW w:w="2100"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center"/>
          </w:tcPr>
          <w:p w14:paraId="43B65086" w14:textId="77777777" w:rsidR="00860210" w:rsidRPr="00A30C38" w:rsidRDefault="008C1034">
            <w:pPr>
              <w:widowControl w:val="0"/>
              <w:spacing w:line="240" w:lineRule="auto"/>
              <w:jc w:val="center"/>
              <w:rPr>
                <w:rFonts w:ascii="Arial" w:eastAsia="Arial" w:hAnsi="Arial" w:cs="Arial"/>
                <w:sz w:val="20"/>
                <w:szCs w:val="20"/>
              </w:rPr>
            </w:pPr>
            <w:r w:rsidRPr="006D0B18">
              <w:rPr>
                <w:rFonts w:ascii="Arial" w:eastAsia="Arial" w:hAnsi="Arial" w:cs="Arial"/>
                <w:sz w:val="20"/>
                <w:szCs w:val="20"/>
              </w:rPr>
              <w:t>5 Sistemas Integrados de Alimentación Comunitaria (SIAC)</w:t>
            </w:r>
            <w:r w:rsidRPr="006D0B18">
              <w:rPr>
                <w:rFonts w:ascii="Arial" w:eastAsia="Arial" w:hAnsi="Arial" w:cs="Arial"/>
                <w:sz w:val="20"/>
                <w:szCs w:val="20"/>
                <w:vertAlign w:val="superscript"/>
              </w:rPr>
              <w:footnoteReference w:id="3"/>
            </w:r>
          </w:p>
        </w:tc>
        <w:tc>
          <w:tcPr>
            <w:tcW w:w="876" w:type="dxa"/>
            <w:vMerge/>
            <w:tcBorders>
              <w:top w:val="single" w:sz="8" w:space="0" w:color="CCCCCC"/>
              <w:left w:val="single" w:sz="8" w:space="0" w:color="CCCCCC"/>
              <w:bottom w:val="single" w:sz="8" w:space="0" w:color="000000"/>
              <w:right w:val="single" w:sz="8" w:space="0" w:color="000000"/>
            </w:tcBorders>
            <w:shd w:val="clear" w:color="auto" w:fill="auto"/>
            <w:tcMar>
              <w:top w:w="100" w:type="dxa"/>
              <w:left w:w="100" w:type="dxa"/>
              <w:bottom w:w="100" w:type="dxa"/>
              <w:right w:w="100" w:type="dxa"/>
            </w:tcMar>
            <w:vAlign w:val="center"/>
          </w:tcPr>
          <w:p w14:paraId="443C0E1B" w14:textId="77777777" w:rsidR="00860210" w:rsidRPr="00A30C38" w:rsidRDefault="00860210">
            <w:pPr>
              <w:widowControl w:val="0"/>
              <w:spacing w:line="240" w:lineRule="auto"/>
              <w:jc w:val="left"/>
              <w:rPr>
                <w:rFonts w:ascii="Arial" w:eastAsia="Arial" w:hAnsi="Arial" w:cs="Arial"/>
                <w:sz w:val="20"/>
                <w:szCs w:val="20"/>
              </w:rPr>
            </w:pPr>
          </w:p>
        </w:tc>
        <w:tc>
          <w:tcPr>
            <w:tcW w:w="1276" w:type="dxa"/>
            <w:vMerge/>
            <w:tcBorders>
              <w:top w:val="single" w:sz="8" w:space="0" w:color="CCCCCC"/>
              <w:left w:val="single" w:sz="8" w:space="0" w:color="CCCCCC"/>
              <w:bottom w:val="single" w:sz="8" w:space="0" w:color="000000"/>
              <w:right w:val="single" w:sz="8" w:space="0" w:color="000000"/>
            </w:tcBorders>
            <w:shd w:val="clear" w:color="auto" w:fill="auto"/>
            <w:tcMar>
              <w:top w:w="100" w:type="dxa"/>
              <w:left w:w="100" w:type="dxa"/>
              <w:bottom w:w="100" w:type="dxa"/>
              <w:right w:w="100" w:type="dxa"/>
            </w:tcMar>
            <w:vAlign w:val="center"/>
          </w:tcPr>
          <w:p w14:paraId="4EF5EB16" w14:textId="77777777" w:rsidR="00860210" w:rsidRPr="00A30C38" w:rsidRDefault="00860210">
            <w:pPr>
              <w:widowControl w:val="0"/>
              <w:spacing w:line="240" w:lineRule="auto"/>
              <w:jc w:val="left"/>
              <w:rPr>
                <w:rFonts w:ascii="Arial" w:eastAsia="Arial" w:hAnsi="Arial" w:cs="Arial"/>
                <w:sz w:val="20"/>
                <w:szCs w:val="20"/>
              </w:rPr>
            </w:pPr>
          </w:p>
        </w:tc>
      </w:tr>
    </w:tbl>
    <w:p w14:paraId="3BD14660" w14:textId="77777777" w:rsidR="00860210" w:rsidRDefault="00860210">
      <w:pPr>
        <w:spacing w:line="240" w:lineRule="auto"/>
        <w:rPr>
          <w:rFonts w:ascii="Arial" w:eastAsia="Arial" w:hAnsi="Arial" w:cs="Arial"/>
        </w:rPr>
      </w:pPr>
    </w:p>
    <w:p w14:paraId="633998A0" w14:textId="77777777" w:rsidR="006D0B18" w:rsidRDefault="006D0B18">
      <w:pPr>
        <w:spacing w:before="240" w:after="240" w:line="240" w:lineRule="auto"/>
        <w:rPr>
          <w:rFonts w:ascii="Arial" w:eastAsia="Arial" w:hAnsi="Arial" w:cs="Arial"/>
        </w:rPr>
      </w:pPr>
    </w:p>
    <w:p w14:paraId="4776D052" w14:textId="77777777" w:rsidR="006D0B18" w:rsidRDefault="006D0B18">
      <w:pPr>
        <w:rPr>
          <w:rFonts w:ascii="Arial" w:eastAsia="Arial" w:hAnsi="Arial" w:cs="Arial"/>
        </w:rPr>
      </w:pPr>
      <w:r>
        <w:rPr>
          <w:rFonts w:ascii="Arial" w:eastAsia="Arial" w:hAnsi="Arial" w:cs="Arial"/>
        </w:rPr>
        <w:br w:type="page"/>
      </w:r>
    </w:p>
    <w:p w14:paraId="66859907" w14:textId="33A120DF" w:rsidR="00860210" w:rsidRDefault="008C1034">
      <w:pPr>
        <w:spacing w:before="240" w:after="240" w:line="240" w:lineRule="auto"/>
        <w:rPr>
          <w:rFonts w:ascii="Arial" w:eastAsia="Arial" w:hAnsi="Arial" w:cs="Arial"/>
        </w:rPr>
      </w:pPr>
      <w:r>
        <w:rPr>
          <w:rFonts w:ascii="Arial" w:eastAsia="Arial" w:hAnsi="Arial" w:cs="Arial"/>
        </w:rPr>
        <w:lastRenderedPageBreak/>
        <w:t>Detalle de Huertos Familiares establecidos.</w:t>
      </w:r>
    </w:p>
    <w:tbl>
      <w:tblPr>
        <w:tblStyle w:val="affffff4"/>
        <w:tblW w:w="8917"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85"/>
        <w:gridCol w:w="487"/>
        <w:gridCol w:w="598"/>
        <w:gridCol w:w="584"/>
        <w:gridCol w:w="500"/>
        <w:gridCol w:w="583"/>
        <w:gridCol w:w="583"/>
        <w:gridCol w:w="528"/>
        <w:gridCol w:w="486"/>
        <w:gridCol w:w="583"/>
        <w:gridCol w:w="486"/>
        <w:gridCol w:w="514"/>
        <w:gridCol w:w="514"/>
        <w:gridCol w:w="486"/>
        <w:gridCol w:w="486"/>
        <w:gridCol w:w="514"/>
      </w:tblGrid>
      <w:tr w:rsidR="00860210" w:rsidRPr="006D0B18" w14:paraId="7E14B5DC" w14:textId="77777777" w:rsidTr="002D559E">
        <w:trPr>
          <w:trHeight w:val="600"/>
        </w:trPr>
        <w:tc>
          <w:tcPr>
            <w:tcW w:w="985" w:type="dxa"/>
            <w:vMerge w:val="restart"/>
            <w:tcBorders>
              <w:top w:val="single" w:sz="6" w:space="0" w:color="000000"/>
              <w:left w:val="single" w:sz="6" w:space="0" w:color="000000"/>
              <w:bottom w:val="single" w:sz="6" w:space="0" w:color="000000"/>
              <w:right w:val="single" w:sz="6" w:space="0" w:color="000000"/>
            </w:tcBorders>
            <w:shd w:val="clear" w:color="auto" w:fill="C6D9F1" w:themeFill="text2" w:themeFillTint="33"/>
            <w:tcMar>
              <w:top w:w="0" w:type="dxa"/>
              <w:left w:w="100" w:type="dxa"/>
              <w:bottom w:w="0" w:type="dxa"/>
              <w:right w:w="100" w:type="dxa"/>
            </w:tcMar>
            <w:vAlign w:val="center"/>
          </w:tcPr>
          <w:p w14:paraId="2E4C9EAD" w14:textId="77777777" w:rsidR="00860210" w:rsidRPr="006D0B18" w:rsidRDefault="008C1034">
            <w:pPr>
              <w:spacing w:before="240" w:after="240" w:line="240" w:lineRule="auto"/>
              <w:jc w:val="center"/>
              <w:rPr>
                <w:rFonts w:ascii="Arial" w:eastAsia="Arial" w:hAnsi="Arial" w:cs="Arial"/>
                <w:b/>
                <w:sz w:val="20"/>
                <w:szCs w:val="20"/>
              </w:rPr>
            </w:pPr>
            <w:r w:rsidRPr="006D0B18">
              <w:rPr>
                <w:rFonts w:ascii="Arial" w:eastAsia="Arial" w:hAnsi="Arial" w:cs="Arial"/>
                <w:b/>
                <w:sz w:val="20"/>
                <w:szCs w:val="20"/>
              </w:rPr>
              <w:t>Rubro</w:t>
            </w:r>
          </w:p>
        </w:tc>
        <w:tc>
          <w:tcPr>
            <w:tcW w:w="1669" w:type="dxa"/>
            <w:gridSpan w:val="3"/>
            <w:tcBorders>
              <w:top w:val="single" w:sz="6" w:space="0" w:color="000000"/>
              <w:left w:val="nil"/>
              <w:bottom w:val="single" w:sz="6" w:space="0" w:color="000000"/>
              <w:right w:val="single" w:sz="6" w:space="0" w:color="000000"/>
            </w:tcBorders>
            <w:shd w:val="clear" w:color="auto" w:fill="C6D9F1" w:themeFill="text2" w:themeFillTint="33"/>
            <w:tcMar>
              <w:top w:w="0" w:type="dxa"/>
              <w:left w:w="100" w:type="dxa"/>
              <w:bottom w:w="0" w:type="dxa"/>
              <w:right w:w="100" w:type="dxa"/>
            </w:tcMar>
            <w:vAlign w:val="center"/>
          </w:tcPr>
          <w:p w14:paraId="4C70135C" w14:textId="77777777" w:rsidR="00860210" w:rsidRPr="006D0B18" w:rsidRDefault="008C1034">
            <w:pPr>
              <w:spacing w:before="240" w:after="240" w:line="240" w:lineRule="auto"/>
              <w:jc w:val="center"/>
              <w:rPr>
                <w:rFonts w:ascii="Arial" w:eastAsia="Arial" w:hAnsi="Arial" w:cs="Arial"/>
                <w:b/>
                <w:sz w:val="20"/>
                <w:szCs w:val="20"/>
              </w:rPr>
            </w:pPr>
            <w:r w:rsidRPr="006D0B18">
              <w:rPr>
                <w:rFonts w:ascii="Arial" w:eastAsia="Arial" w:hAnsi="Arial" w:cs="Arial"/>
                <w:b/>
                <w:sz w:val="20"/>
                <w:szCs w:val="20"/>
              </w:rPr>
              <w:t>CETIA I</w:t>
            </w:r>
          </w:p>
        </w:tc>
        <w:tc>
          <w:tcPr>
            <w:tcW w:w="1666" w:type="dxa"/>
            <w:gridSpan w:val="3"/>
            <w:tcBorders>
              <w:top w:val="single" w:sz="6" w:space="0" w:color="000000"/>
              <w:left w:val="nil"/>
              <w:bottom w:val="single" w:sz="6" w:space="0" w:color="000000"/>
              <w:right w:val="single" w:sz="6" w:space="0" w:color="000000"/>
            </w:tcBorders>
            <w:shd w:val="clear" w:color="auto" w:fill="C6D9F1" w:themeFill="text2" w:themeFillTint="33"/>
            <w:tcMar>
              <w:top w:w="0" w:type="dxa"/>
              <w:left w:w="100" w:type="dxa"/>
              <w:bottom w:w="0" w:type="dxa"/>
              <w:right w:w="100" w:type="dxa"/>
            </w:tcMar>
            <w:vAlign w:val="center"/>
          </w:tcPr>
          <w:p w14:paraId="02A39953" w14:textId="77777777" w:rsidR="00860210" w:rsidRPr="006D0B18" w:rsidRDefault="008C1034">
            <w:pPr>
              <w:spacing w:before="240" w:after="240" w:line="240" w:lineRule="auto"/>
              <w:jc w:val="center"/>
              <w:rPr>
                <w:rFonts w:ascii="Arial" w:eastAsia="Arial" w:hAnsi="Arial" w:cs="Arial"/>
                <w:b/>
                <w:sz w:val="20"/>
                <w:szCs w:val="20"/>
              </w:rPr>
            </w:pPr>
            <w:r w:rsidRPr="006D0B18">
              <w:rPr>
                <w:rFonts w:ascii="Arial" w:eastAsia="Arial" w:hAnsi="Arial" w:cs="Arial"/>
                <w:b/>
                <w:sz w:val="20"/>
                <w:szCs w:val="20"/>
              </w:rPr>
              <w:t>ISTA CENTRAL</w:t>
            </w:r>
          </w:p>
        </w:tc>
        <w:tc>
          <w:tcPr>
            <w:tcW w:w="1597" w:type="dxa"/>
            <w:gridSpan w:val="3"/>
            <w:tcBorders>
              <w:top w:val="single" w:sz="6" w:space="0" w:color="000000"/>
              <w:left w:val="nil"/>
              <w:bottom w:val="single" w:sz="6" w:space="0" w:color="000000"/>
              <w:right w:val="single" w:sz="6" w:space="0" w:color="000000"/>
            </w:tcBorders>
            <w:shd w:val="clear" w:color="auto" w:fill="C6D9F1" w:themeFill="text2" w:themeFillTint="33"/>
            <w:tcMar>
              <w:top w:w="0" w:type="dxa"/>
              <w:left w:w="100" w:type="dxa"/>
              <w:bottom w:w="0" w:type="dxa"/>
              <w:right w:w="100" w:type="dxa"/>
            </w:tcMar>
            <w:vAlign w:val="center"/>
          </w:tcPr>
          <w:p w14:paraId="593DC404" w14:textId="77777777" w:rsidR="00860210" w:rsidRPr="006D0B18" w:rsidRDefault="008C1034">
            <w:pPr>
              <w:spacing w:before="240" w:after="240" w:line="240" w:lineRule="auto"/>
              <w:jc w:val="center"/>
              <w:rPr>
                <w:rFonts w:ascii="Arial" w:eastAsia="Arial" w:hAnsi="Arial" w:cs="Arial"/>
                <w:b/>
                <w:sz w:val="20"/>
                <w:szCs w:val="20"/>
              </w:rPr>
            </w:pPr>
            <w:r w:rsidRPr="006D0B18">
              <w:rPr>
                <w:rFonts w:ascii="Arial" w:eastAsia="Arial" w:hAnsi="Arial" w:cs="Arial"/>
                <w:b/>
                <w:sz w:val="20"/>
                <w:szCs w:val="20"/>
              </w:rPr>
              <w:t>CETIA III</w:t>
            </w:r>
          </w:p>
        </w:tc>
        <w:tc>
          <w:tcPr>
            <w:tcW w:w="1514" w:type="dxa"/>
            <w:gridSpan w:val="3"/>
            <w:tcBorders>
              <w:top w:val="single" w:sz="6" w:space="0" w:color="000000"/>
              <w:left w:val="nil"/>
              <w:bottom w:val="single" w:sz="6" w:space="0" w:color="000000"/>
              <w:right w:val="single" w:sz="6" w:space="0" w:color="000000"/>
            </w:tcBorders>
            <w:shd w:val="clear" w:color="auto" w:fill="C6D9F1" w:themeFill="text2" w:themeFillTint="33"/>
            <w:tcMar>
              <w:top w:w="0" w:type="dxa"/>
              <w:left w:w="100" w:type="dxa"/>
              <w:bottom w:w="0" w:type="dxa"/>
              <w:right w:w="100" w:type="dxa"/>
            </w:tcMar>
            <w:vAlign w:val="center"/>
          </w:tcPr>
          <w:p w14:paraId="3195B682" w14:textId="77777777" w:rsidR="00860210" w:rsidRPr="006D0B18" w:rsidRDefault="008C1034">
            <w:pPr>
              <w:spacing w:before="240" w:after="240" w:line="240" w:lineRule="auto"/>
              <w:jc w:val="center"/>
              <w:rPr>
                <w:rFonts w:ascii="Arial" w:eastAsia="Arial" w:hAnsi="Arial" w:cs="Arial"/>
                <w:b/>
                <w:sz w:val="20"/>
                <w:szCs w:val="20"/>
              </w:rPr>
            </w:pPr>
            <w:r w:rsidRPr="006D0B18">
              <w:rPr>
                <w:rFonts w:ascii="Arial" w:eastAsia="Arial" w:hAnsi="Arial" w:cs="Arial"/>
                <w:b/>
                <w:sz w:val="20"/>
                <w:szCs w:val="20"/>
              </w:rPr>
              <w:t>CETIA IV Usulután</w:t>
            </w:r>
          </w:p>
        </w:tc>
        <w:tc>
          <w:tcPr>
            <w:tcW w:w="1486" w:type="dxa"/>
            <w:gridSpan w:val="3"/>
            <w:tcBorders>
              <w:top w:val="single" w:sz="6" w:space="0" w:color="000000"/>
              <w:left w:val="nil"/>
              <w:bottom w:val="single" w:sz="6" w:space="0" w:color="000000"/>
              <w:right w:val="single" w:sz="6" w:space="0" w:color="000000"/>
            </w:tcBorders>
            <w:shd w:val="clear" w:color="auto" w:fill="C6D9F1" w:themeFill="text2" w:themeFillTint="33"/>
            <w:tcMar>
              <w:top w:w="0" w:type="dxa"/>
              <w:left w:w="100" w:type="dxa"/>
              <w:bottom w:w="0" w:type="dxa"/>
              <w:right w:w="100" w:type="dxa"/>
            </w:tcMar>
            <w:vAlign w:val="center"/>
          </w:tcPr>
          <w:p w14:paraId="578756AB" w14:textId="77777777" w:rsidR="00860210" w:rsidRPr="006D0B18" w:rsidRDefault="008C1034">
            <w:pPr>
              <w:spacing w:before="240" w:after="240" w:line="240" w:lineRule="auto"/>
              <w:jc w:val="center"/>
              <w:rPr>
                <w:rFonts w:ascii="Arial" w:eastAsia="Arial" w:hAnsi="Arial" w:cs="Arial"/>
                <w:b/>
                <w:sz w:val="20"/>
                <w:szCs w:val="20"/>
              </w:rPr>
            </w:pPr>
            <w:r w:rsidRPr="006D0B18">
              <w:rPr>
                <w:rFonts w:ascii="Arial" w:eastAsia="Arial" w:hAnsi="Arial" w:cs="Arial"/>
                <w:b/>
                <w:sz w:val="20"/>
                <w:szCs w:val="20"/>
              </w:rPr>
              <w:t>CETIA IV</w:t>
            </w:r>
          </w:p>
        </w:tc>
      </w:tr>
      <w:tr w:rsidR="00860210" w:rsidRPr="006D0B18" w14:paraId="4381869B" w14:textId="77777777" w:rsidTr="002D559E">
        <w:trPr>
          <w:trHeight w:val="495"/>
        </w:trPr>
        <w:tc>
          <w:tcPr>
            <w:tcW w:w="985"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7B91ADA8" w14:textId="77777777" w:rsidR="00860210" w:rsidRPr="006D0B18" w:rsidRDefault="00860210">
            <w:pPr>
              <w:spacing w:line="240" w:lineRule="auto"/>
              <w:rPr>
                <w:rFonts w:ascii="Arial" w:eastAsia="Arial" w:hAnsi="Arial" w:cs="Arial"/>
                <w:b/>
                <w:sz w:val="20"/>
                <w:szCs w:val="20"/>
              </w:rPr>
            </w:pPr>
          </w:p>
        </w:tc>
        <w:tc>
          <w:tcPr>
            <w:tcW w:w="487" w:type="dxa"/>
            <w:tcBorders>
              <w:top w:val="nil"/>
              <w:left w:val="nil"/>
              <w:bottom w:val="single" w:sz="6" w:space="0" w:color="000000"/>
              <w:right w:val="single" w:sz="6" w:space="0" w:color="000000"/>
            </w:tcBorders>
            <w:shd w:val="clear" w:color="auto" w:fill="DBE5F1" w:themeFill="accent1" w:themeFillTint="33"/>
            <w:tcMar>
              <w:top w:w="0" w:type="dxa"/>
              <w:left w:w="100" w:type="dxa"/>
              <w:bottom w:w="0" w:type="dxa"/>
              <w:right w:w="100" w:type="dxa"/>
            </w:tcMar>
            <w:vAlign w:val="center"/>
          </w:tcPr>
          <w:p w14:paraId="1EC0063C" w14:textId="77777777" w:rsidR="00860210" w:rsidRPr="006D0B18" w:rsidRDefault="008C1034">
            <w:pPr>
              <w:spacing w:before="240" w:after="240" w:line="240" w:lineRule="auto"/>
              <w:jc w:val="center"/>
              <w:rPr>
                <w:rFonts w:ascii="Arial" w:eastAsia="Arial" w:hAnsi="Arial" w:cs="Arial"/>
                <w:b/>
                <w:sz w:val="20"/>
                <w:szCs w:val="20"/>
              </w:rPr>
            </w:pPr>
            <w:r w:rsidRPr="006D0B18">
              <w:rPr>
                <w:rFonts w:ascii="Arial" w:eastAsia="Arial" w:hAnsi="Arial" w:cs="Arial"/>
                <w:b/>
                <w:sz w:val="20"/>
                <w:szCs w:val="20"/>
              </w:rPr>
              <w:t>M</w:t>
            </w:r>
          </w:p>
        </w:tc>
        <w:tc>
          <w:tcPr>
            <w:tcW w:w="598" w:type="dxa"/>
            <w:tcBorders>
              <w:top w:val="nil"/>
              <w:left w:val="nil"/>
              <w:bottom w:val="single" w:sz="6" w:space="0" w:color="000000"/>
              <w:right w:val="single" w:sz="6" w:space="0" w:color="000000"/>
            </w:tcBorders>
            <w:shd w:val="clear" w:color="auto" w:fill="DBE5F1" w:themeFill="accent1" w:themeFillTint="33"/>
            <w:tcMar>
              <w:top w:w="0" w:type="dxa"/>
              <w:left w:w="100" w:type="dxa"/>
              <w:bottom w:w="0" w:type="dxa"/>
              <w:right w:w="100" w:type="dxa"/>
            </w:tcMar>
            <w:vAlign w:val="center"/>
          </w:tcPr>
          <w:p w14:paraId="47BBFD8B" w14:textId="77777777" w:rsidR="00860210" w:rsidRPr="006D0B18" w:rsidRDefault="008C1034">
            <w:pPr>
              <w:spacing w:before="240" w:after="240" w:line="240" w:lineRule="auto"/>
              <w:jc w:val="center"/>
              <w:rPr>
                <w:rFonts w:ascii="Arial" w:eastAsia="Arial" w:hAnsi="Arial" w:cs="Arial"/>
                <w:b/>
                <w:sz w:val="20"/>
                <w:szCs w:val="20"/>
              </w:rPr>
            </w:pPr>
            <w:r w:rsidRPr="006D0B18">
              <w:rPr>
                <w:rFonts w:ascii="Arial" w:eastAsia="Arial" w:hAnsi="Arial" w:cs="Arial"/>
                <w:b/>
                <w:sz w:val="20"/>
                <w:szCs w:val="20"/>
              </w:rPr>
              <w:t>H</w:t>
            </w:r>
          </w:p>
        </w:tc>
        <w:tc>
          <w:tcPr>
            <w:tcW w:w="584" w:type="dxa"/>
            <w:tcBorders>
              <w:top w:val="nil"/>
              <w:left w:val="nil"/>
              <w:bottom w:val="single" w:sz="6" w:space="0" w:color="000000"/>
              <w:right w:val="single" w:sz="6" w:space="0" w:color="000000"/>
            </w:tcBorders>
            <w:shd w:val="clear" w:color="auto" w:fill="DBE5F1" w:themeFill="accent1" w:themeFillTint="33"/>
            <w:tcMar>
              <w:top w:w="0" w:type="dxa"/>
              <w:left w:w="100" w:type="dxa"/>
              <w:bottom w:w="0" w:type="dxa"/>
              <w:right w:w="100" w:type="dxa"/>
            </w:tcMar>
            <w:vAlign w:val="center"/>
          </w:tcPr>
          <w:p w14:paraId="11FA9DDB" w14:textId="77777777" w:rsidR="00860210" w:rsidRPr="006D0B18" w:rsidRDefault="008C1034">
            <w:pPr>
              <w:spacing w:before="240" w:after="240" w:line="240" w:lineRule="auto"/>
              <w:jc w:val="center"/>
              <w:rPr>
                <w:rFonts w:ascii="Arial" w:eastAsia="Arial" w:hAnsi="Arial" w:cs="Arial"/>
                <w:b/>
                <w:sz w:val="20"/>
                <w:szCs w:val="20"/>
              </w:rPr>
            </w:pPr>
            <w:r w:rsidRPr="006D0B18">
              <w:rPr>
                <w:rFonts w:ascii="Arial" w:eastAsia="Arial" w:hAnsi="Arial" w:cs="Arial"/>
                <w:b/>
                <w:sz w:val="20"/>
                <w:szCs w:val="20"/>
              </w:rPr>
              <w:t>T</w:t>
            </w:r>
          </w:p>
        </w:tc>
        <w:tc>
          <w:tcPr>
            <w:tcW w:w="500" w:type="dxa"/>
            <w:tcBorders>
              <w:top w:val="nil"/>
              <w:left w:val="nil"/>
              <w:bottom w:val="single" w:sz="6" w:space="0" w:color="000000"/>
              <w:right w:val="single" w:sz="6" w:space="0" w:color="000000"/>
            </w:tcBorders>
            <w:shd w:val="clear" w:color="auto" w:fill="DBE5F1" w:themeFill="accent1" w:themeFillTint="33"/>
            <w:tcMar>
              <w:top w:w="0" w:type="dxa"/>
              <w:left w:w="100" w:type="dxa"/>
              <w:bottom w:w="0" w:type="dxa"/>
              <w:right w:w="100" w:type="dxa"/>
            </w:tcMar>
            <w:vAlign w:val="center"/>
          </w:tcPr>
          <w:p w14:paraId="5686A4A9" w14:textId="77777777" w:rsidR="00860210" w:rsidRPr="006D0B18" w:rsidRDefault="008C1034">
            <w:pPr>
              <w:spacing w:before="240" w:after="240" w:line="240" w:lineRule="auto"/>
              <w:jc w:val="center"/>
              <w:rPr>
                <w:rFonts w:ascii="Arial" w:eastAsia="Arial" w:hAnsi="Arial" w:cs="Arial"/>
                <w:b/>
                <w:sz w:val="20"/>
                <w:szCs w:val="20"/>
              </w:rPr>
            </w:pPr>
            <w:r w:rsidRPr="006D0B18">
              <w:rPr>
                <w:rFonts w:ascii="Arial" w:eastAsia="Arial" w:hAnsi="Arial" w:cs="Arial"/>
                <w:b/>
                <w:sz w:val="20"/>
                <w:szCs w:val="20"/>
              </w:rPr>
              <w:t>M</w:t>
            </w:r>
          </w:p>
        </w:tc>
        <w:tc>
          <w:tcPr>
            <w:tcW w:w="583" w:type="dxa"/>
            <w:tcBorders>
              <w:top w:val="nil"/>
              <w:left w:val="nil"/>
              <w:bottom w:val="single" w:sz="6" w:space="0" w:color="000000"/>
              <w:right w:val="single" w:sz="6" w:space="0" w:color="000000"/>
            </w:tcBorders>
            <w:shd w:val="clear" w:color="auto" w:fill="DBE5F1" w:themeFill="accent1" w:themeFillTint="33"/>
            <w:tcMar>
              <w:top w:w="0" w:type="dxa"/>
              <w:left w:w="100" w:type="dxa"/>
              <w:bottom w:w="0" w:type="dxa"/>
              <w:right w:w="100" w:type="dxa"/>
            </w:tcMar>
            <w:vAlign w:val="center"/>
          </w:tcPr>
          <w:p w14:paraId="0667D9E4" w14:textId="77777777" w:rsidR="00860210" w:rsidRPr="006D0B18" w:rsidRDefault="008C1034">
            <w:pPr>
              <w:spacing w:before="240" w:after="240" w:line="240" w:lineRule="auto"/>
              <w:jc w:val="center"/>
              <w:rPr>
                <w:rFonts w:ascii="Arial" w:eastAsia="Arial" w:hAnsi="Arial" w:cs="Arial"/>
                <w:b/>
                <w:sz w:val="20"/>
                <w:szCs w:val="20"/>
              </w:rPr>
            </w:pPr>
            <w:r w:rsidRPr="006D0B18">
              <w:rPr>
                <w:rFonts w:ascii="Arial" w:eastAsia="Arial" w:hAnsi="Arial" w:cs="Arial"/>
                <w:b/>
                <w:sz w:val="20"/>
                <w:szCs w:val="20"/>
              </w:rPr>
              <w:t>H</w:t>
            </w:r>
          </w:p>
        </w:tc>
        <w:tc>
          <w:tcPr>
            <w:tcW w:w="583" w:type="dxa"/>
            <w:tcBorders>
              <w:top w:val="nil"/>
              <w:left w:val="nil"/>
              <w:bottom w:val="single" w:sz="6" w:space="0" w:color="000000"/>
              <w:right w:val="single" w:sz="6" w:space="0" w:color="000000"/>
            </w:tcBorders>
            <w:shd w:val="clear" w:color="auto" w:fill="DBE5F1" w:themeFill="accent1" w:themeFillTint="33"/>
            <w:tcMar>
              <w:top w:w="0" w:type="dxa"/>
              <w:left w:w="100" w:type="dxa"/>
              <w:bottom w:w="0" w:type="dxa"/>
              <w:right w:w="100" w:type="dxa"/>
            </w:tcMar>
            <w:vAlign w:val="center"/>
          </w:tcPr>
          <w:p w14:paraId="591EA1EB" w14:textId="77777777" w:rsidR="00860210" w:rsidRPr="006D0B18" w:rsidRDefault="008C1034">
            <w:pPr>
              <w:spacing w:before="240" w:after="240" w:line="240" w:lineRule="auto"/>
              <w:jc w:val="center"/>
              <w:rPr>
                <w:rFonts w:ascii="Arial" w:eastAsia="Arial" w:hAnsi="Arial" w:cs="Arial"/>
                <w:b/>
                <w:sz w:val="20"/>
                <w:szCs w:val="20"/>
              </w:rPr>
            </w:pPr>
            <w:r w:rsidRPr="006D0B18">
              <w:rPr>
                <w:rFonts w:ascii="Arial" w:eastAsia="Arial" w:hAnsi="Arial" w:cs="Arial"/>
                <w:b/>
                <w:sz w:val="20"/>
                <w:szCs w:val="20"/>
              </w:rPr>
              <w:t>T</w:t>
            </w:r>
          </w:p>
        </w:tc>
        <w:tc>
          <w:tcPr>
            <w:tcW w:w="528" w:type="dxa"/>
            <w:tcBorders>
              <w:top w:val="nil"/>
              <w:left w:val="nil"/>
              <w:bottom w:val="single" w:sz="6" w:space="0" w:color="000000"/>
              <w:right w:val="single" w:sz="6" w:space="0" w:color="000000"/>
            </w:tcBorders>
            <w:shd w:val="clear" w:color="auto" w:fill="DBE5F1" w:themeFill="accent1" w:themeFillTint="33"/>
            <w:tcMar>
              <w:top w:w="0" w:type="dxa"/>
              <w:left w:w="100" w:type="dxa"/>
              <w:bottom w:w="0" w:type="dxa"/>
              <w:right w:w="100" w:type="dxa"/>
            </w:tcMar>
            <w:vAlign w:val="center"/>
          </w:tcPr>
          <w:p w14:paraId="0736A704" w14:textId="77777777" w:rsidR="00860210" w:rsidRPr="006D0B18" w:rsidRDefault="008C1034">
            <w:pPr>
              <w:spacing w:before="240" w:after="240" w:line="240" w:lineRule="auto"/>
              <w:jc w:val="center"/>
              <w:rPr>
                <w:rFonts w:ascii="Arial" w:eastAsia="Arial" w:hAnsi="Arial" w:cs="Arial"/>
                <w:b/>
                <w:sz w:val="20"/>
                <w:szCs w:val="20"/>
              </w:rPr>
            </w:pPr>
            <w:r w:rsidRPr="006D0B18">
              <w:rPr>
                <w:rFonts w:ascii="Arial" w:eastAsia="Arial" w:hAnsi="Arial" w:cs="Arial"/>
                <w:b/>
                <w:sz w:val="20"/>
                <w:szCs w:val="20"/>
              </w:rPr>
              <w:t>M</w:t>
            </w:r>
          </w:p>
        </w:tc>
        <w:tc>
          <w:tcPr>
            <w:tcW w:w="486" w:type="dxa"/>
            <w:tcBorders>
              <w:top w:val="nil"/>
              <w:left w:val="nil"/>
              <w:bottom w:val="single" w:sz="6" w:space="0" w:color="000000"/>
              <w:right w:val="single" w:sz="6" w:space="0" w:color="000000"/>
            </w:tcBorders>
            <w:shd w:val="clear" w:color="auto" w:fill="DBE5F1" w:themeFill="accent1" w:themeFillTint="33"/>
            <w:tcMar>
              <w:top w:w="0" w:type="dxa"/>
              <w:left w:w="100" w:type="dxa"/>
              <w:bottom w:w="0" w:type="dxa"/>
              <w:right w:w="100" w:type="dxa"/>
            </w:tcMar>
            <w:vAlign w:val="center"/>
          </w:tcPr>
          <w:p w14:paraId="56B1F47B" w14:textId="77777777" w:rsidR="00860210" w:rsidRPr="006D0B18" w:rsidRDefault="008C1034">
            <w:pPr>
              <w:spacing w:before="240" w:after="240" w:line="240" w:lineRule="auto"/>
              <w:jc w:val="center"/>
              <w:rPr>
                <w:rFonts w:ascii="Arial" w:eastAsia="Arial" w:hAnsi="Arial" w:cs="Arial"/>
                <w:b/>
                <w:sz w:val="20"/>
                <w:szCs w:val="20"/>
              </w:rPr>
            </w:pPr>
            <w:r w:rsidRPr="006D0B18">
              <w:rPr>
                <w:rFonts w:ascii="Arial" w:eastAsia="Arial" w:hAnsi="Arial" w:cs="Arial"/>
                <w:b/>
                <w:sz w:val="20"/>
                <w:szCs w:val="20"/>
              </w:rPr>
              <w:t>H</w:t>
            </w:r>
          </w:p>
        </w:tc>
        <w:tc>
          <w:tcPr>
            <w:tcW w:w="583" w:type="dxa"/>
            <w:tcBorders>
              <w:top w:val="nil"/>
              <w:left w:val="nil"/>
              <w:bottom w:val="single" w:sz="6" w:space="0" w:color="000000"/>
              <w:right w:val="single" w:sz="6" w:space="0" w:color="000000"/>
            </w:tcBorders>
            <w:shd w:val="clear" w:color="auto" w:fill="DBE5F1" w:themeFill="accent1" w:themeFillTint="33"/>
            <w:tcMar>
              <w:top w:w="0" w:type="dxa"/>
              <w:left w:w="100" w:type="dxa"/>
              <w:bottom w:w="0" w:type="dxa"/>
              <w:right w:w="100" w:type="dxa"/>
            </w:tcMar>
            <w:vAlign w:val="center"/>
          </w:tcPr>
          <w:p w14:paraId="03FCFD16" w14:textId="77777777" w:rsidR="00860210" w:rsidRPr="006D0B18" w:rsidRDefault="008C1034">
            <w:pPr>
              <w:spacing w:before="240" w:after="240" w:line="240" w:lineRule="auto"/>
              <w:jc w:val="center"/>
              <w:rPr>
                <w:rFonts w:ascii="Arial" w:eastAsia="Arial" w:hAnsi="Arial" w:cs="Arial"/>
                <w:b/>
                <w:sz w:val="20"/>
                <w:szCs w:val="20"/>
              </w:rPr>
            </w:pPr>
            <w:r w:rsidRPr="006D0B18">
              <w:rPr>
                <w:rFonts w:ascii="Arial" w:eastAsia="Arial" w:hAnsi="Arial" w:cs="Arial"/>
                <w:b/>
                <w:sz w:val="20"/>
                <w:szCs w:val="20"/>
              </w:rPr>
              <w:t>T</w:t>
            </w:r>
          </w:p>
        </w:tc>
        <w:tc>
          <w:tcPr>
            <w:tcW w:w="486" w:type="dxa"/>
            <w:tcBorders>
              <w:top w:val="nil"/>
              <w:left w:val="nil"/>
              <w:bottom w:val="single" w:sz="6" w:space="0" w:color="000000"/>
              <w:right w:val="single" w:sz="6" w:space="0" w:color="000000"/>
            </w:tcBorders>
            <w:shd w:val="clear" w:color="auto" w:fill="DBE5F1" w:themeFill="accent1" w:themeFillTint="33"/>
            <w:tcMar>
              <w:top w:w="0" w:type="dxa"/>
              <w:left w:w="100" w:type="dxa"/>
              <w:bottom w:w="0" w:type="dxa"/>
              <w:right w:w="100" w:type="dxa"/>
            </w:tcMar>
            <w:vAlign w:val="center"/>
          </w:tcPr>
          <w:p w14:paraId="1B85E5C6" w14:textId="77777777" w:rsidR="00860210" w:rsidRPr="006D0B18" w:rsidRDefault="008C1034">
            <w:pPr>
              <w:spacing w:before="240" w:after="240" w:line="240" w:lineRule="auto"/>
              <w:jc w:val="center"/>
              <w:rPr>
                <w:rFonts w:ascii="Arial" w:eastAsia="Arial" w:hAnsi="Arial" w:cs="Arial"/>
                <w:b/>
                <w:sz w:val="20"/>
                <w:szCs w:val="20"/>
              </w:rPr>
            </w:pPr>
            <w:r w:rsidRPr="006D0B18">
              <w:rPr>
                <w:rFonts w:ascii="Arial" w:eastAsia="Arial" w:hAnsi="Arial" w:cs="Arial"/>
                <w:b/>
                <w:sz w:val="20"/>
                <w:szCs w:val="20"/>
              </w:rPr>
              <w:t>M</w:t>
            </w:r>
          </w:p>
        </w:tc>
        <w:tc>
          <w:tcPr>
            <w:tcW w:w="514" w:type="dxa"/>
            <w:tcBorders>
              <w:top w:val="nil"/>
              <w:left w:val="nil"/>
              <w:bottom w:val="single" w:sz="6" w:space="0" w:color="000000"/>
              <w:right w:val="single" w:sz="6" w:space="0" w:color="000000"/>
            </w:tcBorders>
            <w:shd w:val="clear" w:color="auto" w:fill="DBE5F1" w:themeFill="accent1" w:themeFillTint="33"/>
            <w:tcMar>
              <w:top w:w="0" w:type="dxa"/>
              <w:left w:w="100" w:type="dxa"/>
              <w:bottom w:w="0" w:type="dxa"/>
              <w:right w:w="100" w:type="dxa"/>
            </w:tcMar>
            <w:vAlign w:val="center"/>
          </w:tcPr>
          <w:p w14:paraId="7ACC99EB" w14:textId="77777777" w:rsidR="00860210" w:rsidRPr="006D0B18" w:rsidRDefault="008C1034">
            <w:pPr>
              <w:spacing w:before="240" w:after="240" w:line="240" w:lineRule="auto"/>
              <w:jc w:val="center"/>
              <w:rPr>
                <w:rFonts w:ascii="Arial" w:eastAsia="Arial" w:hAnsi="Arial" w:cs="Arial"/>
                <w:b/>
                <w:sz w:val="20"/>
                <w:szCs w:val="20"/>
              </w:rPr>
            </w:pPr>
            <w:r w:rsidRPr="006D0B18">
              <w:rPr>
                <w:rFonts w:ascii="Arial" w:eastAsia="Arial" w:hAnsi="Arial" w:cs="Arial"/>
                <w:b/>
                <w:sz w:val="20"/>
                <w:szCs w:val="20"/>
              </w:rPr>
              <w:t>H</w:t>
            </w:r>
          </w:p>
        </w:tc>
        <w:tc>
          <w:tcPr>
            <w:tcW w:w="514" w:type="dxa"/>
            <w:tcBorders>
              <w:top w:val="nil"/>
              <w:left w:val="nil"/>
              <w:bottom w:val="single" w:sz="6" w:space="0" w:color="000000"/>
              <w:right w:val="single" w:sz="6" w:space="0" w:color="000000"/>
            </w:tcBorders>
            <w:shd w:val="clear" w:color="auto" w:fill="DBE5F1" w:themeFill="accent1" w:themeFillTint="33"/>
            <w:tcMar>
              <w:top w:w="0" w:type="dxa"/>
              <w:left w:w="100" w:type="dxa"/>
              <w:bottom w:w="0" w:type="dxa"/>
              <w:right w:w="100" w:type="dxa"/>
            </w:tcMar>
            <w:vAlign w:val="center"/>
          </w:tcPr>
          <w:p w14:paraId="1639C708" w14:textId="77777777" w:rsidR="00860210" w:rsidRPr="006D0B18" w:rsidRDefault="008C1034">
            <w:pPr>
              <w:spacing w:before="240" w:after="240" w:line="240" w:lineRule="auto"/>
              <w:jc w:val="center"/>
              <w:rPr>
                <w:rFonts w:ascii="Arial" w:eastAsia="Arial" w:hAnsi="Arial" w:cs="Arial"/>
                <w:b/>
                <w:sz w:val="20"/>
                <w:szCs w:val="20"/>
              </w:rPr>
            </w:pPr>
            <w:r w:rsidRPr="006D0B18">
              <w:rPr>
                <w:rFonts w:ascii="Arial" w:eastAsia="Arial" w:hAnsi="Arial" w:cs="Arial"/>
                <w:b/>
                <w:sz w:val="20"/>
                <w:szCs w:val="20"/>
              </w:rPr>
              <w:t>T</w:t>
            </w:r>
          </w:p>
        </w:tc>
        <w:tc>
          <w:tcPr>
            <w:tcW w:w="486" w:type="dxa"/>
            <w:tcBorders>
              <w:top w:val="nil"/>
              <w:left w:val="nil"/>
              <w:bottom w:val="single" w:sz="6" w:space="0" w:color="000000"/>
              <w:right w:val="single" w:sz="6" w:space="0" w:color="000000"/>
            </w:tcBorders>
            <w:shd w:val="clear" w:color="auto" w:fill="DBE5F1" w:themeFill="accent1" w:themeFillTint="33"/>
            <w:tcMar>
              <w:top w:w="0" w:type="dxa"/>
              <w:left w:w="100" w:type="dxa"/>
              <w:bottom w:w="0" w:type="dxa"/>
              <w:right w:w="100" w:type="dxa"/>
            </w:tcMar>
            <w:vAlign w:val="center"/>
          </w:tcPr>
          <w:p w14:paraId="41953EB8" w14:textId="77777777" w:rsidR="00860210" w:rsidRPr="006D0B18" w:rsidRDefault="008C1034">
            <w:pPr>
              <w:spacing w:before="240" w:after="240" w:line="240" w:lineRule="auto"/>
              <w:jc w:val="center"/>
              <w:rPr>
                <w:rFonts w:ascii="Arial" w:eastAsia="Arial" w:hAnsi="Arial" w:cs="Arial"/>
                <w:b/>
                <w:sz w:val="20"/>
                <w:szCs w:val="20"/>
              </w:rPr>
            </w:pPr>
            <w:r w:rsidRPr="006D0B18">
              <w:rPr>
                <w:rFonts w:ascii="Arial" w:eastAsia="Arial" w:hAnsi="Arial" w:cs="Arial"/>
                <w:b/>
                <w:sz w:val="20"/>
                <w:szCs w:val="20"/>
              </w:rPr>
              <w:t>M</w:t>
            </w:r>
          </w:p>
        </w:tc>
        <w:tc>
          <w:tcPr>
            <w:tcW w:w="486" w:type="dxa"/>
            <w:tcBorders>
              <w:top w:val="nil"/>
              <w:left w:val="nil"/>
              <w:bottom w:val="single" w:sz="6" w:space="0" w:color="000000"/>
              <w:right w:val="single" w:sz="6" w:space="0" w:color="000000"/>
            </w:tcBorders>
            <w:shd w:val="clear" w:color="auto" w:fill="DBE5F1" w:themeFill="accent1" w:themeFillTint="33"/>
            <w:tcMar>
              <w:top w:w="0" w:type="dxa"/>
              <w:left w:w="100" w:type="dxa"/>
              <w:bottom w:w="0" w:type="dxa"/>
              <w:right w:w="100" w:type="dxa"/>
            </w:tcMar>
            <w:vAlign w:val="center"/>
          </w:tcPr>
          <w:p w14:paraId="1593F742" w14:textId="77777777" w:rsidR="00860210" w:rsidRPr="006D0B18" w:rsidRDefault="008C1034">
            <w:pPr>
              <w:spacing w:before="240" w:after="240" w:line="240" w:lineRule="auto"/>
              <w:jc w:val="center"/>
              <w:rPr>
                <w:rFonts w:ascii="Arial" w:eastAsia="Arial" w:hAnsi="Arial" w:cs="Arial"/>
                <w:b/>
                <w:sz w:val="20"/>
                <w:szCs w:val="20"/>
              </w:rPr>
            </w:pPr>
            <w:r w:rsidRPr="006D0B18">
              <w:rPr>
                <w:rFonts w:ascii="Arial" w:eastAsia="Arial" w:hAnsi="Arial" w:cs="Arial"/>
                <w:b/>
                <w:sz w:val="20"/>
                <w:szCs w:val="20"/>
              </w:rPr>
              <w:t>H</w:t>
            </w:r>
          </w:p>
        </w:tc>
        <w:tc>
          <w:tcPr>
            <w:tcW w:w="514" w:type="dxa"/>
            <w:tcBorders>
              <w:top w:val="nil"/>
              <w:left w:val="nil"/>
              <w:bottom w:val="single" w:sz="6" w:space="0" w:color="000000"/>
              <w:right w:val="single" w:sz="6" w:space="0" w:color="000000"/>
            </w:tcBorders>
            <w:shd w:val="clear" w:color="auto" w:fill="DBE5F1" w:themeFill="accent1" w:themeFillTint="33"/>
            <w:tcMar>
              <w:top w:w="0" w:type="dxa"/>
              <w:left w:w="100" w:type="dxa"/>
              <w:bottom w:w="0" w:type="dxa"/>
              <w:right w:w="100" w:type="dxa"/>
            </w:tcMar>
            <w:vAlign w:val="center"/>
          </w:tcPr>
          <w:p w14:paraId="68814D5B" w14:textId="77777777" w:rsidR="00860210" w:rsidRPr="006D0B18" w:rsidRDefault="008C1034">
            <w:pPr>
              <w:spacing w:before="240" w:after="240" w:line="240" w:lineRule="auto"/>
              <w:jc w:val="center"/>
              <w:rPr>
                <w:rFonts w:ascii="Arial" w:eastAsia="Arial" w:hAnsi="Arial" w:cs="Arial"/>
                <w:b/>
                <w:sz w:val="20"/>
                <w:szCs w:val="20"/>
              </w:rPr>
            </w:pPr>
            <w:r w:rsidRPr="006D0B18">
              <w:rPr>
                <w:rFonts w:ascii="Arial" w:eastAsia="Arial" w:hAnsi="Arial" w:cs="Arial"/>
                <w:b/>
                <w:sz w:val="20"/>
                <w:szCs w:val="20"/>
              </w:rPr>
              <w:t>T</w:t>
            </w:r>
          </w:p>
        </w:tc>
      </w:tr>
      <w:tr w:rsidR="00860210" w:rsidRPr="006D0B18" w14:paraId="4EE51318" w14:textId="77777777" w:rsidTr="006D0B18">
        <w:trPr>
          <w:trHeight w:val="495"/>
        </w:trPr>
        <w:tc>
          <w:tcPr>
            <w:tcW w:w="98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5B15CD63" w14:textId="77777777" w:rsidR="00860210" w:rsidRPr="006D0B18" w:rsidRDefault="008C1034">
            <w:pPr>
              <w:spacing w:before="240" w:after="240" w:line="240" w:lineRule="auto"/>
              <w:rPr>
                <w:rFonts w:ascii="Arial" w:eastAsia="Arial" w:hAnsi="Arial" w:cs="Arial"/>
                <w:sz w:val="20"/>
                <w:szCs w:val="20"/>
              </w:rPr>
            </w:pPr>
            <w:r w:rsidRPr="006D0B18">
              <w:rPr>
                <w:rFonts w:ascii="Arial" w:eastAsia="Arial" w:hAnsi="Arial" w:cs="Arial"/>
                <w:sz w:val="20"/>
                <w:szCs w:val="20"/>
              </w:rPr>
              <w:t>Aves</w:t>
            </w:r>
            <w:r w:rsidRPr="006D0B18">
              <w:rPr>
                <w:rFonts w:ascii="Arial" w:eastAsia="Arial" w:hAnsi="Arial" w:cs="Arial"/>
                <w:sz w:val="20"/>
                <w:szCs w:val="20"/>
                <w:vertAlign w:val="superscript"/>
              </w:rPr>
              <w:footnoteReference w:id="4"/>
            </w:r>
          </w:p>
        </w:tc>
        <w:tc>
          <w:tcPr>
            <w:tcW w:w="48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E752A13"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0</w:t>
            </w:r>
          </w:p>
        </w:tc>
        <w:tc>
          <w:tcPr>
            <w:tcW w:w="59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FDC1650"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0</w:t>
            </w:r>
          </w:p>
        </w:tc>
        <w:tc>
          <w:tcPr>
            <w:tcW w:w="58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950B4D5"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0</w:t>
            </w:r>
          </w:p>
        </w:tc>
        <w:tc>
          <w:tcPr>
            <w:tcW w:w="5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8362AF2"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0</w:t>
            </w:r>
          </w:p>
        </w:tc>
        <w:tc>
          <w:tcPr>
            <w:tcW w:w="58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11A380B"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0</w:t>
            </w:r>
          </w:p>
        </w:tc>
        <w:tc>
          <w:tcPr>
            <w:tcW w:w="58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5E4C555"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0</w:t>
            </w:r>
          </w:p>
        </w:tc>
        <w:tc>
          <w:tcPr>
            <w:tcW w:w="52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472FE5C"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0</w:t>
            </w:r>
          </w:p>
        </w:tc>
        <w:tc>
          <w:tcPr>
            <w:tcW w:w="48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A94D6E7"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0</w:t>
            </w:r>
          </w:p>
        </w:tc>
        <w:tc>
          <w:tcPr>
            <w:tcW w:w="58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B0540B1"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0</w:t>
            </w:r>
          </w:p>
        </w:tc>
        <w:tc>
          <w:tcPr>
            <w:tcW w:w="48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38FD245"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0</w:t>
            </w:r>
          </w:p>
        </w:tc>
        <w:tc>
          <w:tcPr>
            <w:tcW w:w="51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F82603C"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0</w:t>
            </w:r>
          </w:p>
        </w:tc>
        <w:tc>
          <w:tcPr>
            <w:tcW w:w="51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7B295FF"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0</w:t>
            </w:r>
          </w:p>
        </w:tc>
        <w:tc>
          <w:tcPr>
            <w:tcW w:w="48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93113F4"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0</w:t>
            </w:r>
          </w:p>
        </w:tc>
        <w:tc>
          <w:tcPr>
            <w:tcW w:w="48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AD759F3"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0</w:t>
            </w:r>
          </w:p>
        </w:tc>
        <w:tc>
          <w:tcPr>
            <w:tcW w:w="51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2A27EBE"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0</w:t>
            </w:r>
          </w:p>
        </w:tc>
      </w:tr>
      <w:tr w:rsidR="00860210" w:rsidRPr="006D0B18" w14:paraId="44F29F85" w14:textId="77777777" w:rsidTr="006D0B18">
        <w:trPr>
          <w:trHeight w:val="495"/>
        </w:trPr>
        <w:tc>
          <w:tcPr>
            <w:tcW w:w="98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451A51EA" w14:textId="77777777" w:rsidR="00860210" w:rsidRPr="006D0B18" w:rsidRDefault="008C1034">
            <w:pPr>
              <w:spacing w:before="240" w:after="240" w:line="240" w:lineRule="auto"/>
              <w:rPr>
                <w:rFonts w:ascii="Arial" w:eastAsia="Arial" w:hAnsi="Arial" w:cs="Arial"/>
                <w:sz w:val="20"/>
                <w:szCs w:val="20"/>
              </w:rPr>
            </w:pPr>
            <w:r w:rsidRPr="006D0B18">
              <w:rPr>
                <w:rFonts w:ascii="Arial" w:eastAsia="Arial" w:hAnsi="Arial" w:cs="Arial"/>
                <w:sz w:val="20"/>
                <w:szCs w:val="20"/>
              </w:rPr>
              <w:t>Peces</w:t>
            </w:r>
          </w:p>
        </w:tc>
        <w:tc>
          <w:tcPr>
            <w:tcW w:w="48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DC561D1"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4</w:t>
            </w:r>
          </w:p>
        </w:tc>
        <w:tc>
          <w:tcPr>
            <w:tcW w:w="59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846404E"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14</w:t>
            </w:r>
          </w:p>
        </w:tc>
        <w:tc>
          <w:tcPr>
            <w:tcW w:w="58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A1DBEB5"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18</w:t>
            </w:r>
          </w:p>
        </w:tc>
        <w:tc>
          <w:tcPr>
            <w:tcW w:w="5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22A25CE"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13</w:t>
            </w:r>
          </w:p>
        </w:tc>
        <w:tc>
          <w:tcPr>
            <w:tcW w:w="58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5F93A03"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12</w:t>
            </w:r>
          </w:p>
        </w:tc>
        <w:tc>
          <w:tcPr>
            <w:tcW w:w="58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5334754"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25</w:t>
            </w:r>
          </w:p>
        </w:tc>
        <w:tc>
          <w:tcPr>
            <w:tcW w:w="52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B442ADE"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12</w:t>
            </w:r>
          </w:p>
        </w:tc>
        <w:tc>
          <w:tcPr>
            <w:tcW w:w="48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12D802E"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13</w:t>
            </w:r>
          </w:p>
        </w:tc>
        <w:tc>
          <w:tcPr>
            <w:tcW w:w="58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99B5661"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25</w:t>
            </w:r>
          </w:p>
        </w:tc>
        <w:tc>
          <w:tcPr>
            <w:tcW w:w="48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74D8FC5"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10</w:t>
            </w:r>
          </w:p>
        </w:tc>
        <w:tc>
          <w:tcPr>
            <w:tcW w:w="51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5914BD1"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15</w:t>
            </w:r>
          </w:p>
        </w:tc>
        <w:tc>
          <w:tcPr>
            <w:tcW w:w="51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2163CD6"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25</w:t>
            </w:r>
          </w:p>
        </w:tc>
        <w:tc>
          <w:tcPr>
            <w:tcW w:w="48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A28A228"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11</w:t>
            </w:r>
          </w:p>
        </w:tc>
        <w:tc>
          <w:tcPr>
            <w:tcW w:w="48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3E185CA"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14</w:t>
            </w:r>
          </w:p>
        </w:tc>
        <w:tc>
          <w:tcPr>
            <w:tcW w:w="51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DD66523"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25</w:t>
            </w:r>
          </w:p>
        </w:tc>
      </w:tr>
      <w:tr w:rsidR="00860210" w:rsidRPr="006D0B18" w14:paraId="60A2DD0D" w14:textId="77777777" w:rsidTr="006D0B18">
        <w:trPr>
          <w:trHeight w:val="495"/>
        </w:trPr>
        <w:tc>
          <w:tcPr>
            <w:tcW w:w="98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2ADE86D0" w14:textId="77777777" w:rsidR="00860210" w:rsidRPr="006D0B18" w:rsidRDefault="008C1034">
            <w:pPr>
              <w:spacing w:before="240" w:after="240" w:line="240" w:lineRule="auto"/>
              <w:rPr>
                <w:rFonts w:ascii="Arial" w:eastAsia="Arial" w:hAnsi="Arial" w:cs="Arial"/>
                <w:sz w:val="20"/>
                <w:szCs w:val="20"/>
              </w:rPr>
            </w:pPr>
            <w:r w:rsidRPr="006D0B18">
              <w:rPr>
                <w:rFonts w:ascii="Arial" w:eastAsia="Arial" w:hAnsi="Arial" w:cs="Arial"/>
                <w:sz w:val="20"/>
                <w:szCs w:val="20"/>
              </w:rPr>
              <w:t>Ganado</w:t>
            </w:r>
          </w:p>
        </w:tc>
        <w:tc>
          <w:tcPr>
            <w:tcW w:w="48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5E696B4"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81</w:t>
            </w:r>
          </w:p>
        </w:tc>
        <w:tc>
          <w:tcPr>
            <w:tcW w:w="59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A30599F"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94</w:t>
            </w:r>
          </w:p>
        </w:tc>
        <w:tc>
          <w:tcPr>
            <w:tcW w:w="58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BEB079F"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175</w:t>
            </w:r>
          </w:p>
        </w:tc>
        <w:tc>
          <w:tcPr>
            <w:tcW w:w="5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29036F3"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55</w:t>
            </w:r>
          </w:p>
        </w:tc>
        <w:tc>
          <w:tcPr>
            <w:tcW w:w="58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1990076"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113</w:t>
            </w:r>
          </w:p>
        </w:tc>
        <w:tc>
          <w:tcPr>
            <w:tcW w:w="58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5B39631"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168</w:t>
            </w:r>
          </w:p>
        </w:tc>
        <w:tc>
          <w:tcPr>
            <w:tcW w:w="52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595C227"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60</w:t>
            </w:r>
          </w:p>
        </w:tc>
        <w:tc>
          <w:tcPr>
            <w:tcW w:w="48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D45F874"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49</w:t>
            </w:r>
          </w:p>
        </w:tc>
        <w:tc>
          <w:tcPr>
            <w:tcW w:w="58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059735F"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109</w:t>
            </w:r>
          </w:p>
        </w:tc>
        <w:tc>
          <w:tcPr>
            <w:tcW w:w="48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2ABFFAB"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0</w:t>
            </w:r>
          </w:p>
        </w:tc>
        <w:tc>
          <w:tcPr>
            <w:tcW w:w="51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B7C1C22"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0</w:t>
            </w:r>
          </w:p>
        </w:tc>
        <w:tc>
          <w:tcPr>
            <w:tcW w:w="51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3503C76"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0</w:t>
            </w:r>
          </w:p>
        </w:tc>
        <w:tc>
          <w:tcPr>
            <w:tcW w:w="48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82C5B4D"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0</w:t>
            </w:r>
          </w:p>
        </w:tc>
        <w:tc>
          <w:tcPr>
            <w:tcW w:w="48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8B76A0B"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0</w:t>
            </w:r>
          </w:p>
        </w:tc>
        <w:tc>
          <w:tcPr>
            <w:tcW w:w="51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F6C165E"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0</w:t>
            </w:r>
          </w:p>
        </w:tc>
      </w:tr>
      <w:tr w:rsidR="00860210" w:rsidRPr="006D0B18" w14:paraId="2DB9337F" w14:textId="77777777" w:rsidTr="006D0B18">
        <w:trPr>
          <w:trHeight w:val="729"/>
        </w:trPr>
        <w:tc>
          <w:tcPr>
            <w:tcW w:w="98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630731CF" w14:textId="77777777" w:rsidR="00860210" w:rsidRPr="006D0B18" w:rsidRDefault="008C1034">
            <w:pPr>
              <w:spacing w:before="240" w:after="240" w:line="240" w:lineRule="auto"/>
              <w:rPr>
                <w:rFonts w:ascii="Arial" w:eastAsia="Arial" w:hAnsi="Arial" w:cs="Arial"/>
                <w:sz w:val="20"/>
                <w:szCs w:val="20"/>
              </w:rPr>
            </w:pPr>
            <w:r w:rsidRPr="006D0B18">
              <w:rPr>
                <w:rFonts w:ascii="Arial" w:eastAsia="Arial" w:hAnsi="Arial" w:cs="Arial"/>
                <w:sz w:val="20"/>
                <w:szCs w:val="20"/>
              </w:rPr>
              <w:t>Total</w:t>
            </w:r>
          </w:p>
        </w:tc>
        <w:tc>
          <w:tcPr>
            <w:tcW w:w="48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60EB63B"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85</w:t>
            </w:r>
          </w:p>
        </w:tc>
        <w:tc>
          <w:tcPr>
            <w:tcW w:w="59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D71BBB8"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108</w:t>
            </w:r>
          </w:p>
        </w:tc>
        <w:tc>
          <w:tcPr>
            <w:tcW w:w="58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F3B43DB"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193</w:t>
            </w:r>
          </w:p>
        </w:tc>
        <w:tc>
          <w:tcPr>
            <w:tcW w:w="5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FA70360"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68</w:t>
            </w:r>
          </w:p>
        </w:tc>
        <w:tc>
          <w:tcPr>
            <w:tcW w:w="58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539330C"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125</w:t>
            </w:r>
          </w:p>
        </w:tc>
        <w:tc>
          <w:tcPr>
            <w:tcW w:w="58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E681D8A"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193</w:t>
            </w:r>
          </w:p>
        </w:tc>
        <w:tc>
          <w:tcPr>
            <w:tcW w:w="52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B420A3B"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72</w:t>
            </w:r>
          </w:p>
        </w:tc>
        <w:tc>
          <w:tcPr>
            <w:tcW w:w="48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F8F3DC4"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62</w:t>
            </w:r>
          </w:p>
        </w:tc>
        <w:tc>
          <w:tcPr>
            <w:tcW w:w="58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5417B38"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134</w:t>
            </w:r>
          </w:p>
        </w:tc>
        <w:tc>
          <w:tcPr>
            <w:tcW w:w="48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C20E64A"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10</w:t>
            </w:r>
          </w:p>
        </w:tc>
        <w:tc>
          <w:tcPr>
            <w:tcW w:w="51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52F81A6"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15</w:t>
            </w:r>
          </w:p>
        </w:tc>
        <w:tc>
          <w:tcPr>
            <w:tcW w:w="51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A8D6BD7"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25</w:t>
            </w:r>
          </w:p>
        </w:tc>
        <w:tc>
          <w:tcPr>
            <w:tcW w:w="48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E6EC2DC"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11</w:t>
            </w:r>
          </w:p>
        </w:tc>
        <w:tc>
          <w:tcPr>
            <w:tcW w:w="48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A36751F"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14</w:t>
            </w:r>
          </w:p>
        </w:tc>
        <w:tc>
          <w:tcPr>
            <w:tcW w:w="51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6380234"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25</w:t>
            </w:r>
          </w:p>
        </w:tc>
      </w:tr>
    </w:tbl>
    <w:p w14:paraId="47CFDF6B" w14:textId="4E914728" w:rsidR="006D0B18" w:rsidRDefault="006D0B18" w:rsidP="006D0B18">
      <w:pPr>
        <w:spacing w:line="240" w:lineRule="auto"/>
        <w:rPr>
          <w:rFonts w:ascii="Arial" w:eastAsia="Arial" w:hAnsi="Arial" w:cs="Arial"/>
          <w:b/>
          <w:sz w:val="18"/>
          <w:szCs w:val="18"/>
        </w:rPr>
      </w:pPr>
      <w:r>
        <w:rPr>
          <w:rFonts w:ascii="Arial" w:eastAsia="Arial" w:hAnsi="Arial" w:cs="Arial"/>
          <w:sz w:val="18"/>
          <w:szCs w:val="18"/>
        </w:rPr>
        <w:t>Siglas: M= Mujer, H= Hombre y Total.</w:t>
      </w:r>
    </w:p>
    <w:p w14:paraId="34F9683A" w14:textId="0CBAD72D" w:rsidR="00860210" w:rsidRDefault="008C1034" w:rsidP="006D0B18">
      <w:pPr>
        <w:spacing w:after="240" w:line="240" w:lineRule="auto"/>
        <w:rPr>
          <w:rFonts w:ascii="Arial" w:eastAsia="Arial" w:hAnsi="Arial" w:cs="Arial"/>
        </w:rPr>
      </w:pPr>
      <w:r>
        <w:rPr>
          <w:rFonts w:ascii="Arial" w:eastAsia="Arial" w:hAnsi="Arial" w:cs="Arial"/>
          <w:color w:val="FFFFFF"/>
        </w:rPr>
        <w:t>= Mujeres T</w:t>
      </w:r>
    </w:p>
    <w:p w14:paraId="5F2051C9" w14:textId="77777777" w:rsidR="00860210" w:rsidRDefault="008C1034">
      <w:pPr>
        <w:spacing w:before="240" w:after="240" w:line="240" w:lineRule="auto"/>
        <w:rPr>
          <w:rFonts w:ascii="Arial" w:eastAsia="Arial" w:hAnsi="Arial" w:cs="Arial"/>
        </w:rPr>
      </w:pPr>
      <w:r>
        <w:rPr>
          <w:rFonts w:ascii="Arial" w:eastAsia="Arial" w:hAnsi="Arial" w:cs="Arial"/>
        </w:rPr>
        <w:t xml:space="preserve"> Detalle de Sistemas Integrados de Alimentación Familiar (SIAF) establecidos</w:t>
      </w:r>
    </w:p>
    <w:tbl>
      <w:tblPr>
        <w:tblStyle w:val="affffff5"/>
        <w:tblW w:w="8838"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1109"/>
        <w:gridCol w:w="500"/>
        <w:gridCol w:w="554"/>
        <w:gridCol w:w="527"/>
        <w:gridCol w:w="487"/>
        <w:gridCol w:w="528"/>
        <w:gridCol w:w="528"/>
        <w:gridCol w:w="528"/>
        <w:gridCol w:w="488"/>
        <w:gridCol w:w="528"/>
        <w:gridCol w:w="501"/>
        <w:gridCol w:w="515"/>
        <w:gridCol w:w="528"/>
        <w:gridCol w:w="488"/>
        <w:gridCol w:w="501"/>
        <w:gridCol w:w="528"/>
      </w:tblGrid>
      <w:tr w:rsidR="00860210" w:rsidRPr="006D0B18" w14:paraId="1175E6B6" w14:textId="77777777" w:rsidTr="002D559E">
        <w:trPr>
          <w:trHeight w:val="600"/>
          <w:jc w:val="center"/>
        </w:trPr>
        <w:tc>
          <w:tcPr>
            <w:tcW w:w="1109" w:type="dxa"/>
            <w:vMerge w:val="restart"/>
            <w:tcBorders>
              <w:top w:val="single" w:sz="6" w:space="0" w:color="000000"/>
              <w:left w:val="single" w:sz="6" w:space="0" w:color="000000"/>
              <w:bottom w:val="single" w:sz="6" w:space="0" w:color="000000"/>
              <w:right w:val="single" w:sz="6" w:space="0" w:color="000000"/>
            </w:tcBorders>
            <w:shd w:val="clear" w:color="auto" w:fill="C6D9F1" w:themeFill="text2" w:themeFillTint="33"/>
            <w:tcMar>
              <w:top w:w="0" w:type="dxa"/>
              <w:left w:w="100" w:type="dxa"/>
              <w:bottom w:w="0" w:type="dxa"/>
              <w:right w:w="100" w:type="dxa"/>
            </w:tcMar>
            <w:vAlign w:val="center"/>
          </w:tcPr>
          <w:p w14:paraId="75EE6841" w14:textId="77777777" w:rsidR="00860210" w:rsidRPr="006D0B18" w:rsidRDefault="008C1034">
            <w:pPr>
              <w:spacing w:before="240" w:after="240" w:line="240" w:lineRule="auto"/>
              <w:jc w:val="center"/>
              <w:rPr>
                <w:rFonts w:ascii="Arial" w:eastAsia="Arial" w:hAnsi="Arial" w:cs="Arial"/>
                <w:b/>
                <w:sz w:val="20"/>
                <w:szCs w:val="20"/>
              </w:rPr>
            </w:pPr>
            <w:r w:rsidRPr="006D0B18">
              <w:rPr>
                <w:rFonts w:ascii="Arial" w:eastAsia="Arial" w:hAnsi="Arial" w:cs="Arial"/>
                <w:b/>
                <w:sz w:val="20"/>
                <w:szCs w:val="20"/>
              </w:rPr>
              <w:t>Rubro</w:t>
            </w:r>
          </w:p>
        </w:tc>
        <w:tc>
          <w:tcPr>
            <w:tcW w:w="1581" w:type="dxa"/>
            <w:gridSpan w:val="3"/>
            <w:tcBorders>
              <w:top w:val="single" w:sz="6" w:space="0" w:color="000000"/>
              <w:left w:val="nil"/>
              <w:bottom w:val="single" w:sz="6" w:space="0" w:color="000000"/>
              <w:right w:val="single" w:sz="6" w:space="0" w:color="000000"/>
            </w:tcBorders>
            <w:shd w:val="clear" w:color="auto" w:fill="C6D9F1" w:themeFill="text2" w:themeFillTint="33"/>
            <w:tcMar>
              <w:top w:w="0" w:type="dxa"/>
              <w:left w:w="100" w:type="dxa"/>
              <w:bottom w:w="0" w:type="dxa"/>
              <w:right w:w="100" w:type="dxa"/>
            </w:tcMar>
            <w:vAlign w:val="center"/>
          </w:tcPr>
          <w:p w14:paraId="56227674" w14:textId="77777777" w:rsidR="00860210" w:rsidRPr="006D0B18" w:rsidRDefault="008C1034">
            <w:pPr>
              <w:spacing w:before="240" w:after="240" w:line="240" w:lineRule="auto"/>
              <w:jc w:val="center"/>
              <w:rPr>
                <w:rFonts w:ascii="Arial" w:eastAsia="Arial" w:hAnsi="Arial" w:cs="Arial"/>
                <w:b/>
                <w:sz w:val="20"/>
                <w:szCs w:val="20"/>
              </w:rPr>
            </w:pPr>
            <w:r w:rsidRPr="006D0B18">
              <w:rPr>
                <w:rFonts w:ascii="Arial" w:eastAsia="Arial" w:hAnsi="Arial" w:cs="Arial"/>
                <w:b/>
                <w:sz w:val="20"/>
                <w:szCs w:val="20"/>
              </w:rPr>
              <w:t>CETIA I</w:t>
            </w:r>
          </w:p>
        </w:tc>
        <w:tc>
          <w:tcPr>
            <w:tcW w:w="1543" w:type="dxa"/>
            <w:gridSpan w:val="3"/>
            <w:tcBorders>
              <w:top w:val="single" w:sz="6" w:space="0" w:color="000000"/>
              <w:left w:val="nil"/>
              <w:bottom w:val="single" w:sz="6" w:space="0" w:color="000000"/>
              <w:right w:val="single" w:sz="6" w:space="0" w:color="000000"/>
            </w:tcBorders>
            <w:shd w:val="clear" w:color="auto" w:fill="C6D9F1" w:themeFill="text2" w:themeFillTint="33"/>
            <w:tcMar>
              <w:top w:w="0" w:type="dxa"/>
              <w:left w:w="100" w:type="dxa"/>
              <w:bottom w:w="0" w:type="dxa"/>
              <w:right w:w="100" w:type="dxa"/>
            </w:tcMar>
            <w:vAlign w:val="center"/>
          </w:tcPr>
          <w:p w14:paraId="03272F43" w14:textId="77777777" w:rsidR="00860210" w:rsidRPr="006D0B18" w:rsidRDefault="008C1034">
            <w:pPr>
              <w:spacing w:before="240" w:after="240" w:line="240" w:lineRule="auto"/>
              <w:jc w:val="center"/>
              <w:rPr>
                <w:rFonts w:ascii="Arial" w:eastAsia="Arial" w:hAnsi="Arial" w:cs="Arial"/>
                <w:b/>
                <w:sz w:val="20"/>
                <w:szCs w:val="20"/>
              </w:rPr>
            </w:pPr>
            <w:r w:rsidRPr="006D0B18">
              <w:rPr>
                <w:rFonts w:ascii="Arial" w:eastAsia="Arial" w:hAnsi="Arial" w:cs="Arial"/>
                <w:b/>
                <w:sz w:val="20"/>
                <w:szCs w:val="20"/>
              </w:rPr>
              <w:t>ISTA CENTRAL</w:t>
            </w:r>
          </w:p>
        </w:tc>
        <w:tc>
          <w:tcPr>
            <w:tcW w:w="1544" w:type="dxa"/>
            <w:gridSpan w:val="3"/>
            <w:tcBorders>
              <w:top w:val="single" w:sz="6" w:space="0" w:color="000000"/>
              <w:left w:val="nil"/>
              <w:bottom w:val="single" w:sz="6" w:space="0" w:color="000000"/>
              <w:right w:val="single" w:sz="6" w:space="0" w:color="000000"/>
            </w:tcBorders>
            <w:shd w:val="clear" w:color="auto" w:fill="C6D9F1" w:themeFill="text2" w:themeFillTint="33"/>
            <w:tcMar>
              <w:top w:w="0" w:type="dxa"/>
              <w:left w:w="100" w:type="dxa"/>
              <w:bottom w:w="0" w:type="dxa"/>
              <w:right w:w="100" w:type="dxa"/>
            </w:tcMar>
            <w:vAlign w:val="center"/>
          </w:tcPr>
          <w:p w14:paraId="114CDF21" w14:textId="77777777" w:rsidR="00860210" w:rsidRPr="006D0B18" w:rsidRDefault="008C1034">
            <w:pPr>
              <w:spacing w:before="240" w:after="240" w:line="240" w:lineRule="auto"/>
              <w:jc w:val="center"/>
              <w:rPr>
                <w:rFonts w:ascii="Arial" w:eastAsia="Arial" w:hAnsi="Arial" w:cs="Arial"/>
                <w:b/>
                <w:sz w:val="20"/>
                <w:szCs w:val="20"/>
              </w:rPr>
            </w:pPr>
            <w:r w:rsidRPr="006D0B18">
              <w:rPr>
                <w:rFonts w:ascii="Arial" w:eastAsia="Arial" w:hAnsi="Arial" w:cs="Arial"/>
                <w:b/>
                <w:sz w:val="20"/>
                <w:szCs w:val="20"/>
              </w:rPr>
              <w:t>CETIA III</w:t>
            </w:r>
          </w:p>
        </w:tc>
        <w:tc>
          <w:tcPr>
            <w:tcW w:w="1544" w:type="dxa"/>
            <w:gridSpan w:val="3"/>
            <w:tcBorders>
              <w:top w:val="single" w:sz="6" w:space="0" w:color="000000"/>
              <w:left w:val="nil"/>
              <w:bottom w:val="single" w:sz="6" w:space="0" w:color="000000"/>
              <w:right w:val="single" w:sz="6" w:space="0" w:color="000000"/>
            </w:tcBorders>
            <w:shd w:val="clear" w:color="auto" w:fill="C6D9F1" w:themeFill="text2" w:themeFillTint="33"/>
            <w:tcMar>
              <w:top w:w="0" w:type="dxa"/>
              <w:left w:w="100" w:type="dxa"/>
              <w:bottom w:w="0" w:type="dxa"/>
              <w:right w:w="100" w:type="dxa"/>
            </w:tcMar>
            <w:vAlign w:val="center"/>
          </w:tcPr>
          <w:p w14:paraId="4D18BAE6" w14:textId="77777777" w:rsidR="00860210" w:rsidRPr="006D0B18" w:rsidRDefault="008C1034">
            <w:pPr>
              <w:spacing w:before="240" w:after="240" w:line="240" w:lineRule="auto"/>
              <w:jc w:val="center"/>
              <w:rPr>
                <w:rFonts w:ascii="Arial" w:eastAsia="Arial" w:hAnsi="Arial" w:cs="Arial"/>
                <w:b/>
                <w:sz w:val="20"/>
                <w:szCs w:val="20"/>
              </w:rPr>
            </w:pPr>
            <w:r w:rsidRPr="006D0B18">
              <w:rPr>
                <w:rFonts w:ascii="Arial" w:eastAsia="Arial" w:hAnsi="Arial" w:cs="Arial"/>
                <w:b/>
                <w:sz w:val="20"/>
                <w:szCs w:val="20"/>
              </w:rPr>
              <w:t>CETIA IV Usulután</w:t>
            </w:r>
          </w:p>
        </w:tc>
        <w:tc>
          <w:tcPr>
            <w:tcW w:w="1517" w:type="dxa"/>
            <w:gridSpan w:val="3"/>
            <w:tcBorders>
              <w:top w:val="single" w:sz="6" w:space="0" w:color="000000"/>
              <w:left w:val="nil"/>
              <w:bottom w:val="single" w:sz="6" w:space="0" w:color="000000"/>
              <w:right w:val="single" w:sz="6" w:space="0" w:color="000000"/>
            </w:tcBorders>
            <w:shd w:val="clear" w:color="auto" w:fill="C6D9F1" w:themeFill="text2" w:themeFillTint="33"/>
            <w:tcMar>
              <w:top w:w="0" w:type="dxa"/>
              <w:left w:w="100" w:type="dxa"/>
              <w:bottom w:w="0" w:type="dxa"/>
              <w:right w:w="100" w:type="dxa"/>
            </w:tcMar>
            <w:vAlign w:val="center"/>
          </w:tcPr>
          <w:p w14:paraId="48C6E617" w14:textId="77777777" w:rsidR="00860210" w:rsidRPr="006D0B18" w:rsidRDefault="008C1034">
            <w:pPr>
              <w:spacing w:before="240" w:after="240" w:line="240" w:lineRule="auto"/>
              <w:jc w:val="center"/>
              <w:rPr>
                <w:rFonts w:ascii="Arial" w:eastAsia="Arial" w:hAnsi="Arial" w:cs="Arial"/>
                <w:b/>
                <w:sz w:val="20"/>
                <w:szCs w:val="20"/>
              </w:rPr>
            </w:pPr>
            <w:r w:rsidRPr="006D0B18">
              <w:rPr>
                <w:rFonts w:ascii="Arial" w:eastAsia="Arial" w:hAnsi="Arial" w:cs="Arial"/>
                <w:b/>
                <w:sz w:val="20"/>
                <w:szCs w:val="20"/>
              </w:rPr>
              <w:t>CETIA IV</w:t>
            </w:r>
          </w:p>
        </w:tc>
      </w:tr>
      <w:tr w:rsidR="00860210" w:rsidRPr="006D0B18" w14:paraId="0EDCBBCC" w14:textId="77777777" w:rsidTr="002D559E">
        <w:trPr>
          <w:trHeight w:val="495"/>
          <w:jc w:val="center"/>
        </w:trPr>
        <w:tc>
          <w:tcPr>
            <w:tcW w:w="1109"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73208C3C" w14:textId="77777777" w:rsidR="00860210" w:rsidRPr="006D0B18" w:rsidRDefault="00860210">
            <w:pPr>
              <w:spacing w:line="240" w:lineRule="auto"/>
              <w:rPr>
                <w:rFonts w:ascii="Arial" w:eastAsia="Arial" w:hAnsi="Arial" w:cs="Arial"/>
                <w:b/>
                <w:sz w:val="20"/>
                <w:szCs w:val="20"/>
              </w:rPr>
            </w:pPr>
          </w:p>
        </w:tc>
        <w:tc>
          <w:tcPr>
            <w:tcW w:w="500" w:type="dxa"/>
            <w:tcBorders>
              <w:top w:val="nil"/>
              <w:left w:val="nil"/>
              <w:bottom w:val="single" w:sz="6" w:space="0" w:color="000000"/>
              <w:right w:val="single" w:sz="6" w:space="0" w:color="000000"/>
            </w:tcBorders>
            <w:shd w:val="clear" w:color="auto" w:fill="DBE5F1" w:themeFill="accent1" w:themeFillTint="33"/>
            <w:tcMar>
              <w:top w:w="0" w:type="dxa"/>
              <w:left w:w="100" w:type="dxa"/>
              <w:bottom w:w="0" w:type="dxa"/>
              <w:right w:w="100" w:type="dxa"/>
            </w:tcMar>
            <w:vAlign w:val="center"/>
          </w:tcPr>
          <w:p w14:paraId="42B0DBDF" w14:textId="77777777" w:rsidR="00860210" w:rsidRPr="006D0B18" w:rsidRDefault="008C1034">
            <w:pPr>
              <w:spacing w:before="240" w:after="240" w:line="240" w:lineRule="auto"/>
              <w:jc w:val="center"/>
              <w:rPr>
                <w:rFonts w:ascii="Arial" w:eastAsia="Arial" w:hAnsi="Arial" w:cs="Arial"/>
                <w:b/>
                <w:sz w:val="20"/>
                <w:szCs w:val="20"/>
              </w:rPr>
            </w:pPr>
            <w:r w:rsidRPr="006D0B18">
              <w:rPr>
                <w:rFonts w:ascii="Arial" w:eastAsia="Arial" w:hAnsi="Arial" w:cs="Arial"/>
                <w:b/>
                <w:sz w:val="20"/>
                <w:szCs w:val="20"/>
              </w:rPr>
              <w:t>M</w:t>
            </w:r>
          </w:p>
        </w:tc>
        <w:tc>
          <w:tcPr>
            <w:tcW w:w="554" w:type="dxa"/>
            <w:tcBorders>
              <w:top w:val="nil"/>
              <w:left w:val="nil"/>
              <w:bottom w:val="single" w:sz="6" w:space="0" w:color="000000"/>
              <w:right w:val="single" w:sz="6" w:space="0" w:color="000000"/>
            </w:tcBorders>
            <w:shd w:val="clear" w:color="auto" w:fill="DBE5F1" w:themeFill="accent1" w:themeFillTint="33"/>
            <w:tcMar>
              <w:top w:w="0" w:type="dxa"/>
              <w:left w:w="100" w:type="dxa"/>
              <w:bottom w:w="0" w:type="dxa"/>
              <w:right w:w="100" w:type="dxa"/>
            </w:tcMar>
            <w:vAlign w:val="center"/>
          </w:tcPr>
          <w:p w14:paraId="15EFE071" w14:textId="77777777" w:rsidR="00860210" w:rsidRPr="006D0B18" w:rsidRDefault="008C1034">
            <w:pPr>
              <w:spacing w:before="240" w:after="240" w:line="240" w:lineRule="auto"/>
              <w:jc w:val="center"/>
              <w:rPr>
                <w:rFonts w:ascii="Arial" w:eastAsia="Arial" w:hAnsi="Arial" w:cs="Arial"/>
                <w:b/>
                <w:sz w:val="20"/>
                <w:szCs w:val="20"/>
              </w:rPr>
            </w:pPr>
            <w:r w:rsidRPr="006D0B18">
              <w:rPr>
                <w:rFonts w:ascii="Arial" w:eastAsia="Arial" w:hAnsi="Arial" w:cs="Arial"/>
                <w:b/>
                <w:sz w:val="20"/>
                <w:szCs w:val="20"/>
              </w:rPr>
              <w:t>H</w:t>
            </w:r>
          </w:p>
        </w:tc>
        <w:tc>
          <w:tcPr>
            <w:tcW w:w="527" w:type="dxa"/>
            <w:tcBorders>
              <w:top w:val="nil"/>
              <w:left w:val="nil"/>
              <w:bottom w:val="single" w:sz="6" w:space="0" w:color="000000"/>
              <w:right w:val="single" w:sz="6" w:space="0" w:color="000000"/>
            </w:tcBorders>
            <w:shd w:val="clear" w:color="auto" w:fill="DBE5F1" w:themeFill="accent1" w:themeFillTint="33"/>
            <w:tcMar>
              <w:top w:w="0" w:type="dxa"/>
              <w:left w:w="100" w:type="dxa"/>
              <w:bottom w:w="0" w:type="dxa"/>
              <w:right w:w="100" w:type="dxa"/>
            </w:tcMar>
            <w:vAlign w:val="center"/>
          </w:tcPr>
          <w:p w14:paraId="2E820E24" w14:textId="77777777" w:rsidR="00860210" w:rsidRPr="006D0B18" w:rsidRDefault="008C1034">
            <w:pPr>
              <w:spacing w:before="240" w:after="240" w:line="240" w:lineRule="auto"/>
              <w:jc w:val="center"/>
              <w:rPr>
                <w:rFonts w:ascii="Arial" w:eastAsia="Arial" w:hAnsi="Arial" w:cs="Arial"/>
                <w:b/>
                <w:sz w:val="20"/>
                <w:szCs w:val="20"/>
              </w:rPr>
            </w:pPr>
            <w:r w:rsidRPr="006D0B18">
              <w:rPr>
                <w:rFonts w:ascii="Arial" w:eastAsia="Arial" w:hAnsi="Arial" w:cs="Arial"/>
                <w:b/>
                <w:sz w:val="20"/>
                <w:szCs w:val="20"/>
              </w:rPr>
              <w:t>T</w:t>
            </w:r>
          </w:p>
        </w:tc>
        <w:tc>
          <w:tcPr>
            <w:tcW w:w="487" w:type="dxa"/>
            <w:tcBorders>
              <w:top w:val="nil"/>
              <w:left w:val="nil"/>
              <w:bottom w:val="single" w:sz="6" w:space="0" w:color="000000"/>
              <w:right w:val="single" w:sz="6" w:space="0" w:color="000000"/>
            </w:tcBorders>
            <w:shd w:val="clear" w:color="auto" w:fill="DBE5F1" w:themeFill="accent1" w:themeFillTint="33"/>
            <w:tcMar>
              <w:top w:w="0" w:type="dxa"/>
              <w:left w:w="100" w:type="dxa"/>
              <w:bottom w:w="0" w:type="dxa"/>
              <w:right w:w="100" w:type="dxa"/>
            </w:tcMar>
            <w:vAlign w:val="center"/>
          </w:tcPr>
          <w:p w14:paraId="4E6552AB" w14:textId="77777777" w:rsidR="00860210" w:rsidRPr="006D0B18" w:rsidRDefault="008C1034">
            <w:pPr>
              <w:spacing w:before="240" w:after="240" w:line="240" w:lineRule="auto"/>
              <w:jc w:val="center"/>
              <w:rPr>
                <w:rFonts w:ascii="Arial" w:eastAsia="Arial" w:hAnsi="Arial" w:cs="Arial"/>
                <w:b/>
                <w:sz w:val="20"/>
                <w:szCs w:val="20"/>
              </w:rPr>
            </w:pPr>
            <w:r w:rsidRPr="006D0B18">
              <w:rPr>
                <w:rFonts w:ascii="Arial" w:eastAsia="Arial" w:hAnsi="Arial" w:cs="Arial"/>
                <w:b/>
                <w:sz w:val="20"/>
                <w:szCs w:val="20"/>
              </w:rPr>
              <w:t>M</w:t>
            </w:r>
          </w:p>
        </w:tc>
        <w:tc>
          <w:tcPr>
            <w:tcW w:w="528" w:type="dxa"/>
            <w:tcBorders>
              <w:top w:val="nil"/>
              <w:left w:val="nil"/>
              <w:bottom w:val="single" w:sz="6" w:space="0" w:color="000000"/>
              <w:right w:val="single" w:sz="6" w:space="0" w:color="000000"/>
            </w:tcBorders>
            <w:shd w:val="clear" w:color="auto" w:fill="DBE5F1" w:themeFill="accent1" w:themeFillTint="33"/>
            <w:tcMar>
              <w:top w:w="0" w:type="dxa"/>
              <w:left w:w="100" w:type="dxa"/>
              <w:bottom w:w="0" w:type="dxa"/>
              <w:right w:w="100" w:type="dxa"/>
            </w:tcMar>
            <w:vAlign w:val="center"/>
          </w:tcPr>
          <w:p w14:paraId="202150ED" w14:textId="77777777" w:rsidR="00860210" w:rsidRPr="006D0B18" w:rsidRDefault="008C1034">
            <w:pPr>
              <w:spacing w:before="240" w:after="240" w:line="240" w:lineRule="auto"/>
              <w:jc w:val="center"/>
              <w:rPr>
                <w:rFonts w:ascii="Arial" w:eastAsia="Arial" w:hAnsi="Arial" w:cs="Arial"/>
                <w:b/>
                <w:sz w:val="20"/>
                <w:szCs w:val="20"/>
              </w:rPr>
            </w:pPr>
            <w:r w:rsidRPr="006D0B18">
              <w:rPr>
                <w:rFonts w:ascii="Arial" w:eastAsia="Arial" w:hAnsi="Arial" w:cs="Arial"/>
                <w:b/>
                <w:sz w:val="20"/>
                <w:szCs w:val="20"/>
              </w:rPr>
              <w:t>H</w:t>
            </w:r>
          </w:p>
        </w:tc>
        <w:tc>
          <w:tcPr>
            <w:tcW w:w="528" w:type="dxa"/>
            <w:tcBorders>
              <w:top w:val="nil"/>
              <w:left w:val="nil"/>
              <w:bottom w:val="single" w:sz="6" w:space="0" w:color="000000"/>
              <w:right w:val="single" w:sz="6" w:space="0" w:color="000000"/>
            </w:tcBorders>
            <w:shd w:val="clear" w:color="auto" w:fill="DBE5F1" w:themeFill="accent1" w:themeFillTint="33"/>
            <w:tcMar>
              <w:top w:w="0" w:type="dxa"/>
              <w:left w:w="100" w:type="dxa"/>
              <w:bottom w:w="0" w:type="dxa"/>
              <w:right w:w="100" w:type="dxa"/>
            </w:tcMar>
            <w:vAlign w:val="center"/>
          </w:tcPr>
          <w:p w14:paraId="392A4FAB" w14:textId="77777777" w:rsidR="00860210" w:rsidRPr="006D0B18" w:rsidRDefault="008C1034">
            <w:pPr>
              <w:spacing w:before="240" w:after="240" w:line="240" w:lineRule="auto"/>
              <w:jc w:val="center"/>
              <w:rPr>
                <w:rFonts w:ascii="Arial" w:eastAsia="Arial" w:hAnsi="Arial" w:cs="Arial"/>
                <w:b/>
                <w:sz w:val="20"/>
                <w:szCs w:val="20"/>
              </w:rPr>
            </w:pPr>
            <w:r w:rsidRPr="006D0B18">
              <w:rPr>
                <w:rFonts w:ascii="Arial" w:eastAsia="Arial" w:hAnsi="Arial" w:cs="Arial"/>
                <w:b/>
                <w:sz w:val="20"/>
                <w:szCs w:val="20"/>
              </w:rPr>
              <w:t>T</w:t>
            </w:r>
          </w:p>
        </w:tc>
        <w:tc>
          <w:tcPr>
            <w:tcW w:w="528" w:type="dxa"/>
            <w:tcBorders>
              <w:top w:val="nil"/>
              <w:left w:val="nil"/>
              <w:bottom w:val="single" w:sz="6" w:space="0" w:color="000000"/>
              <w:right w:val="single" w:sz="6" w:space="0" w:color="000000"/>
            </w:tcBorders>
            <w:shd w:val="clear" w:color="auto" w:fill="DBE5F1" w:themeFill="accent1" w:themeFillTint="33"/>
            <w:tcMar>
              <w:top w:w="0" w:type="dxa"/>
              <w:left w:w="100" w:type="dxa"/>
              <w:bottom w:w="0" w:type="dxa"/>
              <w:right w:w="100" w:type="dxa"/>
            </w:tcMar>
            <w:vAlign w:val="center"/>
          </w:tcPr>
          <w:p w14:paraId="273F161C" w14:textId="77777777" w:rsidR="00860210" w:rsidRPr="006D0B18" w:rsidRDefault="008C1034">
            <w:pPr>
              <w:spacing w:before="240" w:after="240" w:line="240" w:lineRule="auto"/>
              <w:jc w:val="center"/>
              <w:rPr>
                <w:rFonts w:ascii="Arial" w:eastAsia="Arial" w:hAnsi="Arial" w:cs="Arial"/>
                <w:b/>
                <w:sz w:val="20"/>
                <w:szCs w:val="20"/>
              </w:rPr>
            </w:pPr>
            <w:r w:rsidRPr="006D0B18">
              <w:rPr>
                <w:rFonts w:ascii="Arial" w:eastAsia="Arial" w:hAnsi="Arial" w:cs="Arial"/>
                <w:b/>
                <w:sz w:val="20"/>
                <w:szCs w:val="20"/>
              </w:rPr>
              <w:t>M</w:t>
            </w:r>
          </w:p>
        </w:tc>
        <w:tc>
          <w:tcPr>
            <w:tcW w:w="488" w:type="dxa"/>
            <w:tcBorders>
              <w:top w:val="nil"/>
              <w:left w:val="nil"/>
              <w:bottom w:val="single" w:sz="6" w:space="0" w:color="000000"/>
              <w:right w:val="single" w:sz="6" w:space="0" w:color="000000"/>
            </w:tcBorders>
            <w:shd w:val="clear" w:color="auto" w:fill="DBE5F1" w:themeFill="accent1" w:themeFillTint="33"/>
            <w:tcMar>
              <w:top w:w="0" w:type="dxa"/>
              <w:left w:w="100" w:type="dxa"/>
              <w:bottom w:w="0" w:type="dxa"/>
              <w:right w:w="100" w:type="dxa"/>
            </w:tcMar>
            <w:vAlign w:val="center"/>
          </w:tcPr>
          <w:p w14:paraId="3A3FF27C" w14:textId="77777777" w:rsidR="00860210" w:rsidRPr="006D0B18" w:rsidRDefault="008C1034">
            <w:pPr>
              <w:spacing w:before="240" w:after="240" w:line="240" w:lineRule="auto"/>
              <w:jc w:val="center"/>
              <w:rPr>
                <w:rFonts w:ascii="Arial" w:eastAsia="Arial" w:hAnsi="Arial" w:cs="Arial"/>
                <w:b/>
                <w:sz w:val="20"/>
                <w:szCs w:val="20"/>
              </w:rPr>
            </w:pPr>
            <w:r w:rsidRPr="006D0B18">
              <w:rPr>
                <w:rFonts w:ascii="Arial" w:eastAsia="Arial" w:hAnsi="Arial" w:cs="Arial"/>
                <w:b/>
                <w:sz w:val="20"/>
                <w:szCs w:val="20"/>
              </w:rPr>
              <w:t>H</w:t>
            </w:r>
          </w:p>
        </w:tc>
        <w:tc>
          <w:tcPr>
            <w:tcW w:w="528" w:type="dxa"/>
            <w:tcBorders>
              <w:top w:val="nil"/>
              <w:left w:val="nil"/>
              <w:bottom w:val="single" w:sz="6" w:space="0" w:color="000000"/>
              <w:right w:val="single" w:sz="6" w:space="0" w:color="000000"/>
            </w:tcBorders>
            <w:shd w:val="clear" w:color="auto" w:fill="DBE5F1" w:themeFill="accent1" w:themeFillTint="33"/>
            <w:tcMar>
              <w:top w:w="0" w:type="dxa"/>
              <w:left w:w="100" w:type="dxa"/>
              <w:bottom w:w="0" w:type="dxa"/>
              <w:right w:w="100" w:type="dxa"/>
            </w:tcMar>
            <w:vAlign w:val="center"/>
          </w:tcPr>
          <w:p w14:paraId="42464F5F" w14:textId="77777777" w:rsidR="00860210" w:rsidRPr="006D0B18" w:rsidRDefault="008C1034">
            <w:pPr>
              <w:spacing w:before="240" w:after="240" w:line="240" w:lineRule="auto"/>
              <w:jc w:val="center"/>
              <w:rPr>
                <w:rFonts w:ascii="Arial" w:eastAsia="Arial" w:hAnsi="Arial" w:cs="Arial"/>
                <w:b/>
                <w:sz w:val="20"/>
                <w:szCs w:val="20"/>
              </w:rPr>
            </w:pPr>
            <w:r w:rsidRPr="006D0B18">
              <w:rPr>
                <w:rFonts w:ascii="Arial" w:eastAsia="Arial" w:hAnsi="Arial" w:cs="Arial"/>
                <w:b/>
                <w:sz w:val="20"/>
                <w:szCs w:val="20"/>
              </w:rPr>
              <w:t>T</w:t>
            </w:r>
          </w:p>
        </w:tc>
        <w:tc>
          <w:tcPr>
            <w:tcW w:w="501" w:type="dxa"/>
            <w:tcBorders>
              <w:top w:val="nil"/>
              <w:left w:val="nil"/>
              <w:bottom w:val="single" w:sz="6" w:space="0" w:color="000000"/>
              <w:right w:val="single" w:sz="6" w:space="0" w:color="000000"/>
            </w:tcBorders>
            <w:shd w:val="clear" w:color="auto" w:fill="DBE5F1" w:themeFill="accent1" w:themeFillTint="33"/>
            <w:tcMar>
              <w:top w:w="0" w:type="dxa"/>
              <w:left w:w="100" w:type="dxa"/>
              <w:bottom w:w="0" w:type="dxa"/>
              <w:right w:w="100" w:type="dxa"/>
            </w:tcMar>
            <w:vAlign w:val="center"/>
          </w:tcPr>
          <w:p w14:paraId="1E5FBE90" w14:textId="77777777" w:rsidR="00860210" w:rsidRPr="006D0B18" w:rsidRDefault="008C1034">
            <w:pPr>
              <w:spacing w:before="240" w:after="240" w:line="240" w:lineRule="auto"/>
              <w:jc w:val="center"/>
              <w:rPr>
                <w:rFonts w:ascii="Arial" w:eastAsia="Arial" w:hAnsi="Arial" w:cs="Arial"/>
                <w:b/>
                <w:sz w:val="20"/>
                <w:szCs w:val="20"/>
              </w:rPr>
            </w:pPr>
            <w:r w:rsidRPr="006D0B18">
              <w:rPr>
                <w:rFonts w:ascii="Arial" w:eastAsia="Arial" w:hAnsi="Arial" w:cs="Arial"/>
                <w:b/>
                <w:sz w:val="20"/>
                <w:szCs w:val="20"/>
              </w:rPr>
              <w:t>M</w:t>
            </w:r>
          </w:p>
        </w:tc>
        <w:tc>
          <w:tcPr>
            <w:tcW w:w="515" w:type="dxa"/>
            <w:tcBorders>
              <w:top w:val="nil"/>
              <w:left w:val="nil"/>
              <w:bottom w:val="single" w:sz="6" w:space="0" w:color="000000"/>
              <w:right w:val="single" w:sz="6" w:space="0" w:color="000000"/>
            </w:tcBorders>
            <w:shd w:val="clear" w:color="auto" w:fill="DBE5F1" w:themeFill="accent1" w:themeFillTint="33"/>
            <w:tcMar>
              <w:top w:w="0" w:type="dxa"/>
              <w:left w:w="100" w:type="dxa"/>
              <w:bottom w:w="0" w:type="dxa"/>
              <w:right w:w="100" w:type="dxa"/>
            </w:tcMar>
            <w:vAlign w:val="center"/>
          </w:tcPr>
          <w:p w14:paraId="5A1E65FD" w14:textId="77777777" w:rsidR="00860210" w:rsidRPr="006D0B18" w:rsidRDefault="008C1034">
            <w:pPr>
              <w:spacing w:before="240" w:after="240" w:line="240" w:lineRule="auto"/>
              <w:jc w:val="center"/>
              <w:rPr>
                <w:rFonts w:ascii="Arial" w:eastAsia="Arial" w:hAnsi="Arial" w:cs="Arial"/>
                <w:b/>
                <w:sz w:val="20"/>
                <w:szCs w:val="20"/>
              </w:rPr>
            </w:pPr>
            <w:r w:rsidRPr="006D0B18">
              <w:rPr>
                <w:rFonts w:ascii="Arial" w:eastAsia="Arial" w:hAnsi="Arial" w:cs="Arial"/>
                <w:b/>
                <w:sz w:val="20"/>
                <w:szCs w:val="20"/>
              </w:rPr>
              <w:t>H</w:t>
            </w:r>
          </w:p>
        </w:tc>
        <w:tc>
          <w:tcPr>
            <w:tcW w:w="528" w:type="dxa"/>
            <w:tcBorders>
              <w:top w:val="nil"/>
              <w:left w:val="nil"/>
              <w:bottom w:val="single" w:sz="6" w:space="0" w:color="000000"/>
              <w:right w:val="single" w:sz="6" w:space="0" w:color="000000"/>
            </w:tcBorders>
            <w:shd w:val="clear" w:color="auto" w:fill="DBE5F1" w:themeFill="accent1" w:themeFillTint="33"/>
            <w:tcMar>
              <w:top w:w="0" w:type="dxa"/>
              <w:left w:w="100" w:type="dxa"/>
              <w:bottom w:w="0" w:type="dxa"/>
              <w:right w:w="100" w:type="dxa"/>
            </w:tcMar>
            <w:vAlign w:val="center"/>
          </w:tcPr>
          <w:p w14:paraId="5B3B8648" w14:textId="77777777" w:rsidR="00860210" w:rsidRPr="006D0B18" w:rsidRDefault="008C1034">
            <w:pPr>
              <w:spacing w:before="240" w:after="240" w:line="240" w:lineRule="auto"/>
              <w:jc w:val="center"/>
              <w:rPr>
                <w:rFonts w:ascii="Arial" w:eastAsia="Arial" w:hAnsi="Arial" w:cs="Arial"/>
                <w:b/>
                <w:sz w:val="20"/>
                <w:szCs w:val="20"/>
              </w:rPr>
            </w:pPr>
            <w:r w:rsidRPr="006D0B18">
              <w:rPr>
                <w:rFonts w:ascii="Arial" w:eastAsia="Arial" w:hAnsi="Arial" w:cs="Arial"/>
                <w:b/>
                <w:sz w:val="20"/>
                <w:szCs w:val="20"/>
              </w:rPr>
              <w:t>T</w:t>
            </w:r>
          </w:p>
        </w:tc>
        <w:tc>
          <w:tcPr>
            <w:tcW w:w="488" w:type="dxa"/>
            <w:tcBorders>
              <w:top w:val="nil"/>
              <w:left w:val="nil"/>
              <w:bottom w:val="single" w:sz="6" w:space="0" w:color="000000"/>
              <w:right w:val="single" w:sz="6" w:space="0" w:color="000000"/>
            </w:tcBorders>
            <w:shd w:val="clear" w:color="auto" w:fill="DBE5F1" w:themeFill="accent1" w:themeFillTint="33"/>
            <w:tcMar>
              <w:top w:w="0" w:type="dxa"/>
              <w:left w:w="100" w:type="dxa"/>
              <w:bottom w:w="0" w:type="dxa"/>
              <w:right w:w="100" w:type="dxa"/>
            </w:tcMar>
            <w:vAlign w:val="center"/>
          </w:tcPr>
          <w:p w14:paraId="159B5D2A" w14:textId="77777777" w:rsidR="00860210" w:rsidRPr="006D0B18" w:rsidRDefault="008C1034">
            <w:pPr>
              <w:spacing w:before="240" w:after="240" w:line="240" w:lineRule="auto"/>
              <w:jc w:val="center"/>
              <w:rPr>
                <w:rFonts w:ascii="Arial" w:eastAsia="Arial" w:hAnsi="Arial" w:cs="Arial"/>
                <w:b/>
                <w:sz w:val="20"/>
                <w:szCs w:val="20"/>
              </w:rPr>
            </w:pPr>
            <w:r w:rsidRPr="006D0B18">
              <w:rPr>
                <w:rFonts w:ascii="Arial" w:eastAsia="Arial" w:hAnsi="Arial" w:cs="Arial"/>
                <w:b/>
                <w:sz w:val="20"/>
                <w:szCs w:val="20"/>
              </w:rPr>
              <w:t>M</w:t>
            </w:r>
          </w:p>
        </w:tc>
        <w:tc>
          <w:tcPr>
            <w:tcW w:w="501" w:type="dxa"/>
            <w:tcBorders>
              <w:top w:val="nil"/>
              <w:left w:val="nil"/>
              <w:bottom w:val="single" w:sz="6" w:space="0" w:color="000000"/>
              <w:right w:val="single" w:sz="6" w:space="0" w:color="000000"/>
            </w:tcBorders>
            <w:shd w:val="clear" w:color="auto" w:fill="DBE5F1" w:themeFill="accent1" w:themeFillTint="33"/>
            <w:tcMar>
              <w:top w:w="0" w:type="dxa"/>
              <w:left w:w="100" w:type="dxa"/>
              <w:bottom w:w="0" w:type="dxa"/>
              <w:right w:w="100" w:type="dxa"/>
            </w:tcMar>
            <w:vAlign w:val="center"/>
          </w:tcPr>
          <w:p w14:paraId="0451C20B" w14:textId="77777777" w:rsidR="00860210" w:rsidRPr="006D0B18" w:rsidRDefault="008C1034">
            <w:pPr>
              <w:spacing w:before="240" w:after="240" w:line="240" w:lineRule="auto"/>
              <w:jc w:val="center"/>
              <w:rPr>
                <w:rFonts w:ascii="Arial" w:eastAsia="Arial" w:hAnsi="Arial" w:cs="Arial"/>
                <w:b/>
                <w:sz w:val="20"/>
                <w:szCs w:val="20"/>
              </w:rPr>
            </w:pPr>
            <w:r w:rsidRPr="006D0B18">
              <w:rPr>
                <w:rFonts w:ascii="Arial" w:eastAsia="Arial" w:hAnsi="Arial" w:cs="Arial"/>
                <w:b/>
                <w:sz w:val="20"/>
                <w:szCs w:val="20"/>
              </w:rPr>
              <w:t>H</w:t>
            </w:r>
          </w:p>
        </w:tc>
        <w:tc>
          <w:tcPr>
            <w:tcW w:w="528" w:type="dxa"/>
            <w:tcBorders>
              <w:top w:val="nil"/>
              <w:left w:val="nil"/>
              <w:bottom w:val="single" w:sz="6" w:space="0" w:color="000000"/>
              <w:right w:val="single" w:sz="6" w:space="0" w:color="000000"/>
            </w:tcBorders>
            <w:shd w:val="clear" w:color="auto" w:fill="DBE5F1" w:themeFill="accent1" w:themeFillTint="33"/>
            <w:tcMar>
              <w:top w:w="0" w:type="dxa"/>
              <w:left w:w="100" w:type="dxa"/>
              <w:bottom w:w="0" w:type="dxa"/>
              <w:right w:w="100" w:type="dxa"/>
            </w:tcMar>
            <w:vAlign w:val="center"/>
          </w:tcPr>
          <w:p w14:paraId="4F8DD2CC" w14:textId="77777777" w:rsidR="00860210" w:rsidRPr="006D0B18" w:rsidRDefault="008C1034">
            <w:pPr>
              <w:spacing w:before="240" w:after="240" w:line="240" w:lineRule="auto"/>
              <w:jc w:val="center"/>
              <w:rPr>
                <w:rFonts w:ascii="Arial" w:eastAsia="Arial" w:hAnsi="Arial" w:cs="Arial"/>
                <w:b/>
                <w:sz w:val="20"/>
                <w:szCs w:val="20"/>
              </w:rPr>
            </w:pPr>
            <w:r w:rsidRPr="006D0B18">
              <w:rPr>
                <w:rFonts w:ascii="Arial" w:eastAsia="Arial" w:hAnsi="Arial" w:cs="Arial"/>
                <w:b/>
                <w:sz w:val="20"/>
                <w:szCs w:val="20"/>
              </w:rPr>
              <w:t>T</w:t>
            </w:r>
          </w:p>
        </w:tc>
      </w:tr>
      <w:tr w:rsidR="00860210" w:rsidRPr="006D0B18" w14:paraId="4C6CBBE0" w14:textId="77777777" w:rsidTr="006D0B18">
        <w:trPr>
          <w:trHeight w:val="495"/>
          <w:jc w:val="center"/>
        </w:trPr>
        <w:tc>
          <w:tcPr>
            <w:tcW w:w="1109"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451D32DD" w14:textId="77777777" w:rsidR="00860210" w:rsidRPr="006D0B18" w:rsidRDefault="008C1034">
            <w:pPr>
              <w:spacing w:before="240" w:after="240" w:line="240" w:lineRule="auto"/>
              <w:rPr>
                <w:rFonts w:ascii="Arial" w:eastAsia="Arial" w:hAnsi="Arial" w:cs="Arial"/>
                <w:sz w:val="20"/>
                <w:szCs w:val="20"/>
              </w:rPr>
            </w:pPr>
            <w:r w:rsidRPr="006D0B18">
              <w:rPr>
                <w:rFonts w:ascii="Arial" w:eastAsia="Arial" w:hAnsi="Arial" w:cs="Arial"/>
                <w:sz w:val="20"/>
                <w:szCs w:val="20"/>
              </w:rPr>
              <w:t>Peces</w:t>
            </w:r>
          </w:p>
        </w:tc>
        <w:tc>
          <w:tcPr>
            <w:tcW w:w="5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C351324"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4</w:t>
            </w:r>
          </w:p>
        </w:tc>
        <w:tc>
          <w:tcPr>
            <w:tcW w:w="55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B2C1129"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5</w:t>
            </w:r>
          </w:p>
        </w:tc>
        <w:tc>
          <w:tcPr>
            <w:tcW w:w="52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49B3DDF"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0</w:t>
            </w:r>
          </w:p>
        </w:tc>
        <w:tc>
          <w:tcPr>
            <w:tcW w:w="48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2A13DC0"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1</w:t>
            </w:r>
          </w:p>
        </w:tc>
        <w:tc>
          <w:tcPr>
            <w:tcW w:w="52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ECAA8E6"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5</w:t>
            </w:r>
          </w:p>
        </w:tc>
        <w:tc>
          <w:tcPr>
            <w:tcW w:w="52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FBE313B"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0</w:t>
            </w:r>
          </w:p>
        </w:tc>
        <w:tc>
          <w:tcPr>
            <w:tcW w:w="52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E738EAF"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2</w:t>
            </w:r>
          </w:p>
        </w:tc>
        <w:tc>
          <w:tcPr>
            <w:tcW w:w="48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23598C7"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4</w:t>
            </w:r>
          </w:p>
        </w:tc>
        <w:tc>
          <w:tcPr>
            <w:tcW w:w="52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D32F5E3"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0</w:t>
            </w:r>
          </w:p>
        </w:tc>
        <w:tc>
          <w:tcPr>
            <w:tcW w:w="50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70FFF5F"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2</w:t>
            </w:r>
          </w:p>
        </w:tc>
        <w:tc>
          <w:tcPr>
            <w:tcW w:w="5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BC4CDBC"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4</w:t>
            </w:r>
          </w:p>
        </w:tc>
        <w:tc>
          <w:tcPr>
            <w:tcW w:w="52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8156030"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0</w:t>
            </w:r>
          </w:p>
        </w:tc>
        <w:tc>
          <w:tcPr>
            <w:tcW w:w="48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71808CD"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0</w:t>
            </w:r>
          </w:p>
        </w:tc>
        <w:tc>
          <w:tcPr>
            <w:tcW w:w="50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0166183"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3</w:t>
            </w:r>
          </w:p>
        </w:tc>
        <w:tc>
          <w:tcPr>
            <w:tcW w:w="52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5A7AB8B"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0</w:t>
            </w:r>
          </w:p>
        </w:tc>
      </w:tr>
      <w:tr w:rsidR="00860210" w:rsidRPr="006D0B18" w14:paraId="4C3082AD" w14:textId="77777777" w:rsidTr="006D0B18">
        <w:trPr>
          <w:trHeight w:val="495"/>
          <w:jc w:val="center"/>
        </w:trPr>
        <w:tc>
          <w:tcPr>
            <w:tcW w:w="1109"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02706C0D" w14:textId="77777777" w:rsidR="00860210" w:rsidRPr="006D0B18" w:rsidRDefault="008C1034">
            <w:pPr>
              <w:spacing w:before="240" w:after="240" w:line="240" w:lineRule="auto"/>
              <w:rPr>
                <w:rFonts w:ascii="Arial" w:eastAsia="Arial" w:hAnsi="Arial" w:cs="Arial"/>
                <w:sz w:val="20"/>
                <w:szCs w:val="20"/>
              </w:rPr>
            </w:pPr>
            <w:r w:rsidRPr="006D0B18">
              <w:rPr>
                <w:rFonts w:ascii="Arial" w:eastAsia="Arial" w:hAnsi="Arial" w:cs="Arial"/>
                <w:sz w:val="20"/>
                <w:szCs w:val="20"/>
              </w:rPr>
              <w:t>Hortalizas</w:t>
            </w:r>
          </w:p>
        </w:tc>
        <w:tc>
          <w:tcPr>
            <w:tcW w:w="5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DEDE2E0"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6</w:t>
            </w:r>
          </w:p>
        </w:tc>
        <w:tc>
          <w:tcPr>
            <w:tcW w:w="55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A256F0A"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12</w:t>
            </w:r>
          </w:p>
        </w:tc>
        <w:tc>
          <w:tcPr>
            <w:tcW w:w="52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9219DF0"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18</w:t>
            </w:r>
          </w:p>
        </w:tc>
        <w:tc>
          <w:tcPr>
            <w:tcW w:w="48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9B4C8B9"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7</w:t>
            </w:r>
          </w:p>
        </w:tc>
        <w:tc>
          <w:tcPr>
            <w:tcW w:w="52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7850E16"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13</w:t>
            </w:r>
          </w:p>
        </w:tc>
        <w:tc>
          <w:tcPr>
            <w:tcW w:w="52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67A5AA0"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20</w:t>
            </w:r>
          </w:p>
        </w:tc>
        <w:tc>
          <w:tcPr>
            <w:tcW w:w="52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EF3970C"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9</w:t>
            </w:r>
          </w:p>
        </w:tc>
        <w:tc>
          <w:tcPr>
            <w:tcW w:w="48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1F688EB"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11</w:t>
            </w:r>
          </w:p>
        </w:tc>
        <w:tc>
          <w:tcPr>
            <w:tcW w:w="52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9EF65E1"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20</w:t>
            </w:r>
          </w:p>
        </w:tc>
        <w:tc>
          <w:tcPr>
            <w:tcW w:w="50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0243FA7"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11</w:t>
            </w:r>
          </w:p>
        </w:tc>
        <w:tc>
          <w:tcPr>
            <w:tcW w:w="5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9AADE7B"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9</w:t>
            </w:r>
          </w:p>
        </w:tc>
        <w:tc>
          <w:tcPr>
            <w:tcW w:w="52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B25F557"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20</w:t>
            </w:r>
          </w:p>
        </w:tc>
        <w:tc>
          <w:tcPr>
            <w:tcW w:w="48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A41F095"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8</w:t>
            </w:r>
          </w:p>
        </w:tc>
        <w:tc>
          <w:tcPr>
            <w:tcW w:w="50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EB76623"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15</w:t>
            </w:r>
          </w:p>
        </w:tc>
        <w:tc>
          <w:tcPr>
            <w:tcW w:w="52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CD616AB"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23</w:t>
            </w:r>
          </w:p>
        </w:tc>
      </w:tr>
      <w:tr w:rsidR="00860210" w:rsidRPr="006D0B18" w14:paraId="33E3AB36" w14:textId="77777777" w:rsidTr="006D0B18">
        <w:trPr>
          <w:trHeight w:val="570"/>
          <w:jc w:val="center"/>
        </w:trPr>
        <w:tc>
          <w:tcPr>
            <w:tcW w:w="1109"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7C11F78B" w14:textId="77777777" w:rsidR="00860210" w:rsidRPr="006D0B18" w:rsidRDefault="008C1034">
            <w:pPr>
              <w:spacing w:before="240" w:after="240" w:line="240" w:lineRule="auto"/>
              <w:rPr>
                <w:rFonts w:ascii="Arial" w:eastAsia="Arial" w:hAnsi="Arial" w:cs="Arial"/>
                <w:sz w:val="20"/>
                <w:szCs w:val="20"/>
              </w:rPr>
            </w:pPr>
            <w:r w:rsidRPr="006D0B18">
              <w:rPr>
                <w:rFonts w:ascii="Arial" w:eastAsia="Arial" w:hAnsi="Arial" w:cs="Arial"/>
                <w:sz w:val="20"/>
                <w:szCs w:val="20"/>
              </w:rPr>
              <w:t>Total</w:t>
            </w:r>
          </w:p>
        </w:tc>
        <w:tc>
          <w:tcPr>
            <w:tcW w:w="5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8528163"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10</w:t>
            </w:r>
          </w:p>
        </w:tc>
        <w:tc>
          <w:tcPr>
            <w:tcW w:w="55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03A9066"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17</w:t>
            </w:r>
          </w:p>
        </w:tc>
        <w:tc>
          <w:tcPr>
            <w:tcW w:w="52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1C2864E"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27</w:t>
            </w:r>
          </w:p>
        </w:tc>
        <w:tc>
          <w:tcPr>
            <w:tcW w:w="48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EA70B84"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8</w:t>
            </w:r>
          </w:p>
        </w:tc>
        <w:tc>
          <w:tcPr>
            <w:tcW w:w="52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971B51A"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18</w:t>
            </w:r>
          </w:p>
        </w:tc>
        <w:tc>
          <w:tcPr>
            <w:tcW w:w="52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A3D5A85"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26</w:t>
            </w:r>
          </w:p>
        </w:tc>
        <w:tc>
          <w:tcPr>
            <w:tcW w:w="52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EC6835F"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11</w:t>
            </w:r>
          </w:p>
        </w:tc>
        <w:tc>
          <w:tcPr>
            <w:tcW w:w="48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0AAB24D"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15</w:t>
            </w:r>
          </w:p>
        </w:tc>
        <w:tc>
          <w:tcPr>
            <w:tcW w:w="52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F86DED5"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26</w:t>
            </w:r>
          </w:p>
        </w:tc>
        <w:tc>
          <w:tcPr>
            <w:tcW w:w="50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41F6752"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13</w:t>
            </w:r>
          </w:p>
        </w:tc>
        <w:tc>
          <w:tcPr>
            <w:tcW w:w="5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3CBA73E"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13</w:t>
            </w:r>
          </w:p>
        </w:tc>
        <w:tc>
          <w:tcPr>
            <w:tcW w:w="52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6DBCDA3"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26</w:t>
            </w:r>
          </w:p>
        </w:tc>
        <w:tc>
          <w:tcPr>
            <w:tcW w:w="48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96CD76E"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8</w:t>
            </w:r>
          </w:p>
        </w:tc>
        <w:tc>
          <w:tcPr>
            <w:tcW w:w="50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F918268"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18</w:t>
            </w:r>
          </w:p>
        </w:tc>
        <w:tc>
          <w:tcPr>
            <w:tcW w:w="52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C44BBC1" w14:textId="77777777" w:rsidR="00860210" w:rsidRPr="006D0B18" w:rsidRDefault="008C1034">
            <w:pPr>
              <w:spacing w:before="240" w:after="240" w:line="240" w:lineRule="auto"/>
              <w:jc w:val="center"/>
              <w:rPr>
                <w:rFonts w:ascii="Arial" w:eastAsia="Arial" w:hAnsi="Arial" w:cs="Arial"/>
                <w:sz w:val="20"/>
                <w:szCs w:val="20"/>
              </w:rPr>
            </w:pPr>
            <w:r w:rsidRPr="006D0B18">
              <w:rPr>
                <w:rFonts w:ascii="Arial" w:eastAsia="Arial" w:hAnsi="Arial" w:cs="Arial"/>
                <w:sz w:val="20"/>
                <w:szCs w:val="20"/>
              </w:rPr>
              <w:t>26</w:t>
            </w:r>
          </w:p>
        </w:tc>
      </w:tr>
    </w:tbl>
    <w:p w14:paraId="402C1720" w14:textId="018C5E5D" w:rsidR="00860210" w:rsidRDefault="006D0B18">
      <w:pPr>
        <w:spacing w:line="240" w:lineRule="auto"/>
        <w:rPr>
          <w:rFonts w:ascii="Arial" w:eastAsia="Arial" w:hAnsi="Arial" w:cs="Arial"/>
          <w:b/>
          <w:sz w:val="18"/>
          <w:szCs w:val="18"/>
        </w:rPr>
      </w:pPr>
      <w:r>
        <w:rPr>
          <w:rFonts w:ascii="Arial" w:eastAsia="Arial" w:hAnsi="Arial" w:cs="Arial"/>
          <w:sz w:val="18"/>
          <w:szCs w:val="18"/>
        </w:rPr>
        <w:t>Siglas: M= Mujer, H= Hombre y Total.</w:t>
      </w:r>
    </w:p>
    <w:p w14:paraId="010CB87B" w14:textId="77777777" w:rsidR="006D0B18" w:rsidRDefault="006D0B18">
      <w:pPr>
        <w:spacing w:before="240" w:after="240" w:line="240" w:lineRule="auto"/>
        <w:rPr>
          <w:rFonts w:ascii="Arial" w:eastAsia="Arial" w:hAnsi="Arial" w:cs="Arial"/>
        </w:rPr>
      </w:pPr>
    </w:p>
    <w:p w14:paraId="600DFDFB" w14:textId="77777777" w:rsidR="006D0B18" w:rsidRDefault="006D0B18">
      <w:pPr>
        <w:spacing w:before="240" w:after="240" w:line="240" w:lineRule="auto"/>
        <w:rPr>
          <w:rFonts w:ascii="Arial" w:eastAsia="Arial" w:hAnsi="Arial" w:cs="Arial"/>
        </w:rPr>
      </w:pPr>
    </w:p>
    <w:p w14:paraId="767FFEAA" w14:textId="77777777" w:rsidR="00860210" w:rsidRDefault="008C1034">
      <w:pPr>
        <w:spacing w:before="240" w:after="240" w:line="240" w:lineRule="auto"/>
        <w:rPr>
          <w:rFonts w:ascii="Arial" w:eastAsia="Arial" w:hAnsi="Arial" w:cs="Arial"/>
        </w:rPr>
      </w:pPr>
      <w:r>
        <w:rPr>
          <w:rFonts w:ascii="Arial" w:eastAsia="Arial" w:hAnsi="Arial" w:cs="Arial"/>
        </w:rPr>
        <w:lastRenderedPageBreak/>
        <w:t>Detalle de Sistemas Integrados de Alimentación Comunitaria (SIAC) establecidos.</w:t>
      </w:r>
    </w:p>
    <w:tbl>
      <w:tblPr>
        <w:tblStyle w:val="affffff6"/>
        <w:tblW w:w="8775"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900"/>
        <w:gridCol w:w="2175"/>
        <w:gridCol w:w="2280"/>
        <w:gridCol w:w="3420"/>
      </w:tblGrid>
      <w:tr w:rsidR="00860210" w:rsidRPr="000D7C0D" w14:paraId="0EDD33C7" w14:textId="77777777" w:rsidTr="002D559E">
        <w:trPr>
          <w:trHeight w:val="469"/>
          <w:jc w:val="center"/>
        </w:trPr>
        <w:tc>
          <w:tcPr>
            <w:tcW w:w="900" w:type="dxa"/>
            <w:vMerge w:val="restart"/>
            <w:tcBorders>
              <w:top w:val="single" w:sz="6" w:space="0" w:color="000000"/>
              <w:left w:val="single" w:sz="6" w:space="0" w:color="000000"/>
              <w:bottom w:val="single" w:sz="6" w:space="0" w:color="000000"/>
              <w:right w:val="single" w:sz="6" w:space="0" w:color="000000"/>
            </w:tcBorders>
            <w:shd w:val="clear" w:color="auto" w:fill="C6D9F1" w:themeFill="text2" w:themeFillTint="33"/>
            <w:tcMar>
              <w:top w:w="0" w:type="dxa"/>
              <w:left w:w="100" w:type="dxa"/>
              <w:bottom w:w="0" w:type="dxa"/>
              <w:right w:w="100" w:type="dxa"/>
            </w:tcMar>
            <w:vAlign w:val="center"/>
          </w:tcPr>
          <w:p w14:paraId="2759AA02" w14:textId="77777777" w:rsidR="00860210" w:rsidRPr="000D7C0D" w:rsidRDefault="008C1034">
            <w:pPr>
              <w:spacing w:line="240" w:lineRule="auto"/>
              <w:jc w:val="center"/>
              <w:rPr>
                <w:rFonts w:ascii="Arial" w:eastAsia="Arial" w:hAnsi="Arial" w:cs="Arial"/>
                <w:b/>
                <w:sz w:val="20"/>
                <w:szCs w:val="20"/>
              </w:rPr>
            </w:pPr>
            <w:r w:rsidRPr="000D7C0D">
              <w:rPr>
                <w:rFonts w:ascii="Arial" w:eastAsia="Arial" w:hAnsi="Arial" w:cs="Arial"/>
                <w:b/>
                <w:sz w:val="20"/>
                <w:szCs w:val="20"/>
              </w:rPr>
              <w:t>No.</w:t>
            </w:r>
          </w:p>
        </w:tc>
        <w:tc>
          <w:tcPr>
            <w:tcW w:w="2175" w:type="dxa"/>
            <w:vMerge w:val="restart"/>
            <w:tcBorders>
              <w:top w:val="single" w:sz="6" w:space="0" w:color="000000"/>
              <w:left w:val="nil"/>
              <w:bottom w:val="single" w:sz="6" w:space="0" w:color="000000"/>
              <w:right w:val="single" w:sz="6" w:space="0" w:color="000000"/>
            </w:tcBorders>
            <w:shd w:val="clear" w:color="auto" w:fill="C6D9F1" w:themeFill="text2" w:themeFillTint="33"/>
            <w:tcMar>
              <w:top w:w="0" w:type="dxa"/>
              <w:left w:w="100" w:type="dxa"/>
              <w:bottom w:w="0" w:type="dxa"/>
              <w:right w:w="100" w:type="dxa"/>
            </w:tcMar>
            <w:vAlign w:val="center"/>
          </w:tcPr>
          <w:p w14:paraId="35DBD815" w14:textId="77777777" w:rsidR="00860210" w:rsidRPr="000D7C0D" w:rsidRDefault="008C1034">
            <w:pPr>
              <w:spacing w:line="240" w:lineRule="auto"/>
              <w:jc w:val="center"/>
              <w:rPr>
                <w:rFonts w:ascii="Arial" w:eastAsia="Arial" w:hAnsi="Arial" w:cs="Arial"/>
                <w:b/>
                <w:sz w:val="20"/>
                <w:szCs w:val="20"/>
              </w:rPr>
            </w:pPr>
            <w:r w:rsidRPr="000D7C0D">
              <w:rPr>
                <w:rFonts w:ascii="Arial" w:eastAsia="Arial" w:hAnsi="Arial" w:cs="Arial"/>
                <w:b/>
                <w:sz w:val="20"/>
                <w:szCs w:val="20"/>
              </w:rPr>
              <w:t>Denominación</w:t>
            </w:r>
          </w:p>
        </w:tc>
        <w:tc>
          <w:tcPr>
            <w:tcW w:w="5700" w:type="dxa"/>
            <w:gridSpan w:val="2"/>
            <w:tcBorders>
              <w:top w:val="single" w:sz="6" w:space="0" w:color="000000"/>
              <w:left w:val="nil"/>
              <w:bottom w:val="single" w:sz="6" w:space="0" w:color="000000"/>
              <w:right w:val="single" w:sz="6" w:space="0" w:color="000000"/>
            </w:tcBorders>
            <w:shd w:val="clear" w:color="auto" w:fill="C6D9F1" w:themeFill="text2" w:themeFillTint="33"/>
            <w:tcMar>
              <w:top w:w="0" w:type="dxa"/>
              <w:left w:w="100" w:type="dxa"/>
              <w:bottom w:w="0" w:type="dxa"/>
              <w:right w:w="100" w:type="dxa"/>
            </w:tcMar>
            <w:vAlign w:val="center"/>
          </w:tcPr>
          <w:p w14:paraId="4DFD70CC" w14:textId="77777777" w:rsidR="00860210" w:rsidRPr="000D7C0D" w:rsidRDefault="008C1034">
            <w:pPr>
              <w:spacing w:line="240" w:lineRule="auto"/>
              <w:jc w:val="center"/>
              <w:rPr>
                <w:rFonts w:ascii="Arial" w:eastAsia="Arial" w:hAnsi="Arial" w:cs="Arial"/>
                <w:b/>
                <w:sz w:val="20"/>
                <w:szCs w:val="20"/>
              </w:rPr>
            </w:pPr>
            <w:r w:rsidRPr="000D7C0D">
              <w:rPr>
                <w:rFonts w:ascii="Arial" w:eastAsia="Arial" w:hAnsi="Arial" w:cs="Arial"/>
                <w:b/>
                <w:sz w:val="20"/>
                <w:szCs w:val="20"/>
              </w:rPr>
              <w:t>Ubicación</w:t>
            </w:r>
          </w:p>
        </w:tc>
      </w:tr>
      <w:tr w:rsidR="00860210" w:rsidRPr="000D7C0D" w14:paraId="21C66538" w14:textId="77777777" w:rsidTr="002D559E">
        <w:trPr>
          <w:trHeight w:val="409"/>
          <w:jc w:val="center"/>
        </w:trPr>
        <w:tc>
          <w:tcPr>
            <w:tcW w:w="900" w:type="dxa"/>
            <w:vMerge/>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571821D3" w14:textId="77777777" w:rsidR="00860210" w:rsidRPr="000D7C0D" w:rsidRDefault="00860210">
            <w:pPr>
              <w:spacing w:line="240" w:lineRule="auto"/>
              <w:jc w:val="center"/>
              <w:rPr>
                <w:rFonts w:ascii="Arial" w:eastAsia="Arial" w:hAnsi="Arial" w:cs="Arial"/>
                <w:b/>
                <w:sz w:val="20"/>
                <w:szCs w:val="20"/>
              </w:rPr>
            </w:pPr>
          </w:p>
        </w:tc>
        <w:tc>
          <w:tcPr>
            <w:tcW w:w="2175" w:type="dxa"/>
            <w:vMerge/>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3D66EE6" w14:textId="77777777" w:rsidR="00860210" w:rsidRPr="000D7C0D" w:rsidRDefault="00860210">
            <w:pPr>
              <w:spacing w:line="240" w:lineRule="auto"/>
              <w:rPr>
                <w:rFonts w:ascii="Arial" w:eastAsia="Arial" w:hAnsi="Arial" w:cs="Arial"/>
                <w:b/>
                <w:sz w:val="20"/>
                <w:szCs w:val="20"/>
              </w:rPr>
            </w:pPr>
          </w:p>
        </w:tc>
        <w:tc>
          <w:tcPr>
            <w:tcW w:w="2280" w:type="dxa"/>
            <w:tcBorders>
              <w:top w:val="nil"/>
              <w:left w:val="nil"/>
              <w:bottom w:val="single" w:sz="6" w:space="0" w:color="000000"/>
              <w:right w:val="single" w:sz="6" w:space="0" w:color="000000"/>
            </w:tcBorders>
            <w:shd w:val="clear" w:color="auto" w:fill="DBE5F1" w:themeFill="accent1" w:themeFillTint="33"/>
            <w:tcMar>
              <w:top w:w="0" w:type="dxa"/>
              <w:left w:w="100" w:type="dxa"/>
              <w:bottom w:w="0" w:type="dxa"/>
              <w:right w:w="100" w:type="dxa"/>
            </w:tcMar>
            <w:vAlign w:val="center"/>
          </w:tcPr>
          <w:p w14:paraId="64693FD3" w14:textId="77777777" w:rsidR="00860210" w:rsidRPr="000D7C0D" w:rsidRDefault="008C1034">
            <w:pPr>
              <w:spacing w:line="240" w:lineRule="auto"/>
              <w:jc w:val="center"/>
              <w:rPr>
                <w:rFonts w:ascii="Arial" w:eastAsia="Arial" w:hAnsi="Arial" w:cs="Arial"/>
                <w:b/>
                <w:sz w:val="20"/>
                <w:szCs w:val="20"/>
              </w:rPr>
            </w:pPr>
            <w:r w:rsidRPr="000D7C0D">
              <w:rPr>
                <w:rFonts w:ascii="Arial" w:eastAsia="Arial" w:hAnsi="Arial" w:cs="Arial"/>
                <w:b/>
                <w:sz w:val="20"/>
                <w:szCs w:val="20"/>
              </w:rPr>
              <w:t>Municipio</w:t>
            </w:r>
          </w:p>
        </w:tc>
        <w:tc>
          <w:tcPr>
            <w:tcW w:w="3420" w:type="dxa"/>
            <w:tcBorders>
              <w:top w:val="nil"/>
              <w:left w:val="nil"/>
              <w:bottom w:val="single" w:sz="6" w:space="0" w:color="000000"/>
              <w:right w:val="single" w:sz="6" w:space="0" w:color="000000"/>
            </w:tcBorders>
            <w:shd w:val="clear" w:color="auto" w:fill="DBE5F1" w:themeFill="accent1" w:themeFillTint="33"/>
            <w:tcMar>
              <w:top w:w="0" w:type="dxa"/>
              <w:left w:w="100" w:type="dxa"/>
              <w:bottom w:w="0" w:type="dxa"/>
              <w:right w:w="100" w:type="dxa"/>
            </w:tcMar>
            <w:vAlign w:val="center"/>
          </w:tcPr>
          <w:p w14:paraId="34C26C6D" w14:textId="77777777" w:rsidR="00860210" w:rsidRPr="000D7C0D" w:rsidRDefault="008C1034">
            <w:pPr>
              <w:spacing w:line="240" w:lineRule="auto"/>
              <w:ind w:left="720"/>
              <w:jc w:val="center"/>
              <w:rPr>
                <w:rFonts w:ascii="Arial" w:eastAsia="Arial" w:hAnsi="Arial" w:cs="Arial"/>
                <w:b/>
                <w:sz w:val="20"/>
                <w:szCs w:val="20"/>
              </w:rPr>
            </w:pPr>
            <w:r w:rsidRPr="000D7C0D">
              <w:rPr>
                <w:rFonts w:ascii="Arial" w:eastAsia="Arial" w:hAnsi="Arial" w:cs="Arial"/>
                <w:b/>
                <w:sz w:val="20"/>
                <w:szCs w:val="20"/>
              </w:rPr>
              <w:t>Departamento</w:t>
            </w:r>
          </w:p>
        </w:tc>
      </w:tr>
      <w:tr w:rsidR="00860210" w:rsidRPr="000D7C0D" w14:paraId="55EEDA54" w14:textId="77777777" w:rsidTr="000D7C0D">
        <w:trPr>
          <w:trHeight w:val="390"/>
          <w:jc w:val="center"/>
        </w:trPr>
        <w:tc>
          <w:tcPr>
            <w:tcW w:w="90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5325E418" w14:textId="77777777" w:rsidR="00860210" w:rsidRPr="000D7C0D" w:rsidRDefault="008C1034">
            <w:pPr>
              <w:spacing w:line="240" w:lineRule="auto"/>
              <w:jc w:val="center"/>
              <w:rPr>
                <w:rFonts w:ascii="Arial" w:eastAsia="Arial" w:hAnsi="Arial" w:cs="Arial"/>
                <w:sz w:val="20"/>
                <w:szCs w:val="20"/>
              </w:rPr>
            </w:pPr>
            <w:r w:rsidRPr="000D7C0D">
              <w:rPr>
                <w:rFonts w:ascii="Arial" w:eastAsia="Arial" w:hAnsi="Arial" w:cs="Arial"/>
                <w:sz w:val="20"/>
                <w:szCs w:val="20"/>
              </w:rPr>
              <w:t>1</w:t>
            </w:r>
          </w:p>
        </w:tc>
        <w:tc>
          <w:tcPr>
            <w:tcW w:w="217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FAC42E2" w14:textId="77777777" w:rsidR="00860210" w:rsidRPr="000D7C0D" w:rsidRDefault="008C1034">
            <w:pPr>
              <w:spacing w:line="240" w:lineRule="auto"/>
              <w:rPr>
                <w:rFonts w:ascii="Arial" w:eastAsia="Arial" w:hAnsi="Arial" w:cs="Arial"/>
                <w:sz w:val="20"/>
                <w:szCs w:val="20"/>
              </w:rPr>
            </w:pPr>
            <w:r w:rsidRPr="000D7C0D">
              <w:rPr>
                <w:rFonts w:ascii="Arial" w:eastAsia="Arial" w:hAnsi="Arial" w:cs="Arial"/>
                <w:sz w:val="20"/>
                <w:szCs w:val="20"/>
              </w:rPr>
              <w:t>Llano Largo</w:t>
            </w:r>
          </w:p>
        </w:tc>
        <w:tc>
          <w:tcPr>
            <w:tcW w:w="22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E8ED3F5" w14:textId="77777777" w:rsidR="00860210" w:rsidRPr="000D7C0D" w:rsidRDefault="008C1034">
            <w:pPr>
              <w:spacing w:line="240" w:lineRule="auto"/>
              <w:jc w:val="center"/>
              <w:rPr>
                <w:rFonts w:ascii="Arial" w:eastAsia="Arial" w:hAnsi="Arial" w:cs="Arial"/>
                <w:sz w:val="20"/>
                <w:szCs w:val="20"/>
              </w:rPr>
            </w:pPr>
            <w:r w:rsidRPr="000D7C0D">
              <w:rPr>
                <w:rFonts w:ascii="Arial" w:eastAsia="Arial" w:hAnsi="Arial" w:cs="Arial"/>
                <w:sz w:val="20"/>
                <w:szCs w:val="20"/>
              </w:rPr>
              <w:t>Sonsonate</w:t>
            </w:r>
          </w:p>
        </w:tc>
        <w:tc>
          <w:tcPr>
            <w:tcW w:w="34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8664196" w14:textId="77777777" w:rsidR="00860210" w:rsidRPr="000D7C0D" w:rsidRDefault="008C1034">
            <w:pPr>
              <w:spacing w:line="240" w:lineRule="auto"/>
              <w:jc w:val="center"/>
              <w:rPr>
                <w:rFonts w:ascii="Arial" w:eastAsia="Arial" w:hAnsi="Arial" w:cs="Arial"/>
                <w:sz w:val="20"/>
                <w:szCs w:val="20"/>
              </w:rPr>
            </w:pPr>
            <w:r w:rsidRPr="000D7C0D">
              <w:rPr>
                <w:rFonts w:ascii="Arial" w:eastAsia="Arial" w:hAnsi="Arial" w:cs="Arial"/>
                <w:sz w:val="20"/>
                <w:szCs w:val="20"/>
              </w:rPr>
              <w:t>Sonsonate</w:t>
            </w:r>
          </w:p>
        </w:tc>
      </w:tr>
      <w:tr w:rsidR="00860210" w:rsidRPr="000D7C0D" w14:paraId="2EEF906C" w14:textId="77777777" w:rsidTr="000D7C0D">
        <w:trPr>
          <w:trHeight w:val="390"/>
          <w:jc w:val="center"/>
        </w:trPr>
        <w:tc>
          <w:tcPr>
            <w:tcW w:w="90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473AA341" w14:textId="77777777" w:rsidR="00860210" w:rsidRPr="000D7C0D" w:rsidRDefault="008C1034">
            <w:pPr>
              <w:spacing w:line="240" w:lineRule="auto"/>
              <w:jc w:val="center"/>
              <w:rPr>
                <w:rFonts w:ascii="Arial" w:eastAsia="Arial" w:hAnsi="Arial" w:cs="Arial"/>
                <w:sz w:val="20"/>
                <w:szCs w:val="20"/>
              </w:rPr>
            </w:pPr>
            <w:r w:rsidRPr="000D7C0D">
              <w:rPr>
                <w:rFonts w:ascii="Arial" w:eastAsia="Arial" w:hAnsi="Arial" w:cs="Arial"/>
                <w:sz w:val="20"/>
                <w:szCs w:val="20"/>
              </w:rPr>
              <w:t>2</w:t>
            </w:r>
          </w:p>
        </w:tc>
        <w:tc>
          <w:tcPr>
            <w:tcW w:w="217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F95CD2E" w14:textId="77777777" w:rsidR="00860210" w:rsidRPr="000D7C0D" w:rsidRDefault="008C1034">
            <w:pPr>
              <w:spacing w:line="240" w:lineRule="auto"/>
              <w:rPr>
                <w:rFonts w:ascii="Arial" w:eastAsia="Arial" w:hAnsi="Arial" w:cs="Arial"/>
                <w:sz w:val="20"/>
                <w:szCs w:val="20"/>
              </w:rPr>
            </w:pPr>
            <w:r w:rsidRPr="000D7C0D">
              <w:rPr>
                <w:rFonts w:ascii="Arial" w:eastAsia="Arial" w:hAnsi="Arial" w:cs="Arial"/>
                <w:sz w:val="20"/>
                <w:szCs w:val="20"/>
              </w:rPr>
              <w:t>El Chaparral</w:t>
            </w:r>
          </w:p>
        </w:tc>
        <w:tc>
          <w:tcPr>
            <w:tcW w:w="22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0ED2C03" w14:textId="77777777" w:rsidR="00860210" w:rsidRPr="000D7C0D" w:rsidRDefault="008C1034">
            <w:pPr>
              <w:spacing w:line="240" w:lineRule="auto"/>
              <w:jc w:val="center"/>
              <w:rPr>
                <w:rFonts w:ascii="Arial" w:eastAsia="Arial" w:hAnsi="Arial" w:cs="Arial"/>
                <w:sz w:val="20"/>
                <w:szCs w:val="20"/>
              </w:rPr>
            </w:pPr>
            <w:r w:rsidRPr="000D7C0D">
              <w:rPr>
                <w:rFonts w:ascii="Arial" w:eastAsia="Arial" w:hAnsi="Arial" w:cs="Arial"/>
                <w:sz w:val="20"/>
                <w:szCs w:val="20"/>
              </w:rPr>
              <w:t>El Paisnal</w:t>
            </w:r>
          </w:p>
        </w:tc>
        <w:tc>
          <w:tcPr>
            <w:tcW w:w="34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5BE41D0" w14:textId="77777777" w:rsidR="00860210" w:rsidRPr="000D7C0D" w:rsidRDefault="008C1034">
            <w:pPr>
              <w:spacing w:line="240" w:lineRule="auto"/>
              <w:jc w:val="center"/>
              <w:rPr>
                <w:rFonts w:ascii="Arial" w:eastAsia="Arial" w:hAnsi="Arial" w:cs="Arial"/>
                <w:sz w:val="20"/>
                <w:szCs w:val="20"/>
              </w:rPr>
            </w:pPr>
            <w:r w:rsidRPr="000D7C0D">
              <w:rPr>
                <w:rFonts w:ascii="Arial" w:eastAsia="Arial" w:hAnsi="Arial" w:cs="Arial"/>
                <w:sz w:val="20"/>
                <w:szCs w:val="20"/>
              </w:rPr>
              <w:t>San Salvador</w:t>
            </w:r>
          </w:p>
        </w:tc>
      </w:tr>
      <w:tr w:rsidR="00860210" w:rsidRPr="000D7C0D" w14:paraId="759C38D0" w14:textId="77777777" w:rsidTr="000D7C0D">
        <w:trPr>
          <w:trHeight w:val="390"/>
          <w:jc w:val="center"/>
        </w:trPr>
        <w:tc>
          <w:tcPr>
            <w:tcW w:w="90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37843A21" w14:textId="77777777" w:rsidR="00860210" w:rsidRPr="000D7C0D" w:rsidRDefault="008C1034">
            <w:pPr>
              <w:spacing w:line="240" w:lineRule="auto"/>
              <w:jc w:val="center"/>
              <w:rPr>
                <w:rFonts w:ascii="Arial" w:eastAsia="Arial" w:hAnsi="Arial" w:cs="Arial"/>
                <w:sz w:val="20"/>
                <w:szCs w:val="20"/>
              </w:rPr>
            </w:pPr>
            <w:r w:rsidRPr="000D7C0D">
              <w:rPr>
                <w:rFonts w:ascii="Arial" w:eastAsia="Arial" w:hAnsi="Arial" w:cs="Arial"/>
                <w:sz w:val="20"/>
                <w:szCs w:val="20"/>
              </w:rPr>
              <w:t>3</w:t>
            </w:r>
          </w:p>
        </w:tc>
        <w:tc>
          <w:tcPr>
            <w:tcW w:w="217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6B6D4FC" w14:textId="77777777" w:rsidR="00860210" w:rsidRPr="000D7C0D" w:rsidRDefault="008C1034">
            <w:pPr>
              <w:spacing w:line="240" w:lineRule="auto"/>
              <w:rPr>
                <w:rFonts w:ascii="Arial" w:eastAsia="Arial" w:hAnsi="Arial" w:cs="Arial"/>
                <w:sz w:val="20"/>
                <w:szCs w:val="20"/>
              </w:rPr>
            </w:pPr>
            <w:r w:rsidRPr="000D7C0D">
              <w:rPr>
                <w:rFonts w:ascii="Arial" w:eastAsia="Arial" w:hAnsi="Arial" w:cs="Arial"/>
                <w:sz w:val="20"/>
                <w:szCs w:val="20"/>
              </w:rPr>
              <w:t>Las Flores</w:t>
            </w:r>
          </w:p>
        </w:tc>
        <w:tc>
          <w:tcPr>
            <w:tcW w:w="22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F15AEF4" w14:textId="77777777" w:rsidR="00860210" w:rsidRPr="000D7C0D" w:rsidRDefault="008C1034">
            <w:pPr>
              <w:spacing w:line="240" w:lineRule="auto"/>
              <w:jc w:val="center"/>
              <w:rPr>
                <w:rFonts w:ascii="Arial" w:eastAsia="Arial" w:hAnsi="Arial" w:cs="Arial"/>
                <w:sz w:val="20"/>
                <w:szCs w:val="20"/>
              </w:rPr>
            </w:pPr>
            <w:r w:rsidRPr="000D7C0D">
              <w:rPr>
                <w:rFonts w:ascii="Arial" w:eastAsia="Arial" w:hAnsi="Arial" w:cs="Arial"/>
                <w:sz w:val="20"/>
                <w:szCs w:val="20"/>
              </w:rPr>
              <w:t>Zacatecoluca</w:t>
            </w:r>
          </w:p>
        </w:tc>
        <w:tc>
          <w:tcPr>
            <w:tcW w:w="34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DE56D3A" w14:textId="77777777" w:rsidR="00860210" w:rsidRPr="000D7C0D" w:rsidRDefault="008C1034">
            <w:pPr>
              <w:spacing w:line="240" w:lineRule="auto"/>
              <w:jc w:val="center"/>
              <w:rPr>
                <w:rFonts w:ascii="Arial" w:eastAsia="Arial" w:hAnsi="Arial" w:cs="Arial"/>
                <w:sz w:val="20"/>
                <w:szCs w:val="20"/>
              </w:rPr>
            </w:pPr>
            <w:r w:rsidRPr="000D7C0D">
              <w:rPr>
                <w:rFonts w:ascii="Arial" w:eastAsia="Arial" w:hAnsi="Arial" w:cs="Arial"/>
                <w:sz w:val="20"/>
                <w:szCs w:val="20"/>
              </w:rPr>
              <w:t>La Paz</w:t>
            </w:r>
          </w:p>
        </w:tc>
      </w:tr>
      <w:tr w:rsidR="00860210" w:rsidRPr="000D7C0D" w14:paraId="65658ACF" w14:textId="77777777" w:rsidTr="000D7C0D">
        <w:trPr>
          <w:trHeight w:val="390"/>
          <w:jc w:val="center"/>
        </w:trPr>
        <w:tc>
          <w:tcPr>
            <w:tcW w:w="90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053C6F3D" w14:textId="77777777" w:rsidR="00860210" w:rsidRPr="000D7C0D" w:rsidRDefault="008C1034">
            <w:pPr>
              <w:spacing w:line="240" w:lineRule="auto"/>
              <w:jc w:val="center"/>
              <w:rPr>
                <w:rFonts w:ascii="Arial" w:eastAsia="Arial" w:hAnsi="Arial" w:cs="Arial"/>
                <w:sz w:val="20"/>
                <w:szCs w:val="20"/>
              </w:rPr>
            </w:pPr>
            <w:r w:rsidRPr="000D7C0D">
              <w:rPr>
                <w:rFonts w:ascii="Arial" w:eastAsia="Arial" w:hAnsi="Arial" w:cs="Arial"/>
                <w:sz w:val="20"/>
                <w:szCs w:val="20"/>
              </w:rPr>
              <w:t>4</w:t>
            </w:r>
          </w:p>
        </w:tc>
        <w:tc>
          <w:tcPr>
            <w:tcW w:w="217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A842B62" w14:textId="77777777" w:rsidR="00860210" w:rsidRPr="000D7C0D" w:rsidRDefault="008C1034">
            <w:pPr>
              <w:spacing w:line="240" w:lineRule="auto"/>
              <w:rPr>
                <w:rFonts w:ascii="Arial" w:eastAsia="Arial" w:hAnsi="Arial" w:cs="Arial"/>
                <w:sz w:val="20"/>
                <w:szCs w:val="20"/>
              </w:rPr>
            </w:pPr>
            <w:r w:rsidRPr="000D7C0D">
              <w:rPr>
                <w:rFonts w:ascii="Arial" w:eastAsia="Arial" w:hAnsi="Arial" w:cs="Arial"/>
                <w:sz w:val="20"/>
                <w:szCs w:val="20"/>
              </w:rPr>
              <w:t>Normandía</w:t>
            </w:r>
          </w:p>
        </w:tc>
        <w:tc>
          <w:tcPr>
            <w:tcW w:w="22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B813F98" w14:textId="77777777" w:rsidR="00860210" w:rsidRPr="000D7C0D" w:rsidRDefault="008C1034">
            <w:pPr>
              <w:spacing w:line="240" w:lineRule="auto"/>
              <w:jc w:val="center"/>
              <w:rPr>
                <w:rFonts w:ascii="Arial" w:eastAsia="Arial" w:hAnsi="Arial" w:cs="Arial"/>
                <w:sz w:val="20"/>
                <w:szCs w:val="20"/>
              </w:rPr>
            </w:pPr>
            <w:r w:rsidRPr="000D7C0D">
              <w:rPr>
                <w:rFonts w:ascii="Arial" w:eastAsia="Arial" w:hAnsi="Arial" w:cs="Arial"/>
                <w:sz w:val="20"/>
                <w:szCs w:val="20"/>
              </w:rPr>
              <w:t>Jiquilisco</w:t>
            </w:r>
          </w:p>
        </w:tc>
        <w:tc>
          <w:tcPr>
            <w:tcW w:w="34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87180C2" w14:textId="77777777" w:rsidR="00860210" w:rsidRPr="000D7C0D" w:rsidRDefault="008C1034">
            <w:pPr>
              <w:spacing w:line="240" w:lineRule="auto"/>
              <w:jc w:val="center"/>
              <w:rPr>
                <w:rFonts w:ascii="Arial" w:eastAsia="Arial" w:hAnsi="Arial" w:cs="Arial"/>
                <w:sz w:val="20"/>
                <w:szCs w:val="20"/>
              </w:rPr>
            </w:pPr>
            <w:r w:rsidRPr="000D7C0D">
              <w:rPr>
                <w:rFonts w:ascii="Arial" w:eastAsia="Arial" w:hAnsi="Arial" w:cs="Arial"/>
                <w:sz w:val="20"/>
                <w:szCs w:val="20"/>
              </w:rPr>
              <w:t>Usulután</w:t>
            </w:r>
          </w:p>
        </w:tc>
      </w:tr>
      <w:tr w:rsidR="00860210" w:rsidRPr="000D7C0D" w14:paraId="026F16EB" w14:textId="77777777" w:rsidTr="000D7C0D">
        <w:trPr>
          <w:trHeight w:val="390"/>
          <w:jc w:val="center"/>
        </w:trPr>
        <w:tc>
          <w:tcPr>
            <w:tcW w:w="90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038B1C77" w14:textId="77777777" w:rsidR="00860210" w:rsidRPr="000D7C0D" w:rsidRDefault="008C1034">
            <w:pPr>
              <w:spacing w:line="240" w:lineRule="auto"/>
              <w:jc w:val="center"/>
              <w:rPr>
                <w:rFonts w:ascii="Arial" w:eastAsia="Arial" w:hAnsi="Arial" w:cs="Arial"/>
                <w:sz w:val="20"/>
                <w:szCs w:val="20"/>
              </w:rPr>
            </w:pPr>
            <w:r w:rsidRPr="000D7C0D">
              <w:rPr>
                <w:rFonts w:ascii="Arial" w:eastAsia="Arial" w:hAnsi="Arial" w:cs="Arial"/>
                <w:sz w:val="20"/>
                <w:szCs w:val="20"/>
              </w:rPr>
              <w:t>5</w:t>
            </w:r>
          </w:p>
        </w:tc>
        <w:tc>
          <w:tcPr>
            <w:tcW w:w="217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ACFBEFA" w14:textId="77777777" w:rsidR="00860210" w:rsidRPr="000D7C0D" w:rsidRDefault="008C1034">
            <w:pPr>
              <w:spacing w:line="240" w:lineRule="auto"/>
              <w:rPr>
                <w:rFonts w:ascii="Arial" w:eastAsia="Arial" w:hAnsi="Arial" w:cs="Arial"/>
                <w:sz w:val="20"/>
                <w:szCs w:val="20"/>
              </w:rPr>
            </w:pPr>
            <w:r w:rsidRPr="000D7C0D">
              <w:rPr>
                <w:rFonts w:ascii="Arial" w:eastAsia="Arial" w:hAnsi="Arial" w:cs="Arial"/>
                <w:sz w:val="20"/>
                <w:szCs w:val="20"/>
              </w:rPr>
              <w:t>El Castaño</w:t>
            </w:r>
          </w:p>
        </w:tc>
        <w:tc>
          <w:tcPr>
            <w:tcW w:w="22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EDE23B5" w14:textId="77777777" w:rsidR="00860210" w:rsidRPr="000D7C0D" w:rsidRDefault="008C1034">
            <w:pPr>
              <w:spacing w:line="240" w:lineRule="auto"/>
              <w:jc w:val="center"/>
              <w:rPr>
                <w:rFonts w:ascii="Arial" w:eastAsia="Arial" w:hAnsi="Arial" w:cs="Arial"/>
                <w:sz w:val="20"/>
                <w:szCs w:val="20"/>
              </w:rPr>
            </w:pPr>
            <w:r w:rsidRPr="000D7C0D">
              <w:rPr>
                <w:rFonts w:ascii="Arial" w:eastAsia="Arial" w:hAnsi="Arial" w:cs="Arial"/>
                <w:sz w:val="20"/>
                <w:szCs w:val="20"/>
              </w:rPr>
              <w:t>Quelepa</w:t>
            </w:r>
          </w:p>
        </w:tc>
        <w:tc>
          <w:tcPr>
            <w:tcW w:w="34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B0CBB03" w14:textId="77777777" w:rsidR="00860210" w:rsidRPr="000D7C0D" w:rsidRDefault="008C1034">
            <w:pPr>
              <w:spacing w:line="240" w:lineRule="auto"/>
              <w:jc w:val="center"/>
              <w:rPr>
                <w:rFonts w:ascii="Arial" w:eastAsia="Arial" w:hAnsi="Arial" w:cs="Arial"/>
                <w:sz w:val="20"/>
                <w:szCs w:val="20"/>
              </w:rPr>
            </w:pPr>
            <w:r w:rsidRPr="000D7C0D">
              <w:rPr>
                <w:rFonts w:ascii="Arial" w:eastAsia="Arial" w:hAnsi="Arial" w:cs="Arial"/>
                <w:sz w:val="20"/>
                <w:szCs w:val="20"/>
              </w:rPr>
              <w:t>San Miguel</w:t>
            </w:r>
          </w:p>
        </w:tc>
      </w:tr>
    </w:tbl>
    <w:p w14:paraId="7ACEEB04" w14:textId="77777777" w:rsidR="00860210" w:rsidRDefault="00860210">
      <w:pPr>
        <w:spacing w:line="240" w:lineRule="auto"/>
        <w:rPr>
          <w:rFonts w:ascii="Arial" w:eastAsia="Arial" w:hAnsi="Arial" w:cs="Arial"/>
          <w:b/>
        </w:rPr>
      </w:pPr>
    </w:p>
    <w:p w14:paraId="7FB92F58" w14:textId="77777777" w:rsidR="000D7C0D" w:rsidRDefault="000D7C0D">
      <w:pPr>
        <w:spacing w:line="240" w:lineRule="auto"/>
        <w:rPr>
          <w:rFonts w:ascii="Arial" w:eastAsia="Arial" w:hAnsi="Arial" w:cs="Arial"/>
          <w:b/>
        </w:rPr>
      </w:pPr>
    </w:p>
    <w:p w14:paraId="7E5A3289" w14:textId="77777777" w:rsidR="000D7C0D" w:rsidRDefault="000D7C0D">
      <w:pPr>
        <w:spacing w:line="240" w:lineRule="auto"/>
        <w:rPr>
          <w:rFonts w:ascii="Arial" w:eastAsia="Arial" w:hAnsi="Arial" w:cs="Arial"/>
          <w:b/>
        </w:rPr>
      </w:pPr>
    </w:p>
    <w:p w14:paraId="6F1AFAC1" w14:textId="77777777" w:rsidR="00860210" w:rsidRDefault="008C1034">
      <w:pPr>
        <w:spacing w:line="240" w:lineRule="auto"/>
        <w:rPr>
          <w:rFonts w:ascii="Arial" w:eastAsia="Arial" w:hAnsi="Arial" w:cs="Arial"/>
        </w:rPr>
      </w:pPr>
      <w:r>
        <w:rPr>
          <w:rFonts w:ascii="Arial" w:eastAsia="Arial" w:hAnsi="Arial" w:cs="Arial"/>
          <w:b/>
        </w:rPr>
        <w:t xml:space="preserve">Titular: </w:t>
      </w:r>
      <w:r>
        <w:rPr>
          <w:rFonts w:ascii="Arial" w:eastAsia="Arial" w:hAnsi="Arial" w:cs="Arial"/>
        </w:rPr>
        <w:t>Promoción de la autonomía económica de las mujeres beneficiarias del ISTA.</w:t>
      </w:r>
    </w:p>
    <w:p w14:paraId="7912AA15" w14:textId="77777777" w:rsidR="00860210" w:rsidRDefault="008C1034">
      <w:pPr>
        <w:spacing w:line="240" w:lineRule="auto"/>
        <w:rPr>
          <w:rFonts w:ascii="Arial" w:eastAsia="Arial" w:hAnsi="Arial" w:cs="Arial"/>
        </w:rPr>
      </w:pPr>
      <w:r>
        <w:rPr>
          <w:rFonts w:ascii="Arial" w:eastAsia="Arial" w:hAnsi="Arial" w:cs="Arial"/>
          <w:b/>
        </w:rPr>
        <w:t xml:space="preserve">Estado: </w:t>
      </w:r>
      <w:r>
        <w:rPr>
          <w:rFonts w:ascii="Arial" w:eastAsia="Arial" w:hAnsi="Arial" w:cs="Arial"/>
        </w:rPr>
        <w:t>Ejecutado.</w:t>
      </w:r>
    </w:p>
    <w:p w14:paraId="5C13DE17" w14:textId="77777777" w:rsidR="00860210" w:rsidRDefault="008C1034">
      <w:pPr>
        <w:spacing w:line="240" w:lineRule="auto"/>
        <w:rPr>
          <w:rFonts w:ascii="Arial" w:eastAsia="Arial" w:hAnsi="Arial" w:cs="Arial"/>
        </w:rPr>
      </w:pPr>
      <w:r>
        <w:rPr>
          <w:rFonts w:ascii="Arial" w:eastAsia="Arial" w:hAnsi="Arial" w:cs="Arial"/>
          <w:b/>
        </w:rPr>
        <w:t xml:space="preserve">Descripción: </w:t>
      </w:r>
      <w:r>
        <w:rPr>
          <w:rFonts w:ascii="Arial" w:eastAsia="Arial" w:hAnsi="Arial" w:cs="Arial"/>
        </w:rPr>
        <w:t>Aportar a la promoción de la autonomía económica, la seguridad alimentaria nutricional y una vida libre de violencia en mujeres especialmente las del área rural.</w:t>
      </w:r>
    </w:p>
    <w:p w14:paraId="013BF8F1" w14:textId="77777777" w:rsidR="00860210" w:rsidRDefault="00860210">
      <w:pPr>
        <w:spacing w:line="240" w:lineRule="auto"/>
        <w:rPr>
          <w:rFonts w:ascii="Arial" w:eastAsia="Arial" w:hAnsi="Arial" w:cs="Arial"/>
        </w:rPr>
      </w:pPr>
    </w:p>
    <w:tbl>
      <w:tblPr>
        <w:tblStyle w:val="affffff7"/>
        <w:tblW w:w="10198"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1693"/>
        <w:gridCol w:w="1276"/>
        <w:gridCol w:w="1276"/>
        <w:gridCol w:w="1559"/>
        <w:gridCol w:w="992"/>
        <w:gridCol w:w="993"/>
        <w:gridCol w:w="992"/>
        <w:gridCol w:w="1417"/>
      </w:tblGrid>
      <w:tr w:rsidR="00860210" w:rsidRPr="000D7C0D" w14:paraId="33EEA737" w14:textId="77777777" w:rsidTr="002D559E">
        <w:trPr>
          <w:trHeight w:val="735"/>
          <w:jc w:val="center"/>
        </w:trPr>
        <w:tc>
          <w:tcPr>
            <w:tcW w:w="1693" w:type="dxa"/>
            <w:vMerge w:val="restart"/>
            <w:tcBorders>
              <w:top w:val="single" w:sz="6" w:space="0" w:color="000000"/>
              <w:left w:val="single" w:sz="6" w:space="0" w:color="000000"/>
              <w:bottom w:val="single" w:sz="6" w:space="0" w:color="000000"/>
              <w:right w:val="single" w:sz="6" w:space="0" w:color="000000"/>
            </w:tcBorders>
            <w:shd w:val="clear" w:color="auto" w:fill="C6D9F1" w:themeFill="text2" w:themeFillTint="33"/>
            <w:tcMar>
              <w:top w:w="0" w:type="dxa"/>
              <w:left w:w="100" w:type="dxa"/>
              <w:bottom w:w="0" w:type="dxa"/>
              <w:right w:w="100" w:type="dxa"/>
            </w:tcMar>
            <w:vAlign w:val="center"/>
          </w:tcPr>
          <w:p w14:paraId="74C9EE32" w14:textId="77777777" w:rsidR="00860210" w:rsidRPr="000D7C0D" w:rsidRDefault="008C1034">
            <w:pPr>
              <w:spacing w:line="240" w:lineRule="auto"/>
              <w:jc w:val="center"/>
              <w:rPr>
                <w:rFonts w:ascii="Arial" w:eastAsia="Arial" w:hAnsi="Arial" w:cs="Arial"/>
                <w:b/>
                <w:sz w:val="20"/>
                <w:szCs w:val="20"/>
              </w:rPr>
            </w:pPr>
            <w:r w:rsidRPr="000D7C0D">
              <w:rPr>
                <w:rFonts w:ascii="Arial" w:eastAsia="Arial" w:hAnsi="Arial" w:cs="Arial"/>
                <w:b/>
                <w:sz w:val="20"/>
                <w:szCs w:val="20"/>
              </w:rPr>
              <w:t>Fuente de financiamiento</w:t>
            </w:r>
          </w:p>
        </w:tc>
        <w:tc>
          <w:tcPr>
            <w:tcW w:w="2552" w:type="dxa"/>
            <w:gridSpan w:val="2"/>
            <w:tcBorders>
              <w:top w:val="single" w:sz="6" w:space="0" w:color="000000"/>
              <w:left w:val="nil"/>
              <w:bottom w:val="single" w:sz="6" w:space="0" w:color="000000"/>
              <w:right w:val="single" w:sz="6" w:space="0" w:color="000000"/>
            </w:tcBorders>
            <w:shd w:val="clear" w:color="auto" w:fill="C6D9F1" w:themeFill="text2" w:themeFillTint="33"/>
            <w:tcMar>
              <w:top w:w="0" w:type="dxa"/>
              <w:left w:w="100" w:type="dxa"/>
              <w:bottom w:w="0" w:type="dxa"/>
              <w:right w:w="100" w:type="dxa"/>
            </w:tcMar>
            <w:vAlign w:val="center"/>
          </w:tcPr>
          <w:p w14:paraId="01C3DA4C" w14:textId="77777777" w:rsidR="00860210" w:rsidRPr="000D7C0D" w:rsidRDefault="008C1034">
            <w:pPr>
              <w:spacing w:line="240" w:lineRule="auto"/>
              <w:jc w:val="center"/>
              <w:rPr>
                <w:rFonts w:ascii="Arial" w:eastAsia="Arial" w:hAnsi="Arial" w:cs="Arial"/>
                <w:b/>
                <w:sz w:val="20"/>
                <w:szCs w:val="20"/>
              </w:rPr>
            </w:pPr>
            <w:r w:rsidRPr="000D7C0D">
              <w:rPr>
                <w:rFonts w:ascii="Arial" w:eastAsia="Arial" w:hAnsi="Arial" w:cs="Arial"/>
                <w:b/>
                <w:sz w:val="20"/>
                <w:szCs w:val="20"/>
              </w:rPr>
              <w:t>Financiamiento</w:t>
            </w:r>
          </w:p>
        </w:tc>
        <w:tc>
          <w:tcPr>
            <w:tcW w:w="1559" w:type="dxa"/>
            <w:vMerge w:val="restart"/>
            <w:tcBorders>
              <w:top w:val="single" w:sz="6" w:space="0" w:color="000000"/>
              <w:left w:val="nil"/>
              <w:bottom w:val="single" w:sz="6" w:space="0" w:color="000000"/>
              <w:right w:val="single" w:sz="6" w:space="0" w:color="000000"/>
            </w:tcBorders>
            <w:shd w:val="clear" w:color="auto" w:fill="C6D9F1" w:themeFill="text2" w:themeFillTint="33"/>
            <w:tcMar>
              <w:top w:w="0" w:type="dxa"/>
              <w:left w:w="100" w:type="dxa"/>
              <w:bottom w:w="0" w:type="dxa"/>
              <w:right w:w="100" w:type="dxa"/>
            </w:tcMar>
            <w:vAlign w:val="center"/>
          </w:tcPr>
          <w:p w14:paraId="519A4470" w14:textId="77777777" w:rsidR="00860210" w:rsidRPr="000D7C0D" w:rsidRDefault="008C1034">
            <w:pPr>
              <w:spacing w:line="240" w:lineRule="auto"/>
              <w:jc w:val="center"/>
              <w:rPr>
                <w:rFonts w:ascii="Arial" w:eastAsia="Arial" w:hAnsi="Arial" w:cs="Arial"/>
                <w:b/>
                <w:sz w:val="20"/>
                <w:szCs w:val="20"/>
              </w:rPr>
            </w:pPr>
            <w:r w:rsidRPr="000D7C0D">
              <w:rPr>
                <w:rFonts w:ascii="Arial" w:eastAsia="Arial" w:hAnsi="Arial" w:cs="Arial"/>
                <w:b/>
                <w:sz w:val="20"/>
                <w:szCs w:val="20"/>
              </w:rPr>
              <w:t>Avances cualitativos o cuantitativos</w:t>
            </w:r>
          </w:p>
        </w:tc>
        <w:tc>
          <w:tcPr>
            <w:tcW w:w="1985" w:type="dxa"/>
            <w:gridSpan w:val="2"/>
            <w:tcBorders>
              <w:top w:val="single" w:sz="6" w:space="0" w:color="000000"/>
              <w:left w:val="nil"/>
              <w:bottom w:val="single" w:sz="6" w:space="0" w:color="000000"/>
              <w:right w:val="single" w:sz="6" w:space="0" w:color="000000"/>
            </w:tcBorders>
            <w:shd w:val="clear" w:color="auto" w:fill="C6D9F1" w:themeFill="text2" w:themeFillTint="33"/>
            <w:tcMar>
              <w:top w:w="0" w:type="dxa"/>
              <w:left w:w="100" w:type="dxa"/>
              <w:bottom w:w="0" w:type="dxa"/>
              <w:right w:w="100" w:type="dxa"/>
            </w:tcMar>
            <w:vAlign w:val="center"/>
          </w:tcPr>
          <w:p w14:paraId="26406AB0" w14:textId="77777777" w:rsidR="00860210" w:rsidRPr="000D7C0D" w:rsidRDefault="008C1034">
            <w:pPr>
              <w:spacing w:line="240" w:lineRule="auto"/>
              <w:jc w:val="center"/>
              <w:rPr>
                <w:rFonts w:ascii="Arial" w:eastAsia="Arial" w:hAnsi="Arial" w:cs="Arial"/>
                <w:b/>
                <w:sz w:val="20"/>
                <w:szCs w:val="20"/>
              </w:rPr>
            </w:pPr>
            <w:r w:rsidRPr="000D7C0D">
              <w:rPr>
                <w:rFonts w:ascii="Arial" w:eastAsia="Arial" w:hAnsi="Arial" w:cs="Arial"/>
                <w:b/>
                <w:sz w:val="20"/>
                <w:szCs w:val="20"/>
              </w:rPr>
              <w:t>Población beneficiada</w:t>
            </w:r>
          </w:p>
        </w:tc>
        <w:tc>
          <w:tcPr>
            <w:tcW w:w="992" w:type="dxa"/>
            <w:vMerge w:val="restart"/>
            <w:tcBorders>
              <w:top w:val="single" w:sz="6" w:space="0" w:color="000000"/>
              <w:left w:val="nil"/>
              <w:bottom w:val="single" w:sz="6" w:space="0" w:color="000000"/>
              <w:right w:val="single" w:sz="6" w:space="0" w:color="000000"/>
            </w:tcBorders>
            <w:shd w:val="clear" w:color="auto" w:fill="C6D9F1" w:themeFill="text2" w:themeFillTint="33"/>
            <w:tcMar>
              <w:top w:w="0" w:type="dxa"/>
              <w:left w:w="100" w:type="dxa"/>
              <w:bottom w:w="0" w:type="dxa"/>
              <w:right w:w="100" w:type="dxa"/>
            </w:tcMar>
            <w:vAlign w:val="center"/>
          </w:tcPr>
          <w:p w14:paraId="10499EEF" w14:textId="77777777" w:rsidR="00860210" w:rsidRPr="000D7C0D" w:rsidRDefault="008C1034">
            <w:pPr>
              <w:spacing w:line="240" w:lineRule="auto"/>
              <w:jc w:val="center"/>
              <w:rPr>
                <w:rFonts w:ascii="Arial" w:eastAsia="Arial" w:hAnsi="Arial" w:cs="Arial"/>
                <w:b/>
                <w:sz w:val="20"/>
                <w:szCs w:val="20"/>
              </w:rPr>
            </w:pPr>
            <w:r w:rsidRPr="000D7C0D">
              <w:rPr>
                <w:rFonts w:ascii="Arial" w:eastAsia="Arial" w:hAnsi="Arial" w:cs="Arial"/>
                <w:b/>
                <w:sz w:val="20"/>
                <w:szCs w:val="20"/>
              </w:rPr>
              <w:t>% de Avance</w:t>
            </w:r>
          </w:p>
        </w:tc>
        <w:tc>
          <w:tcPr>
            <w:tcW w:w="1417" w:type="dxa"/>
            <w:vMerge w:val="restart"/>
            <w:tcBorders>
              <w:top w:val="single" w:sz="6" w:space="0" w:color="000000"/>
              <w:left w:val="nil"/>
              <w:bottom w:val="single" w:sz="6" w:space="0" w:color="000000"/>
              <w:right w:val="single" w:sz="6" w:space="0" w:color="000000"/>
            </w:tcBorders>
            <w:shd w:val="clear" w:color="auto" w:fill="C6D9F1" w:themeFill="text2" w:themeFillTint="33"/>
            <w:tcMar>
              <w:top w:w="0" w:type="dxa"/>
              <w:left w:w="100" w:type="dxa"/>
              <w:bottom w:w="0" w:type="dxa"/>
              <w:right w:w="100" w:type="dxa"/>
            </w:tcMar>
            <w:vAlign w:val="center"/>
          </w:tcPr>
          <w:p w14:paraId="7362E4C1" w14:textId="77777777" w:rsidR="00860210" w:rsidRPr="000D7C0D" w:rsidRDefault="008C1034">
            <w:pPr>
              <w:spacing w:line="240" w:lineRule="auto"/>
              <w:jc w:val="center"/>
              <w:rPr>
                <w:rFonts w:ascii="Arial" w:eastAsia="Arial" w:hAnsi="Arial" w:cs="Arial"/>
                <w:b/>
                <w:sz w:val="20"/>
                <w:szCs w:val="20"/>
              </w:rPr>
            </w:pPr>
            <w:r w:rsidRPr="000D7C0D">
              <w:rPr>
                <w:rFonts w:ascii="Arial" w:eastAsia="Arial" w:hAnsi="Arial" w:cs="Arial"/>
                <w:b/>
                <w:sz w:val="20"/>
                <w:szCs w:val="20"/>
              </w:rPr>
              <w:t>Fecha programada de finalización</w:t>
            </w:r>
          </w:p>
        </w:tc>
      </w:tr>
      <w:tr w:rsidR="00860210" w:rsidRPr="000D7C0D" w14:paraId="687CC0F6" w14:textId="77777777" w:rsidTr="002D559E">
        <w:trPr>
          <w:trHeight w:val="735"/>
          <w:jc w:val="center"/>
        </w:trPr>
        <w:tc>
          <w:tcPr>
            <w:tcW w:w="1693"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6591C06B" w14:textId="77777777" w:rsidR="00860210" w:rsidRPr="000D7C0D" w:rsidRDefault="00860210">
            <w:pPr>
              <w:spacing w:line="240" w:lineRule="auto"/>
              <w:rPr>
                <w:rFonts w:ascii="Arial" w:eastAsia="Arial" w:hAnsi="Arial" w:cs="Arial"/>
                <w:b/>
                <w:sz w:val="20"/>
                <w:szCs w:val="20"/>
              </w:rPr>
            </w:pPr>
          </w:p>
        </w:tc>
        <w:tc>
          <w:tcPr>
            <w:tcW w:w="1276" w:type="dxa"/>
            <w:tcBorders>
              <w:top w:val="nil"/>
              <w:left w:val="nil"/>
              <w:bottom w:val="single" w:sz="6" w:space="0" w:color="000000"/>
              <w:right w:val="single" w:sz="6" w:space="0" w:color="000000"/>
            </w:tcBorders>
            <w:shd w:val="clear" w:color="auto" w:fill="DBE5F1" w:themeFill="accent1" w:themeFillTint="33"/>
            <w:tcMar>
              <w:top w:w="0" w:type="dxa"/>
              <w:left w:w="100" w:type="dxa"/>
              <w:bottom w:w="0" w:type="dxa"/>
              <w:right w:w="100" w:type="dxa"/>
            </w:tcMar>
            <w:vAlign w:val="center"/>
          </w:tcPr>
          <w:p w14:paraId="238FC81A" w14:textId="77777777" w:rsidR="00860210" w:rsidRPr="000D7C0D" w:rsidRDefault="008C1034">
            <w:pPr>
              <w:spacing w:line="240" w:lineRule="auto"/>
              <w:jc w:val="center"/>
              <w:rPr>
                <w:rFonts w:ascii="Arial" w:eastAsia="Arial" w:hAnsi="Arial" w:cs="Arial"/>
                <w:b/>
                <w:sz w:val="20"/>
                <w:szCs w:val="20"/>
              </w:rPr>
            </w:pPr>
            <w:r w:rsidRPr="000D7C0D">
              <w:rPr>
                <w:rFonts w:ascii="Arial" w:eastAsia="Arial" w:hAnsi="Arial" w:cs="Arial"/>
                <w:b/>
                <w:sz w:val="20"/>
                <w:szCs w:val="20"/>
              </w:rPr>
              <w:t>Junio-Diciembre (2023)</w:t>
            </w:r>
          </w:p>
        </w:tc>
        <w:tc>
          <w:tcPr>
            <w:tcW w:w="1276" w:type="dxa"/>
            <w:tcBorders>
              <w:top w:val="nil"/>
              <w:left w:val="nil"/>
              <w:bottom w:val="single" w:sz="6" w:space="0" w:color="000000"/>
              <w:right w:val="single" w:sz="6" w:space="0" w:color="000000"/>
            </w:tcBorders>
            <w:shd w:val="clear" w:color="auto" w:fill="DBE5F1" w:themeFill="accent1" w:themeFillTint="33"/>
            <w:tcMar>
              <w:top w:w="0" w:type="dxa"/>
              <w:left w:w="100" w:type="dxa"/>
              <w:bottom w:w="0" w:type="dxa"/>
              <w:right w:w="100" w:type="dxa"/>
            </w:tcMar>
            <w:vAlign w:val="center"/>
          </w:tcPr>
          <w:p w14:paraId="5DFC5141" w14:textId="77777777" w:rsidR="00860210" w:rsidRPr="000D7C0D" w:rsidRDefault="008C1034">
            <w:pPr>
              <w:spacing w:line="240" w:lineRule="auto"/>
              <w:jc w:val="center"/>
              <w:rPr>
                <w:rFonts w:ascii="Arial" w:eastAsia="Arial" w:hAnsi="Arial" w:cs="Arial"/>
                <w:b/>
                <w:sz w:val="20"/>
                <w:szCs w:val="20"/>
              </w:rPr>
            </w:pPr>
            <w:r w:rsidRPr="000D7C0D">
              <w:rPr>
                <w:rFonts w:ascii="Arial" w:eastAsia="Arial" w:hAnsi="Arial" w:cs="Arial"/>
                <w:b/>
                <w:sz w:val="20"/>
                <w:szCs w:val="20"/>
              </w:rPr>
              <w:t>Enero-Marzo (2024)</w:t>
            </w:r>
          </w:p>
        </w:tc>
        <w:tc>
          <w:tcPr>
            <w:tcW w:w="1559" w:type="dxa"/>
            <w:vMerge/>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33C61337" w14:textId="77777777" w:rsidR="00860210" w:rsidRPr="000D7C0D" w:rsidRDefault="00860210">
            <w:pPr>
              <w:spacing w:line="240" w:lineRule="auto"/>
              <w:rPr>
                <w:rFonts w:ascii="Arial" w:eastAsia="Arial" w:hAnsi="Arial" w:cs="Arial"/>
                <w:b/>
                <w:sz w:val="20"/>
                <w:szCs w:val="20"/>
              </w:rPr>
            </w:pPr>
          </w:p>
        </w:tc>
        <w:tc>
          <w:tcPr>
            <w:tcW w:w="992" w:type="dxa"/>
            <w:tcBorders>
              <w:top w:val="nil"/>
              <w:left w:val="nil"/>
              <w:bottom w:val="single" w:sz="6" w:space="0" w:color="000000"/>
              <w:right w:val="single" w:sz="6" w:space="0" w:color="000000"/>
            </w:tcBorders>
            <w:shd w:val="clear" w:color="auto" w:fill="DBE5F1" w:themeFill="accent1" w:themeFillTint="33"/>
            <w:tcMar>
              <w:top w:w="0" w:type="dxa"/>
              <w:left w:w="100" w:type="dxa"/>
              <w:bottom w:w="0" w:type="dxa"/>
              <w:right w:w="100" w:type="dxa"/>
            </w:tcMar>
            <w:vAlign w:val="center"/>
          </w:tcPr>
          <w:p w14:paraId="50DBEE56" w14:textId="77777777" w:rsidR="00860210" w:rsidRPr="000D7C0D" w:rsidRDefault="008C1034">
            <w:pPr>
              <w:spacing w:line="240" w:lineRule="auto"/>
              <w:jc w:val="center"/>
              <w:rPr>
                <w:rFonts w:ascii="Arial" w:eastAsia="Arial" w:hAnsi="Arial" w:cs="Arial"/>
                <w:b/>
                <w:sz w:val="20"/>
                <w:szCs w:val="20"/>
              </w:rPr>
            </w:pPr>
            <w:r w:rsidRPr="000D7C0D">
              <w:rPr>
                <w:rFonts w:ascii="Arial" w:eastAsia="Arial" w:hAnsi="Arial" w:cs="Arial"/>
                <w:b/>
                <w:sz w:val="20"/>
                <w:szCs w:val="20"/>
              </w:rPr>
              <w:t>Mujer</w:t>
            </w:r>
          </w:p>
        </w:tc>
        <w:tc>
          <w:tcPr>
            <w:tcW w:w="993" w:type="dxa"/>
            <w:tcBorders>
              <w:top w:val="nil"/>
              <w:left w:val="nil"/>
              <w:bottom w:val="single" w:sz="6" w:space="0" w:color="000000"/>
              <w:right w:val="single" w:sz="6" w:space="0" w:color="000000"/>
            </w:tcBorders>
            <w:shd w:val="clear" w:color="auto" w:fill="DBE5F1" w:themeFill="accent1" w:themeFillTint="33"/>
            <w:tcMar>
              <w:top w:w="0" w:type="dxa"/>
              <w:left w:w="100" w:type="dxa"/>
              <w:bottom w:w="0" w:type="dxa"/>
              <w:right w:w="100" w:type="dxa"/>
            </w:tcMar>
            <w:vAlign w:val="center"/>
          </w:tcPr>
          <w:p w14:paraId="20532C6A" w14:textId="77777777" w:rsidR="00860210" w:rsidRPr="000D7C0D" w:rsidRDefault="008C1034">
            <w:pPr>
              <w:spacing w:line="240" w:lineRule="auto"/>
              <w:jc w:val="center"/>
              <w:rPr>
                <w:rFonts w:ascii="Arial" w:eastAsia="Arial" w:hAnsi="Arial" w:cs="Arial"/>
                <w:b/>
                <w:sz w:val="20"/>
                <w:szCs w:val="20"/>
              </w:rPr>
            </w:pPr>
            <w:r w:rsidRPr="000D7C0D">
              <w:rPr>
                <w:rFonts w:ascii="Arial" w:eastAsia="Arial" w:hAnsi="Arial" w:cs="Arial"/>
                <w:b/>
                <w:sz w:val="20"/>
                <w:szCs w:val="20"/>
              </w:rPr>
              <w:t>Hombre</w:t>
            </w:r>
          </w:p>
        </w:tc>
        <w:tc>
          <w:tcPr>
            <w:tcW w:w="992" w:type="dxa"/>
            <w:vMerge/>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31DBA9D0" w14:textId="77777777" w:rsidR="00860210" w:rsidRPr="000D7C0D" w:rsidRDefault="00860210">
            <w:pPr>
              <w:spacing w:line="240" w:lineRule="auto"/>
              <w:rPr>
                <w:rFonts w:ascii="Arial" w:eastAsia="Arial" w:hAnsi="Arial" w:cs="Arial"/>
                <w:b/>
                <w:sz w:val="20"/>
                <w:szCs w:val="20"/>
              </w:rPr>
            </w:pPr>
          </w:p>
        </w:tc>
        <w:tc>
          <w:tcPr>
            <w:tcW w:w="1417" w:type="dxa"/>
            <w:vMerge/>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530E5918" w14:textId="77777777" w:rsidR="00860210" w:rsidRPr="000D7C0D" w:rsidRDefault="00860210">
            <w:pPr>
              <w:spacing w:line="240" w:lineRule="auto"/>
              <w:rPr>
                <w:rFonts w:ascii="Arial" w:eastAsia="Arial" w:hAnsi="Arial" w:cs="Arial"/>
                <w:b/>
                <w:sz w:val="20"/>
                <w:szCs w:val="20"/>
              </w:rPr>
            </w:pPr>
          </w:p>
        </w:tc>
      </w:tr>
      <w:tr w:rsidR="00860210" w:rsidRPr="000D7C0D" w14:paraId="11F80413" w14:textId="77777777" w:rsidTr="000D7C0D">
        <w:trPr>
          <w:trHeight w:val="1710"/>
          <w:jc w:val="center"/>
        </w:trPr>
        <w:tc>
          <w:tcPr>
            <w:tcW w:w="1693" w:type="dxa"/>
            <w:tcBorders>
              <w:top w:val="nil"/>
              <w:left w:val="single" w:sz="6" w:space="0" w:color="000000"/>
              <w:bottom w:val="nil"/>
              <w:right w:val="single" w:sz="6" w:space="0" w:color="000000"/>
            </w:tcBorders>
            <w:shd w:val="clear" w:color="auto" w:fill="auto"/>
            <w:tcMar>
              <w:top w:w="0" w:type="dxa"/>
              <w:left w:w="100" w:type="dxa"/>
              <w:bottom w:w="0" w:type="dxa"/>
              <w:right w:w="100" w:type="dxa"/>
            </w:tcMar>
            <w:vAlign w:val="center"/>
          </w:tcPr>
          <w:p w14:paraId="15039601" w14:textId="77777777" w:rsidR="00860210" w:rsidRPr="000D7C0D" w:rsidRDefault="008C1034">
            <w:pPr>
              <w:spacing w:line="240" w:lineRule="auto"/>
              <w:jc w:val="center"/>
              <w:rPr>
                <w:rFonts w:ascii="Arial" w:eastAsia="Arial" w:hAnsi="Arial" w:cs="Arial"/>
                <w:sz w:val="20"/>
                <w:szCs w:val="20"/>
              </w:rPr>
            </w:pPr>
            <w:r w:rsidRPr="000D7C0D">
              <w:rPr>
                <w:rFonts w:ascii="Arial" w:eastAsia="Arial" w:hAnsi="Arial" w:cs="Arial"/>
                <w:sz w:val="20"/>
                <w:szCs w:val="20"/>
              </w:rPr>
              <w:t>Fondo General</w:t>
            </w:r>
          </w:p>
        </w:tc>
        <w:tc>
          <w:tcPr>
            <w:tcW w:w="1276" w:type="dxa"/>
            <w:tcBorders>
              <w:top w:val="nil"/>
              <w:left w:val="nil"/>
              <w:bottom w:val="nil"/>
              <w:right w:val="single" w:sz="6" w:space="0" w:color="000000"/>
            </w:tcBorders>
            <w:shd w:val="clear" w:color="auto" w:fill="auto"/>
            <w:tcMar>
              <w:top w:w="0" w:type="dxa"/>
              <w:left w:w="100" w:type="dxa"/>
              <w:bottom w:w="0" w:type="dxa"/>
              <w:right w:w="100" w:type="dxa"/>
            </w:tcMar>
            <w:vAlign w:val="center"/>
          </w:tcPr>
          <w:p w14:paraId="459E68C6" w14:textId="77777777" w:rsidR="00860210" w:rsidRPr="000D7C0D" w:rsidRDefault="008C1034">
            <w:pPr>
              <w:spacing w:line="240" w:lineRule="auto"/>
              <w:jc w:val="center"/>
              <w:rPr>
                <w:rFonts w:ascii="Arial" w:eastAsia="Arial" w:hAnsi="Arial" w:cs="Arial"/>
                <w:sz w:val="20"/>
                <w:szCs w:val="20"/>
              </w:rPr>
            </w:pPr>
            <w:r w:rsidRPr="000D7C0D">
              <w:rPr>
                <w:rFonts w:ascii="Arial" w:eastAsia="Arial" w:hAnsi="Arial" w:cs="Arial"/>
                <w:sz w:val="20"/>
                <w:szCs w:val="20"/>
              </w:rPr>
              <w:t>$20,335.95</w:t>
            </w:r>
          </w:p>
        </w:tc>
        <w:tc>
          <w:tcPr>
            <w:tcW w:w="1276" w:type="dxa"/>
            <w:tcBorders>
              <w:top w:val="nil"/>
              <w:left w:val="nil"/>
              <w:bottom w:val="nil"/>
              <w:right w:val="single" w:sz="6" w:space="0" w:color="000000"/>
            </w:tcBorders>
            <w:shd w:val="clear" w:color="auto" w:fill="auto"/>
            <w:tcMar>
              <w:top w:w="0" w:type="dxa"/>
              <w:left w:w="100" w:type="dxa"/>
              <w:bottom w:w="0" w:type="dxa"/>
              <w:right w:w="100" w:type="dxa"/>
            </w:tcMar>
            <w:vAlign w:val="center"/>
          </w:tcPr>
          <w:p w14:paraId="6926478C" w14:textId="77777777" w:rsidR="00860210" w:rsidRPr="000D7C0D" w:rsidRDefault="008C1034">
            <w:pPr>
              <w:spacing w:line="240" w:lineRule="auto"/>
              <w:jc w:val="center"/>
              <w:rPr>
                <w:rFonts w:ascii="Arial" w:eastAsia="Arial" w:hAnsi="Arial" w:cs="Arial"/>
                <w:sz w:val="20"/>
                <w:szCs w:val="20"/>
              </w:rPr>
            </w:pPr>
            <w:r w:rsidRPr="000D7C0D">
              <w:rPr>
                <w:rFonts w:ascii="Arial" w:eastAsia="Arial" w:hAnsi="Arial" w:cs="Arial"/>
                <w:sz w:val="20"/>
                <w:szCs w:val="20"/>
              </w:rPr>
              <w:t>$6,676.00</w:t>
            </w:r>
          </w:p>
        </w:tc>
        <w:tc>
          <w:tcPr>
            <w:tcW w:w="1559" w:type="dxa"/>
            <w:vMerge w:val="restart"/>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C93BAF8" w14:textId="77777777" w:rsidR="00860210" w:rsidRPr="000D7C0D" w:rsidRDefault="008C1034">
            <w:pPr>
              <w:spacing w:line="240" w:lineRule="auto"/>
              <w:rPr>
                <w:rFonts w:ascii="Arial" w:eastAsia="Arial" w:hAnsi="Arial" w:cs="Arial"/>
                <w:sz w:val="20"/>
                <w:szCs w:val="20"/>
              </w:rPr>
            </w:pPr>
            <w:r w:rsidRPr="000D7C0D">
              <w:rPr>
                <w:rFonts w:ascii="Arial" w:eastAsia="Arial" w:hAnsi="Arial" w:cs="Arial"/>
                <w:sz w:val="20"/>
                <w:szCs w:val="20"/>
              </w:rPr>
              <w:t>Promoción de la autonomía económica, la seguridad alimentaria nutricional y una vida libre de violencia en mujeres.</w:t>
            </w:r>
          </w:p>
        </w:tc>
        <w:tc>
          <w:tcPr>
            <w:tcW w:w="992" w:type="dxa"/>
            <w:vMerge w:val="restart"/>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A78B8A0" w14:textId="77777777" w:rsidR="00860210" w:rsidRPr="000D7C0D" w:rsidRDefault="008C1034">
            <w:pPr>
              <w:spacing w:line="240" w:lineRule="auto"/>
              <w:jc w:val="center"/>
              <w:rPr>
                <w:rFonts w:ascii="Arial" w:eastAsia="Arial" w:hAnsi="Arial" w:cs="Arial"/>
                <w:sz w:val="20"/>
                <w:szCs w:val="20"/>
              </w:rPr>
            </w:pPr>
            <w:r w:rsidRPr="000D7C0D">
              <w:rPr>
                <w:rFonts w:ascii="Arial" w:eastAsia="Arial" w:hAnsi="Arial" w:cs="Arial"/>
                <w:sz w:val="20"/>
                <w:szCs w:val="20"/>
              </w:rPr>
              <w:t>173</w:t>
            </w:r>
          </w:p>
        </w:tc>
        <w:tc>
          <w:tcPr>
            <w:tcW w:w="993" w:type="dxa"/>
            <w:vMerge w:val="restart"/>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44FA7C5" w14:textId="77777777" w:rsidR="00860210" w:rsidRPr="000D7C0D" w:rsidRDefault="008C1034">
            <w:pPr>
              <w:spacing w:line="240" w:lineRule="auto"/>
              <w:jc w:val="center"/>
              <w:rPr>
                <w:rFonts w:ascii="Arial" w:eastAsia="Arial" w:hAnsi="Arial" w:cs="Arial"/>
                <w:sz w:val="20"/>
                <w:szCs w:val="20"/>
              </w:rPr>
            </w:pPr>
            <w:r w:rsidRPr="000D7C0D">
              <w:rPr>
                <w:rFonts w:ascii="Arial" w:eastAsia="Arial" w:hAnsi="Arial" w:cs="Arial"/>
                <w:sz w:val="20"/>
                <w:szCs w:val="20"/>
              </w:rPr>
              <w:t>18</w:t>
            </w:r>
          </w:p>
        </w:tc>
        <w:tc>
          <w:tcPr>
            <w:tcW w:w="992" w:type="dxa"/>
            <w:vMerge w:val="restart"/>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EE3FBA5" w14:textId="77777777" w:rsidR="00860210" w:rsidRPr="000D7C0D" w:rsidRDefault="008C1034">
            <w:pPr>
              <w:spacing w:line="240" w:lineRule="auto"/>
              <w:jc w:val="center"/>
              <w:rPr>
                <w:rFonts w:ascii="Arial" w:eastAsia="Arial" w:hAnsi="Arial" w:cs="Arial"/>
                <w:sz w:val="20"/>
                <w:szCs w:val="20"/>
              </w:rPr>
            </w:pPr>
            <w:r w:rsidRPr="000D7C0D">
              <w:rPr>
                <w:rFonts w:ascii="Arial" w:eastAsia="Arial" w:hAnsi="Arial" w:cs="Arial"/>
                <w:sz w:val="20"/>
                <w:szCs w:val="20"/>
              </w:rPr>
              <w:t>100%</w:t>
            </w:r>
          </w:p>
        </w:tc>
        <w:tc>
          <w:tcPr>
            <w:tcW w:w="1417" w:type="dxa"/>
            <w:vMerge w:val="restart"/>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B39C2EF" w14:textId="77777777" w:rsidR="00860210" w:rsidRPr="000D7C0D" w:rsidRDefault="008C1034">
            <w:pPr>
              <w:spacing w:line="240" w:lineRule="auto"/>
              <w:jc w:val="center"/>
              <w:rPr>
                <w:rFonts w:ascii="Arial" w:eastAsia="Arial" w:hAnsi="Arial" w:cs="Arial"/>
                <w:sz w:val="20"/>
                <w:szCs w:val="20"/>
              </w:rPr>
            </w:pPr>
            <w:r w:rsidRPr="000D7C0D">
              <w:rPr>
                <w:rFonts w:ascii="Arial" w:eastAsia="Arial" w:hAnsi="Arial" w:cs="Arial"/>
                <w:sz w:val="20"/>
                <w:szCs w:val="20"/>
              </w:rPr>
              <w:t>Marzo 2024</w:t>
            </w:r>
          </w:p>
        </w:tc>
      </w:tr>
      <w:tr w:rsidR="00860210" w:rsidRPr="000D7C0D" w14:paraId="06EE7C2D" w14:textId="77777777" w:rsidTr="000D7C0D">
        <w:trPr>
          <w:trHeight w:val="1710"/>
          <w:jc w:val="center"/>
        </w:trPr>
        <w:tc>
          <w:tcPr>
            <w:tcW w:w="1693"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72C0F7AF" w14:textId="77777777" w:rsidR="00860210" w:rsidRPr="000D7C0D" w:rsidRDefault="008C1034">
            <w:pPr>
              <w:spacing w:line="240" w:lineRule="auto"/>
              <w:jc w:val="center"/>
              <w:rPr>
                <w:rFonts w:ascii="Arial" w:eastAsia="Arial" w:hAnsi="Arial" w:cs="Arial"/>
                <w:sz w:val="20"/>
                <w:szCs w:val="20"/>
              </w:rPr>
            </w:pPr>
            <w:r w:rsidRPr="000D7C0D">
              <w:rPr>
                <w:rFonts w:ascii="Arial" w:eastAsia="Arial" w:hAnsi="Arial" w:cs="Arial"/>
                <w:sz w:val="20"/>
                <w:szCs w:val="20"/>
              </w:rPr>
              <w:t>Recursos Propios (Extraordinario)</w:t>
            </w:r>
          </w:p>
        </w:tc>
        <w:tc>
          <w:tcPr>
            <w:tcW w:w="127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FEAE9E9" w14:textId="77777777" w:rsidR="00860210" w:rsidRPr="000D7C0D" w:rsidRDefault="008C1034">
            <w:pPr>
              <w:spacing w:line="240" w:lineRule="auto"/>
              <w:jc w:val="center"/>
              <w:rPr>
                <w:rFonts w:ascii="Arial" w:eastAsia="Arial" w:hAnsi="Arial" w:cs="Arial"/>
                <w:sz w:val="20"/>
                <w:szCs w:val="20"/>
              </w:rPr>
            </w:pPr>
            <w:r w:rsidRPr="000D7C0D">
              <w:rPr>
                <w:rFonts w:ascii="Arial" w:eastAsia="Arial" w:hAnsi="Arial" w:cs="Arial"/>
                <w:sz w:val="20"/>
                <w:szCs w:val="20"/>
              </w:rPr>
              <w:t>-</w:t>
            </w:r>
          </w:p>
        </w:tc>
        <w:tc>
          <w:tcPr>
            <w:tcW w:w="127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21C7ADE" w14:textId="77777777" w:rsidR="00860210" w:rsidRPr="000D7C0D" w:rsidRDefault="008C1034">
            <w:pPr>
              <w:spacing w:line="240" w:lineRule="auto"/>
              <w:jc w:val="center"/>
              <w:rPr>
                <w:rFonts w:ascii="Arial" w:eastAsia="Arial" w:hAnsi="Arial" w:cs="Arial"/>
                <w:sz w:val="20"/>
                <w:szCs w:val="20"/>
              </w:rPr>
            </w:pPr>
            <w:r w:rsidRPr="000D7C0D">
              <w:rPr>
                <w:rFonts w:ascii="Arial" w:eastAsia="Arial" w:hAnsi="Arial" w:cs="Arial"/>
                <w:sz w:val="20"/>
                <w:szCs w:val="20"/>
              </w:rPr>
              <w:t>$30.00</w:t>
            </w:r>
          </w:p>
        </w:tc>
        <w:tc>
          <w:tcPr>
            <w:tcW w:w="1559"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9A26DCA" w14:textId="77777777" w:rsidR="00860210" w:rsidRPr="000D7C0D" w:rsidRDefault="00860210">
            <w:pPr>
              <w:spacing w:line="240" w:lineRule="auto"/>
              <w:rPr>
                <w:rFonts w:ascii="Arial" w:eastAsia="Arial" w:hAnsi="Arial" w:cs="Arial"/>
                <w:sz w:val="20"/>
                <w:szCs w:val="20"/>
              </w:rPr>
            </w:pPr>
          </w:p>
        </w:tc>
        <w:tc>
          <w:tcPr>
            <w:tcW w:w="992"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75AC1BD" w14:textId="77777777" w:rsidR="00860210" w:rsidRPr="000D7C0D" w:rsidRDefault="00860210">
            <w:pPr>
              <w:spacing w:line="240" w:lineRule="auto"/>
              <w:rPr>
                <w:rFonts w:ascii="Arial" w:eastAsia="Arial" w:hAnsi="Arial" w:cs="Arial"/>
                <w:sz w:val="20"/>
                <w:szCs w:val="20"/>
              </w:rPr>
            </w:pPr>
          </w:p>
        </w:tc>
        <w:tc>
          <w:tcPr>
            <w:tcW w:w="993"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FC743F4" w14:textId="77777777" w:rsidR="00860210" w:rsidRPr="000D7C0D" w:rsidRDefault="00860210">
            <w:pPr>
              <w:spacing w:line="240" w:lineRule="auto"/>
              <w:rPr>
                <w:rFonts w:ascii="Arial" w:eastAsia="Arial" w:hAnsi="Arial" w:cs="Arial"/>
                <w:sz w:val="20"/>
                <w:szCs w:val="20"/>
              </w:rPr>
            </w:pPr>
          </w:p>
        </w:tc>
        <w:tc>
          <w:tcPr>
            <w:tcW w:w="992"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A86CEBD" w14:textId="77777777" w:rsidR="00860210" w:rsidRPr="000D7C0D" w:rsidRDefault="00860210">
            <w:pPr>
              <w:spacing w:line="240" w:lineRule="auto"/>
              <w:rPr>
                <w:rFonts w:ascii="Arial" w:eastAsia="Arial" w:hAnsi="Arial" w:cs="Arial"/>
                <w:sz w:val="20"/>
                <w:szCs w:val="20"/>
              </w:rPr>
            </w:pPr>
          </w:p>
        </w:tc>
        <w:tc>
          <w:tcPr>
            <w:tcW w:w="1417"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0B62678" w14:textId="77777777" w:rsidR="00860210" w:rsidRPr="000D7C0D" w:rsidRDefault="00860210">
            <w:pPr>
              <w:spacing w:line="240" w:lineRule="auto"/>
              <w:rPr>
                <w:rFonts w:ascii="Arial" w:eastAsia="Arial" w:hAnsi="Arial" w:cs="Arial"/>
                <w:sz w:val="20"/>
                <w:szCs w:val="20"/>
              </w:rPr>
            </w:pPr>
          </w:p>
        </w:tc>
      </w:tr>
    </w:tbl>
    <w:p w14:paraId="398F0DE1" w14:textId="77777777" w:rsidR="000D7C0D" w:rsidRDefault="000D7C0D">
      <w:pPr>
        <w:spacing w:before="240" w:after="240" w:line="240" w:lineRule="auto"/>
        <w:rPr>
          <w:rFonts w:ascii="Arial" w:eastAsia="Arial" w:hAnsi="Arial" w:cs="Arial"/>
        </w:rPr>
      </w:pPr>
    </w:p>
    <w:p w14:paraId="667DB5ED" w14:textId="77777777" w:rsidR="000D7C0D" w:rsidRDefault="000D7C0D">
      <w:pPr>
        <w:rPr>
          <w:rFonts w:ascii="Arial" w:eastAsia="Arial" w:hAnsi="Arial" w:cs="Arial"/>
        </w:rPr>
      </w:pPr>
      <w:r>
        <w:rPr>
          <w:rFonts w:ascii="Arial" w:eastAsia="Arial" w:hAnsi="Arial" w:cs="Arial"/>
        </w:rPr>
        <w:br w:type="page"/>
      </w:r>
    </w:p>
    <w:p w14:paraId="061E6EC4" w14:textId="4014513F" w:rsidR="00860210" w:rsidRDefault="008C1034">
      <w:pPr>
        <w:spacing w:before="240" w:after="240" w:line="240" w:lineRule="auto"/>
        <w:rPr>
          <w:rFonts w:ascii="Arial" w:eastAsia="Arial" w:hAnsi="Arial" w:cs="Arial"/>
        </w:rPr>
      </w:pPr>
      <w:r>
        <w:rPr>
          <w:rFonts w:ascii="Arial" w:eastAsia="Arial" w:hAnsi="Arial" w:cs="Arial"/>
        </w:rPr>
        <w:lastRenderedPageBreak/>
        <w:t>Detalle de Talleres de Agroindustria impartidos (Mujeres y Agricultura).</w:t>
      </w:r>
    </w:p>
    <w:tbl>
      <w:tblPr>
        <w:tblStyle w:val="affffff8"/>
        <w:tblW w:w="9435"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480"/>
        <w:gridCol w:w="2880"/>
        <w:gridCol w:w="1005"/>
        <w:gridCol w:w="1050"/>
        <w:gridCol w:w="795"/>
        <w:gridCol w:w="3225"/>
      </w:tblGrid>
      <w:tr w:rsidR="00860210" w:rsidRPr="0067621B" w14:paraId="2C1CDD27" w14:textId="77777777" w:rsidTr="002D559E">
        <w:trPr>
          <w:trHeight w:val="570"/>
          <w:jc w:val="center"/>
        </w:trPr>
        <w:tc>
          <w:tcPr>
            <w:tcW w:w="480" w:type="dxa"/>
            <w:vMerge w:val="restart"/>
            <w:tcBorders>
              <w:top w:val="single" w:sz="6" w:space="0" w:color="000000"/>
              <w:left w:val="single" w:sz="6" w:space="0" w:color="000000"/>
              <w:bottom w:val="single" w:sz="6" w:space="0" w:color="000000"/>
              <w:right w:val="single" w:sz="6" w:space="0" w:color="000000"/>
            </w:tcBorders>
            <w:shd w:val="clear" w:color="auto" w:fill="C6D9F1" w:themeFill="text2" w:themeFillTint="33"/>
            <w:tcMar>
              <w:top w:w="20" w:type="dxa"/>
              <w:left w:w="20" w:type="dxa"/>
              <w:bottom w:w="0" w:type="dxa"/>
              <w:right w:w="20" w:type="dxa"/>
            </w:tcMar>
            <w:vAlign w:val="center"/>
          </w:tcPr>
          <w:p w14:paraId="588C1351" w14:textId="77777777" w:rsidR="00860210" w:rsidRPr="0067621B" w:rsidRDefault="008C1034">
            <w:pPr>
              <w:spacing w:line="240" w:lineRule="auto"/>
              <w:jc w:val="center"/>
              <w:rPr>
                <w:rFonts w:ascii="Arial" w:eastAsia="Arial" w:hAnsi="Arial" w:cs="Arial"/>
                <w:b/>
                <w:sz w:val="20"/>
                <w:szCs w:val="20"/>
              </w:rPr>
            </w:pPr>
            <w:r w:rsidRPr="0067621B">
              <w:rPr>
                <w:rFonts w:ascii="Arial" w:eastAsia="Arial" w:hAnsi="Arial" w:cs="Arial"/>
                <w:b/>
                <w:sz w:val="20"/>
                <w:szCs w:val="20"/>
              </w:rPr>
              <w:t>No.</w:t>
            </w:r>
          </w:p>
        </w:tc>
        <w:tc>
          <w:tcPr>
            <w:tcW w:w="2880" w:type="dxa"/>
            <w:vMerge w:val="restart"/>
            <w:tcBorders>
              <w:top w:val="single" w:sz="6" w:space="0" w:color="000000"/>
              <w:left w:val="nil"/>
              <w:bottom w:val="single" w:sz="6" w:space="0" w:color="000000"/>
              <w:right w:val="single" w:sz="6" w:space="0" w:color="000000"/>
            </w:tcBorders>
            <w:shd w:val="clear" w:color="auto" w:fill="C6D9F1" w:themeFill="text2" w:themeFillTint="33"/>
            <w:tcMar>
              <w:top w:w="20" w:type="dxa"/>
              <w:left w:w="20" w:type="dxa"/>
              <w:bottom w:w="0" w:type="dxa"/>
              <w:right w:w="20" w:type="dxa"/>
            </w:tcMar>
            <w:vAlign w:val="center"/>
          </w:tcPr>
          <w:p w14:paraId="10CDFA86" w14:textId="77777777" w:rsidR="00860210" w:rsidRPr="0067621B" w:rsidRDefault="008C1034">
            <w:pPr>
              <w:spacing w:line="240" w:lineRule="auto"/>
              <w:jc w:val="center"/>
              <w:rPr>
                <w:rFonts w:ascii="Arial" w:eastAsia="Arial" w:hAnsi="Arial" w:cs="Arial"/>
                <w:b/>
                <w:sz w:val="20"/>
                <w:szCs w:val="20"/>
              </w:rPr>
            </w:pPr>
            <w:r w:rsidRPr="0067621B">
              <w:rPr>
                <w:rFonts w:ascii="Arial" w:eastAsia="Arial" w:hAnsi="Arial" w:cs="Arial"/>
                <w:b/>
                <w:sz w:val="20"/>
                <w:szCs w:val="20"/>
              </w:rPr>
              <w:t>Taller</w:t>
            </w:r>
          </w:p>
        </w:tc>
        <w:tc>
          <w:tcPr>
            <w:tcW w:w="2850" w:type="dxa"/>
            <w:gridSpan w:val="3"/>
            <w:tcBorders>
              <w:top w:val="single" w:sz="6" w:space="0" w:color="000000"/>
              <w:left w:val="nil"/>
              <w:bottom w:val="single" w:sz="6" w:space="0" w:color="000000"/>
              <w:right w:val="single" w:sz="6" w:space="0" w:color="000000"/>
            </w:tcBorders>
            <w:shd w:val="clear" w:color="auto" w:fill="C6D9F1" w:themeFill="text2" w:themeFillTint="33"/>
            <w:tcMar>
              <w:top w:w="20" w:type="dxa"/>
              <w:left w:w="20" w:type="dxa"/>
              <w:bottom w:w="0" w:type="dxa"/>
              <w:right w:w="20" w:type="dxa"/>
            </w:tcMar>
            <w:vAlign w:val="center"/>
          </w:tcPr>
          <w:p w14:paraId="49108FF7" w14:textId="77777777" w:rsidR="00860210" w:rsidRPr="0067621B" w:rsidRDefault="008C1034">
            <w:pPr>
              <w:spacing w:line="240" w:lineRule="auto"/>
              <w:jc w:val="center"/>
              <w:rPr>
                <w:rFonts w:ascii="Arial" w:eastAsia="Arial" w:hAnsi="Arial" w:cs="Arial"/>
                <w:b/>
                <w:sz w:val="20"/>
                <w:szCs w:val="20"/>
              </w:rPr>
            </w:pPr>
            <w:r w:rsidRPr="0067621B">
              <w:rPr>
                <w:rFonts w:ascii="Arial" w:eastAsia="Arial" w:hAnsi="Arial" w:cs="Arial"/>
                <w:b/>
                <w:sz w:val="20"/>
                <w:szCs w:val="20"/>
              </w:rPr>
              <w:t>Participantes</w:t>
            </w:r>
          </w:p>
        </w:tc>
        <w:tc>
          <w:tcPr>
            <w:tcW w:w="3225" w:type="dxa"/>
            <w:vMerge w:val="restart"/>
            <w:tcBorders>
              <w:top w:val="single" w:sz="6" w:space="0" w:color="000000"/>
              <w:left w:val="nil"/>
              <w:bottom w:val="single" w:sz="6" w:space="0" w:color="000000"/>
              <w:right w:val="single" w:sz="6" w:space="0" w:color="000000"/>
            </w:tcBorders>
            <w:shd w:val="clear" w:color="auto" w:fill="C6D9F1" w:themeFill="text2" w:themeFillTint="33"/>
            <w:tcMar>
              <w:top w:w="20" w:type="dxa"/>
              <w:left w:w="20" w:type="dxa"/>
              <w:bottom w:w="0" w:type="dxa"/>
              <w:right w:w="20" w:type="dxa"/>
            </w:tcMar>
            <w:vAlign w:val="center"/>
          </w:tcPr>
          <w:p w14:paraId="1B6FD3CB" w14:textId="77777777" w:rsidR="00860210" w:rsidRPr="0067621B" w:rsidRDefault="008C1034">
            <w:pPr>
              <w:spacing w:line="240" w:lineRule="auto"/>
              <w:jc w:val="center"/>
              <w:rPr>
                <w:rFonts w:ascii="Arial" w:eastAsia="Arial" w:hAnsi="Arial" w:cs="Arial"/>
                <w:b/>
                <w:sz w:val="20"/>
                <w:szCs w:val="20"/>
              </w:rPr>
            </w:pPr>
            <w:r w:rsidRPr="0067621B">
              <w:rPr>
                <w:rFonts w:ascii="Arial" w:eastAsia="Arial" w:hAnsi="Arial" w:cs="Arial"/>
                <w:b/>
                <w:sz w:val="20"/>
                <w:szCs w:val="20"/>
              </w:rPr>
              <w:t>Ubicación</w:t>
            </w:r>
          </w:p>
        </w:tc>
      </w:tr>
      <w:tr w:rsidR="00860210" w:rsidRPr="0067621B" w14:paraId="4FB4B98D" w14:textId="77777777" w:rsidTr="002D559E">
        <w:trPr>
          <w:trHeight w:val="570"/>
          <w:jc w:val="center"/>
        </w:trPr>
        <w:tc>
          <w:tcPr>
            <w:tcW w:w="480"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6A5CE2CE" w14:textId="77777777" w:rsidR="00860210" w:rsidRPr="0067621B" w:rsidRDefault="00860210">
            <w:pPr>
              <w:spacing w:line="240" w:lineRule="auto"/>
              <w:rPr>
                <w:rFonts w:ascii="Arial" w:eastAsia="Arial" w:hAnsi="Arial" w:cs="Arial"/>
                <w:sz w:val="20"/>
                <w:szCs w:val="20"/>
              </w:rPr>
            </w:pPr>
          </w:p>
        </w:tc>
        <w:tc>
          <w:tcPr>
            <w:tcW w:w="2880" w:type="dxa"/>
            <w:vMerge/>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0875D72D" w14:textId="77777777" w:rsidR="00860210" w:rsidRPr="0067621B" w:rsidRDefault="00860210">
            <w:pPr>
              <w:spacing w:line="240" w:lineRule="auto"/>
              <w:rPr>
                <w:rFonts w:ascii="Arial" w:eastAsia="Arial" w:hAnsi="Arial" w:cs="Arial"/>
                <w:sz w:val="20"/>
                <w:szCs w:val="20"/>
              </w:rPr>
            </w:pPr>
          </w:p>
        </w:tc>
        <w:tc>
          <w:tcPr>
            <w:tcW w:w="1005" w:type="dxa"/>
            <w:tcBorders>
              <w:top w:val="nil"/>
              <w:left w:val="nil"/>
              <w:bottom w:val="single" w:sz="6" w:space="0" w:color="000000"/>
              <w:right w:val="single" w:sz="6" w:space="0" w:color="000000"/>
            </w:tcBorders>
            <w:shd w:val="clear" w:color="auto" w:fill="DBE5F1" w:themeFill="accent1" w:themeFillTint="33"/>
            <w:tcMar>
              <w:top w:w="20" w:type="dxa"/>
              <w:left w:w="20" w:type="dxa"/>
              <w:bottom w:w="0" w:type="dxa"/>
              <w:right w:w="20" w:type="dxa"/>
            </w:tcMar>
            <w:vAlign w:val="center"/>
          </w:tcPr>
          <w:p w14:paraId="2BCC80C3" w14:textId="77777777" w:rsidR="00860210" w:rsidRPr="0067621B" w:rsidRDefault="008C1034">
            <w:pPr>
              <w:spacing w:line="240" w:lineRule="auto"/>
              <w:jc w:val="center"/>
              <w:rPr>
                <w:rFonts w:ascii="Arial" w:eastAsia="Arial" w:hAnsi="Arial" w:cs="Arial"/>
                <w:b/>
                <w:sz w:val="20"/>
                <w:szCs w:val="20"/>
              </w:rPr>
            </w:pPr>
            <w:r w:rsidRPr="0067621B">
              <w:rPr>
                <w:rFonts w:ascii="Arial" w:eastAsia="Arial" w:hAnsi="Arial" w:cs="Arial"/>
                <w:b/>
                <w:sz w:val="20"/>
                <w:szCs w:val="20"/>
              </w:rPr>
              <w:t>Mujeres</w:t>
            </w:r>
          </w:p>
        </w:tc>
        <w:tc>
          <w:tcPr>
            <w:tcW w:w="1050" w:type="dxa"/>
            <w:tcBorders>
              <w:top w:val="nil"/>
              <w:left w:val="nil"/>
              <w:bottom w:val="single" w:sz="6" w:space="0" w:color="000000"/>
              <w:right w:val="single" w:sz="6" w:space="0" w:color="000000"/>
            </w:tcBorders>
            <w:shd w:val="clear" w:color="auto" w:fill="DBE5F1" w:themeFill="accent1" w:themeFillTint="33"/>
            <w:tcMar>
              <w:top w:w="20" w:type="dxa"/>
              <w:left w:w="20" w:type="dxa"/>
              <w:bottom w:w="0" w:type="dxa"/>
              <w:right w:w="20" w:type="dxa"/>
            </w:tcMar>
            <w:vAlign w:val="center"/>
          </w:tcPr>
          <w:p w14:paraId="5F748125" w14:textId="77777777" w:rsidR="00860210" w:rsidRPr="0067621B" w:rsidRDefault="008C1034">
            <w:pPr>
              <w:spacing w:line="240" w:lineRule="auto"/>
              <w:jc w:val="center"/>
              <w:rPr>
                <w:rFonts w:ascii="Arial" w:eastAsia="Arial" w:hAnsi="Arial" w:cs="Arial"/>
                <w:b/>
                <w:sz w:val="20"/>
                <w:szCs w:val="20"/>
              </w:rPr>
            </w:pPr>
            <w:r w:rsidRPr="0067621B">
              <w:rPr>
                <w:rFonts w:ascii="Arial" w:eastAsia="Arial" w:hAnsi="Arial" w:cs="Arial"/>
                <w:b/>
                <w:sz w:val="20"/>
                <w:szCs w:val="20"/>
              </w:rPr>
              <w:t>Hombres</w:t>
            </w:r>
          </w:p>
        </w:tc>
        <w:tc>
          <w:tcPr>
            <w:tcW w:w="795" w:type="dxa"/>
            <w:tcBorders>
              <w:top w:val="nil"/>
              <w:left w:val="nil"/>
              <w:bottom w:val="single" w:sz="6" w:space="0" w:color="000000"/>
              <w:right w:val="single" w:sz="6" w:space="0" w:color="000000"/>
            </w:tcBorders>
            <w:shd w:val="clear" w:color="auto" w:fill="DBE5F1" w:themeFill="accent1" w:themeFillTint="33"/>
            <w:tcMar>
              <w:top w:w="20" w:type="dxa"/>
              <w:left w:w="20" w:type="dxa"/>
              <w:bottom w:w="0" w:type="dxa"/>
              <w:right w:w="20" w:type="dxa"/>
            </w:tcMar>
            <w:vAlign w:val="center"/>
          </w:tcPr>
          <w:p w14:paraId="138B4D26" w14:textId="77777777" w:rsidR="00860210" w:rsidRPr="0067621B" w:rsidRDefault="008C1034">
            <w:pPr>
              <w:spacing w:line="240" w:lineRule="auto"/>
              <w:jc w:val="center"/>
              <w:rPr>
                <w:rFonts w:ascii="Arial" w:eastAsia="Arial" w:hAnsi="Arial" w:cs="Arial"/>
                <w:b/>
                <w:sz w:val="20"/>
                <w:szCs w:val="20"/>
              </w:rPr>
            </w:pPr>
            <w:r w:rsidRPr="0067621B">
              <w:rPr>
                <w:rFonts w:ascii="Arial" w:eastAsia="Arial" w:hAnsi="Arial" w:cs="Arial"/>
                <w:b/>
                <w:sz w:val="20"/>
                <w:szCs w:val="20"/>
              </w:rPr>
              <w:t>Total</w:t>
            </w:r>
          </w:p>
        </w:tc>
        <w:tc>
          <w:tcPr>
            <w:tcW w:w="3225" w:type="dxa"/>
            <w:vMerge/>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621B6313" w14:textId="77777777" w:rsidR="00860210" w:rsidRPr="0067621B" w:rsidRDefault="00860210">
            <w:pPr>
              <w:spacing w:line="240" w:lineRule="auto"/>
              <w:rPr>
                <w:rFonts w:ascii="Arial" w:eastAsia="Arial" w:hAnsi="Arial" w:cs="Arial"/>
                <w:sz w:val="20"/>
                <w:szCs w:val="20"/>
              </w:rPr>
            </w:pPr>
          </w:p>
        </w:tc>
      </w:tr>
      <w:tr w:rsidR="00860210" w:rsidRPr="0067621B" w14:paraId="4F0F42C4" w14:textId="77777777" w:rsidTr="0067621B">
        <w:trPr>
          <w:trHeight w:val="624"/>
          <w:jc w:val="center"/>
        </w:trPr>
        <w:tc>
          <w:tcPr>
            <w:tcW w:w="480" w:type="dxa"/>
            <w:tcBorders>
              <w:top w:val="nil"/>
              <w:left w:val="single" w:sz="6" w:space="0" w:color="000000"/>
              <w:bottom w:val="single" w:sz="6" w:space="0" w:color="000000"/>
              <w:right w:val="single" w:sz="6" w:space="0" w:color="000000"/>
            </w:tcBorders>
            <w:shd w:val="clear" w:color="auto" w:fill="auto"/>
            <w:tcMar>
              <w:top w:w="20" w:type="dxa"/>
              <w:left w:w="20" w:type="dxa"/>
              <w:bottom w:w="0" w:type="dxa"/>
              <w:right w:w="20" w:type="dxa"/>
            </w:tcMar>
            <w:vAlign w:val="center"/>
          </w:tcPr>
          <w:p w14:paraId="633F3468"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1</w:t>
            </w:r>
          </w:p>
        </w:tc>
        <w:tc>
          <w:tcPr>
            <w:tcW w:w="2880" w:type="dxa"/>
            <w:tcBorders>
              <w:top w:val="nil"/>
              <w:left w:val="nil"/>
              <w:bottom w:val="single" w:sz="6" w:space="0" w:color="000000"/>
              <w:right w:val="single" w:sz="6" w:space="0" w:color="000000"/>
            </w:tcBorders>
            <w:shd w:val="clear" w:color="auto" w:fill="auto"/>
            <w:tcMar>
              <w:top w:w="20" w:type="dxa"/>
              <w:left w:w="20" w:type="dxa"/>
              <w:bottom w:w="0" w:type="dxa"/>
              <w:right w:w="20" w:type="dxa"/>
            </w:tcMar>
            <w:vAlign w:val="center"/>
          </w:tcPr>
          <w:p w14:paraId="0ACA5FFD" w14:textId="77777777" w:rsidR="00860210" w:rsidRPr="0067621B" w:rsidRDefault="008C1034">
            <w:pPr>
              <w:spacing w:line="240" w:lineRule="auto"/>
              <w:rPr>
                <w:rFonts w:ascii="Arial" w:eastAsia="Arial" w:hAnsi="Arial" w:cs="Arial"/>
                <w:sz w:val="20"/>
                <w:szCs w:val="20"/>
              </w:rPr>
            </w:pPr>
            <w:r w:rsidRPr="0067621B">
              <w:rPr>
                <w:rFonts w:ascii="Arial" w:eastAsia="Arial" w:hAnsi="Arial" w:cs="Arial"/>
                <w:sz w:val="20"/>
                <w:szCs w:val="20"/>
              </w:rPr>
              <w:t>Encurtido y pasta de tomate</w:t>
            </w:r>
          </w:p>
        </w:tc>
        <w:tc>
          <w:tcPr>
            <w:tcW w:w="1005" w:type="dxa"/>
            <w:tcBorders>
              <w:top w:val="nil"/>
              <w:left w:val="nil"/>
              <w:bottom w:val="single" w:sz="6" w:space="0" w:color="000000"/>
              <w:right w:val="single" w:sz="6" w:space="0" w:color="000000"/>
            </w:tcBorders>
            <w:shd w:val="clear" w:color="auto" w:fill="auto"/>
            <w:tcMar>
              <w:top w:w="20" w:type="dxa"/>
              <w:left w:w="20" w:type="dxa"/>
              <w:bottom w:w="0" w:type="dxa"/>
              <w:right w:w="20" w:type="dxa"/>
            </w:tcMar>
            <w:vAlign w:val="center"/>
          </w:tcPr>
          <w:p w14:paraId="10D11719"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13</w:t>
            </w:r>
          </w:p>
        </w:tc>
        <w:tc>
          <w:tcPr>
            <w:tcW w:w="1050" w:type="dxa"/>
            <w:tcBorders>
              <w:top w:val="nil"/>
              <w:left w:val="nil"/>
              <w:bottom w:val="single" w:sz="6" w:space="0" w:color="000000"/>
              <w:right w:val="single" w:sz="6" w:space="0" w:color="000000"/>
            </w:tcBorders>
            <w:shd w:val="clear" w:color="auto" w:fill="auto"/>
            <w:tcMar>
              <w:top w:w="20" w:type="dxa"/>
              <w:left w:w="20" w:type="dxa"/>
              <w:bottom w:w="0" w:type="dxa"/>
              <w:right w:w="20" w:type="dxa"/>
            </w:tcMar>
            <w:vAlign w:val="center"/>
          </w:tcPr>
          <w:p w14:paraId="406FD7AC"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0</w:t>
            </w:r>
          </w:p>
        </w:tc>
        <w:tc>
          <w:tcPr>
            <w:tcW w:w="795" w:type="dxa"/>
            <w:tcBorders>
              <w:top w:val="nil"/>
              <w:left w:val="nil"/>
              <w:bottom w:val="single" w:sz="6" w:space="0" w:color="000000"/>
              <w:right w:val="single" w:sz="6" w:space="0" w:color="000000"/>
            </w:tcBorders>
            <w:shd w:val="clear" w:color="auto" w:fill="auto"/>
            <w:tcMar>
              <w:top w:w="20" w:type="dxa"/>
              <w:left w:w="20" w:type="dxa"/>
              <w:bottom w:w="0" w:type="dxa"/>
              <w:right w:w="20" w:type="dxa"/>
            </w:tcMar>
            <w:vAlign w:val="center"/>
          </w:tcPr>
          <w:p w14:paraId="1DB1C72A"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13</w:t>
            </w:r>
          </w:p>
        </w:tc>
        <w:tc>
          <w:tcPr>
            <w:tcW w:w="3225" w:type="dxa"/>
            <w:tcBorders>
              <w:top w:val="nil"/>
              <w:left w:val="nil"/>
              <w:bottom w:val="single" w:sz="6" w:space="0" w:color="000000"/>
              <w:right w:val="single" w:sz="6" w:space="0" w:color="000000"/>
            </w:tcBorders>
            <w:shd w:val="clear" w:color="auto" w:fill="auto"/>
            <w:tcMar>
              <w:top w:w="20" w:type="dxa"/>
              <w:left w:w="20" w:type="dxa"/>
              <w:bottom w:w="0" w:type="dxa"/>
              <w:right w:w="20" w:type="dxa"/>
            </w:tcMar>
            <w:vAlign w:val="center"/>
          </w:tcPr>
          <w:p w14:paraId="48325C64" w14:textId="77777777" w:rsidR="00860210" w:rsidRPr="0067621B" w:rsidRDefault="008C1034">
            <w:pPr>
              <w:spacing w:line="240" w:lineRule="auto"/>
              <w:rPr>
                <w:rFonts w:ascii="Arial" w:eastAsia="Arial" w:hAnsi="Arial" w:cs="Arial"/>
                <w:sz w:val="20"/>
                <w:szCs w:val="20"/>
              </w:rPr>
            </w:pPr>
            <w:r w:rsidRPr="0067621B">
              <w:rPr>
                <w:rFonts w:ascii="Arial" w:eastAsia="Arial" w:hAnsi="Arial" w:cs="Arial"/>
                <w:sz w:val="20"/>
                <w:szCs w:val="20"/>
              </w:rPr>
              <w:t>Huizucar, La Libertad</w:t>
            </w:r>
          </w:p>
        </w:tc>
      </w:tr>
      <w:tr w:rsidR="00860210" w:rsidRPr="0067621B" w14:paraId="4ADFB135" w14:textId="77777777" w:rsidTr="0067621B">
        <w:trPr>
          <w:trHeight w:val="624"/>
          <w:jc w:val="center"/>
        </w:trPr>
        <w:tc>
          <w:tcPr>
            <w:tcW w:w="480" w:type="dxa"/>
            <w:tcBorders>
              <w:top w:val="nil"/>
              <w:left w:val="single" w:sz="6" w:space="0" w:color="000000"/>
              <w:bottom w:val="single" w:sz="6" w:space="0" w:color="000000"/>
              <w:right w:val="single" w:sz="6" w:space="0" w:color="000000"/>
            </w:tcBorders>
            <w:shd w:val="clear" w:color="auto" w:fill="auto"/>
            <w:tcMar>
              <w:top w:w="20" w:type="dxa"/>
              <w:left w:w="20" w:type="dxa"/>
              <w:bottom w:w="0" w:type="dxa"/>
              <w:right w:w="20" w:type="dxa"/>
            </w:tcMar>
            <w:vAlign w:val="center"/>
          </w:tcPr>
          <w:p w14:paraId="17813C43"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2</w:t>
            </w:r>
          </w:p>
        </w:tc>
        <w:tc>
          <w:tcPr>
            <w:tcW w:w="2880" w:type="dxa"/>
            <w:tcBorders>
              <w:top w:val="nil"/>
              <w:left w:val="nil"/>
              <w:bottom w:val="single" w:sz="6" w:space="0" w:color="000000"/>
              <w:right w:val="single" w:sz="6" w:space="0" w:color="000000"/>
            </w:tcBorders>
            <w:shd w:val="clear" w:color="auto" w:fill="auto"/>
            <w:tcMar>
              <w:top w:w="20" w:type="dxa"/>
              <w:left w:w="20" w:type="dxa"/>
              <w:bottom w:w="0" w:type="dxa"/>
              <w:right w:w="20" w:type="dxa"/>
            </w:tcMar>
            <w:vAlign w:val="center"/>
          </w:tcPr>
          <w:p w14:paraId="53F18EC3" w14:textId="77777777" w:rsidR="00860210" w:rsidRPr="0067621B" w:rsidRDefault="008C1034">
            <w:pPr>
              <w:spacing w:line="240" w:lineRule="auto"/>
              <w:rPr>
                <w:rFonts w:ascii="Arial" w:eastAsia="Arial" w:hAnsi="Arial" w:cs="Arial"/>
                <w:sz w:val="20"/>
                <w:szCs w:val="20"/>
              </w:rPr>
            </w:pPr>
            <w:r w:rsidRPr="0067621B">
              <w:rPr>
                <w:rFonts w:ascii="Arial" w:eastAsia="Arial" w:hAnsi="Arial" w:cs="Arial"/>
                <w:sz w:val="20"/>
                <w:szCs w:val="20"/>
              </w:rPr>
              <w:t>Encurtido y pasta de tomate</w:t>
            </w:r>
          </w:p>
        </w:tc>
        <w:tc>
          <w:tcPr>
            <w:tcW w:w="1005" w:type="dxa"/>
            <w:tcBorders>
              <w:top w:val="nil"/>
              <w:left w:val="nil"/>
              <w:bottom w:val="single" w:sz="6" w:space="0" w:color="000000"/>
              <w:right w:val="single" w:sz="6" w:space="0" w:color="000000"/>
            </w:tcBorders>
            <w:shd w:val="clear" w:color="auto" w:fill="auto"/>
            <w:tcMar>
              <w:top w:w="20" w:type="dxa"/>
              <w:left w:w="20" w:type="dxa"/>
              <w:bottom w:w="0" w:type="dxa"/>
              <w:right w:w="20" w:type="dxa"/>
            </w:tcMar>
            <w:vAlign w:val="center"/>
          </w:tcPr>
          <w:p w14:paraId="74FEA00F"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9</w:t>
            </w:r>
          </w:p>
        </w:tc>
        <w:tc>
          <w:tcPr>
            <w:tcW w:w="1050" w:type="dxa"/>
            <w:tcBorders>
              <w:top w:val="nil"/>
              <w:left w:val="nil"/>
              <w:bottom w:val="single" w:sz="6" w:space="0" w:color="000000"/>
              <w:right w:val="single" w:sz="6" w:space="0" w:color="000000"/>
            </w:tcBorders>
            <w:shd w:val="clear" w:color="auto" w:fill="auto"/>
            <w:tcMar>
              <w:top w:w="20" w:type="dxa"/>
              <w:left w:w="20" w:type="dxa"/>
              <w:bottom w:w="0" w:type="dxa"/>
              <w:right w:w="20" w:type="dxa"/>
            </w:tcMar>
            <w:vAlign w:val="center"/>
          </w:tcPr>
          <w:p w14:paraId="674F5BC1"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5</w:t>
            </w:r>
          </w:p>
        </w:tc>
        <w:tc>
          <w:tcPr>
            <w:tcW w:w="795" w:type="dxa"/>
            <w:tcBorders>
              <w:top w:val="nil"/>
              <w:left w:val="nil"/>
              <w:bottom w:val="single" w:sz="6" w:space="0" w:color="000000"/>
              <w:right w:val="single" w:sz="6" w:space="0" w:color="000000"/>
            </w:tcBorders>
            <w:shd w:val="clear" w:color="auto" w:fill="auto"/>
            <w:tcMar>
              <w:top w:w="20" w:type="dxa"/>
              <w:left w:w="20" w:type="dxa"/>
              <w:bottom w:w="0" w:type="dxa"/>
              <w:right w:w="20" w:type="dxa"/>
            </w:tcMar>
            <w:vAlign w:val="center"/>
          </w:tcPr>
          <w:p w14:paraId="6A7FE223"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14</w:t>
            </w:r>
          </w:p>
        </w:tc>
        <w:tc>
          <w:tcPr>
            <w:tcW w:w="3225" w:type="dxa"/>
            <w:tcBorders>
              <w:top w:val="nil"/>
              <w:left w:val="nil"/>
              <w:bottom w:val="single" w:sz="6" w:space="0" w:color="000000"/>
              <w:right w:val="single" w:sz="6" w:space="0" w:color="000000"/>
            </w:tcBorders>
            <w:shd w:val="clear" w:color="auto" w:fill="auto"/>
            <w:tcMar>
              <w:top w:w="20" w:type="dxa"/>
              <w:left w:w="20" w:type="dxa"/>
              <w:bottom w:w="0" w:type="dxa"/>
              <w:right w:w="20" w:type="dxa"/>
            </w:tcMar>
            <w:vAlign w:val="center"/>
          </w:tcPr>
          <w:p w14:paraId="47134F8D" w14:textId="77777777" w:rsidR="00860210" w:rsidRPr="0067621B" w:rsidRDefault="008C1034">
            <w:pPr>
              <w:spacing w:line="240" w:lineRule="auto"/>
              <w:rPr>
                <w:rFonts w:ascii="Arial" w:eastAsia="Arial" w:hAnsi="Arial" w:cs="Arial"/>
                <w:sz w:val="20"/>
                <w:szCs w:val="20"/>
              </w:rPr>
            </w:pPr>
            <w:r w:rsidRPr="0067621B">
              <w:rPr>
                <w:rFonts w:ascii="Arial" w:eastAsia="Arial" w:hAnsi="Arial" w:cs="Arial"/>
                <w:sz w:val="20"/>
                <w:szCs w:val="20"/>
              </w:rPr>
              <w:t>Panchimalco, San Salvador</w:t>
            </w:r>
          </w:p>
        </w:tc>
      </w:tr>
      <w:tr w:rsidR="00860210" w:rsidRPr="0067621B" w14:paraId="68530000" w14:textId="77777777" w:rsidTr="0067621B">
        <w:trPr>
          <w:trHeight w:val="624"/>
          <w:jc w:val="center"/>
        </w:trPr>
        <w:tc>
          <w:tcPr>
            <w:tcW w:w="480" w:type="dxa"/>
            <w:tcBorders>
              <w:top w:val="nil"/>
              <w:left w:val="single" w:sz="6" w:space="0" w:color="000000"/>
              <w:bottom w:val="single" w:sz="6" w:space="0" w:color="000000"/>
              <w:right w:val="single" w:sz="6" w:space="0" w:color="000000"/>
            </w:tcBorders>
            <w:shd w:val="clear" w:color="auto" w:fill="auto"/>
            <w:tcMar>
              <w:top w:w="20" w:type="dxa"/>
              <w:left w:w="20" w:type="dxa"/>
              <w:bottom w:w="0" w:type="dxa"/>
              <w:right w:w="20" w:type="dxa"/>
            </w:tcMar>
            <w:vAlign w:val="center"/>
          </w:tcPr>
          <w:p w14:paraId="029E280F"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3</w:t>
            </w:r>
          </w:p>
        </w:tc>
        <w:tc>
          <w:tcPr>
            <w:tcW w:w="2880" w:type="dxa"/>
            <w:tcBorders>
              <w:top w:val="nil"/>
              <w:left w:val="nil"/>
              <w:bottom w:val="single" w:sz="6" w:space="0" w:color="000000"/>
              <w:right w:val="single" w:sz="6" w:space="0" w:color="000000"/>
            </w:tcBorders>
            <w:shd w:val="clear" w:color="auto" w:fill="auto"/>
            <w:tcMar>
              <w:top w:w="20" w:type="dxa"/>
              <w:left w:w="20" w:type="dxa"/>
              <w:bottom w:w="0" w:type="dxa"/>
              <w:right w:w="20" w:type="dxa"/>
            </w:tcMar>
            <w:vAlign w:val="center"/>
          </w:tcPr>
          <w:p w14:paraId="087366D9" w14:textId="77777777" w:rsidR="00860210" w:rsidRPr="0067621B" w:rsidRDefault="008C1034">
            <w:pPr>
              <w:spacing w:line="240" w:lineRule="auto"/>
              <w:rPr>
                <w:rFonts w:ascii="Arial" w:eastAsia="Arial" w:hAnsi="Arial" w:cs="Arial"/>
                <w:sz w:val="20"/>
                <w:szCs w:val="20"/>
              </w:rPr>
            </w:pPr>
            <w:r w:rsidRPr="0067621B">
              <w:rPr>
                <w:rFonts w:ascii="Arial" w:eastAsia="Arial" w:hAnsi="Arial" w:cs="Arial"/>
                <w:sz w:val="20"/>
                <w:szCs w:val="20"/>
              </w:rPr>
              <w:t>Encurtido y pasta de tomate</w:t>
            </w:r>
          </w:p>
        </w:tc>
        <w:tc>
          <w:tcPr>
            <w:tcW w:w="1005" w:type="dxa"/>
            <w:tcBorders>
              <w:top w:val="nil"/>
              <w:left w:val="nil"/>
              <w:bottom w:val="single" w:sz="6" w:space="0" w:color="000000"/>
              <w:right w:val="single" w:sz="6" w:space="0" w:color="000000"/>
            </w:tcBorders>
            <w:shd w:val="clear" w:color="auto" w:fill="auto"/>
            <w:tcMar>
              <w:top w:w="20" w:type="dxa"/>
              <w:left w:w="20" w:type="dxa"/>
              <w:bottom w:w="0" w:type="dxa"/>
              <w:right w:w="20" w:type="dxa"/>
            </w:tcMar>
            <w:vAlign w:val="center"/>
          </w:tcPr>
          <w:p w14:paraId="4E3D4A6E"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20</w:t>
            </w:r>
          </w:p>
        </w:tc>
        <w:tc>
          <w:tcPr>
            <w:tcW w:w="1050" w:type="dxa"/>
            <w:tcBorders>
              <w:top w:val="nil"/>
              <w:left w:val="nil"/>
              <w:bottom w:val="single" w:sz="6" w:space="0" w:color="000000"/>
              <w:right w:val="single" w:sz="6" w:space="0" w:color="000000"/>
            </w:tcBorders>
            <w:shd w:val="clear" w:color="auto" w:fill="auto"/>
            <w:tcMar>
              <w:top w:w="20" w:type="dxa"/>
              <w:left w:w="20" w:type="dxa"/>
              <w:bottom w:w="0" w:type="dxa"/>
              <w:right w:w="20" w:type="dxa"/>
            </w:tcMar>
            <w:vAlign w:val="center"/>
          </w:tcPr>
          <w:p w14:paraId="205D4641"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0</w:t>
            </w:r>
          </w:p>
        </w:tc>
        <w:tc>
          <w:tcPr>
            <w:tcW w:w="795" w:type="dxa"/>
            <w:tcBorders>
              <w:top w:val="nil"/>
              <w:left w:val="nil"/>
              <w:bottom w:val="single" w:sz="6" w:space="0" w:color="000000"/>
              <w:right w:val="single" w:sz="6" w:space="0" w:color="000000"/>
            </w:tcBorders>
            <w:shd w:val="clear" w:color="auto" w:fill="auto"/>
            <w:tcMar>
              <w:top w:w="20" w:type="dxa"/>
              <w:left w:w="20" w:type="dxa"/>
              <w:bottom w:w="0" w:type="dxa"/>
              <w:right w:w="20" w:type="dxa"/>
            </w:tcMar>
            <w:vAlign w:val="center"/>
          </w:tcPr>
          <w:p w14:paraId="355CF02C"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20</w:t>
            </w:r>
          </w:p>
        </w:tc>
        <w:tc>
          <w:tcPr>
            <w:tcW w:w="3225" w:type="dxa"/>
            <w:tcBorders>
              <w:top w:val="nil"/>
              <w:left w:val="nil"/>
              <w:bottom w:val="single" w:sz="6" w:space="0" w:color="000000"/>
              <w:right w:val="single" w:sz="6" w:space="0" w:color="000000"/>
            </w:tcBorders>
            <w:shd w:val="clear" w:color="auto" w:fill="auto"/>
            <w:tcMar>
              <w:top w:w="20" w:type="dxa"/>
              <w:left w:w="20" w:type="dxa"/>
              <w:bottom w:w="0" w:type="dxa"/>
              <w:right w:w="20" w:type="dxa"/>
            </w:tcMar>
            <w:vAlign w:val="center"/>
          </w:tcPr>
          <w:p w14:paraId="4976A98A" w14:textId="77777777" w:rsidR="00860210" w:rsidRPr="0067621B" w:rsidRDefault="008C1034">
            <w:pPr>
              <w:spacing w:line="240" w:lineRule="auto"/>
              <w:rPr>
                <w:rFonts w:ascii="Arial" w:eastAsia="Arial" w:hAnsi="Arial" w:cs="Arial"/>
                <w:sz w:val="20"/>
                <w:szCs w:val="20"/>
              </w:rPr>
            </w:pPr>
            <w:r w:rsidRPr="0067621B">
              <w:rPr>
                <w:rFonts w:ascii="Arial" w:eastAsia="Arial" w:hAnsi="Arial" w:cs="Arial"/>
                <w:sz w:val="20"/>
                <w:szCs w:val="20"/>
              </w:rPr>
              <w:t>Comunidad Bolívar, Aguilares, San Salvador</w:t>
            </w:r>
          </w:p>
        </w:tc>
      </w:tr>
      <w:tr w:rsidR="00860210" w:rsidRPr="0067621B" w14:paraId="45327131" w14:textId="77777777" w:rsidTr="0067621B">
        <w:trPr>
          <w:trHeight w:val="624"/>
          <w:jc w:val="center"/>
        </w:trPr>
        <w:tc>
          <w:tcPr>
            <w:tcW w:w="480" w:type="dxa"/>
            <w:tcBorders>
              <w:top w:val="nil"/>
              <w:left w:val="single" w:sz="6" w:space="0" w:color="000000"/>
              <w:bottom w:val="single" w:sz="6" w:space="0" w:color="000000"/>
              <w:right w:val="single" w:sz="6" w:space="0" w:color="000000"/>
            </w:tcBorders>
            <w:shd w:val="clear" w:color="auto" w:fill="auto"/>
            <w:tcMar>
              <w:top w:w="20" w:type="dxa"/>
              <w:left w:w="20" w:type="dxa"/>
              <w:bottom w:w="0" w:type="dxa"/>
              <w:right w:w="20" w:type="dxa"/>
            </w:tcMar>
            <w:vAlign w:val="center"/>
          </w:tcPr>
          <w:p w14:paraId="5333FD47"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4</w:t>
            </w:r>
          </w:p>
        </w:tc>
        <w:tc>
          <w:tcPr>
            <w:tcW w:w="2880" w:type="dxa"/>
            <w:tcBorders>
              <w:top w:val="nil"/>
              <w:left w:val="nil"/>
              <w:bottom w:val="single" w:sz="6" w:space="0" w:color="000000"/>
              <w:right w:val="single" w:sz="6" w:space="0" w:color="000000"/>
            </w:tcBorders>
            <w:shd w:val="clear" w:color="auto" w:fill="auto"/>
            <w:tcMar>
              <w:top w:w="20" w:type="dxa"/>
              <w:left w:w="20" w:type="dxa"/>
              <w:bottom w:w="0" w:type="dxa"/>
              <w:right w:w="20" w:type="dxa"/>
            </w:tcMar>
            <w:vAlign w:val="center"/>
          </w:tcPr>
          <w:p w14:paraId="0C88819C" w14:textId="77777777" w:rsidR="00860210" w:rsidRPr="0067621B" w:rsidRDefault="008C1034">
            <w:pPr>
              <w:spacing w:line="240" w:lineRule="auto"/>
              <w:rPr>
                <w:rFonts w:ascii="Arial" w:eastAsia="Arial" w:hAnsi="Arial" w:cs="Arial"/>
                <w:sz w:val="20"/>
                <w:szCs w:val="20"/>
              </w:rPr>
            </w:pPr>
            <w:r w:rsidRPr="0067621B">
              <w:rPr>
                <w:rFonts w:ascii="Arial" w:eastAsia="Arial" w:hAnsi="Arial" w:cs="Arial"/>
                <w:sz w:val="20"/>
                <w:szCs w:val="20"/>
              </w:rPr>
              <w:t>Encurtido y pasta de tomate</w:t>
            </w:r>
          </w:p>
        </w:tc>
        <w:tc>
          <w:tcPr>
            <w:tcW w:w="1005" w:type="dxa"/>
            <w:tcBorders>
              <w:top w:val="nil"/>
              <w:left w:val="nil"/>
              <w:bottom w:val="single" w:sz="6" w:space="0" w:color="000000"/>
              <w:right w:val="single" w:sz="6" w:space="0" w:color="000000"/>
            </w:tcBorders>
            <w:shd w:val="clear" w:color="auto" w:fill="auto"/>
            <w:tcMar>
              <w:top w:w="20" w:type="dxa"/>
              <w:left w:w="20" w:type="dxa"/>
              <w:bottom w:w="0" w:type="dxa"/>
              <w:right w:w="20" w:type="dxa"/>
            </w:tcMar>
            <w:vAlign w:val="center"/>
          </w:tcPr>
          <w:p w14:paraId="6BE0F7F7"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12</w:t>
            </w:r>
          </w:p>
        </w:tc>
        <w:tc>
          <w:tcPr>
            <w:tcW w:w="1050" w:type="dxa"/>
            <w:tcBorders>
              <w:top w:val="nil"/>
              <w:left w:val="nil"/>
              <w:bottom w:val="single" w:sz="6" w:space="0" w:color="000000"/>
              <w:right w:val="single" w:sz="6" w:space="0" w:color="000000"/>
            </w:tcBorders>
            <w:shd w:val="clear" w:color="auto" w:fill="auto"/>
            <w:tcMar>
              <w:top w:w="20" w:type="dxa"/>
              <w:left w:w="20" w:type="dxa"/>
              <w:bottom w:w="0" w:type="dxa"/>
              <w:right w:w="20" w:type="dxa"/>
            </w:tcMar>
            <w:vAlign w:val="center"/>
          </w:tcPr>
          <w:p w14:paraId="3095A4B6"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0</w:t>
            </w:r>
          </w:p>
        </w:tc>
        <w:tc>
          <w:tcPr>
            <w:tcW w:w="795" w:type="dxa"/>
            <w:tcBorders>
              <w:top w:val="nil"/>
              <w:left w:val="nil"/>
              <w:bottom w:val="single" w:sz="6" w:space="0" w:color="000000"/>
              <w:right w:val="single" w:sz="6" w:space="0" w:color="000000"/>
            </w:tcBorders>
            <w:shd w:val="clear" w:color="auto" w:fill="auto"/>
            <w:tcMar>
              <w:top w:w="20" w:type="dxa"/>
              <w:left w:w="20" w:type="dxa"/>
              <w:bottom w:w="0" w:type="dxa"/>
              <w:right w:w="20" w:type="dxa"/>
            </w:tcMar>
            <w:vAlign w:val="center"/>
          </w:tcPr>
          <w:p w14:paraId="77DC95D5"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12</w:t>
            </w:r>
          </w:p>
        </w:tc>
        <w:tc>
          <w:tcPr>
            <w:tcW w:w="3225" w:type="dxa"/>
            <w:tcBorders>
              <w:top w:val="nil"/>
              <w:left w:val="nil"/>
              <w:bottom w:val="single" w:sz="6" w:space="0" w:color="000000"/>
              <w:right w:val="single" w:sz="6" w:space="0" w:color="000000"/>
            </w:tcBorders>
            <w:shd w:val="clear" w:color="auto" w:fill="auto"/>
            <w:tcMar>
              <w:top w:w="20" w:type="dxa"/>
              <w:left w:w="20" w:type="dxa"/>
              <w:bottom w:w="0" w:type="dxa"/>
              <w:right w:w="20" w:type="dxa"/>
            </w:tcMar>
            <w:vAlign w:val="center"/>
          </w:tcPr>
          <w:p w14:paraId="646D03AA" w14:textId="77777777" w:rsidR="00860210" w:rsidRPr="0067621B" w:rsidRDefault="008C1034">
            <w:pPr>
              <w:spacing w:line="240" w:lineRule="auto"/>
              <w:rPr>
                <w:rFonts w:ascii="Arial" w:eastAsia="Arial" w:hAnsi="Arial" w:cs="Arial"/>
                <w:sz w:val="20"/>
                <w:szCs w:val="20"/>
              </w:rPr>
            </w:pPr>
            <w:r w:rsidRPr="0067621B">
              <w:rPr>
                <w:rFonts w:ascii="Arial" w:eastAsia="Arial" w:hAnsi="Arial" w:cs="Arial"/>
                <w:sz w:val="20"/>
                <w:szCs w:val="20"/>
              </w:rPr>
              <w:t>Comunidad de Rancho Quemado, San Matías, La Libertad</w:t>
            </w:r>
          </w:p>
        </w:tc>
      </w:tr>
      <w:tr w:rsidR="00860210" w:rsidRPr="0067621B" w14:paraId="30DB9431" w14:textId="77777777" w:rsidTr="0067621B">
        <w:trPr>
          <w:trHeight w:val="624"/>
          <w:jc w:val="center"/>
        </w:trPr>
        <w:tc>
          <w:tcPr>
            <w:tcW w:w="480" w:type="dxa"/>
            <w:tcBorders>
              <w:top w:val="nil"/>
              <w:left w:val="single" w:sz="6" w:space="0" w:color="000000"/>
              <w:bottom w:val="single" w:sz="6" w:space="0" w:color="000000"/>
              <w:right w:val="single" w:sz="6" w:space="0" w:color="000000"/>
            </w:tcBorders>
            <w:shd w:val="clear" w:color="auto" w:fill="auto"/>
            <w:tcMar>
              <w:top w:w="20" w:type="dxa"/>
              <w:left w:w="20" w:type="dxa"/>
              <w:bottom w:w="0" w:type="dxa"/>
              <w:right w:w="20" w:type="dxa"/>
            </w:tcMar>
            <w:vAlign w:val="center"/>
          </w:tcPr>
          <w:p w14:paraId="3B2D35E0"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5</w:t>
            </w:r>
          </w:p>
        </w:tc>
        <w:tc>
          <w:tcPr>
            <w:tcW w:w="2880" w:type="dxa"/>
            <w:tcBorders>
              <w:top w:val="nil"/>
              <w:left w:val="nil"/>
              <w:bottom w:val="single" w:sz="6" w:space="0" w:color="000000"/>
              <w:right w:val="single" w:sz="6" w:space="0" w:color="000000"/>
            </w:tcBorders>
            <w:shd w:val="clear" w:color="auto" w:fill="auto"/>
            <w:tcMar>
              <w:top w:w="20" w:type="dxa"/>
              <w:left w:w="20" w:type="dxa"/>
              <w:bottom w:w="0" w:type="dxa"/>
              <w:right w:w="20" w:type="dxa"/>
            </w:tcMar>
            <w:vAlign w:val="center"/>
          </w:tcPr>
          <w:p w14:paraId="50789A61" w14:textId="77777777" w:rsidR="00860210" w:rsidRPr="0067621B" w:rsidRDefault="008C1034">
            <w:pPr>
              <w:spacing w:line="240" w:lineRule="auto"/>
              <w:rPr>
                <w:rFonts w:ascii="Arial" w:eastAsia="Arial" w:hAnsi="Arial" w:cs="Arial"/>
                <w:sz w:val="20"/>
                <w:szCs w:val="20"/>
              </w:rPr>
            </w:pPr>
            <w:r w:rsidRPr="0067621B">
              <w:rPr>
                <w:rFonts w:ascii="Arial" w:eastAsia="Arial" w:hAnsi="Arial" w:cs="Arial"/>
                <w:sz w:val="20"/>
                <w:szCs w:val="20"/>
              </w:rPr>
              <w:t>Leche de soya</w:t>
            </w:r>
          </w:p>
        </w:tc>
        <w:tc>
          <w:tcPr>
            <w:tcW w:w="1005" w:type="dxa"/>
            <w:tcBorders>
              <w:top w:val="nil"/>
              <w:left w:val="nil"/>
              <w:bottom w:val="single" w:sz="6" w:space="0" w:color="000000"/>
              <w:right w:val="single" w:sz="6" w:space="0" w:color="000000"/>
            </w:tcBorders>
            <w:shd w:val="clear" w:color="auto" w:fill="auto"/>
            <w:tcMar>
              <w:top w:w="20" w:type="dxa"/>
              <w:left w:w="20" w:type="dxa"/>
              <w:bottom w:w="0" w:type="dxa"/>
              <w:right w:w="20" w:type="dxa"/>
            </w:tcMar>
            <w:vAlign w:val="center"/>
          </w:tcPr>
          <w:p w14:paraId="3DC76A6F"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12</w:t>
            </w:r>
          </w:p>
        </w:tc>
        <w:tc>
          <w:tcPr>
            <w:tcW w:w="1050" w:type="dxa"/>
            <w:tcBorders>
              <w:top w:val="nil"/>
              <w:left w:val="nil"/>
              <w:bottom w:val="single" w:sz="6" w:space="0" w:color="000000"/>
              <w:right w:val="single" w:sz="6" w:space="0" w:color="000000"/>
            </w:tcBorders>
            <w:shd w:val="clear" w:color="auto" w:fill="auto"/>
            <w:tcMar>
              <w:top w:w="20" w:type="dxa"/>
              <w:left w:w="20" w:type="dxa"/>
              <w:bottom w:w="0" w:type="dxa"/>
              <w:right w:w="20" w:type="dxa"/>
            </w:tcMar>
            <w:vAlign w:val="center"/>
          </w:tcPr>
          <w:p w14:paraId="264AED15"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0</w:t>
            </w:r>
          </w:p>
        </w:tc>
        <w:tc>
          <w:tcPr>
            <w:tcW w:w="795" w:type="dxa"/>
            <w:tcBorders>
              <w:top w:val="nil"/>
              <w:left w:val="nil"/>
              <w:bottom w:val="single" w:sz="6" w:space="0" w:color="000000"/>
              <w:right w:val="single" w:sz="6" w:space="0" w:color="000000"/>
            </w:tcBorders>
            <w:shd w:val="clear" w:color="auto" w:fill="auto"/>
            <w:tcMar>
              <w:top w:w="20" w:type="dxa"/>
              <w:left w:w="20" w:type="dxa"/>
              <w:bottom w:w="0" w:type="dxa"/>
              <w:right w:w="20" w:type="dxa"/>
            </w:tcMar>
            <w:vAlign w:val="center"/>
          </w:tcPr>
          <w:p w14:paraId="2376006B"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12</w:t>
            </w:r>
          </w:p>
        </w:tc>
        <w:tc>
          <w:tcPr>
            <w:tcW w:w="3225" w:type="dxa"/>
            <w:tcBorders>
              <w:top w:val="nil"/>
              <w:left w:val="nil"/>
              <w:bottom w:val="single" w:sz="6" w:space="0" w:color="000000"/>
              <w:right w:val="single" w:sz="6" w:space="0" w:color="000000"/>
            </w:tcBorders>
            <w:shd w:val="clear" w:color="auto" w:fill="auto"/>
            <w:tcMar>
              <w:top w:w="20" w:type="dxa"/>
              <w:left w:w="20" w:type="dxa"/>
              <w:bottom w:w="0" w:type="dxa"/>
              <w:right w:w="20" w:type="dxa"/>
            </w:tcMar>
            <w:vAlign w:val="center"/>
          </w:tcPr>
          <w:p w14:paraId="00FACEC9" w14:textId="77777777" w:rsidR="00860210" w:rsidRPr="0067621B" w:rsidRDefault="008C1034">
            <w:pPr>
              <w:spacing w:line="240" w:lineRule="auto"/>
              <w:rPr>
                <w:rFonts w:ascii="Arial" w:eastAsia="Arial" w:hAnsi="Arial" w:cs="Arial"/>
                <w:sz w:val="20"/>
                <w:szCs w:val="20"/>
              </w:rPr>
            </w:pPr>
            <w:r w:rsidRPr="0067621B">
              <w:rPr>
                <w:rFonts w:ascii="Arial" w:eastAsia="Arial" w:hAnsi="Arial" w:cs="Arial"/>
                <w:sz w:val="20"/>
                <w:szCs w:val="20"/>
              </w:rPr>
              <w:t>Alcaldía de Huizucar, La Libertad</w:t>
            </w:r>
          </w:p>
        </w:tc>
      </w:tr>
      <w:tr w:rsidR="00860210" w:rsidRPr="0067621B" w14:paraId="327DACA3" w14:textId="77777777" w:rsidTr="0067621B">
        <w:trPr>
          <w:trHeight w:val="624"/>
          <w:jc w:val="center"/>
        </w:trPr>
        <w:tc>
          <w:tcPr>
            <w:tcW w:w="480" w:type="dxa"/>
            <w:tcBorders>
              <w:top w:val="nil"/>
              <w:left w:val="single" w:sz="6" w:space="0" w:color="000000"/>
              <w:bottom w:val="single" w:sz="6" w:space="0" w:color="000000"/>
              <w:right w:val="single" w:sz="6" w:space="0" w:color="000000"/>
            </w:tcBorders>
            <w:shd w:val="clear" w:color="auto" w:fill="auto"/>
            <w:tcMar>
              <w:top w:w="20" w:type="dxa"/>
              <w:left w:w="20" w:type="dxa"/>
              <w:bottom w:w="0" w:type="dxa"/>
              <w:right w:w="20" w:type="dxa"/>
            </w:tcMar>
            <w:vAlign w:val="center"/>
          </w:tcPr>
          <w:p w14:paraId="72D0E4DB"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6</w:t>
            </w:r>
          </w:p>
        </w:tc>
        <w:tc>
          <w:tcPr>
            <w:tcW w:w="2880" w:type="dxa"/>
            <w:tcBorders>
              <w:top w:val="nil"/>
              <w:left w:val="nil"/>
              <w:bottom w:val="single" w:sz="6" w:space="0" w:color="000000"/>
              <w:right w:val="single" w:sz="6" w:space="0" w:color="000000"/>
            </w:tcBorders>
            <w:shd w:val="clear" w:color="auto" w:fill="auto"/>
            <w:tcMar>
              <w:top w:w="20" w:type="dxa"/>
              <w:left w:w="20" w:type="dxa"/>
              <w:bottom w:w="0" w:type="dxa"/>
              <w:right w:w="20" w:type="dxa"/>
            </w:tcMar>
            <w:vAlign w:val="center"/>
          </w:tcPr>
          <w:p w14:paraId="52E88EB8" w14:textId="77777777" w:rsidR="00860210" w:rsidRPr="0067621B" w:rsidRDefault="008C1034">
            <w:pPr>
              <w:spacing w:line="240" w:lineRule="auto"/>
              <w:rPr>
                <w:rFonts w:ascii="Arial" w:eastAsia="Arial" w:hAnsi="Arial" w:cs="Arial"/>
                <w:sz w:val="20"/>
                <w:szCs w:val="20"/>
              </w:rPr>
            </w:pPr>
            <w:r w:rsidRPr="0067621B">
              <w:rPr>
                <w:rFonts w:ascii="Arial" w:eastAsia="Arial" w:hAnsi="Arial" w:cs="Arial"/>
                <w:sz w:val="20"/>
                <w:szCs w:val="20"/>
              </w:rPr>
              <w:t>Extracción de vino de rosa de Jamaica y manzana y taller de mermeladas</w:t>
            </w:r>
          </w:p>
        </w:tc>
        <w:tc>
          <w:tcPr>
            <w:tcW w:w="1005" w:type="dxa"/>
            <w:tcBorders>
              <w:top w:val="nil"/>
              <w:left w:val="nil"/>
              <w:bottom w:val="single" w:sz="6" w:space="0" w:color="000000"/>
              <w:right w:val="single" w:sz="6" w:space="0" w:color="000000"/>
            </w:tcBorders>
            <w:shd w:val="clear" w:color="auto" w:fill="auto"/>
            <w:tcMar>
              <w:top w:w="20" w:type="dxa"/>
              <w:left w:w="20" w:type="dxa"/>
              <w:bottom w:w="0" w:type="dxa"/>
              <w:right w:w="20" w:type="dxa"/>
            </w:tcMar>
            <w:vAlign w:val="center"/>
          </w:tcPr>
          <w:p w14:paraId="3EB81351"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6</w:t>
            </w:r>
          </w:p>
        </w:tc>
        <w:tc>
          <w:tcPr>
            <w:tcW w:w="1050" w:type="dxa"/>
            <w:tcBorders>
              <w:top w:val="nil"/>
              <w:left w:val="nil"/>
              <w:bottom w:val="single" w:sz="6" w:space="0" w:color="000000"/>
              <w:right w:val="single" w:sz="6" w:space="0" w:color="000000"/>
            </w:tcBorders>
            <w:shd w:val="clear" w:color="auto" w:fill="auto"/>
            <w:tcMar>
              <w:top w:w="20" w:type="dxa"/>
              <w:left w:w="20" w:type="dxa"/>
              <w:bottom w:w="0" w:type="dxa"/>
              <w:right w:w="20" w:type="dxa"/>
            </w:tcMar>
            <w:vAlign w:val="center"/>
          </w:tcPr>
          <w:p w14:paraId="36C9E889"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5</w:t>
            </w:r>
          </w:p>
        </w:tc>
        <w:tc>
          <w:tcPr>
            <w:tcW w:w="795" w:type="dxa"/>
            <w:tcBorders>
              <w:top w:val="nil"/>
              <w:left w:val="nil"/>
              <w:bottom w:val="single" w:sz="6" w:space="0" w:color="000000"/>
              <w:right w:val="single" w:sz="6" w:space="0" w:color="000000"/>
            </w:tcBorders>
            <w:shd w:val="clear" w:color="auto" w:fill="auto"/>
            <w:tcMar>
              <w:top w:w="20" w:type="dxa"/>
              <w:left w:w="20" w:type="dxa"/>
              <w:bottom w:w="0" w:type="dxa"/>
              <w:right w:w="20" w:type="dxa"/>
            </w:tcMar>
            <w:vAlign w:val="center"/>
          </w:tcPr>
          <w:p w14:paraId="7AEAAF00"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11</w:t>
            </w:r>
          </w:p>
        </w:tc>
        <w:tc>
          <w:tcPr>
            <w:tcW w:w="3225" w:type="dxa"/>
            <w:tcBorders>
              <w:top w:val="nil"/>
              <w:left w:val="nil"/>
              <w:bottom w:val="single" w:sz="6" w:space="0" w:color="000000"/>
              <w:right w:val="single" w:sz="6" w:space="0" w:color="000000"/>
            </w:tcBorders>
            <w:shd w:val="clear" w:color="auto" w:fill="auto"/>
            <w:tcMar>
              <w:top w:w="20" w:type="dxa"/>
              <w:left w:w="20" w:type="dxa"/>
              <w:bottom w:w="0" w:type="dxa"/>
              <w:right w:w="20" w:type="dxa"/>
            </w:tcMar>
            <w:vAlign w:val="center"/>
          </w:tcPr>
          <w:p w14:paraId="18488E09" w14:textId="77777777" w:rsidR="00860210" w:rsidRPr="0067621B" w:rsidRDefault="008C1034">
            <w:pPr>
              <w:spacing w:line="240" w:lineRule="auto"/>
              <w:rPr>
                <w:rFonts w:ascii="Arial" w:eastAsia="Arial" w:hAnsi="Arial" w:cs="Arial"/>
                <w:sz w:val="20"/>
                <w:szCs w:val="20"/>
              </w:rPr>
            </w:pPr>
            <w:r w:rsidRPr="0067621B">
              <w:rPr>
                <w:rFonts w:ascii="Arial" w:eastAsia="Arial" w:hAnsi="Arial" w:cs="Arial"/>
                <w:sz w:val="20"/>
                <w:szCs w:val="20"/>
              </w:rPr>
              <w:t>Panchimalco, San Salvador</w:t>
            </w:r>
          </w:p>
        </w:tc>
      </w:tr>
      <w:tr w:rsidR="00860210" w:rsidRPr="0067621B" w14:paraId="6E1261AA" w14:textId="77777777" w:rsidTr="0067621B">
        <w:trPr>
          <w:trHeight w:val="624"/>
          <w:jc w:val="center"/>
        </w:trPr>
        <w:tc>
          <w:tcPr>
            <w:tcW w:w="480" w:type="dxa"/>
            <w:tcBorders>
              <w:top w:val="nil"/>
              <w:left w:val="single" w:sz="6" w:space="0" w:color="000000"/>
              <w:bottom w:val="single" w:sz="6" w:space="0" w:color="000000"/>
              <w:right w:val="single" w:sz="6" w:space="0" w:color="000000"/>
            </w:tcBorders>
            <w:shd w:val="clear" w:color="auto" w:fill="auto"/>
            <w:tcMar>
              <w:top w:w="20" w:type="dxa"/>
              <w:left w:w="20" w:type="dxa"/>
              <w:bottom w:w="0" w:type="dxa"/>
              <w:right w:w="20" w:type="dxa"/>
            </w:tcMar>
            <w:vAlign w:val="center"/>
          </w:tcPr>
          <w:p w14:paraId="1A54B9FD"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7</w:t>
            </w:r>
          </w:p>
        </w:tc>
        <w:tc>
          <w:tcPr>
            <w:tcW w:w="2880" w:type="dxa"/>
            <w:tcBorders>
              <w:top w:val="nil"/>
              <w:left w:val="nil"/>
              <w:bottom w:val="nil"/>
              <w:right w:val="nil"/>
            </w:tcBorders>
            <w:shd w:val="clear" w:color="auto" w:fill="auto"/>
            <w:tcMar>
              <w:top w:w="20" w:type="dxa"/>
              <w:left w:w="20" w:type="dxa"/>
              <w:bottom w:w="0" w:type="dxa"/>
              <w:right w:w="20" w:type="dxa"/>
            </w:tcMar>
            <w:vAlign w:val="center"/>
          </w:tcPr>
          <w:p w14:paraId="3F6FF168" w14:textId="77777777" w:rsidR="00860210" w:rsidRPr="0067621B" w:rsidRDefault="008C1034">
            <w:pPr>
              <w:spacing w:line="240" w:lineRule="auto"/>
              <w:jc w:val="left"/>
              <w:rPr>
                <w:rFonts w:ascii="Arial" w:eastAsia="Arial" w:hAnsi="Arial" w:cs="Arial"/>
                <w:sz w:val="20"/>
                <w:szCs w:val="20"/>
              </w:rPr>
            </w:pPr>
            <w:r w:rsidRPr="0067621B">
              <w:rPr>
                <w:rFonts w:ascii="Arial" w:eastAsia="Arial" w:hAnsi="Arial" w:cs="Arial"/>
                <w:sz w:val="20"/>
                <w:szCs w:val="20"/>
              </w:rPr>
              <w:t>Mermeladas y jaleas</w:t>
            </w:r>
          </w:p>
        </w:tc>
        <w:tc>
          <w:tcPr>
            <w:tcW w:w="1005" w:type="dxa"/>
            <w:tcBorders>
              <w:top w:val="nil"/>
              <w:left w:val="single" w:sz="6" w:space="0" w:color="000000"/>
              <w:bottom w:val="single" w:sz="6" w:space="0" w:color="000000"/>
              <w:right w:val="single" w:sz="6" w:space="0" w:color="000000"/>
            </w:tcBorders>
            <w:shd w:val="clear" w:color="auto" w:fill="auto"/>
            <w:tcMar>
              <w:top w:w="20" w:type="dxa"/>
              <w:left w:w="20" w:type="dxa"/>
              <w:bottom w:w="0" w:type="dxa"/>
              <w:right w:w="20" w:type="dxa"/>
            </w:tcMar>
            <w:vAlign w:val="center"/>
          </w:tcPr>
          <w:p w14:paraId="448CFC19"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7</w:t>
            </w:r>
          </w:p>
        </w:tc>
        <w:tc>
          <w:tcPr>
            <w:tcW w:w="1050" w:type="dxa"/>
            <w:tcBorders>
              <w:top w:val="nil"/>
              <w:left w:val="nil"/>
              <w:bottom w:val="single" w:sz="6" w:space="0" w:color="000000"/>
              <w:right w:val="single" w:sz="6" w:space="0" w:color="000000"/>
            </w:tcBorders>
            <w:shd w:val="clear" w:color="auto" w:fill="auto"/>
            <w:tcMar>
              <w:top w:w="20" w:type="dxa"/>
              <w:left w:w="20" w:type="dxa"/>
              <w:bottom w:w="0" w:type="dxa"/>
              <w:right w:w="20" w:type="dxa"/>
            </w:tcMar>
            <w:vAlign w:val="center"/>
          </w:tcPr>
          <w:p w14:paraId="6FB01256"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0</w:t>
            </w:r>
          </w:p>
        </w:tc>
        <w:tc>
          <w:tcPr>
            <w:tcW w:w="795" w:type="dxa"/>
            <w:tcBorders>
              <w:top w:val="nil"/>
              <w:left w:val="nil"/>
              <w:bottom w:val="single" w:sz="6" w:space="0" w:color="000000"/>
              <w:right w:val="single" w:sz="6" w:space="0" w:color="000000"/>
            </w:tcBorders>
            <w:shd w:val="clear" w:color="auto" w:fill="auto"/>
            <w:tcMar>
              <w:top w:w="20" w:type="dxa"/>
              <w:left w:w="20" w:type="dxa"/>
              <w:bottom w:w="0" w:type="dxa"/>
              <w:right w:w="20" w:type="dxa"/>
            </w:tcMar>
            <w:vAlign w:val="center"/>
          </w:tcPr>
          <w:p w14:paraId="50BC637A"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7</w:t>
            </w:r>
          </w:p>
        </w:tc>
        <w:tc>
          <w:tcPr>
            <w:tcW w:w="3225" w:type="dxa"/>
            <w:tcBorders>
              <w:top w:val="nil"/>
              <w:left w:val="nil"/>
              <w:bottom w:val="single" w:sz="6" w:space="0" w:color="000000"/>
              <w:right w:val="single" w:sz="6" w:space="0" w:color="000000"/>
            </w:tcBorders>
            <w:shd w:val="clear" w:color="auto" w:fill="auto"/>
            <w:tcMar>
              <w:top w:w="20" w:type="dxa"/>
              <w:left w:w="20" w:type="dxa"/>
              <w:bottom w:w="0" w:type="dxa"/>
              <w:right w:w="20" w:type="dxa"/>
            </w:tcMar>
            <w:vAlign w:val="center"/>
          </w:tcPr>
          <w:p w14:paraId="6641316F" w14:textId="77777777" w:rsidR="00860210" w:rsidRPr="0067621B" w:rsidRDefault="008C1034">
            <w:pPr>
              <w:spacing w:line="240" w:lineRule="auto"/>
              <w:rPr>
                <w:rFonts w:ascii="Arial" w:eastAsia="Arial" w:hAnsi="Arial" w:cs="Arial"/>
                <w:sz w:val="20"/>
                <w:szCs w:val="20"/>
              </w:rPr>
            </w:pPr>
            <w:r w:rsidRPr="0067621B">
              <w:rPr>
                <w:rFonts w:ascii="Arial" w:eastAsia="Arial" w:hAnsi="Arial" w:cs="Arial"/>
                <w:sz w:val="20"/>
                <w:szCs w:val="20"/>
              </w:rPr>
              <w:t>San Matías, La Libertad</w:t>
            </w:r>
          </w:p>
        </w:tc>
      </w:tr>
      <w:tr w:rsidR="00860210" w:rsidRPr="0067621B" w14:paraId="7E70489C" w14:textId="77777777" w:rsidTr="0067621B">
        <w:trPr>
          <w:trHeight w:val="624"/>
          <w:jc w:val="center"/>
        </w:trPr>
        <w:tc>
          <w:tcPr>
            <w:tcW w:w="480" w:type="dxa"/>
            <w:tcBorders>
              <w:top w:val="nil"/>
              <w:left w:val="single" w:sz="6" w:space="0" w:color="000000"/>
              <w:bottom w:val="single" w:sz="6" w:space="0" w:color="000000"/>
              <w:right w:val="single" w:sz="6" w:space="0" w:color="000000"/>
            </w:tcBorders>
            <w:shd w:val="clear" w:color="auto" w:fill="auto"/>
            <w:tcMar>
              <w:top w:w="20" w:type="dxa"/>
              <w:left w:w="20" w:type="dxa"/>
              <w:bottom w:w="0" w:type="dxa"/>
              <w:right w:w="20" w:type="dxa"/>
            </w:tcMar>
            <w:vAlign w:val="center"/>
          </w:tcPr>
          <w:p w14:paraId="523997A4"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8</w:t>
            </w:r>
          </w:p>
        </w:tc>
        <w:tc>
          <w:tcPr>
            <w:tcW w:w="2880" w:type="dxa"/>
            <w:tcBorders>
              <w:top w:val="single" w:sz="6" w:space="0" w:color="000000"/>
              <w:left w:val="nil"/>
              <w:bottom w:val="single" w:sz="6" w:space="0" w:color="000000"/>
              <w:right w:val="single" w:sz="6" w:space="0" w:color="000000"/>
            </w:tcBorders>
            <w:shd w:val="clear" w:color="auto" w:fill="auto"/>
            <w:tcMar>
              <w:top w:w="20" w:type="dxa"/>
              <w:left w:w="20" w:type="dxa"/>
              <w:bottom w:w="0" w:type="dxa"/>
              <w:right w:w="20" w:type="dxa"/>
            </w:tcMar>
            <w:vAlign w:val="center"/>
          </w:tcPr>
          <w:p w14:paraId="067B432D" w14:textId="77777777" w:rsidR="00860210" w:rsidRPr="0067621B" w:rsidRDefault="008C1034">
            <w:pPr>
              <w:spacing w:line="240" w:lineRule="auto"/>
              <w:rPr>
                <w:rFonts w:ascii="Arial" w:eastAsia="Arial" w:hAnsi="Arial" w:cs="Arial"/>
                <w:sz w:val="20"/>
                <w:szCs w:val="20"/>
              </w:rPr>
            </w:pPr>
            <w:r w:rsidRPr="0067621B">
              <w:rPr>
                <w:rFonts w:ascii="Arial" w:eastAsia="Arial" w:hAnsi="Arial" w:cs="Arial"/>
                <w:sz w:val="20"/>
                <w:szCs w:val="20"/>
              </w:rPr>
              <w:t>Leche de soya y vino de rosa de Jamaica</w:t>
            </w:r>
          </w:p>
        </w:tc>
        <w:tc>
          <w:tcPr>
            <w:tcW w:w="1005" w:type="dxa"/>
            <w:tcBorders>
              <w:top w:val="nil"/>
              <w:left w:val="nil"/>
              <w:bottom w:val="single" w:sz="6" w:space="0" w:color="000000"/>
              <w:right w:val="single" w:sz="6" w:space="0" w:color="000000"/>
            </w:tcBorders>
            <w:shd w:val="clear" w:color="auto" w:fill="auto"/>
            <w:tcMar>
              <w:top w:w="20" w:type="dxa"/>
              <w:left w:w="20" w:type="dxa"/>
              <w:bottom w:w="0" w:type="dxa"/>
              <w:right w:w="20" w:type="dxa"/>
            </w:tcMar>
            <w:vAlign w:val="center"/>
          </w:tcPr>
          <w:p w14:paraId="41CCCB99"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12</w:t>
            </w:r>
          </w:p>
        </w:tc>
        <w:tc>
          <w:tcPr>
            <w:tcW w:w="1050" w:type="dxa"/>
            <w:tcBorders>
              <w:top w:val="nil"/>
              <w:left w:val="nil"/>
              <w:bottom w:val="single" w:sz="6" w:space="0" w:color="000000"/>
              <w:right w:val="single" w:sz="6" w:space="0" w:color="000000"/>
            </w:tcBorders>
            <w:shd w:val="clear" w:color="auto" w:fill="auto"/>
            <w:tcMar>
              <w:top w:w="20" w:type="dxa"/>
              <w:left w:w="20" w:type="dxa"/>
              <w:bottom w:w="0" w:type="dxa"/>
              <w:right w:w="20" w:type="dxa"/>
            </w:tcMar>
            <w:vAlign w:val="center"/>
          </w:tcPr>
          <w:p w14:paraId="68AB7389"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1</w:t>
            </w:r>
          </w:p>
        </w:tc>
        <w:tc>
          <w:tcPr>
            <w:tcW w:w="795" w:type="dxa"/>
            <w:tcBorders>
              <w:top w:val="nil"/>
              <w:left w:val="nil"/>
              <w:bottom w:val="single" w:sz="6" w:space="0" w:color="000000"/>
              <w:right w:val="single" w:sz="6" w:space="0" w:color="000000"/>
            </w:tcBorders>
            <w:shd w:val="clear" w:color="auto" w:fill="auto"/>
            <w:tcMar>
              <w:top w:w="20" w:type="dxa"/>
              <w:left w:w="20" w:type="dxa"/>
              <w:bottom w:w="0" w:type="dxa"/>
              <w:right w:w="20" w:type="dxa"/>
            </w:tcMar>
            <w:vAlign w:val="center"/>
          </w:tcPr>
          <w:p w14:paraId="147C4F80"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13</w:t>
            </w:r>
          </w:p>
        </w:tc>
        <w:tc>
          <w:tcPr>
            <w:tcW w:w="3225" w:type="dxa"/>
            <w:tcBorders>
              <w:top w:val="nil"/>
              <w:left w:val="nil"/>
              <w:bottom w:val="single" w:sz="6" w:space="0" w:color="000000"/>
              <w:right w:val="single" w:sz="6" w:space="0" w:color="000000"/>
            </w:tcBorders>
            <w:shd w:val="clear" w:color="auto" w:fill="auto"/>
            <w:tcMar>
              <w:top w:w="20" w:type="dxa"/>
              <w:left w:w="20" w:type="dxa"/>
              <w:bottom w:w="0" w:type="dxa"/>
              <w:right w:w="20" w:type="dxa"/>
            </w:tcMar>
            <w:vAlign w:val="center"/>
          </w:tcPr>
          <w:p w14:paraId="0002973A" w14:textId="77777777" w:rsidR="00860210" w:rsidRPr="0067621B" w:rsidRDefault="008C1034">
            <w:pPr>
              <w:spacing w:line="240" w:lineRule="auto"/>
              <w:rPr>
                <w:rFonts w:ascii="Arial" w:eastAsia="Arial" w:hAnsi="Arial" w:cs="Arial"/>
                <w:sz w:val="20"/>
                <w:szCs w:val="20"/>
              </w:rPr>
            </w:pPr>
            <w:r w:rsidRPr="0067621B">
              <w:rPr>
                <w:rFonts w:ascii="Arial" w:eastAsia="Arial" w:hAnsi="Arial" w:cs="Arial"/>
                <w:sz w:val="20"/>
                <w:szCs w:val="20"/>
              </w:rPr>
              <w:t>San Matías, La Libertad</w:t>
            </w:r>
          </w:p>
        </w:tc>
      </w:tr>
      <w:tr w:rsidR="00860210" w:rsidRPr="0067621B" w14:paraId="5CC9E96D" w14:textId="77777777" w:rsidTr="0067621B">
        <w:trPr>
          <w:trHeight w:val="624"/>
          <w:jc w:val="center"/>
        </w:trPr>
        <w:tc>
          <w:tcPr>
            <w:tcW w:w="480" w:type="dxa"/>
            <w:tcBorders>
              <w:top w:val="nil"/>
              <w:left w:val="single" w:sz="6" w:space="0" w:color="000000"/>
              <w:bottom w:val="single" w:sz="6" w:space="0" w:color="000000"/>
              <w:right w:val="single" w:sz="6" w:space="0" w:color="000000"/>
            </w:tcBorders>
            <w:shd w:val="clear" w:color="auto" w:fill="auto"/>
            <w:tcMar>
              <w:top w:w="20" w:type="dxa"/>
              <w:left w:w="20" w:type="dxa"/>
              <w:bottom w:w="0" w:type="dxa"/>
              <w:right w:w="20" w:type="dxa"/>
            </w:tcMar>
            <w:vAlign w:val="center"/>
          </w:tcPr>
          <w:p w14:paraId="349E7FE3"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9</w:t>
            </w:r>
          </w:p>
        </w:tc>
        <w:tc>
          <w:tcPr>
            <w:tcW w:w="2880" w:type="dxa"/>
            <w:tcBorders>
              <w:top w:val="nil"/>
              <w:left w:val="nil"/>
              <w:bottom w:val="single" w:sz="6" w:space="0" w:color="000000"/>
              <w:right w:val="single" w:sz="6" w:space="0" w:color="000000"/>
            </w:tcBorders>
            <w:shd w:val="clear" w:color="auto" w:fill="auto"/>
            <w:tcMar>
              <w:top w:w="20" w:type="dxa"/>
              <w:left w:w="20" w:type="dxa"/>
              <w:bottom w:w="0" w:type="dxa"/>
              <w:right w:w="20" w:type="dxa"/>
            </w:tcMar>
            <w:vAlign w:val="center"/>
          </w:tcPr>
          <w:p w14:paraId="3F9CE86E" w14:textId="77777777" w:rsidR="00860210" w:rsidRPr="0067621B" w:rsidRDefault="008C1034">
            <w:pPr>
              <w:spacing w:line="240" w:lineRule="auto"/>
              <w:rPr>
                <w:rFonts w:ascii="Arial" w:eastAsia="Arial" w:hAnsi="Arial" w:cs="Arial"/>
                <w:sz w:val="20"/>
                <w:szCs w:val="20"/>
              </w:rPr>
            </w:pPr>
            <w:r w:rsidRPr="0067621B">
              <w:rPr>
                <w:rFonts w:ascii="Arial" w:eastAsia="Arial" w:hAnsi="Arial" w:cs="Arial"/>
                <w:sz w:val="20"/>
                <w:szCs w:val="20"/>
              </w:rPr>
              <w:t>Escabeche y vino de rosa de Jamaica</w:t>
            </w:r>
          </w:p>
        </w:tc>
        <w:tc>
          <w:tcPr>
            <w:tcW w:w="1005" w:type="dxa"/>
            <w:tcBorders>
              <w:top w:val="nil"/>
              <w:left w:val="nil"/>
              <w:bottom w:val="single" w:sz="6" w:space="0" w:color="000000"/>
              <w:right w:val="single" w:sz="6" w:space="0" w:color="000000"/>
            </w:tcBorders>
            <w:shd w:val="clear" w:color="auto" w:fill="auto"/>
            <w:tcMar>
              <w:top w:w="20" w:type="dxa"/>
              <w:left w:w="20" w:type="dxa"/>
              <w:bottom w:w="0" w:type="dxa"/>
              <w:right w:w="20" w:type="dxa"/>
            </w:tcMar>
            <w:vAlign w:val="center"/>
          </w:tcPr>
          <w:p w14:paraId="018D89F3"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18</w:t>
            </w:r>
          </w:p>
        </w:tc>
        <w:tc>
          <w:tcPr>
            <w:tcW w:w="1050" w:type="dxa"/>
            <w:tcBorders>
              <w:top w:val="nil"/>
              <w:left w:val="nil"/>
              <w:bottom w:val="single" w:sz="6" w:space="0" w:color="000000"/>
              <w:right w:val="single" w:sz="6" w:space="0" w:color="000000"/>
            </w:tcBorders>
            <w:shd w:val="clear" w:color="auto" w:fill="auto"/>
            <w:tcMar>
              <w:top w:w="20" w:type="dxa"/>
              <w:left w:w="20" w:type="dxa"/>
              <w:bottom w:w="0" w:type="dxa"/>
              <w:right w:w="20" w:type="dxa"/>
            </w:tcMar>
            <w:vAlign w:val="center"/>
          </w:tcPr>
          <w:p w14:paraId="2DF1D56B"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0</w:t>
            </w:r>
          </w:p>
        </w:tc>
        <w:tc>
          <w:tcPr>
            <w:tcW w:w="795" w:type="dxa"/>
            <w:tcBorders>
              <w:top w:val="nil"/>
              <w:left w:val="nil"/>
              <w:bottom w:val="single" w:sz="6" w:space="0" w:color="000000"/>
              <w:right w:val="single" w:sz="6" w:space="0" w:color="000000"/>
            </w:tcBorders>
            <w:shd w:val="clear" w:color="auto" w:fill="auto"/>
            <w:tcMar>
              <w:top w:w="20" w:type="dxa"/>
              <w:left w:w="20" w:type="dxa"/>
              <w:bottom w:w="0" w:type="dxa"/>
              <w:right w:w="20" w:type="dxa"/>
            </w:tcMar>
            <w:vAlign w:val="center"/>
          </w:tcPr>
          <w:p w14:paraId="31952ECF"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18</w:t>
            </w:r>
          </w:p>
        </w:tc>
        <w:tc>
          <w:tcPr>
            <w:tcW w:w="3225" w:type="dxa"/>
            <w:tcBorders>
              <w:top w:val="nil"/>
              <w:left w:val="nil"/>
              <w:bottom w:val="single" w:sz="6" w:space="0" w:color="000000"/>
              <w:right w:val="single" w:sz="6" w:space="0" w:color="000000"/>
            </w:tcBorders>
            <w:shd w:val="clear" w:color="auto" w:fill="auto"/>
            <w:tcMar>
              <w:top w:w="20" w:type="dxa"/>
              <w:left w:w="20" w:type="dxa"/>
              <w:bottom w:w="0" w:type="dxa"/>
              <w:right w:w="20" w:type="dxa"/>
            </w:tcMar>
            <w:vAlign w:val="center"/>
          </w:tcPr>
          <w:p w14:paraId="43317E5F" w14:textId="77777777" w:rsidR="00860210" w:rsidRPr="0067621B" w:rsidRDefault="008C1034">
            <w:pPr>
              <w:spacing w:line="240" w:lineRule="auto"/>
              <w:rPr>
                <w:rFonts w:ascii="Arial" w:eastAsia="Arial" w:hAnsi="Arial" w:cs="Arial"/>
                <w:sz w:val="20"/>
                <w:szCs w:val="20"/>
              </w:rPr>
            </w:pPr>
            <w:r w:rsidRPr="0067621B">
              <w:rPr>
                <w:rFonts w:ascii="Arial" w:eastAsia="Arial" w:hAnsi="Arial" w:cs="Arial"/>
                <w:sz w:val="20"/>
                <w:szCs w:val="20"/>
              </w:rPr>
              <w:t>Comunidad Bolívar, Aguilares, San Salvador</w:t>
            </w:r>
          </w:p>
        </w:tc>
      </w:tr>
      <w:tr w:rsidR="00860210" w:rsidRPr="0067621B" w14:paraId="736A6FD5" w14:textId="77777777" w:rsidTr="0067621B">
        <w:trPr>
          <w:trHeight w:val="624"/>
          <w:jc w:val="center"/>
        </w:trPr>
        <w:tc>
          <w:tcPr>
            <w:tcW w:w="480" w:type="dxa"/>
            <w:tcBorders>
              <w:top w:val="nil"/>
              <w:left w:val="single" w:sz="6" w:space="0" w:color="000000"/>
              <w:bottom w:val="single" w:sz="6" w:space="0" w:color="000000"/>
              <w:right w:val="single" w:sz="6" w:space="0" w:color="000000"/>
            </w:tcBorders>
            <w:shd w:val="clear" w:color="auto" w:fill="auto"/>
            <w:tcMar>
              <w:top w:w="20" w:type="dxa"/>
              <w:left w:w="20" w:type="dxa"/>
              <w:bottom w:w="0" w:type="dxa"/>
              <w:right w:w="20" w:type="dxa"/>
            </w:tcMar>
            <w:vAlign w:val="center"/>
          </w:tcPr>
          <w:p w14:paraId="490CD3C3"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10</w:t>
            </w:r>
          </w:p>
        </w:tc>
        <w:tc>
          <w:tcPr>
            <w:tcW w:w="2880" w:type="dxa"/>
            <w:tcBorders>
              <w:top w:val="nil"/>
              <w:left w:val="nil"/>
              <w:bottom w:val="single" w:sz="6" w:space="0" w:color="000000"/>
              <w:right w:val="single" w:sz="6" w:space="0" w:color="000000"/>
            </w:tcBorders>
            <w:shd w:val="clear" w:color="auto" w:fill="auto"/>
            <w:tcMar>
              <w:top w:w="20" w:type="dxa"/>
              <w:left w:w="20" w:type="dxa"/>
              <w:bottom w:w="0" w:type="dxa"/>
              <w:right w:w="20" w:type="dxa"/>
            </w:tcMar>
            <w:vAlign w:val="center"/>
          </w:tcPr>
          <w:p w14:paraId="0C24BF87" w14:textId="77777777" w:rsidR="00860210" w:rsidRPr="0067621B" w:rsidRDefault="008C1034">
            <w:pPr>
              <w:spacing w:line="240" w:lineRule="auto"/>
              <w:rPr>
                <w:rFonts w:ascii="Arial" w:eastAsia="Arial" w:hAnsi="Arial" w:cs="Arial"/>
                <w:sz w:val="20"/>
                <w:szCs w:val="20"/>
              </w:rPr>
            </w:pPr>
            <w:r w:rsidRPr="0067621B">
              <w:rPr>
                <w:rFonts w:ascii="Arial" w:eastAsia="Arial" w:hAnsi="Arial" w:cs="Arial"/>
                <w:sz w:val="20"/>
                <w:szCs w:val="20"/>
              </w:rPr>
              <w:t>Escabeche y leche de soya</w:t>
            </w:r>
          </w:p>
        </w:tc>
        <w:tc>
          <w:tcPr>
            <w:tcW w:w="1005" w:type="dxa"/>
            <w:tcBorders>
              <w:top w:val="nil"/>
              <w:left w:val="nil"/>
              <w:bottom w:val="single" w:sz="6" w:space="0" w:color="000000"/>
              <w:right w:val="single" w:sz="6" w:space="0" w:color="000000"/>
            </w:tcBorders>
            <w:shd w:val="clear" w:color="auto" w:fill="auto"/>
            <w:tcMar>
              <w:top w:w="20" w:type="dxa"/>
              <w:left w:w="20" w:type="dxa"/>
              <w:bottom w:w="0" w:type="dxa"/>
              <w:right w:w="20" w:type="dxa"/>
            </w:tcMar>
            <w:vAlign w:val="center"/>
          </w:tcPr>
          <w:p w14:paraId="78D44FCB"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9</w:t>
            </w:r>
          </w:p>
        </w:tc>
        <w:tc>
          <w:tcPr>
            <w:tcW w:w="1050" w:type="dxa"/>
            <w:tcBorders>
              <w:top w:val="nil"/>
              <w:left w:val="nil"/>
              <w:bottom w:val="single" w:sz="6" w:space="0" w:color="000000"/>
              <w:right w:val="single" w:sz="6" w:space="0" w:color="000000"/>
            </w:tcBorders>
            <w:shd w:val="clear" w:color="auto" w:fill="auto"/>
            <w:tcMar>
              <w:top w:w="20" w:type="dxa"/>
              <w:left w:w="20" w:type="dxa"/>
              <w:bottom w:w="0" w:type="dxa"/>
              <w:right w:w="20" w:type="dxa"/>
            </w:tcMar>
            <w:vAlign w:val="center"/>
          </w:tcPr>
          <w:p w14:paraId="04060FF7"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1</w:t>
            </w:r>
          </w:p>
        </w:tc>
        <w:tc>
          <w:tcPr>
            <w:tcW w:w="795" w:type="dxa"/>
            <w:tcBorders>
              <w:top w:val="nil"/>
              <w:left w:val="nil"/>
              <w:bottom w:val="single" w:sz="6" w:space="0" w:color="000000"/>
              <w:right w:val="single" w:sz="6" w:space="0" w:color="000000"/>
            </w:tcBorders>
            <w:shd w:val="clear" w:color="auto" w:fill="auto"/>
            <w:tcMar>
              <w:top w:w="20" w:type="dxa"/>
              <w:left w:w="20" w:type="dxa"/>
              <w:bottom w:w="0" w:type="dxa"/>
              <w:right w:w="20" w:type="dxa"/>
            </w:tcMar>
            <w:vAlign w:val="center"/>
          </w:tcPr>
          <w:p w14:paraId="779F3BE3"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10</w:t>
            </w:r>
          </w:p>
        </w:tc>
        <w:tc>
          <w:tcPr>
            <w:tcW w:w="3225" w:type="dxa"/>
            <w:tcBorders>
              <w:top w:val="nil"/>
              <w:left w:val="nil"/>
              <w:bottom w:val="single" w:sz="6" w:space="0" w:color="000000"/>
              <w:right w:val="single" w:sz="6" w:space="0" w:color="000000"/>
            </w:tcBorders>
            <w:shd w:val="clear" w:color="auto" w:fill="auto"/>
            <w:tcMar>
              <w:top w:w="20" w:type="dxa"/>
              <w:left w:w="20" w:type="dxa"/>
              <w:bottom w:w="0" w:type="dxa"/>
              <w:right w:w="20" w:type="dxa"/>
            </w:tcMar>
            <w:vAlign w:val="center"/>
          </w:tcPr>
          <w:p w14:paraId="32C96668" w14:textId="77777777" w:rsidR="00860210" w:rsidRPr="0067621B" w:rsidRDefault="008C1034">
            <w:pPr>
              <w:spacing w:line="240" w:lineRule="auto"/>
              <w:rPr>
                <w:rFonts w:ascii="Arial" w:eastAsia="Arial" w:hAnsi="Arial" w:cs="Arial"/>
                <w:sz w:val="20"/>
                <w:szCs w:val="20"/>
              </w:rPr>
            </w:pPr>
            <w:r w:rsidRPr="0067621B">
              <w:rPr>
                <w:rFonts w:ascii="Arial" w:eastAsia="Arial" w:hAnsi="Arial" w:cs="Arial"/>
                <w:sz w:val="20"/>
                <w:szCs w:val="20"/>
              </w:rPr>
              <w:t>Comunidad de Rancho Quemado, San Matías, La Libertad</w:t>
            </w:r>
          </w:p>
        </w:tc>
      </w:tr>
      <w:tr w:rsidR="00860210" w:rsidRPr="0067621B" w14:paraId="1278C86A" w14:textId="77777777" w:rsidTr="0067621B">
        <w:trPr>
          <w:trHeight w:val="624"/>
          <w:jc w:val="center"/>
        </w:trPr>
        <w:tc>
          <w:tcPr>
            <w:tcW w:w="480" w:type="dxa"/>
            <w:tcBorders>
              <w:top w:val="nil"/>
              <w:left w:val="single" w:sz="6" w:space="0" w:color="000000"/>
              <w:bottom w:val="single" w:sz="6" w:space="0" w:color="000000"/>
              <w:right w:val="single" w:sz="6" w:space="0" w:color="000000"/>
            </w:tcBorders>
            <w:shd w:val="clear" w:color="auto" w:fill="auto"/>
            <w:tcMar>
              <w:top w:w="20" w:type="dxa"/>
              <w:left w:w="20" w:type="dxa"/>
              <w:bottom w:w="0" w:type="dxa"/>
              <w:right w:w="20" w:type="dxa"/>
            </w:tcMar>
            <w:vAlign w:val="center"/>
          </w:tcPr>
          <w:p w14:paraId="5551263B"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11</w:t>
            </w:r>
          </w:p>
        </w:tc>
        <w:tc>
          <w:tcPr>
            <w:tcW w:w="2880" w:type="dxa"/>
            <w:tcBorders>
              <w:top w:val="nil"/>
              <w:left w:val="nil"/>
              <w:bottom w:val="single" w:sz="6" w:space="0" w:color="000000"/>
              <w:right w:val="single" w:sz="6" w:space="0" w:color="000000"/>
            </w:tcBorders>
            <w:shd w:val="clear" w:color="auto" w:fill="auto"/>
            <w:tcMar>
              <w:top w:w="20" w:type="dxa"/>
              <w:left w:w="20" w:type="dxa"/>
              <w:bottom w:w="0" w:type="dxa"/>
              <w:right w:w="20" w:type="dxa"/>
            </w:tcMar>
            <w:vAlign w:val="center"/>
          </w:tcPr>
          <w:p w14:paraId="253475FC" w14:textId="77777777" w:rsidR="00860210" w:rsidRPr="0067621B" w:rsidRDefault="008C1034">
            <w:pPr>
              <w:spacing w:line="240" w:lineRule="auto"/>
              <w:rPr>
                <w:rFonts w:ascii="Arial" w:eastAsia="Arial" w:hAnsi="Arial" w:cs="Arial"/>
                <w:sz w:val="20"/>
                <w:szCs w:val="20"/>
              </w:rPr>
            </w:pPr>
            <w:r w:rsidRPr="0067621B">
              <w:rPr>
                <w:rFonts w:ascii="Arial" w:eastAsia="Arial" w:hAnsi="Arial" w:cs="Arial"/>
                <w:sz w:val="20"/>
                <w:szCs w:val="20"/>
              </w:rPr>
              <w:t>Escabeche</w:t>
            </w:r>
          </w:p>
        </w:tc>
        <w:tc>
          <w:tcPr>
            <w:tcW w:w="1005" w:type="dxa"/>
            <w:tcBorders>
              <w:top w:val="nil"/>
              <w:left w:val="nil"/>
              <w:bottom w:val="single" w:sz="6" w:space="0" w:color="000000"/>
              <w:right w:val="single" w:sz="6" w:space="0" w:color="000000"/>
            </w:tcBorders>
            <w:shd w:val="clear" w:color="auto" w:fill="auto"/>
            <w:tcMar>
              <w:top w:w="20" w:type="dxa"/>
              <w:left w:w="20" w:type="dxa"/>
              <w:bottom w:w="0" w:type="dxa"/>
              <w:right w:w="20" w:type="dxa"/>
            </w:tcMar>
            <w:vAlign w:val="center"/>
          </w:tcPr>
          <w:p w14:paraId="689F0223"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18</w:t>
            </w:r>
          </w:p>
        </w:tc>
        <w:tc>
          <w:tcPr>
            <w:tcW w:w="1050" w:type="dxa"/>
            <w:tcBorders>
              <w:top w:val="nil"/>
              <w:left w:val="nil"/>
              <w:bottom w:val="single" w:sz="6" w:space="0" w:color="000000"/>
              <w:right w:val="single" w:sz="6" w:space="0" w:color="000000"/>
            </w:tcBorders>
            <w:shd w:val="clear" w:color="auto" w:fill="auto"/>
            <w:tcMar>
              <w:top w:w="20" w:type="dxa"/>
              <w:left w:w="20" w:type="dxa"/>
              <w:bottom w:w="0" w:type="dxa"/>
              <w:right w:w="20" w:type="dxa"/>
            </w:tcMar>
            <w:vAlign w:val="center"/>
          </w:tcPr>
          <w:p w14:paraId="3721DE65"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0</w:t>
            </w:r>
          </w:p>
        </w:tc>
        <w:tc>
          <w:tcPr>
            <w:tcW w:w="795" w:type="dxa"/>
            <w:tcBorders>
              <w:top w:val="nil"/>
              <w:left w:val="nil"/>
              <w:bottom w:val="single" w:sz="6" w:space="0" w:color="000000"/>
              <w:right w:val="single" w:sz="6" w:space="0" w:color="000000"/>
            </w:tcBorders>
            <w:shd w:val="clear" w:color="auto" w:fill="auto"/>
            <w:tcMar>
              <w:top w:w="20" w:type="dxa"/>
              <w:left w:w="20" w:type="dxa"/>
              <w:bottom w:w="0" w:type="dxa"/>
              <w:right w:w="20" w:type="dxa"/>
            </w:tcMar>
            <w:vAlign w:val="center"/>
          </w:tcPr>
          <w:p w14:paraId="295D8ED3"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18</w:t>
            </w:r>
          </w:p>
        </w:tc>
        <w:tc>
          <w:tcPr>
            <w:tcW w:w="3225" w:type="dxa"/>
            <w:tcBorders>
              <w:top w:val="nil"/>
              <w:left w:val="nil"/>
              <w:bottom w:val="single" w:sz="6" w:space="0" w:color="000000"/>
              <w:right w:val="single" w:sz="6" w:space="0" w:color="000000"/>
            </w:tcBorders>
            <w:shd w:val="clear" w:color="auto" w:fill="auto"/>
            <w:tcMar>
              <w:top w:w="20" w:type="dxa"/>
              <w:left w:w="20" w:type="dxa"/>
              <w:bottom w:w="0" w:type="dxa"/>
              <w:right w:w="20" w:type="dxa"/>
            </w:tcMar>
            <w:vAlign w:val="center"/>
          </w:tcPr>
          <w:p w14:paraId="053D0F18" w14:textId="77777777" w:rsidR="00860210" w:rsidRPr="0067621B" w:rsidRDefault="008C1034">
            <w:pPr>
              <w:spacing w:line="240" w:lineRule="auto"/>
              <w:rPr>
                <w:rFonts w:ascii="Arial" w:eastAsia="Arial" w:hAnsi="Arial" w:cs="Arial"/>
                <w:sz w:val="20"/>
                <w:szCs w:val="20"/>
              </w:rPr>
            </w:pPr>
            <w:r w:rsidRPr="0067621B">
              <w:rPr>
                <w:rFonts w:ascii="Arial" w:eastAsia="Arial" w:hAnsi="Arial" w:cs="Arial"/>
                <w:sz w:val="20"/>
                <w:szCs w:val="20"/>
              </w:rPr>
              <w:t>Comunidad El Almendro, Huizucar, La Libertad</w:t>
            </w:r>
          </w:p>
        </w:tc>
      </w:tr>
      <w:tr w:rsidR="00860210" w:rsidRPr="0067621B" w14:paraId="4C60600C" w14:textId="77777777" w:rsidTr="0067621B">
        <w:trPr>
          <w:trHeight w:val="624"/>
          <w:jc w:val="center"/>
        </w:trPr>
        <w:tc>
          <w:tcPr>
            <w:tcW w:w="480" w:type="dxa"/>
            <w:tcBorders>
              <w:top w:val="nil"/>
              <w:left w:val="single" w:sz="6" w:space="0" w:color="000000"/>
              <w:bottom w:val="single" w:sz="6" w:space="0" w:color="000000"/>
              <w:right w:val="single" w:sz="6" w:space="0" w:color="000000"/>
            </w:tcBorders>
            <w:shd w:val="clear" w:color="auto" w:fill="auto"/>
            <w:tcMar>
              <w:top w:w="20" w:type="dxa"/>
              <w:left w:w="20" w:type="dxa"/>
              <w:bottom w:w="0" w:type="dxa"/>
              <w:right w:w="20" w:type="dxa"/>
            </w:tcMar>
            <w:vAlign w:val="center"/>
          </w:tcPr>
          <w:p w14:paraId="3EAD42EE"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12</w:t>
            </w:r>
          </w:p>
        </w:tc>
        <w:tc>
          <w:tcPr>
            <w:tcW w:w="2880" w:type="dxa"/>
            <w:tcBorders>
              <w:top w:val="nil"/>
              <w:left w:val="nil"/>
              <w:bottom w:val="single" w:sz="6" w:space="0" w:color="000000"/>
              <w:right w:val="single" w:sz="6" w:space="0" w:color="000000"/>
            </w:tcBorders>
            <w:shd w:val="clear" w:color="auto" w:fill="auto"/>
            <w:tcMar>
              <w:top w:w="20" w:type="dxa"/>
              <w:left w:w="20" w:type="dxa"/>
              <w:bottom w:w="0" w:type="dxa"/>
              <w:right w:w="20" w:type="dxa"/>
            </w:tcMar>
            <w:vAlign w:val="center"/>
          </w:tcPr>
          <w:p w14:paraId="17ED75B0" w14:textId="77777777" w:rsidR="00860210" w:rsidRPr="0067621B" w:rsidRDefault="008C1034">
            <w:pPr>
              <w:spacing w:line="240" w:lineRule="auto"/>
              <w:rPr>
                <w:rFonts w:ascii="Arial" w:eastAsia="Arial" w:hAnsi="Arial" w:cs="Arial"/>
                <w:sz w:val="20"/>
                <w:szCs w:val="20"/>
              </w:rPr>
            </w:pPr>
            <w:r w:rsidRPr="0067621B">
              <w:rPr>
                <w:rFonts w:ascii="Arial" w:eastAsia="Arial" w:hAnsi="Arial" w:cs="Arial"/>
                <w:sz w:val="20"/>
                <w:szCs w:val="20"/>
              </w:rPr>
              <w:t>Encurtidos</w:t>
            </w:r>
          </w:p>
        </w:tc>
        <w:tc>
          <w:tcPr>
            <w:tcW w:w="1005" w:type="dxa"/>
            <w:tcBorders>
              <w:top w:val="nil"/>
              <w:left w:val="nil"/>
              <w:bottom w:val="single" w:sz="6" w:space="0" w:color="000000"/>
              <w:right w:val="single" w:sz="6" w:space="0" w:color="000000"/>
            </w:tcBorders>
            <w:shd w:val="clear" w:color="auto" w:fill="auto"/>
            <w:tcMar>
              <w:top w:w="20" w:type="dxa"/>
              <w:left w:w="20" w:type="dxa"/>
              <w:bottom w:w="0" w:type="dxa"/>
              <w:right w:w="20" w:type="dxa"/>
            </w:tcMar>
            <w:vAlign w:val="center"/>
          </w:tcPr>
          <w:p w14:paraId="0BC89085"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15</w:t>
            </w:r>
          </w:p>
        </w:tc>
        <w:tc>
          <w:tcPr>
            <w:tcW w:w="1050" w:type="dxa"/>
            <w:tcBorders>
              <w:top w:val="nil"/>
              <w:left w:val="nil"/>
              <w:bottom w:val="single" w:sz="6" w:space="0" w:color="000000"/>
              <w:right w:val="single" w:sz="6" w:space="0" w:color="000000"/>
            </w:tcBorders>
            <w:shd w:val="clear" w:color="auto" w:fill="auto"/>
            <w:tcMar>
              <w:top w:w="20" w:type="dxa"/>
              <w:left w:w="20" w:type="dxa"/>
              <w:bottom w:w="0" w:type="dxa"/>
              <w:right w:w="20" w:type="dxa"/>
            </w:tcMar>
            <w:vAlign w:val="center"/>
          </w:tcPr>
          <w:p w14:paraId="285CFEE8"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3</w:t>
            </w:r>
          </w:p>
        </w:tc>
        <w:tc>
          <w:tcPr>
            <w:tcW w:w="795" w:type="dxa"/>
            <w:tcBorders>
              <w:top w:val="nil"/>
              <w:left w:val="nil"/>
              <w:bottom w:val="single" w:sz="6" w:space="0" w:color="000000"/>
              <w:right w:val="single" w:sz="6" w:space="0" w:color="000000"/>
            </w:tcBorders>
            <w:shd w:val="clear" w:color="auto" w:fill="auto"/>
            <w:tcMar>
              <w:top w:w="20" w:type="dxa"/>
              <w:left w:w="20" w:type="dxa"/>
              <w:bottom w:w="0" w:type="dxa"/>
              <w:right w:w="20" w:type="dxa"/>
            </w:tcMar>
            <w:vAlign w:val="center"/>
          </w:tcPr>
          <w:p w14:paraId="12ABD3CA"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18</w:t>
            </w:r>
          </w:p>
        </w:tc>
        <w:tc>
          <w:tcPr>
            <w:tcW w:w="3225" w:type="dxa"/>
            <w:tcBorders>
              <w:top w:val="nil"/>
              <w:left w:val="nil"/>
              <w:bottom w:val="single" w:sz="6" w:space="0" w:color="000000"/>
              <w:right w:val="single" w:sz="6" w:space="0" w:color="000000"/>
            </w:tcBorders>
            <w:shd w:val="clear" w:color="auto" w:fill="auto"/>
            <w:tcMar>
              <w:top w:w="20" w:type="dxa"/>
              <w:left w:w="20" w:type="dxa"/>
              <w:bottom w:w="0" w:type="dxa"/>
              <w:right w:w="20" w:type="dxa"/>
            </w:tcMar>
            <w:vAlign w:val="center"/>
          </w:tcPr>
          <w:p w14:paraId="64E8A720" w14:textId="77777777" w:rsidR="00860210" w:rsidRPr="0067621B" w:rsidRDefault="008C1034">
            <w:pPr>
              <w:spacing w:line="240" w:lineRule="auto"/>
              <w:rPr>
                <w:rFonts w:ascii="Arial" w:eastAsia="Arial" w:hAnsi="Arial" w:cs="Arial"/>
                <w:sz w:val="20"/>
                <w:szCs w:val="20"/>
              </w:rPr>
            </w:pPr>
            <w:r w:rsidRPr="0067621B">
              <w:rPr>
                <w:rFonts w:ascii="Arial" w:eastAsia="Arial" w:hAnsi="Arial" w:cs="Arial"/>
                <w:sz w:val="20"/>
                <w:szCs w:val="20"/>
              </w:rPr>
              <w:t>Comunidad Fátima I y II, El Paraíso, Chalatenango</w:t>
            </w:r>
          </w:p>
        </w:tc>
      </w:tr>
      <w:tr w:rsidR="00860210" w:rsidRPr="0067621B" w14:paraId="1DE8002D" w14:textId="77777777" w:rsidTr="0067621B">
        <w:trPr>
          <w:trHeight w:val="624"/>
          <w:jc w:val="center"/>
        </w:trPr>
        <w:tc>
          <w:tcPr>
            <w:tcW w:w="480" w:type="dxa"/>
            <w:tcBorders>
              <w:top w:val="nil"/>
              <w:left w:val="single" w:sz="6" w:space="0" w:color="000000"/>
              <w:bottom w:val="single" w:sz="6" w:space="0" w:color="000000"/>
              <w:right w:val="single" w:sz="6" w:space="0" w:color="000000"/>
            </w:tcBorders>
            <w:shd w:val="clear" w:color="auto" w:fill="auto"/>
            <w:tcMar>
              <w:top w:w="20" w:type="dxa"/>
              <w:left w:w="20" w:type="dxa"/>
              <w:bottom w:w="0" w:type="dxa"/>
              <w:right w:w="20" w:type="dxa"/>
            </w:tcMar>
            <w:vAlign w:val="center"/>
          </w:tcPr>
          <w:p w14:paraId="28519C01"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13</w:t>
            </w:r>
          </w:p>
        </w:tc>
        <w:tc>
          <w:tcPr>
            <w:tcW w:w="2880" w:type="dxa"/>
            <w:tcBorders>
              <w:top w:val="nil"/>
              <w:left w:val="nil"/>
              <w:bottom w:val="single" w:sz="6" w:space="0" w:color="000000"/>
              <w:right w:val="single" w:sz="6" w:space="0" w:color="000000"/>
            </w:tcBorders>
            <w:shd w:val="clear" w:color="auto" w:fill="auto"/>
            <w:tcMar>
              <w:top w:w="20" w:type="dxa"/>
              <w:left w:w="20" w:type="dxa"/>
              <w:bottom w:w="0" w:type="dxa"/>
              <w:right w:w="20" w:type="dxa"/>
            </w:tcMar>
            <w:vAlign w:val="center"/>
          </w:tcPr>
          <w:p w14:paraId="5DDA9E90" w14:textId="77777777" w:rsidR="00860210" w:rsidRPr="0067621B" w:rsidRDefault="008C1034">
            <w:pPr>
              <w:spacing w:line="240" w:lineRule="auto"/>
              <w:rPr>
                <w:rFonts w:ascii="Arial" w:eastAsia="Arial" w:hAnsi="Arial" w:cs="Arial"/>
                <w:sz w:val="20"/>
                <w:szCs w:val="20"/>
              </w:rPr>
            </w:pPr>
            <w:r w:rsidRPr="0067621B">
              <w:rPr>
                <w:rFonts w:ascii="Arial" w:eastAsia="Arial" w:hAnsi="Arial" w:cs="Arial"/>
                <w:sz w:val="20"/>
                <w:szCs w:val="20"/>
              </w:rPr>
              <w:t>Jalea y Leche de Soya</w:t>
            </w:r>
          </w:p>
        </w:tc>
        <w:tc>
          <w:tcPr>
            <w:tcW w:w="1005" w:type="dxa"/>
            <w:tcBorders>
              <w:top w:val="nil"/>
              <w:left w:val="nil"/>
              <w:bottom w:val="single" w:sz="6" w:space="0" w:color="000000"/>
              <w:right w:val="single" w:sz="6" w:space="0" w:color="000000"/>
            </w:tcBorders>
            <w:shd w:val="clear" w:color="auto" w:fill="auto"/>
            <w:tcMar>
              <w:top w:w="20" w:type="dxa"/>
              <w:left w:w="20" w:type="dxa"/>
              <w:bottom w:w="0" w:type="dxa"/>
              <w:right w:w="20" w:type="dxa"/>
            </w:tcMar>
            <w:vAlign w:val="center"/>
          </w:tcPr>
          <w:p w14:paraId="2701F01A"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10</w:t>
            </w:r>
          </w:p>
        </w:tc>
        <w:tc>
          <w:tcPr>
            <w:tcW w:w="1050" w:type="dxa"/>
            <w:tcBorders>
              <w:top w:val="nil"/>
              <w:left w:val="nil"/>
              <w:bottom w:val="single" w:sz="6" w:space="0" w:color="000000"/>
              <w:right w:val="single" w:sz="6" w:space="0" w:color="000000"/>
            </w:tcBorders>
            <w:shd w:val="clear" w:color="auto" w:fill="auto"/>
            <w:tcMar>
              <w:top w:w="20" w:type="dxa"/>
              <w:left w:w="20" w:type="dxa"/>
              <w:bottom w:w="0" w:type="dxa"/>
              <w:right w:w="20" w:type="dxa"/>
            </w:tcMar>
            <w:vAlign w:val="center"/>
          </w:tcPr>
          <w:p w14:paraId="1064DD9B"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2</w:t>
            </w:r>
          </w:p>
        </w:tc>
        <w:tc>
          <w:tcPr>
            <w:tcW w:w="795" w:type="dxa"/>
            <w:tcBorders>
              <w:top w:val="nil"/>
              <w:left w:val="nil"/>
              <w:bottom w:val="single" w:sz="6" w:space="0" w:color="000000"/>
              <w:right w:val="single" w:sz="6" w:space="0" w:color="000000"/>
            </w:tcBorders>
            <w:shd w:val="clear" w:color="auto" w:fill="auto"/>
            <w:tcMar>
              <w:top w:w="20" w:type="dxa"/>
              <w:left w:w="20" w:type="dxa"/>
              <w:bottom w:w="0" w:type="dxa"/>
              <w:right w:w="20" w:type="dxa"/>
            </w:tcMar>
            <w:vAlign w:val="center"/>
          </w:tcPr>
          <w:p w14:paraId="089633B7"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12</w:t>
            </w:r>
          </w:p>
        </w:tc>
        <w:tc>
          <w:tcPr>
            <w:tcW w:w="3225" w:type="dxa"/>
            <w:tcBorders>
              <w:top w:val="nil"/>
              <w:left w:val="nil"/>
              <w:bottom w:val="single" w:sz="6" w:space="0" w:color="000000"/>
              <w:right w:val="single" w:sz="6" w:space="0" w:color="000000"/>
            </w:tcBorders>
            <w:shd w:val="clear" w:color="auto" w:fill="auto"/>
            <w:tcMar>
              <w:top w:w="20" w:type="dxa"/>
              <w:left w:w="20" w:type="dxa"/>
              <w:bottom w:w="0" w:type="dxa"/>
              <w:right w:w="20" w:type="dxa"/>
            </w:tcMar>
            <w:vAlign w:val="center"/>
          </w:tcPr>
          <w:p w14:paraId="054AB3FF" w14:textId="77777777" w:rsidR="00860210" w:rsidRPr="0067621B" w:rsidRDefault="008C1034">
            <w:pPr>
              <w:spacing w:line="240" w:lineRule="auto"/>
              <w:rPr>
                <w:rFonts w:ascii="Arial" w:eastAsia="Arial" w:hAnsi="Arial" w:cs="Arial"/>
                <w:sz w:val="20"/>
                <w:szCs w:val="20"/>
              </w:rPr>
            </w:pPr>
            <w:r w:rsidRPr="0067621B">
              <w:rPr>
                <w:rFonts w:ascii="Arial" w:eastAsia="Arial" w:hAnsi="Arial" w:cs="Arial"/>
                <w:sz w:val="20"/>
                <w:szCs w:val="20"/>
              </w:rPr>
              <w:t>Comunidad Terranostra, Ahuachapán</w:t>
            </w:r>
          </w:p>
        </w:tc>
      </w:tr>
      <w:tr w:rsidR="00860210" w:rsidRPr="0067621B" w14:paraId="04308D47" w14:textId="77777777" w:rsidTr="0067621B">
        <w:trPr>
          <w:trHeight w:val="624"/>
          <w:jc w:val="center"/>
        </w:trPr>
        <w:tc>
          <w:tcPr>
            <w:tcW w:w="480" w:type="dxa"/>
            <w:tcBorders>
              <w:top w:val="nil"/>
              <w:left w:val="single" w:sz="6" w:space="0" w:color="000000"/>
              <w:bottom w:val="single" w:sz="6" w:space="0" w:color="000000"/>
              <w:right w:val="single" w:sz="6" w:space="0" w:color="000000"/>
            </w:tcBorders>
            <w:shd w:val="clear" w:color="auto" w:fill="auto"/>
            <w:tcMar>
              <w:top w:w="20" w:type="dxa"/>
              <w:left w:w="20" w:type="dxa"/>
              <w:bottom w:w="0" w:type="dxa"/>
              <w:right w:w="20" w:type="dxa"/>
            </w:tcMar>
            <w:vAlign w:val="center"/>
          </w:tcPr>
          <w:p w14:paraId="685B7D36"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14</w:t>
            </w:r>
          </w:p>
        </w:tc>
        <w:tc>
          <w:tcPr>
            <w:tcW w:w="2880" w:type="dxa"/>
            <w:tcBorders>
              <w:top w:val="nil"/>
              <w:left w:val="nil"/>
              <w:bottom w:val="single" w:sz="6" w:space="0" w:color="000000"/>
              <w:right w:val="single" w:sz="6" w:space="0" w:color="000000"/>
            </w:tcBorders>
            <w:shd w:val="clear" w:color="auto" w:fill="auto"/>
            <w:tcMar>
              <w:top w:w="20" w:type="dxa"/>
              <w:left w:w="20" w:type="dxa"/>
              <w:bottom w:w="0" w:type="dxa"/>
              <w:right w:w="20" w:type="dxa"/>
            </w:tcMar>
            <w:vAlign w:val="center"/>
          </w:tcPr>
          <w:p w14:paraId="18DF69AB" w14:textId="77777777" w:rsidR="00860210" w:rsidRPr="0067621B" w:rsidRDefault="008C1034">
            <w:pPr>
              <w:spacing w:line="240" w:lineRule="auto"/>
              <w:rPr>
                <w:rFonts w:ascii="Arial" w:eastAsia="Arial" w:hAnsi="Arial" w:cs="Arial"/>
                <w:sz w:val="20"/>
                <w:szCs w:val="20"/>
              </w:rPr>
            </w:pPr>
            <w:r w:rsidRPr="0067621B">
              <w:rPr>
                <w:rFonts w:ascii="Arial" w:eastAsia="Arial" w:hAnsi="Arial" w:cs="Arial"/>
                <w:sz w:val="20"/>
                <w:szCs w:val="20"/>
              </w:rPr>
              <w:t>Elaboración de vino</w:t>
            </w:r>
          </w:p>
        </w:tc>
        <w:tc>
          <w:tcPr>
            <w:tcW w:w="1005" w:type="dxa"/>
            <w:tcBorders>
              <w:top w:val="nil"/>
              <w:left w:val="nil"/>
              <w:bottom w:val="single" w:sz="6" w:space="0" w:color="000000"/>
              <w:right w:val="single" w:sz="6" w:space="0" w:color="000000"/>
            </w:tcBorders>
            <w:shd w:val="clear" w:color="auto" w:fill="auto"/>
            <w:tcMar>
              <w:top w:w="20" w:type="dxa"/>
              <w:left w:w="20" w:type="dxa"/>
              <w:bottom w:w="0" w:type="dxa"/>
              <w:right w:w="20" w:type="dxa"/>
            </w:tcMar>
            <w:vAlign w:val="center"/>
          </w:tcPr>
          <w:p w14:paraId="4DE591EC"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9</w:t>
            </w:r>
          </w:p>
        </w:tc>
        <w:tc>
          <w:tcPr>
            <w:tcW w:w="1050" w:type="dxa"/>
            <w:tcBorders>
              <w:top w:val="nil"/>
              <w:left w:val="nil"/>
              <w:bottom w:val="single" w:sz="6" w:space="0" w:color="000000"/>
              <w:right w:val="single" w:sz="6" w:space="0" w:color="000000"/>
            </w:tcBorders>
            <w:shd w:val="clear" w:color="auto" w:fill="auto"/>
            <w:tcMar>
              <w:top w:w="20" w:type="dxa"/>
              <w:left w:w="20" w:type="dxa"/>
              <w:bottom w:w="0" w:type="dxa"/>
              <w:right w:w="20" w:type="dxa"/>
            </w:tcMar>
            <w:vAlign w:val="center"/>
          </w:tcPr>
          <w:p w14:paraId="7B1BEB8A"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0</w:t>
            </w:r>
          </w:p>
        </w:tc>
        <w:tc>
          <w:tcPr>
            <w:tcW w:w="795" w:type="dxa"/>
            <w:tcBorders>
              <w:top w:val="nil"/>
              <w:left w:val="nil"/>
              <w:bottom w:val="single" w:sz="6" w:space="0" w:color="000000"/>
              <w:right w:val="single" w:sz="6" w:space="0" w:color="000000"/>
            </w:tcBorders>
            <w:shd w:val="clear" w:color="auto" w:fill="auto"/>
            <w:tcMar>
              <w:top w:w="20" w:type="dxa"/>
              <w:left w:w="20" w:type="dxa"/>
              <w:bottom w:w="0" w:type="dxa"/>
              <w:right w:w="20" w:type="dxa"/>
            </w:tcMar>
            <w:vAlign w:val="center"/>
          </w:tcPr>
          <w:p w14:paraId="7928010B"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9</w:t>
            </w:r>
          </w:p>
        </w:tc>
        <w:tc>
          <w:tcPr>
            <w:tcW w:w="3225" w:type="dxa"/>
            <w:tcBorders>
              <w:top w:val="nil"/>
              <w:left w:val="nil"/>
              <w:bottom w:val="single" w:sz="6" w:space="0" w:color="000000"/>
              <w:right w:val="single" w:sz="6" w:space="0" w:color="000000"/>
            </w:tcBorders>
            <w:shd w:val="clear" w:color="auto" w:fill="auto"/>
            <w:tcMar>
              <w:top w:w="20" w:type="dxa"/>
              <w:left w:w="20" w:type="dxa"/>
              <w:bottom w:w="0" w:type="dxa"/>
              <w:right w:w="20" w:type="dxa"/>
            </w:tcMar>
            <w:vAlign w:val="center"/>
          </w:tcPr>
          <w:p w14:paraId="0EBD0334" w14:textId="77777777" w:rsidR="00860210" w:rsidRPr="0067621B" w:rsidRDefault="008C1034">
            <w:pPr>
              <w:spacing w:line="240" w:lineRule="auto"/>
              <w:rPr>
                <w:rFonts w:ascii="Arial" w:eastAsia="Arial" w:hAnsi="Arial" w:cs="Arial"/>
                <w:sz w:val="20"/>
                <w:szCs w:val="20"/>
              </w:rPr>
            </w:pPr>
            <w:r w:rsidRPr="0067621B">
              <w:rPr>
                <w:rFonts w:ascii="Arial" w:eastAsia="Arial" w:hAnsi="Arial" w:cs="Arial"/>
                <w:sz w:val="20"/>
                <w:szCs w:val="20"/>
              </w:rPr>
              <w:t>Huizucar, La Libertad</w:t>
            </w:r>
          </w:p>
        </w:tc>
      </w:tr>
      <w:tr w:rsidR="00860210" w:rsidRPr="0067621B" w14:paraId="447864A0" w14:textId="77777777" w:rsidTr="0067621B">
        <w:trPr>
          <w:trHeight w:val="624"/>
          <w:jc w:val="center"/>
        </w:trPr>
        <w:tc>
          <w:tcPr>
            <w:tcW w:w="480" w:type="dxa"/>
            <w:tcBorders>
              <w:top w:val="nil"/>
              <w:left w:val="single" w:sz="6" w:space="0" w:color="000000"/>
              <w:bottom w:val="single" w:sz="6" w:space="0" w:color="000000"/>
              <w:right w:val="single" w:sz="6" w:space="0" w:color="000000"/>
            </w:tcBorders>
            <w:shd w:val="clear" w:color="auto" w:fill="auto"/>
            <w:tcMar>
              <w:top w:w="20" w:type="dxa"/>
              <w:left w:w="20" w:type="dxa"/>
              <w:bottom w:w="0" w:type="dxa"/>
              <w:right w:w="20" w:type="dxa"/>
            </w:tcMar>
            <w:vAlign w:val="center"/>
          </w:tcPr>
          <w:p w14:paraId="55A896C9"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15</w:t>
            </w:r>
          </w:p>
        </w:tc>
        <w:tc>
          <w:tcPr>
            <w:tcW w:w="2880" w:type="dxa"/>
            <w:tcBorders>
              <w:top w:val="nil"/>
              <w:left w:val="nil"/>
              <w:bottom w:val="single" w:sz="6" w:space="0" w:color="000000"/>
              <w:right w:val="single" w:sz="6" w:space="0" w:color="000000"/>
            </w:tcBorders>
            <w:shd w:val="clear" w:color="auto" w:fill="auto"/>
            <w:tcMar>
              <w:top w:w="20" w:type="dxa"/>
              <w:left w:w="20" w:type="dxa"/>
              <w:bottom w:w="0" w:type="dxa"/>
              <w:right w:w="20" w:type="dxa"/>
            </w:tcMar>
            <w:vAlign w:val="center"/>
          </w:tcPr>
          <w:p w14:paraId="3FAD8D7D" w14:textId="77777777" w:rsidR="00860210" w:rsidRPr="0067621B" w:rsidRDefault="008C1034">
            <w:pPr>
              <w:spacing w:line="240" w:lineRule="auto"/>
              <w:rPr>
                <w:rFonts w:ascii="Arial" w:eastAsia="Arial" w:hAnsi="Arial" w:cs="Arial"/>
                <w:sz w:val="20"/>
                <w:szCs w:val="20"/>
              </w:rPr>
            </w:pPr>
            <w:r w:rsidRPr="0067621B">
              <w:rPr>
                <w:rFonts w:ascii="Arial" w:eastAsia="Arial" w:hAnsi="Arial" w:cs="Arial"/>
                <w:sz w:val="20"/>
                <w:szCs w:val="20"/>
              </w:rPr>
              <w:t>Jalea de fresa y leche de soya</w:t>
            </w:r>
          </w:p>
        </w:tc>
        <w:tc>
          <w:tcPr>
            <w:tcW w:w="1005" w:type="dxa"/>
            <w:tcBorders>
              <w:top w:val="nil"/>
              <w:left w:val="nil"/>
              <w:bottom w:val="single" w:sz="6" w:space="0" w:color="000000"/>
              <w:right w:val="single" w:sz="6" w:space="0" w:color="000000"/>
            </w:tcBorders>
            <w:shd w:val="clear" w:color="auto" w:fill="auto"/>
            <w:tcMar>
              <w:top w:w="20" w:type="dxa"/>
              <w:left w:w="20" w:type="dxa"/>
              <w:bottom w:w="0" w:type="dxa"/>
              <w:right w:w="20" w:type="dxa"/>
            </w:tcMar>
            <w:vAlign w:val="center"/>
          </w:tcPr>
          <w:p w14:paraId="0019C08B"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3</w:t>
            </w:r>
          </w:p>
        </w:tc>
        <w:tc>
          <w:tcPr>
            <w:tcW w:w="1050" w:type="dxa"/>
            <w:tcBorders>
              <w:top w:val="nil"/>
              <w:left w:val="nil"/>
              <w:bottom w:val="single" w:sz="6" w:space="0" w:color="000000"/>
              <w:right w:val="single" w:sz="6" w:space="0" w:color="000000"/>
            </w:tcBorders>
            <w:shd w:val="clear" w:color="auto" w:fill="auto"/>
            <w:tcMar>
              <w:top w:w="20" w:type="dxa"/>
              <w:left w:w="20" w:type="dxa"/>
              <w:bottom w:w="0" w:type="dxa"/>
              <w:right w:w="20" w:type="dxa"/>
            </w:tcMar>
            <w:vAlign w:val="center"/>
          </w:tcPr>
          <w:p w14:paraId="76FC3696"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1</w:t>
            </w:r>
          </w:p>
        </w:tc>
        <w:tc>
          <w:tcPr>
            <w:tcW w:w="795" w:type="dxa"/>
            <w:tcBorders>
              <w:top w:val="nil"/>
              <w:left w:val="nil"/>
              <w:bottom w:val="single" w:sz="6" w:space="0" w:color="000000"/>
              <w:right w:val="single" w:sz="6" w:space="0" w:color="000000"/>
            </w:tcBorders>
            <w:shd w:val="clear" w:color="auto" w:fill="auto"/>
            <w:tcMar>
              <w:top w:w="20" w:type="dxa"/>
              <w:left w:w="20" w:type="dxa"/>
              <w:bottom w:w="0" w:type="dxa"/>
              <w:right w:w="20" w:type="dxa"/>
            </w:tcMar>
            <w:vAlign w:val="center"/>
          </w:tcPr>
          <w:p w14:paraId="44C70B22"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4</w:t>
            </w:r>
          </w:p>
        </w:tc>
        <w:tc>
          <w:tcPr>
            <w:tcW w:w="3225" w:type="dxa"/>
            <w:tcBorders>
              <w:top w:val="nil"/>
              <w:left w:val="nil"/>
              <w:bottom w:val="single" w:sz="6" w:space="0" w:color="000000"/>
              <w:right w:val="single" w:sz="6" w:space="0" w:color="000000"/>
            </w:tcBorders>
            <w:shd w:val="clear" w:color="auto" w:fill="auto"/>
            <w:tcMar>
              <w:top w:w="20" w:type="dxa"/>
              <w:left w:w="20" w:type="dxa"/>
              <w:bottom w:w="0" w:type="dxa"/>
              <w:right w:w="20" w:type="dxa"/>
            </w:tcMar>
            <w:vAlign w:val="center"/>
          </w:tcPr>
          <w:p w14:paraId="2302FB88" w14:textId="77777777" w:rsidR="00860210" w:rsidRPr="0067621B" w:rsidRDefault="008C1034">
            <w:pPr>
              <w:spacing w:line="240" w:lineRule="auto"/>
              <w:rPr>
                <w:rFonts w:ascii="Arial" w:eastAsia="Arial" w:hAnsi="Arial" w:cs="Arial"/>
                <w:sz w:val="20"/>
                <w:szCs w:val="20"/>
              </w:rPr>
            </w:pPr>
            <w:r w:rsidRPr="0067621B">
              <w:rPr>
                <w:rFonts w:ascii="Arial" w:eastAsia="Arial" w:hAnsi="Arial" w:cs="Arial"/>
                <w:sz w:val="20"/>
                <w:szCs w:val="20"/>
              </w:rPr>
              <w:t>Quelepa, San Miguel</w:t>
            </w:r>
          </w:p>
        </w:tc>
      </w:tr>
      <w:tr w:rsidR="00860210" w:rsidRPr="0067621B" w14:paraId="098F4CD1" w14:textId="77777777" w:rsidTr="0067621B">
        <w:trPr>
          <w:trHeight w:val="624"/>
          <w:jc w:val="center"/>
        </w:trPr>
        <w:tc>
          <w:tcPr>
            <w:tcW w:w="3360" w:type="dxa"/>
            <w:gridSpan w:val="2"/>
            <w:tcBorders>
              <w:top w:val="nil"/>
              <w:left w:val="single" w:sz="6" w:space="0" w:color="000000"/>
              <w:bottom w:val="single" w:sz="6" w:space="0" w:color="000000"/>
              <w:right w:val="single" w:sz="6" w:space="0" w:color="000000"/>
            </w:tcBorders>
            <w:shd w:val="clear" w:color="auto" w:fill="auto"/>
            <w:tcMar>
              <w:top w:w="20" w:type="dxa"/>
              <w:left w:w="20" w:type="dxa"/>
              <w:bottom w:w="0" w:type="dxa"/>
              <w:right w:w="20" w:type="dxa"/>
            </w:tcMar>
            <w:vAlign w:val="center"/>
          </w:tcPr>
          <w:p w14:paraId="59B92E42" w14:textId="77777777" w:rsidR="00860210" w:rsidRPr="0067621B" w:rsidRDefault="008C1034">
            <w:pPr>
              <w:spacing w:line="240" w:lineRule="auto"/>
              <w:jc w:val="center"/>
              <w:rPr>
                <w:rFonts w:ascii="Arial" w:eastAsia="Arial" w:hAnsi="Arial" w:cs="Arial"/>
                <w:b/>
                <w:sz w:val="20"/>
                <w:szCs w:val="20"/>
              </w:rPr>
            </w:pPr>
            <w:r w:rsidRPr="0067621B">
              <w:rPr>
                <w:rFonts w:ascii="Arial" w:eastAsia="Arial" w:hAnsi="Arial" w:cs="Arial"/>
                <w:b/>
                <w:sz w:val="20"/>
                <w:szCs w:val="20"/>
              </w:rPr>
              <w:t>Total</w:t>
            </w:r>
          </w:p>
        </w:tc>
        <w:tc>
          <w:tcPr>
            <w:tcW w:w="1005" w:type="dxa"/>
            <w:tcBorders>
              <w:top w:val="nil"/>
              <w:left w:val="nil"/>
              <w:bottom w:val="single" w:sz="6" w:space="0" w:color="000000"/>
              <w:right w:val="single" w:sz="6" w:space="0" w:color="000000"/>
            </w:tcBorders>
            <w:shd w:val="clear" w:color="auto" w:fill="auto"/>
            <w:tcMar>
              <w:top w:w="20" w:type="dxa"/>
              <w:left w:w="20" w:type="dxa"/>
              <w:bottom w:w="0" w:type="dxa"/>
              <w:right w:w="20" w:type="dxa"/>
            </w:tcMar>
            <w:vAlign w:val="center"/>
          </w:tcPr>
          <w:p w14:paraId="3030758A" w14:textId="77777777" w:rsidR="00860210" w:rsidRPr="0067621B" w:rsidRDefault="008C1034">
            <w:pPr>
              <w:spacing w:line="240" w:lineRule="auto"/>
              <w:jc w:val="center"/>
              <w:rPr>
                <w:rFonts w:ascii="Arial" w:eastAsia="Arial" w:hAnsi="Arial" w:cs="Arial"/>
                <w:b/>
                <w:sz w:val="20"/>
                <w:szCs w:val="20"/>
              </w:rPr>
            </w:pPr>
            <w:r w:rsidRPr="0067621B">
              <w:rPr>
                <w:rFonts w:ascii="Arial" w:eastAsia="Arial" w:hAnsi="Arial" w:cs="Arial"/>
                <w:b/>
                <w:sz w:val="20"/>
                <w:szCs w:val="20"/>
              </w:rPr>
              <w:t>173</w:t>
            </w:r>
          </w:p>
        </w:tc>
        <w:tc>
          <w:tcPr>
            <w:tcW w:w="1050" w:type="dxa"/>
            <w:tcBorders>
              <w:top w:val="nil"/>
              <w:left w:val="nil"/>
              <w:bottom w:val="single" w:sz="6" w:space="0" w:color="000000"/>
              <w:right w:val="single" w:sz="6" w:space="0" w:color="000000"/>
            </w:tcBorders>
            <w:shd w:val="clear" w:color="auto" w:fill="auto"/>
            <w:tcMar>
              <w:top w:w="20" w:type="dxa"/>
              <w:left w:w="20" w:type="dxa"/>
              <w:bottom w:w="0" w:type="dxa"/>
              <w:right w:w="20" w:type="dxa"/>
            </w:tcMar>
            <w:vAlign w:val="center"/>
          </w:tcPr>
          <w:p w14:paraId="4E1A079F" w14:textId="77777777" w:rsidR="00860210" w:rsidRPr="0067621B" w:rsidRDefault="008C1034">
            <w:pPr>
              <w:spacing w:line="240" w:lineRule="auto"/>
              <w:jc w:val="center"/>
              <w:rPr>
                <w:rFonts w:ascii="Arial" w:eastAsia="Arial" w:hAnsi="Arial" w:cs="Arial"/>
                <w:b/>
                <w:sz w:val="20"/>
                <w:szCs w:val="20"/>
              </w:rPr>
            </w:pPr>
            <w:r w:rsidRPr="0067621B">
              <w:rPr>
                <w:rFonts w:ascii="Arial" w:eastAsia="Arial" w:hAnsi="Arial" w:cs="Arial"/>
                <w:b/>
                <w:sz w:val="20"/>
                <w:szCs w:val="20"/>
              </w:rPr>
              <w:t>18</w:t>
            </w:r>
          </w:p>
        </w:tc>
        <w:tc>
          <w:tcPr>
            <w:tcW w:w="795" w:type="dxa"/>
            <w:tcBorders>
              <w:top w:val="nil"/>
              <w:left w:val="nil"/>
              <w:bottom w:val="single" w:sz="6" w:space="0" w:color="000000"/>
              <w:right w:val="single" w:sz="6" w:space="0" w:color="000000"/>
            </w:tcBorders>
            <w:shd w:val="clear" w:color="auto" w:fill="auto"/>
            <w:tcMar>
              <w:top w:w="20" w:type="dxa"/>
              <w:left w:w="20" w:type="dxa"/>
              <w:bottom w:w="0" w:type="dxa"/>
              <w:right w:w="20" w:type="dxa"/>
            </w:tcMar>
            <w:vAlign w:val="center"/>
          </w:tcPr>
          <w:p w14:paraId="57A34C75" w14:textId="77777777" w:rsidR="00860210" w:rsidRPr="0067621B" w:rsidRDefault="008C1034">
            <w:pPr>
              <w:spacing w:line="240" w:lineRule="auto"/>
              <w:jc w:val="center"/>
              <w:rPr>
                <w:rFonts w:ascii="Arial" w:eastAsia="Arial" w:hAnsi="Arial" w:cs="Arial"/>
                <w:b/>
                <w:sz w:val="20"/>
                <w:szCs w:val="20"/>
              </w:rPr>
            </w:pPr>
            <w:r w:rsidRPr="0067621B">
              <w:rPr>
                <w:rFonts w:ascii="Arial" w:eastAsia="Arial" w:hAnsi="Arial" w:cs="Arial"/>
                <w:b/>
                <w:sz w:val="20"/>
                <w:szCs w:val="20"/>
              </w:rPr>
              <w:t>191</w:t>
            </w:r>
          </w:p>
        </w:tc>
        <w:tc>
          <w:tcPr>
            <w:tcW w:w="3225" w:type="dxa"/>
            <w:tcBorders>
              <w:top w:val="nil"/>
              <w:left w:val="nil"/>
              <w:bottom w:val="single" w:sz="6" w:space="0" w:color="000000"/>
              <w:right w:val="single" w:sz="6" w:space="0" w:color="000000"/>
            </w:tcBorders>
            <w:shd w:val="clear" w:color="auto" w:fill="auto"/>
            <w:tcMar>
              <w:top w:w="20" w:type="dxa"/>
              <w:left w:w="20" w:type="dxa"/>
              <w:bottom w:w="0" w:type="dxa"/>
              <w:right w:w="20" w:type="dxa"/>
            </w:tcMar>
            <w:vAlign w:val="center"/>
          </w:tcPr>
          <w:p w14:paraId="2EB8FB59" w14:textId="77777777" w:rsidR="00860210" w:rsidRPr="0067621B" w:rsidRDefault="00860210">
            <w:pPr>
              <w:spacing w:line="240" w:lineRule="auto"/>
              <w:rPr>
                <w:rFonts w:ascii="Arial" w:eastAsia="Arial" w:hAnsi="Arial" w:cs="Arial"/>
                <w:sz w:val="20"/>
                <w:szCs w:val="20"/>
              </w:rPr>
            </w:pPr>
          </w:p>
        </w:tc>
      </w:tr>
    </w:tbl>
    <w:p w14:paraId="5982AC57" w14:textId="77777777" w:rsidR="00860210" w:rsidRDefault="00860210">
      <w:pPr>
        <w:spacing w:line="240" w:lineRule="auto"/>
        <w:rPr>
          <w:rFonts w:ascii="Arial" w:eastAsia="Arial" w:hAnsi="Arial" w:cs="Arial"/>
        </w:rPr>
      </w:pPr>
    </w:p>
    <w:p w14:paraId="508F476A" w14:textId="77777777" w:rsidR="0067621B" w:rsidRDefault="0067621B">
      <w:pPr>
        <w:rPr>
          <w:rFonts w:ascii="Arial" w:eastAsia="Arial" w:hAnsi="Arial" w:cs="Arial"/>
          <w:b/>
        </w:rPr>
      </w:pPr>
      <w:r>
        <w:rPr>
          <w:rFonts w:ascii="Arial" w:eastAsia="Arial" w:hAnsi="Arial" w:cs="Arial"/>
          <w:b/>
        </w:rPr>
        <w:br w:type="page"/>
      </w:r>
    </w:p>
    <w:p w14:paraId="051A6B36" w14:textId="50D32DC2" w:rsidR="00860210" w:rsidRDefault="008C1034">
      <w:pPr>
        <w:spacing w:line="240" w:lineRule="auto"/>
        <w:rPr>
          <w:rFonts w:ascii="Arial" w:eastAsia="Arial" w:hAnsi="Arial" w:cs="Arial"/>
        </w:rPr>
      </w:pPr>
      <w:r>
        <w:rPr>
          <w:rFonts w:ascii="Arial" w:eastAsia="Arial" w:hAnsi="Arial" w:cs="Arial"/>
          <w:b/>
        </w:rPr>
        <w:lastRenderedPageBreak/>
        <w:t>Titular</w:t>
      </w:r>
      <w:r>
        <w:rPr>
          <w:rFonts w:ascii="Arial" w:eastAsia="Arial" w:hAnsi="Arial" w:cs="Arial"/>
        </w:rPr>
        <w:t>: Formación y Asistencia Técnica</w:t>
      </w:r>
    </w:p>
    <w:p w14:paraId="618FB5C8" w14:textId="77777777" w:rsidR="00860210" w:rsidRDefault="008C1034">
      <w:pPr>
        <w:spacing w:line="240" w:lineRule="auto"/>
        <w:rPr>
          <w:rFonts w:ascii="Arial" w:eastAsia="Arial" w:hAnsi="Arial" w:cs="Arial"/>
        </w:rPr>
      </w:pPr>
      <w:r>
        <w:rPr>
          <w:rFonts w:ascii="Arial" w:eastAsia="Arial" w:hAnsi="Arial" w:cs="Arial"/>
          <w:b/>
        </w:rPr>
        <w:t>Estado</w:t>
      </w:r>
      <w:r>
        <w:rPr>
          <w:rFonts w:ascii="Arial" w:eastAsia="Arial" w:hAnsi="Arial" w:cs="Arial"/>
        </w:rPr>
        <w:t>: Ejecutado.</w:t>
      </w:r>
    </w:p>
    <w:p w14:paraId="613D9837" w14:textId="77777777" w:rsidR="00860210" w:rsidRDefault="008C1034">
      <w:pPr>
        <w:spacing w:line="240" w:lineRule="auto"/>
        <w:rPr>
          <w:rFonts w:ascii="Arial" w:eastAsia="Arial" w:hAnsi="Arial" w:cs="Arial"/>
        </w:rPr>
      </w:pPr>
      <w:r>
        <w:rPr>
          <w:rFonts w:ascii="Arial" w:eastAsia="Arial" w:hAnsi="Arial" w:cs="Arial"/>
          <w:b/>
        </w:rPr>
        <w:t>Descripción</w:t>
      </w:r>
      <w:r>
        <w:rPr>
          <w:rFonts w:ascii="Arial" w:eastAsia="Arial" w:hAnsi="Arial" w:cs="Arial"/>
        </w:rPr>
        <w:t>: Brindar las herramientas necesarias mediante la capacitación y asistencia técnica a las asociaciones cooperativas y comunidades para mejorar su productividad y contribuir al mejoramiento social - económico de estas y el de su entorno.</w:t>
      </w:r>
    </w:p>
    <w:p w14:paraId="130558AA" w14:textId="77777777" w:rsidR="00860210" w:rsidRDefault="00860210">
      <w:pPr>
        <w:spacing w:line="240" w:lineRule="auto"/>
        <w:rPr>
          <w:rFonts w:ascii="Arial" w:eastAsia="Arial" w:hAnsi="Arial" w:cs="Arial"/>
        </w:rPr>
      </w:pPr>
    </w:p>
    <w:tbl>
      <w:tblPr>
        <w:tblStyle w:val="affffff9"/>
        <w:tblW w:w="10004"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1693"/>
        <w:gridCol w:w="1320"/>
        <w:gridCol w:w="1232"/>
        <w:gridCol w:w="1545"/>
        <w:gridCol w:w="865"/>
        <w:gridCol w:w="992"/>
        <w:gridCol w:w="992"/>
        <w:gridCol w:w="1365"/>
      </w:tblGrid>
      <w:tr w:rsidR="00860210" w:rsidRPr="0067621B" w14:paraId="34B094BA" w14:textId="77777777" w:rsidTr="002D559E">
        <w:trPr>
          <w:trHeight w:val="583"/>
          <w:jc w:val="center"/>
        </w:trPr>
        <w:tc>
          <w:tcPr>
            <w:tcW w:w="1693" w:type="dxa"/>
            <w:vMerge w:val="restart"/>
            <w:tcBorders>
              <w:top w:val="single" w:sz="6" w:space="0" w:color="000000"/>
              <w:left w:val="single" w:sz="6" w:space="0" w:color="000000"/>
              <w:bottom w:val="single" w:sz="6" w:space="0" w:color="000000"/>
              <w:right w:val="single" w:sz="6" w:space="0" w:color="000000"/>
            </w:tcBorders>
            <w:shd w:val="clear" w:color="auto" w:fill="C6D9F1" w:themeFill="text2" w:themeFillTint="33"/>
            <w:tcMar>
              <w:top w:w="0" w:type="dxa"/>
              <w:left w:w="100" w:type="dxa"/>
              <w:bottom w:w="0" w:type="dxa"/>
              <w:right w:w="100" w:type="dxa"/>
            </w:tcMar>
            <w:vAlign w:val="center"/>
          </w:tcPr>
          <w:p w14:paraId="4F272DB3" w14:textId="77777777" w:rsidR="00860210" w:rsidRPr="0067621B" w:rsidRDefault="008C1034">
            <w:pPr>
              <w:spacing w:before="240" w:after="240" w:line="240" w:lineRule="auto"/>
              <w:jc w:val="center"/>
              <w:rPr>
                <w:rFonts w:ascii="Arial" w:eastAsia="Arial" w:hAnsi="Arial" w:cs="Arial"/>
                <w:b/>
                <w:sz w:val="20"/>
                <w:szCs w:val="20"/>
              </w:rPr>
            </w:pPr>
            <w:r w:rsidRPr="0067621B">
              <w:rPr>
                <w:rFonts w:ascii="Arial" w:eastAsia="Arial" w:hAnsi="Arial" w:cs="Arial"/>
                <w:b/>
                <w:sz w:val="20"/>
                <w:szCs w:val="20"/>
              </w:rPr>
              <w:t>Fuente de financiamiento</w:t>
            </w:r>
          </w:p>
        </w:tc>
        <w:tc>
          <w:tcPr>
            <w:tcW w:w="2552" w:type="dxa"/>
            <w:gridSpan w:val="2"/>
            <w:tcBorders>
              <w:top w:val="single" w:sz="6" w:space="0" w:color="000000"/>
              <w:left w:val="nil"/>
              <w:bottom w:val="single" w:sz="6" w:space="0" w:color="000000"/>
              <w:right w:val="single" w:sz="6" w:space="0" w:color="000000"/>
            </w:tcBorders>
            <w:shd w:val="clear" w:color="auto" w:fill="C6D9F1" w:themeFill="text2" w:themeFillTint="33"/>
            <w:tcMar>
              <w:top w:w="0" w:type="dxa"/>
              <w:left w:w="100" w:type="dxa"/>
              <w:bottom w:w="0" w:type="dxa"/>
              <w:right w:w="100" w:type="dxa"/>
            </w:tcMar>
            <w:vAlign w:val="center"/>
          </w:tcPr>
          <w:p w14:paraId="2D1111DB" w14:textId="77777777" w:rsidR="00860210" w:rsidRPr="0067621B" w:rsidRDefault="008C1034">
            <w:pPr>
              <w:spacing w:before="240" w:after="240" w:line="240" w:lineRule="auto"/>
              <w:jc w:val="center"/>
              <w:rPr>
                <w:rFonts w:ascii="Arial" w:eastAsia="Arial" w:hAnsi="Arial" w:cs="Arial"/>
                <w:b/>
                <w:sz w:val="20"/>
                <w:szCs w:val="20"/>
              </w:rPr>
            </w:pPr>
            <w:r w:rsidRPr="0067621B">
              <w:rPr>
                <w:rFonts w:ascii="Arial" w:eastAsia="Arial" w:hAnsi="Arial" w:cs="Arial"/>
                <w:b/>
                <w:sz w:val="20"/>
                <w:szCs w:val="20"/>
              </w:rPr>
              <w:t>Financiamiento</w:t>
            </w:r>
          </w:p>
        </w:tc>
        <w:tc>
          <w:tcPr>
            <w:tcW w:w="1545" w:type="dxa"/>
            <w:vMerge w:val="restart"/>
            <w:tcBorders>
              <w:top w:val="single" w:sz="6" w:space="0" w:color="000000"/>
              <w:left w:val="nil"/>
              <w:bottom w:val="single" w:sz="6" w:space="0" w:color="000000"/>
              <w:right w:val="single" w:sz="6" w:space="0" w:color="000000"/>
            </w:tcBorders>
            <w:shd w:val="clear" w:color="auto" w:fill="C6D9F1" w:themeFill="text2" w:themeFillTint="33"/>
            <w:tcMar>
              <w:top w:w="0" w:type="dxa"/>
              <w:left w:w="100" w:type="dxa"/>
              <w:bottom w:w="0" w:type="dxa"/>
              <w:right w:w="100" w:type="dxa"/>
            </w:tcMar>
            <w:vAlign w:val="center"/>
          </w:tcPr>
          <w:p w14:paraId="02E6D2A2" w14:textId="77777777" w:rsidR="00860210" w:rsidRPr="0067621B" w:rsidRDefault="008C1034">
            <w:pPr>
              <w:spacing w:before="240" w:after="240" w:line="240" w:lineRule="auto"/>
              <w:jc w:val="center"/>
              <w:rPr>
                <w:rFonts w:ascii="Arial" w:eastAsia="Arial" w:hAnsi="Arial" w:cs="Arial"/>
                <w:b/>
                <w:sz w:val="20"/>
                <w:szCs w:val="20"/>
              </w:rPr>
            </w:pPr>
            <w:r w:rsidRPr="0067621B">
              <w:rPr>
                <w:rFonts w:ascii="Arial" w:eastAsia="Arial" w:hAnsi="Arial" w:cs="Arial"/>
                <w:b/>
                <w:sz w:val="20"/>
                <w:szCs w:val="20"/>
              </w:rPr>
              <w:t>Avances cualitativos o cuantitativos</w:t>
            </w:r>
          </w:p>
        </w:tc>
        <w:tc>
          <w:tcPr>
            <w:tcW w:w="1857" w:type="dxa"/>
            <w:gridSpan w:val="2"/>
            <w:tcBorders>
              <w:top w:val="single" w:sz="6" w:space="0" w:color="000000"/>
              <w:left w:val="nil"/>
              <w:bottom w:val="single" w:sz="6" w:space="0" w:color="000000"/>
              <w:right w:val="single" w:sz="6" w:space="0" w:color="000000"/>
            </w:tcBorders>
            <w:shd w:val="clear" w:color="auto" w:fill="C6D9F1" w:themeFill="text2" w:themeFillTint="33"/>
            <w:tcMar>
              <w:top w:w="0" w:type="dxa"/>
              <w:left w:w="100" w:type="dxa"/>
              <w:bottom w:w="0" w:type="dxa"/>
              <w:right w:w="100" w:type="dxa"/>
            </w:tcMar>
            <w:vAlign w:val="center"/>
          </w:tcPr>
          <w:p w14:paraId="6C2B3CAF" w14:textId="77777777" w:rsidR="00860210" w:rsidRPr="0067621B" w:rsidRDefault="008C1034">
            <w:pPr>
              <w:spacing w:before="240" w:after="240" w:line="240" w:lineRule="auto"/>
              <w:jc w:val="center"/>
              <w:rPr>
                <w:rFonts w:ascii="Arial" w:eastAsia="Arial" w:hAnsi="Arial" w:cs="Arial"/>
                <w:b/>
                <w:sz w:val="20"/>
                <w:szCs w:val="20"/>
              </w:rPr>
            </w:pPr>
            <w:r w:rsidRPr="0067621B">
              <w:rPr>
                <w:rFonts w:ascii="Arial" w:eastAsia="Arial" w:hAnsi="Arial" w:cs="Arial"/>
                <w:b/>
                <w:sz w:val="20"/>
                <w:szCs w:val="20"/>
              </w:rPr>
              <w:t>Población beneficiada</w:t>
            </w:r>
          </w:p>
        </w:tc>
        <w:tc>
          <w:tcPr>
            <w:tcW w:w="992" w:type="dxa"/>
            <w:vMerge w:val="restart"/>
            <w:tcBorders>
              <w:top w:val="single" w:sz="6" w:space="0" w:color="000000"/>
              <w:left w:val="nil"/>
              <w:bottom w:val="single" w:sz="6" w:space="0" w:color="000000"/>
              <w:right w:val="single" w:sz="6" w:space="0" w:color="000000"/>
            </w:tcBorders>
            <w:shd w:val="clear" w:color="auto" w:fill="C6D9F1" w:themeFill="text2" w:themeFillTint="33"/>
            <w:tcMar>
              <w:top w:w="0" w:type="dxa"/>
              <w:left w:w="100" w:type="dxa"/>
              <w:bottom w:w="0" w:type="dxa"/>
              <w:right w:w="100" w:type="dxa"/>
            </w:tcMar>
            <w:vAlign w:val="center"/>
          </w:tcPr>
          <w:p w14:paraId="51C3E961" w14:textId="77777777" w:rsidR="00860210" w:rsidRPr="0067621B" w:rsidRDefault="008C1034">
            <w:pPr>
              <w:spacing w:before="240" w:after="240" w:line="240" w:lineRule="auto"/>
              <w:jc w:val="center"/>
              <w:rPr>
                <w:rFonts w:ascii="Arial" w:eastAsia="Arial" w:hAnsi="Arial" w:cs="Arial"/>
                <w:b/>
                <w:sz w:val="20"/>
                <w:szCs w:val="20"/>
              </w:rPr>
            </w:pPr>
            <w:r w:rsidRPr="0067621B">
              <w:rPr>
                <w:rFonts w:ascii="Arial" w:eastAsia="Arial" w:hAnsi="Arial" w:cs="Arial"/>
                <w:b/>
                <w:sz w:val="20"/>
                <w:szCs w:val="20"/>
              </w:rPr>
              <w:t>% de Avance</w:t>
            </w:r>
          </w:p>
        </w:tc>
        <w:tc>
          <w:tcPr>
            <w:tcW w:w="1365" w:type="dxa"/>
            <w:vMerge w:val="restart"/>
            <w:tcBorders>
              <w:top w:val="single" w:sz="6" w:space="0" w:color="000000"/>
              <w:left w:val="nil"/>
              <w:bottom w:val="single" w:sz="6" w:space="0" w:color="000000"/>
              <w:right w:val="single" w:sz="6" w:space="0" w:color="000000"/>
            </w:tcBorders>
            <w:shd w:val="clear" w:color="auto" w:fill="C6D9F1" w:themeFill="text2" w:themeFillTint="33"/>
            <w:tcMar>
              <w:top w:w="0" w:type="dxa"/>
              <w:left w:w="100" w:type="dxa"/>
              <w:bottom w:w="0" w:type="dxa"/>
              <w:right w:w="100" w:type="dxa"/>
            </w:tcMar>
            <w:vAlign w:val="center"/>
          </w:tcPr>
          <w:p w14:paraId="63DD1D0E" w14:textId="77777777" w:rsidR="00860210" w:rsidRPr="0067621B" w:rsidRDefault="008C1034">
            <w:pPr>
              <w:spacing w:before="240" w:after="240" w:line="240" w:lineRule="auto"/>
              <w:jc w:val="center"/>
              <w:rPr>
                <w:rFonts w:ascii="Arial" w:eastAsia="Arial" w:hAnsi="Arial" w:cs="Arial"/>
                <w:b/>
                <w:sz w:val="20"/>
                <w:szCs w:val="20"/>
              </w:rPr>
            </w:pPr>
            <w:r w:rsidRPr="0067621B">
              <w:rPr>
                <w:rFonts w:ascii="Arial" w:eastAsia="Arial" w:hAnsi="Arial" w:cs="Arial"/>
                <w:b/>
                <w:sz w:val="20"/>
                <w:szCs w:val="20"/>
              </w:rPr>
              <w:t>Fecha programada de finalización</w:t>
            </w:r>
          </w:p>
        </w:tc>
      </w:tr>
      <w:tr w:rsidR="00860210" w:rsidRPr="0067621B" w14:paraId="18FFF0C3" w14:textId="77777777" w:rsidTr="002D559E">
        <w:trPr>
          <w:trHeight w:val="454"/>
          <w:jc w:val="center"/>
        </w:trPr>
        <w:tc>
          <w:tcPr>
            <w:tcW w:w="1693"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754679F6" w14:textId="77777777" w:rsidR="00860210" w:rsidRPr="0067621B" w:rsidRDefault="00860210">
            <w:pPr>
              <w:spacing w:line="240" w:lineRule="auto"/>
              <w:rPr>
                <w:rFonts w:ascii="Arial" w:eastAsia="Arial" w:hAnsi="Arial" w:cs="Arial"/>
                <w:sz w:val="20"/>
                <w:szCs w:val="20"/>
              </w:rPr>
            </w:pPr>
          </w:p>
        </w:tc>
        <w:tc>
          <w:tcPr>
            <w:tcW w:w="1320" w:type="dxa"/>
            <w:tcBorders>
              <w:top w:val="nil"/>
              <w:left w:val="nil"/>
              <w:bottom w:val="single" w:sz="6" w:space="0" w:color="000000"/>
              <w:right w:val="single" w:sz="6" w:space="0" w:color="000000"/>
            </w:tcBorders>
            <w:shd w:val="clear" w:color="auto" w:fill="DBE5F1" w:themeFill="accent1" w:themeFillTint="33"/>
            <w:tcMar>
              <w:top w:w="0" w:type="dxa"/>
              <w:left w:w="100" w:type="dxa"/>
              <w:bottom w:w="0" w:type="dxa"/>
              <w:right w:w="100" w:type="dxa"/>
            </w:tcMar>
            <w:vAlign w:val="center"/>
          </w:tcPr>
          <w:p w14:paraId="2BC1BCC4" w14:textId="77777777" w:rsidR="00860210" w:rsidRPr="0067621B" w:rsidRDefault="008C1034">
            <w:pPr>
              <w:spacing w:before="240" w:after="240" w:line="240" w:lineRule="auto"/>
              <w:jc w:val="center"/>
              <w:rPr>
                <w:rFonts w:ascii="Arial" w:eastAsia="Arial" w:hAnsi="Arial" w:cs="Arial"/>
                <w:b/>
                <w:sz w:val="20"/>
                <w:szCs w:val="20"/>
              </w:rPr>
            </w:pPr>
            <w:r w:rsidRPr="0067621B">
              <w:rPr>
                <w:rFonts w:ascii="Arial" w:eastAsia="Arial" w:hAnsi="Arial" w:cs="Arial"/>
                <w:b/>
                <w:sz w:val="20"/>
                <w:szCs w:val="20"/>
              </w:rPr>
              <w:t>Junio - Diciembre (2023)</w:t>
            </w:r>
          </w:p>
        </w:tc>
        <w:tc>
          <w:tcPr>
            <w:tcW w:w="1232" w:type="dxa"/>
            <w:tcBorders>
              <w:top w:val="nil"/>
              <w:left w:val="nil"/>
              <w:bottom w:val="single" w:sz="6" w:space="0" w:color="000000"/>
              <w:right w:val="single" w:sz="6" w:space="0" w:color="000000"/>
            </w:tcBorders>
            <w:shd w:val="clear" w:color="auto" w:fill="DBE5F1" w:themeFill="accent1" w:themeFillTint="33"/>
            <w:tcMar>
              <w:top w:w="0" w:type="dxa"/>
              <w:left w:w="100" w:type="dxa"/>
              <w:bottom w:w="0" w:type="dxa"/>
              <w:right w:w="100" w:type="dxa"/>
            </w:tcMar>
            <w:vAlign w:val="center"/>
          </w:tcPr>
          <w:p w14:paraId="42738258" w14:textId="77777777" w:rsidR="00860210" w:rsidRPr="0067621B" w:rsidRDefault="008C1034">
            <w:pPr>
              <w:spacing w:before="240" w:after="240" w:line="240" w:lineRule="auto"/>
              <w:jc w:val="center"/>
              <w:rPr>
                <w:rFonts w:ascii="Arial" w:eastAsia="Arial" w:hAnsi="Arial" w:cs="Arial"/>
                <w:b/>
                <w:sz w:val="20"/>
                <w:szCs w:val="20"/>
              </w:rPr>
            </w:pPr>
            <w:r w:rsidRPr="0067621B">
              <w:rPr>
                <w:rFonts w:ascii="Arial" w:eastAsia="Arial" w:hAnsi="Arial" w:cs="Arial"/>
                <w:b/>
                <w:sz w:val="20"/>
                <w:szCs w:val="20"/>
              </w:rPr>
              <w:t>Enero - Marzo (2024)</w:t>
            </w:r>
          </w:p>
        </w:tc>
        <w:tc>
          <w:tcPr>
            <w:tcW w:w="1545" w:type="dxa"/>
            <w:vMerge/>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645C4D52" w14:textId="77777777" w:rsidR="00860210" w:rsidRPr="0067621B" w:rsidRDefault="00860210">
            <w:pPr>
              <w:spacing w:line="240" w:lineRule="auto"/>
              <w:rPr>
                <w:rFonts w:ascii="Arial" w:eastAsia="Arial" w:hAnsi="Arial" w:cs="Arial"/>
                <w:sz w:val="20"/>
                <w:szCs w:val="20"/>
              </w:rPr>
            </w:pPr>
          </w:p>
        </w:tc>
        <w:tc>
          <w:tcPr>
            <w:tcW w:w="865" w:type="dxa"/>
            <w:tcBorders>
              <w:top w:val="nil"/>
              <w:left w:val="nil"/>
              <w:bottom w:val="single" w:sz="6" w:space="0" w:color="000000"/>
              <w:right w:val="single" w:sz="6" w:space="0" w:color="000000"/>
            </w:tcBorders>
            <w:shd w:val="clear" w:color="auto" w:fill="DBE5F1" w:themeFill="accent1" w:themeFillTint="33"/>
            <w:tcMar>
              <w:top w:w="0" w:type="dxa"/>
              <w:left w:w="100" w:type="dxa"/>
              <w:bottom w:w="0" w:type="dxa"/>
              <w:right w:w="100" w:type="dxa"/>
            </w:tcMar>
            <w:vAlign w:val="center"/>
          </w:tcPr>
          <w:p w14:paraId="440F3D72" w14:textId="77777777" w:rsidR="00860210" w:rsidRPr="0067621B" w:rsidRDefault="008C1034">
            <w:pPr>
              <w:spacing w:before="240" w:after="240" w:line="240" w:lineRule="auto"/>
              <w:jc w:val="center"/>
              <w:rPr>
                <w:rFonts w:ascii="Arial" w:eastAsia="Arial" w:hAnsi="Arial" w:cs="Arial"/>
                <w:b/>
                <w:sz w:val="20"/>
                <w:szCs w:val="20"/>
              </w:rPr>
            </w:pPr>
            <w:r w:rsidRPr="0067621B">
              <w:rPr>
                <w:rFonts w:ascii="Arial" w:eastAsia="Arial" w:hAnsi="Arial" w:cs="Arial"/>
                <w:b/>
                <w:sz w:val="20"/>
                <w:szCs w:val="20"/>
              </w:rPr>
              <w:t>Mujer</w:t>
            </w:r>
          </w:p>
        </w:tc>
        <w:tc>
          <w:tcPr>
            <w:tcW w:w="992" w:type="dxa"/>
            <w:tcBorders>
              <w:top w:val="nil"/>
              <w:left w:val="nil"/>
              <w:bottom w:val="single" w:sz="6" w:space="0" w:color="000000"/>
              <w:right w:val="single" w:sz="6" w:space="0" w:color="000000"/>
            </w:tcBorders>
            <w:shd w:val="clear" w:color="auto" w:fill="DBE5F1" w:themeFill="accent1" w:themeFillTint="33"/>
            <w:tcMar>
              <w:top w:w="0" w:type="dxa"/>
              <w:left w:w="100" w:type="dxa"/>
              <w:bottom w:w="0" w:type="dxa"/>
              <w:right w:w="100" w:type="dxa"/>
            </w:tcMar>
            <w:vAlign w:val="center"/>
          </w:tcPr>
          <w:p w14:paraId="17B52585" w14:textId="77777777" w:rsidR="00860210" w:rsidRPr="0067621B" w:rsidRDefault="008C1034">
            <w:pPr>
              <w:spacing w:before="240" w:after="240" w:line="240" w:lineRule="auto"/>
              <w:jc w:val="center"/>
              <w:rPr>
                <w:rFonts w:ascii="Arial" w:eastAsia="Arial" w:hAnsi="Arial" w:cs="Arial"/>
                <w:b/>
                <w:sz w:val="20"/>
                <w:szCs w:val="20"/>
              </w:rPr>
            </w:pPr>
            <w:r w:rsidRPr="0067621B">
              <w:rPr>
                <w:rFonts w:ascii="Arial" w:eastAsia="Arial" w:hAnsi="Arial" w:cs="Arial"/>
                <w:b/>
                <w:sz w:val="20"/>
                <w:szCs w:val="20"/>
              </w:rPr>
              <w:t>Hombre</w:t>
            </w:r>
          </w:p>
        </w:tc>
        <w:tc>
          <w:tcPr>
            <w:tcW w:w="992" w:type="dxa"/>
            <w:vMerge/>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1B6D1066" w14:textId="77777777" w:rsidR="00860210" w:rsidRPr="0067621B" w:rsidRDefault="00860210">
            <w:pPr>
              <w:spacing w:line="240" w:lineRule="auto"/>
              <w:rPr>
                <w:rFonts w:ascii="Arial" w:eastAsia="Arial" w:hAnsi="Arial" w:cs="Arial"/>
                <w:sz w:val="20"/>
                <w:szCs w:val="20"/>
              </w:rPr>
            </w:pPr>
          </w:p>
        </w:tc>
        <w:tc>
          <w:tcPr>
            <w:tcW w:w="1365" w:type="dxa"/>
            <w:vMerge/>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421ACB8E" w14:textId="77777777" w:rsidR="00860210" w:rsidRPr="0067621B" w:rsidRDefault="00860210">
            <w:pPr>
              <w:spacing w:line="240" w:lineRule="auto"/>
              <w:rPr>
                <w:rFonts w:ascii="Arial" w:eastAsia="Arial" w:hAnsi="Arial" w:cs="Arial"/>
                <w:sz w:val="20"/>
                <w:szCs w:val="20"/>
              </w:rPr>
            </w:pPr>
          </w:p>
        </w:tc>
      </w:tr>
      <w:tr w:rsidR="00860210" w:rsidRPr="0067621B" w14:paraId="14EAC19E" w14:textId="77777777" w:rsidTr="0067621B">
        <w:trPr>
          <w:trHeight w:val="585"/>
          <w:jc w:val="center"/>
        </w:trPr>
        <w:tc>
          <w:tcPr>
            <w:tcW w:w="1693" w:type="dxa"/>
            <w:tcBorders>
              <w:top w:val="nil"/>
              <w:left w:val="single" w:sz="6" w:space="0" w:color="000000"/>
              <w:bottom w:val="nil"/>
              <w:right w:val="single" w:sz="6" w:space="0" w:color="000000"/>
            </w:tcBorders>
            <w:shd w:val="clear" w:color="auto" w:fill="auto"/>
            <w:tcMar>
              <w:top w:w="0" w:type="dxa"/>
              <w:left w:w="100" w:type="dxa"/>
              <w:bottom w:w="0" w:type="dxa"/>
              <w:right w:w="100" w:type="dxa"/>
            </w:tcMar>
            <w:vAlign w:val="center"/>
          </w:tcPr>
          <w:p w14:paraId="2DC42B14" w14:textId="77777777" w:rsidR="00860210" w:rsidRPr="0067621B" w:rsidRDefault="008C1034">
            <w:pPr>
              <w:spacing w:before="240" w:after="240" w:line="240" w:lineRule="auto"/>
              <w:jc w:val="center"/>
              <w:rPr>
                <w:rFonts w:ascii="Arial" w:eastAsia="Arial" w:hAnsi="Arial" w:cs="Arial"/>
                <w:sz w:val="20"/>
                <w:szCs w:val="20"/>
              </w:rPr>
            </w:pPr>
            <w:r w:rsidRPr="0067621B">
              <w:rPr>
                <w:rFonts w:ascii="Arial" w:eastAsia="Arial" w:hAnsi="Arial" w:cs="Arial"/>
                <w:sz w:val="20"/>
                <w:szCs w:val="20"/>
              </w:rPr>
              <w:t>Fondo General</w:t>
            </w:r>
          </w:p>
        </w:tc>
        <w:tc>
          <w:tcPr>
            <w:tcW w:w="1320" w:type="dxa"/>
            <w:tcBorders>
              <w:top w:val="nil"/>
              <w:left w:val="nil"/>
              <w:bottom w:val="nil"/>
              <w:right w:val="single" w:sz="6" w:space="0" w:color="000000"/>
            </w:tcBorders>
            <w:shd w:val="clear" w:color="auto" w:fill="auto"/>
            <w:tcMar>
              <w:top w:w="0" w:type="dxa"/>
              <w:left w:w="100" w:type="dxa"/>
              <w:bottom w:w="0" w:type="dxa"/>
              <w:right w:w="100" w:type="dxa"/>
            </w:tcMar>
            <w:vAlign w:val="center"/>
          </w:tcPr>
          <w:p w14:paraId="59B5679F" w14:textId="77777777" w:rsidR="00860210" w:rsidRPr="0067621B" w:rsidRDefault="008C1034">
            <w:pPr>
              <w:spacing w:before="240" w:after="240" w:line="240" w:lineRule="auto"/>
              <w:jc w:val="center"/>
              <w:rPr>
                <w:rFonts w:ascii="Arial" w:eastAsia="Arial" w:hAnsi="Arial" w:cs="Arial"/>
                <w:sz w:val="20"/>
                <w:szCs w:val="20"/>
              </w:rPr>
            </w:pPr>
            <w:r w:rsidRPr="0067621B">
              <w:rPr>
                <w:rFonts w:ascii="Arial" w:eastAsia="Arial" w:hAnsi="Arial" w:cs="Arial"/>
                <w:sz w:val="20"/>
                <w:szCs w:val="20"/>
              </w:rPr>
              <w:t>$56,973.50</w:t>
            </w:r>
          </w:p>
        </w:tc>
        <w:tc>
          <w:tcPr>
            <w:tcW w:w="1232" w:type="dxa"/>
            <w:tcBorders>
              <w:top w:val="nil"/>
              <w:left w:val="nil"/>
              <w:bottom w:val="nil"/>
              <w:right w:val="single" w:sz="6" w:space="0" w:color="000000"/>
            </w:tcBorders>
            <w:shd w:val="clear" w:color="auto" w:fill="auto"/>
            <w:tcMar>
              <w:top w:w="0" w:type="dxa"/>
              <w:left w:w="100" w:type="dxa"/>
              <w:bottom w:w="0" w:type="dxa"/>
              <w:right w:w="100" w:type="dxa"/>
            </w:tcMar>
            <w:vAlign w:val="center"/>
          </w:tcPr>
          <w:p w14:paraId="1F5511EF" w14:textId="77777777" w:rsidR="00860210" w:rsidRPr="0067621B" w:rsidRDefault="008C1034">
            <w:pPr>
              <w:spacing w:before="240" w:after="240" w:line="240" w:lineRule="auto"/>
              <w:jc w:val="center"/>
              <w:rPr>
                <w:rFonts w:ascii="Arial" w:eastAsia="Arial" w:hAnsi="Arial" w:cs="Arial"/>
                <w:sz w:val="20"/>
                <w:szCs w:val="20"/>
              </w:rPr>
            </w:pPr>
            <w:r w:rsidRPr="0067621B">
              <w:rPr>
                <w:rFonts w:ascii="Arial" w:eastAsia="Arial" w:hAnsi="Arial" w:cs="Arial"/>
                <w:sz w:val="20"/>
                <w:szCs w:val="20"/>
              </w:rPr>
              <w:t>$17,791.87</w:t>
            </w:r>
          </w:p>
        </w:tc>
        <w:tc>
          <w:tcPr>
            <w:tcW w:w="1545" w:type="dxa"/>
            <w:vMerge w:val="restart"/>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D9DC921" w14:textId="77777777" w:rsidR="00860210" w:rsidRPr="0067621B" w:rsidRDefault="008C1034">
            <w:pPr>
              <w:spacing w:before="240" w:after="240" w:line="240" w:lineRule="auto"/>
              <w:rPr>
                <w:rFonts w:ascii="Arial" w:eastAsia="Arial" w:hAnsi="Arial" w:cs="Arial"/>
                <w:sz w:val="20"/>
                <w:szCs w:val="20"/>
              </w:rPr>
            </w:pPr>
            <w:r w:rsidRPr="0067621B">
              <w:rPr>
                <w:rFonts w:ascii="Arial" w:eastAsia="Arial" w:hAnsi="Arial" w:cs="Arial"/>
                <w:sz w:val="20"/>
                <w:szCs w:val="20"/>
              </w:rPr>
              <w:t>Mejoras de aptitudes, rendimientos, facilitación de oportunidades, mejoras en la calidad de vida en el entorno, entre otros.</w:t>
            </w:r>
          </w:p>
        </w:tc>
        <w:tc>
          <w:tcPr>
            <w:tcW w:w="865" w:type="dxa"/>
            <w:vMerge w:val="restart"/>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939BF85" w14:textId="77777777" w:rsidR="00860210" w:rsidRPr="0067621B" w:rsidRDefault="008C1034">
            <w:pPr>
              <w:spacing w:before="240" w:after="240" w:line="240" w:lineRule="auto"/>
              <w:jc w:val="center"/>
              <w:rPr>
                <w:rFonts w:ascii="Arial" w:eastAsia="Arial" w:hAnsi="Arial" w:cs="Arial"/>
                <w:sz w:val="20"/>
                <w:szCs w:val="20"/>
              </w:rPr>
            </w:pPr>
            <w:r w:rsidRPr="0067621B">
              <w:rPr>
                <w:rFonts w:ascii="Arial" w:eastAsia="Arial" w:hAnsi="Arial" w:cs="Arial"/>
                <w:sz w:val="20"/>
                <w:szCs w:val="20"/>
              </w:rPr>
              <w:t>126</w:t>
            </w:r>
          </w:p>
        </w:tc>
        <w:tc>
          <w:tcPr>
            <w:tcW w:w="992" w:type="dxa"/>
            <w:vMerge w:val="restart"/>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7752490" w14:textId="77777777" w:rsidR="00860210" w:rsidRPr="0067621B" w:rsidRDefault="008C1034">
            <w:pPr>
              <w:spacing w:before="240" w:after="240" w:line="240" w:lineRule="auto"/>
              <w:jc w:val="center"/>
              <w:rPr>
                <w:rFonts w:ascii="Arial" w:eastAsia="Arial" w:hAnsi="Arial" w:cs="Arial"/>
                <w:sz w:val="20"/>
                <w:szCs w:val="20"/>
              </w:rPr>
            </w:pPr>
            <w:r w:rsidRPr="0067621B">
              <w:rPr>
                <w:rFonts w:ascii="Arial" w:eastAsia="Arial" w:hAnsi="Arial" w:cs="Arial"/>
                <w:sz w:val="20"/>
                <w:szCs w:val="20"/>
              </w:rPr>
              <w:t>53</w:t>
            </w:r>
          </w:p>
        </w:tc>
        <w:tc>
          <w:tcPr>
            <w:tcW w:w="992" w:type="dxa"/>
            <w:vMerge w:val="restart"/>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4087A95" w14:textId="77777777" w:rsidR="00860210" w:rsidRPr="0067621B" w:rsidRDefault="008C1034">
            <w:pPr>
              <w:spacing w:before="240" w:after="240" w:line="240" w:lineRule="auto"/>
              <w:jc w:val="center"/>
              <w:rPr>
                <w:rFonts w:ascii="Arial" w:eastAsia="Arial" w:hAnsi="Arial" w:cs="Arial"/>
                <w:sz w:val="20"/>
                <w:szCs w:val="20"/>
              </w:rPr>
            </w:pPr>
            <w:r w:rsidRPr="0067621B">
              <w:rPr>
                <w:rFonts w:ascii="Arial" w:eastAsia="Arial" w:hAnsi="Arial" w:cs="Arial"/>
                <w:sz w:val="20"/>
                <w:szCs w:val="20"/>
              </w:rPr>
              <w:t>100%</w:t>
            </w:r>
          </w:p>
        </w:tc>
        <w:tc>
          <w:tcPr>
            <w:tcW w:w="1365" w:type="dxa"/>
            <w:vMerge w:val="restart"/>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45390E8" w14:textId="77777777" w:rsidR="00860210" w:rsidRPr="0067621B" w:rsidRDefault="008C1034">
            <w:pPr>
              <w:spacing w:before="240" w:after="240" w:line="240" w:lineRule="auto"/>
              <w:jc w:val="center"/>
              <w:rPr>
                <w:rFonts w:ascii="Arial" w:eastAsia="Arial" w:hAnsi="Arial" w:cs="Arial"/>
                <w:sz w:val="20"/>
                <w:szCs w:val="20"/>
              </w:rPr>
            </w:pPr>
            <w:r w:rsidRPr="0067621B">
              <w:rPr>
                <w:rFonts w:ascii="Arial" w:eastAsia="Arial" w:hAnsi="Arial" w:cs="Arial"/>
                <w:sz w:val="20"/>
                <w:szCs w:val="20"/>
              </w:rPr>
              <w:t>Marzo 2024</w:t>
            </w:r>
          </w:p>
        </w:tc>
      </w:tr>
      <w:tr w:rsidR="00860210" w:rsidRPr="0067621B" w14:paraId="5614D941" w14:textId="77777777" w:rsidTr="0067621B">
        <w:trPr>
          <w:trHeight w:val="924"/>
          <w:jc w:val="center"/>
        </w:trPr>
        <w:tc>
          <w:tcPr>
            <w:tcW w:w="1693" w:type="dxa"/>
            <w:tcBorders>
              <w:top w:val="nil"/>
              <w:left w:val="single" w:sz="6" w:space="0" w:color="000000"/>
              <w:bottom w:val="nil"/>
              <w:right w:val="single" w:sz="6" w:space="0" w:color="000000"/>
            </w:tcBorders>
            <w:shd w:val="clear" w:color="auto" w:fill="auto"/>
            <w:tcMar>
              <w:top w:w="0" w:type="dxa"/>
              <w:left w:w="100" w:type="dxa"/>
              <w:bottom w:w="0" w:type="dxa"/>
              <w:right w:w="100" w:type="dxa"/>
            </w:tcMar>
            <w:vAlign w:val="center"/>
          </w:tcPr>
          <w:p w14:paraId="0D1279C2" w14:textId="77777777" w:rsidR="00860210" w:rsidRPr="0067621B" w:rsidRDefault="008C1034">
            <w:pPr>
              <w:spacing w:before="240" w:after="240" w:line="240" w:lineRule="auto"/>
              <w:jc w:val="center"/>
              <w:rPr>
                <w:rFonts w:ascii="Arial" w:eastAsia="Arial" w:hAnsi="Arial" w:cs="Arial"/>
                <w:sz w:val="20"/>
                <w:szCs w:val="20"/>
              </w:rPr>
            </w:pPr>
            <w:r w:rsidRPr="0067621B">
              <w:rPr>
                <w:rFonts w:ascii="Arial" w:eastAsia="Arial" w:hAnsi="Arial" w:cs="Arial"/>
                <w:sz w:val="20"/>
                <w:szCs w:val="20"/>
              </w:rPr>
              <w:t>Recursos Propios (Especial)</w:t>
            </w:r>
          </w:p>
        </w:tc>
        <w:tc>
          <w:tcPr>
            <w:tcW w:w="1320" w:type="dxa"/>
            <w:tcBorders>
              <w:top w:val="nil"/>
              <w:left w:val="nil"/>
              <w:bottom w:val="nil"/>
              <w:right w:val="single" w:sz="6" w:space="0" w:color="000000"/>
            </w:tcBorders>
            <w:shd w:val="clear" w:color="auto" w:fill="auto"/>
            <w:tcMar>
              <w:top w:w="0" w:type="dxa"/>
              <w:left w:w="100" w:type="dxa"/>
              <w:bottom w:w="0" w:type="dxa"/>
              <w:right w:w="100" w:type="dxa"/>
            </w:tcMar>
            <w:vAlign w:val="center"/>
          </w:tcPr>
          <w:p w14:paraId="18D5B32A" w14:textId="77777777" w:rsidR="00860210" w:rsidRPr="0067621B" w:rsidRDefault="008C1034">
            <w:pPr>
              <w:spacing w:before="240" w:after="240" w:line="240" w:lineRule="auto"/>
              <w:jc w:val="center"/>
              <w:rPr>
                <w:rFonts w:ascii="Arial" w:eastAsia="Arial" w:hAnsi="Arial" w:cs="Arial"/>
                <w:sz w:val="20"/>
                <w:szCs w:val="20"/>
              </w:rPr>
            </w:pPr>
            <w:r w:rsidRPr="0067621B">
              <w:rPr>
                <w:rFonts w:ascii="Arial" w:eastAsia="Arial" w:hAnsi="Arial" w:cs="Arial"/>
                <w:sz w:val="20"/>
                <w:szCs w:val="20"/>
              </w:rPr>
              <w:t>$395.68</w:t>
            </w:r>
          </w:p>
        </w:tc>
        <w:tc>
          <w:tcPr>
            <w:tcW w:w="1232" w:type="dxa"/>
            <w:tcBorders>
              <w:top w:val="nil"/>
              <w:left w:val="nil"/>
              <w:bottom w:val="nil"/>
              <w:right w:val="single" w:sz="6" w:space="0" w:color="000000"/>
            </w:tcBorders>
            <w:shd w:val="clear" w:color="auto" w:fill="auto"/>
            <w:tcMar>
              <w:top w:w="0" w:type="dxa"/>
              <w:left w:w="100" w:type="dxa"/>
              <w:bottom w:w="0" w:type="dxa"/>
              <w:right w:w="100" w:type="dxa"/>
            </w:tcMar>
            <w:vAlign w:val="center"/>
          </w:tcPr>
          <w:p w14:paraId="594701C3" w14:textId="77777777" w:rsidR="00860210" w:rsidRPr="0067621B" w:rsidRDefault="008C1034">
            <w:pPr>
              <w:spacing w:before="240" w:after="240" w:line="240" w:lineRule="auto"/>
              <w:jc w:val="center"/>
              <w:rPr>
                <w:rFonts w:ascii="Arial" w:eastAsia="Arial" w:hAnsi="Arial" w:cs="Arial"/>
                <w:sz w:val="20"/>
                <w:szCs w:val="20"/>
              </w:rPr>
            </w:pPr>
            <w:r w:rsidRPr="0067621B">
              <w:rPr>
                <w:rFonts w:ascii="Arial" w:eastAsia="Arial" w:hAnsi="Arial" w:cs="Arial"/>
                <w:sz w:val="20"/>
                <w:szCs w:val="20"/>
              </w:rPr>
              <w:t>-</w:t>
            </w:r>
          </w:p>
        </w:tc>
        <w:tc>
          <w:tcPr>
            <w:tcW w:w="1545"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141B75D3" w14:textId="77777777" w:rsidR="00860210" w:rsidRPr="0067621B" w:rsidRDefault="00860210">
            <w:pPr>
              <w:spacing w:line="240" w:lineRule="auto"/>
              <w:rPr>
                <w:rFonts w:ascii="Arial" w:eastAsia="Arial" w:hAnsi="Arial" w:cs="Arial"/>
                <w:sz w:val="20"/>
                <w:szCs w:val="20"/>
              </w:rPr>
            </w:pPr>
          </w:p>
        </w:tc>
        <w:tc>
          <w:tcPr>
            <w:tcW w:w="865"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C83ED46" w14:textId="77777777" w:rsidR="00860210" w:rsidRPr="0067621B" w:rsidRDefault="00860210">
            <w:pPr>
              <w:spacing w:line="240" w:lineRule="auto"/>
              <w:rPr>
                <w:rFonts w:ascii="Arial" w:eastAsia="Arial" w:hAnsi="Arial" w:cs="Arial"/>
                <w:sz w:val="20"/>
                <w:szCs w:val="20"/>
              </w:rPr>
            </w:pPr>
          </w:p>
        </w:tc>
        <w:tc>
          <w:tcPr>
            <w:tcW w:w="992"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C329D86" w14:textId="77777777" w:rsidR="00860210" w:rsidRPr="0067621B" w:rsidRDefault="00860210">
            <w:pPr>
              <w:spacing w:line="240" w:lineRule="auto"/>
              <w:rPr>
                <w:rFonts w:ascii="Arial" w:eastAsia="Arial" w:hAnsi="Arial" w:cs="Arial"/>
                <w:sz w:val="20"/>
                <w:szCs w:val="20"/>
              </w:rPr>
            </w:pPr>
          </w:p>
        </w:tc>
        <w:tc>
          <w:tcPr>
            <w:tcW w:w="992"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CD20AB3" w14:textId="77777777" w:rsidR="00860210" w:rsidRPr="0067621B" w:rsidRDefault="00860210">
            <w:pPr>
              <w:spacing w:line="240" w:lineRule="auto"/>
              <w:rPr>
                <w:rFonts w:ascii="Arial" w:eastAsia="Arial" w:hAnsi="Arial" w:cs="Arial"/>
                <w:sz w:val="20"/>
                <w:szCs w:val="20"/>
              </w:rPr>
            </w:pPr>
          </w:p>
        </w:tc>
        <w:tc>
          <w:tcPr>
            <w:tcW w:w="1365"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0F159F4" w14:textId="77777777" w:rsidR="00860210" w:rsidRPr="0067621B" w:rsidRDefault="00860210">
            <w:pPr>
              <w:spacing w:line="240" w:lineRule="auto"/>
              <w:rPr>
                <w:rFonts w:ascii="Arial" w:eastAsia="Arial" w:hAnsi="Arial" w:cs="Arial"/>
                <w:sz w:val="20"/>
                <w:szCs w:val="20"/>
              </w:rPr>
            </w:pPr>
          </w:p>
        </w:tc>
      </w:tr>
      <w:tr w:rsidR="00860210" w:rsidRPr="0067621B" w14:paraId="6BE95F6D" w14:textId="77777777" w:rsidTr="0067621B">
        <w:trPr>
          <w:trHeight w:val="1035"/>
          <w:jc w:val="center"/>
        </w:trPr>
        <w:tc>
          <w:tcPr>
            <w:tcW w:w="1693"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78DF76DD" w14:textId="77777777" w:rsidR="00860210" w:rsidRPr="0067621B" w:rsidRDefault="008C1034">
            <w:pPr>
              <w:spacing w:before="240" w:after="240" w:line="240" w:lineRule="auto"/>
              <w:jc w:val="center"/>
              <w:rPr>
                <w:rFonts w:ascii="Arial" w:eastAsia="Arial" w:hAnsi="Arial" w:cs="Arial"/>
                <w:sz w:val="20"/>
                <w:szCs w:val="20"/>
              </w:rPr>
            </w:pPr>
            <w:r w:rsidRPr="0067621B">
              <w:rPr>
                <w:rFonts w:ascii="Arial" w:eastAsia="Arial" w:hAnsi="Arial" w:cs="Arial"/>
                <w:sz w:val="20"/>
                <w:szCs w:val="20"/>
              </w:rPr>
              <w:t>Recursos Propios (Extraordinario)</w:t>
            </w:r>
          </w:p>
        </w:tc>
        <w:tc>
          <w:tcPr>
            <w:tcW w:w="13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FDFFDD6" w14:textId="77777777" w:rsidR="00860210" w:rsidRPr="0067621B" w:rsidRDefault="008C1034">
            <w:pPr>
              <w:spacing w:before="240" w:after="240" w:line="240" w:lineRule="auto"/>
              <w:jc w:val="center"/>
              <w:rPr>
                <w:rFonts w:ascii="Arial" w:eastAsia="Arial" w:hAnsi="Arial" w:cs="Arial"/>
                <w:sz w:val="20"/>
                <w:szCs w:val="20"/>
              </w:rPr>
            </w:pPr>
            <w:r w:rsidRPr="0067621B">
              <w:rPr>
                <w:rFonts w:ascii="Arial" w:eastAsia="Arial" w:hAnsi="Arial" w:cs="Arial"/>
                <w:sz w:val="20"/>
                <w:szCs w:val="20"/>
              </w:rPr>
              <w:t>-</w:t>
            </w:r>
          </w:p>
        </w:tc>
        <w:tc>
          <w:tcPr>
            <w:tcW w:w="123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F19D6D4" w14:textId="77777777" w:rsidR="00860210" w:rsidRPr="0067621B" w:rsidRDefault="008C1034">
            <w:pPr>
              <w:spacing w:before="240" w:after="240" w:line="240" w:lineRule="auto"/>
              <w:jc w:val="center"/>
              <w:rPr>
                <w:rFonts w:ascii="Arial" w:eastAsia="Arial" w:hAnsi="Arial" w:cs="Arial"/>
                <w:sz w:val="20"/>
                <w:szCs w:val="20"/>
              </w:rPr>
            </w:pPr>
            <w:r w:rsidRPr="0067621B">
              <w:rPr>
                <w:rFonts w:ascii="Arial" w:eastAsia="Arial" w:hAnsi="Arial" w:cs="Arial"/>
                <w:sz w:val="20"/>
                <w:szCs w:val="20"/>
              </w:rPr>
              <w:t>$410.00</w:t>
            </w:r>
          </w:p>
        </w:tc>
        <w:tc>
          <w:tcPr>
            <w:tcW w:w="1545"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D5365EB" w14:textId="77777777" w:rsidR="00860210" w:rsidRPr="0067621B" w:rsidRDefault="00860210">
            <w:pPr>
              <w:spacing w:line="240" w:lineRule="auto"/>
              <w:rPr>
                <w:rFonts w:ascii="Arial" w:eastAsia="Arial" w:hAnsi="Arial" w:cs="Arial"/>
                <w:sz w:val="20"/>
                <w:szCs w:val="20"/>
              </w:rPr>
            </w:pPr>
          </w:p>
        </w:tc>
        <w:tc>
          <w:tcPr>
            <w:tcW w:w="865"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6379DF95" w14:textId="77777777" w:rsidR="00860210" w:rsidRPr="0067621B" w:rsidRDefault="00860210">
            <w:pPr>
              <w:spacing w:line="240" w:lineRule="auto"/>
              <w:rPr>
                <w:rFonts w:ascii="Arial" w:eastAsia="Arial" w:hAnsi="Arial" w:cs="Arial"/>
                <w:sz w:val="20"/>
                <w:szCs w:val="20"/>
              </w:rPr>
            </w:pPr>
          </w:p>
        </w:tc>
        <w:tc>
          <w:tcPr>
            <w:tcW w:w="992"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55833098" w14:textId="77777777" w:rsidR="00860210" w:rsidRPr="0067621B" w:rsidRDefault="00860210">
            <w:pPr>
              <w:spacing w:line="240" w:lineRule="auto"/>
              <w:rPr>
                <w:rFonts w:ascii="Arial" w:eastAsia="Arial" w:hAnsi="Arial" w:cs="Arial"/>
                <w:sz w:val="20"/>
                <w:szCs w:val="20"/>
              </w:rPr>
            </w:pPr>
          </w:p>
        </w:tc>
        <w:tc>
          <w:tcPr>
            <w:tcW w:w="992"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24EC0C6A" w14:textId="77777777" w:rsidR="00860210" w:rsidRPr="0067621B" w:rsidRDefault="00860210">
            <w:pPr>
              <w:spacing w:line="240" w:lineRule="auto"/>
              <w:rPr>
                <w:rFonts w:ascii="Arial" w:eastAsia="Arial" w:hAnsi="Arial" w:cs="Arial"/>
                <w:sz w:val="20"/>
                <w:szCs w:val="20"/>
              </w:rPr>
            </w:pPr>
          </w:p>
        </w:tc>
        <w:tc>
          <w:tcPr>
            <w:tcW w:w="1365"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0EA50625" w14:textId="77777777" w:rsidR="00860210" w:rsidRPr="0067621B" w:rsidRDefault="00860210">
            <w:pPr>
              <w:spacing w:line="240" w:lineRule="auto"/>
              <w:rPr>
                <w:rFonts w:ascii="Arial" w:eastAsia="Arial" w:hAnsi="Arial" w:cs="Arial"/>
                <w:sz w:val="20"/>
                <w:szCs w:val="20"/>
              </w:rPr>
            </w:pPr>
          </w:p>
        </w:tc>
      </w:tr>
    </w:tbl>
    <w:p w14:paraId="72FEDC52" w14:textId="77777777" w:rsidR="00860210" w:rsidRDefault="008C1034">
      <w:pPr>
        <w:spacing w:before="240" w:after="240" w:line="240" w:lineRule="auto"/>
        <w:rPr>
          <w:rFonts w:ascii="Arial" w:eastAsia="Arial" w:hAnsi="Arial" w:cs="Arial"/>
        </w:rPr>
      </w:pPr>
      <w:r>
        <w:rPr>
          <w:rFonts w:ascii="Arial" w:eastAsia="Arial" w:hAnsi="Arial" w:cs="Arial"/>
        </w:rPr>
        <w:t>Jornadas de formación y asistencia técnica en Cooperativas y Comunidades atendidas por ISTA</w:t>
      </w:r>
    </w:p>
    <w:tbl>
      <w:tblPr>
        <w:tblStyle w:val="affffffa"/>
        <w:tblW w:w="8838"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499"/>
        <w:gridCol w:w="2177"/>
        <w:gridCol w:w="925"/>
        <w:gridCol w:w="1067"/>
        <w:gridCol w:w="1038"/>
        <w:gridCol w:w="3132"/>
      </w:tblGrid>
      <w:tr w:rsidR="00860210" w:rsidRPr="0067621B" w14:paraId="3E2B7E69" w14:textId="77777777" w:rsidTr="002D559E">
        <w:trPr>
          <w:trHeight w:val="510"/>
          <w:tblHeader/>
          <w:jc w:val="center"/>
        </w:trPr>
        <w:tc>
          <w:tcPr>
            <w:tcW w:w="498" w:type="dxa"/>
            <w:vMerge w:val="restart"/>
            <w:tcBorders>
              <w:top w:val="single" w:sz="6" w:space="0" w:color="000000"/>
              <w:left w:val="single" w:sz="6" w:space="0" w:color="000000"/>
              <w:bottom w:val="single" w:sz="6" w:space="0" w:color="000000"/>
              <w:right w:val="single" w:sz="6" w:space="0" w:color="000000"/>
            </w:tcBorders>
            <w:shd w:val="clear" w:color="auto" w:fill="C6D9F1" w:themeFill="text2" w:themeFillTint="33"/>
            <w:tcMar>
              <w:top w:w="0" w:type="dxa"/>
              <w:left w:w="80" w:type="dxa"/>
              <w:bottom w:w="0" w:type="dxa"/>
              <w:right w:w="80" w:type="dxa"/>
            </w:tcMar>
            <w:vAlign w:val="center"/>
          </w:tcPr>
          <w:p w14:paraId="36571C38" w14:textId="77777777" w:rsidR="00860210" w:rsidRPr="0067621B" w:rsidRDefault="008C1034">
            <w:pPr>
              <w:spacing w:line="240" w:lineRule="auto"/>
              <w:jc w:val="center"/>
              <w:rPr>
                <w:rFonts w:ascii="Arial" w:eastAsia="Arial" w:hAnsi="Arial" w:cs="Arial"/>
                <w:b/>
                <w:sz w:val="20"/>
                <w:szCs w:val="20"/>
              </w:rPr>
            </w:pPr>
            <w:r w:rsidRPr="0067621B">
              <w:rPr>
                <w:rFonts w:ascii="Arial" w:eastAsia="Arial" w:hAnsi="Arial" w:cs="Arial"/>
                <w:b/>
                <w:sz w:val="20"/>
                <w:szCs w:val="20"/>
              </w:rPr>
              <w:t>No.</w:t>
            </w:r>
          </w:p>
        </w:tc>
        <w:tc>
          <w:tcPr>
            <w:tcW w:w="2177" w:type="dxa"/>
            <w:vMerge w:val="restart"/>
            <w:tcBorders>
              <w:top w:val="single" w:sz="6" w:space="0" w:color="000000"/>
              <w:left w:val="nil"/>
              <w:bottom w:val="single" w:sz="6" w:space="0" w:color="000000"/>
              <w:right w:val="single" w:sz="6" w:space="0" w:color="000000"/>
            </w:tcBorders>
            <w:shd w:val="clear" w:color="auto" w:fill="C6D9F1" w:themeFill="text2" w:themeFillTint="33"/>
            <w:tcMar>
              <w:top w:w="0" w:type="dxa"/>
              <w:left w:w="80" w:type="dxa"/>
              <w:bottom w:w="0" w:type="dxa"/>
              <w:right w:w="80" w:type="dxa"/>
            </w:tcMar>
            <w:vAlign w:val="center"/>
          </w:tcPr>
          <w:p w14:paraId="46E24F82" w14:textId="77777777" w:rsidR="00860210" w:rsidRPr="0067621B" w:rsidRDefault="008C1034">
            <w:pPr>
              <w:spacing w:line="240" w:lineRule="auto"/>
              <w:jc w:val="center"/>
              <w:rPr>
                <w:rFonts w:ascii="Arial" w:eastAsia="Arial" w:hAnsi="Arial" w:cs="Arial"/>
                <w:b/>
                <w:sz w:val="20"/>
                <w:szCs w:val="20"/>
              </w:rPr>
            </w:pPr>
            <w:r w:rsidRPr="0067621B">
              <w:rPr>
                <w:rFonts w:ascii="Arial" w:eastAsia="Arial" w:hAnsi="Arial" w:cs="Arial"/>
                <w:b/>
                <w:sz w:val="20"/>
                <w:szCs w:val="20"/>
              </w:rPr>
              <w:t>Cooperativa / Comunidad</w:t>
            </w:r>
          </w:p>
        </w:tc>
        <w:tc>
          <w:tcPr>
            <w:tcW w:w="3030" w:type="dxa"/>
            <w:gridSpan w:val="3"/>
            <w:tcBorders>
              <w:top w:val="single" w:sz="6" w:space="0" w:color="000000"/>
              <w:left w:val="nil"/>
              <w:bottom w:val="single" w:sz="6" w:space="0" w:color="000000"/>
              <w:right w:val="single" w:sz="6" w:space="0" w:color="000000"/>
            </w:tcBorders>
            <w:shd w:val="clear" w:color="auto" w:fill="C6D9F1" w:themeFill="text2" w:themeFillTint="33"/>
            <w:tcMar>
              <w:top w:w="0" w:type="dxa"/>
              <w:left w:w="80" w:type="dxa"/>
              <w:bottom w:w="0" w:type="dxa"/>
              <w:right w:w="80" w:type="dxa"/>
            </w:tcMar>
            <w:vAlign w:val="center"/>
          </w:tcPr>
          <w:p w14:paraId="73110CC9" w14:textId="77777777" w:rsidR="00860210" w:rsidRPr="0067621B" w:rsidRDefault="008C1034">
            <w:pPr>
              <w:spacing w:line="240" w:lineRule="auto"/>
              <w:jc w:val="center"/>
              <w:rPr>
                <w:rFonts w:ascii="Arial" w:eastAsia="Arial" w:hAnsi="Arial" w:cs="Arial"/>
                <w:b/>
                <w:sz w:val="20"/>
                <w:szCs w:val="20"/>
              </w:rPr>
            </w:pPr>
            <w:r w:rsidRPr="0067621B">
              <w:rPr>
                <w:rFonts w:ascii="Arial" w:eastAsia="Arial" w:hAnsi="Arial" w:cs="Arial"/>
                <w:b/>
                <w:sz w:val="20"/>
                <w:szCs w:val="20"/>
              </w:rPr>
              <w:t>Participantes</w:t>
            </w:r>
          </w:p>
        </w:tc>
        <w:tc>
          <w:tcPr>
            <w:tcW w:w="3131" w:type="dxa"/>
            <w:vMerge w:val="restart"/>
            <w:tcBorders>
              <w:top w:val="single" w:sz="6" w:space="0" w:color="000000"/>
              <w:left w:val="nil"/>
              <w:bottom w:val="single" w:sz="6" w:space="0" w:color="000000"/>
              <w:right w:val="single" w:sz="6" w:space="0" w:color="000000"/>
            </w:tcBorders>
            <w:shd w:val="clear" w:color="auto" w:fill="C6D9F1" w:themeFill="text2" w:themeFillTint="33"/>
            <w:tcMar>
              <w:top w:w="0" w:type="dxa"/>
              <w:left w:w="80" w:type="dxa"/>
              <w:bottom w:w="0" w:type="dxa"/>
              <w:right w:w="80" w:type="dxa"/>
            </w:tcMar>
            <w:vAlign w:val="center"/>
          </w:tcPr>
          <w:p w14:paraId="70245DB3" w14:textId="77777777" w:rsidR="00860210" w:rsidRPr="0067621B" w:rsidRDefault="008C1034">
            <w:pPr>
              <w:spacing w:line="240" w:lineRule="auto"/>
              <w:jc w:val="center"/>
              <w:rPr>
                <w:rFonts w:ascii="Arial" w:eastAsia="Arial" w:hAnsi="Arial" w:cs="Arial"/>
                <w:b/>
                <w:sz w:val="20"/>
                <w:szCs w:val="20"/>
              </w:rPr>
            </w:pPr>
            <w:r w:rsidRPr="0067621B">
              <w:rPr>
                <w:rFonts w:ascii="Arial" w:eastAsia="Arial" w:hAnsi="Arial" w:cs="Arial"/>
                <w:b/>
                <w:sz w:val="20"/>
                <w:szCs w:val="20"/>
              </w:rPr>
              <w:t>Ubicación</w:t>
            </w:r>
          </w:p>
        </w:tc>
      </w:tr>
      <w:tr w:rsidR="00860210" w:rsidRPr="0067621B" w14:paraId="1E7CEFCA" w14:textId="77777777" w:rsidTr="002D559E">
        <w:trPr>
          <w:trHeight w:val="510"/>
          <w:tblHeader/>
          <w:jc w:val="center"/>
        </w:trPr>
        <w:tc>
          <w:tcPr>
            <w:tcW w:w="498"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259D48A7" w14:textId="77777777" w:rsidR="00860210" w:rsidRPr="0067621B" w:rsidRDefault="00860210">
            <w:pPr>
              <w:spacing w:line="240" w:lineRule="auto"/>
              <w:rPr>
                <w:rFonts w:ascii="Arial" w:eastAsia="Arial" w:hAnsi="Arial" w:cs="Arial"/>
                <w:sz w:val="20"/>
                <w:szCs w:val="20"/>
              </w:rPr>
            </w:pPr>
          </w:p>
        </w:tc>
        <w:tc>
          <w:tcPr>
            <w:tcW w:w="2177" w:type="dxa"/>
            <w:vMerge/>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1DF90596" w14:textId="77777777" w:rsidR="00860210" w:rsidRPr="0067621B" w:rsidRDefault="00860210">
            <w:pPr>
              <w:spacing w:line="240" w:lineRule="auto"/>
              <w:rPr>
                <w:rFonts w:ascii="Arial" w:eastAsia="Arial" w:hAnsi="Arial" w:cs="Arial"/>
                <w:sz w:val="20"/>
                <w:szCs w:val="20"/>
              </w:rPr>
            </w:pPr>
          </w:p>
        </w:tc>
        <w:tc>
          <w:tcPr>
            <w:tcW w:w="925" w:type="dxa"/>
            <w:tcBorders>
              <w:top w:val="nil"/>
              <w:left w:val="nil"/>
              <w:bottom w:val="single" w:sz="6" w:space="0" w:color="000000"/>
              <w:right w:val="single" w:sz="6" w:space="0" w:color="000000"/>
            </w:tcBorders>
            <w:shd w:val="clear" w:color="auto" w:fill="DBE5F1" w:themeFill="accent1" w:themeFillTint="33"/>
            <w:tcMar>
              <w:top w:w="0" w:type="dxa"/>
              <w:left w:w="80" w:type="dxa"/>
              <w:bottom w:w="0" w:type="dxa"/>
              <w:right w:w="80" w:type="dxa"/>
            </w:tcMar>
            <w:vAlign w:val="center"/>
          </w:tcPr>
          <w:p w14:paraId="755819F0" w14:textId="77777777" w:rsidR="00860210" w:rsidRPr="0067621B" w:rsidRDefault="008C1034">
            <w:pPr>
              <w:spacing w:line="240" w:lineRule="auto"/>
              <w:jc w:val="center"/>
              <w:rPr>
                <w:rFonts w:ascii="Arial" w:eastAsia="Arial" w:hAnsi="Arial" w:cs="Arial"/>
                <w:b/>
                <w:sz w:val="20"/>
                <w:szCs w:val="20"/>
              </w:rPr>
            </w:pPr>
            <w:r w:rsidRPr="0067621B">
              <w:rPr>
                <w:rFonts w:ascii="Arial" w:eastAsia="Arial" w:hAnsi="Arial" w:cs="Arial"/>
                <w:b/>
                <w:sz w:val="20"/>
                <w:szCs w:val="20"/>
              </w:rPr>
              <w:t>Mujeres</w:t>
            </w:r>
          </w:p>
        </w:tc>
        <w:tc>
          <w:tcPr>
            <w:tcW w:w="1067" w:type="dxa"/>
            <w:tcBorders>
              <w:top w:val="nil"/>
              <w:left w:val="nil"/>
              <w:bottom w:val="single" w:sz="6" w:space="0" w:color="000000"/>
              <w:right w:val="single" w:sz="6" w:space="0" w:color="000000"/>
            </w:tcBorders>
            <w:shd w:val="clear" w:color="auto" w:fill="DBE5F1" w:themeFill="accent1" w:themeFillTint="33"/>
            <w:tcMar>
              <w:top w:w="0" w:type="dxa"/>
              <w:left w:w="80" w:type="dxa"/>
              <w:bottom w:w="0" w:type="dxa"/>
              <w:right w:w="80" w:type="dxa"/>
            </w:tcMar>
            <w:vAlign w:val="center"/>
          </w:tcPr>
          <w:p w14:paraId="4FE81335" w14:textId="77777777" w:rsidR="00860210" w:rsidRPr="0067621B" w:rsidRDefault="008C1034">
            <w:pPr>
              <w:spacing w:line="240" w:lineRule="auto"/>
              <w:jc w:val="center"/>
              <w:rPr>
                <w:rFonts w:ascii="Arial" w:eastAsia="Arial" w:hAnsi="Arial" w:cs="Arial"/>
                <w:b/>
                <w:sz w:val="20"/>
                <w:szCs w:val="20"/>
              </w:rPr>
            </w:pPr>
            <w:r w:rsidRPr="0067621B">
              <w:rPr>
                <w:rFonts w:ascii="Arial" w:eastAsia="Arial" w:hAnsi="Arial" w:cs="Arial"/>
                <w:b/>
                <w:sz w:val="20"/>
                <w:szCs w:val="20"/>
              </w:rPr>
              <w:t>Hombres</w:t>
            </w:r>
          </w:p>
        </w:tc>
        <w:tc>
          <w:tcPr>
            <w:tcW w:w="1038" w:type="dxa"/>
            <w:tcBorders>
              <w:top w:val="nil"/>
              <w:left w:val="nil"/>
              <w:bottom w:val="single" w:sz="6" w:space="0" w:color="000000"/>
              <w:right w:val="single" w:sz="6" w:space="0" w:color="000000"/>
            </w:tcBorders>
            <w:shd w:val="clear" w:color="auto" w:fill="DBE5F1" w:themeFill="accent1" w:themeFillTint="33"/>
            <w:tcMar>
              <w:top w:w="0" w:type="dxa"/>
              <w:left w:w="80" w:type="dxa"/>
              <w:bottom w:w="0" w:type="dxa"/>
              <w:right w:w="80" w:type="dxa"/>
            </w:tcMar>
            <w:vAlign w:val="center"/>
          </w:tcPr>
          <w:p w14:paraId="1535BE62" w14:textId="77777777" w:rsidR="00860210" w:rsidRPr="0067621B" w:rsidRDefault="008C1034">
            <w:pPr>
              <w:spacing w:line="240" w:lineRule="auto"/>
              <w:jc w:val="center"/>
              <w:rPr>
                <w:rFonts w:ascii="Arial" w:eastAsia="Arial" w:hAnsi="Arial" w:cs="Arial"/>
                <w:b/>
                <w:sz w:val="20"/>
                <w:szCs w:val="20"/>
              </w:rPr>
            </w:pPr>
            <w:r w:rsidRPr="0067621B">
              <w:rPr>
                <w:rFonts w:ascii="Arial" w:eastAsia="Arial" w:hAnsi="Arial" w:cs="Arial"/>
                <w:b/>
                <w:sz w:val="20"/>
                <w:szCs w:val="20"/>
              </w:rPr>
              <w:t>Total</w:t>
            </w:r>
          </w:p>
        </w:tc>
        <w:tc>
          <w:tcPr>
            <w:tcW w:w="3131" w:type="dxa"/>
            <w:vMerge/>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49D57F2E" w14:textId="77777777" w:rsidR="00860210" w:rsidRPr="0067621B" w:rsidRDefault="00860210">
            <w:pPr>
              <w:spacing w:line="240" w:lineRule="auto"/>
              <w:rPr>
                <w:rFonts w:ascii="Arial" w:eastAsia="Arial" w:hAnsi="Arial" w:cs="Arial"/>
                <w:sz w:val="20"/>
                <w:szCs w:val="20"/>
              </w:rPr>
            </w:pPr>
          </w:p>
        </w:tc>
      </w:tr>
      <w:tr w:rsidR="00860210" w:rsidRPr="0067621B" w14:paraId="6331F240" w14:textId="77777777" w:rsidTr="0067621B">
        <w:trPr>
          <w:trHeight w:val="531"/>
          <w:jc w:val="center"/>
        </w:trPr>
        <w:tc>
          <w:tcPr>
            <w:tcW w:w="498" w:type="dxa"/>
            <w:tcBorders>
              <w:top w:val="nil"/>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3A07D753"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1</w:t>
            </w:r>
          </w:p>
        </w:tc>
        <w:tc>
          <w:tcPr>
            <w:tcW w:w="2177"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59DC54CE" w14:textId="77777777" w:rsidR="00860210" w:rsidRPr="0067621B" w:rsidRDefault="008C1034">
            <w:pPr>
              <w:spacing w:line="240" w:lineRule="auto"/>
              <w:rPr>
                <w:rFonts w:ascii="Arial" w:eastAsia="Arial" w:hAnsi="Arial" w:cs="Arial"/>
                <w:sz w:val="20"/>
                <w:szCs w:val="20"/>
              </w:rPr>
            </w:pPr>
            <w:r w:rsidRPr="0067621B">
              <w:rPr>
                <w:rFonts w:ascii="Arial" w:eastAsia="Arial" w:hAnsi="Arial" w:cs="Arial"/>
                <w:sz w:val="20"/>
                <w:szCs w:val="20"/>
              </w:rPr>
              <w:t>Las Lajas</w:t>
            </w:r>
          </w:p>
        </w:tc>
        <w:tc>
          <w:tcPr>
            <w:tcW w:w="925"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74AE51E0"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9</w:t>
            </w:r>
          </w:p>
        </w:tc>
        <w:tc>
          <w:tcPr>
            <w:tcW w:w="1067"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5E8805EB"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5</w:t>
            </w:r>
          </w:p>
        </w:tc>
        <w:tc>
          <w:tcPr>
            <w:tcW w:w="1038"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2357F8D7"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14</w:t>
            </w:r>
          </w:p>
        </w:tc>
        <w:tc>
          <w:tcPr>
            <w:tcW w:w="3131"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00F21C3D" w14:textId="77777777" w:rsidR="00860210" w:rsidRPr="0067621B" w:rsidRDefault="008C1034">
            <w:pPr>
              <w:spacing w:line="240" w:lineRule="auto"/>
              <w:rPr>
                <w:rFonts w:ascii="Arial" w:eastAsia="Arial" w:hAnsi="Arial" w:cs="Arial"/>
                <w:sz w:val="20"/>
                <w:szCs w:val="20"/>
              </w:rPr>
            </w:pPr>
            <w:proofErr w:type="spellStart"/>
            <w:r w:rsidRPr="0067621B">
              <w:rPr>
                <w:rFonts w:ascii="Arial" w:eastAsia="Arial" w:hAnsi="Arial" w:cs="Arial"/>
                <w:sz w:val="20"/>
                <w:szCs w:val="20"/>
              </w:rPr>
              <w:t>Izalco</w:t>
            </w:r>
            <w:proofErr w:type="spellEnd"/>
            <w:r w:rsidRPr="0067621B">
              <w:rPr>
                <w:rFonts w:ascii="Arial" w:eastAsia="Arial" w:hAnsi="Arial" w:cs="Arial"/>
                <w:sz w:val="20"/>
                <w:szCs w:val="20"/>
              </w:rPr>
              <w:t>, Sonsonate</w:t>
            </w:r>
          </w:p>
        </w:tc>
      </w:tr>
      <w:tr w:rsidR="00860210" w:rsidRPr="0067621B" w14:paraId="194C4974" w14:textId="77777777" w:rsidTr="0067621B">
        <w:trPr>
          <w:trHeight w:val="531"/>
          <w:jc w:val="center"/>
        </w:trPr>
        <w:tc>
          <w:tcPr>
            <w:tcW w:w="498" w:type="dxa"/>
            <w:tcBorders>
              <w:top w:val="nil"/>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0E2773E5"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2</w:t>
            </w:r>
          </w:p>
        </w:tc>
        <w:tc>
          <w:tcPr>
            <w:tcW w:w="2177"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1A95D3B0" w14:textId="77777777" w:rsidR="00860210" w:rsidRPr="0067621B" w:rsidRDefault="008C1034">
            <w:pPr>
              <w:spacing w:line="240" w:lineRule="auto"/>
              <w:rPr>
                <w:rFonts w:ascii="Arial" w:eastAsia="Arial" w:hAnsi="Arial" w:cs="Arial"/>
                <w:sz w:val="20"/>
                <w:szCs w:val="20"/>
              </w:rPr>
            </w:pPr>
            <w:r w:rsidRPr="0067621B">
              <w:rPr>
                <w:rFonts w:ascii="Arial" w:eastAsia="Arial" w:hAnsi="Arial" w:cs="Arial"/>
                <w:sz w:val="20"/>
                <w:szCs w:val="20"/>
              </w:rPr>
              <w:t>El Zope</w:t>
            </w:r>
          </w:p>
        </w:tc>
        <w:tc>
          <w:tcPr>
            <w:tcW w:w="925"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00E6C2F6"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6</w:t>
            </w:r>
          </w:p>
        </w:tc>
        <w:tc>
          <w:tcPr>
            <w:tcW w:w="1067"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2FD1F770"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1</w:t>
            </w:r>
          </w:p>
        </w:tc>
        <w:tc>
          <w:tcPr>
            <w:tcW w:w="1038"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250E53A4"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7</w:t>
            </w:r>
          </w:p>
        </w:tc>
        <w:tc>
          <w:tcPr>
            <w:tcW w:w="3131"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31AB724A" w14:textId="77777777" w:rsidR="00860210" w:rsidRPr="0067621B" w:rsidRDefault="008C1034">
            <w:pPr>
              <w:spacing w:line="240" w:lineRule="auto"/>
              <w:rPr>
                <w:rFonts w:ascii="Arial" w:eastAsia="Arial" w:hAnsi="Arial" w:cs="Arial"/>
                <w:sz w:val="20"/>
                <w:szCs w:val="20"/>
              </w:rPr>
            </w:pPr>
            <w:r w:rsidRPr="0067621B">
              <w:rPr>
                <w:rFonts w:ascii="Arial" w:eastAsia="Arial" w:hAnsi="Arial" w:cs="Arial"/>
                <w:sz w:val="20"/>
                <w:szCs w:val="20"/>
              </w:rPr>
              <w:t>Santo Domingo de Guzmán, Sonsonate</w:t>
            </w:r>
          </w:p>
        </w:tc>
      </w:tr>
      <w:tr w:rsidR="00860210" w:rsidRPr="0067621B" w14:paraId="5C38B7C0" w14:textId="77777777" w:rsidTr="0067621B">
        <w:trPr>
          <w:trHeight w:val="531"/>
          <w:jc w:val="center"/>
        </w:trPr>
        <w:tc>
          <w:tcPr>
            <w:tcW w:w="498" w:type="dxa"/>
            <w:tcBorders>
              <w:top w:val="nil"/>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1EAAAAB1"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3</w:t>
            </w:r>
          </w:p>
        </w:tc>
        <w:tc>
          <w:tcPr>
            <w:tcW w:w="2177"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14630555" w14:textId="77777777" w:rsidR="00860210" w:rsidRPr="0067621B" w:rsidRDefault="008C1034">
            <w:pPr>
              <w:spacing w:line="240" w:lineRule="auto"/>
              <w:rPr>
                <w:rFonts w:ascii="Arial" w:eastAsia="Arial" w:hAnsi="Arial" w:cs="Arial"/>
                <w:sz w:val="20"/>
                <w:szCs w:val="20"/>
              </w:rPr>
            </w:pPr>
            <w:r w:rsidRPr="0067621B">
              <w:rPr>
                <w:rFonts w:ascii="Arial" w:eastAsia="Arial" w:hAnsi="Arial" w:cs="Arial"/>
                <w:sz w:val="20"/>
                <w:szCs w:val="20"/>
              </w:rPr>
              <w:t>Ciudad Mujer</w:t>
            </w:r>
          </w:p>
        </w:tc>
        <w:tc>
          <w:tcPr>
            <w:tcW w:w="925"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35D0527A"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7</w:t>
            </w:r>
          </w:p>
        </w:tc>
        <w:tc>
          <w:tcPr>
            <w:tcW w:w="1067"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13F8E42F"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0</w:t>
            </w:r>
          </w:p>
        </w:tc>
        <w:tc>
          <w:tcPr>
            <w:tcW w:w="1038"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4E569060"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7</w:t>
            </w:r>
          </w:p>
        </w:tc>
        <w:tc>
          <w:tcPr>
            <w:tcW w:w="3131"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69EDA0A5" w14:textId="77777777" w:rsidR="00860210" w:rsidRPr="0067621B" w:rsidRDefault="008C1034">
            <w:pPr>
              <w:spacing w:line="240" w:lineRule="auto"/>
              <w:rPr>
                <w:rFonts w:ascii="Arial" w:eastAsia="Arial" w:hAnsi="Arial" w:cs="Arial"/>
                <w:sz w:val="20"/>
                <w:szCs w:val="20"/>
              </w:rPr>
            </w:pPr>
            <w:r w:rsidRPr="0067621B">
              <w:rPr>
                <w:rFonts w:ascii="Arial" w:eastAsia="Arial" w:hAnsi="Arial" w:cs="Arial"/>
                <w:sz w:val="20"/>
                <w:szCs w:val="20"/>
              </w:rPr>
              <w:t>Santa Ana, Santa Ana</w:t>
            </w:r>
          </w:p>
        </w:tc>
      </w:tr>
      <w:tr w:rsidR="00860210" w:rsidRPr="0067621B" w14:paraId="639CC1F0" w14:textId="77777777" w:rsidTr="0067621B">
        <w:trPr>
          <w:trHeight w:val="531"/>
          <w:jc w:val="center"/>
        </w:trPr>
        <w:tc>
          <w:tcPr>
            <w:tcW w:w="498" w:type="dxa"/>
            <w:tcBorders>
              <w:top w:val="nil"/>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06EE2A7A"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4</w:t>
            </w:r>
          </w:p>
        </w:tc>
        <w:tc>
          <w:tcPr>
            <w:tcW w:w="2177"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79E0491B" w14:textId="77777777" w:rsidR="00860210" w:rsidRPr="0067621B" w:rsidRDefault="008C1034">
            <w:pPr>
              <w:spacing w:line="240" w:lineRule="auto"/>
              <w:rPr>
                <w:rFonts w:ascii="Arial" w:eastAsia="Arial" w:hAnsi="Arial" w:cs="Arial"/>
                <w:sz w:val="20"/>
                <w:szCs w:val="20"/>
              </w:rPr>
            </w:pPr>
            <w:r w:rsidRPr="0067621B">
              <w:rPr>
                <w:rFonts w:ascii="Arial" w:eastAsia="Arial" w:hAnsi="Arial" w:cs="Arial"/>
                <w:sz w:val="20"/>
                <w:szCs w:val="20"/>
              </w:rPr>
              <w:t>Adonay</w:t>
            </w:r>
          </w:p>
        </w:tc>
        <w:tc>
          <w:tcPr>
            <w:tcW w:w="925"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2C619941"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9</w:t>
            </w:r>
          </w:p>
        </w:tc>
        <w:tc>
          <w:tcPr>
            <w:tcW w:w="1067"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3741239D"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3</w:t>
            </w:r>
          </w:p>
        </w:tc>
        <w:tc>
          <w:tcPr>
            <w:tcW w:w="1038"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58FFFF12"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12</w:t>
            </w:r>
          </w:p>
        </w:tc>
        <w:tc>
          <w:tcPr>
            <w:tcW w:w="3131"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6FE948DA" w14:textId="77777777" w:rsidR="00860210" w:rsidRPr="0067621B" w:rsidRDefault="008C1034">
            <w:pPr>
              <w:spacing w:line="240" w:lineRule="auto"/>
              <w:rPr>
                <w:rFonts w:ascii="Arial" w:eastAsia="Arial" w:hAnsi="Arial" w:cs="Arial"/>
                <w:sz w:val="20"/>
                <w:szCs w:val="20"/>
              </w:rPr>
            </w:pPr>
            <w:r w:rsidRPr="0067621B">
              <w:rPr>
                <w:rFonts w:ascii="Arial" w:eastAsia="Arial" w:hAnsi="Arial" w:cs="Arial"/>
                <w:sz w:val="20"/>
                <w:szCs w:val="20"/>
              </w:rPr>
              <w:t>Ahuachapán, Ahuachapán</w:t>
            </w:r>
          </w:p>
        </w:tc>
      </w:tr>
      <w:tr w:rsidR="00860210" w:rsidRPr="0067621B" w14:paraId="18EF1C27" w14:textId="77777777" w:rsidTr="0067621B">
        <w:trPr>
          <w:trHeight w:val="531"/>
          <w:jc w:val="center"/>
        </w:trPr>
        <w:tc>
          <w:tcPr>
            <w:tcW w:w="498" w:type="dxa"/>
            <w:tcBorders>
              <w:top w:val="nil"/>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0FC90003"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5</w:t>
            </w:r>
          </w:p>
        </w:tc>
        <w:tc>
          <w:tcPr>
            <w:tcW w:w="2177"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2D12352E" w14:textId="77777777" w:rsidR="00860210" w:rsidRPr="0067621B" w:rsidRDefault="008C1034">
            <w:pPr>
              <w:spacing w:line="240" w:lineRule="auto"/>
              <w:rPr>
                <w:rFonts w:ascii="Arial" w:eastAsia="Arial" w:hAnsi="Arial" w:cs="Arial"/>
                <w:sz w:val="20"/>
                <w:szCs w:val="20"/>
              </w:rPr>
            </w:pPr>
            <w:r w:rsidRPr="0067621B">
              <w:rPr>
                <w:rFonts w:ascii="Arial" w:eastAsia="Arial" w:hAnsi="Arial" w:cs="Arial"/>
                <w:sz w:val="20"/>
                <w:szCs w:val="20"/>
              </w:rPr>
              <w:t>Terranostra</w:t>
            </w:r>
          </w:p>
        </w:tc>
        <w:tc>
          <w:tcPr>
            <w:tcW w:w="925"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2E8EE121"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3</w:t>
            </w:r>
          </w:p>
        </w:tc>
        <w:tc>
          <w:tcPr>
            <w:tcW w:w="1067"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3A5F8A67"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2</w:t>
            </w:r>
          </w:p>
        </w:tc>
        <w:tc>
          <w:tcPr>
            <w:tcW w:w="1038"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7E4D5BF8"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5</w:t>
            </w:r>
          </w:p>
        </w:tc>
        <w:tc>
          <w:tcPr>
            <w:tcW w:w="3131"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78CE2F07" w14:textId="77777777" w:rsidR="00860210" w:rsidRPr="0067621B" w:rsidRDefault="008C1034">
            <w:pPr>
              <w:spacing w:line="240" w:lineRule="auto"/>
              <w:rPr>
                <w:rFonts w:ascii="Arial" w:eastAsia="Arial" w:hAnsi="Arial" w:cs="Arial"/>
                <w:sz w:val="20"/>
                <w:szCs w:val="20"/>
              </w:rPr>
            </w:pPr>
            <w:r w:rsidRPr="0067621B">
              <w:rPr>
                <w:rFonts w:ascii="Arial" w:eastAsia="Arial" w:hAnsi="Arial" w:cs="Arial"/>
                <w:sz w:val="20"/>
                <w:szCs w:val="20"/>
              </w:rPr>
              <w:t>El Refugio, Ahuachapán</w:t>
            </w:r>
          </w:p>
        </w:tc>
      </w:tr>
      <w:tr w:rsidR="00860210" w:rsidRPr="0067621B" w14:paraId="0EFE0CEC" w14:textId="77777777" w:rsidTr="0067621B">
        <w:trPr>
          <w:trHeight w:val="531"/>
          <w:jc w:val="center"/>
        </w:trPr>
        <w:tc>
          <w:tcPr>
            <w:tcW w:w="498" w:type="dxa"/>
            <w:tcBorders>
              <w:top w:val="nil"/>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2817BA58"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6</w:t>
            </w:r>
          </w:p>
        </w:tc>
        <w:tc>
          <w:tcPr>
            <w:tcW w:w="2177"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315481F5" w14:textId="77777777" w:rsidR="00860210" w:rsidRPr="0067621B" w:rsidRDefault="008C1034">
            <w:pPr>
              <w:spacing w:line="240" w:lineRule="auto"/>
              <w:rPr>
                <w:rFonts w:ascii="Arial" w:eastAsia="Arial" w:hAnsi="Arial" w:cs="Arial"/>
                <w:sz w:val="20"/>
                <w:szCs w:val="20"/>
              </w:rPr>
            </w:pPr>
            <w:r w:rsidRPr="0067621B">
              <w:rPr>
                <w:rFonts w:ascii="Arial" w:eastAsia="Arial" w:hAnsi="Arial" w:cs="Arial"/>
                <w:sz w:val="20"/>
                <w:szCs w:val="20"/>
              </w:rPr>
              <w:t>La Barca</w:t>
            </w:r>
          </w:p>
        </w:tc>
        <w:tc>
          <w:tcPr>
            <w:tcW w:w="925"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120A727E"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12</w:t>
            </w:r>
          </w:p>
        </w:tc>
        <w:tc>
          <w:tcPr>
            <w:tcW w:w="1067"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35D70120"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0</w:t>
            </w:r>
          </w:p>
        </w:tc>
        <w:tc>
          <w:tcPr>
            <w:tcW w:w="1038"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1452E8B1"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12</w:t>
            </w:r>
          </w:p>
        </w:tc>
        <w:tc>
          <w:tcPr>
            <w:tcW w:w="3131"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4BB58D64" w14:textId="77777777" w:rsidR="00860210" w:rsidRPr="0067621B" w:rsidRDefault="008C1034">
            <w:pPr>
              <w:spacing w:line="240" w:lineRule="auto"/>
              <w:rPr>
                <w:rFonts w:ascii="Arial" w:eastAsia="Arial" w:hAnsi="Arial" w:cs="Arial"/>
                <w:sz w:val="20"/>
                <w:szCs w:val="20"/>
              </w:rPr>
            </w:pPr>
            <w:r w:rsidRPr="0067621B">
              <w:rPr>
                <w:rFonts w:ascii="Arial" w:eastAsia="Arial" w:hAnsi="Arial" w:cs="Arial"/>
                <w:sz w:val="20"/>
                <w:szCs w:val="20"/>
              </w:rPr>
              <w:t>Mercedes Umaña, Usulután</w:t>
            </w:r>
          </w:p>
        </w:tc>
      </w:tr>
      <w:tr w:rsidR="00860210" w:rsidRPr="0067621B" w14:paraId="281F6D3E" w14:textId="77777777" w:rsidTr="0067621B">
        <w:trPr>
          <w:trHeight w:val="531"/>
          <w:jc w:val="center"/>
        </w:trPr>
        <w:tc>
          <w:tcPr>
            <w:tcW w:w="498" w:type="dxa"/>
            <w:tcBorders>
              <w:top w:val="nil"/>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43427A2C"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lastRenderedPageBreak/>
              <w:t>7</w:t>
            </w:r>
          </w:p>
        </w:tc>
        <w:tc>
          <w:tcPr>
            <w:tcW w:w="2177" w:type="dxa"/>
            <w:tcBorders>
              <w:top w:val="nil"/>
              <w:left w:val="nil"/>
              <w:bottom w:val="nil"/>
              <w:right w:val="nil"/>
            </w:tcBorders>
            <w:shd w:val="clear" w:color="auto" w:fill="auto"/>
            <w:tcMar>
              <w:top w:w="0" w:type="dxa"/>
              <w:left w:w="80" w:type="dxa"/>
              <w:bottom w:w="0" w:type="dxa"/>
              <w:right w:w="80" w:type="dxa"/>
            </w:tcMar>
            <w:vAlign w:val="center"/>
          </w:tcPr>
          <w:p w14:paraId="6855CBEA" w14:textId="77777777" w:rsidR="00860210" w:rsidRPr="0067621B" w:rsidRDefault="008C1034">
            <w:pPr>
              <w:spacing w:line="240" w:lineRule="auto"/>
              <w:jc w:val="left"/>
              <w:rPr>
                <w:rFonts w:ascii="Arial" w:eastAsia="Arial" w:hAnsi="Arial" w:cs="Arial"/>
                <w:sz w:val="20"/>
                <w:szCs w:val="20"/>
              </w:rPr>
            </w:pPr>
            <w:r w:rsidRPr="0067621B">
              <w:rPr>
                <w:rFonts w:ascii="Arial" w:eastAsia="Arial" w:hAnsi="Arial" w:cs="Arial"/>
                <w:sz w:val="20"/>
                <w:szCs w:val="20"/>
              </w:rPr>
              <w:t>Los Horcones</w:t>
            </w:r>
          </w:p>
        </w:tc>
        <w:tc>
          <w:tcPr>
            <w:tcW w:w="925" w:type="dxa"/>
            <w:tcBorders>
              <w:top w:val="nil"/>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3E7CB95B"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5</w:t>
            </w:r>
          </w:p>
        </w:tc>
        <w:tc>
          <w:tcPr>
            <w:tcW w:w="1067"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51DFC0BC"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7</w:t>
            </w:r>
          </w:p>
        </w:tc>
        <w:tc>
          <w:tcPr>
            <w:tcW w:w="1038"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0FF1BCA0"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12</w:t>
            </w:r>
          </w:p>
        </w:tc>
        <w:tc>
          <w:tcPr>
            <w:tcW w:w="3131"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47DDEED0" w14:textId="77777777" w:rsidR="00860210" w:rsidRPr="0067621B" w:rsidRDefault="008C1034">
            <w:pPr>
              <w:spacing w:line="240" w:lineRule="auto"/>
              <w:rPr>
                <w:rFonts w:ascii="Arial" w:eastAsia="Arial" w:hAnsi="Arial" w:cs="Arial"/>
                <w:sz w:val="20"/>
                <w:szCs w:val="20"/>
              </w:rPr>
            </w:pPr>
            <w:r w:rsidRPr="0067621B">
              <w:rPr>
                <w:rFonts w:ascii="Arial" w:eastAsia="Arial" w:hAnsi="Arial" w:cs="Arial"/>
                <w:sz w:val="20"/>
                <w:szCs w:val="20"/>
              </w:rPr>
              <w:t>Mercedes Umaña, Usulután</w:t>
            </w:r>
          </w:p>
        </w:tc>
      </w:tr>
      <w:tr w:rsidR="00860210" w:rsidRPr="0067621B" w14:paraId="238A4B43" w14:textId="77777777" w:rsidTr="0067621B">
        <w:trPr>
          <w:trHeight w:val="531"/>
          <w:jc w:val="center"/>
        </w:trPr>
        <w:tc>
          <w:tcPr>
            <w:tcW w:w="498" w:type="dxa"/>
            <w:tcBorders>
              <w:top w:val="nil"/>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58AEA888"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8</w:t>
            </w:r>
          </w:p>
        </w:tc>
        <w:tc>
          <w:tcPr>
            <w:tcW w:w="2177" w:type="dxa"/>
            <w:tcBorders>
              <w:top w:val="single" w:sz="6" w:space="0" w:color="000000"/>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3F844E69" w14:textId="77777777" w:rsidR="00860210" w:rsidRPr="0067621B" w:rsidRDefault="008C1034">
            <w:pPr>
              <w:spacing w:line="240" w:lineRule="auto"/>
              <w:rPr>
                <w:rFonts w:ascii="Arial" w:eastAsia="Arial" w:hAnsi="Arial" w:cs="Arial"/>
                <w:sz w:val="20"/>
                <w:szCs w:val="20"/>
              </w:rPr>
            </w:pPr>
            <w:proofErr w:type="spellStart"/>
            <w:r w:rsidRPr="0067621B">
              <w:rPr>
                <w:rFonts w:ascii="Arial" w:eastAsia="Arial" w:hAnsi="Arial" w:cs="Arial"/>
                <w:sz w:val="20"/>
                <w:szCs w:val="20"/>
              </w:rPr>
              <w:t>Havillal</w:t>
            </w:r>
            <w:proofErr w:type="spellEnd"/>
          </w:p>
        </w:tc>
        <w:tc>
          <w:tcPr>
            <w:tcW w:w="925"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51C0E64A"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20</w:t>
            </w:r>
          </w:p>
        </w:tc>
        <w:tc>
          <w:tcPr>
            <w:tcW w:w="1067"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704F7E0B"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6</w:t>
            </w:r>
          </w:p>
        </w:tc>
        <w:tc>
          <w:tcPr>
            <w:tcW w:w="1038"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34A3720B"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26</w:t>
            </w:r>
          </w:p>
        </w:tc>
        <w:tc>
          <w:tcPr>
            <w:tcW w:w="3131"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7D5AE82F" w14:textId="77777777" w:rsidR="00860210" w:rsidRPr="0067621B" w:rsidRDefault="008C1034">
            <w:pPr>
              <w:spacing w:line="240" w:lineRule="auto"/>
              <w:rPr>
                <w:rFonts w:ascii="Arial" w:eastAsia="Arial" w:hAnsi="Arial" w:cs="Arial"/>
                <w:sz w:val="20"/>
                <w:szCs w:val="20"/>
              </w:rPr>
            </w:pPr>
            <w:r w:rsidRPr="0067621B">
              <w:rPr>
                <w:rFonts w:ascii="Arial" w:eastAsia="Arial" w:hAnsi="Arial" w:cs="Arial"/>
                <w:sz w:val="20"/>
                <w:szCs w:val="20"/>
              </w:rPr>
              <w:t>San Salvador, San Salvador</w:t>
            </w:r>
          </w:p>
        </w:tc>
      </w:tr>
      <w:tr w:rsidR="00860210" w:rsidRPr="0067621B" w14:paraId="16EEA476" w14:textId="77777777" w:rsidTr="0067621B">
        <w:trPr>
          <w:trHeight w:val="531"/>
          <w:jc w:val="center"/>
        </w:trPr>
        <w:tc>
          <w:tcPr>
            <w:tcW w:w="498" w:type="dxa"/>
            <w:tcBorders>
              <w:top w:val="nil"/>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0B760A4E"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9</w:t>
            </w:r>
          </w:p>
        </w:tc>
        <w:tc>
          <w:tcPr>
            <w:tcW w:w="2177"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4A761852" w14:textId="77777777" w:rsidR="00860210" w:rsidRPr="0067621B" w:rsidRDefault="008C1034">
            <w:pPr>
              <w:spacing w:line="240" w:lineRule="auto"/>
              <w:rPr>
                <w:rFonts w:ascii="Arial" w:eastAsia="Arial" w:hAnsi="Arial" w:cs="Arial"/>
                <w:sz w:val="20"/>
                <w:szCs w:val="20"/>
              </w:rPr>
            </w:pPr>
            <w:r w:rsidRPr="0067621B">
              <w:rPr>
                <w:rFonts w:ascii="Arial" w:eastAsia="Arial" w:hAnsi="Arial" w:cs="Arial"/>
                <w:sz w:val="20"/>
                <w:szCs w:val="20"/>
              </w:rPr>
              <w:t>Santiago de la Frontera</w:t>
            </w:r>
          </w:p>
        </w:tc>
        <w:tc>
          <w:tcPr>
            <w:tcW w:w="925"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2F8FCE4B"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13</w:t>
            </w:r>
          </w:p>
        </w:tc>
        <w:tc>
          <w:tcPr>
            <w:tcW w:w="1067"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3AE9D82E"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2</w:t>
            </w:r>
          </w:p>
        </w:tc>
        <w:tc>
          <w:tcPr>
            <w:tcW w:w="1038"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38173ABF"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15</w:t>
            </w:r>
          </w:p>
        </w:tc>
        <w:tc>
          <w:tcPr>
            <w:tcW w:w="3131"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6E3589A6" w14:textId="77777777" w:rsidR="00860210" w:rsidRPr="0067621B" w:rsidRDefault="008C1034">
            <w:pPr>
              <w:spacing w:line="240" w:lineRule="auto"/>
              <w:rPr>
                <w:rFonts w:ascii="Arial" w:eastAsia="Arial" w:hAnsi="Arial" w:cs="Arial"/>
                <w:sz w:val="20"/>
                <w:szCs w:val="20"/>
              </w:rPr>
            </w:pPr>
            <w:r w:rsidRPr="0067621B">
              <w:rPr>
                <w:rFonts w:ascii="Arial" w:eastAsia="Arial" w:hAnsi="Arial" w:cs="Arial"/>
                <w:sz w:val="20"/>
                <w:szCs w:val="20"/>
              </w:rPr>
              <w:t>Santa Ana, Santa Ana</w:t>
            </w:r>
          </w:p>
        </w:tc>
      </w:tr>
      <w:tr w:rsidR="00860210" w:rsidRPr="0067621B" w14:paraId="305CFE3C" w14:textId="77777777" w:rsidTr="0067621B">
        <w:trPr>
          <w:trHeight w:val="531"/>
          <w:jc w:val="center"/>
        </w:trPr>
        <w:tc>
          <w:tcPr>
            <w:tcW w:w="498" w:type="dxa"/>
            <w:tcBorders>
              <w:top w:val="nil"/>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5C27FFC8"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10</w:t>
            </w:r>
          </w:p>
        </w:tc>
        <w:tc>
          <w:tcPr>
            <w:tcW w:w="2177"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058C8F59" w14:textId="77777777" w:rsidR="00860210" w:rsidRPr="0067621B" w:rsidRDefault="008C1034">
            <w:pPr>
              <w:spacing w:line="240" w:lineRule="auto"/>
              <w:rPr>
                <w:rFonts w:ascii="Arial" w:eastAsia="Arial" w:hAnsi="Arial" w:cs="Arial"/>
                <w:sz w:val="20"/>
                <w:szCs w:val="20"/>
              </w:rPr>
            </w:pPr>
            <w:r w:rsidRPr="0067621B">
              <w:rPr>
                <w:rFonts w:ascii="Arial" w:eastAsia="Arial" w:hAnsi="Arial" w:cs="Arial"/>
                <w:sz w:val="20"/>
                <w:szCs w:val="20"/>
              </w:rPr>
              <w:t>El Pajonal</w:t>
            </w:r>
          </w:p>
        </w:tc>
        <w:tc>
          <w:tcPr>
            <w:tcW w:w="925"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7C640E30"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12</w:t>
            </w:r>
          </w:p>
        </w:tc>
        <w:tc>
          <w:tcPr>
            <w:tcW w:w="1067"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258144DF"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1</w:t>
            </w:r>
          </w:p>
        </w:tc>
        <w:tc>
          <w:tcPr>
            <w:tcW w:w="1038"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6B3BD52F"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13</w:t>
            </w:r>
          </w:p>
        </w:tc>
        <w:tc>
          <w:tcPr>
            <w:tcW w:w="3131"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716E526C" w14:textId="77777777" w:rsidR="00860210" w:rsidRPr="0067621B" w:rsidRDefault="008C1034">
            <w:pPr>
              <w:spacing w:line="240" w:lineRule="auto"/>
              <w:rPr>
                <w:rFonts w:ascii="Arial" w:eastAsia="Arial" w:hAnsi="Arial" w:cs="Arial"/>
                <w:sz w:val="20"/>
                <w:szCs w:val="20"/>
              </w:rPr>
            </w:pPr>
            <w:r w:rsidRPr="0067621B">
              <w:rPr>
                <w:rFonts w:ascii="Arial" w:eastAsia="Arial" w:hAnsi="Arial" w:cs="Arial"/>
                <w:sz w:val="20"/>
                <w:szCs w:val="20"/>
              </w:rPr>
              <w:t>Santa Ana, Santa Ana</w:t>
            </w:r>
          </w:p>
        </w:tc>
      </w:tr>
      <w:tr w:rsidR="00860210" w:rsidRPr="0067621B" w14:paraId="76CBDD90" w14:textId="77777777" w:rsidTr="0067621B">
        <w:trPr>
          <w:trHeight w:val="531"/>
          <w:jc w:val="center"/>
        </w:trPr>
        <w:tc>
          <w:tcPr>
            <w:tcW w:w="498" w:type="dxa"/>
            <w:tcBorders>
              <w:top w:val="nil"/>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7A920727"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11</w:t>
            </w:r>
          </w:p>
        </w:tc>
        <w:tc>
          <w:tcPr>
            <w:tcW w:w="2177"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4F296EAF" w14:textId="77777777" w:rsidR="00860210" w:rsidRPr="0067621B" w:rsidRDefault="008C1034">
            <w:pPr>
              <w:spacing w:line="240" w:lineRule="auto"/>
              <w:rPr>
                <w:rFonts w:ascii="Arial" w:eastAsia="Arial" w:hAnsi="Arial" w:cs="Arial"/>
                <w:sz w:val="20"/>
                <w:szCs w:val="20"/>
              </w:rPr>
            </w:pPr>
            <w:r w:rsidRPr="0067621B">
              <w:rPr>
                <w:rFonts w:ascii="Arial" w:eastAsia="Arial" w:hAnsi="Arial" w:cs="Arial"/>
                <w:sz w:val="20"/>
                <w:szCs w:val="20"/>
              </w:rPr>
              <w:t>El Castaño</w:t>
            </w:r>
          </w:p>
        </w:tc>
        <w:tc>
          <w:tcPr>
            <w:tcW w:w="925"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038811CF"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7</w:t>
            </w:r>
          </w:p>
        </w:tc>
        <w:tc>
          <w:tcPr>
            <w:tcW w:w="1067"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161FEAB3"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5</w:t>
            </w:r>
          </w:p>
        </w:tc>
        <w:tc>
          <w:tcPr>
            <w:tcW w:w="1038"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617B86DA"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12</w:t>
            </w:r>
          </w:p>
        </w:tc>
        <w:tc>
          <w:tcPr>
            <w:tcW w:w="3131"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5AF15161" w14:textId="77777777" w:rsidR="00860210" w:rsidRPr="0067621B" w:rsidRDefault="008C1034">
            <w:pPr>
              <w:spacing w:line="240" w:lineRule="auto"/>
              <w:rPr>
                <w:rFonts w:ascii="Arial" w:eastAsia="Arial" w:hAnsi="Arial" w:cs="Arial"/>
                <w:sz w:val="20"/>
                <w:szCs w:val="20"/>
              </w:rPr>
            </w:pPr>
            <w:r w:rsidRPr="0067621B">
              <w:rPr>
                <w:rFonts w:ascii="Arial" w:eastAsia="Arial" w:hAnsi="Arial" w:cs="Arial"/>
                <w:sz w:val="20"/>
                <w:szCs w:val="20"/>
              </w:rPr>
              <w:t>Quelepa, San Miguel</w:t>
            </w:r>
          </w:p>
        </w:tc>
      </w:tr>
      <w:tr w:rsidR="00860210" w:rsidRPr="0067621B" w14:paraId="13B08719" w14:textId="77777777" w:rsidTr="0067621B">
        <w:trPr>
          <w:trHeight w:val="531"/>
          <w:jc w:val="center"/>
        </w:trPr>
        <w:tc>
          <w:tcPr>
            <w:tcW w:w="498" w:type="dxa"/>
            <w:tcBorders>
              <w:top w:val="nil"/>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05FFC9AA"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12</w:t>
            </w:r>
          </w:p>
        </w:tc>
        <w:tc>
          <w:tcPr>
            <w:tcW w:w="2177"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40E8250C" w14:textId="77777777" w:rsidR="00860210" w:rsidRPr="0067621B" w:rsidRDefault="008C1034">
            <w:pPr>
              <w:spacing w:line="240" w:lineRule="auto"/>
              <w:rPr>
                <w:rFonts w:ascii="Arial" w:eastAsia="Arial" w:hAnsi="Arial" w:cs="Arial"/>
                <w:sz w:val="20"/>
                <w:szCs w:val="20"/>
              </w:rPr>
            </w:pPr>
            <w:r w:rsidRPr="0067621B">
              <w:rPr>
                <w:rFonts w:ascii="Arial" w:eastAsia="Arial" w:hAnsi="Arial" w:cs="Arial"/>
                <w:sz w:val="20"/>
                <w:szCs w:val="20"/>
              </w:rPr>
              <w:t>Los Búfalos</w:t>
            </w:r>
          </w:p>
        </w:tc>
        <w:tc>
          <w:tcPr>
            <w:tcW w:w="925"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24E2103B"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9</w:t>
            </w:r>
          </w:p>
        </w:tc>
        <w:tc>
          <w:tcPr>
            <w:tcW w:w="1067"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0F957D3B"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8</w:t>
            </w:r>
          </w:p>
        </w:tc>
        <w:tc>
          <w:tcPr>
            <w:tcW w:w="1038"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74F1F315"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17</w:t>
            </w:r>
          </w:p>
        </w:tc>
        <w:tc>
          <w:tcPr>
            <w:tcW w:w="3131"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010764BE" w14:textId="77777777" w:rsidR="00860210" w:rsidRPr="0067621B" w:rsidRDefault="008C1034">
            <w:pPr>
              <w:spacing w:line="240" w:lineRule="auto"/>
              <w:rPr>
                <w:rFonts w:ascii="Arial" w:eastAsia="Arial" w:hAnsi="Arial" w:cs="Arial"/>
                <w:sz w:val="20"/>
                <w:szCs w:val="20"/>
              </w:rPr>
            </w:pPr>
            <w:r w:rsidRPr="0067621B">
              <w:rPr>
                <w:rFonts w:ascii="Arial" w:eastAsia="Arial" w:hAnsi="Arial" w:cs="Arial"/>
                <w:sz w:val="20"/>
                <w:szCs w:val="20"/>
              </w:rPr>
              <w:t>Santiago Nonualco, La Paz</w:t>
            </w:r>
          </w:p>
        </w:tc>
      </w:tr>
      <w:tr w:rsidR="00860210" w:rsidRPr="0067621B" w14:paraId="6FBAEA33" w14:textId="77777777" w:rsidTr="0067621B">
        <w:trPr>
          <w:trHeight w:val="531"/>
          <w:jc w:val="center"/>
        </w:trPr>
        <w:tc>
          <w:tcPr>
            <w:tcW w:w="498" w:type="dxa"/>
            <w:tcBorders>
              <w:top w:val="nil"/>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763B74CA"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13</w:t>
            </w:r>
          </w:p>
        </w:tc>
        <w:tc>
          <w:tcPr>
            <w:tcW w:w="2177"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61FC6340" w14:textId="77777777" w:rsidR="00860210" w:rsidRPr="0067621B" w:rsidRDefault="008C1034">
            <w:pPr>
              <w:spacing w:line="240" w:lineRule="auto"/>
              <w:rPr>
                <w:rFonts w:ascii="Arial" w:eastAsia="Arial" w:hAnsi="Arial" w:cs="Arial"/>
                <w:sz w:val="20"/>
                <w:szCs w:val="20"/>
              </w:rPr>
            </w:pPr>
            <w:r w:rsidRPr="0067621B">
              <w:rPr>
                <w:rFonts w:ascii="Arial" w:eastAsia="Arial" w:hAnsi="Arial" w:cs="Arial"/>
                <w:sz w:val="20"/>
                <w:szCs w:val="20"/>
              </w:rPr>
              <w:t>San José Las Flores</w:t>
            </w:r>
          </w:p>
        </w:tc>
        <w:tc>
          <w:tcPr>
            <w:tcW w:w="925"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2A788C35"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9</w:t>
            </w:r>
          </w:p>
        </w:tc>
        <w:tc>
          <w:tcPr>
            <w:tcW w:w="1067"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6DA78DB1"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0</w:t>
            </w:r>
          </w:p>
        </w:tc>
        <w:tc>
          <w:tcPr>
            <w:tcW w:w="1038"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4FF3A13B"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9</w:t>
            </w:r>
          </w:p>
        </w:tc>
        <w:tc>
          <w:tcPr>
            <w:tcW w:w="3131"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507D3DDB" w14:textId="77777777" w:rsidR="00860210" w:rsidRPr="0067621B" w:rsidRDefault="008C1034">
            <w:pPr>
              <w:spacing w:line="240" w:lineRule="auto"/>
              <w:rPr>
                <w:rFonts w:ascii="Arial" w:eastAsia="Arial" w:hAnsi="Arial" w:cs="Arial"/>
                <w:sz w:val="20"/>
                <w:szCs w:val="20"/>
              </w:rPr>
            </w:pPr>
            <w:r w:rsidRPr="0067621B">
              <w:rPr>
                <w:rFonts w:ascii="Arial" w:eastAsia="Arial" w:hAnsi="Arial" w:cs="Arial"/>
                <w:sz w:val="20"/>
                <w:szCs w:val="20"/>
              </w:rPr>
              <w:t>Zacatecoluca, La Paz</w:t>
            </w:r>
          </w:p>
        </w:tc>
      </w:tr>
      <w:tr w:rsidR="00860210" w:rsidRPr="0067621B" w14:paraId="56A7BEAC" w14:textId="77777777" w:rsidTr="0067621B">
        <w:trPr>
          <w:trHeight w:val="531"/>
          <w:jc w:val="center"/>
        </w:trPr>
        <w:tc>
          <w:tcPr>
            <w:tcW w:w="498" w:type="dxa"/>
            <w:tcBorders>
              <w:top w:val="nil"/>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70B79917"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14</w:t>
            </w:r>
          </w:p>
        </w:tc>
        <w:tc>
          <w:tcPr>
            <w:tcW w:w="2177"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4E78FD38" w14:textId="77777777" w:rsidR="00860210" w:rsidRPr="0067621B" w:rsidRDefault="008C1034">
            <w:pPr>
              <w:spacing w:line="240" w:lineRule="auto"/>
              <w:rPr>
                <w:rFonts w:ascii="Arial" w:eastAsia="Arial" w:hAnsi="Arial" w:cs="Arial"/>
                <w:sz w:val="20"/>
                <w:szCs w:val="20"/>
              </w:rPr>
            </w:pPr>
            <w:r w:rsidRPr="0067621B">
              <w:rPr>
                <w:rFonts w:ascii="Arial" w:eastAsia="Arial" w:hAnsi="Arial" w:cs="Arial"/>
                <w:sz w:val="20"/>
                <w:szCs w:val="20"/>
              </w:rPr>
              <w:t>El Chaparral</w:t>
            </w:r>
          </w:p>
        </w:tc>
        <w:tc>
          <w:tcPr>
            <w:tcW w:w="925"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12971C8C"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4</w:t>
            </w:r>
          </w:p>
        </w:tc>
        <w:tc>
          <w:tcPr>
            <w:tcW w:w="1067"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4A2EDA1C"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1</w:t>
            </w:r>
          </w:p>
        </w:tc>
        <w:tc>
          <w:tcPr>
            <w:tcW w:w="1038"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0272474E"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5</w:t>
            </w:r>
          </w:p>
        </w:tc>
        <w:tc>
          <w:tcPr>
            <w:tcW w:w="3131"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75263AB9" w14:textId="77777777" w:rsidR="00860210" w:rsidRPr="0067621B" w:rsidRDefault="008C1034">
            <w:pPr>
              <w:spacing w:line="240" w:lineRule="auto"/>
              <w:rPr>
                <w:rFonts w:ascii="Arial" w:eastAsia="Arial" w:hAnsi="Arial" w:cs="Arial"/>
                <w:sz w:val="20"/>
                <w:szCs w:val="20"/>
              </w:rPr>
            </w:pPr>
            <w:r w:rsidRPr="0067621B">
              <w:rPr>
                <w:rFonts w:ascii="Arial" w:eastAsia="Arial" w:hAnsi="Arial" w:cs="Arial"/>
                <w:sz w:val="20"/>
                <w:szCs w:val="20"/>
              </w:rPr>
              <w:t>El Paisnal, San Salvador</w:t>
            </w:r>
          </w:p>
        </w:tc>
      </w:tr>
      <w:tr w:rsidR="00860210" w:rsidRPr="0067621B" w14:paraId="11B48D40" w14:textId="77777777" w:rsidTr="0067621B">
        <w:trPr>
          <w:trHeight w:val="531"/>
          <w:jc w:val="center"/>
        </w:trPr>
        <w:tc>
          <w:tcPr>
            <w:tcW w:w="498" w:type="dxa"/>
            <w:tcBorders>
              <w:top w:val="nil"/>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7C4AB9CD"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15</w:t>
            </w:r>
          </w:p>
        </w:tc>
        <w:tc>
          <w:tcPr>
            <w:tcW w:w="2177"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59C6EE33" w14:textId="77777777" w:rsidR="00860210" w:rsidRPr="0067621B" w:rsidRDefault="008C1034">
            <w:pPr>
              <w:spacing w:line="240" w:lineRule="auto"/>
              <w:rPr>
                <w:rFonts w:ascii="Arial" w:eastAsia="Arial" w:hAnsi="Arial" w:cs="Arial"/>
                <w:sz w:val="20"/>
                <w:szCs w:val="20"/>
              </w:rPr>
            </w:pPr>
            <w:r w:rsidRPr="0067621B">
              <w:rPr>
                <w:rFonts w:ascii="Arial" w:eastAsia="Arial" w:hAnsi="Arial" w:cs="Arial"/>
                <w:sz w:val="20"/>
                <w:szCs w:val="20"/>
              </w:rPr>
              <w:t>Normandía</w:t>
            </w:r>
          </w:p>
        </w:tc>
        <w:tc>
          <w:tcPr>
            <w:tcW w:w="925"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3FACF6C4"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0</w:t>
            </w:r>
          </w:p>
        </w:tc>
        <w:tc>
          <w:tcPr>
            <w:tcW w:w="1067"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698387AE"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6</w:t>
            </w:r>
          </w:p>
        </w:tc>
        <w:tc>
          <w:tcPr>
            <w:tcW w:w="1038"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75F90D2D"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6</w:t>
            </w:r>
          </w:p>
        </w:tc>
        <w:tc>
          <w:tcPr>
            <w:tcW w:w="3131"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6E7B77EC" w14:textId="77777777" w:rsidR="00860210" w:rsidRPr="0067621B" w:rsidRDefault="008C1034">
            <w:pPr>
              <w:spacing w:line="240" w:lineRule="auto"/>
              <w:rPr>
                <w:rFonts w:ascii="Arial" w:eastAsia="Arial" w:hAnsi="Arial" w:cs="Arial"/>
                <w:sz w:val="20"/>
                <w:szCs w:val="20"/>
              </w:rPr>
            </w:pPr>
            <w:r w:rsidRPr="0067621B">
              <w:rPr>
                <w:rFonts w:ascii="Arial" w:eastAsia="Arial" w:hAnsi="Arial" w:cs="Arial"/>
                <w:sz w:val="20"/>
                <w:szCs w:val="20"/>
              </w:rPr>
              <w:t>Usulután, Usulután</w:t>
            </w:r>
          </w:p>
        </w:tc>
      </w:tr>
      <w:tr w:rsidR="00860210" w:rsidRPr="0067621B" w14:paraId="2E7A293F" w14:textId="77777777" w:rsidTr="0067621B">
        <w:trPr>
          <w:trHeight w:val="531"/>
          <w:jc w:val="center"/>
        </w:trPr>
        <w:tc>
          <w:tcPr>
            <w:tcW w:w="498" w:type="dxa"/>
            <w:tcBorders>
              <w:top w:val="nil"/>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569B951C"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16</w:t>
            </w:r>
          </w:p>
        </w:tc>
        <w:tc>
          <w:tcPr>
            <w:tcW w:w="2177"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29B42A3E" w14:textId="77777777" w:rsidR="00860210" w:rsidRPr="0067621B" w:rsidRDefault="008C1034">
            <w:pPr>
              <w:spacing w:line="240" w:lineRule="auto"/>
              <w:rPr>
                <w:rFonts w:ascii="Arial" w:eastAsia="Arial" w:hAnsi="Arial" w:cs="Arial"/>
                <w:sz w:val="20"/>
                <w:szCs w:val="20"/>
              </w:rPr>
            </w:pPr>
            <w:r w:rsidRPr="0067621B">
              <w:rPr>
                <w:rFonts w:ascii="Arial" w:eastAsia="Arial" w:hAnsi="Arial" w:cs="Arial"/>
                <w:sz w:val="20"/>
                <w:szCs w:val="20"/>
              </w:rPr>
              <w:t>Llano Largo</w:t>
            </w:r>
          </w:p>
        </w:tc>
        <w:tc>
          <w:tcPr>
            <w:tcW w:w="925"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7FC5428B"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1</w:t>
            </w:r>
          </w:p>
        </w:tc>
        <w:tc>
          <w:tcPr>
            <w:tcW w:w="1067"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4D96CD46"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6</w:t>
            </w:r>
          </w:p>
        </w:tc>
        <w:tc>
          <w:tcPr>
            <w:tcW w:w="1038"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2D4DDD28"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7</w:t>
            </w:r>
          </w:p>
        </w:tc>
        <w:tc>
          <w:tcPr>
            <w:tcW w:w="3131"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1F2A227F" w14:textId="77777777" w:rsidR="00860210" w:rsidRPr="0067621B" w:rsidRDefault="008C1034">
            <w:pPr>
              <w:spacing w:line="240" w:lineRule="auto"/>
              <w:rPr>
                <w:rFonts w:ascii="Arial" w:eastAsia="Arial" w:hAnsi="Arial" w:cs="Arial"/>
                <w:sz w:val="20"/>
                <w:szCs w:val="20"/>
              </w:rPr>
            </w:pPr>
            <w:r w:rsidRPr="0067621B">
              <w:rPr>
                <w:rFonts w:ascii="Arial" w:eastAsia="Arial" w:hAnsi="Arial" w:cs="Arial"/>
                <w:sz w:val="20"/>
                <w:szCs w:val="20"/>
              </w:rPr>
              <w:t>Sonsonate, Sonsonate</w:t>
            </w:r>
          </w:p>
        </w:tc>
      </w:tr>
      <w:tr w:rsidR="00860210" w:rsidRPr="0067621B" w14:paraId="388ED558" w14:textId="77777777" w:rsidTr="0067621B">
        <w:trPr>
          <w:trHeight w:val="531"/>
          <w:jc w:val="center"/>
        </w:trPr>
        <w:tc>
          <w:tcPr>
            <w:tcW w:w="2675" w:type="dxa"/>
            <w:gridSpan w:val="2"/>
            <w:tcBorders>
              <w:top w:val="nil"/>
              <w:left w:val="single" w:sz="6" w:space="0" w:color="000000"/>
              <w:bottom w:val="single" w:sz="6" w:space="0" w:color="000000"/>
              <w:right w:val="single" w:sz="6" w:space="0" w:color="000000"/>
            </w:tcBorders>
            <w:shd w:val="clear" w:color="auto" w:fill="auto"/>
            <w:tcMar>
              <w:top w:w="0" w:type="dxa"/>
              <w:left w:w="80" w:type="dxa"/>
              <w:bottom w:w="0" w:type="dxa"/>
              <w:right w:w="80" w:type="dxa"/>
            </w:tcMar>
            <w:vAlign w:val="center"/>
          </w:tcPr>
          <w:p w14:paraId="1F8D17D3"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Total</w:t>
            </w:r>
          </w:p>
        </w:tc>
        <w:tc>
          <w:tcPr>
            <w:tcW w:w="925"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02D7CD80"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126</w:t>
            </w:r>
          </w:p>
        </w:tc>
        <w:tc>
          <w:tcPr>
            <w:tcW w:w="1067"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2BF364CB"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53</w:t>
            </w:r>
          </w:p>
        </w:tc>
        <w:tc>
          <w:tcPr>
            <w:tcW w:w="1038"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336E898E" w14:textId="77777777" w:rsidR="00860210" w:rsidRPr="0067621B" w:rsidRDefault="008C1034">
            <w:pPr>
              <w:spacing w:line="240" w:lineRule="auto"/>
              <w:jc w:val="center"/>
              <w:rPr>
                <w:rFonts w:ascii="Arial" w:eastAsia="Arial" w:hAnsi="Arial" w:cs="Arial"/>
                <w:sz w:val="20"/>
                <w:szCs w:val="20"/>
              </w:rPr>
            </w:pPr>
            <w:r w:rsidRPr="0067621B">
              <w:rPr>
                <w:rFonts w:ascii="Arial" w:eastAsia="Arial" w:hAnsi="Arial" w:cs="Arial"/>
                <w:sz w:val="20"/>
                <w:szCs w:val="20"/>
              </w:rPr>
              <w:t>179</w:t>
            </w:r>
          </w:p>
        </w:tc>
        <w:tc>
          <w:tcPr>
            <w:tcW w:w="3131" w:type="dxa"/>
            <w:tcBorders>
              <w:top w:val="nil"/>
              <w:left w:val="nil"/>
              <w:bottom w:val="single" w:sz="6" w:space="0" w:color="000000"/>
              <w:right w:val="single" w:sz="6" w:space="0" w:color="000000"/>
            </w:tcBorders>
            <w:shd w:val="clear" w:color="auto" w:fill="auto"/>
            <w:tcMar>
              <w:top w:w="0" w:type="dxa"/>
              <w:left w:w="80" w:type="dxa"/>
              <w:bottom w:w="0" w:type="dxa"/>
              <w:right w:w="80" w:type="dxa"/>
            </w:tcMar>
            <w:vAlign w:val="center"/>
          </w:tcPr>
          <w:p w14:paraId="329FD3D8" w14:textId="77777777" w:rsidR="00860210" w:rsidRPr="0067621B" w:rsidRDefault="00860210">
            <w:pPr>
              <w:spacing w:line="240" w:lineRule="auto"/>
              <w:rPr>
                <w:rFonts w:ascii="Arial" w:eastAsia="Arial" w:hAnsi="Arial" w:cs="Arial"/>
                <w:sz w:val="20"/>
                <w:szCs w:val="20"/>
              </w:rPr>
            </w:pPr>
          </w:p>
        </w:tc>
      </w:tr>
    </w:tbl>
    <w:p w14:paraId="5A9B5C92" w14:textId="77777777" w:rsidR="00860210" w:rsidRDefault="00860210">
      <w:pPr>
        <w:spacing w:before="240" w:after="240" w:line="240" w:lineRule="auto"/>
        <w:rPr>
          <w:rFonts w:ascii="Arial" w:eastAsia="Arial" w:hAnsi="Arial" w:cs="Arial"/>
        </w:rPr>
      </w:pPr>
    </w:p>
    <w:p w14:paraId="04D64141" w14:textId="77777777" w:rsidR="00EC35E5" w:rsidRDefault="00EC35E5">
      <w:pPr>
        <w:rPr>
          <w:rFonts w:ascii="Arial" w:eastAsia="Arial" w:hAnsi="Arial" w:cs="Arial"/>
          <w:b/>
        </w:rPr>
      </w:pPr>
      <w:r>
        <w:rPr>
          <w:rFonts w:ascii="Arial" w:eastAsia="Arial" w:hAnsi="Arial" w:cs="Arial"/>
          <w:b/>
        </w:rPr>
        <w:br w:type="page"/>
      </w:r>
    </w:p>
    <w:p w14:paraId="153B3172" w14:textId="615B40EA" w:rsidR="00860210" w:rsidRDefault="008C1034">
      <w:pPr>
        <w:spacing w:line="240" w:lineRule="auto"/>
        <w:rPr>
          <w:rFonts w:ascii="Arial" w:eastAsia="Arial" w:hAnsi="Arial" w:cs="Arial"/>
        </w:rPr>
      </w:pPr>
      <w:r>
        <w:rPr>
          <w:rFonts w:ascii="Arial" w:eastAsia="Arial" w:hAnsi="Arial" w:cs="Arial"/>
          <w:b/>
        </w:rPr>
        <w:lastRenderedPageBreak/>
        <w:t>Titular</w:t>
      </w:r>
      <w:r>
        <w:rPr>
          <w:rFonts w:ascii="Arial" w:eastAsia="Arial" w:hAnsi="Arial" w:cs="Arial"/>
        </w:rPr>
        <w:t>: Centro de Producción Estratégico (CEPE).</w:t>
      </w:r>
    </w:p>
    <w:p w14:paraId="1AE4A52E" w14:textId="36603C3C" w:rsidR="00860210" w:rsidRDefault="008C1034">
      <w:pPr>
        <w:spacing w:line="240" w:lineRule="auto"/>
        <w:rPr>
          <w:rFonts w:ascii="Arial" w:eastAsia="Arial" w:hAnsi="Arial" w:cs="Arial"/>
        </w:rPr>
      </w:pPr>
      <w:r>
        <w:rPr>
          <w:rFonts w:ascii="Arial" w:eastAsia="Arial" w:hAnsi="Arial" w:cs="Arial"/>
          <w:b/>
        </w:rPr>
        <w:t>Estado</w:t>
      </w:r>
      <w:r>
        <w:rPr>
          <w:rFonts w:ascii="Arial" w:eastAsia="Arial" w:hAnsi="Arial" w:cs="Arial"/>
        </w:rPr>
        <w:t xml:space="preserve">: </w:t>
      </w:r>
      <w:r w:rsidR="00336391">
        <w:rPr>
          <w:rFonts w:ascii="Arial" w:eastAsia="Arial" w:hAnsi="Arial" w:cs="Arial"/>
        </w:rPr>
        <w:t>Ejecutado</w:t>
      </w:r>
      <w:r>
        <w:rPr>
          <w:rFonts w:ascii="Arial" w:eastAsia="Arial" w:hAnsi="Arial" w:cs="Arial"/>
        </w:rPr>
        <w:t>.</w:t>
      </w:r>
    </w:p>
    <w:p w14:paraId="50A1831E" w14:textId="77777777" w:rsidR="00860210" w:rsidRDefault="008C1034">
      <w:pPr>
        <w:spacing w:line="240" w:lineRule="auto"/>
        <w:rPr>
          <w:rFonts w:ascii="Arial" w:eastAsia="Arial" w:hAnsi="Arial" w:cs="Arial"/>
        </w:rPr>
      </w:pPr>
      <w:r>
        <w:rPr>
          <w:rFonts w:ascii="Arial" w:eastAsia="Arial" w:hAnsi="Arial" w:cs="Arial"/>
          <w:b/>
        </w:rPr>
        <w:t>Descripción</w:t>
      </w:r>
      <w:r>
        <w:rPr>
          <w:rFonts w:ascii="Arial" w:eastAsia="Arial" w:hAnsi="Arial" w:cs="Arial"/>
        </w:rPr>
        <w:t>: Crear y poner en funcionamiento el Centro de Producción Estratégico (CEPE) como espacio destinado para la producción y abastecimiento de pie de cría de aves, y plantines de hortalizas, así como la producción de tilapia, tomate o chile dulce, con la finalidad de disponer del pie de cría de aves y material genético vegetal en cantidad suficiente y satisfacer las necesidades de los diferentes programas de fomento a la seguridad y soberanía alimentaria; además, tener a disposición productos como la tilapia y hortalizas que contribuyan a la sostenibilidad económica del CEPE.</w:t>
      </w:r>
    </w:p>
    <w:p w14:paraId="5F2FF295" w14:textId="77777777" w:rsidR="00860210" w:rsidRDefault="008C1034">
      <w:pPr>
        <w:spacing w:before="240" w:after="240" w:line="240" w:lineRule="auto"/>
        <w:rPr>
          <w:rFonts w:ascii="Arial" w:eastAsia="Arial" w:hAnsi="Arial" w:cs="Arial"/>
        </w:rPr>
      </w:pPr>
      <w:r>
        <w:rPr>
          <w:rFonts w:ascii="Arial" w:eastAsia="Arial" w:hAnsi="Arial" w:cs="Arial"/>
        </w:rPr>
        <w:t>El CEPE estará ubicado en el cantón Flor Amarilla, en el Departamento de La Libertad.</w:t>
      </w:r>
    </w:p>
    <w:tbl>
      <w:tblPr>
        <w:tblStyle w:val="affffffb"/>
        <w:tblW w:w="9915"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2010"/>
        <w:gridCol w:w="1810"/>
        <w:gridCol w:w="2535"/>
        <w:gridCol w:w="1470"/>
        <w:gridCol w:w="990"/>
        <w:gridCol w:w="1100"/>
      </w:tblGrid>
      <w:tr w:rsidR="00860210" w:rsidRPr="00E51241" w14:paraId="3BADD5FD" w14:textId="77777777" w:rsidTr="002D559E">
        <w:trPr>
          <w:trHeight w:val="517"/>
          <w:jc w:val="center"/>
        </w:trPr>
        <w:tc>
          <w:tcPr>
            <w:tcW w:w="2010" w:type="dxa"/>
            <w:vMerge w:val="restart"/>
            <w:tcBorders>
              <w:top w:val="single" w:sz="6" w:space="0" w:color="000000"/>
              <w:left w:val="single" w:sz="6" w:space="0" w:color="000000"/>
              <w:bottom w:val="single" w:sz="6" w:space="0" w:color="000000"/>
              <w:right w:val="single" w:sz="6" w:space="0" w:color="000000"/>
            </w:tcBorders>
            <w:shd w:val="clear" w:color="auto" w:fill="C6D9F1" w:themeFill="text2" w:themeFillTint="33"/>
            <w:tcMar>
              <w:top w:w="0" w:type="dxa"/>
              <w:left w:w="100" w:type="dxa"/>
              <w:bottom w:w="0" w:type="dxa"/>
              <w:right w:w="100" w:type="dxa"/>
            </w:tcMar>
            <w:vAlign w:val="center"/>
          </w:tcPr>
          <w:p w14:paraId="4D7A326B" w14:textId="77777777" w:rsidR="00860210" w:rsidRPr="00346BC4" w:rsidRDefault="008C1034">
            <w:pPr>
              <w:spacing w:line="240" w:lineRule="auto"/>
              <w:jc w:val="center"/>
              <w:rPr>
                <w:rFonts w:ascii="Arial" w:eastAsia="Arial" w:hAnsi="Arial" w:cs="Arial"/>
                <w:b/>
                <w:sz w:val="20"/>
                <w:szCs w:val="20"/>
              </w:rPr>
            </w:pPr>
            <w:r w:rsidRPr="00346BC4">
              <w:rPr>
                <w:rFonts w:ascii="Arial" w:eastAsia="Arial" w:hAnsi="Arial" w:cs="Arial"/>
                <w:b/>
                <w:sz w:val="20"/>
                <w:szCs w:val="20"/>
              </w:rPr>
              <w:t>Fuente de financiamiento</w:t>
            </w:r>
          </w:p>
        </w:tc>
        <w:tc>
          <w:tcPr>
            <w:tcW w:w="1810" w:type="dxa"/>
            <w:tcBorders>
              <w:top w:val="single" w:sz="6" w:space="0" w:color="000000"/>
              <w:left w:val="nil"/>
              <w:bottom w:val="single" w:sz="6" w:space="0" w:color="000000"/>
              <w:right w:val="single" w:sz="6" w:space="0" w:color="000000"/>
            </w:tcBorders>
            <w:shd w:val="clear" w:color="auto" w:fill="C6D9F1" w:themeFill="text2" w:themeFillTint="33"/>
            <w:tcMar>
              <w:top w:w="0" w:type="dxa"/>
              <w:left w:w="100" w:type="dxa"/>
              <w:bottom w:w="0" w:type="dxa"/>
              <w:right w:w="100" w:type="dxa"/>
            </w:tcMar>
            <w:vAlign w:val="center"/>
          </w:tcPr>
          <w:p w14:paraId="63ED091D" w14:textId="05A414A5" w:rsidR="00860210" w:rsidRPr="00346BC4" w:rsidRDefault="008C1034" w:rsidP="00346BC4">
            <w:pPr>
              <w:spacing w:line="240" w:lineRule="auto"/>
              <w:jc w:val="center"/>
              <w:rPr>
                <w:rFonts w:ascii="Arial" w:eastAsia="Arial" w:hAnsi="Arial" w:cs="Arial"/>
                <w:b/>
                <w:sz w:val="20"/>
                <w:szCs w:val="20"/>
              </w:rPr>
            </w:pPr>
            <w:r w:rsidRPr="00346BC4">
              <w:rPr>
                <w:rFonts w:ascii="Arial" w:eastAsia="Arial" w:hAnsi="Arial" w:cs="Arial"/>
                <w:b/>
                <w:sz w:val="20"/>
                <w:szCs w:val="20"/>
              </w:rPr>
              <w:t xml:space="preserve">Financiamiento </w:t>
            </w:r>
          </w:p>
        </w:tc>
        <w:tc>
          <w:tcPr>
            <w:tcW w:w="2535" w:type="dxa"/>
            <w:vMerge w:val="restart"/>
            <w:tcBorders>
              <w:top w:val="single" w:sz="6" w:space="0" w:color="000000"/>
              <w:left w:val="nil"/>
              <w:bottom w:val="single" w:sz="6" w:space="0" w:color="000000"/>
              <w:right w:val="single" w:sz="6" w:space="0" w:color="000000"/>
            </w:tcBorders>
            <w:shd w:val="clear" w:color="auto" w:fill="C6D9F1" w:themeFill="text2" w:themeFillTint="33"/>
            <w:tcMar>
              <w:top w:w="0" w:type="dxa"/>
              <w:left w:w="100" w:type="dxa"/>
              <w:bottom w:w="0" w:type="dxa"/>
              <w:right w:w="100" w:type="dxa"/>
            </w:tcMar>
            <w:vAlign w:val="center"/>
          </w:tcPr>
          <w:p w14:paraId="17837A00" w14:textId="77777777" w:rsidR="00860210" w:rsidRPr="00346BC4" w:rsidRDefault="008C1034">
            <w:pPr>
              <w:spacing w:line="240" w:lineRule="auto"/>
              <w:jc w:val="center"/>
              <w:rPr>
                <w:rFonts w:ascii="Arial" w:eastAsia="Arial" w:hAnsi="Arial" w:cs="Arial"/>
                <w:b/>
                <w:sz w:val="20"/>
                <w:szCs w:val="20"/>
              </w:rPr>
            </w:pPr>
            <w:r w:rsidRPr="00346BC4">
              <w:rPr>
                <w:rFonts w:ascii="Arial" w:eastAsia="Arial" w:hAnsi="Arial" w:cs="Arial"/>
                <w:b/>
                <w:sz w:val="20"/>
                <w:szCs w:val="20"/>
              </w:rPr>
              <w:t>Avances cualitativos o cuantitativos</w:t>
            </w:r>
          </w:p>
        </w:tc>
        <w:tc>
          <w:tcPr>
            <w:tcW w:w="1470" w:type="dxa"/>
            <w:vMerge w:val="restart"/>
            <w:tcBorders>
              <w:top w:val="single" w:sz="6" w:space="0" w:color="000000"/>
              <w:left w:val="nil"/>
              <w:bottom w:val="single" w:sz="6" w:space="0" w:color="000000"/>
              <w:right w:val="single" w:sz="6" w:space="0" w:color="000000"/>
            </w:tcBorders>
            <w:shd w:val="clear" w:color="auto" w:fill="C6D9F1" w:themeFill="text2" w:themeFillTint="33"/>
            <w:tcMar>
              <w:top w:w="0" w:type="dxa"/>
              <w:left w:w="100" w:type="dxa"/>
              <w:bottom w:w="0" w:type="dxa"/>
              <w:right w:w="100" w:type="dxa"/>
            </w:tcMar>
            <w:vAlign w:val="center"/>
          </w:tcPr>
          <w:p w14:paraId="29EC0B06" w14:textId="77777777" w:rsidR="00860210" w:rsidRPr="00346BC4" w:rsidRDefault="008C1034">
            <w:pPr>
              <w:spacing w:line="240" w:lineRule="auto"/>
              <w:jc w:val="center"/>
              <w:rPr>
                <w:rFonts w:ascii="Arial" w:eastAsia="Arial" w:hAnsi="Arial" w:cs="Arial"/>
                <w:b/>
                <w:sz w:val="20"/>
                <w:szCs w:val="20"/>
              </w:rPr>
            </w:pPr>
            <w:r w:rsidRPr="00346BC4">
              <w:rPr>
                <w:rFonts w:ascii="Arial" w:eastAsia="Arial" w:hAnsi="Arial" w:cs="Arial"/>
                <w:b/>
                <w:sz w:val="20"/>
                <w:szCs w:val="20"/>
              </w:rPr>
              <w:t>Población beneficiada</w:t>
            </w:r>
          </w:p>
        </w:tc>
        <w:tc>
          <w:tcPr>
            <w:tcW w:w="990" w:type="dxa"/>
            <w:vMerge w:val="restart"/>
            <w:tcBorders>
              <w:top w:val="single" w:sz="6" w:space="0" w:color="000000"/>
              <w:left w:val="nil"/>
              <w:bottom w:val="single" w:sz="6" w:space="0" w:color="000000"/>
              <w:right w:val="single" w:sz="6" w:space="0" w:color="000000"/>
            </w:tcBorders>
            <w:shd w:val="clear" w:color="auto" w:fill="C6D9F1" w:themeFill="text2" w:themeFillTint="33"/>
            <w:tcMar>
              <w:top w:w="0" w:type="dxa"/>
              <w:left w:w="100" w:type="dxa"/>
              <w:bottom w:w="0" w:type="dxa"/>
              <w:right w:w="100" w:type="dxa"/>
            </w:tcMar>
            <w:vAlign w:val="center"/>
          </w:tcPr>
          <w:p w14:paraId="5F6FA16C" w14:textId="77777777" w:rsidR="00860210" w:rsidRPr="00346BC4" w:rsidRDefault="008C1034">
            <w:pPr>
              <w:spacing w:line="240" w:lineRule="auto"/>
              <w:jc w:val="center"/>
              <w:rPr>
                <w:rFonts w:ascii="Arial" w:eastAsia="Arial" w:hAnsi="Arial" w:cs="Arial"/>
                <w:b/>
                <w:sz w:val="20"/>
                <w:szCs w:val="20"/>
              </w:rPr>
            </w:pPr>
            <w:r w:rsidRPr="00346BC4">
              <w:rPr>
                <w:rFonts w:ascii="Arial" w:eastAsia="Arial" w:hAnsi="Arial" w:cs="Arial"/>
                <w:b/>
                <w:sz w:val="20"/>
                <w:szCs w:val="20"/>
              </w:rPr>
              <w:t>% de Avance</w:t>
            </w:r>
          </w:p>
        </w:tc>
        <w:tc>
          <w:tcPr>
            <w:tcW w:w="1100" w:type="dxa"/>
            <w:vMerge w:val="restart"/>
            <w:tcBorders>
              <w:top w:val="single" w:sz="6" w:space="0" w:color="000000"/>
              <w:left w:val="nil"/>
              <w:bottom w:val="single" w:sz="6" w:space="0" w:color="000000"/>
              <w:right w:val="single" w:sz="6" w:space="0" w:color="000000"/>
            </w:tcBorders>
            <w:shd w:val="clear" w:color="auto" w:fill="C6D9F1" w:themeFill="text2" w:themeFillTint="33"/>
            <w:tcMar>
              <w:top w:w="0" w:type="dxa"/>
              <w:left w:w="100" w:type="dxa"/>
              <w:bottom w:w="0" w:type="dxa"/>
              <w:right w:w="100" w:type="dxa"/>
            </w:tcMar>
            <w:vAlign w:val="center"/>
          </w:tcPr>
          <w:p w14:paraId="58908792" w14:textId="1F47F90E" w:rsidR="00860210" w:rsidRPr="00346BC4" w:rsidRDefault="008C1034">
            <w:pPr>
              <w:spacing w:line="240" w:lineRule="auto"/>
              <w:jc w:val="center"/>
              <w:rPr>
                <w:rFonts w:ascii="Arial" w:eastAsia="Arial" w:hAnsi="Arial" w:cs="Arial"/>
                <w:b/>
                <w:sz w:val="20"/>
                <w:szCs w:val="20"/>
              </w:rPr>
            </w:pPr>
            <w:r w:rsidRPr="00346BC4">
              <w:rPr>
                <w:rFonts w:ascii="Arial" w:eastAsia="Arial" w:hAnsi="Arial" w:cs="Arial"/>
                <w:b/>
                <w:sz w:val="20"/>
                <w:szCs w:val="20"/>
              </w:rPr>
              <w:t xml:space="preserve">Fecha </w:t>
            </w:r>
            <w:proofErr w:type="spellStart"/>
            <w:r w:rsidRPr="00346BC4">
              <w:rPr>
                <w:rFonts w:ascii="Arial" w:eastAsia="Arial" w:hAnsi="Arial" w:cs="Arial"/>
                <w:b/>
                <w:sz w:val="20"/>
                <w:szCs w:val="20"/>
              </w:rPr>
              <w:t>progra</w:t>
            </w:r>
            <w:r w:rsidR="002D559E">
              <w:rPr>
                <w:rFonts w:ascii="Arial" w:eastAsia="Arial" w:hAnsi="Arial" w:cs="Arial"/>
                <w:b/>
                <w:sz w:val="20"/>
                <w:szCs w:val="20"/>
              </w:rPr>
              <w:t>-</w:t>
            </w:r>
            <w:r w:rsidRPr="00346BC4">
              <w:rPr>
                <w:rFonts w:ascii="Arial" w:eastAsia="Arial" w:hAnsi="Arial" w:cs="Arial"/>
                <w:b/>
                <w:sz w:val="20"/>
                <w:szCs w:val="20"/>
              </w:rPr>
              <w:t>mada</w:t>
            </w:r>
            <w:proofErr w:type="spellEnd"/>
            <w:r w:rsidRPr="00346BC4">
              <w:rPr>
                <w:rFonts w:ascii="Arial" w:eastAsia="Arial" w:hAnsi="Arial" w:cs="Arial"/>
                <w:b/>
                <w:sz w:val="20"/>
                <w:szCs w:val="20"/>
              </w:rPr>
              <w:t xml:space="preserve"> de finaliza</w:t>
            </w:r>
            <w:r w:rsidR="002D559E">
              <w:rPr>
                <w:rFonts w:ascii="Arial" w:eastAsia="Arial" w:hAnsi="Arial" w:cs="Arial"/>
                <w:b/>
                <w:sz w:val="20"/>
                <w:szCs w:val="20"/>
              </w:rPr>
              <w:t>-</w:t>
            </w:r>
            <w:proofErr w:type="spellStart"/>
            <w:r w:rsidRPr="00346BC4">
              <w:rPr>
                <w:rFonts w:ascii="Arial" w:eastAsia="Arial" w:hAnsi="Arial" w:cs="Arial"/>
                <w:b/>
                <w:sz w:val="20"/>
                <w:szCs w:val="20"/>
              </w:rPr>
              <w:t>ción</w:t>
            </w:r>
            <w:proofErr w:type="spellEnd"/>
          </w:p>
        </w:tc>
      </w:tr>
      <w:tr w:rsidR="00860210" w:rsidRPr="00E51241" w14:paraId="62EC1254" w14:textId="77777777" w:rsidTr="002D559E">
        <w:trPr>
          <w:trHeight w:val="518"/>
          <w:jc w:val="center"/>
        </w:trPr>
        <w:tc>
          <w:tcPr>
            <w:tcW w:w="2010" w:type="dxa"/>
            <w:vMerge/>
            <w:tcBorders>
              <w:top w:val="single" w:sz="6" w:space="0" w:color="000000"/>
              <w:left w:val="single" w:sz="6" w:space="0" w:color="000000"/>
              <w:bottom w:val="single" w:sz="6" w:space="0" w:color="000000"/>
              <w:right w:val="single" w:sz="6" w:space="0" w:color="000000"/>
            </w:tcBorders>
            <w:shd w:val="clear" w:color="auto" w:fill="C6D9F1" w:themeFill="text2" w:themeFillTint="33"/>
            <w:tcMar>
              <w:top w:w="100" w:type="dxa"/>
              <w:left w:w="100" w:type="dxa"/>
              <w:bottom w:w="100" w:type="dxa"/>
              <w:right w:w="100" w:type="dxa"/>
            </w:tcMar>
            <w:vAlign w:val="center"/>
          </w:tcPr>
          <w:p w14:paraId="16F71E9C" w14:textId="77777777" w:rsidR="00860210" w:rsidRPr="00E51241" w:rsidRDefault="00860210">
            <w:pPr>
              <w:spacing w:line="240" w:lineRule="auto"/>
              <w:rPr>
                <w:rFonts w:ascii="Arial" w:eastAsia="Arial" w:hAnsi="Arial" w:cs="Arial"/>
                <w:sz w:val="20"/>
                <w:szCs w:val="20"/>
              </w:rPr>
            </w:pPr>
          </w:p>
        </w:tc>
        <w:tc>
          <w:tcPr>
            <w:tcW w:w="1810" w:type="dxa"/>
            <w:tcBorders>
              <w:top w:val="nil"/>
              <w:left w:val="nil"/>
              <w:bottom w:val="single" w:sz="6" w:space="0" w:color="000000"/>
              <w:right w:val="single" w:sz="6" w:space="0" w:color="000000"/>
            </w:tcBorders>
            <w:shd w:val="clear" w:color="auto" w:fill="DBE5F1" w:themeFill="accent1" w:themeFillTint="33"/>
            <w:tcMar>
              <w:top w:w="0" w:type="dxa"/>
              <w:left w:w="100" w:type="dxa"/>
              <w:bottom w:w="0" w:type="dxa"/>
              <w:right w:w="100" w:type="dxa"/>
            </w:tcMar>
            <w:vAlign w:val="center"/>
          </w:tcPr>
          <w:p w14:paraId="215DF607" w14:textId="5D18539E" w:rsidR="00860210" w:rsidRPr="00346BC4" w:rsidRDefault="008C1034" w:rsidP="00E51241">
            <w:pPr>
              <w:spacing w:line="240" w:lineRule="auto"/>
              <w:jc w:val="center"/>
              <w:rPr>
                <w:rFonts w:ascii="Arial" w:eastAsia="Arial" w:hAnsi="Arial" w:cs="Arial"/>
                <w:b/>
                <w:sz w:val="20"/>
                <w:szCs w:val="20"/>
              </w:rPr>
            </w:pPr>
            <w:r w:rsidRPr="00346BC4">
              <w:rPr>
                <w:rFonts w:ascii="Arial" w:eastAsia="Arial" w:hAnsi="Arial" w:cs="Arial"/>
                <w:b/>
                <w:sz w:val="20"/>
                <w:szCs w:val="20"/>
              </w:rPr>
              <w:t xml:space="preserve">Enero a </w:t>
            </w:r>
            <w:r w:rsidR="00E51241" w:rsidRPr="00346BC4">
              <w:rPr>
                <w:rFonts w:ascii="Arial" w:eastAsia="Arial" w:hAnsi="Arial" w:cs="Arial"/>
                <w:b/>
                <w:sz w:val="20"/>
                <w:szCs w:val="20"/>
              </w:rPr>
              <w:t>D</w:t>
            </w:r>
            <w:r w:rsidRPr="00346BC4">
              <w:rPr>
                <w:rFonts w:ascii="Arial" w:eastAsia="Arial" w:hAnsi="Arial" w:cs="Arial"/>
                <w:b/>
                <w:sz w:val="20"/>
                <w:szCs w:val="20"/>
              </w:rPr>
              <w:t>iciembre 2023</w:t>
            </w:r>
          </w:p>
        </w:tc>
        <w:tc>
          <w:tcPr>
            <w:tcW w:w="2535" w:type="dxa"/>
            <w:vMerge/>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2CB43C97" w14:textId="77777777" w:rsidR="00860210" w:rsidRPr="00E51241" w:rsidRDefault="00860210">
            <w:pPr>
              <w:spacing w:line="240" w:lineRule="auto"/>
              <w:rPr>
                <w:rFonts w:ascii="Arial" w:eastAsia="Arial" w:hAnsi="Arial" w:cs="Arial"/>
                <w:sz w:val="20"/>
                <w:szCs w:val="20"/>
              </w:rPr>
            </w:pPr>
          </w:p>
        </w:tc>
        <w:tc>
          <w:tcPr>
            <w:tcW w:w="1470" w:type="dxa"/>
            <w:vMerge/>
            <w:tcBorders>
              <w:top w:val="nil"/>
              <w:left w:val="nil"/>
              <w:bottom w:val="single" w:sz="6" w:space="0" w:color="000000"/>
              <w:right w:val="single" w:sz="6" w:space="0" w:color="000000"/>
            </w:tcBorders>
            <w:tcMar>
              <w:top w:w="0" w:type="dxa"/>
              <w:left w:w="100" w:type="dxa"/>
              <w:bottom w:w="0" w:type="dxa"/>
              <w:right w:w="100" w:type="dxa"/>
            </w:tcMar>
            <w:vAlign w:val="center"/>
          </w:tcPr>
          <w:p w14:paraId="198542BA" w14:textId="77777777" w:rsidR="00860210" w:rsidRPr="00E51241" w:rsidRDefault="00860210">
            <w:pPr>
              <w:spacing w:line="240" w:lineRule="auto"/>
              <w:jc w:val="center"/>
              <w:rPr>
                <w:rFonts w:ascii="Arial" w:eastAsia="Arial" w:hAnsi="Arial" w:cs="Arial"/>
                <w:sz w:val="20"/>
                <w:szCs w:val="20"/>
              </w:rPr>
            </w:pPr>
          </w:p>
        </w:tc>
        <w:tc>
          <w:tcPr>
            <w:tcW w:w="990" w:type="dxa"/>
            <w:vMerge/>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285D9331" w14:textId="77777777" w:rsidR="00860210" w:rsidRPr="00E51241" w:rsidRDefault="00860210">
            <w:pPr>
              <w:spacing w:line="240" w:lineRule="auto"/>
              <w:rPr>
                <w:rFonts w:ascii="Arial" w:eastAsia="Arial" w:hAnsi="Arial" w:cs="Arial"/>
                <w:sz w:val="20"/>
                <w:szCs w:val="20"/>
              </w:rPr>
            </w:pPr>
          </w:p>
        </w:tc>
        <w:tc>
          <w:tcPr>
            <w:tcW w:w="1100" w:type="dxa"/>
            <w:vMerge/>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28E48C6E" w14:textId="77777777" w:rsidR="00860210" w:rsidRPr="00E51241" w:rsidRDefault="00860210">
            <w:pPr>
              <w:spacing w:line="240" w:lineRule="auto"/>
              <w:rPr>
                <w:rFonts w:ascii="Arial" w:eastAsia="Arial" w:hAnsi="Arial" w:cs="Arial"/>
                <w:sz w:val="20"/>
                <w:szCs w:val="20"/>
              </w:rPr>
            </w:pPr>
          </w:p>
        </w:tc>
      </w:tr>
      <w:tr w:rsidR="00860210" w:rsidRPr="00E51241" w14:paraId="19770B44" w14:textId="77777777" w:rsidTr="002D559E">
        <w:trPr>
          <w:trHeight w:val="6495"/>
          <w:jc w:val="center"/>
        </w:trPr>
        <w:tc>
          <w:tcPr>
            <w:tcW w:w="201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15880D77" w14:textId="77777777" w:rsidR="00860210" w:rsidRPr="00E51241" w:rsidRDefault="008C1034">
            <w:pPr>
              <w:spacing w:line="240" w:lineRule="auto"/>
              <w:rPr>
                <w:rFonts w:ascii="Arial" w:eastAsia="Arial" w:hAnsi="Arial" w:cs="Arial"/>
                <w:sz w:val="20"/>
                <w:szCs w:val="20"/>
              </w:rPr>
            </w:pPr>
            <w:r w:rsidRPr="00E51241">
              <w:rPr>
                <w:rFonts w:ascii="Arial" w:eastAsia="Arial" w:hAnsi="Arial" w:cs="Arial"/>
                <w:sz w:val="20"/>
                <w:szCs w:val="20"/>
              </w:rPr>
              <w:t>Las inversiones realizadas se obtuvieron mediante el proyecto “Fomento a la Reactivación y Producción Agrícola para la Seguridad Alimentaria de El Salvador" RECETO Adenda III” donde MAG asignó 4 Casas Mallas a ISTA.</w:t>
            </w:r>
          </w:p>
        </w:tc>
        <w:tc>
          <w:tcPr>
            <w:tcW w:w="1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F7945C1" w14:textId="77777777" w:rsidR="00860210" w:rsidRPr="00E51241" w:rsidRDefault="008C1034">
            <w:pPr>
              <w:spacing w:line="240" w:lineRule="auto"/>
              <w:jc w:val="center"/>
              <w:rPr>
                <w:rFonts w:ascii="Arial" w:eastAsia="Arial" w:hAnsi="Arial" w:cs="Arial"/>
                <w:sz w:val="20"/>
                <w:szCs w:val="20"/>
              </w:rPr>
            </w:pPr>
            <w:r w:rsidRPr="00E51241">
              <w:rPr>
                <w:rFonts w:ascii="Arial" w:eastAsia="Arial" w:hAnsi="Arial" w:cs="Arial"/>
                <w:sz w:val="20"/>
                <w:szCs w:val="20"/>
              </w:rPr>
              <w:t>Fondos GOES</w:t>
            </w:r>
          </w:p>
        </w:tc>
        <w:tc>
          <w:tcPr>
            <w:tcW w:w="253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A75C772" w14:textId="77777777" w:rsidR="00860210" w:rsidRPr="00E51241" w:rsidRDefault="008C1034">
            <w:pPr>
              <w:spacing w:line="240" w:lineRule="auto"/>
              <w:rPr>
                <w:rFonts w:ascii="Arial" w:eastAsia="Arial" w:hAnsi="Arial" w:cs="Arial"/>
                <w:sz w:val="20"/>
                <w:szCs w:val="20"/>
              </w:rPr>
            </w:pPr>
            <w:r w:rsidRPr="00E51241">
              <w:rPr>
                <w:rFonts w:ascii="Arial" w:eastAsia="Arial" w:hAnsi="Arial" w:cs="Arial"/>
                <w:sz w:val="20"/>
                <w:szCs w:val="20"/>
              </w:rPr>
              <w:t>Construcción de 4 Casas Mallas, con la finalidad que 3 de ellas produzcan hortalizas y una como plantinero. Con ellas se proyecta la maquilación de plantines para las entregas a los beneficiarios de los diferentes programas y compromisos que se tienen como ISTA.</w:t>
            </w:r>
          </w:p>
          <w:p w14:paraId="63711B15" w14:textId="77777777" w:rsidR="00860210" w:rsidRPr="00E51241" w:rsidRDefault="008C1034">
            <w:pPr>
              <w:spacing w:line="240" w:lineRule="auto"/>
              <w:rPr>
                <w:rFonts w:ascii="Arial" w:eastAsia="Arial" w:hAnsi="Arial" w:cs="Arial"/>
                <w:sz w:val="20"/>
                <w:szCs w:val="20"/>
              </w:rPr>
            </w:pPr>
            <w:r w:rsidRPr="00E51241">
              <w:rPr>
                <w:rFonts w:ascii="Arial" w:eastAsia="Arial" w:hAnsi="Arial" w:cs="Arial"/>
                <w:sz w:val="20"/>
                <w:szCs w:val="20"/>
              </w:rPr>
              <w:t>En octubre del 2023 se realizó la siembra de 1,200 plantas de Tomate Pony, la cual inició su etapa productiva a finales de Diciembre de 2023.</w:t>
            </w:r>
          </w:p>
        </w:tc>
        <w:tc>
          <w:tcPr>
            <w:tcW w:w="147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528D717" w14:textId="77777777" w:rsidR="00860210" w:rsidRPr="00E51241" w:rsidRDefault="008C1034">
            <w:pPr>
              <w:spacing w:line="240" w:lineRule="auto"/>
              <w:rPr>
                <w:rFonts w:ascii="Arial" w:eastAsia="Arial" w:hAnsi="Arial" w:cs="Arial"/>
                <w:sz w:val="20"/>
                <w:szCs w:val="20"/>
              </w:rPr>
            </w:pPr>
            <w:r w:rsidRPr="00E51241">
              <w:rPr>
                <w:rFonts w:ascii="Arial" w:eastAsia="Arial" w:hAnsi="Arial" w:cs="Arial"/>
                <w:sz w:val="20"/>
                <w:szCs w:val="20"/>
              </w:rPr>
              <w:t>Beneficiarios de los programas de seguridad alimentaria y nutricional que impulsa el ISTA.</w:t>
            </w:r>
          </w:p>
        </w:tc>
        <w:tc>
          <w:tcPr>
            <w:tcW w:w="9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AD03466" w14:textId="77777777" w:rsidR="00860210" w:rsidRPr="00E51241" w:rsidRDefault="008C1034">
            <w:pPr>
              <w:spacing w:line="240" w:lineRule="auto"/>
              <w:jc w:val="center"/>
              <w:rPr>
                <w:rFonts w:ascii="Arial" w:eastAsia="Arial" w:hAnsi="Arial" w:cs="Arial"/>
                <w:sz w:val="20"/>
                <w:szCs w:val="20"/>
              </w:rPr>
            </w:pPr>
            <w:r w:rsidRPr="00E51241">
              <w:rPr>
                <w:rFonts w:ascii="Arial" w:eastAsia="Arial" w:hAnsi="Arial" w:cs="Arial"/>
                <w:sz w:val="20"/>
                <w:szCs w:val="20"/>
              </w:rPr>
              <w:t>100%</w:t>
            </w:r>
          </w:p>
        </w:tc>
        <w:tc>
          <w:tcPr>
            <w:tcW w:w="11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076D284" w14:textId="77777777" w:rsidR="00860210" w:rsidRPr="00E51241" w:rsidRDefault="008C1034">
            <w:pPr>
              <w:spacing w:line="240" w:lineRule="auto"/>
              <w:jc w:val="center"/>
              <w:rPr>
                <w:rFonts w:ascii="Arial" w:eastAsia="Arial" w:hAnsi="Arial" w:cs="Arial"/>
                <w:sz w:val="20"/>
                <w:szCs w:val="20"/>
              </w:rPr>
            </w:pPr>
            <w:r w:rsidRPr="00E51241">
              <w:rPr>
                <w:rFonts w:ascii="Arial" w:eastAsia="Arial" w:hAnsi="Arial" w:cs="Arial"/>
                <w:sz w:val="20"/>
                <w:szCs w:val="20"/>
              </w:rPr>
              <w:t>Marzo 2024</w:t>
            </w:r>
          </w:p>
        </w:tc>
      </w:tr>
    </w:tbl>
    <w:p w14:paraId="06F7E62E" w14:textId="77777777" w:rsidR="00860210" w:rsidRDefault="008C1034">
      <w:pPr>
        <w:pStyle w:val="Ttulo2"/>
        <w:keepNext w:val="0"/>
        <w:keepLines w:val="0"/>
        <w:spacing w:before="480"/>
        <w:jc w:val="center"/>
      </w:pPr>
      <w:bookmarkStart w:id="24" w:name="_heading=h.50gtp2tvxgdy" w:colFirst="0" w:colLast="0"/>
      <w:bookmarkEnd w:id="24"/>
      <w:r>
        <w:br w:type="page"/>
      </w:r>
    </w:p>
    <w:p w14:paraId="6F462835" w14:textId="77777777" w:rsidR="00860210" w:rsidRPr="00060D77" w:rsidRDefault="008C1034">
      <w:pPr>
        <w:pStyle w:val="Ttulo2"/>
        <w:keepNext w:val="0"/>
        <w:keepLines w:val="0"/>
        <w:spacing w:before="480"/>
        <w:jc w:val="center"/>
        <w:rPr>
          <w:rFonts w:ascii="Arial" w:eastAsia="Arial" w:hAnsi="Arial" w:cs="Arial"/>
        </w:rPr>
      </w:pPr>
      <w:bookmarkStart w:id="25" w:name="_heading=h.kg5izylhdlqx" w:colFirst="0" w:colLast="0"/>
      <w:bookmarkStart w:id="26" w:name="_Toc165038378"/>
      <w:bookmarkEnd w:id="25"/>
      <w:r w:rsidRPr="00060D77">
        <w:rPr>
          <w:rFonts w:ascii="Arial" w:eastAsia="Arial" w:hAnsi="Arial" w:cs="Arial"/>
        </w:rPr>
        <w:lastRenderedPageBreak/>
        <w:t>Servicios Prestados a la Población</w:t>
      </w:r>
      <w:bookmarkEnd w:id="26"/>
    </w:p>
    <w:p w14:paraId="71816D9D" w14:textId="77777777" w:rsidR="00860210" w:rsidRPr="008806B7" w:rsidRDefault="008C1034" w:rsidP="008806B7">
      <w:pPr>
        <w:pStyle w:val="Ttulo2"/>
        <w:rPr>
          <w:rFonts w:ascii="Arial" w:hAnsi="Arial" w:cs="Arial"/>
          <w:b/>
          <w:sz w:val="24"/>
          <w:szCs w:val="24"/>
        </w:rPr>
      </w:pPr>
      <w:bookmarkStart w:id="27" w:name="_heading=h.syckbkwp5wlq" w:colFirst="0" w:colLast="0"/>
      <w:bookmarkStart w:id="28" w:name="_Toc165038379"/>
      <w:bookmarkEnd w:id="27"/>
      <w:r w:rsidRPr="008806B7">
        <w:rPr>
          <w:rFonts w:ascii="Arial" w:hAnsi="Arial" w:cs="Arial"/>
          <w:b/>
          <w:sz w:val="24"/>
          <w:szCs w:val="24"/>
        </w:rPr>
        <w:t>Eje 3: Gestión Ambiental y Cambio Climático</w:t>
      </w:r>
      <w:bookmarkEnd w:id="28"/>
    </w:p>
    <w:p w14:paraId="0D5723B0" w14:textId="77777777" w:rsidR="00860210" w:rsidRPr="008806B7" w:rsidRDefault="008C1034" w:rsidP="008806B7">
      <w:pPr>
        <w:pStyle w:val="Ttulo3"/>
        <w:rPr>
          <w:rFonts w:ascii="Arial" w:hAnsi="Arial" w:cs="Arial"/>
          <w:b/>
          <w:sz w:val="24"/>
          <w:szCs w:val="24"/>
        </w:rPr>
      </w:pPr>
      <w:bookmarkStart w:id="29" w:name="_Toc165038380"/>
      <w:r w:rsidRPr="008806B7">
        <w:rPr>
          <w:rFonts w:ascii="Arial" w:hAnsi="Arial" w:cs="Arial"/>
          <w:b/>
          <w:sz w:val="24"/>
          <w:szCs w:val="24"/>
        </w:rPr>
        <w:t>Línea estratégica 3: Gestión Ambiental para el Desarrollo sustentable</w:t>
      </w:r>
      <w:bookmarkEnd w:id="29"/>
    </w:p>
    <w:p w14:paraId="6300CFF5" w14:textId="77777777" w:rsidR="00860210" w:rsidRPr="00060D77" w:rsidRDefault="00860210">
      <w:pPr>
        <w:spacing w:line="240" w:lineRule="auto"/>
        <w:rPr>
          <w:rFonts w:ascii="Arial" w:eastAsia="Arial" w:hAnsi="Arial" w:cs="Arial"/>
          <w:b/>
        </w:rPr>
      </w:pPr>
    </w:p>
    <w:p w14:paraId="3136CC9C" w14:textId="77777777" w:rsidR="00860210" w:rsidRPr="00060D77" w:rsidRDefault="008C1034">
      <w:pPr>
        <w:spacing w:line="240" w:lineRule="auto"/>
        <w:rPr>
          <w:rFonts w:ascii="Arial" w:eastAsia="Arial" w:hAnsi="Arial" w:cs="Arial"/>
          <w:b/>
        </w:rPr>
      </w:pPr>
      <w:r w:rsidRPr="00060D77">
        <w:rPr>
          <w:rFonts w:ascii="Arial" w:eastAsia="Arial" w:hAnsi="Arial" w:cs="Arial"/>
          <w:b/>
        </w:rPr>
        <w:t>Objetivo: Incorporar la dimensión ambiental en las políticas, planes, programas y proyectos para el sector.</w:t>
      </w:r>
    </w:p>
    <w:p w14:paraId="1E545803" w14:textId="77777777" w:rsidR="00860210" w:rsidRPr="00060D77" w:rsidRDefault="008C1034">
      <w:pPr>
        <w:spacing w:line="240" w:lineRule="auto"/>
        <w:rPr>
          <w:rFonts w:ascii="Arial" w:eastAsia="Arial" w:hAnsi="Arial" w:cs="Arial"/>
        </w:rPr>
      </w:pPr>
      <w:r w:rsidRPr="00060D77">
        <w:rPr>
          <w:rFonts w:ascii="Arial" w:eastAsia="Arial" w:hAnsi="Arial" w:cs="Arial"/>
          <w:b/>
        </w:rPr>
        <w:t>Nombre:</w:t>
      </w:r>
      <w:r w:rsidRPr="00060D77">
        <w:rPr>
          <w:rFonts w:ascii="Arial" w:eastAsia="Arial" w:hAnsi="Arial" w:cs="Arial"/>
        </w:rPr>
        <w:t xml:space="preserve"> Implementar la Política de Gestión Ambiental del ISTA, que permita minimizar los impactos negativos al medio ambiente y reducir la vulnerabilidad frente al cambio climático.</w:t>
      </w:r>
    </w:p>
    <w:p w14:paraId="24C12EAD" w14:textId="77777777" w:rsidR="00860210" w:rsidRPr="00060D77" w:rsidRDefault="008C1034">
      <w:pPr>
        <w:spacing w:line="240" w:lineRule="auto"/>
        <w:rPr>
          <w:rFonts w:ascii="Arial" w:eastAsia="Arial" w:hAnsi="Arial" w:cs="Arial"/>
        </w:rPr>
      </w:pPr>
      <w:r w:rsidRPr="00060D77">
        <w:rPr>
          <w:rFonts w:ascii="Arial" w:eastAsia="Arial" w:hAnsi="Arial" w:cs="Arial"/>
          <w:b/>
        </w:rPr>
        <w:t>Resultado:</w:t>
      </w:r>
      <w:r w:rsidRPr="00060D77">
        <w:rPr>
          <w:rFonts w:ascii="Arial" w:eastAsia="Arial" w:hAnsi="Arial" w:cs="Arial"/>
        </w:rPr>
        <w:t xml:space="preserve"> 10 Informes elaborados</w:t>
      </w:r>
    </w:p>
    <w:p w14:paraId="2228768B" w14:textId="77777777" w:rsidR="00860210" w:rsidRPr="008806B7" w:rsidRDefault="008C1034" w:rsidP="008806B7">
      <w:pPr>
        <w:pStyle w:val="Ttulo2"/>
        <w:rPr>
          <w:rFonts w:ascii="Arial" w:hAnsi="Arial" w:cs="Arial"/>
          <w:b/>
          <w:sz w:val="24"/>
          <w:szCs w:val="24"/>
        </w:rPr>
      </w:pPr>
      <w:bookmarkStart w:id="30" w:name="_heading=h.66l1ojxams3m" w:colFirst="0" w:colLast="0"/>
      <w:bookmarkStart w:id="31" w:name="_Toc165038381"/>
      <w:bookmarkEnd w:id="30"/>
      <w:r w:rsidRPr="008806B7">
        <w:rPr>
          <w:rFonts w:ascii="Arial" w:hAnsi="Arial" w:cs="Arial"/>
          <w:b/>
          <w:sz w:val="24"/>
          <w:szCs w:val="24"/>
        </w:rPr>
        <w:t>Eje 4: Transformación Agraria</w:t>
      </w:r>
      <w:bookmarkEnd w:id="31"/>
    </w:p>
    <w:p w14:paraId="05588838" w14:textId="77777777" w:rsidR="00860210" w:rsidRPr="008806B7" w:rsidRDefault="008C1034" w:rsidP="008806B7">
      <w:pPr>
        <w:pStyle w:val="Ttulo3"/>
        <w:rPr>
          <w:rFonts w:ascii="Arial" w:hAnsi="Arial" w:cs="Arial"/>
          <w:b/>
          <w:sz w:val="24"/>
          <w:szCs w:val="24"/>
        </w:rPr>
      </w:pPr>
      <w:bookmarkStart w:id="32" w:name="_Toc165038382"/>
      <w:r w:rsidRPr="008806B7">
        <w:rPr>
          <w:rFonts w:ascii="Arial" w:hAnsi="Arial" w:cs="Arial"/>
          <w:b/>
          <w:sz w:val="24"/>
          <w:szCs w:val="24"/>
        </w:rPr>
        <w:t>Línea estratégica 1: Transferencia y Legalización de Tierras</w:t>
      </w:r>
      <w:bookmarkEnd w:id="32"/>
    </w:p>
    <w:p w14:paraId="306E7807" w14:textId="77777777" w:rsidR="00860210" w:rsidRPr="00060D77" w:rsidRDefault="00860210">
      <w:pPr>
        <w:spacing w:before="40" w:after="40" w:line="240" w:lineRule="auto"/>
        <w:rPr>
          <w:rFonts w:ascii="Arial" w:eastAsia="Arial" w:hAnsi="Arial" w:cs="Arial"/>
          <w:b/>
        </w:rPr>
      </w:pPr>
    </w:p>
    <w:p w14:paraId="18FF7A6A" w14:textId="77777777" w:rsidR="00860210" w:rsidRPr="00060D77" w:rsidRDefault="008C1034">
      <w:pPr>
        <w:spacing w:before="40" w:after="40" w:line="240" w:lineRule="auto"/>
        <w:rPr>
          <w:rFonts w:ascii="Arial" w:eastAsia="Arial" w:hAnsi="Arial" w:cs="Arial"/>
          <w:b/>
        </w:rPr>
      </w:pPr>
      <w:r w:rsidRPr="00060D77">
        <w:rPr>
          <w:rFonts w:ascii="Arial" w:eastAsia="Arial" w:hAnsi="Arial" w:cs="Arial"/>
          <w:b/>
        </w:rPr>
        <w:t>Objetivo:</w:t>
      </w:r>
      <w:r w:rsidRPr="00060D77">
        <w:rPr>
          <w:rFonts w:ascii="Arial" w:eastAsia="Arial" w:hAnsi="Arial" w:cs="Arial"/>
        </w:rPr>
        <w:t xml:space="preserve"> </w:t>
      </w:r>
      <w:r w:rsidRPr="00060D77">
        <w:rPr>
          <w:rFonts w:ascii="Arial" w:eastAsia="Arial" w:hAnsi="Arial" w:cs="Arial"/>
          <w:b/>
        </w:rPr>
        <w:t>Legalizar la tenencia de la tierra para usos agropecuarios.</w:t>
      </w:r>
    </w:p>
    <w:p w14:paraId="1C07EE21" w14:textId="77777777" w:rsidR="00860210" w:rsidRPr="00060D77" w:rsidRDefault="008C1034">
      <w:pPr>
        <w:spacing w:before="40" w:after="40" w:line="240" w:lineRule="auto"/>
        <w:rPr>
          <w:rFonts w:ascii="Arial" w:eastAsia="Arial" w:hAnsi="Arial" w:cs="Arial"/>
        </w:rPr>
      </w:pPr>
      <w:r w:rsidRPr="00060D77">
        <w:rPr>
          <w:rFonts w:ascii="Arial" w:eastAsia="Arial" w:hAnsi="Arial" w:cs="Arial"/>
        </w:rPr>
        <w:t>Nombre: Elaborar informe técnico para aprobación de proyecto ISTA.</w:t>
      </w:r>
    </w:p>
    <w:p w14:paraId="7747359C" w14:textId="77777777" w:rsidR="00860210" w:rsidRPr="00060D77" w:rsidRDefault="008C1034">
      <w:pPr>
        <w:spacing w:before="40" w:after="40" w:line="240" w:lineRule="auto"/>
        <w:rPr>
          <w:rFonts w:ascii="Arial" w:eastAsia="Arial" w:hAnsi="Arial" w:cs="Arial"/>
        </w:rPr>
      </w:pPr>
      <w:r w:rsidRPr="00060D77">
        <w:rPr>
          <w:rFonts w:ascii="Arial" w:eastAsia="Arial" w:hAnsi="Arial" w:cs="Arial"/>
        </w:rPr>
        <w:t>Resultado: 6 Informes técnicos elaborados.</w:t>
      </w:r>
    </w:p>
    <w:p w14:paraId="01E0A8C6" w14:textId="77777777" w:rsidR="00860210" w:rsidRPr="00060D77" w:rsidRDefault="008C1034">
      <w:pPr>
        <w:spacing w:before="40" w:after="40" w:line="240" w:lineRule="auto"/>
        <w:rPr>
          <w:rFonts w:ascii="Arial" w:eastAsia="Arial" w:hAnsi="Arial" w:cs="Arial"/>
        </w:rPr>
      </w:pPr>
      <w:r w:rsidRPr="00060D77">
        <w:rPr>
          <w:rFonts w:ascii="Arial" w:eastAsia="Arial" w:hAnsi="Arial" w:cs="Arial"/>
        </w:rPr>
        <w:t>Nombre: Realizar la medición de los proyectos en propiedades a favor del ISTA.</w:t>
      </w:r>
    </w:p>
    <w:p w14:paraId="22B7543A" w14:textId="77777777" w:rsidR="00860210" w:rsidRPr="00060D77" w:rsidRDefault="008C1034">
      <w:pPr>
        <w:spacing w:before="40" w:after="40" w:line="240" w:lineRule="auto"/>
        <w:rPr>
          <w:rFonts w:ascii="Arial" w:eastAsia="Arial" w:hAnsi="Arial" w:cs="Arial"/>
        </w:rPr>
      </w:pPr>
      <w:r w:rsidRPr="00060D77">
        <w:rPr>
          <w:rFonts w:ascii="Arial" w:eastAsia="Arial" w:hAnsi="Arial" w:cs="Arial"/>
        </w:rPr>
        <w:t>Resultado: 40 Planos de perímetro realizados.</w:t>
      </w:r>
    </w:p>
    <w:p w14:paraId="6E26F38F" w14:textId="77777777" w:rsidR="00860210" w:rsidRPr="00060D77" w:rsidRDefault="008C1034">
      <w:pPr>
        <w:spacing w:before="40" w:after="40" w:line="240" w:lineRule="auto"/>
        <w:rPr>
          <w:rFonts w:ascii="Arial" w:eastAsia="Arial" w:hAnsi="Arial" w:cs="Arial"/>
        </w:rPr>
      </w:pPr>
      <w:r w:rsidRPr="00060D77">
        <w:rPr>
          <w:rFonts w:ascii="Arial" w:eastAsia="Arial" w:hAnsi="Arial" w:cs="Arial"/>
        </w:rPr>
        <w:t>Nombre: Realizar la entrega de testimonio de escritura pública de Acto o Contrato, al Departamento de Registro para ser presentados y tramitados su inscripción en el CNR; (DCD, Reuniones de Inmuebles, Remediciones, Permutas, Rectificaciones).</w:t>
      </w:r>
    </w:p>
    <w:p w14:paraId="675AB885" w14:textId="77777777" w:rsidR="00860210" w:rsidRPr="00060D77" w:rsidRDefault="008C1034">
      <w:pPr>
        <w:spacing w:before="40" w:after="40" w:line="240" w:lineRule="auto"/>
        <w:rPr>
          <w:rFonts w:ascii="Arial" w:eastAsia="Arial" w:hAnsi="Arial" w:cs="Arial"/>
        </w:rPr>
      </w:pPr>
      <w:r w:rsidRPr="00060D77">
        <w:rPr>
          <w:rFonts w:ascii="Arial" w:eastAsia="Arial" w:hAnsi="Arial" w:cs="Arial"/>
        </w:rPr>
        <w:t>Resultado: 64 Escrituras intermedias elaboradas</w:t>
      </w:r>
    </w:p>
    <w:p w14:paraId="1E65C506" w14:textId="77777777" w:rsidR="00860210" w:rsidRPr="00060D77" w:rsidRDefault="008C1034">
      <w:pPr>
        <w:spacing w:before="40" w:after="40" w:line="240" w:lineRule="auto"/>
        <w:rPr>
          <w:rFonts w:ascii="Arial" w:eastAsia="Arial" w:hAnsi="Arial" w:cs="Arial"/>
        </w:rPr>
      </w:pPr>
      <w:r w:rsidRPr="00060D77">
        <w:rPr>
          <w:rFonts w:ascii="Arial" w:eastAsia="Arial" w:hAnsi="Arial" w:cs="Arial"/>
        </w:rPr>
        <w:t>Nombre: Elaborar dictamen para aprobación de proyectos ISTA.</w:t>
      </w:r>
    </w:p>
    <w:p w14:paraId="41443093" w14:textId="77777777" w:rsidR="00860210" w:rsidRPr="00060D77" w:rsidRDefault="008C1034">
      <w:pPr>
        <w:spacing w:before="40" w:after="40" w:line="240" w:lineRule="auto"/>
        <w:rPr>
          <w:rFonts w:ascii="Arial" w:eastAsia="Arial" w:hAnsi="Arial" w:cs="Arial"/>
        </w:rPr>
      </w:pPr>
      <w:r w:rsidRPr="00060D77">
        <w:rPr>
          <w:rFonts w:ascii="Arial" w:eastAsia="Arial" w:hAnsi="Arial" w:cs="Arial"/>
        </w:rPr>
        <w:t>Resultado: 7 Dictámenes elaborados.</w:t>
      </w:r>
    </w:p>
    <w:p w14:paraId="7008567C" w14:textId="77777777" w:rsidR="00860210" w:rsidRPr="00060D77" w:rsidRDefault="008C1034">
      <w:pPr>
        <w:spacing w:before="40" w:after="40" w:line="240" w:lineRule="auto"/>
        <w:rPr>
          <w:rFonts w:ascii="Arial" w:eastAsia="Arial" w:hAnsi="Arial" w:cs="Arial"/>
        </w:rPr>
      </w:pPr>
      <w:r w:rsidRPr="00060D77">
        <w:rPr>
          <w:rFonts w:ascii="Arial" w:eastAsia="Arial" w:hAnsi="Arial" w:cs="Arial"/>
        </w:rPr>
        <w:t>Nombre: Realizar inspecciones de campo según demanda de las/os usuarias/os.</w:t>
      </w:r>
    </w:p>
    <w:p w14:paraId="0AEAC025" w14:textId="77777777" w:rsidR="00860210" w:rsidRPr="00060D77" w:rsidRDefault="008C1034">
      <w:pPr>
        <w:spacing w:before="40" w:after="40" w:line="240" w:lineRule="auto"/>
        <w:rPr>
          <w:rFonts w:ascii="Arial" w:eastAsia="Arial" w:hAnsi="Arial" w:cs="Arial"/>
        </w:rPr>
      </w:pPr>
      <w:r w:rsidRPr="00060D77">
        <w:rPr>
          <w:rFonts w:ascii="Arial" w:eastAsia="Arial" w:hAnsi="Arial" w:cs="Arial"/>
        </w:rPr>
        <w:t>Resultado: 822 Inspecciones de campo realizadas.</w:t>
      </w:r>
    </w:p>
    <w:p w14:paraId="6ADA10E6" w14:textId="77777777" w:rsidR="00860210" w:rsidRPr="00060D77" w:rsidRDefault="008C1034">
      <w:pPr>
        <w:spacing w:before="40" w:after="40" w:line="240" w:lineRule="auto"/>
        <w:rPr>
          <w:rFonts w:ascii="Arial" w:eastAsia="Arial" w:hAnsi="Arial" w:cs="Arial"/>
        </w:rPr>
      </w:pPr>
      <w:r w:rsidRPr="00060D77">
        <w:rPr>
          <w:rFonts w:ascii="Arial" w:eastAsia="Arial" w:hAnsi="Arial" w:cs="Arial"/>
        </w:rPr>
        <w:t>Nombre: Completar solicitud de adjudicación de inmueble para Proyectos con DCD.</w:t>
      </w:r>
    </w:p>
    <w:p w14:paraId="4AC73001" w14:textId="77777777" w:rsidR="00860210" w:rsidRPr="00060D77" w:rsidRDefault="008C1034">
      <w:pPr>
        <w:spacing w:before="40" w:after="40" w:line="240" w:lineRule="auto"/>
        <w:rPr>
          <w:rFonts w:ascii="Arial" w:eastAsia="Arial" w:hAnsi="Arial" w:cs="Arial"/>
        </w:rPr>
      </w:pPr>
      <w:r w:rsidRPr="00060D77">
        <w:rPr>
          <w:rFonts w:ascii="Arial" w:eastAsia="Arial" w:hAnsi="Arial" w:cs="Arial"/>
        </w:rPr>
        <w:t>Resultado: 777 Solicitudes de adjudicaciones completadas.</w:t>
      </w:r>
    </w:p>
    <w:p w14:paraId="5689784B" w14:textId="77777777" w:rsidR="00860210" w:rsidRPr="00060D77" w:rsidRDefault="008C1034">
      <w:pPr>
        <w:spacing w:before="40" w:after="40" w:line="240" w:lineRule="auto"/>
        <w:rPr>
          <w:rFonts w:ascii="Arial" w:eastAsia="Arial" w:hAnsi="Arial" w:cs="Arial"/>
        </w:rPr>
      </w:pPr>
      <w:r w:rsidRPr="00060D77">
        <w:rPr>
          <w:rFonts w:ascii="Arial" w:eastAsia="Arial" w:hAnsi="Arial" w:cs="Arial"/>
        </w:rPr>
        <w:t>Nombre: Elaborar dictamen técnico para la adjudicación o readjudicación de inmuebles en proyectos con DCD inscrita.</w:t>
      </w:r>
    </w:p>
    <w:p w14:paraId="72D8BE98" w14:textId="77777777" w:rsidR="00860210" w:rsidRPr="00060D77" w:rsidRDefault="008C1034">
      <w:pPr>
        <w:spacing w:before="40" w:after="40" w:line="240" w:lineRule="auto"/>
        <w:rPr>
          <w:rFonts w:ascii="Arial" w:eastAsia="Arial" w:hAnsi="Arial" w:cs="Arial"/>
        </w:rPr>
      </w:pPr>
      <w:r w:rsidRPr="00060D77">
        <w:rPr>
          <w:rFonts w:ascii="Arial" w:eastAsia="Arial" w:hAnsi="Arial" w:cs="Arial"/>
        </w:rPr>
        <w:t>Resultado: 638 Adjudicaciones y readjudicaciones realizadas.</w:t>
      </w:r>
    </w:p>
    <w:p w14:paraId="0014B5E6" w14:textId="77777777" w:rsidR="00860210" w:rsidRPr="00060D77" w:rsidRDefault="008C1034">
      <w:pPr>
        <w:spacing w:before="40" w:after="40" w:line="240" w:lineRule="auto"/>
        <w:rPr>
          <w:rFonts w:ascii="Arial" w:eastAsia="Arial" w:hAnsi="Arial" w:cs="Arial"/>
        </w:rPr>
      </w:pPr>
      <w:r w:rsidRPr="00060D77">
        <w:rPr>
          <w:rFonts w:ascii="Arial" w:eastAsia="Arial" w:hAnsi="Arial" w:cs="Arial"/>
        </w:rPr>
        <w:t>Nombre: Elaborar dictamen para la donación o venta de inmuebles al Estado de El Salvador, alcaldías o personas jurídicas.</w:t>
      </w:r>
    </w:p>
    <w:p w14:paraId="3592E297" w14:textId="77777777" w:rsidR="00860210" w:rsidRPr="00060D77" w:rsidRDefault="008C1034">
      <w:pPr>
        <w:spacing w:before="40" w:after="40" w:line="240" w:lineRule="auto"/>
        <w:rPr>
          <w:rFonts w:ascii="Arial" w:eastAsia="Arial" w:hAnsi="Arial" w:cs="Arial"/>
        </w:rPr>
      </w:pPr>
      <w:r w:rsidRPr="00060D77">
        <w:rPr>
          <w:rFonts w:ascii="Arial" w:eastAsia="Arial" w:hAnsi="Arial" w:cs="Arial"/>
        </w:rPr>
        <w:t>Resultado: 14 Dictámenes elaborados.</w:t>
      </w:r>
    </w:p>
    <w:p w14:paraId="5F0B90DF" w14:textId="77777777" w:rsidR="00860210" w:rsidRPr="00060D77" w:rsidRDefault="008C1034">
      <w:pPr>
        <w:spacing w:before="40" w:after="40" w:line="240" w:lineRule="auto"/>
        <w:rPr>
          <w:rFonts w:ascii="Arial" w:eastAsia="Arial" w:hAnsi="Arial" w:cs="Arial"/>
        </w:rPr>
      </w:pPr>
      <w:r w:rsidRPr="00060D77">
        <w:rPr>
          <w:rFonts w:ascii="Arial" w:eastAsia="Arial" w:hAnsi="Arial" w:cs="Arial"/>
        </w:rPr>
        <w:t>Nombre: Coordinar con los departamentos correspondientes para que provean los documentos necesarios que permita una fluidez en colaboración, confrontación en la impresión de escrituras públicas.</w:t>
      </w:r>
    </w:p>
    <w:p w14:paraId="59C1B691" w14:textId="77777777" w:rsidR="00860210" w:rsidRPr="00060D77" w:rsidRDefault="008C1034">
      <w:pPr>
        <w:spacing w:before="40" w:after="40" w:line="240" w:lineRule="auto"/>
        <w:rPr>
          <w:rFonts w:ascii="Arial" w:eastAsia="Arial" w:hAnsi="Arial" w:cs="Arial"/>
        </w:rPr>
      </w:pPr>
      <w:r w:rsidRPr="00060D77">
        <w:rPr>
          <w:rFonts w:ascii="Arial" w:eastAsia="Arial" w:hAnsi="Arial" w:cs="Arial"/>
        </w:rPr>
        <w:t>Resultado: 1,067 Escrituras elaboradas.</w:t>
      </w:r>
    </w:p>
    <w:p w14:paraId="7785C6AB" w14:textId="77777777" w:rsidR="00860210" w:rsidRPr="00060D77" w:rsidRDefault="008C1034">
      <w:pPr>
        <w:spacing w:before="40" w:after="40" w:line="240" w:lineRule="auto"/>
        <w:rPr>
          <w:rFonts w:ascii="Arial" w:eastAsia="Arial" w:hAnsi="Arial" w:cs="Arial"/>
        </w:rPr>
      </w:pPr>
      <w:r w:rsidRPr="00060D77">
        <w:rPr>
          <w:rFonts w:ascii="Arial" w:eastAsia="Arial" w:hAnsi="Arial" w:cs="Arial"/>
        </w:rPr>
        <w:t>Nombre: Mantener la aplicabilidad del Convenio de Cooperación Institucional celebrado entre el CNR e ISTA y hacerle las adendas de conformidad a los requerimientos en materia de registro.</w:t>
      </w:r>
    </w:p>
    <w:p w14:paraId="622380D6" w14:textId="77777777" w:rsidR="00860210" w:rsidRPr="00060D77" w:rsidRDefault="008C1034">
      <w:pPr>
        <w:spacing w:before="40" w:after="40" w:line="240" w:lineRule="auto"/>
        <w:rPr>
          <w:rFonts w:ascii="Arial" w:eastAsia="Arial" w:hAnsi="Arial" w:cs="Arial"/>
        </w:rPr>
      </w:pPr>
      <w:r w:rsidRPr="00060D77">
        <w:rPr>
          <w:rFonts w:ascii="Arial" w:eastAsia="Arial" w:hAnsi="Arial" w:cs="Arial"/>
        </w:rPr>
        <w:t>Resultado: 1,166 Documentos presentados en CNR.</w:t>
      </w:r>
    </w:p>
    <w:p w14:paraId="07126F2E" w14:textId="77777777" w:rsidR="00860210" w:rsidRPr="00060D77" w:rsidRDefault="008C1034">
      <w:pPr>
        <w:spacing w:before="40" w:after="40" w:line="240" w:lineRule="auto"/>
        <w:rPr>
          <w:rFonts w:ascii="Arial" w:eastAsia="Arial" w:hAnsi="Arial" w:cs="Arial"/>
        </w:rPr>
      </w:pPr>
      <w:r w:rsidRPr="00060D77">
        <w:rPr>
          <w:rFonts w:ascii="Arial" w:eastAsia="Arial" w:hAnsi="Arial" w:cs="Arial"/>
        </w:rPr>
        <w:lastRenderedPageBreak/>
        <w:t>Nombre: Mantener la aplicabilidad del Convenio de Cooperación Institucional celebrado entre el CNR e ISTA y hacerle las adendas de conformidad a los requerimientos en materia de registro.</w:t>
      </w:r>
    </w:p>
    <w:p w14:paraId="693FFE97" w14:textId="77777777" w:rsidR="00860210" w:rsidRPr="00060D77" w:rsidRDefault="008C1034">
      <w:pPr>
        <w:spacing w:before="40" w:after="40" w:line="240" w:lineRule="auto"/>
        <w:rPr>
          <w:rFonts w:ascii="Arial" w:eastAsia="Arial" w:hAnsi="Arial" w:cs="Arial"/>
        </w:rPr>
      </w:pPr>
      <w:r w:rsidRPr="00060D77">
        <w:rPr>
          <w:rFonts w:ascii="Arial" w:eastAsia="Arial" w:hAnsi="Arial" w:cs="Arial"/>
        </w:rPr>
        <w:t>Resultado: 1,175 Documentos inscritos en CNR.</w:t>
      </w:r>
    </w:p>
    <w:p w14:paraId="5716E09D" w14:textId="77777777" w:rsidR="00860210" w:rsidRPr="00060D77" w:rsidRDefault="008C1034">
      <w:pPr>
        <w:spacing w:before="40" w:after="40" w:line="240" w:lineRule="auto"/>
        <w:rPr>
          <w:rFonts w:ascii="Arial" w:eastAsia="Arial" w:hAnsi="Arial" w:cs="Arial"/>
        </w:rPr>
      </w:pPr>
      <w:r w:rsidRPr="00060D77">
        <w:rPr>
          <w:rFonts w:ascii="Arial" w:eastAsia="Arial" w:hAnsi="Arial" w:cs="Arial"/>
        </w:rPr>
        <w:t>Nombre: Realizar la entrega de escrituras a beneficiarios y beneficiarias.</w:t>
      </w:r>
    </w:p>
    <w:p w14:paraId="23B3C73F" w14:textId="77777777" w:rsidR="00860210" w:rsidRPr="00060D77" w:rsidRDefault="008C1034">
      <w:pPr>
        <w:spacing w:before="40" w:after="40" w:line="240" w:lineRule="auto"/>
        <w:rPr>
          <w:rFonts w:ascii="Arial" w:eastAsia="Arial" w:hAnsi="Arial" w:cs="Arial"/>
        </w:rPr>
      </w:pPr>
      <w:r w:rsidRPr="00060D77">
        <w:rPr>
          <w:rFonts w:ascii="Arial" w:eastAsia="Arial" w:hAnsi="Arial" w:cs="Arial"/>
        </w:rPr>
        <w:t>Resultado: 1,203 Escrituras entregadas.</w:t>
      </w:r>
    </w:p>
    <w:p w14:paraId="42EF780E" w14:textId="77777777" w:rsidR="00860210" w:rsidRPr="00060D77" w:rsidRDefault="008C1034">
      <w:pPr>
        <w:spacing w:before="40" w:after="40" w:line="240" w:lineRule="auto"/>
        <w:rPr>
          <w:rFonts w:ascii="Arial" w:eastAsia="Arial" w:hAnsi="Arial" w:cs="Arial"/>
        </w:rPr>
      </w:pPr>
      <w:r w:rsidRPr="00060D77">
        <w:rPr>
          <w:rFonts w:ascii="Arial" w:eastAsia="Arial" w:hAnsi="Arial" w:cs="Arial"/>
        </w:rPr>
        <w:t>Nombre: Dar seguimiento técnico para el uso de los incentivos y la evolución de los huertos.</w:t>
      </w:r>
    </w:p>
    <w:p w14:paraId="77DD8574" w14:textId="77777777" w:rsidR="00860210" w:rsidRPr="00060D77" w:rsidRDefault="008C1034">
      <w:pPr>
        <w:spacing w:before="40" w:after="40" w:line="240" w:lineRule="auto"/>
        <w:rPr>
          <w:rFonts w:ascii="Arial" w:eastAsia="Arial" w:hAnsi="Arial" w:cs="Arial"/>
        </w:rPr>
      </w:pPr>
      <w:r w:rsidRPr="00060D77">
        <w:rPr>
          <w:rFonts w:ascii="Arial" w:eastAsia="Arial" w:hAnsi="Arial" w:cs="Arial"/>
        </w:rPr>
        <w:t>Resultado: 2,805 Visitas de seguimiento.</w:t>
      </w:r>
    </w:p>
    <w:p w14:paraId="0855A137" w14:textId="77777777" w:rsidR="00860210" w:rsidRPr="00060D77" w:rsidRDefault="008C1034">
      <w:pPr>
        <w:spacing w:before="40" w:after="40" w:line="240" w:lineRule="auto"/>
        <w:rPr>
          <w:rFonts w:ascii="Arial" w:eastAsia="Arial" w:hAnsi="Arial" w:cs="Arial"/>
        </w:rPr>
      </w:pPr>
      <w:r w:rsidRPr="00060D77">
        <w:rPr>
          <w:rFonts w:ascii="Arial" w:eastAsia="Arial" w:hAnsi="Arial" w:cs="Arial"/>
        </w:rPr>
        <w:t>Nombre: Establecer huertos para la seguridad alimentaria nutricional.</w:t>
      </w:r>
    </w:p>
    <w:p w14:paraId="58166803" w14:textId="77777777" w:rsidR="00860210" w:rsidRPr="00060D77" w:rsidRDefault="008C1034">
      <w:pPr>
        <w:spacing w:before="40" w:after="40" w:line="240" w:lineRule="auto"/>
        <w:rPr>
          <w:rFonts w:ascii="Arial" w:eastAsia="Arial" w:hAnsi="Arial" w:cs="Arial"/>
        </w:rPr>
      </w:pPr>
      <w:r w:rsidRPr="00060D77">
        <w:rPr>
          <w:rFonts w:ascii="Arial" w:eastAsia="Arial" w:hAnsi="Arial" w:cs="Arial"/>
        </w:rPr>
        <w:t>Resultado: 570 Huertos Familiares establecidos, 131 Sistemas Integrados de Alimentación Familiar (SIAF) y 5 Sistemas Integrados de Alimentación Comunitaria (SIAC).</w:t>
      </w:r>
    </w:p>
    <w:p w14:paraId="6EA11B4C" w14:textId="77777777" w:rsidR="00860210" w:rsidRPr="00060D77" w:rsidRDefault="008C1034">
      <w:pPr>
        <w:spacing w:before="40" w:after="40" w:line="240" w:lineRule="auto"/>
        <w:rPr>
          <w:rFonts w:ascii="Arial" w:eastAsia="Arial" w:hAnsi="Arial" w:cs="Arial"/>
        </w:rPr>
      </w:pPr>
      <w:r w:rsidRPr="00060D77">
        <w:rPr>
          <w:rFonts w:ascii="Arial" w:eastAsia="Arial" w:hAnsi="Arial" w:cs="Arial"/>
        </w:rPr>
        <w:t>Nombre: Desarrollar Programa de Formación y Asistencia Técnica en las asociaciones cooperativas, comunidades u otras organizaciones.</w:t>
      </w:r>
    </w:p>
    <w:p w14:paraId="35A11524" w14:textId="77777777" w:rsidR="00860210" w:rsidRPr="00060D77" w:rsidRDefault="008C1034">
      <w:pPr>
        <w:spacing w:before="40" w:after="40" w:line="240" w:lineRule="auto"/>
        <w:rPr>
          <w:rFonts w:ascii="Arial" w:eastAsia="Arial" w:hAnsi="Arial" w:cs="Arial"/>
        </w:rPr>
      </w:pPr>
      <w:r w:rsidRPr="00060D77">
        <w:rPr>
          <w:rFonts w:ascii="Arial" w:eastAsia="Arial" w:hAnsi="Arial" w:cs="Arial"/>
        </w:rPr>
        <w:t>Resultado: 10 Informes desarrollados.</w:t>
      </w:r>
    </w:p>
    <w:p w14:paraId="7FB4DA85" w14:textId="77777777" w:rsidR="00860210" w:rsidRPr="008806B7" w:rsidRDefault="008C1034" w:rsidP="00856635">
      <w:pPr>
        <w:pStyle w:val="Ttulo3"/>
        <w:ind w:left="567" w:firstLine="0"/>
        <w:rPr>
          <w:rFonts w:ascii="Arial" w:hAnsi="Arial" w:cs="Arial"/>
          <w:b/>
          <w:sz w:val="24"/>
          <w:szCs w:val="24"/>
        </w:rPr>
      </w:pPr>
      <w:bookmarkStart w:id="33" w:name="_Toc165038383"/>
      <w:r w:rsidRPr="008806B7">
        <w:rPr>
          <w:rFonts w:ascii="Arial" w:hAnsi="Arial" w:cs="Arial"/>
          <w:b/>
          <w:sz w:val="24"/>
          <w:szCs w:val="24"/>
        </w:rPr>
        <w:t>Línea estratégica 3: Recuperación de la Deuda Agraria del Sector Reformado</w:t>
      </w:r>
      <w:bookmarkEnd w:id="33"/>
    </w:p>
    <w:p w14:paraId="5830155A" w14:textId="77777777" w:rsidR="00860210" w:rsidRPr="00060D77" w:rsidRDefault="00860210">
      <w:pPr>
        <w:spacing w:line="240" w:lineRule="auto"/>
        <w:rPr>
          <w:rFonts w:ascii="Arial" w:eastAsia="Arial" w:hAnsi="Arial" w:cs="Arial"/>
          <w:b/>
        </w:rPr>
      </w:pPr>
    </w:p>
    <w:p w14:paraId="47B01368" w14:textId="77777777" w:rsidR="00860210" w:rsidRPr="00060D77" w:rsidRDefault="008C1034">
      <w:pPr>
        <w:spacing w:line="240" w:lineRule="auto"/>
        <w:rPr>
          <w:rFonts w:ascii="Arial" w:eastAsia="Arial" w:hAnsi="Arial" w:cs="Arial"/>
          <w:b/>
        </w:rPr>
      </w:pPr>
      <w:r w:rsidRPr="00060D77">
        <w:rPr>
          <w:rFonts w:ascii="Arial" w:eastAsia="Arial" w:hAnsi="Arial" w:cs="Arial"/>
          <w:b/>
        </w:rPr>
        <w:t>Objetivo: mejorar los mecanismos de recuperación de la deuda agraria de acuerdo al marco legal.</w:t>
      </w:r>
    </w:p>
    <w:p w14:paraId="48E56455" w14:textId="77777777" w:rsidR="00860210" w:rsidRPr="00060D77" w:rsidRDefault="008C1034">
      <w:pPr>
        <w:spacing w:line="240" w:lineRule="auto"/>
        <w:rPr>
          <w:rFonts w:ascii="Arial" w:eastAsia="Arial" w:hAnsi="Arial" w:cs="Arial"/>
        </w:rPr>
      </w:pPr>
      <w:r w:rsidRPr="00060D77">
        <w:rPr>
          <w:rFonts w:ascii="Arial" w:eastAsia="Arial" w:hAnsi="Arial" w:cs="Arial"/>
        </w:rPr>
        <w:t>Nombre: Generar políticas de cobro para contar con una oportuna acción administrativa de cobro con un sistema moderno, ampliando las opciones en las cuales los beneficiarios puedan cancelar la deuda agraria.</w:t>
      </w:r>
    </w:p>
    <w:p w14:paraId="2346EBC5" w14:textId="77777777" w:rsidR="00860210" w:rsidRPr="00060D77" w:rsidRDefault="008C1034">
      <w:pPr>
        <w:spacing w:line="240" w:lineRule="auto"/>
        <w:rPr>
          <w:rFonts w:ascii="Arial" w:eastAsia="Arial" w:hAnsi="Arial" w:cs="Arial"/>
        </w:rPr>
      </w:pPr>
      <w:r w:rsidRPr="00060D77">
        <w:rPr>
          <w:rFonts w:ascii="Arial" w:eastAsia="Arial" w:hAnsi="Arial" w:cs="Arial"/>
        </w:rPr>
        <w:t>Resultado: 607,194 Dólares en créditos recuperados.</w:t>
      </w:r>
    </w:p>
    <w:p w14:paraId="72CFA4B4" w14:textId="77777777" w:rsidR="00860210" w:rsidRPr="00060D77" w:rsidRDefault="00860210">
      <w:pPr>
        <w:spacing w:line="240" w:lineRule="auto"/>
        <w:rPr>
          <w:rFonts w:ascii="Arial" w:eastAsia="Arial" w:hAnsi="Arial" w:cs="Arial"/>
        </w:rPr>
      </w:pPr>
    </w:p>
    <w:p w14:paraId="22EE79D0" w14:textId="77777777" w:rsidR="00860210" w:rsidRPr="00060D77" w:rsidRDefault="008C1034">
      <w:pPr>
        <w:spacing w:line="240" w:lineRule="auto"/>
        <w:rPr>
          <w:rFonts w:ascii="Arial" w:eastAsia="Arial" w:hAnsi="Arial" w:cs="Arial"/>
          <w:b/>
        </w:rPr>
      </w:pPr>
      <w:r w:rsidRPr="00060D77">
        <w:rPr>
          <w:rFonts w:ascii="Arial" w:eastAsia="Arial" w:hAnsi="Arial" w:cs="Arial"/>
          <w:b/>
        </w:rPr>
        <w:t>Objetivo: mejorar los mecanismos de recuperación de la deuda agraria de acuerdo al marco legal.</w:t>
      </w:r>
    </w:p>
    <w:p w14:paraId="31C3F41C" w14:textId="77777777" w:rsidR="00860210" w:rsidRPr="00060D77" w:rsidRDefault="008C1034">
      <w:pPr>
        <w:spacing w:line="240" w:lineRule="auto"/>
        <w:rPr>
          <w:rFonts w:ascii="Arial" w:eastAsia="Arial" w:hAnsi="Arial" w:cs="Arial"/>
        </w:rPr>
      </w:pPr>
      <w:r w:rsidRPr="00060D77">
        <w:rPr>
          <w:rFonts w:ascii="Arial" w:eastAsia="Arial" w:hAnsi="Arial" w:cs="Arial"/>
        </w:rPr>
        <w:t>Nombre: Generar políticas de cobro para contar con una oportuna acción administrativa de cobro con un sistema moderno, ampliando las opciones en las cuales los beneficiarios puedan cancelar la deuda agraria.</w:t>
      </w:r>
    </w:p>
    <w:p w14:paraId="45789DF4" w14:textId="77777777" w:rsidR="00860210" w:rsidRPr="00060D77" w:rsidRDefault="008C1034">
      <w:pPr>
        <w:spacing w:line="240" w:lineRule="auto"/>
        <w:rPr>
          <w:rFonts w:ascii="Arial" w:eastAsia="Arial" w:hAnsi="Arial" w:cs="Arial"/>
        </w:rPr>
      </w:pPr>
      <w:r w:rsidRPr="00060D77">
        <w:rPr>
          <w:rFonts w:ascii="Arial" w:eastAsia="Arial" w:hAnsi="Arial" w:cs="Arial"/>
        </w:rPr>
        <w:t>Resultado: 6,84 Gestiones de cobro realizadas.</w:t>
      </w:r>
    </w:p>
    <w:p w14:paraId="3F5073EE" w14:textId="77777777" w:rsidR="00860210" w:rsidRPr="008806B7" w:rsidRDefault="008C1034" w:rsidP="008806B7">
      <w:pPr>
        <w:pStyle w:val="Ttulo2"/>
        <w:rPr>
          <w:rFonts w:ascii="Arial" w:hAnsi="Arial" w:cs="Arial"/>
          <w:b/>
          <w:sz w:val="24"/>
          <w:szCs w:val="24"/>
        </w:rPr>
      </w:pPr>
      <w:bookmarkStart w:id="34" w:name="_heading=h.kon6h3i8adp9" w:colFirst="0" w:colLast="0"/>
      <w:bookmarkStart w:id="35" w:name="_Toc165038384"/>
      <w:bookmarkEnd w:id="34"/>
      <w:r w:rsidRPr="008806B7">
        <w:rPr>
          <w:rFonts w:ascii="Arial" w:hAnsi="Arial" w:cs="Arial"/>
          <w:b/>
          <w:sz w:val="24"/>
          <w:szCs w:val="24"/>
        </w:rPr>
        <w:t>Eje 5: Género, Juventud y Población Indígena</w:t>
      </w:r>
      <w:bookmarkEnd w:id="35"/>
    </w:p>
    <w:p w14:paraId="0C7C4695" w14:textId="77777777" w:rsidR="00860210" w:rsidRPr="00856635" w:rsidRDefault="008C1034" w:rsidP="00856635">
      <w:pPr>
        <w:pStyle w:val="Ttulo3"/>
        <w:ind w:left="567" w:firstLine="0"/>
        <w:rPr>
          <w:rFonts w:ascii="Arial" w:hAnsi="Arial" w:cs="Arial"/>
          <w:b/>
          <w:sz w:val="24"/>
          <w:szCs w:val="24"/>
        </w:rPr>
      </w:pPr>
      <w:bookmarkStart w:id="36" w:name="_Toc165038385"/>
      <w:r w:rsidRPr="00856635">
        <w:rPr>
          <w:rFonts w:ascii="Arial" w:hAnsi="Arial" w:cs="Arial"/>
          <w:b/>
          <w:sz w:val="24"/>
          <w:szCs w:val="24"/>
        </w:rPr>
        <w:t>Línea estratégica 1: Fortalecimiento de los Mecanismos Internos para la Transversalización del Enfoque de Género, Derechos Humanos de las Mujeres, Juventud y Población Indígena</w:t>
      </w:r>
      <w:bookmarkEnd w:id="36"/>
    </w:p>
    <w:p w14:paraId="16AC82CB" w14:textId="77777777" w:rsidR="00860210" w:rsidRPr="00060D77" w:rsidRDefault="008C1034">
      <w:pPr>
        <w:spacing w:line="240" w:lineRule="auto"/>
        <w:ind w:left="420"/>
        <w:rPr>
          <w:rFonts w:ascii="Arial" w:eastAsia="Arial" w:hAnsi="Arial" w:cs="Arial"/>
          <w:b/>
        </w:rPr>
      </w:pPr>
      <w:r w:rsidRPr="00060D77">
        <w:rPr>
          <w:rFonts w:ascii="Arial" w:eastAsia="Arial" w:hAnsi="Arial" w:cs="Arial"/>
          <w:b/>
        </w:rPr>
        <w:t xml:space="preserve"> </w:t>
      </w:r>
    </w:p>
    <w:p w14:paraId="73227637" w14:textId="77777777" w:rsidR="00860210" w:rsidRPr="00060D77" w:rsidRDefault="008C1034">
      <w:pPr>
        <w:spacing w:line="240" w:lineRule="auto"/>
        <w:rPr>
          <w:rFonts w:ascii="Arial" w:eastAsia="Arial" w:hAnsi="Arial" w:cs="Arial"/>
          <w:b/>
        </w:rPr>
      </w:pPr>
      <w:r w:rsidRPr="00060D77">
        <w:rPr>
          <w:rFonts w:ascii="Arial" w:eastAsia="Arial" w:hAnsi="Arial" w:cs="Arial"/>
          <w:b/>
        </w:rPr>
        <w:t>Objetivo: promover servicios de atención, capacitación y asistencia técnica integral y diferenciada para mujeres, juventud y pueblos indígenas.</w:t>
      </w:r>
    </w:p>
    <w:p w14:paraId="0C1E1F55" w14:textId="77777777" w:rsidR="00860210" w:rsidRPr="00060D77" w:rsidRDefault="008C1034">
      <w:pPr>
        <w:spacing w:line="240" w:lineRule="auto"/>
        <w:rPr>
          <w:rFonts w:ascii="Arial" w:eastAsia="Arial" w:hAnsi="Arial" w:cs="Arial"/>
        </w:rPr>
      </w:pPr>
      <w:r w:rsidRPr="00060D77">
        <w:rPr>
          <w:rFonts w:ascii="Arial" w:eastAsia="Arial" w:hAnsi="Arial" w:cs="Arial"/>
        </w:rPr>
        <w:t>Nombre: Implementar el Plan de acción de la política de género del ISTA.</w:t>
      </w:r>
    </w:p>
    <w:p w14:paraId="7AA4C363" w14:textId="77777777" w:rsidR="00860210" w:rsidRPr="00060D77" w:rsidRDefault="008C1034">
      <w:pPr>
        <w:spacing w:line="240" w:lineRule="auto"/>
        <w:rPr>
          <w:rFonts w:ascii="Arial" w:eastAsia="Arial" w:hAnsi="Arial" w:cs="Arial"/>
        </w:rPr>
      </w:pPr>
      <w:r w:rsidRPr="00060D77">
        <w:rPr>
          <w:rFonts w:ascii="Arial" w:eastAsia="Arial" w:hAnsi="Arial" w:cs="Arial"/>
        </w:rPr>
        <w:t>Resultado: 10 Informes elaborados.</w:t>
      </w:r>
    </w:p>
    <w:p w14:paraId="414FDFC5" w14:textId="77777777" w:rsidR="00860210" w:rsidRDefault="00860210">
      <w:pPr>
        <w:spacing w:line="240" w:lineRule="auto"/>
        <w:rPr>
          <w:rFonts w:ascii="Arial" w:eastAsia="Arial" w:hAnsi="Arial" w:cs="Arial"/>
        </w:rPr>
      </w:pPr>
    </w:p>
    <w:p w14:paraId="304861F5" w14:textId="77777777" w:rsidR="00860210" w:rsidRDefault="00860210">
      <w:pPr>
        <w:spacing w:line="240" w:lineRule="auto"/>
        <w:rPr>
          <w:rFonts w:ascii="Arial" w:eastAsia="Arial" w:hAnsi="Arial" w:cs="Arial"/>
        </w:rPr>
      </w:pPr>
    </w:p>
    <w:p w14:paraId="63E2D09D" w14:textId="77777777" w:rsidR="00860210" w:rsidRDefault="00860210">
      <w:pPr>
        <w:spacing w:line="240" w:lineRule="auto"/>
        <w:rPr>
          <w:rFonts w:ascii="Arial" w:eastAsia="Arial" w:hAnsi="Arial" w:cs="Arial"/>
        </w:rPr>
      </w:pPr>
    </w:p>
    <w:p w14:paraId="2C63284B" w14:textId="77777777" w:rsidR="00060D77" w:rsidRDefault="00060D77">
      <w:pPr>
        <w:rPr>
          <w:rFonts w:ascii="MuseoSansCyrl-500" w:hAnsi="MuseoSansCyrl-500"/>
          <w:sz w:val="28"/>
          <w:szCs w:val="32"/>
        </w:rPr>
      </w:pPr>
      <w:bookmarkStart w:id="37" w:name="_heading=h.w68k4f697cnn" w:colFirst="0" w:colLast="0"/>
      <w:bookmarkEnd w:id="37"/>
      <w:r>
        <w:br w:type="page"/>
      </w:r>
    </w:p>
    <w:p w14:paraId="0F6A045C" w14:textId="6F83BFD4" w:rsidR="00860210" w:rsidRPr="008806B7" w:rsidRDefault="008C1034" w:rsidP="008806B7">
      <w:pPr>
        <w:pStyle w:val="Ttulo1"/>
        <w:spacing w:after="240" w:line="240" w:lineRule="auto"/>
        <w:rPr>
          <w:rFonts w:ascii="Arial" w:hAnsi="Arial" w:cs="Arial"/>
          <w:b/>
          <w:sz w:val="28"/>
          <w:szCs w:val="28"/>
        </w:rPr>
      </w:pPr>
      <w:bookmarkStart w:id="38" w:name="_Toc165038386"/>
      <w:r w:rsidRPr="008806B7">
        <w:rPr>
          <w:rFonts w:ascii="Arial" w:hAnsi="Arial" w:cs="Arial"/>
          <w:b/>
          <w:sz w:val="28"/>
          <w:szCs w:val="28"/>
        </w:rPr>
        <w:lastRenderedPageBreak/>
        <w:t>Coordinación Interinstitucional</w:t>
      </w:r>
      <w:bookmarkEnd w:id="38"/>
    </w:p>
    <w:p w14:paraId="7135F16B" w14:textId="77777777" w:rsidR="00860210" w:rsidRDefault="008C1034">
      <w:pPr>
        <w:spacing w:before="240" w:after="240" w:line="240" w:lineRule="auto"/>
        <w:rPr>
          <w:rFonts w:ascii="Arial" w:eastAsia="Arial" w:hAnsi="Arial" w:cs="Arial"/>
        </w:rPr>
      </w:pPr>
      <w:r>
        <w:rPr>
          <w:rFonts w:ascii="Arial" w:eastAsia="Arial" w:hAnsi="Arial" w:cs="Arial"/>
        </w:rPr>
        <w:t>Esfuerzos articulados del ISTA con otras entidades del Estado.</w:t>
      </w:r>
    </w:p>
    <w:tbl>
      <w:tblPr>
        <w:tblStyle w:val="affffffc"/>
        <w:tblW w:w="10176"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1977"/>
        <w:gridCol w:w="1559"/>
        <w:gridCol w:w="1843"/>
        <w:gridCol w:w="2263"/>
        <w:gridCol w:w="660"/>
        <w:gridCol w:w="690"/>
        <w:gridCol w:w="1184"/>
      </w:tblGrid>
      <w:tr w:rsidR="00860210" w:rsidRPr="00060D77" w14:paraId="678DA761" w14:textId="77777777" w:rsidTr="002D559E">
        <w:trPr>
          <w:trHeight w:val="630"/>
          <w:tblHeader/>
          <w:jc w:val="center"/>
        </w:trPr>
        <w:tc>
          <w:tcPr>
            <w:tcW w:w="1977" w:type="dxa"/>
            <w:vMerge w:val="restart"/>
            <w:tcBorders>
              <w:top w:val="single" w:sz="6" w:space="0" w:color="000000"/>
              <w:left w:val="single" w:sz="6" w:space="0" w:color="000000"/>
              <w:bottom w:val="single" w:sz="6" w:space="0" w:color="000000"/>
              <w:right w:val="single" w:sz="6" w:space="0" w:color="000000"/>
            </w:tcBorders>
            <w:shd w:val="clear" w:color="auto" w:fill="C6D9F1" w:themeFill="text2" w:themeFillTint="33"/>
            <w:tcMar>
              <w:top w:w="0" w:type="dxa"/>
              <w:left w:w="100" w:type="dxa"/>
              <w:bottom w:w="0" w:type="dxa"/>
              <w:right w:w="100" w:type="dxa"/>
            </w:tcMar>
            <w:vAlign w:val="center"/>
          </w:tcPr>
          <w:p w14:paraId="3D7B9852" w14:textId="77777777" w:rsidR="00860210" w:rsidRPr="00060D77" w:rsidRDefault="008C1034">
            <w:pPr>
              <w:spacing w:line="240" w:lineRule="auto"/>
              <w:jc w:val="center"/>
              <w:rPr>
                <w:rFonts w:ascii="Arial" w:eastAsia="Arial" w:hAnsi="Arial" w:cs="Arial"/>
                <w:b/>
                <w:sz w:val="20"/>
                <w:szCs w:val="20"/>
              </w:rPr>
            </w:pPr>
            <w:r w:rsidRPr="00060D77">
              <w:rPr>
                <w:rFonts w:ascii="Arial" w:eastAsia="Arial" w:hAnsi="Arial" w:cs="Arial"/>
                <w:b/>
                <w:sz w:val="20"/>
                <w:szCs w:val="20"/>
              </w:rPr>
              <w:t>Descripción de las iniciativas desarrolladas</w:t>
            </w:r>
          </w:p>
        </w:tc>
        <w:tc>
          <w:tcPr>
            <w:tcW w:w="1559" w:type="dxa"/>
            <w:vMerge w:val="restart"/>
            <w:tcBorders>
              <w:top w:val="single" w:sz="6" w:space="0" w:color="000000"/>
              <w:left w:val="nil"/>
              <w:bottom w:val="single" w:sz="6" w:space="0" w:color="000000"/>
              <w:right w:val="single" w:sz="6" w:space="0" w:color="000000"/>
            </w:tcBorders>
            <w:shd w:val="clear" w:color="auto" w:fill="C6D9F1" w:themeFill="text2" w:themeFillTint="33"/>
            <w:tcMar>
              <w:top w:w="0" w:type="dxa"/>
              <w:left w:w="100" w:type="dxa"/>
              <w:bottom w:w="0" w:type="dxa"/>
              <w:right w:w="100" w:type="dxa"/>
            </w:tcMar>
            <w:vAlign w:val="center"/>
          </w:tcPr>
          <w:p w14:paraId="498F64C5" w14:textId="77777777" w:rsidR="00860210" w:rsidRPr="00060D77" w:rsidRDefault="008C1034">
            <w:pPr>
              <w:spacing w:line="240" w:lineRule="auto"/>
              <w:jc w:val="center"/>
              <w:rPr>
                <w:rFonts w:ascii="Arial" w:eastAsia="Arial" w:hAnsi="Arial" w:cs="Arial"/>
                <w:b/>
                <w:sz w:val="20"/>
                <w:szCs w:val="20"/>
              </w:rPr>
            </w:pPr>
            <w:r w:rsidRPr="00060D77">
              <w:rPr>
                <w:rFonts w:ascii="Arial" w:eastAsia="Arial" w:hAnsi="Arial" w:cs="Arial"/>
                <w:b/>
                <w:sz w:val="20"/>
                <w:szCs w:val="20"/>
              </w:rPr>
              <w:t>Instituciones con las que se coordinó</w:t>
            </w:r>
          </w:p>
        </w:tc>
        <w:tc>
          <w:tcPr>
            <w:tcW w:w="1843" w:type="dxa"/>
            <w:vMerge w:val="restart"/>
            <w:tcBorders>
              <w:top w:val="single" w:sz="6" w:space="0" w:color="000000"/>
              <w:left w:val="nil"/>
              <w:bottom w:val="single" w:sz="6" w:space="0" w:color="000000"/>
              <w:right w:val="single" w:sz="6" w:space="0" w:color="000000"/>
            </w:tcBorders>
            <w:shd w:val="clear" w:color="auto" w:fill="C6D9F1" w:themeFill="text2" w:themeFillTint="33"/>
            <w:tcMar>
              <w:top w:w="0" w:type="dxa"/>
              <w:left w:w="100" w:type="dxa"/>
              <w:bottom w:w="0" w:type="dxa"/>
              <w:right w:w="100" w:type="dxa"/>
            </w:tcMar>
            <w:vAlign w:val="center"/>
          </w:tcPr>
          <w:p w14:paraId="1D19B163" w14:textId="77777777" w:rsidR="00860210" w:rsidRPr="00060D77" w:rsidRDefault="008C1034">
            <w:pPr>
              <w:spacing w:line="240" w:lineRule="auto"/>
              <w:jc w:val="center"/>
              <w:rPr>
                <w:rFonts w:ascii="Arial" w:eastAsia="Arial" w:hAnsi="Arial" w:cs="Arial"/>
                <w:b/>
                <w:sz w:val="20"/>
                <w:szCs w:val="20"/>
              </w:rPr>
            </w:pPr>
            <w:r w:rsidRPr="00060D77">
              <w:rPr>
                <w:rFonts w:ascii="Arial" w:eastAsia="Arial" w:hAnsi="Arial" w:cs="Arial"/>
                <w:b/>
                <w:sz w:val="20"/>
                <w:szCs w:val="20"/>
              </w:rPr>
              <w:t>Tipo de institución (Gubernamental, privada o internacional)</w:t>
            </w:r>
          </w:p>
        </w:tc>
        <w:tc>
          <w:tcPr>
            <w:tcW w:w="2263" w:type="dxa"/>
            <w:vMerge w:val="restart"/>
            <w:tcBorders>
              <w:top w:val="single" w:sz="6" w:space="0" w:color="000000"/>
              <w:left w:val="nil"/>
              <w:bottom w:val="single" w:sz="6" w:space="0" w:color="000000"/>
              <w:right w:val="single" w:sz="6" w:space="0" w:color="000000"/>
            </w:tcBorders>
            <w:shd w:val="clear" w:color="auto" w:fill="C6D9F1" w:themeFill="text2" w:themeFillTint="33"/>
            <w:tcMar>
              <w:top w:w="0" w:type="dxa"/>
              <w:left w:w="100" w:type="dxa"/>
              <w:bottom w:w="0" w:type="dxa"/>
              <w:right w:w="100" w:type="dxa"/>
            </w:tcMar>
            <w:vAlign w:val="center"/>
          </w:tcPr>
          <w:p w14:paraId="7DB6D1F1" w14:textId="77777777" w:rsidR="00860210" w:rsidRPr="00060D77" w:rsidRDefault="008C1034">
            <w:pPr>
              <w:spacing w:line="240" w:lineRule="auto"/>
              <w:jc w:val="center"/>
              <w:rPr>
                <w:rFonts w:ascii="Arial" w:eastAsia="Arial" w:hAnsi="Arial" w:cs="Arial"/>
                <w:b/>
                <w:sz w:val="20"/>
                <w:szCs w:val="20"/>
              </w:rPr>
            </w:pPr>
            <w:r w:rsidRPr="00060D77">
              <w:rPr>
                <w:rFonts w:ascii="Arial" w:eastAsia="Arial" w:hAnsi="Arial" w:cs="Arial"/>
                <w:b/>
                <w:sz w:val="20"/>
                <w:szCs w:val="20"/>
              </w:rPr>
              <w:t>Temas, resultados o áreas de trabajo</w:t>
            </w:r>
          </w:p>
        </w:tc>
        <w:tc>
          <w:tcPr>
            <w:tcW w:w="1350" w:type="dxa"/>
            <w:gridSpan w:val="2"/>
            <w:tcBorders>
              <w:top w:val="single" w:sz="6" w:space="0" w:color="000000"/>
              <w:left w:val="nil"/>
              <w:bottom w:val="single" w:sz="6" w:space="0" w:color="000000"/>
              <w:right w:val="single" w:sz="6" w:space="0" w:color="000000"/>
            </w:tcBorders>
            <w:shd w:val="clear" w:color="auto" w:fill="C6D9F1" w:themeFill="text2" w:themeFillTint="33"/>
            <w:tcMar>
              <w:top w:w="0" w:type="dxa"/>
              <w:left w:w="100" w:type="dxa"/>
              <w:bottom w:w="0" w:type="dxa"/>
              <w:right w:w="100" w:type="dxa"/>
            </w:tcMar>
            <w:vAlign w:val="center"/>
          </w:tcPr>
          <w:p w14:paraId="69A1067B" w14:textId="77777777" w:rsidR="00860210" w:rsidRPr="00060D77" w:rsidRDefault="008C1034">
            <w:pPr>
              <w:spacing w:line="240" w:lineRule="auto"/>
              <w:jc w:val="center"/>
              <w:rPr>
                <w:rFonts w:ascii="Arial" w:eastAsia="Arial" w:hAnsi="Arial" w:cs="Arial"/>
                <w:b/>
                <w:sz w:val="20"/>
                <w:szCs w:val="20"/>
              </w:rPr>
            </w:pPr>
            <w:r w:rsidRPr="00060D77">
              <w:rPr>
                <w:rFonts w:ascii="Arial" w:eastAsia="Arial" w:hAnsi="Arial" w:cs="Arial"/>
                <w:b/>
                <w:sz w:val="20"/>
                <w:szCs w:val="20"/>
              </w:rPr>
              <w:t>Población beneficiada</w:t>
            </w:r>
          </w:p>
        </w:tc>
        <w:tc>
          <w:tcPr>
            <w:tcW w:w="1184" w:type="dxa"/>
            <w:vMerge w:val="restart"/>
            <w:tcBorders>
              <w:top w:val="single" w:sz="6" w:space="0" w:color="000000"/>
              <w:left w:val="nil"/>
              <w:bottom w:val="single" w:sz="6" w:space="0" w:color="000000"/>
              <w:right w:val="single" w:sz="6" w:space="0" w:color="000000"/>
            </w:tcBorders>
            <w:shd w:val="clear" w:color="auto" w:fill="C6D9F1" w:themeFill="text2" w:themeFillTint="33"/>
            <w:tcMar>
              <w:top w:w="0" w:type="dxa"/>
              <w:left w:w="100" w:type="dxa"/>
              <w:bottom w:w="0" w:type="dxa"/>
              <w:right w:w="100" w:type="dxa"/>
            </w:tcMar>
            <w:vAlign w:val="center"/>
          </w:tcPr>
          <w:p w14:paraId="6182874E" w14:textId="77777777" w:rsidR="00860210" w:rsidRPr="00060D77" w:rsidRDefault="008C1034">
            <w:pPr>
              <w:spacing w:line="240" w:lineRule="auto"/>
              <w:jc w:val="center"/>
              <w:rPr>
                <w:rFonts w:ascii="Arial" w:eastAsia="Arial" w:hAnsi="Arial" w:cs="Arial"/>
                <w:b/>
                <w:sz w:val="20"/>
                <w:szCs w:val="20"/>
              </w:rPr>
            </w:pPr>
            <w:r w:rsidRPr="00060D77">
              <w:rPr>
                <w:rFonts w:ascii="Arial" w:eastAsia="Arial" w:hAnsi="Arial" w:cs="Arial"/>
                <w:b/>
                <w:sz w:val="20"/>
                <w:szCs w:val="20"/>
              </w:rPr>
              <w:t>Inversión / Financiamiento</w:t>
            </w:r>
          </w:p>
        </w:tc>
      </w:tr>
      <w:tr w:rsidR="00860210" w:rsidRPr="00060D77" w14:paraId="73C6AE99" w14:textId="77777777" w:rsidTr="002D559E">
        <w:trPr>
          <w:trHeight w:val="525"/>
          <w:tblHeader/>
          <w:jc w:val="center"/>
        </w:trPr>
        <w:tc>
          <w:tcPr>
            <w:tcW w:w="1977"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405B3198" w14:textId="77777777" w:rsidR="00860210" w:rsidRPr="00060D77" w:rsidRDefault="00860210">
            <w:pPr>
              <w:spacing w:line="240" w:lineRule="auto"/>
              <w:rPr>
                <w:rFonts w:ascii="Arial" w:eastAsia="Arial" w:hAnsi="Arial" w:cs="Arial"/>
                <w:b/>
                <w:sz w:val="20"/>
                <w:szCs w:val="20"/>
              </w:rPr>
            </w:pPr>
          </w:p>
        </w:tc>
        <w:tc>
          <w:tcPr>
            <w:tcW w:w="1559" w:type="dxa"/>
            <w:vMerge/>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058A69A4" w14:textId="77777777" w:rsidR="00860210" w:rsidRPr="00060D77" w:rsidRDefault="00860210">
            <w:pPr>
              <w:spacing w:line="240" w:lineRule="auto"/>
              <w:rPr>
                <w:rFonts w:ascii="Arial" w:eastAsia="Arial" w:hAnsi="Arial" w:cs="Arial"/>
                <w:b/>
                <w:sz w:val="20"/>
                <w:szCs w:val="20"/>
              </w:rPr>
            </w:pPr>
          </w:p>
        </w:tc>
        <w:tc>
          <w:tcPr>
            <w:tcW w:w="1843" w:type="dxa"/>
            <w:vMerge/>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2A036EC1" w14:textId="77777777" w:rsidR="00860210" w:rsidRPr="00060D77" w:rsidRDefault="00860210">
            <w:pPr>
              <w:spacing w:line="240" w:lineRule="auto"/>
              <w:rPr>
                <w:rFonts w:ascii="Arial" w:eastAsia="Arial" w:hAnsi="Arial" w:cs="Arial"/>
                <w:b/>
                <w:sz w:val="20"/>
                <w:szCs w:val="20"/>
              </w:rPr>
            </w:pPr>
          </w:p>
        </w:tc>
        <w:tc>
          <w:tcPr>
            <w:tcW w:w="2263" w:type="dxa"/>
            <w:vMerge/>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60BCA21A" w14:textId="77777777" w:rsidR="00860210" w:rsidRPr="00060D77" w:rsidRDefault="00860210">
            <w:pPr>
              <w:spacing w:line="240" w:lineRule="auto"/>
              <w:rPr>
                <w:rFonts w:ascii="Arial" w:eastAsia="Arial" w:hAnsi="Arial" w:cs="Arial"/>
                <w:b/>
                <w:sz w:val="20"/>
                <w:szCs w:val="20"/>
              </w:rPr>
            </w:pPr>
          </w:p>
        </w:tc>
        <w:tc>
          <w:tcPr>
            <w:tcW w:w="660" w:type="dxa"/>
            <w:tcBorders>
              <w:top w:val="nil"/>
              <w:left w:val="nil"/>
              <w:bottom w:val="single" w:sz="6" w:space="0" w:color="000000"/>
              <w:right w:val="single" w:sz="6" w:space="0" w:color="000000"/>
            </w:tcBorders>
            <w:shd w:val="clear" w:color="auto" w:fill="DBE5F1" w:themeFill="accent1" w:themeFillTint="33"/>
            <w:tcMar>
              <w:top w:w="0" w:type="dxa"/>
              <w:left w:w="100" w:type="dxa"/>
              <w:bottom w:w="0" w:type="dxa"/>
              <w:right w:w="100" w:type="dxa"/>
            </w:tcMar>
            <w:vAlign w:val="center"/>
          </w:tcPr>
          <w:p w14:paraId="3FA39DEE" w14:textId="77777777" w:rsidR="00860210" w:rsidRPr="00060D77" w:rsidRDefault="008C1034">
            <w:pPr>
              <w:spacing w:line="240" w:lineRule="auto"/>
              <w:jc w:val="center"/>
              <w:rPr>
                <w:rFonts w:ascii="Arial" w:eastAsia="Arial" w:hAnsi="Arial" w:cs="Arial"/>
                <w:b/>
                <w:sz w:val="20"/>
                <w:szCs w:val="20"/>
              </w:rPr>
            </w:pPr>
            <w:r w:rsidRPr="00060D77">
              <w:rPr>
                <w:rFonts w:ascii="Arial" w:eastAsia="Arial" w:hAnsi="Arial" w:cs="Arial"/>
                <w:b/>
                <w:sz w:val="20"/>
                <w:szCs w:val="20"/>
              </w:rPr>
              <w:t>M</w:t>
            </w:r>
          </w:p>
        </w:tc>
        <w:tc>
          <w:tcPr>
            <w:tcW w:w="690" w:type="dxa"/>
            <w:tcBorders>
              <w:top w:val="nil"/>
              <w:left w:val="nil"/>
              <w:bottom w:val="single" w:sz="6" w:space="0" w:color="000000"/>
              <w:right w:val="single" w:sz="6" w:space="0" w:color="000000"/>
            </w:tcBorders>
            <w:shd w:val="clear" w:color="auto" w:fill="DBE5F1" w:themeFill="accent1" w:themeFillTint="33"/>
            <w:tcMar>
              <w:top w:w="0" w:type="dxa"/>
              <w:left w:w="100" w:type="dxa"/>
              <w:bottom w:w="0" w:type="dxa"/>
              <w:right w:w="100" w:type="dxa"/>
            </w:tcMar>
            <w:vAlign w:val="center"/>
          </w:tcPr>
          <w:p w14:paraId="02EE8F2D" w14:textId="77777777" w:rsidR="00860210" w:rsidRPr="00060D77" w:rsidRDefault="008C1034">
            <w:pPr>
              <w:spacing w:line="240" w:lineRule="auto"/>
              <w:jc w:val="center"/>
              <w:rPr>
                <w:rFonts w:ascii="Arial" w:eastAsia="Arial" w:hAnsi="Arial" w:cs="Arial"/>
                <w:b/>
                <w:sz w:val="20"/>
                <w:szCs w:val="20"/>
              </w:rPr>
            </w:pPr>
            <w:r w:rsidRPr="00060D77">
              <w:rPr>
                <w:rFonts w:ascii="Arial" w:eastAsia="Arial" w:hAnsi="Arial" w:cs="Arial"/>
                <w:b/>
                <w:sz w:val="20"/>
                <w:szCs w:val="20"/>
              </w:rPr>
              <w:t>H</w:t>
            </w:r>
          </w:p>
        </w:tc>
        <w:tc>
          <w:tcPr>
            <w:tcW w:w="1184" w:type="dxa"/>
            <w:vMerge/>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14F7716A" w14:textId="77777777" w:rsidR="00860210" w:rsidRPr="00060D77" w:rsidRDefault="00860210">
            <w:pPr>
              <w:spacing w:line="240" w:lineRule="auto"/>
              <w:rPr>
                <w:rFonts w:ascii="Arial" w:eastAsia="Arial" w:hAnsi="Arial" w:cs="Arial"/>
                <w:b/>
                <w:sz w:val="20"/>
                <w:szCs w:val="20"/>
              </w:rPr>
            </w:pPr>
          </w:p>
        </w:tc>
      </w:tr>
      <w:tr w:rsidR="00860210" w:rsidRPr="00060D77" w14:paraId="492646D6" w14:textId="77777777" w:rsidTr="00346BC4">
        <w:trPr>
          <w:trHeight w:val="3285"/>
          <w:jc w:val="center"/>
        </w:trPr>
        <w:tc>
          <w:tcPr>
            <w:tcW w:w="197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2825122E" w14:textId="1BC1C488" w:rsidR="00860210" w:rsidRPr="00060D77" w:rsidRDefault="008C1034">
            <w:pPr>
              <w:spacing w:line="240" w:lineRule="auto"/>
              <w:rPr>
                <w:rFonts w:ascii="Arial" w:eastAsia="Arial" w:hAnsi="Arial" w:cs="Arial"/>
                <w:sz w:val="20"/>
                <w:szCs w:val="20"/>
              </w:rPr>
            </w:pPr>
            <w:r w:rsidRPr="00060D77">
              <w:rPr>
                <w:rFonts w:ascii="Arial" w:eastAsia="Arial" w:hAnsi="Arial" w:cs="Arial"/>
                <w:sz w:val="20"/>
                <w:szCs w:val="20"/>
              </w:rPr>
              <w:t xml:space="preserve">Cooperación brindada por Visión Mundial El Salvador consistente en 17,000 aves para ser distribuidas en los Departamentos de Santa Ana, Usulután, San Miguel y La Unión donde se </w:t>
            </w:r>
            <w:r w:rsidR="00346BC4">
              <w:rPr>
                <w:rFonts w:ascii="Arial" w:eastAsia="Arial" w:hAnsi="Arial" w:cs="Arial"/>
                <w:sz w:val="20"/>
                <w:szCs w:val="20"/>
              </w:rPr>
              <w:t>le solicitó apoyo a ISTA y MAG.</w:t>
            </w:r>
          </w:p>
        </w:tc>
        <w:tc>
          <w:tcPr>
            <w:tcW w:w="15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1372616" w14:textId="77777777" w:rsidR="00860210" w:rsidRPr="00060D77" w:rsidRDefault="008C1034">
            <w:pPr>
              <w:spacing w:line="240" w:lineRule="auto"/>
              <w:jc w:val="center"/>
              <w:rPr>
                <w:rFonts w:ascii="Arial" w:eastAsia="Arial" w:hAnsi="Arial" w:cs="Arial"/>
                <w:sz w:val="20"/>
                <w:szCs w:val="20"/>
              </w:rPr>
            </w:pPr>
            <w:r w:rsidRPr="00060D77">
              <w:rPr>
                <w:rFonts w:ascii="Arial" w:eastAsia="Arial" w:hAnsi="Arial" w:cs="Arial"/>
                <w:sz w:val="20"/>
                <w:szCs w:val="20"/>
              </w:rPr>
              <w:t>Visión Mundial El Salvador</w:t>
            </w:r>
          </w:p>
        </w:tc>
        <w:tc>
          <w:tcPr>
            <w:tcW w:w="184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BBCD663" w14:textId="77777777" w:rsidR="00860210" w:rsidRPr="00060D77" w:rsidRDefault="008C1034">
            <w:pPr>
              <w:spacing w:line="240" w:lineRule="auto"/>
              <w:jc w:val="center"/>
              <w:rPr>
                <w:rFonts w:ascii="Arial" w:eastAsia="Arial" w:hAnsi="Arial" w:cs="Arial"/>
                <w:sz w:val="20"/>
                <w:szCs w:val="20"/>
              </w:rPr>
            </w:pPr>
            <w:r w:rsidRPr="00060D77">
              <w:rPr>
                <w:rFonts w:ascii="Arial" w:eastAsia="Arial" w:hAnsi="Arial" w:cs="Arial"/>
                <w:sz w:val="20"/>
                <w:szCs w:val="20"/>
              </w:rPr>
              <w:t>Internacional</w:t>
            </w:r>
          </w:p>
        </w:tc>
        <w:tc>
          <w:tcPr>
            <w:tcW w:w="22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67956E1" w14:textId="77777777" w:rsidR="00860210" w:rsidRPr="00060D77" w:rsidRDefault="008C1034">
            <w:pPr>
              <w:spacing w:line="240" w:lineRule="auto"/>
              <w:rPr>
                <w:rFonts w:ascii="Arial" w:eastAsia="Arial" w:hAnsi="Arial" w:cs="Arial"/>
                <w:sz w:val="20"/>
                <w:szCs w:val="20"/>
              </w:rPr>
            </w:pPr>
            <w:r w:rsidRPr="00060D77">
              <w:rPr>
                <w:rFonts w:ascii="Arial" w:eastAsia="Arial" w:hAnsi="Arial" w:cs="Arial"/>
                <w:sz w:val="20"/>
                <w:szCs w:val="20"/>
              </w:rPr>
              <w:t>Contribuir a la seguridad alimentaria de las familias</w:t>
            </w:r>
          </w:p>
          <w:p w14:paraId="7806B114" w14:textId="77777777" w:rsidR="00860210" w:rsidRPr="00060D77" w:rsidRDefault="008C1034">
            <w:pPr>
              <w:spacing w:line="240" w:lineRule="auto"/>
              <w:rPr>
                <w:rFonts w:ascii="Arial" w:eastAsia="Arial" w:hAnsi="Arial" w:cs="Arial"/>
                <w:sz w:val="20"/>
                <w:szCs w:val="20"/>
              </w:rPr>
            </w:pPr>
            <w:r w:rsidRPr="00060D77">
              <w:rPr>
                <w:rFonts w:ascii="Arial" w:eastAsia="Arial" w:hAnsi="Arial" w:cs="Arial"/>
                <w:sz w:val="20"/>
                <w:szCs w:val="20"/>
              </w:rPr>
              <w:t>que atiende ISTA a través del establecimiento de huertos familiares</w:t>
            </w:r>
          </w:p>
        </w:tc>
        <w:tc>
          <w:tcPr>
            <w:tcW w:w="1350"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3C44713" w14:textId="77777777" w:rsidR="00860210" w:rsidRPr="00060D77" w:rsidRDefault="008C1034">
            <w:pPr>
              <w:spacing w:line="240" w:lineRule="auto"/>
              <w:jc w:val="center"/>
              <w:rPr>
                <w:rFonts w:ascii="Arial" w:eastAsia="Arial" w:hAnsi="Arial" w:cs="Arial"/>
                <w:sz w:val="20"/>
                <w:szCs w:val="20"/>
              </w:rPr>
            </w:pPr>
            <w:r w:rsidRPr="00060D77">
              <w:rPr>
                <w:rFonts w:ascii="Arial" w:eastAsia="Arial" w:hAnsi="Arial" w:cs="Arial"/>
                <w:sz w:val="20"/>
                <w:szCs w:val="20"/>
              </w:rPr>
              <w:t>276 familias</w:t>
            </w:r>
          </w:p>
        </w:tc>
        <w:tc>
          <w:tcPr>
            <w:tcW w:w="118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BE772A8" w14:textId="77777777" w:rsidR="00860210" w:rsidRPr="00060D77" w:rsidRDefault="008C1034">
            <w:pPr>
              <w:spacing w:line="240" w:lineRule="auto"/>
              <w:jc w:val="center"/>
              <w:rPr>
                <w:rFonts w:ascii="Arial" w:eastAsia="Arial" w:hAnsi="Arial" w:cs="Arial"/>
                <w:sz w:val="20"/>
                <w:szCs w:val="20"/>
              </w:rPr>
            </w:pPr>
            <w:r w:rsidRPr="00060D77">
              <w:rPr>
                <w:rFonts w:ascii="Arial" w:eastAsia="Arial" w:hAnsi="Arial" w:cs="Arial"/>
                <w:sz w:val="20"/>
                <w:szCs w:val="20"/>
              </w:rPr>
              <w:t>-</w:t>
            </w:r>
          </w:p>
        </w:tc>
      </w:tr>
      <w:tr w:rsidR="00860210" w:rsidRPr="00060D77" w14:paraId="39675417" w14:textId="77777777" w:rsidTr="00346BC4">
        <w:trPr>
          <w:trHeight w:val="1020"/>
          <w:jc w:val="center"/>
        </w:trPr>
        <w:tc>
          <w:tcPr>
            <w:tcW w:w="197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5C78553C" w14:textId="77777777" w:rsidR="00860210" w:rsidRPr="00060D77" w:rsidRDefault="008C1034">
            <w:pPr>
              <w:spacing w:line="240" w:lineRule="auto"/>
              <w:rPr>
                <w:rFonts w:ascii="Arial" w:eastAsia="Arial" w:hAnsi="Arial" w:cs="Arial"/>
                <w:sz w:val="20"/>
                <w:szCs w:val="20"/>
              </w:rPr>
            </w:pPr>
            <w:r w:rsidRPr="00060D77">
              <w:rPr>
                <w:rFonts w:ascii="Arial" w:eastAsia="Arial" w:hAnsi="Arial" w:cs="Arial"/>
                <w:sz w:val="20"/>
                <w:szCs w:val="20"/>
              </w:rPr>
              <w:t>Capacitaciones, Escuelas de campo</w:t>
            </w:r>
          </w:p>
        </w:tc>
        <w:tc>
          <w:tcPr>
            <w:tcW w:w="15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F6AC24E" w14:textId="77777777" w:rsidR="00860210" w:rsidRPr="00060D77" w:rsidRDefault="008C1034">
            <w:pPr>
              <w:spacing w:line="240" w:lineRule="auto"/>
              <w:jc w:val="center"/>
              <w:rPr>
                <w:rFonts w:ascii="Arial" w:eastAsia="Arial" w:hAnsi="Arial" w:cs="Arial"/>
                <w:sz w:val="20"/>
                <w:szCs w:val="20"/>
              </w:rPr>
            </w:pPr>
            <w:r w:rsidRPr="00060D77">
              <w:rPr>
                <w:rFonts w:ascii="Arial" w:eastAsia="Arial" w:hAnsi="Arial" w:cs="Arial"/>
                <w:sz w:val="20"/>
                <w:szCs w:val="20"/>
              </w:rPr>
              <w:t>IICA</w:t>
            </w:r>
          </w:p>
        </w:tc>
        <w:tc>
          <w:tcPr>
            <w:tcW w:w="184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DACE635" w14:textId="77777777" w:rsidR="00860210" w:rsidRPr="00060D77" w:rsidRDefault="008C1034">
            <w:pPr>
              <w:spacing w:line="240" w:lineRule="auto"/>
              <w:jc w:val="center"/>
              <w:rPr>
                <w:rFonts w:ascii="Arial" w:eastAsia="Arial" w:hAnsi="Arial" w:cs="Arial"/>
                <w:sz w:val="20"/>
                <w:szCs w:val="20"/>
              </w:rPr>
            </w:pPr>
            <w:r w:rsidRPr="00060D77">
              <w:rPr>
                <w:rFonts w:ascii="Arial" w:eastAsia="Arial" w:hAnsi="Arial" w:cs="Arial"/>
                <w:sz w:val="20"/>
                <w:szCs w:val="20"/>
              </w:rPr>
              <w:t>Internacional</w:t>
            </w:r>
          </w:p>
        </w:tc>
        <w:tc>
          <w:tcPr>
            <w:tcW w:w="22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D0837C0" w14:textId="77777777" w:rsidR="00860210" w:rsidRPr="00060D77" w:rsidRDefault="008C1034">
            <w:pPr>
              <w:spacing w:line="240" w:lineRule="auto"/>
              <w:rPr>
                <w:rFonts w:ascii="Arial" w:eastAsia="Arial" w:hAnsi="Arial" w:cs="Arial"/>
                <w:sz w:val="20"/>
                <w:szCs w:val="20"/>
              </w:rPr>
            </w:pPr>
            <w:r w:rsidRPr="00060D77">
              <w:rPr>
                <w:rFonts w:ascii="Arial" w:eastAsia="Arial" w:hAnsi="Arial" w:cs="Arial"/>
                <w:sz w:val="20"/>
                <w:szCs w:val="20"/>
              </w:rPr>
              <w:t>NAMA GANADERA</w:t>
            </w:r>
          </w:p>
        </w:tc>
        <w:tc>
          <w:tcPr>
            <w:tcW w:w="66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F4F98F0" w14:textId="77777777" w:rsidR="00860210" w:rsidRPr="00060D77" w:rsidRDefault="008C1034">
            <w:pPr>
              <w:spacing w:line="240" w:lineRule="auto"/>
              <w:jc w:val="center"/>
              <w:rPr>
                <w:rFonts w:ascii="Arial" w:eastAsia="Arial" w:hAnsi="Arial" w:cs="Arial"/>
                <w:sz w:val="20"/>
                <w:szCs w:val="20"/>
              </w:rPr>
            </w:pPr>
            <w:r w:rsidRPr="00060D77">
              <w:rPr>
                <w:rFonts w:ascii="Arial" w:eastAsia="Arial" w:hAnsi="Arial" w:cs="Arial"/>
                <w:sz w:val="20"/>
                <w:szCs w:val="20"/>
              </w:rPr>
              <w:t>71</w:t>
            </w:r>
          </w:p>
        </w:tc>
        <w:tc>
          <w:tcPr>
            <w:tcW w:w="6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BAB2760" w14:textId="77777777" w:rsidR="00860210" w:rsidRPr="00060D77" w:rsidRDefault="008C1034">
            <w:pPr>
              <w:spacing w:line="240" w:lineRule="auto"/>
              <w:jc w:val="center"/>
              <w:rPr>
                <w:rFonts w:ascii="Arial" w:eastAsia="Arial" w:hAnsi="Arial" w:cs="Arial"/>
                <w:sz w:val="20"/>
                <w:szCs w:val="20"/>
              </w:rPr>
            </w:pPr>
            <w:r w:rsidRPr="00060D77">
              <w:rPr>
                <w:rFonts w:ascii="Arial" w:eastAsia="Arial" w:hAnsi="Arial" w:cs="Arial"/>
                <w:sz w:val="20"/>
                <w:szCs w:val="20"/>
              </w:rPr>
              <w:t>160</w:t>
            </w:r>
          </w:p>
        </w:tc>
        <w:tc>
          <w:tcPr>
            <w:tcW w:w="118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0124ED6" w14:textId="77777777" w:rsidR="00860210" w:rsidRPr="00060D77" w:rsidRDefault="008C1034">
            <w:pPr>
              <w:spacing w:line="240" w:lineRule="auto"/>
              <w:jc w:val="center"/>
              <w:rPr>
                <w:rFonts w:ascii="Arial" w:eastAsia="Arial" w:hAnsi="Arial" w:cs="Arial"/>
                <w:sz w:val="20"/>
                <w:szCs w:val="20"/>
              </w:rPr>
            </w:pPr>
            <w:r w:rsidRPr="00060D77">
              <w:rPr>
                <w:rFonts w:ascii="Arial" w:eastAsia="Arial" w:hAnsi="Arial" w:cs="Arial"/>
                <w:sz w:val="20"/>
                <w:szCs w:val="20"/>
              </w:rPr>
              <w:t>-</w:t>
            </w:r>
          </w:p>
        </w:tc>
      </w:tr>
      <w:tr w:rsidR="00860210" w:rsidRPr="00060D77" w14:paraId="4BB31BDB" w14:textId="77777777" w:rsidTr="00346BC4">
        <w:trPr>
          <w:trHeight w:val="6066"/>
          <w:jc w:val="center"/>
        </w:trPr>
        <w:tc>
          <w:tcPr>
            <w:tcW w:w="197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4C11C2DB" w14:textId="739D4582" w:rsidR="00860210" w:rsidRPr="00060D77" w:rsidRDefault="008C1034">
            <w:pPr>
              <w:spacing w:line="240" w:lineRule="auto"/>
              <w:rPr>
                <w:rFonts w:ascii="Arial" w:eastAsia="Arial" w:hAnsi="Arial" w:cs="Arial"/>
                <w:sz w:val="20"/>
                <w:szCs w:val="20"/>
              </w:rPr>
            </w:pPr>
            <w:r w:rsidRPr="00060D77">
              <w:rPr>
                <w:rFonts w:ascii="Arial" w:eastAsia="Arial" w:hAnsi="Arial" w:cs="Arial"/>
                <w:sz w:val="20"/>
                <w:szCs w:val="20"/>
              </w:rPr>
              <w:t>Levantamiento de Planes de Finca, capacitación, entrega de insumos y asistencias técnicas</w:t>
            </w:r>
            <w:r w:rsidR="00346BC4">
              <w:rPr>
                <w:rFonts w:ascii="Arial" w:eastAsia="Arial" w:hAnsi="Arial" w:cs="Arial"/>
                <w:sz w:val="20"/>
                <w:szCs w:val="20"/>
              </w:rPr>
              <w:t>.</w:t>
            </w:r>
          </w:p>
        </w:tc>
        <w:tc>
          <w:tcPr>
            <w:tcW w:w="15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06D36DB" w14:textId="77777777" w:rsidR="00860210" w:rsidRPr="00060D77" w:rsidRDefault="008C1034">
            <w:pPr>
              <w:spacing w:line="240" w:lineRule="auto"/>
              <w:jc w:val="center"/>
              <w:rPr>
                <w:rFonts w:ascii="Arial" w:eastAsia="Arial" w:hAnsi="Arial" w:cs="Arial"/>
                <w:sz w:val="20"/>
                <w:szCs w:val="20"/>
              </w:rPr>
            </w:pPr>
            <w:r w:rsidRPr="00060D77">
              <w:rPr>
                <w:rFonts w:ascii="Arial" w:eastAsia="Arial" w:hAnsi="Arial" w:cs="Arial"/>
                <w:sz w:val="20"/>
                <w:szCs w:val="20"/>
              </w:rPr>
              <w:t>IICA-MAG</w:t>
            </w:r>
          </w:p>
        </w:tc>
        <w:tc>
          <w:tcPr>
            <w:tcW w:w="184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8DE4D98" w14:textId="77777777" w:rsidR="00860210" w:rsidRPr="00060D77" w:rsidRDefault="008C1034">
            <w:pPr>
              <w:spacing w:line="240" w:lineRule="auto"/>
              <w:jc w:val="center"/>
              <w:rPr>
                <w:rFonts w:ascii="Arial" w:eastAsia="Arial" w:hAnsi="Arial" w:cs="Arial"/>
                <w:sz w:val="20"/>
                <w:szCs w:val="20"/>
              </w:rPr>
            </w:pPr>
            <w:r w:rsidRPr="00060D77">
              <w:rPr>
                <w:rFonts w:ascii="Arial" w:eastAsia="Arial" w:hAnsi="Arial" w:cs="Arial"/>
                <w:sz w:val="20"/>
                <w:szCs w:val="20"/>
              </w:rPr>
              <w:t>Internacional – Gubernamental</w:t>
            </w:r>
          </w:p>
        </w:tc>
        <w:tc>
          <w:tcPr>
            <w:tcW w:w="22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353987C" w14:textId="77777777" w:rsidR="00860210" w:rsidRPr="00060D77" w:rsidRDefault="008C1034">
            <w:pPr>
              <w:spacing w:line="240" w:lineRule="auto"/>
              <w:jc w:val="center"/>
              <w:rPr>
                <w:rFonts w:ascii="Arial" w:eastAsia="Arial" w:hAnsi="Arial" w:cs="Arial"/>
                <w:b/>
                <w:sz w:val="20"/>
                <w:szCs w:val="20"/>
              </w:rPr>
            </w:pPr>
            <w:r w:rsidRPr="00060D77">
              <w:rPr>
                <w:rFonts w:ascii="Arial" w:eastAsia="Arial" w:hAnsi="Arial" w:cs="Arial"/>
                <w:b/>
                <w:sz w:val="20"/>
                <w:szCs w:val="20"/>
              </w:rPr>
              <w:t>SIAF</w:t>
            </w:r>
          </w:p>
          <w:p w14:paraId="190DA5D7" w14:textId="77777777" w:rsidR="00860210" w:rsidRPr="00060D77" w:rsidRDefault="008C1034">
            <w:pPr>
              <w:spacing w:line="240" w:lineRule="auto"/>
              <w:rPr>
                <w:rFonts w:ascii="Arial" w:eastAsia="Arial" w:hAnsi="Arial" w:cs="Arial"/>
                <w:sz w:val="20"/>
                <w:szCs w:val="20"/>
              </w:rPr>
            </w:pPr>
            <w:r w:rsidRPr="00060D77">
              <w:rPr>
                <w:rFonts w:ascii="Arial" w:eastAsia="Arial" w:hAnsi="Arial" w:cs="Arial"/>
                <w:sz w:val="20"/>
                <w:szCs w:val="20"/>
              </w:rPr>
              <w:t xml:space="preserve">El establecimiento de estas unidades productivas, ha contribuido a que las familias sean partícipes de las actividades </w:t>
            </w:r>
            <w:proofErr w:type="spellStart"/>
            <w:r w:rsidRPr="00060D77">
              <w:rPr>
                <w:rFonts w:ascii="Arial" w:eastAsia="Arial" w:hAnsi="Arial" w:cs="Arial"/>
                <w:sz w:val="20"/>
                <w:szCs w:val="20"/>
              </w:rPr>
              <w:t>agroproductivas</w:t>
            </w:r>
            <w:proofErr w:type="spellEnd"/>
            <w:r w:rsidRPr="00060D77">
              <w:rPr>
                <w:rFonts w:ascii="Arial" w:eastAsia="Arial" w:hAnsi="Arial" w:cs="Arial"/>
                <w:sz w:val="20"/>
                <w:szCs w:val="20"/>
              </w:rPr>
              <w:t xml:space="preserve"> en sus propios espacios dándole un uso para producir sus alimentos contribuyendo a la seguridad alimentaria, adquiriendo conocimientos técnicos mediante la modalidad aprender haciendo y recibiendo constante asistencia técnica durante los ciclos de los cultivos para que ellos cuenten con capacidad instalada y continúen produciendo sus propios alimentos.</w:t>
            </w:r>
          </w:p>
        </w:tc>
        <w:tc>
          <w:tcPr>
            <w:tcW w:w="66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B9FE5F3" w14:textId="77777777" w:rsidR="00860210" w:rsidRPr="00060D77" w:rsidRDefault="008C1034">
            <w:pPr>
              <w:spacing w:line="240" w:lineRule="auto"/>
              <w:jc w:val="center"/>
              <w:rPr>
                <w:rFonts w:ascii="Arial" w:eastAsia="Arial" w:hAnsi="Arial" w:cs="Arial"/>
                <w:sz w:val="20"/>
                <w:szCs w:val="20"/>
              </w:rPr>
            </w:pPr>
            <w:r w:rsidRPr="00060D77">
              <w:rPr>
                <w:rFonts w:ascii="Arial" w:eastAsia="Arial" w:hAnsi="Arial" w:cs="Arial"/>
                <w:sz w:val="20"/>
                <w:szCs w:val="20"/>
              </w:rPr>
              <w:t>50</w:t>
            </w:r>
          </w:p>
        </w:tc>
        <w:tc>
          <w:tcPr>
            <w:tcW w:w="6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04561A4" w14:textId="77777777" w:rsidR="00860210" w:rsidRPr="00060D77" w:rsidRDefault="008C1034">
            <w:pPr>
              <w:spacing w:line="240" w:lineRule="auto"/>
              <w:jc w:val="center"/>
              <w:rPr>
                <w:rFonts w:ascii="Arial" w:eastAsia="Arial" w:hAnsi="Arial" w:cs="Arial"/>
                <w:sz w:val="20"/>
                <w:szCs w:val="20"/>
              </w:rPr>
            </w:pPr>
            <w:r w:rsidRPr="00060D77">
              <w:rPr>
                <w:rFonts w:ascii="Arial" w:eastAsia="Arial" w:hAnsi="Arial" w:cs="Arial"/>
                <w:sz w:val="20"/>
                <w:szCs w:val="20"/>
              </w:rPr>
              <w:t>81</w:t>
            </w:r>
          </w:p>
        </w:tc>
        <w:tc>
          <w:tcPr>
            <w:tcW w:w="118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0BF7333" w14:textId="77777777" w:rsidR="00860210" w:rsidRPr="00060D77" w:rsidRDefault="008C1034">
            <w:pPr>
              <w:spacing w:line="240" w:lineRule="auto"/>
              <w:jc w:val="center"/>
              <w:rPr>
                <w:rFonts w:ascii="Arial" w:eastAsia="Arial" w:hAnsi="Arial" w:cs="Arial"/>
                <w:sz w:val="20"/>
                <w:szCs w:val="20"/>
              </w:rPr>
            </w:pPr>
            <w:r w:rsidRPr="00060D77">
              <w:rPr>
                <w:rFonts w:ascii="Arial" w:eastAsia="Arial" w:hAnsi="Arial" w:cs="Arial"/>
                <w:sz w:val="20"/>
                <w:szCs w:val="20"/>
              </w:rPr>
              <w:t>-</w:t>
            </w:r>
          </w:p>
        </w:tc>
      </w:tr>
      <w:tr w:rsidR="00860210" w:rsidRPr="00060D77" w14:paraId="04062AF7" w14:textId="77777777" w:rsidTr="00346BC4">
        <w:trPr>
          <w:trHeight w:val="11355"/>
          <w:jc w:val="center"/>
        </w:trPr>
        <w:tc>
          <w:tcPr>
            <w:tcW w:w="197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31408ED7" w14:textId="77777777" w:rsidR="00860210" w:rsidRPr="00060D77" w:rsidRDefault="008C1034">
            <w:pPr>
              <w:spacing w:before="240" w:after="240" w:line="240" w:lineRule="auto"/>
              <w:rPr>
                <w:rFonts w:ascii="Arial" w:eastAsia="Arial" w:hAnsi="Arial" w:cs="Arial"/>
                <w:sz w:val="20"/>
                <w:szCs w:val="20"/>
              </w:rPr>
            </w:pPr>
            <w:r w:rsidRPr="00060D77">
              <w:rPr>
                <w:rFonts w:ascii="Arial" w:eastAsia="Arial" w:hAnsi="Arial" w:cs="Arial"/>
                <w:sz w:val="20"/>
                <w:szCs w:val="20"/>
              </w:rPr>
              <w:lastRenderedPageBreak/>
              <w:t>Levantamiento de Planes de Finca, capacitación, entrega de insumos e infraestructura, así como asistencias técnicas</w:t>
            </w:r>
          </w:p>
        </w:tc>
        <w:tc>
          <w:tcPr>
            <w:tcW w:w="15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4B4AAF2" w14:textId="77777777" w:rsidR="00860210" w:rsidRPr="00060D77" w:rsidRDefault="008C1034">
            <w:pPr>
              <w:spacing w:before="240" w:after="240" w:line="240" w:lineRule="auto"/>
              <w:jc w:val="center"/>
              <w:rPr>
                <w:rFonts w:ascii="Arial" w:eastAsia="Arial" w:hAnsi="Arial" w:cs="Arial"/>
                <w:sz w:val="20"/>
                <w:szCs w:val="20"/>
              </w:rPr>
            </w:pPr>
            <w:r w:rsidRPr="00060D77">
              <w:rPr>
                <w:rFonts w:ascii="Arial" w:eastAsia="Arial" w:hAnsi="Arial" w:cs="Arial"/>
                <w:sz w:val="20"/>
                <w:szCs w:val="20"/>
              </w:rPr>
              <w:t>IICA-MAG</w:t>
            </w:r>
          </w:p>
        </w:tc>
        <w:tc>
          <w:tcPr>
            <w:tcW w:w="184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20EBB69" w14:textId="77777777" w:rsidR="00860210" w:rsidRPr="00060D77" w:rsidRDefault="008C1034">
            <w:pPr>
              <w:spacing w:before="240" w:after="240" w:line="240" w:lineRule="auto"/>
              <w:jc w:val="center"/>
              <w:rPr>
                <w:rFonts w:ascii="Arial" w:eastAsia="Arial" w:hAnsi="Arial" w:cs="Arial"/>
                <w:sz w:val="20"/>
                <w:szCs w:val="20"/>
              </w:rPr>
            </w:pPr>
            <w:r w:rsidRPr="00060D77">
              <w:rPr>
                <w:rFonts w:ascii="Arial" w:eastAsia="Arial" w:hAnsi="Arial" w:cs="Arial"/>
                <w:sz w:val="20"/>
                <w:szCs w:val="20"/>
              </w:rPr>
              <w:t>Internacional – Gubernamental</w:t>
            </w:r>
          </w:p>
        </w:tc>
        <w:tc>
          <w:tcPr>
            <w:tcW w:w="22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A389F82" w14:textId="77777777" w:rsidR="00860210" w:rsidRPr="00060D77" w:rsidRDefault="008C1034">
            <w:pPr>
              <w:spacing w:before="240" w:after="240" w:line="240" w:lineRule="auto"/>
              <w:jc w:val="center"/>
              <w:rPr>
                <w:rFonts w:ascii="Arial" w:eastAsia="Arial" w:hAnsi="Arial" w:cs="Arial"/>
                <w:b/>
                <w:sz w:val="20"/>
                <w:szCs w:val="20"/>
              </w:rPr>
            </w:pPr>
            <w:r w:rsidRPr="00060D77">
              <w:rPr>
                <w:rFonts w:ascii="Arial" w:eastAsia="Arial" w:hAnsi="Arial" w:cs="Arial"/>
                <w:b/>
                <w:sz w:val="20"/>
                <w:szCs w:val="20"/>
              </w:rPr>
              <w:t>SIAC</w:t>
            </w:r>
          </w:p>
          <w:p w14:paraId="294C1B84" w14:textId="77777777" w:rsidR="00860210" w:rsidRPr="00060D77" w:rsidRDefault="008C1034" w:rsidP="00060D77">
            <w:pPr>
              <w:spacing w:before="240" w:line="240" w:lineRule="auto"/>
              <w:rPr>
                <w:rFonts w:ascii="Arial" w:eastAsia="Arial" w:hAnsi="Arial" w:cs="Arial"/>
                <w:sz w:val="20"/>
                <w:szCs w:val="20"/>
              </w:rPr>
            </w:pPr>
            <w:r w:rsidRPr="00060D77">
              <w:rPr>
                <w:rFonts w:ascii="Arial" w:eastAsia="Arial" w:hAnsi="Arial" w:cs="Arial"/>
                <w:sz w:val="20"/>
                <w:szCs w:val="20"/>
              </w:rPr>
              <w:t xml:space="preserve">Los Sistemas Integrados de Alimentación Comunitaria conlleva un enfoque productivo comunitario; con la apuesta que estos sean una estrategia de producción sustentable mediante actividades agrícolas, ganaderas, </w:t>
            </w:r>
            <w:proofErr w:type="spellStart"/>
            <w:r w:rsidRPr="00060D77">
              <w:rPr>
                <w:rFonts w:ascii="Arial" w:eastAsia="Arial" w:hAnsi="Arial" w:cs="Arial"/>
                <w:sz w:val="20"/>
                <w:szCs w:val="20"/>
              </w:rPr>
              <w:t>agrosilvopastoriles</w:t>
            </w:r>
            <w:proofErr w:type="spellEnd"/>
            <w:r w:rsidRPr="00060D77">
              <w:rPr>
                <w:rFonts w:ascii="Arial" w:eastAsia="Arial" w:hAnsi="Arial" w:cs="Arial"/>
                <w:sz w:val="20"/>
                <w:szCs w:val="20"/>
              </w:rPr>
              <w:t xml:space="preserve"> y agroforestales en una misma área, ya sea en asocio de cultivos, sucesión o rotación, buscando efectos sinérgicos entre los componentes del </w:t>
            </w:r>
            <w:proofErr w:type="spellStart"/>
            <w:r w:rsidRPr="00060D77">
              <w:rPr>
                <w:rFonts w:ascii="Arial" w:eastAsia="Arial" w:hAnsi="Arial" w:cs="Arial"/>
                <w:sz w:val="20"/>
                <w:szCs w:val="20"/>
              </w:rPr>
              <w:t>agroecosistema</w:t>
            </w:r>
            <w:proofErr w:type="spellEnd"/>
            <w:r w:rsidRPr="00060D77">
              <w:rPr>
                <w:rFonts w:ascii="Arial" w:eastAsia="Arial" w:hAnsi="Arial" w:cs="Arial"/>
                <w:sz w:val="20"/>
                <w:szCs w:val="20"/>
              </w:rPr>
              <w:t>, contemplando la adecuación ambiental y conocimientos técnicos de cada actividad productiva, la valorización de los que trabajen la tierra y desde luego, la viabilidad económica.</w:t>
            </w:r>
          </w:p>
          <w:p w14:paraId="67C84FE6" w14:textId="77777777" w:rsidR="00860210" w:rsidRPr="00060D77" w:rsidRDefault="008C1034" w:rsidP="00060D77">
            <w:pPr>
              <w:spacing w:line="240" w:lineRule="auto"/>
              <w:rPr>
                <w:rFonts w:ascii="Arial" w:eastAsia="Arial" w:hAnsi="Arial" w:cs="Arial"/>
                <w:sz w:val="20"/>
                <w:szCs w:val="20"/>
              </w:rPr>
            </w:pPr>
            <w:r w:rsidRPr="00060D77">
              <w:rPr>
                <w:rFonts w:ascii="Arial" w:eastAsia="Arial" w:hAnsi="Arial" w:cs="Arial"/>
                <w:sz w:val="20"/>
                <w:szCs w:val="20"/>
              </w:rPr>
              <w:t>Indirectamente se han atendido un aproximado de familias:</w:t>
            </w:r>
          </w:p>
          <w:p w14:paraId="0AAE0632" w14:textId="77777777" w:rsidR="00860210" w:rsidRPr="00060D77" w:rsidRDefault="008C1034" w:rsidP="00060D77">
            <w:pPr>
              <w:spacing w:line="240" w:lineRule="auto"/>
              <w:rPr>
                <w:rFonts w:ascii="Arial" w:eastAsia="Arial" w:hAnsi="Arial" w:cs="Arial"/>
                <w:sz w:val="20"/>
                <w:szCs w:val="20"/>
              </w:rPr>
            </w:pPr>
            <w:r w:rsidRPr="00060D77">
              <w:rPr>
                <w:rFonts w:ascii="Arial" w:eastAsia="Arial" w:hAnsi="Arial" w:cs="Arial"/>
                <w:sz w:val="20"/>
                <w:szCs w:val="20"/>
              </w:rPr>
              <w:t>Llano Largo, Sonsonate: 350 personas.</w:t>
            </w:r>
          </w:p>
          <w:p w14:paraId="51306542" w14:textId="77777777" w:rsidR="00860210" w:rsidRPr="00060D77" w:rsidRDefault="008C1034" w:rsidP="00060D77">
            <w:pPr>
              <w:spacing w:line="240" w:lineRule="auto"/>
              <w:rPr>
                <w:rFonts w:ascii="Arial" w:eastAsia="Arial" w:hAnsi="Arial" w:cs="Arial"/>
                <w:sz w:val="20"/>
                <w:szCs w:val="20"/>
              </w:rPr>
            </w:pPr>
            <w:r w:rsidRPr="00060D77">
              <w:rPr>
                <w:rFonts w:ascii="Arial" w:eastAsia="Arial" w:hAnsi="Arial" w:cs="Arial"/>
                <w:sz w:val="20"/>
                <w:szCs w:val="20"/>
              </w:rPr>
              <w:t>El Chaparral, San Salvador 200 personas.</w:t>
            </w:r>
          </w:p>
          <w:p w14:paraId="48A97E8D" w14:textId="77777777" w:rsidR="00860210" w:rsidRPr="00060D77" w:rsidRDefault="008C1034" w:rsidP="00060D77">
            <w:pPr>
              <w:spacing w:line="240" w:lineRule="auto"/>
              <w:rPr>
                <w:rFonts w:ascii="Arial" w:eastAsia="Arial" w:hAnsi="Arial" w:cs="Arial"/>
                <w:sz w:val="20"/>
                <w:szCs w:val="20"/>
              </w:rPr>
            </w:pPr>
            <w:r w:rsidRPr="00060D77">
              <w:rPr>
                <w:rFonts w:ascii="Arial" w:eastAsia="Arial" w:hAnsi="Arial" w:cs="Arial"/>
                <w:sz w:val="20"/>
                <w:szCs w:val="20"/>
              </w:rPr>
              <w:t>San José Las Flores, La Paz 436 personas.</w:t>
            </w:r>
          </w:p>
          <w:p w14:paraId="2968BE71" w14:textId="77777777" w:rsidR="00860210" w:rsidRPr="00060D77" w:rsidRDefault="008C1034" w:rsidP="00060D77">
            <w:pPr>
              <w:spacing w:line="240" w:lineRule="auto"/>
              <w:rPr>
                <w:rFonts w:ascii="Arial" w:eastAsia="Arial" w:hAnsi="Arial" w:cs="Arial"/>
                <w:sz w:val="20"/>
                <w:szCs w:val="20"/>
              </w:rPr>
            </w:pPr>
            <w:r w:rsidRPr="00060D77">
              <w:rPr>
                <w:rFonts w:ascii="Arial" w:eastAsia="Arial" w:hAnsi="Arial" w:cs="Arial"/>
                <w:sz w:val="20"/>
                <w:szCs w:val="20"/>
              </w:rPr>
              <w:t>Normandía, Usulután 281 personas.</w:t>
            </w:r>
          </w:p>
          <w:p w14:paraId="325EB903" w14:textId="77777777" w:rsidR="00860210" w:rsidRPr="00060D77" w:rsidRDefault="008C1034" w:rsidP="00060D77">
            <w:pPr>
              <w:spacing w:line="240" w:lineRule="auto"/>
              <w:rPr>
                <w:rFonts w:ascii="Arial" w:eastAsia="Arial" w:hAnsi="Arial" w:cs="Arial"/>
                <w:sz w:val="20"/>
                <w:szCs w:val="20"/>
              </w:rPr>
            </w:pPr>
            <w:r w:rsidRPr="00060D77">
              <w:rPr>
                <w:rFonts w:ascii="Arial" w:eastAsia="Arial" w:hAnsi="Arial" w:cs="Arial"/>
                <w:sz w:val="20"/>
                <w:szCs w:val="20"/>
              </w:rPr>
              <w:t>El Castaño, San Miguel 100 personas.</w:t>
            </w:r>
          </w:p>
        </w:tc>
        <w:tc>
          <w:tcPr>
            <w:tcW w:w="66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6EC7843" w14:textId="77777777" w:rsidR="00860210" w:rsidRPr="00060D77" w:rsidRDefault="008C1034">
            <w:pPr>
              <w:spacing w:before="240" w:after="240" w:line="240" w:lineRule="auto"/>
              <w:jc w:val="center"/>
              <w:rPr>
                <w:rFonts w:ascii="Arial" w:eastAsia="Arial" w:hAnsi="Arial" w:cs="Arial"/>
                <w:sz w:val="20"/>
                <w:szCs w:val="20"/>
              </w:rPr>
            </w:pPr>
            <w:r w:rsidRPr="00060D77">
              <w:rPr>
                <w:rFonts w:ascii="Arial" w:eastAsia="Arial" w:hAnsi="Arial" w:cs="Arial"/>
                <w:sz w:val="20"/>
                <w:szCs w:val="20"/>
              </w:rPr>
              <w:t>2</w:t>
            </w:r>
          </w:p>
        </w:tc>
        <w:tc>
          <w:tcPr>
            <w:tcW w:w="6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8CE89D0" w14:textId="77777777" w:rsidR="00860210" w:rsidRPr="00060D77" w:rsidRDefault="008C1034">
            <w:pPr>
              <w:spacing w:before="240" w:after="240" w:line="240" w:lineRule="auto"/>
              <w:jc w:val="center"/>
              <w:rPr>
                <w:rFonts w:ascii="Arial" w:eastAsia="Arial" w:hAnsi="Arial" w:cs="Arial"/>
                <w:sz w:val="20"/>
                <w:szCs w:val="20"/>
              </w:rPr>
            </w:pPr>
            <w:r w:rsidRPr="00060D77">
              <w:rPr>
                <w:rFonts w:ascii="Arial" w:eastAsia="Arial" w:hAnsi="Arial" w:cs="Arial"/>
                <w:sz w:val="20"/>
                <w:szCs w:val="20"/>
              </w:rPr>
              <w:t>3</w:t>
            </w:r>
          </w:p>
        </w:tc>
        <w:tc>
          <w:tcPr>
            <w:tcW w:w="118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689EAEB" w14:textId="77777777" w:rsidR="00860210" w:rsidRPr="00060D77" w:rsidRDefault="008C1034">
            <w:pPr>
              <w:spacing w:before="240" w:after="240" w:line="240" w:lineRule="auto"/>
              <w:rPr>
                <w:rFonts w:ascii="Arial" w:eastAsia="Arial" w:hAnsi="Arial" w:cs="Arial"/>
                <w:sz w:val="20"/>
                <w:szCs w:val="20"/>
              </w:rPr>
            </w:pPr>
            <w:r w:rsidRPr="00060D77">
              <w:rPr>
                <w:rFonts w:ascii="Arial" w:eastAsia="Arial" w:hAnsi="Arial" w:cs="Arial"/>
                <w:sz w:val="20"/>
                <w:szCs w:val="20"/>
              </w:rPr>
              <w:t xml:space="preserve"> </w:t>
            </w:r>
          </w:p>
        </w:tc>
      </w:tr>
      <w:tr w:rsidR="00860210" w:rsidRPr="00060D77" w14:paraId="104E547B" w14:textId="77777777" w:rsidTr="00346BC4">
        <w:trPr>
          <w:trHeight w:val="1935"/>
          <w:jc w:val="center"/>
        </w:trPr>
        <w:tc>
          <w:tcPr>
            <w:tcW w:w="197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7BAB074A" w14:textId="77777777" w:rsidR="00860210" w:rsidRPr="00060D77" w:rsidRDefault="008C1034">
            <w:pPr>
              <w:spacing w:before="240" w:after="240" w:line="240" w:lineRule="auto"/>
              <w:rPr>
                <w:rFonts w:ascii="Arial" w:eastAsia="Arial" w:hAnsi="Arial" w:cs="Arial"/>
                <w:sz w:val="20"/>
                <w:szCs w:val="20"/>
              </w:rPr>
            </w:pPr>
            <w:r w:rsidRPr="00060D77">
              <w:rPr>
                <w:rFonts w:ascii="Arial" w:eastAsia="Arial" w:hAnsi="Arial" w:cs="Arial"/>
                <w:sz w:val="20"/>
                <w:szCs w:val="20"/>
              </w:rPr>
              <w:lastRenderedPageBreak/>
              <w:t>Gabinetes Departamentales</w:t>
            </w:r>
          </w:p>
        </w:tc>
        <w:tc>
          <w:tcPr>
            <w:tcW w:w="15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B439F9C" w14:textId="77777777" w:rsidR="00860210" w:rsidRPr="00060D77" w:rsidRDefault="008C1034">
            <w:pPr>
              <w:spacing w:before="240" w:after="240" w:line="240" w:lineRule="auto"/>
              <w:rPr>
                <w:rFonts w:ascii="Arial" w:eastAsia="Arial" w:hAnsi="Arial" w:cs="Arial"/>
                <w:sz w:val="20"/>
                <w:szCs w:val="20"/>
              </w:rPr>
            </w:pPr>
            <w:r w:rsidRPr="00060D77">
              <w:rPr>
                <w:rFonts w:ascii="Arial" w:eastAsia="Arial" w:hAnsi="Arial" w:cs="Arial"/>
                <w:sz w:val="20"/>
                <w:szCs w:val="20"/>
              </w:rPr>
              <w:t>Ministerio de Gobernación</w:t>
            </w:r>
          </w:p>
        </w:tc>
        <w:tc>
          <w:tcPr>
            <w:tcW w:w="184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C4F1C16" w14:textId="77777777" w:rsidR="00860210" w:rsidRPr="00060D77" w:rsidRDefault="008C1034">
            <w:pPr>
              <w:spacing w:before="240" w:after="240" w:line="240" w:lineRule="auto"/>
              <w:rPr>
                <w:rFonts w:ascii="Arial" w:eastAsia="Arial" w:hAnsi="Arial" w:cs="Arial"/>
                <w:sz w:val="20"/>
                <w:szCs w:val="20"/>
              </w:rPr>
            </w:pPr>
            <w:r w:rsidRPr="00060D77">
              <w:rPr>
                <w:rFonts w:ascii="Arial" w:eastAsia="Arial" w:hAnsi="Arial" w:cs="Arial"/>
                <w:sz w:val="20"/>
                <w:szCs w:val="20"/>
              </w:rPr>
              <w:t>Nacional Gubernamental</w:t>
            </w:r>
          </w:p>
        </w:tc>
        <w:tc>
          <w:tcPr>
            <w:tcW w:w="22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1F52793" w14:textId="77777777" w:rsidR="00860210" w:rsidRPr="00060D77" w:rsidRDefault="008C1034">
            <w:pPr>
              <w:spacing w:before="240" w:after="240" w:line="240" w:lineRule="auto"/>
              <w:rPr>
                <w:rFonts w:ascii="Arial" w:eastAsia="Arial" w:hAnsi="Arial" w:cs="Arial"/>
                <w:sz w:val="20"/>
                <w:szCs w:val="20"/>
              </w:rPr>
            </w:pPr>
            <w:r w:rsidRPr="00060D77">
              <w:rPr>
                <w:rFonts w:ascii="Arial" w:eastAsia="Arial" w:hAnsi="Arial" w:cs="Arial"/>
                <w:sz w:val="20"/>
                <w:szCs w:val="20"/>
              </w:rPr>
              <w:t>Apoyo en la entrega de insumos agropecuarios en las diferentes mesas de gabinetes a nivel nacional</w:t>
            </w:r>
          </w:p>
        </w:tc>
        <w:tc>
          <w:tcPr>
            <w:tcW w:w="66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4FBF2FD" w14:textId="77777777" w:rsidR="00860210" w:rsidRPr="00060D77" w:rsidRDefault="008C1034">
            <w:pPr>
              <w:spacing w:before="240" w:after="240" w:line="240" w:lineRule="auto"/>
              <w:jc w:val="center"/>
              <w:rPr>
                <w:rFonts w:ascii="Arial" w:eastAsia="Arial" w:hAnsi="Arial" w:cs="Arial"/>
                <w:sz w:val="20"/>
                <w:szCs w:val="20"/>
              </w:rPr>
            </w:pPr>
            <w:r w:rsidRPr="00060D77">
              <w:rPr>
                <w:rFonts w:ascii="Arial" w:eastAsia="Arial" w:hAnsi="Arial" w:cs="Arial"/>
                <w:sz w:val="20"/>
                <w:szCs w:val="20"/>
              </w:rPr>
              <w:t>-</w:t>
            </w:r>
          </w:p>
        </w:tc>
        <w:tc>
          <w:tcPr>
            <w:tcW w:w="6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0A5C3C7" w14:textId="77777777" w:rsidR="00860210" w:rsidRPr="00060D77" w:rsidRDefault="008C1034">
            <w:pPr>
              <w:spacing w:before="240" w:after="240" w:line="240" w:lineRule="auto"/>
              <w:jc w:val="center"/>
              <w:rPr>
                <w:rFonts w:ascii="Arial" w:eastAsia="Arial" w:hAnsi="Arial" w:cs="Arial"/>
                <w:sz w:val="20"/>
                <w:szCs w:val="20"/>
              </w:rPr>
            </w:pPr>
            <w:r w:rsidRPr="00060D77">
              <w:rPr>
                <w:rFonts w:ascii="Arial" w:eastAsia="Arial" w:hAnsi="Arial" w:cs="Arial"/>
                <w:sz w:val="20"/>
                <w:szCs w:val="20"/>
              </w:rPr>
              <w:t>-</w:t>
            </w:r>
          </w:p>
        </w:tc>
        <w:tc>
          <w:tcPr>
            <w:tcW w:w="118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2548A66" w14:textId="77777777" w:rsidR="00860210" w:rsidRPr="00060D77" w:rsidRDefault="008C1034">
            <w:pPr>
              <w:spacing w:before="240" w:after="240" w:line="240" w:lineRule="auto"/>
              <w:jc w:val="center"/>
              <w:rPr>
                <w:rFonts w:ascii="Arial" w:eastAsia="Arial" w:hAnsi="Arial" w:cs="Arial"/>
                <w:sz w:val="20"/>
                <w:szCs w:val="20"/>
              </w:rPr>
            </w:pPr>
            <w:r w:rsidRPr="00060D77">
              <w:rPr>
                <w:rFonts w:ascii="Arial" w:eastAsia="Arial" w:hAnsi="Arial" w:cs="Arial"/>
                <w:sz w:val="20"/>
                <w:szCs w:val="20"/>
              </w:rPr>
              <w:t>-</w:t>
            </w:r>
          </w:p>
        </w:tc>
      </w:tr>
      <w:tr w:rsidR="00860210" w:rsidRPr="00060D77" w14:paraId="684C7166" w14:textId="77777777" w:rsidTr="00346BC4">
        <w:trPr>
          <w:trHeight w:val="1935"/>
          <w:jc w:val="center"/>
        </w:trPr>
        <w:tc>
          <w:tcPr>
            <w:tcW w:w="197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280BBBF7" w14:textId="77777777" w:rsidR="00860210" w:rsidRPr="00060D77" w:rsidRDefault="008C1034">
            <w:pPr>
              <w:spacing w:before="240" w:after="240" w:line="240" w:lineRule="auto"/>
              <w:rPr>
                <w:rFonts w:ascii="Arial" w:eastAsia="Arial" w:hAnsi="Arial" w:cs="Arial"/>
                <w:sz w:val="20"/>
                <w:szCs w:val="20"/>
              </w:rPr>
            </w:pPr>
            <w:r w:rsidRPr="00060D77">
              <w:rPr>
                <w:rFonts w:ascii="Arial" w:eastAsia="Arial" w:hAnsi="Arial" w:cs="Arial"/>
                <w:sz w:val="20"/>
                <w:szCs w:val="20"/>
              </w:rPr>
              <w:t>Remodelación de instalaciones MAG Los Cóbanos</w:t>
            </w:r>
          </w:p>
        </w:tc>
        <w:tc>
          <w:tcPr>
            <w:tcW w:w="15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536BEEE" w14:textId="77777777" w:rsidR="00860210" w:rsidRPr="00060D77" w:rsidRDefault="008C1034">
            <w:pPr>
              <w:spacing w:before="240" w:after="240" w:line="240" w:lineRule="auto"/>
              <w:jc w:val="center"/>
              <w:rPr>
                <w:rFonts w:ascii="Arial" w:eastAsia="Arial" w:hAnsi="Arial" w:cs="Arial"/>
                <w:sz w:val="20"/>
                <w:szCs w:val="20"/>
              </w:rPr>
            </w:pPr>
            <w:r w:rsidRPr="00060D77">
              <w:rPr>
                <w:rFonts w:ascii="Arial" w:eastAsia="Arial" w:hAnsi="Arial" w:cs="Arial"/>
                <w:sz w:val="20"/>
                <w:szCs w:val="20"/>
              </w:rPr>
              <w:t>MAG</w:t>
            </w:r>
          </w:p>
        </w:tc>
        <w:tc>
          <w:tcPr>
            <w:tcW w:w="184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047A641" w14:textId="77777777" w:rsidR="00860210" w:rsidRPr="00060D77" w:rsidRDefault="008C1034">
            <w:pPr>
              <w:spacing w:before="240" w:after="240" w:line="240" w:lineRule="auto"/>
              <w:jc w:val="center"/>
              <w:rPr>
                <w:rFonts w:ascii="Arial" w:eastAsia="Arial" w:hAnsi="Arial" w:cs="Arial"/>
                <w:sz w:val="20"/>
                <w:szCs w:val="20"/>
              </w:rPr>
            </w:pPr>
            <w:r w:rsidRPr="00060D77">
              <w:rPr>
                <w:rFonts w:ascii="Arial" w:eastAsia="Arial" w:hAnsi="Arial" w:cs="Arial"/>
                <w:sz w:val="20"/>
                <w:szCs w:val="20"/>
              </w:rPr>
              <w:t>Gubernamental</w:t>
            </w:r>
          </w:p>
        </w:tc>
        <w:tc>
          <w:tcPr>
            <w:tcW w:w="22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7C1AD68" w14:textId="77777777" w:rsidR="00860210" w:rsidRPr="00060D77" w:rsidRDefault="008C1034">
            <w:pPr>
              <w:spacing w:before="240" w:after="240" w:line="240" w:lineRule="auto"/>
              <w:rPr>
                <w:rFonts w:ascii="Arial" w:eastAsia="Arial" w:hAnsi="Arial" w:cs="Arial"/>
                <w:sz w:val="20"/>
                <w:szCs w:val="20"/>
              </w:rPr>
            </w:pPr>
            <w:r w:rsidRPr="00060D77">
              <w:rPr>
                <w:rFonts w:ascii="Arial" w:eastAsia="Arial" w:hAnsi="Arial" w:cs="Arial"/>
                <w:sz w:val="20"/>
                <w:szCs w:val="20"/>
              </w:rPr>
              <w:t>Elaboración de planos constructivos Los Cóbanos. Entregado en forma digital en las instalaciones MAG, Departamento de Infraestructura.</w:t>
            </w:r>
          </w:p>
        </w:tc>
        <w:tc>
          <w:tcPr>
            <w:tcW w:w="66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C26458D" w14:textId="77777777" w:rsidR="00860210" w:rsidRPr="00060D77" w:rsidRDefault="008C1034">
            <w:pPr>
              <w:spacing w:before="240" w:after="240" w:line="240" w:lineRule="auto"/>
              <w:jc w:val="center"/>
              <w:rPr>
                <w:rFonts w:ascii="Arial" w:eastAsia="Arial" w:hAnsi="Arial" w:cs="Arial"/>
                <w:sz w:val="20"/>
                <w:szCs w:val="20"/>
              </w:rPr>
            </w:pPr>
            <w:r w:rsidRPr="00060D77">
              <w:rPr>
                <w:rFonts w:ascii="Arial" w:eastAsia="Arial" w:hAnsi="Arial" w:cs="Arial"/>
                <w:sz w:val="20"/>
                <w:szCs w:val="20"/>
              </w:rPr>
              <w:t>-</w:t>
            </w:r>
          </w:p>
        </w:tc>
        <w:tc>
          <w:tcPr>
            <w:tcW w:w="6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3470120" w14:textId="77777777" w:rsidR="00860210" w:rsidRPr="00060D77" w:rsidRDefault="008C1034">
            <w:pPr>
              <w:spacing w:before="240" w:after="240" w:line="240" w:lineRule="auto"/>
              <w:jc w:val="center"/>
              <w:rPr>
                <w:rFonts w:ascii="Arial" w:eastAsia="Arial" w:hAnsi="Arial" w:cs="Arial"/>
                <w:sz w:val="20"/>
                <w:szCs w:val="20"/>
              </w:rPr>
            </w:pPr>
            <w:r w:rsidRPr="00060D77">
              <w:rPr>
                <w:rFonts w:ascii="Arial" w:eastAsia="Arial" w:hAnsi="Arial" w:cs="Arial"/>
                <w:sz w:val="20"/>
                <w:szCs w:val="20"/>
              </w:rPr>
              <w:t>-</w:t>
            </w:r>
          </w:p>
        </w:tc>
        <w:tc>
          <w:tcPr>
            <w:tcW w:w="118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602E65D" w14:textId="77777777" w:rsidR="00860210" w:rsidRPr="00060D77" w:rsidRDefault="008C1034">
            <w:pPr>
              <w:spacing w:before="240" w:after="240" w:line="240" w:lineRule="auto"/>
              <w:jc w:val="center"/>
              <w:rPr>
                <w:rFonts w:ascii="Arial" w:eastAsia="Arial" w:hAnsi="Arial" w:cs="Arial"/>
                <w:sz w:val="20"/>
                <w:szCs w:val="20"/>
              </w:rPr>
            </w:pPr>
            <w:r w:rsidRPr="00060D77">
              <w:rPr>
                <w:rFonts w:ascii="Arial" w:eastAsia="Arial" w:hAnsi="Arial" w:cs="Arial"/>
                <w:sz w:val="20"/>
                <w:szCs w:val="20"/>
              </w:rPr>
              <w:t>-</w:t>
            </w:r>
          </w:p>
        </w:tc>
      </w:tr>
      <w:tr w:rsidR="00860210" w:rsidRPr="00060D77" w14:paraId="4E87172B" w14:textId="77777777" w:rsidTr="00346BC4">
        <w:trPr>
          <w:trHeight w:val="1755"/>
          <w:jc w:val="center"/>
        </w:trPr>
        <w:tc>
          <w:tcPr>
            <w:tcW w:w="197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57A73A62" w14:textId="77777777" w:rsidR="00860210" w:rsidRPr="00060D77" w:rsidRDefault="008C1034">
            <w:pPr>
              <w:spacing w:before="240" w:after="240" w:line="240" w:lineRule="auto"/>
              <w:rPr>
                <w:rFonts w:ascii="Arial" w:eastAsia="Arial" w:hAnsi="Arial" w:cs="Arial"/>
                <w:sz w:val="20"/>
                <w:szCs w:val="20"/>
              </w:rPr>
            </w:pPr>
            <w:r w:rsidRPr="00060D77">
              <w:rPr>
                <w:rFonts w:ascii="Arial" w:eastAsia="Arial" w:hAnsi="Arial" w:cs="Arial"/>
                <w:sz w:val="20"/>
                <w:szCs w:val="20"/>
              </w:rPr>
              <w:t>Construcción módulo de laboratorios en MAG El Matazano.</w:t>
            </w:r>
          </w:p>
        </w:tc>
        <w:tc>
          <w:tcPr>
            <w:tcW w:w="15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577A3C2" w14:textId="77777777" w:rsidR="00860210" w:rsidRPr="00060D77" w:rsidRDefault="008C1034">
            <w:pPr>
              <w:spacing w:before="240" w:after="240" w:line="240" w:lineRule="auto"/>
              <w:jc w:val="center"/>
              <w:rPr>
                <w:rFonts w:ascii="Arial" w:eastAsia="Arial" w:hAnsi="Arial" w:cs="Arial"/>
                <w:sz w:val="20"/>
                <w:szCs w:val="20"/>
              </w:rPr>
            </w:pPr>
            <w:r w:rsidRPr="00060D77">
              <w:rPr>
                <w:rFonts w:ascii="Arial" w:eastAsia="Arial" w:hAnsi="Arial" w:cs="Arial"/>
                <w:sz w:val="20"/>
                <w:szCs w:val="20"/>
              </w:rPr>
              <w:t>MAG</w:t>
            </w:r>
          </w:p>
        </w:tc>
        <w:tc>
          <w:tcPr>
            <w:tcW w:w="184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9D2215F" w14:textId="77777777" w:rsidR="00860210" w:rsidRPr="00060D77" w:rsidRDefault="008C1034">
            <w:pPr>
              <w:spacing w:before="240" w:after="240" w:line="240" w:lineRule="auto"/>
              <w:jc w:val="center"/>
              <w:rPr>
                <w:rFonts w:ascii="Arial" w:eastAsia="Arial" w:hAnsi="Arial" w:cs="Arial"/>
                <w:sz w:val="20"/>
                <w:szCs w:val="20"/>
              </w:rPr>
            </w:pPr>
            <w:r w:rsidRPr="00060D77">
              <w:rPr>
                <w:rFonts w:ascii="Arial" w:eastAsia="Arial" w:hAnsi="Arial" w:cs="Arial"/>
                <w:sz w:val="20"/>
                <w:szCs w:val="20"/>
              </w:rPr>
              <w:t>Gubernamental</w:t>
            </w:r>
          </w:p>
        </w:tc>
        <w:tc>
          <w:tcPr>
            <w:tcW w:w="22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D56EF76" w14:textId="77777777" w:rsidR="00860210" w:rsidRPr="00060D77" w:rsidRDefault="008C1034">
            <w:pPr>
              <w:spacing w:before="240" w:after="240" w:line="240" w:lineRule="auto"/>
              <w:rPr>
                <w:rFonts w:ascii="Arial" w:eastAsia="Arial" w:hAnsi="Arial" w:cs="Arial"/>
                <w:sz w:val="20"/>
                <w:szCs w:val="20"/>
              </w:rPr>
            </w:pPr>
            <w:r w:rsidRPr="00060D77">
              <w:rPr>
                <w:rFonts w:ascii="Arial" w:eastAsia="Arial" w:hAnsi="Arial" w:cs="Arial"/>
                <w:sz w:val="20"/>
                <w:szCs w:val="20"/>
              </w:rPr>
              <w:t>Elaboración de planos, presupuesto, carpeta técnica.</w:t>
            </w:r>
          </w:p>
        </w:tc>
        <w:tc>
          <w:tcPr>
            <w:tcW w:w="66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B2D5350" w14:textId="77777777" w:rsidR="00860210" w:rsidRPr="00060D77" w:rsidRDefault="008C1034">
            <w:pPr>
              <w:spacing w:before="240" w:after="240" w:line="240" w:lineRule="auto"/>
              <w:jc w:val="center"/>
              <w:rPr>
                <w:rFonts w:ascii="Arial" w:eastAsia="Arial" w:hAnsi="Arial" w:cs="Arial"/>
                <w:sz w:val="20"/>
                <w:szCs w:val="20"/>
              </w:rPr>
            </w:pPr>
            <w:r w:rsidRPr="00060D77">
              <w:rPr>
                <w:rFonts w:ascii="Arial" w:eastAsia="Arial" w:hAnsi="Arial" w:cs="Arial"/>
                <w:sz w:val="20"/>
                <w:szCs w:val="20"/>
              </w:rPr>
              <w:t>-</w:t>
            </w:r>
          </w:p>
        </w:tc>
        <w:tc>
          <w:tcPr>
            <w:tcW w:w="6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4E20EEA" w14:textId="77777777" w:rsidR="00860210" w:rsidRPr="00060D77" w:rsidRDefault="008C1034">
            <w:pPr>
              <w:spacing w:before="240" w:after="240" w:line="240" w:lineRule="auto"/>
              <w:jc w:val="center"/>
              <w:rPr>
                <w:rFonts w:ascii="Arial" w:eastAsia="Arial" w:hAnsi="Arial" w:cs="Arial"/>
                <w:sz w:val="20"/>
                <w:szCs w:val="20"/>
              </w:rPr>
            </w:pPr>
            <w:r w:rsidRPr="00060D77">
              <w:rPr>
                <w:rFonts w:ascii="Arial" w:eastAsia="Arial" w:hAnsi="Arial" w:cs="Arial"/>
                <w:sz w:val="20"/>
                <w:szCs w:val="20"/>
              </w:rPr>
              <w:t>-</w:t>
            </w:r>
          </w:p>
        </w:tc>
        <w:tc>
          <w:tcPr>
            <w:tcW w:w="118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F62DB62" w14:textId="77777777" w:rsidR="00860210" w:rsidRPr="00060D77" w:rsidRDefault="008C1034">
            <w:pPr>
              <w:spacing w:before="240" w:after="240" w:line="240" w:lineRule="auto"/>
              <w:jc w:val="center"/>
              <w:rPr>
                <w:rFonts w:ascii="Arial" w:eastAsia="Arial" w:hAnsi="Arial" w:cs="Arial"/>
                <w:sz w:val="20"/>
                <w:szCs w:val="20"/>
              </w:rPr>
            </w:pPr>
            <w:r w:rsidRPr="00060D77">
              <w:rPr>
                <w:rFonts w:ascii="Arial" w:eastAsia="Arial" w:hAnsi="Arial" w:cs="Arial"/>
                <w:sz w:val="20"/>
                <w:szCs w:val="20"/>
              </w:rPr>
              <w:t>-</w:t>
            </w:r>
          </w:p>
        </w:tc>
      </w:tr>
      <w:tr w:rsidR="00860210" w:rsidRPr="00060D77" w14:paraId="5DBE38ED" w14:textId="77777777" w:rsidTr="00346BC4">
        <w:trPr>
          <w:trHeight w:val="2310"/>
          <w:jc w:val="center"/>
        </w:trPr>
        <w:tc>
          <w:tcPr>
            <w:tcW w:w="197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2F909AEC" w14:textId="77777777" w:rsidR="00860210" w:rsidRPr="00060D77" w:rsidRDefault="008C1034">
            <w:pPr>
              <w:spacing w:before="240" w:after="240" w:line="240" w:lineRule="auto"/>
              <w:rPr>
                <w:rFonts w:ascii="Arial" w:eastAsia="Arial" w:hAnsi="Arial" w:cs="Arial"/>
                <w:sz w:val="20"/>
                <w:szCs w:val="20"/>
              </w:rPr>
            </w:pPr>
            <w:r w:rsidRPr="00060D77">
              <w:rPr>
                <w:rFonts w:ascii="Arial" w:eastAsia="Arial" w:hAnsi="Arial" w:cs="Arial"/>
                <w:sz w:val="20"/>
                <w:szCs w:val="20"/>
              </w:rPr>
              <w:t>Levantamiento topográfico de instalaciones de MAG-Zapotitan.</w:t>
            </w:r>
          </w:p>
        </w:tc>
        <w:tc>
          <w:tcPr>
            <w:tcW w:w="15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9942274" w14:textId="77777777" w:rsidR="00860210" w:rsidRPr="00060D77" w:rsidRDefault="008C1034">
            <w:pPr>
              <w:spacing w:before="240" w:after="240" w:line="240" w:lineRule="auto"/>
              <w:jc w:val="center"/>
              <w:rPr>
                <w:rFonts w:ascii="Arial" w:eastAsia="Arial" w:hAnsi="Arial" w:cs="Arial"/>
                <w:sz w:val="20"/>
                <w:szCs w:val="20"/>
              </w:rPr>
            </w:pPr>
            <w:r w:rsidRPr="00060D77">
              <w:rPr>
                <w:rFonts w:ascii="Arial" w:eastAsia="Arial" w:hAnsi="Arial" w:cs="Arial"/>
                <w:sz w:val="20"/>
                <w:szCs w:val="20"/>
              </w:rPr>
              <w:t>MAG</w:t>
            </w:r>
          </w:p>
        </w:tc>
        <w:tc>
          <w:tcPr>
            <w:tcW w:w="184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2FAAA5D" w14:textId="77777777" w:rsidR="00860210" w:rsidRPr="00060D77" w:rsidRDefault="008C1034">
            <w:pPr>
              <w:spacing w:before="240" w:after="240" w:line="240" w:lineRule="auto"/>
              <w:jc w:val="center"/>
              <w:rPr>
                <w:rFonts w:ascii="Arial" w:eastAsia="Arial" w:hAnsi="Arial" w:cs="Arial"/>
                <w:sz w:val="20"/>
                <w:szCs w:val="20"/>
              </w:rPr>
            </w:pPr>
            <w:r w:rsidRPr="00060D77">
              <w:rPr>
                <w:rFonts w:ascii="Arial" w:eastAsia="Arial" w:hAnsi="Arial" w:cs="Arial"/>
                <w:sz w:val="20"/>
                <w:szCs w:val="20"/>
              </w:rPr>
              <w:t>Gubernamental</w:t>
            </w:r>
          </w:p>
        </w:tc>
        <w:tc>
          <w:tcPr>
            <w:tcW w:w="22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5666CAF" w14:textId="77777777" w:rsidR="00860210" w:rsidRPr="00060D77" w:rsidRDefault="008C1034">
            <w:pPr>
              <w:spacing w:before="240" w:after="240" w:line="240" w:lineRule="auto"/>
              <w:rPr>
                <w:rFonts w:ascii="Arial" w:eastAsia="Arial" w:hAnsi="Arial" w:cs="Arial"/>
                <w:sz w:val="20"/>
                <w:szCs w:val="20"/>
              </w:rPr>
            </w:pPr>
            <w:r w:rsidRPr="00060D77">
              <w:rPr>
                <w:rFonts w:ascii="Arial" w:eastAsia="Arial" w:hAnsi="Arial" w:cs="Arial"/>
                <w:sz w:val="20"/>
                <w:szCs w:val="20"/>
              </w:rPr>
              <w:t xml:space="preserve">Levantamiento topográfico de las instalaciones </w:t>
            </w:r>
            <w:proofErr w:type="gramStart"/>
            <w:r w:rsidRPr="00060D77">
              <w:rPr>
                <w:rFonts w:ascii="Arial" w:eastAsia="Arial" w:hAnsi="Arial" w:cs="Arial"/>
                <w:sz w:val="20"/>
                <w:szCs w:val="20"/>
              </w:rPr>
              <w:t>del</w:t>
            </w:r>
            <w:proofErr w:type="gramEnd"/>
            <w:r w:rsidRPr="00060D77">
              <w:rPr>
                <w:rFonts w:ascii="Arial" w:eastAsia="Arial" w:hAnsi="Arial" w:cs="Arial"/>
                <w:sz w:val="20"/>
                <w:szCs w:val="20"/>
              </w:rPr>
              <w:t xml:space="preserve"> inmueble propiedad del MAG, ubicado en el Distrito de Riego y Avenamiento Número 1 Zapotitán, delimitando las áreas que ocupan el MAG y el CENTA.</w:t>
            </w:r>
          </w:p>
        </w:tc>
        <w:tc>
          <w:tcPr>
            <w:tcW w:w="66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5642035" w14:textId="77777777" w:rsidR="00860210" w:rsidRPr="00060D77" w:rsidRDefault="008C1034">
            <w:pPr>
              <w:spacing w:before="240" w:after="240" w:line="240" w:lineRule="auto"/>
              <w:jc w:val="center"/>
              <w:rPr>
                <w:rFonts w:ascii="Arial" w:eastAsia="Arial" w:hAnsi="Arial" w:cs="Arial"/>
                <w:sz w:val="20"/>
                <w:szCs w:val="20"/>
              </w:rPr>
            </w:pPr>
            <w:r w:rsidRPr="00060D77">
              <w:rPr>
                <w:rFonts w:ascii="Arial" w:eastAsia="Arial" w:hAnsi="Arial" w:cs="Arial"/>
                <w:sz w:val="20"/>
                <w:szCs w:val="20"/>
              </w:rPr>
              <w:t>-</w:t>
            </w:r>
          </w:p>
        </w:tc>
        <w:tc>
          <w:tcPr>
            <w:tcW w:w="6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D3478A8" w14:textId="77777777" w:rsidR="00860210" w:rsidRPr="00060D77" w:rsidRDefault="008C1034">
            <w:pPr>
              <w:spacing w:before="240" w:after="240" w:line="240" w:lineRule="auto"/>
              <w:jc w:val="center"/>
              <w:rPr>
                <w:rFonts w:ascii="Arial" w:eastAsia="Arial" w:hAnsi="Arial" w:cs="Arial"/>
                <w:sz w:val="20"/>
                <w:szCs w:val="20"/>
              </w:rPr>
            </w:pPr>
            <w:r w:rsidRPr="00060D77">
              <w:rPr>
                <w:rFonts w:ascii="Arial" w:eastAsia="Arial" w:hAnsi="Arial" w:cs="Arial"/>
                <w:sz w:val="20"/>
                <w:szCs w:val="20"/>
              </w:rPr>
              <w:t>-</w:t>
            </w:r>
          </w:p>
        </w:tc>
        <w:tc>
          <w:tcPr>
            <w:tcW w:w="118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10591FB" w14:textId="77777777" w:rsidR="00860210" w:rsidRPr="00060D77" w:rsidRDefault="008C1034">
            <w:pPr>
              <w:spacing w:before="240" w:after="240" w:line="240" w:lineRule="auto"/>
              <w:jc w:val="center"/>
              <w:rPr>
                <w:rFonts w:ascii="Arial" w:eastAsia="Arial" w:hAnsi="Arial" w:cs="Arial"/>
                <w:sz w:val="20"/>
                <w:szCs w:val="20"/>
              </w:rPr>
            </w:pPr>
            <w:r w:rsidRPr="00060D77">
              <w:rPr>
                <w:rFonts w:ascii="Arial" w:eastAsia="Arial" w:hAnsi="Arial" w:cs="Arial"/>
                <w:sz w:val="20"/>
                <w:szCs w:val="20"/>
              </w:rPr>
              <w:t>-</w:t>
            </w:r>
          </w:p>
        </w:tc>
      </w:tr>
      <w:tr w:rsidR="00860210" w:rsidRPr="00060D77" w14:paraId="018698F2" w14:textId="77777777" w:rsidTr="00346BC4">
        <w:trPr>
          <w:trHeight w:val="3465"/>
          <w:jc w:val="center"/>
        </w:trPr>
        <w:tc>
          <w:tcPr>
            <w:tcW w:w="197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659AC7C5" w14:textId="77777777" w:rsidR="00860210" w:rsidRPr="00060D77" w:rsidRDefault="008C1034">
            <w:pPr>
              <w:spacing w:before="240" w:after="240" w:line="240" w:lineRule="auto"/>
              <w:rPr>
                <w:rFonts w:ascii="Arial" w:eastAsia="Arial" w:hAnsi="Arial" w:cs="Arial"/>
                <w:sz w:val="20"/>
                <w:szCs w:val="20"/>
              </w:rPr>
            </w:pPr>
            <w:r w:rsidRPr="00060D77">
              <w:rPr>
                <w:rFonts w:ascii="Arial" w:eastAsia="Arial" w:hAnsi="Arial" w:cs="Arial"/>
                <w:sz w:val="20"/>
                <w:szCs w:val="20"/>
              </w:rPr>
              <w:lastRenderedPageBreak/>
              <w:t>Ubicación y visitas para la implementación de la red de aeródromos en coordinación con la Autoridad de Aviación Civil (AAC), CEPA y MOP.</w:t>
            </w:r>
          </w:p>
        </w:tc>
        <w:tc>
          <w:tcPr>
            <w:tcW w:w="15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DEEAB14" w14:textId="77777777" w:rsidR="00860210" w:rsidRPr="00060D77" w:rsidRDefault="008C1034">
            <w:pPr>
              <w:spacing w:before="240" w:after="240" w:line="240" w:lineRule="auto"/>
              <w:jc w:val="center"/>
              <w:rPr>
                <w:rFonts w:ascii="Arial" w:eastAsia="Arial" w:hAnsi="Arial" w:cs="Arial"/>
                <w:sz w:val="20"/>
                <w:szCs w:val="20"/>
              </w:rPr>
            </w:pPr>
            <w:r w:rsidRPr="00060D77">
              <w:rPr>
                <w:rFonts w:ascii="Arial" w:eastAsia="Arial" w:hAnsi="Arial" w:cs="Arial"/>
                <w:sz w:val="20"/>
                <w:szCs w:val="20"/>
              </w:rPr>
              <w:t>Autoridad de Aviación Civil (AAC), CEPA y MOP.</w:t>
            </w:r>
          </w:p>
        </w:tc>
        <w:tc>
          <w:tcPr>
            <w:tcW w:w="184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826084A" w14:textId="77777777" w:rsidR="00860210" w:rsidRPr="00060D77" w:rsidRDefault="008C1034">
            <w:pPr>
              <w:spacing w:before="240" w:after="240" w:line="240" w:lineRule="auto"/>
              <w:jc w:val="center"/>
              <w:rPr>
                <w:rFonts w:ascii="Arial" w:eastAsia="Arial" w:hAnsi="Arial" w:cs="Arial"/>
                <w:sz w:val="20"/>
                <w:szCs w:val="20"/>
              </w:rPr>
            </w:pPr>
            <w:r w:rsidRPr="00060D77">
              <w:rPr>
                <w:rFonts w:ascii="Arial" w:eastAsia="Arial" w:hAnsi="Arial" w:cs="Arial"/>
                <w:sz w:val="20"/>
                <w:szCs w:val="20"/>
              </w:rPr>
              <w:t>Gubernamental</w:t>
            </w:r>
          </w:p>
        </w:tc>
        <w:tc>
          <w:tcPr>
            <w:tcW w:w="226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618D99E" w14:textId="77777777" w:rsidR="00860210" w:rsidRPr="00060D77" w:rsidRDefault="008C1034">
            <w:pPr>
              <w:spacing w:before="240" w:after="240" w:line="240" w:lineRule="auto"/>
              <w:rPr>
                <w:rFonts w:ascii="Arial" w:eastAsia="Arial" w:hAnsi="Arial" w:cs="Arial"/>
                <w:sz w:val="20"/>
                <w:szCs w:val="20"/>
              </w:rPr>
            </w:pPr>
            <w:r w:rsidRPr="00060D77">
              <w:rPr>
                <w:rFonts w:ascii="Arial" w:eastAsia="Arial" w:hAnsi="Arial" w:cs="Arial"/>
                <w:sz w:val="20"/>
                <w:szCs w:val="20"/>
              </w:rPr>
              <w:t>Se realizaron diferentes visitas a varios inmuebles que poseen pistas de aterrizaje de aviones, para el proyecto de conformar una red nacional de aeródromos; ubicándose en La Libertad, Departamento de La Libertad, San Pedro Masahuat, Departamento de La Paz y Sonsonate, Departamento de Sonsonate.</w:t>
            </w:r>
          </w:p>
        </w:tc>
        <w:tc>
          <w:tcPr>
            <w:tcW w:w="66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2618154" w14:textId="77777777" w:rsidR="00860210" w:rsidRPr="00060D77" w:rsidRDefault="008C1034">
            <w:pPr>
              <w:spacing w:before="240" w:after="240" w:line="240" w:lineRule="auto"/>
              <w:jc w:val="center"/>
              <w:rPr>
                <w:rFonts w:ascii="Arial" w:eastAsia="Arial" w:hAnsi="Arial" w:cs="Arial"/>
                <w:sz w:val="20"/>
                <w:szCs w:val="20"/>
              </w:rPr>
            </w:pPr>
            <w:r w:rsidRPr="00060D77">
              <w:rPr>
                <w:rFonts w:ascii="Arial" w:eastAsia="Arial" w:hAnsi="Arial" w:cs="Arial"/>
                <w:sz w:val="20"/>
                <w:szCs w:val="20"/>
              </w:rPr>
              <w:t>-</w:t>
            </w:r>
          </w:p>
        </w:tc>
        <w:tc>
          <w:tcPr>
            <w:tcW w:w="6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1AB41F7" w14:textId="77777777" w:rsidR="00860210" w:rsidRPr="00060D77" w:rsidRDefault="008C1034">
            <w:pPr>
              <w:spacing w:before="240" w:after="240" w:line="240" w:lineRule="auto"/>
              <w:jc w:val="center"/>
              <w:rPr>
                <w:rFonts w:ascii="Arial" w:eastAsia="Arial" w:hAnsi="Arial" w:cs="Arial"/>
                <w:sz w:val="20"/>
                <w:szCs w:val="20"/>
              </w:rPr>
            </w:pPr>
            <w:r w:rsidRPr="00060D77">
              <w:rPr>
                <w:rFonts w:ascii="Arial" w:eastAsia="Arial" w:hAnsi="Arial" w:cs="Arial"/>
                <w:sz w:val="20"/>
                <w:szCs w:val="20"/>
              </w:rPr>
              <w:t>-</w:t>
            </w:r>
          </w:p>
        </w:tc>
        <w:tc>
          <w:tcPr>
            <w:tcW w:w="118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20E8164" w14:textId="77777777" w:rsidR="00860210" w:rsidRPr="00060D77" w:rsidRDefault="008C1034">
            <w:pPr>
              <w:spacing w:before="240" w:after="240" w:line="240" w:lineRule="auto"/>
              <w:jc w:val="center"/>
              <w:rPr>
                <w:rFonts w:ascii="Arial" w:eastAsia="Arial" w:hAnsi="Arial" w:cs="Arial"/>
                <w:sz w:val="20"/>
                <w:szCs w:val="20"/>
              </w:rPr>
            </w:pPr>
            <w:r w:rsidRPr="00060D77">
              <w:rPr>
                <w:rFonts w:ascii="Arial" w:eastAsia="Arial" w:hAnsi="Arial" w:cs="Arial"/>
                <w:sz w:val="20"/>
                <w:szCs w:val="20"/>
              </w:rPr>
              <w:t>-</w:t>
            </w:r>
          </w:p>
        </w:tc>
      </w:tr>
    </w:tbl>
    <w:p w14:paraId="23A63790" w14:textId="77777777" w:rsidR="00860210" w:rsidRDefault="00860210">
      <w:pPr>
        <w:spacing w:line="240" w:lineRule="auto"/>
        <w:rPr>
          <w:rFonts w:ascii="Arial" w:eastAsia="Arial" w:hAnsi="Arial" w:cs="Arial"/>
        </w:rPr>
      </w:pPr>
    </w:p>
    <w:p w14:paraId="3AAE49E7" w14:textId="77777777" w:rsidR="00860210" w:rsidRDefault="008C1034">
      <w:pPr>
        <w:spacing w:before="240" w:after="240" w:line="240" w:lineRule="auto"/>
        <w:rPr>
          <w:rFonts w:ascii="Arial" w:eastAsia="Arial" w:hAnsi="Arial" w:cs="Arial"/>
        </w:rPr>
      </w:pPr>
      <w:r>
        <w:rPr>
          <w:rFonts w:ascii="Arial" w:eastAsia="Arial" w:hAnsi="Arial" w:cs="Arial"/>
        </w:rPr>
        <w:t xml:space="preserve"> </w:t>
      </w:r>
    </w:p>
    <w:p w14:paraId="4B55EB43" w14:textId="77777777" w:rsidR="00860210" w:rsidRDefault="008C1034">
      <w:pPr>
        <w:spacing w:before="240" w:after="240" w:line="240" w:lineRule="auto"/>
        <w:rPr>
          <w:rFonts w:ascii="Arial" w:eastAsia="Arial" w:hAnsi="Arial" w:cs="Arial"/>
        </w:rPr>
      </w:pPr>
      <w:r>
        <w:rPr>
          <w:rFonts w:ascii="Arial" w:eastAsia="Arial" w:hAnsi="Arial" w:cs="Arial"/>
        </w:rPr>
        <w:t xml:space="preserve"> </w:t>
      </w:r>
    </w:p>
    <w:p w14:paraId="3A2F3E4F" w14:textId="77777777" w:rsidR="00860210" w:rsidRDefault="008C1034">
      <w:pPr>
        <w:pStyle w:val="Ttulo1"/>
        <w:keepNext w:val="0"/>
        <w:keepLines w:val="0"/>
        <w:spacing w:before="480" w:after="120" w:line="240" w:lineRule="auto"/>
        <w:jc w:val="both"/>
        <w:rPr>
          <w:rFonts w:ascii="Arial" w:eastAsia="Arial" w:hAnsi="Arial" w:cs="Arial"/>
          <w:b/>
          <w:sz w:val="46"/>
          <w:szCs w:val="46"/>
        </w:rPr>
      </w:pPr>
      <w:bookmarkStart w:id="39" w:name="_heading=h.mntrrqkzd5kh" w:colFirst="0" w:colLast="0"/>
      <w:bookmarkEnd w:id="39"/>
      <w:r>
        <w:br w:type="page"/>
      </w:r>
    </w:p>
    <w:p w14:paraId="417635CA" w14:textId="77777777" w:rsidR="00860210" w:rsidRPr="008806B7" w:rsidRDefault="008C1034" w:rsidP="008806B7">
      <w:pPr>
        <w:pStyle w:val="Ttulo1"/>
        <w:spacing w:after="240" w:line="240" w:lineRule="auto"/>
        <w:rPr>
          <w:rFonts w:ascii="Arial" w:hAnsi="Arial" w:cs="Arial"/>
          <w:b/>
          <w:sz w:val="28"/>
          <w:szCs w:val="28"/>
        </w:rPr>
      </w:pPr>
      <w:bookmarkStart w:id="40" w:name="_heading=h.w1gnty4mbxm4" w:colFirst="0" w:colLast="0"/>
      <w:bookmarkStart w:id="41" w:name="_Toc165038387"/>
      <w:bookmarkEnd w:id="40"/>
      <w:r w:rsidRPr="008806B7">
        <w:rPr>
          <w:rFonts w:ascii="Arial" w:hAnsi="Arial" w:cs="Arial"/>
          <w:b/>
          <w:sz w:val="28"/>
          <w:szCs w:val="28"/>
        </w:rPr>
        <w:lastRenderedPageBreak/>
        <w:t>Contrataciones y Adquisiciones</w:t>
      </w:r>
      <w:bookmarkEnd w:id="41"/>
    </w:p>
    <w:p w14:paraId="6EFA5F18" w14:textId="77777777" w:rsidR="00860210" w:rsidRDefault="008C1034">
      <w:pPr>
        <w:spacing w:before="240" w:after="240" w:line="240" w:lineRule="auto"/>
        <w:rPr>
          <w:rFonts w:ascii="Arial" w:eastAsia="Arial" w:hAnsi="Arial" w:cs="Arial"/>
        </w:rPr>
      </w:pPr>
      <w:r>
        <w:rPr>
          <w:rFonts w:ascii="Arial" w:eastAsia="Arial" w:hAnsi="Arial" w:cs="Arial"/>
        </w:rPr>
        <w:t xml:space="preserve"> Procesos contratados de junio a diciembre de 2023.</w:t>
      </w:r>
    </w:p>
    <w:tbl>
      <w:tblPr>
        <w:tblStyle w:val="affffffd"/>
        <w:tblW w:w="6900"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3225"/>
        <w:gridCol w:w="1815"/>
        <w:gridCol w:w="1860"/>
      </w:tblGrid>
      <w:tr w:rsidR="00860210" w:rsidRPr="00960098" w14:paraId="7DED9796" w14:textId="77777777" w:rsidTr="002D559E">
        <w:trPr>
          <w:trHeight w:val="540"/>
          <w:jc w:val="center"/>
        </w:trPr>
        <w:tc>
          <w:tcPr>
            <w:tcW w:w="3225"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Mar>
              <w:top w:w="0" w:type="dxa"/>
              <w:left w:w="100" w:type="dxa"/>
              <w:bottom w:w="0" w:type="dxa"/>
              <w:right w:w="100" w:type="dxa"/>
            </w:tcMar>
            <w:vAlign w:val="center"/>
          </w:tcPr>
          <w:p w14:paraId="161F1E52" w14:textId="77777777" w:rsidR="00860210" w:rsidRPr="00960098" w:rsidRDefault="008C1034">
            <w:pPr>
              <w:spacing w:line="240" w:lineRule="auto"/>
              <w:jc w:val="center"/>
              <w:rPr>
                <w:rFonts w:ascii="Arial" w:eastAsia="Arial" w:hAnsi="Arial" w:cs="Arial"/>
                <w:b/>
              </w:rPr>
            </w:pPr>
            <w:r w:rsidRPr="00960098">
              <w:rPr>
                <w:rFonts w:ascii="Arial" w:eastAsia="Arial" w:hAnsi="Arial" w:cs="Arial"/>
                <w:b/>
              </w:rPr>
              <w:t>Método de adquisición</w:t>
            </w:r>
          </w:p>
        </w:tc>
        <w:tc>
          <w:tcPr>
            <w:tcW w:w="1815" w:type="dxa"/>
            <w:tcBorders>
              <w:top w:val="single" w:sz="6" w:space="0" w:color="000000"/>
              <w:left w:val="nil"/>
              <w:bottom w:val="single" w:sz="6" w:space="0" w:color="000000"/>
              <w:right w:val="single" w:sz="6" w:space="0" w:color="000000"/>
            </w:tcBorders>
            <w:shd w:val="clear" w:color="auto" w:fill="C6D9F1" w:themeFill="text2" w:themeFillTint="33"/>
            <w:tcMar>
              <w:top w:w="0" w:type="dxa"/>
              <w:left w:w="100" w:type="dxa"/>
              <w:bottom w:w="0" w:type="dxa"/>
              <w:right w:w="100" w:type="dxa"/>
            </w:tcMar>
            <w:vAlign w:val="center"/>
          </w:tcPr>
          <w:p w14:paraId="42DAFA58" w14:textId="77777777" w:rsidR="00860210" w:rsidRPr="00960098" w:rsidRDefault="008C1034">
            <w:pPr>
              <w:spacing w:line="240" w:lineRule="auto"/>
              <w:jc w:val="center"/>
              <w:rPr>
                <w:rFonts w:ascii="Arial" w:eastAsia="Arial" w:hAnsi="Arial" w:cs="Arial"/>
                <w:b/>
              </w:rPr>
            </w:pPr>
            <w:r w:rsidRPr="00960098">
              <w:rPr>
                <w:rFonts w:ascii="Arial" w:eastAsia="Arial" w:hAnsi="Arial" w:cs="Arial"/>
                <w:b/>
              </w:rPr>
              <w:t>Cantidad de procesos</w:t>
            </w:r>
          </w:p>
        </w:tc>
        <w:tc>
          <w:tcPr>
            <w:tcW w:w="1860" w:type="dxa"/>
            <w:tcBorders>
              <w:top w:val="single" w:sz="6" w:space="0" w:color="000000"/>
              <w:left w:val="nil"/>
              <w:bottom w:val="single" w:sz="6" w:space="0" w:color="000000"/>
              <w:right w:val="single" w:sz="6" w:space="0" w:color="000000"/>
            </w:tcBorders>
            <w:shd w:val="clear" w:color="auto" w:fill="C6D9F1" w:themeFill="text2" w:themeFillTint="33"/>
            <w:tcMar>
              <w:top w:w="0" w:type="dxa"/>
              <w:left w:w="100" w:type="dxa"/>
              <w:bottom w:w="0" w:type="dxa"/>
              <w:right w:w="100" w:type="dxa"/>
            </w:tcMar>
            <w:vAlign w:val="center"/>
          </w:tcPr>
          <w:p w14:paraId="65C2D18A" w14:textId="77777777" w:rsidR="00860210" w:rsidRPr="00960098" w:rsidRDefault="008C1034">
            <w:pPr>
              <w:spacing w:line="240" w:lineRule="auto"/>
              <w:jc w:val="center"/>
              <w:rPr>
                <w:rFonts w:ascii="Arial" w:eastAsia="Arial" w:hAnsi="Arial" w:cs="Arial"/>
                <w:b/>
              </w:rPr>
            </w:pPr>
            <w:r w:rsidRPr="00960098">
              <w:rPr>
                <w:rFonts w:ascii="Arial" w:eastAsia="Arial" w:hAnsi="Arial" w:cs="Arial"/>
                <w:b/>
              </w:rPr>
              <w:t>Monto adjudicado</w:t>
            </w:r>
          </w:p>
        </w:tc>
      </w:tr>
      <w:tr w:rsidR="00860210" w:rsidRPr="00960098" w14:paraId="6325A975" w14:textId="77777777" w:rsidTr="00960098">
        <w:trPr>
          <w:trHeight w:val="540"/>
          <w:jc w:val="center"/>
        </w:trPr>
        <w:tc>
          <w:tcPr>
            <w:tcW w:w="322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1EDD4A62" w14:textId="77777777" w:rsidR="00860210" w:rsidRPr="00960098" w:rsidRDefault="008C1034">
            <w:pPr>
              <w:spacing w:line="240" w:lineRule="auto"/>
              <w:rPr>
                <w:rFonts w:ascii="Arial" w:eastAsia="Arial" w:hAnsi="Arial" w:cs="Arial"/>
              </w:rPr>
            </w:pPr>
            <w:r w:rsidRPr="00960098">
              <w:rPr>
                <w:rFonts w:ascii="Arial" w:eastAsia="Arial" w:hAnsi="Arial" w:cs="Arial"/>
              </w:rPr>
              <w:t>Comparación de Precios</w:t>
            </w:r>
          </w:p>
        </w:tc>
        <w:tc>
          <w:tcPr>
            <w:tcW w:w="18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A7B52DE" w14:textId="77777777" w:rsidR="00860210" w:rsidRPr="00960098" w:rsidRDefault="008C1034">
            <w:pPr>
              <w:spacing w:line="240" w:lineRule="auto"/>
              <w:jc w:val="center"/>
              <w:rPr>
                <w:rFonts w:ascii="Arial" w:eastAsia="Arial" w:hAnsi="Arial" w:cs="Arial"/>
              </w:rPr>
            </w:pPr>
            <w:r w:rsidRPr="00960098">
              <w:rPr>
                <w:rFonts w:ascii="Arial" w:eastAsia="Arial" w:hAnsi="Arial" w:cs="Arial"/>
              </w:rPr>
              <w:t>134</w:t>
            </w:r>
          </w:p>
        </w:tc>
        <w:tc>
          <w:tcPr>
            <w:tcW w:w="186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826CA24" w14:textId="77777777" w:rsidR="00860210" w:rsidRPr="00960098" w:rsidRDefault="008C1034">
            <w:pPr>
              <w:spacing w:line="240" w:lineRule="auto"/>
              <w:jc w:val="center"/>
              <w:rPr>
                <w:rFonts w:ascii="Arial" w:eastAsia="Arial" w:hAnsi="Arial" w:cs="Arial"/>
              </w:rPr>
            </w:pPr>
            <w:r w:rsidRPr="00960098">
              <w:rPr>
                <w:rFonts w:ascii="Arial" w:eastAsia="Arial" w:hAnsi="Arial" w:cs="Arial"/>
              </w:rPr>
              <w:t>$ 365,905.56</w:t>
            </w:r>
          </w:p>
        </w:tc>
      </w:tr>
      <w:tr w:rsidR="00860210" w:rsidRPr="00960098" w14:paraId="444B239E" w14:textId="77777777" w:rsidTr="00960098">
        <w:trPr>
          <w:trHeight w:val="540"/>
          <w:jc w:val="center"/>
        </w:trPr>
        <w:tc>
          <w:tcPr>
            <w:tcW w:w="322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36E2DA4D" w14:textId="77777777" w:rsidR="00860210" w:rsidRPr="00960098" w:rsidRDefault="008C1034">
            <w:pPr>
              <w:spacing w:line="240" w:lineRule="auto"/>
              <w:rPr>
                <w:rFonts w:ascii="Arial" w:eastAsia="Arial" w:hAnsi="Arial" w:cs="Arial"/>
              </w:rPr>
            </w:pPr>
            <w:r w:rsidRPr="00960098">
              <w:rPr>
                <w:rFonts w:ascii="Arial" w:eastAsia="Arial" w:hAnsi="Arial" w:cs="Arial"/>
              </w:rPr>
              <w:t>Contratación Directa</w:t>
            </w:r>
          </w:p>
        </w:tc>
        <w:tc>
          <w:tcPr>
            <w:tcW w:w="18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7DD8BEC" w14:textId="77777777" w:rsidR="00860210" w:rsidRPr="00960098" w:rsidRDefault="008C1034">
            <w:pPr>
              <w:spacing w:line="240" w:lineRule="auto"/>
              <w:jc w:val="center"/>
              <w:rPr>
                <w:rFonts w:ascii="Arial" w:eastAsia="Arial" w:hAnsi="Arial" w:cs="Arial"/>
              </w:rPr>
            </w:pPr>
            <w:r w:rsidRPr="00960098">
              <w:rPr>
                <w:rFonts w:ascii="Arial" w:eastAsia="Arial" w:hAnsi="Arial" w:cs="Arial"/>
              </w:rPr>
              <w:t>1</w:t>
            </w:r>
          </w:p>
        </w:tc>
        <w:tc>
          <w:tcPr>
            <w:tcW w:w="186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94DAF4E" w14:textId="77777777" w:rsidR="00860210" w:rsidRPr="00960098" w:rsidRDefault="008C1034">
            <w:pPr>
              <w:spacing w:line="240" w:lineRule="auto"/>
              <w:jc w:val="center"/>
              <w:rPr>
                <w:rFonts w:ascii="Arial" w:eastAsia="Arial" w:hAnsi="Arial" w:cs="Arial"/>
              </w:rPr>
            </w:pPr>
            <w:r w:rsidRPr="00960098">
              <w:rPr>
                <w:rFonts w:ascii="Arial" w:eastAsia="Arial" w:hAnsi="Arial" w:cs="Arial"/>
              </w:rPr>
              <w:t>$16,573.60</w:t>
            </w:r>
          </w:p>
        </w:tc>
      </w:tr>
      <w:tr w:rsidR="00860210" w:rsidRPr="00960098" w14:paraId="488C952B" w14:textId="77777777" w:rsidTr="00960098">
        <w:trPr>
          <w:trHeight w:val="540"/>
          <w:jc w:val="center"/>
        </w:trPr>
        <w:tc>
          <w:tcPr>
            <w:tcW w:w="322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11A24DE7" w14:textId="77777777" w:rsidR="00860210" w:rsidRPr="00960098" w:rsidRDefault="008C1034">
            <w:pPr>
              <w:spacing w:line="240" w:lineRule="auto"/>
              <w:rPr>
                <w:rFonts w:ascii="Arial" w:eastAsia="Arial" w:hAnsi="Arial" w:cs="Arial"/>
              </w:rPr>
            </w:pPr>
            <w:r w:rsidRPr="00960098">
              <w:rPr>
                <w:rFonts w:ascii="Arial" w:eastAsia="Arial" w:hAnsi="Arial" w:cs="Arial"/>
              </w:rPr>
              <w:t>Licitación Competitiva</w:t>
            </w:r>
          </w:p>
        </w:tc>
        <w:tc>
          <w:tcPr>
            <w:tcW w:w="18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A9340CE" w14:textId="77777777" w:rsidR="00860210" w:rsidRPr="00960098" w:rsidRDefault="008C1034">
            <w:pPr>
              <w:spacing w:line="240" w:lineRule="auto"/>
              <w:jc w:val="center"/>
              <w:rPr>
                <w:rFonts w:ascii="Arial" w:eastAsia="Arial" w:hAnsi="Arial" w:cs="Arial"/>
              </w:rPr>
            </w:pPr>
            <w:r w:rsidRPr="00960098">
              <w:rPr>
                <w:rFonts w:ascii="Arial" w:eastAsia="Arial" w:hAnsi="Arial" w:cs="Arial"/>
              </w:rPr>
              <w:t>0</w:t>
            </w:r>
          </w:p>
        </w:tc>
        <w:tc>
          <w:tcPr>
            <w:tcW w:w="186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E29E6EB" w14:textId="77777777" w:rsidR="00860210" w:rsidRPr="00960098" w:rsidRDefault="008C1034">
            <w:pPr>
              <w:spacing w:line="240" w:lineRule="auto"/>
              <w:jc w:val="center"/>
              <w:rPr>
                <w:rFonts w:ascii="Arial" w:eastAsia="Arial" w:hAnsi="Arial" w:cs="Arial"/>
              </w:rPr>
            </w:pPr>
            <w:r w:rsidRPr="00960098">
              <w:rPr>
                <w:rFonts w:ascii="Arial" w:eastAsia="Arial" w:hAnsi="Arial" w:cs="Arial"/>
              </w:rPr>
              <w:t>$0.00</w:t>
            </w:r>
          </w:p>
        </w:tc>
      </w:tr>
      <w:tr w:rsidR="00860210" w:rsidRPr="00960098" w14:paraId="08C04858" w14:textId="77777777" w:rsidTr="00960098">
        <w:trPr>
          <w:trHeight w:val="540"/>
          <w:jc w:val="center"/>
        </w:trPr>
        <w:tc>
          <w:tcPr>
            <w:tcW w:w="322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54437D9E" w14:textId="77777777" w:rsidR="00860210" w:rsidRPr="00960098" w:rsidRDefault="008C1034">
            <w:pPr>
              <w:spacing w:line="240" w:lineRule="auto"/>
              <w:rPr>
                <w:rFonts w:ascii="Arial" w:eastAsia="Arial" w:hAnsi="Arial" w:cs="Arial"/>
              </w:rPr>
            </w:pPr>
            <w:r w:rsidRPr="00960098">
              <w:rPr>
                <w:rFonts w:ascii="Arial" w:eastAsia="Arial" w:hAnsi="Arial" w:cs="Arial"/>
              </w:rPr>
              <w:t>Baja Cuantía</w:t>
            </w:r>
          </w:p>
        </w:tc>
        <w:tc>
          <w:tcPr>
            <w:tcW w:w="18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C36FEED" w14:textId="77777777" w:rsidR="00860210" w:rsidRPr="00960098" w:rsidRDefault="008C1034">
            <w:pPr>
              <w:spacing w:line="240" w:lineRule="auto"/>
              <w:jc w:val="center"/>
              <w:rPr>
                <w:rFonts w:ascii="Arial" w:eastAsia="Arial" w:hAnsi="Arial" w:cs="Arial"/>
              </w:rPr>
            </w:pPr>
            <w:r w:rsidRPr="00960098">
              <w:rPr>
                <w:rFonts w:ascii="Arial" w:eastAsia="Arial" w:hAnsi="Arial" w:cs="Arial"/>
              </w:rPr>
              <w:t>0</w:t>
            </w:r>
          </w:p>
        </w:tc>
        <w:tc>
          <w:tcPr>
            <w:tcW w:w="186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4DE8C7C" w14:textId="77777777" w:rsidR="00860210" w:rsidRPr="00960098" w:rsidRDefault="008C1034">
            <w:pPr>
              <w:spacing w:line="240" w:lineRule="auto"/>
              <w:jc w:val="center"/>
              <w:rPr>
                <w:rFonts w:ascii="Arial" w:eastAsia="Arial" w:hAnsi="Arial" w:cs="Arial"/>
              </w:rPr>
            </w:pPr>
            <w:r w:rsidRPr="00960098">
              <w:rPr>
                <w:rFonts w:ascii="Arial" w:eastAsia="Arial" w:hAnsi="Arial" w:cs="Arial"/>
              </w:rPr>
              <w:t>$0.00</w:t>
            </w:r>
          </w:p>
        </w:tc>
      </w:tr>
      <w:tr w:rsidR="00860210" w:rsidRPr="00960098" w14:paraId="57F62C7A" w14:textId="77777777" w:rsidTr="00960098">
        <w:trPr>
          <w:trHeight w:val="540"/>
          <w:jc w:val="center"/>
        </w:trPr>
        <w:tc>
          <w:tcPr>
            <w:tcW w:w="322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53A3FC88" w14:textId="77777777" w:rsidR="00860210" w:rsidRPr="00960098" w:rsidRDefault="008C1034">
            <w:pPr>
              <w:spacing w:line="240" w:lineRule="auto"/>
              <w:rPr>
                <w:rFonts w:ascii="Arial" w:eastAsia="Arial" w:hAnsi="Arial" w:cs="Arial"/>
              </w:rPr>
            </w:pPr>
            <w:r w:rsidRPr="00960098">
              <w:rPr>
                <w:rFonts w:ascii="Arial" w:eastAsia="Arial" w:hAnsi="Arial" w:cs="Arial"/>
              </w:rPr>
              <w:t>Otros Métodos</w:t>
            </w:r>
          </w:p>
        </w:tc>
        <w:tc>
          <w:tcPr>
            <w:tcW w:w="18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51BDFD2" w14:textId="77777777" w:rsidR="00860210" w:rsidRPr="00960098" w:rsidRDefault="008C1034">
            <w:pPr>
              <w:spacing w:line="240" w:lineRule="auto"/>
              <w:jc w:val="center"/>
              <w:rPr>
                <w:rFonts w:ascii="Arial" w:eastAsia="Arial" w:hAnsi="Arial" w:cs="Arial"/>
              </w:rPr>
            </w:pPr>
            <w:r w:rsidRPr="00960098">
              <w:rPr>
                <w:rFonts w:ascii="Arial" w:eastAsia="Arial" w:hAnsi="Arial" w:cs="Arial"/>
              </w:rPr>
              <w:t>0</w:t>
            </w:r>
          </w:p>
        </w:tc>
        <w:tc>
          <w:tcPr>
            <w:tcW w:w="186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9666324" w14:textId="77777777" w:rsidR="00860210" w:rsidRPr="00960098" w:rsidRDefault="008C1034">
            <w:pPr>
              <w:spacing w:line="240" w:lineRule="auto"/>
              <w:jc w:val="center"/>
              <w:rPr>
                <w:rFonts w:ascii="Arial" w:eastAsia="Arial" w:hAnsi="Arial" w:cs="Arial"/>
              </w:rPr>
            </w:pPr>
            <w:r w:rsidRPr="00960098">
              <w:rPr>
                <w:rFonts w:ascii="Arial" w:eastAsia="Arial" w:hAnsi="Arial" w:cs="Arial"/>
              </w:rPr>
              <w:t>$0.00</w:t>
            </w:r>
          </w:p>
        </w:tc>
      </w:tr>
      <w:tr w:rsidR="00860210" w:rsidRPr="00960098" w14:paraId="77BDE00F" w14:textId="77777777" w:rsidTr="00960098">
        <w:trPr>
          <w:trHeight w:val="540"/>
          <w:jc w:val="center"/>
        </w:trPr>
        <w:tc>
          <w:tcPr>
            <w:tcW w:w="322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1A151A57" w14:textId="77777777" w:rsidR="00860210" w:rsidRPr="00960098" w:rsidRDefault="008C1034">
            <w:pPr>
              <w:spacing w:line="240" w:lineRule="auto"/>
              <w:jc w:val="center"/>
              <w:rPr>
                <w:rFonts w:ascii="Arial" w:eastAsia="Arial" w:hAnsi="Arial" w:cs="Arial"/>
                <w:b/>
              </w:rPr>
            </w:pPr>
            <w:r w:rsidRPr="00960098">
              <w:rPr>
                <w:rFonts w:ascii="Arial" w:eastAsia="Arial" w:hAnsi="Arial" w:cs="Arial"/>
                <w:b/>
              </w:rPr>
              <w:t>Total</w:t>
            </w:r>
          </w:p>
        </w:tc>
        <w:tc>
          <w:tcPr>
            <w:tcW w:w="18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6A0432A" w14:textId="77777777" w:rsidR="00860210" w:rsidRPr="00960098" w:rsidRDefault="008C1034">
            <w:pPr>
              <w:spacing w:line="240" w:lineRule="auto"/>
              <w:jc w:val="center"/>
              <w:rPr>
                <w:rFonts w:ascii="Arial" w:eastAsia="Arial" w:hAnsi="Arial" w:cs="Arial"/>
                <w:b/>
              </w:rPr>
            </w:pPr>
            <w:r w:rsidRPr="00960098">
              <w:rPr>
                <w:rFonts w:ascii="Arial" w:eastAsia="Arial" w:hAnsi="Arial" w:cs="Arial"/>
                <w:b/>
              </w:rPr>
              <w:t>135</w:t>
            </w:r>
          </w:p>
        </w:tc>
        <w:tc>
          <w:tcPr>
            <w:tcW w:w="186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D3D67A4" w14:textId="77777777" w:rsidR="00860210" w:rsidRPr="00960098" w:rsidRDefault="008C1034">
            <w:pPr>
              <w:spacing w:line="240" w:lineRule="auto"/>
              <w:jc w:val="center"/>
              <w:rPr>
                <w:rFonts w:ascii="Arial" w:eastAsia="Arial" w:hAnsi="Arial" w:cs="Arial"/>
                <w:b/>
              </w:rPr>
            </w:pPr>
            <w:r w:rsidRPr="00960098">
              <w:rPr>
                <w:rFonts w:ascii="Arial" w:eastAsia="Arial" w:hAnsi="Arial" w:cs="Arial"/>
                <w:b/>
              </w:rPr>
              <w:t>$382,479.16</w:t>
            </w:r>
          </w:p>
        </w:tc>
      </w:tr>
    </w:tbl>
    <w:p w14:paraId="4A49855A" w14:textId="77777777" w:rsidR="00860210" w:rsidRDefault="008C1034">
      <w:pPr>
        <w:spacing w:before="240" w:after="240" w:line="240" w:lineRule="auto"/>
        <w:rPr>
          <w:rFonts w:ascii="Arial" w:eastAsia="Arial" w:hAnsi="Arial" w:cs="Arial"/>
        </w:rPr>
      </w:pPr>
      <w:r>
        <w:rPr>
          <w:rFonts w:ascii="Arial" w:eastAsia="Arial" w:hAnsi="Arial" w:cs="Arial"/>
        </w:rPr>
        <w:t xml:space="preserve"> Procesos contratados de enero a marzo de 2024.</w:t>
      </w:r>
    </w:p>
    <w:tbl>
      <w:tblPr>
        <w:tblStyle w:val="affffffe"/>
        <w:tblW w:w="6900"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3225"/>
        <w:gridCol w:w="1815"/>
        <w:gridCol w:w="1860"/>
      </w:tblGrid>
      <w:tr w:rsidR="00860210" w:rsidRPr="00960098" w14:paraId="3F849806" w14:textId="77777777" w:rsidTr="002D559E">
        <w:trPr>
          <w:trHeight w:val="540"/>
          <w:jc w:val="center"/>
        </w:trPr>
        <w:tc>
          <w:tcPr>
            <w:tcW w:w="3225"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Mar>
              <w:top w:w="0" w:type="dxa"/>
              <w:left w:w="100" w:type="dxa"/>
              <w:bottom w:w="0" w:type="dxa"/>
              <w:right w:w="100" w:type="dxa"/>
            </w:tcMar>
            <w:vAlign w:val="center"/>
          </w:tcPr>
          <w:p w14:paraId="018DA8BD" w14:textId="77777777" w:rsidR="00860210" w:rsidRPr="00960098" w:rsidRDefault="008C1034">
            <w:pPr>
              <w:spacing w:line="240" w:lineRule="auto"/>
              <w:jc w:val="center"/>
              <w:rPr>
                <w:rFonts w:ascii="Arial" w:eastAsia="Arial" w:hAnsi="Arial" w:cs="Arial"/>
                <w:b/>
              </w:rPr>
            </w:pPr>
            <w:r w:rsidRPr="00960098">
              <w:rPr>
                <w:rFonts w:ascii="Arial" w:eastAsia="Arial" w:hAnsi="Arial" w:cs="Arial"/>
                <w:b/>
              </w:rPr>
              <w:t>Método de adquisición</w:t>
            </w:r>
          </w:p>
        </w:tc>
        <w:tc>
          <w:tcPr>
            <w:tcW w:w="1815" w:type="dxa"/>
            <w:tcBorders>
              <w:top w:val="single" w:sz="6" w:space="0" w:color="000000"/>
              <w:left w:val="nil"/>
              <w:bottom w:val="single" w:sz="6" w:space="0" w:color="000000"/>
              <w:right w:val="single" w:sz="6" w:space="0" w:color="000000"/>
            </w:tcBorders>
            <w:shd w:val="clear" w:color="auto" w:fill="C6D9F1" w:themeFill="text2" w:themeFillTint="33"/>
            <w:tcMar>
              <w:top w:w="0" w:type="dxa"/>
              <w:left w:w="100" w:type="dxa"/>
              <w:bottom w:w="0" w:type="dxa"/>
              <w:right w:w="100" w:type="dxa"/>
            </w:tcMar>
            <w:vAlign w:val="center"/>
          </w:tcPr>
          <w:p w14:paraId="328F0260" w14:textId="77777777" w:rsidR="00860210" w:rsidRPr="00960098" w:rsidRDefault="008C1034">
            <w:pPr>
              <w:spacing w:line="240" w:lineRule="auto"/>
              <w:jc w:val="center"/>
              <w:rPr>
                <w:rFonts w:ascii="Arial" w:eastAsia="Arial" w:hAnsi="Arial" w:cs="Arial"/>
                <w:b/>
              </w:rPr>
            </w:pPr>
            <w:r w:rsidRPr="00960098">
              <w:rPr>
                <w:rFonts w:ascii="Arial" w:eastAsia="Arial" w:hAnsi="Arial" w:cs="Arial"/>
                <w:b/>
              </w:rPr>
              <w:t>Cantidad de procesos</w:t>
            </w:r>
          </w:p>
        </w:tc>
        <w:tc>
          <w:tcPr>
            <w:tcW w:w="1860" w:type="dxa"/>
            <w:tcBorders>
              <w:top w:val="single" w:sz="6" w:space="0" w:color="000000"/>
              <w:left w:val="nil"/>
              <w:bottom w:val="single" w:sz="6" w:space="0" w:color="000000"/>
              <w:right w:val="single" w:sz="6" w:space="0" w:color="000000"/>
            </w:tcBorders>
            <w:shd w:val="clear" w:color="auto" w:fill="C6D9F1" w:themeFill="text2" w:themeFillTint="33"/>
            <w:tcMar>
              <w:top w:w="0" w:type="dxa"/>
              <w:left w:w="100" w:type="dxa"/>
              <w:bottom w:w="0" w:type="dxa"/>
              <w:right w:w="100" w:type="dxa"/>
            </w:tcMar>
            <w:vAlign w:val="center"/>
          </w:tcPr>
          <w:p w14:paraId="335ADAB1" w14:textId="77777777" w:rsidR="00860210" w:rsidRPr="00960098" w:rsidRDefault="008C1034">
            <w:pPr>
              <w:spacing w:line="240" w:lineRule="auto"/>
              <w:jc w:val="center"/>
              <w:rPr>
                <w:rFonts w:ascii="Arial" w:eastAsia="Arial" w:hAnsi="Arial" w:cs="Arial"/>
                <w:b/>
              </w:rPr>
            </w:pPr>
            <w:r w:rsidRPr="00960098">
              <w:rPr>
                <w:rFonts w:ascii="Arial" w:eastAsia="Arial" w:hAnsi="Arial" w:cs="Arial"/>
                <w:b/>
              </w:rPr>
              <w:t>Monto adjudicado</w:t>
            </w:r>
          </w:p>
        </w:tc>
      </w:tr>
      <w:tr w:rsidR="00860210" w:rsidRPr="00960098" w14:paraId="48515980" w14:textId="77777777" w:rsidTr="00960098">
        <w:trPr>
          <w:trHeight w:val="540"/>
          <w:jc w:val="center"/>
        </w:trPr>
        <w:tc>
          <w:tcPr>
            <w:tcW w:w="322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5CC8E699" w14:textId="77777777" w:rsidR="00860210" w:rsidRPr="00960098" w:rsidRDefault="008C1034">
            <w:pPr>
              <w:spacing w:line="240" w:lineRule="auto"/>
              <w:rPr>
                <w:rFonts w:ascii="Arial" w:eastAsia="Arial" w:hAnsi="Arial" w:cs="Arial"/>
              </w:rPr>
            </w:pPr>
            <w:r w:rsidRPr="00960098">
              <w:rPr>
                <w:rFonts w:ascii="Arial" w:eastAsia="Arial" w:hAnsi="Arial" w:cs="Arial"/>
              </w:rPr>
              <w:t>Comparación de Precios</w:t>
            </w:r>
          </w:p>
        </w:tc>
        <w:tc>
          <w:tcPr>
            <w:tcW w:w="18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2435799" w14:textId="77777777" w:rsidR="00860210" w:rsidRPr="00960098" w:rsidRDefault="008C1034">
            <w:pPr>
              <w:spacing w:line="240" w:lineRule="auto"/>
              <w:jc w:val="center"/>
              <w:rPr>
                <w:rFonts w:ascii="Arial" w:eastAsia="Arial" w:hAnsi="Arial" w:cs="Arial"/>
              </w:rPr>
            </w:pPr>
            <w:r w:rsidRPr="00960098">
              <w:rPr>
                <w:rFonts w:ascii="Arial" w:eastAsia="Arial" w:hAnsi="Arial" w:cs="Arial"/>
              </w:rPr>
              <w:t>46</w:t>
            </w:r>
          </w:p>
        </w:tc>
        <w:tc>
          <w:tcPr>
            <w:tcW w:w="186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C843E29" w14:textId="77777777" w:rsidR="00860210" w:rsidRPr="00960098" w:rsidRDefault="008C1034">
            <w:pPr>
              <w:spacing w:line="240" w:lineRule="auto"/>
              <w:jc w:val="center"/>
              <w:rPr>
                <w:rFonts w:ascii="Arial" w:eastAsia="Arial" w:hAnsi="Arial" w:cs="Arial"/>
              </w:rPr>
            </w:pPr>
            <w:r w:rsidRPr="00960098">
              <w:rPr>
                <w:rFonts w:ascii="Arial" w:eastAsia="Arial" w:hAnsi="Arial" w:cs="Arial"/>
              </w:rPr>
              <w:t>$ 277,484.10</w:t>
            </w:r>
          </w:p>
        </w:tc>
      </w:tr>
      <w:tr w:rsidR="00860210" w:rsidRPr="00960098" w14:paraId="1C43E459" w14:textId="77777777" w:rsidTr="00960098">
        <w:trPr>
          <w:trHeight w:val="540"/>
          <w:jc w:val="center"/>
        </w:trPr>
        <w:tc>
          <w:tcPr>
            <w:tcW w:w="322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73E35C96" w14:textId="77777777" w:rsidR="00860210" w:rsidRPr="00960098" w:rsidRDefault="008C1034">
            <w:pPr>
              <w:spacing w:line="240" w:lineRule="auto"/>
              <w:rPr>
                <w:rFonts w:ascii="Arial" w:eastAsia="Arial" w:hAnsi="Arial" w:cs="Arial"/>
              </w:rPr>
            </w:pPr>
            <w:r w:rsidRPr="00960098">
              <w:rPr>
                <w:rFonts w:ascii="Arial" w:eastAsia="Arial" w:hAnsi="Arial" w:cs="Arial"/>
              </w:rPr>
              <w:t>Contratación Directa</w:t>
            </w:r>
          </w:p>
        </w:tc>
        <w:tc>
          <w:tcPr>
            <w:tcW w:w="18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463E591" w14:textId="77777777" w:rsidR="00860210" w:rsidRPr="00960098" w:rsidRDefault="008C1034">
            <w:pPr>
              <w:spacing w:line="240" w:lineRule="auto"/>
              <w:jc w:val="center"/>
              <w:rPr>
                <w:rFonts w:ascii="Arial" w:eastAsia="Arial" w:hAnsi="Arial" w:cs="Arial"/>
              </w:rPr>
            </w:pPr>
            <w:r w:rsidRPr="00960098">
              <w:rPr>
                <w:rFonts w:ascii="Arial" w:eastAsia="Arial" w:hAnsi="Arial" w:cs="Arial"/>
              </w:rPr>
              <w:t>5</w:t>
            </w:r>
          </w:p>
        </w:tc>
        <w:tc>
          <w:tcPr>
            <w:tcW w:w="186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76AEE47" w14:textId="77777777" w:rsidR="00860210" w:rsidRPr="00960098" w:rsidRDefault="008C1034">
            <w:pPr>
              <w:spacing w:line="240" w:lineRule="auto"/>
              <w:jc w:val="center"/>
              <w:rPr>
                <w:rFonts w:ascii="Arial" w:eastAsia="Arial" w:hAnsi="Arial" w:cs="Arial"/>
              </w:rPr>
            </w:pPr>
            <w:r w:rsidRPr="00960098">
              <w:rPr>
                <w:rFonts w:ascii="Arial" w:eastAsia="Arial" w:hAnsi="Arial" w:cs="Arial"/>
              </w:rPr>
              <w:t>$252,481.00</w:t>
            </w:r>
          </w:p>
        </w:tc>
      </w:tr>
      <w:tr w:rsidR="00860210" w:rsidRPr="00960098" w14:paraId="37EBA48D" w14:textId="77777777" w:rsidTr="00960098">
        <w:trPr>
          <w:trHeight w:val="540"/>
          <w:jc w:val="center"/>
        </w:trPr>
        <w:tc>
          <w:tcPr>
            <w:tcW w:w="322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739BF9E7" w14:textId="77777777" w:rsidR="00860210" w:rsidRPr="00960098" w:rsidRDefault="008C1034">
            <w:pPr>
              <w:spacing w:line="240" w:lineRule="auto"/>
              <w:rPr>
                <w:rFonts w:ascii="Arial" w:eastAsia="Arial" w:hAnsi="Arial" w:cs="Arial"/>
              </w:rPr>
            </w:pPr>
            <w:r w:rsidRPr="00960098">
              <w:rPr>
                <w:rFonts w:ascii="Arial" w:eastAsia="Arial" w:hAnsi="Arial" w:cs="Arial"/>
              </w:rPr>
              <w:t>Licitación Competitiva</w:t>
            </w:r>
          </w:p>
        </w:tc>
        <w:tc>
          <w:tcPr>
            <w:tcW w:w="18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1CF0F60" w14:textId="77777777" w:rsidR="00860210" w:rsidRPr="00960098" w:rsidRDefault="008C1034">
            <w:pPr>
              <w:spacing w:line="240" w:lineRule="auto"/>
              <w:jc w:val="center"/>
              <w:rPr>
                <w:rFonts w:ascii="Arial" w:eastAsia="Arial" w:hAnsi="Arial" w:cs="Arial"/>
              </w:rPr>
            </w:pPr>
            <w:r w:rsidRPr="00960098">
              <w:rPr>
                <w:rFonts w:ascii="Arial" w:eastAsia="Arial" w:hAnsi="Arial" w:cs="Arial"/>
              </w:rPr>
              <w:t>2</w:t>
            </w:r>
          </w:p>
        </w:tc>
        <w:tc>
          <w:tcPr>
            <w:tcW w:w="186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F8DA47A" w14:textId="77777777" w:rsidR="00860210" w:rsidRPr="00960098" w:rsidRDefault="008C1034">
            <w:pPr>
              <w:spacing w:line="240" w:lineRule="auto"/>
              <w:jc w:val="center"/>
              <w:rPr>
                <w:rFonts w:ascii="Arial" w:eastAsia="Arial" w:hAnsi="Arial" w:cs="Arial"/>
              </w:rPr>
            </w:pPr>
            <w:r w:rsidRPr="00960098">
              <w:rPr>
                <w:rFonts w:ascii="Arial" w:eastAsia="Arial" w:hAnsi="Arial" w:cs="Arial"/>
              </w:rPr>
              <w:t>$281,760.51</w:t>
            </w:r>
          </w:p>
        </w:tc>
      </w:tr>
      <w:tr w:rsidR="00860210" w:rsidRPr="00960098" w14:paraId="3A08D175" w14:textId="77777777" w:rsidTr="00960098">
        <w:trPr>
          <w:trHeight w:val="540"/>
          <w:jc w:val="center"/>
        </w:trPr>
        <w:tc>
          <w:tcPr>
            <w:tcW w:w="322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661492F5" w14:textId="77777777" w:rsidR="00860210" w:rsidRPr="00960098" w:rsidRDefault="008C1034">
            <w:pPr>
              <w:spacing w:line="240" w:lineRule="auto"/>
              <w:rPr>
                <w:rFonts w:ascii="Arial" w:eastAsia="Arial" w:hAnsi="Arial" w:cs="Arial"/>
              </w:rPr>
            </w:pPr>
            <w:r w:rsidRPr="00960098">
              <w:rPr>
                <w:rFonts w:ascii="Arial" w:eastAsia="Arial" w:hAnsi="Arial" w:cs="Arial"/>
              </w:rPr>
              <w:t>Baja Cuantía</w:t>
            </w:r>
          </w:p>
        </w:tc>
        <w:tc>
          <w:tcPr>
            <w:tcW w:w="18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E56A3C3" w14:textId="77777777" w:rsidR="00860210" w:rsidRPr="00960098" w:rsidRDefault="008C1034">
            <w:pPr>
              <w:spacing w:line="240" w:lineRule="auto"/>
              <w:jc w:val="center"/>
              <w:rPr>
                <w:rFonts w:ascii="Arial" w:eastAsia="Arial" w:hAnsi="Arial" w:cs="Arial"/>
              </w:rPr>
            </w:pPr>
            <w:r w:rsidRPr="00960098">
              <w:rPr>
                <w:rFonts w:ascii="Arial" w:eastAsia="Arial" w:hAnsi="Arial" w:cs="Arial"/>
              </w:rPr>
              <w:t>0</w:t>
            </w:r>
          </w:p>
        </w:tc>
        <w:tc>
          <w:tcPr>
            <w:tcW w:w="186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CD532C1" w14:textId="77777777" w:rsidR="00860210" w:rsidRPr="00960098" w:rsidRDefault="008C1034">
            <w:pPr>
              <w:spacing w:line="240" w:lineRule="auto"/>
              <w:jc w:val="center"/>
              <w:rPr>
                <w:rFonts w:ascii="Arial" w:eastAsia="Arial" w:hAnsi="Arial" w:cs="Arial"/>
              </w:rPr>
            </w:pPr>
            <w:r w:rsidRPr="00960098">
              <w:rPr>
                <w:rFonts w:ascii="Arial" w:eastAsia="Arial" w:hAnsi="Arial" w:cs="Arial"/>
              </w:rPr>
              <w:t>$0.00</w:t>
            </w:r>
          </w:p>
        </w:tc>
      </w:tr>
      <w:tr w:rsidR="00860210" w:rsidRPr="00960098" w14:paraId="68FAB989" w14:textId="77777777" w:rsidTr="00960098">
        <w:trPr>
          <w:trHeight w:val="540"/>
          <w:jc w:val="center"/>
        </w:trPr>
        <w:tc>
          <w:tcPr>
            <w:tcW w:w="322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7F5849F2" w14:textId="77777777" w:rsidR="00860210" w:rsidRPr="00960098" w:rsidRDefault="008C1034">
            <w:pPr>
              <w:spacing w:line="240" w:lineRule="auto"/>
              <w:rPr>
                <w:rFonts w:ascii="Arial" w:eastAsia="Arial" w:hAnsi="Arial" w:cs="Arial"/>
              </w:rPr>
            </w:pPr>
            <w:r w:rsidRPr="00960098">
              <w:rPr>
                <w:rFonts w:ascii="Arial" w:eastAsia="Arial" w:hAnsi="Arial" w:cs="Arial"/>
              </w:rPr>
              <w:t>Otros Métodos</w:t>
            </w:r>
          </w:p>
        </w:tc>
        <w:tc>
          <w:tcPr>
            <w:tcW w:w="18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919BDF3" w14:textId="77777777" w:rsidR="00860210" w:rsidRPr="00960098" w:rsidRDefault="008C1034">
            <w:pPr>
              <w:spacing w:line="240" w:lineRule="auto"/>
              <w:jc w:val="center"/>
              <w:rPr>
                <w:rFonts w:ascii="Arial" w:eastAsia="Arial" w:hAnsi="Arial" w:cs="Arial"/>
              </w:rPr>
            </w:pPr>
            <w:r w:rsidRPr="00960098">
              <w:rPr>
                <w:rFonts w:ascii="Arial" w:eastAsia="Arial" w:hAnsi="Arial" w:cs="Arial"/>
              </w:rPr>
              <w:t>0</w:t>
            </w:r>
          </w:p>
        </w:tc>
        <w:tc>
          <w:tcPr>
            <w:tcW w:w="186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B9908FD" w14:textId="77777777" w:rsidR="00860210" w:rsidRPr="00960098" w:rsidRDefault="008C1034">
            <w:pPr>
              <w:spacing w:line="240" w:lineRule="auto"/>
              <w:jc w:val="center"/>
              <w:rPr>
                <w:rFonts w:ascii="Arial" w:eastAsia="Arial" w:hAnsi="Arial" w:cs="Arial"/>
              </w:rPr>
            </w:pPr>
            <w:r w:rsidRPr="00960098">
              <w:rPr>
                <w:rFonts w:ascii="Arial" w:eastAsia="Arial" w:hAnsi="Arial" w:cs="Arial"/>
              </w:rPr>
              <w:t>$0.00</w:t>
            </w:r>
          </w:p>
        </w:tc>
      </w:tr>
      <w:tr w:rsidR="00860210" w:rsidRPr="00960098" w14:paraId="4F01A25D" w14:textId="77777777" w:rsidTr="00960098">
        <w:trPr>
          <w:trHeight w:val="540"/>
          <w:jc w:val="center"/>
        </w:trPr>
        <w:tc>
          <w:tcPr>
            <w:tcW w:w="322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75AC9EB3" w14:textId="77777777" w:rsidR="00860210" w:rsidRPr="00960098" w:rsidRDefault="008C1034">
            <w:pPr>
              <w:spacing w:line="240" w:lineRule="auto"/>
              <w:jc w:val="center"/>
              <w:rPr>
                <w:rFonts w:ascii="Arial" w:eastAsia="Arial" w:hAnsi="Arial" w:cs="Arial"/>
                <w:b/>
              </w:rPr>
            </w:pPr>
            <w:r w:rsidRPr="00960098">
              <w:rPr>
                <w:rFonts w:ascii="Arial" w:eastAsia="Arial" w:hAnsi="Arial" w:cs="Arial"/>
                <w:b/>
              </w:rPr>
              <w:t>Total</w:t>
            </w:r>
          </w:p>
        </w:tc>
        <w:tc>
          <w:tcPr>
            <w:tcW w:w="18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A512260" w14:textId="77777777" w:rsidR="00860210" w:rsidRPr="00960098" w:rsidRDefault="008C1034">
            <w:pPr>
              <w:spacing w:line="240" w:lineRule="auto"/>
              <w:jc w:val="center"/>
              <w:rPr>
                <w:rFonts w:ascii="Arial" w:eastAsia="Arial" w:hAnsi="Arial" w:cs="Arial"/>
                <w:b/>
              </w:rPr>
            </w:pPr>
            <w:r w:rsidRPr="00960098">
              <w:rPr>
                <w:rFonts w:ascii="Arial" w:eastAsia="Arial" w:hAnsi="Arial" w:cs="Arial"/>
                <w:b/>
              </w:rPr>
              <w:t>53</w:t>
            </w:r>
          </w:p>
        </w:tc>
        <w:tc>
          <w:tcPr>
            <w:tcW w:w="186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5A0A5B4" w14:textId="77777777" w:rsidR="00860210" w:rsidRPr="00960098" w:rsidRDefault="008C1034">
            <w:pPr>
              <w:spacing w:line="240" w:lineRule="auto"/>
              <w:jc w:val="center"/>
              <w:rPr>
                <w:rFonts w:ascii="Arial" w:eastAsia="Arial" w:hAnsi="Arial" w:cs="Arial"/>
                <w:b/>
              </w:rPr>
            </w:pPr>
            <w:r w:rsidRPr="00960098">
              <w:rPr>
                <w:rFonts w:ascii="Arial" w:eastAsia="Arial" w:hAnsi="Arial" w:cs="Arial"/>
                <w:b/>
              </w:rPr>
              <w:t>$ 811,725.61</w:t>
            </w:r>
          </w:p>
        </w:tc>
      </w:tr>
    </w:tbl>
    <w:p w14:paraId="2770E3EE" w14:textId="77777777" w:rsidR="00960098" w:rsidRDefault="00960098">
      <w:pPr>
        <w:spacing w:before="240" w:after="240" w:line="240" w:lineRule="auto"/>
        <w:rPr>
          <w:rFonts w:ascii="Arial" w:eastAsia="Arial" w:hAnsi="Arial" w:cs="Arial"/>
        </w:rPr>
      </w:pPr>
    </w:p>
    <w:p w14:paraId="58678EBA" w14:textId="77777777" w:rsidR="00960098" w:rsidRDefault="00960098">
      <w:pPr>
        <w:rPr>
          <w:rFonts w:ascii="Arial" w:eastAsia="Arial" w:hAnsi="Arial" w:cs="Arial"/>
        </w:rPr>
      </w:pPr>
      <w:r>
        <w:rPr>
          <w:rFonts w:ascii="Arial" w:eastAsia="Arial" w:hAnsi="Arial" w:cs="Arial"/>
        </w:rPr>
        <w:br w:type="page"/>
      </w:r>
    </w:p>
    <w:p w14:paraId="0CBE9790" w14:textId="30E4E665" w:rsidR="00860210" w:rsidRDefault="008C1034">
      <w:pPr>
        <w:spacing w:before="240" w:after="240" w:line="240" w:lineRule="auto"/>
        <w:rPr>
          <w:rFonts w:ascii="Arial" w:eastAsia="Arial" w:hAnsi="Arial" w:cs="Arial"/>
        </w:rPr>
      </w:pPr>
      <w:r>
        <w:rPr>
          <w:rFonts w:ascii="Arial" w:eastAsia="Arial" w:hAnsi="Arial" w:cs="Arial"/>
        </w:rPr>
        <w:lastRenderedPageBreak/>
        <w:t>Procesos por rubro, según su nivel de ejecución bajo la Ley de Compras Públicas, al mes de marzo de 2024.</w:t>
      </w:r>
    </w:p>
    <w:tbl>
      <w:tblPr>
        <w:tblStyle w:val="afffffff"/>
        <w:tblW w:w="8395"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1530"/>
        <w:gridCol w:w="1245"/>
        <w:gridCol w:w="1215"/>
        <w:gridCol w:w="1105"/>
        <w:gridCol w:w="1080"/>
        <w:gridCol w:w="1080"/>
        <w:gridCol w:w="1140"/>
      </w:tblGrid>
      <w:tr w:rsidR="00860210" w:rsidRPr="00960098" w14:paraId="42D5DDD7" w14:textId="77777777" w:rsidTr="002D559E">
        <w:trPr>
          <w:trHeight w:val="540"/>
          <w:jc w:val="center"/>
        </w:trPr>
        <w:tc>
          <w:tcPr>
            <w:tcW w:w="1530"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Mar>
              <w:top w:w="0" w:type="dxa"/>
              <w:left w:w="100" w:type="dxa"/>
              <w:bottom w:w="0" w:type="dxa"/>
              <w:right w:w="100" w:type="dxa"/>
            </w:tcMar>
            <w:vAlign w:val="center"/>
          </w:tcPr>
          <w:p w14:paraId="06C9379F" w14:textId="77777777" w:rsidR="00860210" w:rsidRPr="00960098" w:rsidRDefault="008C1034">
            <w:pPr>
              <w:spacing w:line="240" w:lineRule="auto"/>
              <w:jc w:val="center"/>
              <w:rPr>
                <w:rFonts w:ascii="Arial" w:eastAsia="Arial" w:hAnsi="Arial" w:cs="Arial"/>
                <w:b/>
              </w:rPr>
            </w:pPr>
            <w:r w:rsidRPr="00960098">
              <w:rPr>
                <w:rFonts w:ascii="Arial" w:eastAsia="Arial" w:hAnsi="Arial" w:cs="Arial"/>
                <w:b/>
              </w:rPr>
              <w:t>Rubro</w:t>
            </w:r>
          </w:p>
        </w:tc>
        <w:tc>
          <w:tcPr>
            <w:tcW w:w="1245" w:type="dxa"/>
            <w:tcBorders>
              <w:top w:val="single" w:sz="6" w:space="0" w:color="000000"/>
              <w:left w:val="nil"/>
              <w:bottom w:val="single" w:sz="6" w:space="0" w:color="000000"/>
              <w:right w:val="single" w:sz="6" w:space="0" w:color="000000"/>
            </w:tcBorders>
            <w:shd w:val="clear" w:color="auto" w:fill="C6D9F1" w:themeFill="text2" w:themeFillTint="33"/>
            <w:tcMar>
              <w:top w:w="0" w:type="dxa"/>
              <w:left w:w="100" w:type="dxa"/>
              <w:bottom w:w="0" w:type="dxa"/>
              <w:right w:w="100" w:type="dxa"/>
            </w:tcMar>
            <w:vAlign w:val="center"/>
          </w:tcPr>
          <w:p w14:paraId="70678D19" w14:textId="7395ACF5" w:rsidR="00860210" w:rsidRPr="00960098" w:rsidRDefault="008C1034">
            <w:pPr>
              <w:spacing w:line="240" w:lineRule="auto"/>
              <w:jc w:val="center"/>
              <w:rPr>
                <w:rFonts w:ascii="Arial" w:eastAsia="Arial" w:hAnsi="Arial" w:cs="Arial"/>
                <w:b/>
              </w:rPr>
            </w:pPr>
            <w:r w:rsidRPr="00960098">
              <w:rPr>
                <w:rFonts w:ascii="Arial" w:eastAsia="Arial" w:hAnsi="Arial" w:cs="Arial"/>
                <w:b/>
              </w:rPr>
              <w:t>Adjudica</w:t>
            </w:r>
            <w:r w:rsidR="00960098" w:rsidRPr="00960098">
              <w:rPr>
                <w:rFonts w:ascii="Arial" w:eastAsia="Arial" w:hAnsi="Arial" w:cs="Arial"/>
                <w:b/>
              </w:rPr>
              <w:t>-</w:t>
            </w:r>
            <w:proofErr w:type="spellStart"/>
            <w:r w:rsidRPr="00960098">
              <w:rPr>
                <w:rFonts w:ascii="Arial" w:eastAsia="Arial" w:hAnsi="Arial" w:cs="Arial"/>
                <w:b/>
              </w:rPr>
              <w:t>ción</w:t>
            </w:r>
            <w:proofErr w:type="spellEnd"/>
          </w:p>
        </w:tc>
        <w:tc>
          <w:tcPr>
            <w:tcW w:w="1215" w:type="dxa"/>
            <w:tcBorders>
              <w:top w:val="single" w:sz="6" w:space="0" w:color="000000"/>
              <w:left w:val="nil"/>
              <w:bottom w:val="single" w:sz="6" w:space="0" w:color="000000"/>
              <w:right w:val="single" w:sz="6" w:space="0" w:color="000000"/>
            </w:tcBorders>
            <w:shd w:val="clear" w:color="auto" w:fill="C6D9F1" w:themeFill="text2" w:themeFillTint="33"/>
            <w:tcMar>
              <w:top w:w="0" w:type="dxa"/>
              <w:left w:w="100" w:type="dxa"/>
              <w:bottom w:w="0" w:type="dxa"/>
              <w:right w:w="100" w:type="dxa"/>
            </w:tcMar>
            <w:vAlign w:val="center"/>
          </w:tcPr>
          <w:p w14:paraId="4F9CFD14" w14:textId="50193AC6" w:rsidR="00860210" w:rsidRPr="00960098" w:rsidRDefault="008C1034">
            <w:pPr>
              <w:spacing w:line="240" w:lineRule="auto"/>
              <w:jc w:val="center"/>
              <w:rPr>
                <w:rFonts w:ascii="Arial" w:eastAsia="Arial" w:hAnsi="Arial" w:cs="Arial"/>
                <w:b/>
              </w:rPr>
            </w:pPr>
            <w:r w:rsidRPr="00960098">
              <w:rPr>
                <w:rFonts w:ascii="Arial" w:eastAsia="Arial" w:hAnsi="Arial" w:cs="Arial"/>
                <w:b/>
              </w:rPr>
              <w:t>Contrata</w:t>
            </w:r>
            <w:r w:rsidR="00960098" w:rsidRPr="00960098">
              <w:rPr>
                <w:rFonts w:ascii="Arial" w:eastAsia="Arial" w:hAnsi="Arial" w:cs="Arial"/>
                <w:b/>
              </w:rPr>
              <w:t>-</w:t>
            </w:r>
            <w:proofErr w:type="spellStart"/>
            <w:r w:rsidRPr="00960098">
              <w:rPr>
                <w:rFonts w:ascii="Arial" w:eastAsia="Arial" w:hAnsi="Arial" w:cs="Arial"/>
                <w:b/>
              </w:rPr>
              <w:t>ción</w:t>
            </w:r>
            <w:proofErr w:type="spellEnd"/>
          </w:p>
        </w:tc>
        <w:tc>
          <w:tcPr>
            <w:tcW w:w="1105" w:type="dxa"/>
            <w:tcBorders>
              <w:top w:val="single" w:sz="6" w:space="0" w:color="000000"/>
              <w:left w:val="nil"/>
              <w:bottom w:val="single" w:sz="6" w:space="0" w:color="000000"/>
              <w:right w:val="single" w:sz="6" w:space="0" w:color="000000"/>
            </w:tcBorders>
            <w:shd w:val="clear" w:color="auto" w:fill="C6D9F1" w:themeFill="text2" w:themeFillTint="33"/>
            <w:tcMar>
              <w:top w:w="0" w:type="dxa"/>
              <w:left w:w="100" w:type="dxa"/>
              <w:bottom w:w="0" w:type="dxa"/>
              <w:right w:w="100" w:type="dxa"/>
            </w:tcMar>
            <w:vAlign w:val="center"/>
          </w:tcPr>
          <w:p w14:paraId="54A5D1FD" w14:textId="77777777" w:rsidR="00860210" w:rsidRPr="00960098" w:rsidRDefault="008C1034">
            <w:pPr>
              <w:spacing w:line="240" w:lineRule="auto"/>
              <w:jc w:val="center"/>
              <w:rPr>
                <w:rFonts w:ascii="Arial" w:eastAsia="Arial" w:hAnsi="Arial" w:cs="Arial"/>
                <w:b/>
              </w:rPr>
            </w:pPr>
            <w:r w:rsidRPr="00960098">
              <w:rPr>
                <w:rFonts w:ascii="Arial" w:eastAsia="Arial" w:hAnsi="Arial" w:cs="Arial"/>
                <w:b/>
              </w:rPr>
              <w:t>Desierto</w:t>
            </w:r>
          </w:p>
        </w:tc>
        <w:tc>
          <w:tcPr>
            <w:tcW w:w="1080" w:type="dxa"/>
            <w:tcBorders>
              <w:top w:val="single" w:sz="6" w:space="0" w:color="000000"/>
              <w:left w:val="nil"/>
              <w:bottom w:val="single" w:sz="6" w:space="0" w:color="000000"/>
              <w:right w:val="single" w:sz="6" w:space="0" w:color="000000"/>
            </w:tcBorders>
            <w:shd w:val="clear" w:color="auto" w:fill="C6D9F1" w:themeFill="text2" w:themeFillTint="33"/>
            <w:tcMar>
              <w:top w:w="0" w:type="dxa"/>
              <w:left w:w="100" w:type="dxa"/>
              <w:bottom w:w="0" w:type="dxa"/>
              <w:right w:w="100" w:type="dxa"/>
            </w:tcMar>
            <w:vAlign w:val="center"/>
          </w:tcPr>
          <w:p w14:paraId="7875BC0F" w14:textId="72F09CDC" w:rsidR="00860210" w:rsidRPr="00960098" w:rsidRDefault="008C1034">
            <w:pPr>
              <w:spacing w:line="240" w:lineRule="auto"/>
              <w:jc w:val="center"/>
              <w:rPr>
                <w:rFonts w:ascii="Arial" w:eastAsia="Arial" w:hAnsi="Arial" w:cs="Arial"/>
                <w:b/>
              </w:rPr>
            </w:pPr>
            <w:proofErr w:type="spellStart"/>
            <w:r w:rsidRPr="00960098">
              <w:rPr>
                <w:rFonts w:ascii="Arial" w:eastAsia="Arial" w:hAnsi="Arial" w:cs="Arial"/>
                <w:b/>
              </w:rPr>
              <w:t>Evalua</w:t>
            </w:r>
            <w:proofErr w:type="spellEnd"/>
            <w:r w:rsidR="00960098" w:rsidRPr="00960098">
              <w:rPr>
                <w:rFonts w:ascii="Arial" w:eastAsia="Arial" w:hAnsi="Arial" w:cs="Arial"/>
                <w:b/>
              </w:rPr>
              <w:t xml:space="preserve">- </w:t>
            </w:r>
            <w:proofErr w:type="spellStart"/>
            <w:r w:rsidRPr="00960098">
              <w:rPr>
                <w:rFonts w:ascii="Arial" w:eastAsia="Arial" w:hAnsi="Arial" w:cs="Arial"/>
                <w:b/>
              </w:rPr>
              <w:t>ción</w:t>
            </w:r>
            <w:proofErr w:type="spellEnd"/>
          </w:p>
        </w:tc>
        <w:tc>
          <w:tcPr>
            <w:tcW w:w="1080" w:type="dxa"/>
            <w:tcBorders>
              <w:top w:val="single" w:sz="6" w:space="0" w:color="000000"/>
              <w:left w:val="nil"/>
              <w:bottom w:val="single" w:sz="6" w:space="0" w:color="000000"/>
              <w:right w:val="single" w:sz="6" w:space="0" w:color="000000"/>
            </w:tcBorders>
            <w:shd w:val="clear" w:color="auto" w:fill="C6D9F1" w:themeFill="text2" w:themeFillTint="33"/>
            <w:tcMar>
              <w:top w:w="0" w:type="dxa"/>
              <w:left w:w="100" w:type="dxa"/>
              <w:bottom w:w="0" w:type="dxa"/>
              <w:right w:w="100" w:type="dxa"/>
            </w:tcMar>
            <w:vAlign w:val="center"/>
          </w:tcPr>
          <w:p w14:paraId="57BC93E4" w14:textId="13BEA972" w:rsidR="00860210" w:rsidRPr="00960098" w:rsidRDefault="008C1034">
            <w:pPr>
              <w:spacing w:line="240" w:lineRule="auto"/>
              <w:jc w:val="center"/>
              <w:rPr>
                <w:rFonts w:ascii="Arial" w:eastAsia="Arial" w:hAnsi="Arial" w:cs="Arial"/>
                <w:b/>
              </w:rPr>
            </w:pPr>
            <w:r w:rsidRPr="00960098">
              <w:rPr>
                <w:rFonts w:ascii="Arial" w:eastAsia="Arial" w:hAnsi="Arial" w:cs="Arial"/>
                <w:b/>
              </w:rPr>
              <w:t>Invita</w:t>
            </w:r>
            <w:r w:rsidR="00960098" w:rsidRPr="00960098">
              <w:rPr>
                <w:rFonts w:ascii="Arial" w:eastAsia="Arial" w:hAnsi="Arial" w:cs="Arial"/>
                <w:b/>
              </w:rPr>
              <w:t>-</w:t>
            </w:r>
            <w:proofErr w:type="spellStart"/>
            <w:r w:rsidRPr="00960098">
              <w:rPr>
                <w:rFonts w:ascii="Arial" w:eastAsia="Arial" w:hAnsi="Arial" w:cs="Arial"/>
                <w:b/>
              </w:rPr>
              <w:t>ción</w:t>
            </w:r>
            <w:proofErr w:type="spellEnd"/>
          </w:p>
        </w:tc>
        <w:tc>
          <w:tcPr>
            <w:tcW w:w="1140" w:type="dxa"/>
            <w:tcBorders>
              <w:top w:val="single" w:sz="6" w:space="0" w:color="000000"/>
              <w:left w:val="nil"/>
              <w:bottom w:val="single" w:sz="6" w:space="0" w:color="000000"/>
              <w:right w:val="single" w:sz="6" w:space="0" w:color="000000"/>
            </w:tcBorders>
            <w:shd w:val="clear" w:color="auto" w:fill="C6D9F1" w:themeFill="text2" w:themeFillTint="33"/>
            <w:tcMar>
              <w:top w:w="0" w:type="dxa"/>
              <w:left w:w="100" w:type="dxa"/>
              <w:bottom w:w="0" w:type="dxa"/>
              <w:right w:w="100" w:type="dxa"/>
            </w:tcMar>
            <w:vAlign w:val="center"/>
          </w:tcPr>
          <w:p w14:paraId="78828930" w14:textId="14774844" w:rsidR="00860210" w:rsidRPr="00960098" w:rsidRDefault="008C1034">
            <w:pPr>
              <w:spacing w:line="240" w:lineRule="auto"/>
              <w:jc w:val="center"/>
              <w:rPr>
                <w:rFonts w:ascii="Arial" w:eastAsia="Arial" w:hAnsi="Arial" w:cs="Arial"/>
                <w:b/>
              </w:rPr>
            </w:pPr>
            <w:r w:rsidRPr="00960098">
              <w:rPr>
                <w:rFonts w:ascii="Arial" w:eastAsia="Arial" w:hAnsi="Arial" w:cs="Arial"/>
                <w:b/>
              </w:rPr>
              <w:t>Prepara</w:t>
            </w:r>
            <w:r w:rsidR="00960098" w:rsidRPr="00960098">
              <w:rPr>
                <w:rFonts w:ascii="Arial" w:eastAsia="Arial" w:hAnsi="Arial" w:cs="Arial"/>
                <w:b/>
              </w:rPr>
              <w:t>-</w:t>
            </w:r>
            <w:proofErr w:type="spellStart"/>
            <w:r w:rsidRPr="00960098">
              <w:rPr>
                <w:rFonts w:ascii="Arial" w:eastAsia="Arial" w:hAnsi="Arial" w:cs="Arial"/>
                <w:b/>
              </w:rPr>
              <w:t>ción</w:t>
            </w:r>
            <w:proofErr w:type="spellEnd"/>
          </w:p>
        </w:tc>
      </w:tr>
      <w:tr w:rsidR="00860210" w:rsidRPr="00960098" w14:paraId="580D1EEB" w14:textId="77777777" w:rsidTr="00960098">
        <w:trPr>
          <w:trHeight w:val="540"/>
          <w:jc w:val="center"/>
        </w:trPr>
        <w:tc>
          <w:tcPr>
            <w:tcW w:w="15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21AC4E0F" w14:textId="77777777" w:rsidR="00860210" w:rsidRPr="00960098" w:rsidRDefault="008C1034">
            <w:pPr>
              <w:spacing w:line="240" w:lineRule="auto"/>
              <w:jc w:val="center"/>
              <w:rPr>
                <w:rFonts w:ascii="Arial" w:eastAsia="Arial" w:hAnsi="Arial" w:cs="Arial"/>
              </w:rPr>
            </w:pPr>
            <w:r w:rsidRPr="00960098">
              <w:rPr>
                <w:rFonts w:ascii="Arial" w:eastAsia="Arial" w:hAnsi="Arial" w:cs="Arial"/>
              </w:rPr>
              <w:t>Bienes</w:t>
            </w:r>
          </w:p>
        </w:tc>
        <w:tc>
          <w:tcPr>
            <w:tcW w:w="124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A3B5DD4" w14:textId="77777777" w:rsidR="00860210" w:rsidRPr="00960098" w:rsidRDefault="008C1034">
            <w:pPr>
              <w:spacing w:line="240" w:lineRule="auto"/>
              <w:jc w:val="center"/>
              <w:rPr>
                <w:rFonts w:ascii="Arial" w:eastAsia="Arial" w:hAnsi="Arial" w:cs="Arial"/>
              </w:rPr>
            </w:pPr>
            <w:r w:rsidRPr="00960098">
              <w:rPr>
                <w:rFonts w:ascii="Arial" w:eastAsia="Arial" w:hAnsi="Arial" w:cs="Arial"/>
              </w:rPr>
              <w:t>11</w:t>
            </w:r>
          </w:p>
        </w:tc>
        <w:tc>
          <w:tcPr>
            <w:tcW w:w="12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28B79B1" w14:textId="77777777" w:rsidR="00860210" w:rsidRPr="00960098" w:rsidRDefault="008C1034">
            <w:pPr>
              <w:spacing w:line="240" w:lineRule="auto"/>
              <w:jc w:val="center"/>
              <w:rPr>
                <w:rFonts w:ascii="Arial" w:eastAsia="Arial" w:hAnsi="Arial" w:cs="Arial"/>
              </w:rPr>
            </w:pPr>
            <w:r w:rsidRPr="00960098">
              <w:rPr>
                <w:rFonts w:ascii="Arial" w:eastAsia="Arial" w:hAnsi="Arial" w:cs="Arial"/>
              </w:rPr>
              <w:t>21</w:t>
            </w:r>
          </w:p>
        </w:tc>
        <w:tc>
          <w:tcPr>
            <w:tcW w:w="110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BC82F74" w14:textId="77777777" w:rsidR="00860210" w:rsidRPr="00960098" w:rsidRDefault="008C1034">
            <w:pPr>
              <w:spacing w:line="240" w:lineRule="auto"/>
              <w:jc w:val="center"/>
              <w:rPr>
                <w:rFonts w:ascii="Arial" w:eastAsia="Arial" w:hAnsi="Arial" w:cs="Arial"/>
              </w:rPr>
            </w:pPr>
            <w:r w:rsidRPr="00960098">
              <w:rPr>
                <w:rFonts w:ascii="Arial" w:eastAsia="Arial" w:hAnsi="Arial" w:cs="Arial"/>
              </w:rPr>
              <w:t>1</w:t>
            </w:r>
          </w:p>
        </w:tc>
        <w:tc>
          <w:tcPr>
            <w:tcW w:w="10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9D138CF" w14:textId="77777777" w:rsidR="00860210" w:rsidRPr="00960098" w:rsidRDefault="008C1034">
            <w:pPr>
              <w:spacing w:line="240" w:lineRule="auto"/>
              <w:jc w:val="center"/>
              <w:rPr>
                <w:rFonts w:ascii="Arial" w:eastAsia="Arial" w:hAnsi="Arial" w:cs="Arial"/>
              </w:rPr>
            </w:pPr>
            <w:r w:rsidRPr="00960098">
              <w:rPr>
                <w:rFonts w:ascii="Arial" w:eastAsia="Arial" w:hAnsi="Arial" w:cs="Arial"/>
              </w:rPr>
              <w:t>0</w:t>
            </w:r>
          </w:p>
        </w:tc>
        <w:tc>
          <w:tcPr>
            <w:tcW w:w="10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A7D0224" w14:textId="77777777" w:rsidR="00860210" w:rsidRPr="00960098" w:rsidRDefault="008C1034">
            <w:pPr>
              <w:spacing w:line="240" w:lineRule="auto"/>
              <w:jc w:val="center"/>
              <w:rPr>
                <w:rFonts w:ascii="Arial" w:eastAsia="Arial" w:hAnsi="Arial" w:cs="Arial"/>
              </w:rPr>
            </w:pPr>
            <w:r w:rsidRPr="00960098">
              <w:rPr>
                <w:rFonts w:ascii="Arial" w:eastAsia="Arial" w:hAnsi="Arial" w:cs="Arial"/>
              </w:rPr>
              <w:t>0</w:t>
            </w:r>
          </w:p>
        </w:tc>
        <w:tc>
          <w:tcPr>
            <w:tcW w:w="11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8C7E79B" w14:textId="77777777" w:rsidR="00860210" w:rsidRPr="00960098" w:rsidRDefault="008C1034">
            <w:pPr>
              <w:spacing w:line="240" w:lineRule="auto"/>
              <w:jc w:val="center"/>
              <w:rPr>
                <w:rFonts w:ascii="Arial" w:eastAsia="Arial" w:hAnsi="Arial" w:cs="Arial"/>
              </w:rPr>
            </w:pPr>
            <w:r w:rsidRPr="00960098">
              <w:rPr>
                <w:rFonts w:ascii="Arial" w:eastAsia="Arial" w:hAnsi="Arial" w:cs="Arial"/>
              </w:rPr>
              <w:t>20</w:t>
            </w:r>
          </w:p>
        </w:tc>
      </w:tr>
      <w:tr w:rsidR="00860210" w:rsidRPr="00960098" w14:paraId="6D91E59A" w14:textId="77777777" w:rsidTr="00960098">
        <w:trPr>
          <w:trHeight w:val="540"/>
          <w:jc w:val="center"/>
        </w:trPr>
        <w:tc>
          <w:tcPr>
            <w:tcW w:w="15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0A67EFA5" w14:textId="77777777" w:rsidR="00860210" w:rsidRPr="00960098" w:rsidRDefault="008C1034">
            <w:pPr>
              <w:spacing w:line="240" w:lineRule="auto"/>
              <w:jc w:val="center"/>
              <w:rPr>
                <w:rFonts w:ascii="Arial" w:eastAsia="Arial" w:hAnsi="Arial" w:cs="Arial"/>
              </w:rPr>
            </w:pPr>
            <w:r w:rsidRPr="00960098">
              <w:rPr>
                <w:rFonts w:ascii="Arial" w:eastAsia="Arial" w:hAnsi="Arial" w:cs="Arial"/>
              </w:rPr>
              <w:t>Consultorías</w:t>
            </w:r>
          </w:p>
        </w:tc>
        <w:tc>
          <w:tcPr>
            <w:tcW w:w="124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061515A" w14:textId="77777777" w:rsidR="00860210" w:rsidRPr="00960098" w:rsidRDefault="008C1034">
            <w:pPr>
              <w:spacing w:line="240" w:lineRule="auto"/>
              <w:jc w:val="center"/>
              <w:rPr>
                <w:rFonts w:ascii="Arial" w:eastAsia="Arial" w:hAnsi="Arial" w:cs="Arial"/>
              </w:rPr>
            </w:pPr>
            <w:r w:rsidRPr="00960098">
              <w:rPr>
                <w:rFonts w:ascii="Arial" w:eastAsia="Arial" w:hAnsi="Arial" w:cs="Arial"/>
              </w:rPr>
              <w:t>0</w:t>
            </w:r>
          </w:p>
        </w:tc>
        <w:tc>
          <w:tcPr>
            <w:tcW w:w="12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07ABD51" w14:textId="77777777" w:rsidR="00860210" w:rsidRPr="00960098" w:rsidRDefault="008C1034">
            <w:pPr>
              <w:spacing w:line="240" w:lineRule="auto"/>
              <w:jc w:val="center"/>
              <w:rPr>
                <w:rFonts w:ascii="Arial" w:eastAsia="Arial" w:hAnsi="Arial" w:cs="Arial"/>
              </w:rPr>
            </w:pPr>
            <w:r w:rsidRPr="00960098">
              <w:rPr>
                <w:rFonts w:ascii="Arial" w:eastAsia="Arial" w:hAnsi="Arial" w:cs="Arial"/>
              </w:rPr>
              <w:t>0</w:t>
            </w:r>
          </w:p>
        </w:tc>
        <w:tc>
          <w:tcPr>
            <w:tcW w:w="110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FBD9B2D" w14:textId="77777777" w:rsidR="00860210" w:rsidRPr="00960098" w:rsidRDefault="008C1034">
            <w:pPr>
              <w:spacing w:line="240" w:lineRule="auto"/>
              <w:jc w:val="center"/>
              <w:rPr>
                <w:rFonts w:ascii="Arial" w:eastAsia="Arial" w:hAnsi="Arial" w:cs="Arial"/>
              </w:rPr>
            </w:pPr>
            <w:r w:rsidRPr="00960098">
              <w:rPr>
                <w:rFonts w:ascii="Arial" w:eastAsia="Arial" w:hAnsi="Arial" w:cs="Arial"/>
              </w:rPr>
              <w:t>0</w:t>
            </w:r>
          </w:p>
        </w:tc>
        <w:tc>
          <w:tcPr>
            <w:tcW w:w="10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7F6E383" w14:textId="77777777" w:rsidR="00860210" w:rsidRPr="00960098" w:rsidRDefault="008C1034">
            <w:pPr>
              <w:spacing w:line="240" w:lineRule="auto"/>
              <w:jc w:val="center"/>
              <w:rPr>
                <w:rFonts w:ascii="Arial" w:eastAsia="Arial" w:hAnsi="Arial" w:cs="Arial"/>
              </w:rPr>
            </w:pPr>
            <w:r w:rsidRPr="00960098">
              <w:rPr>
                <w:rFonts w:ascii="Arial" w:eastAsia="Arial" w:hAnsi="Arial" w:cs="Arial"/>
              </w:rPr>
              <w:t>0</w:t>
            </w:r>
          </w:p>
        </w:tc>
        <w:tc>
          <w:tcPr>
            <w:tcW w:w="10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5831473" w14:textId="77777777" w:rsidR="00860210" w:rsidRPr="00960098" w:rsidRDefault="008C1034">
            <w:pPr>
              <w:spacing w:line="240" w:lineRule="auto"/>
              <w:jc w:val="center"/>
              <w:rPr>
                <w:rFonts w:ascii="Arial" w:eastAsia="Arial" w:hAnsi="Arial" w:cs="Arial"/>
              </w:rPr>
            </w:pPr>
            <w:r w:rsidRPr="00960098">
              <w:rPr>
                <w:rFonts w:ascii="Arial" w:eastAsia="Arial" w:hAnsi="Arial" w:cs="Arial"/>
              </w:rPr>
              <w:t>0</w:t>
            </w:r>
          </w:p>
        </w:tc>
        <w:tc>
          <w:tcPr>
            <w:tcW w:w="11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0B43CEC" w14:textId="77777777" w:rsidR="00860210" w:rsidRPr="00960098" w:rsidRDefault="008C1034">
            <w:pPr>
              <w:spacing w:line="240" w:lineRule="auto"/>
              <w:jc w:val="center"/>
              <w:rPr>
                <w:rFonts w:ascii="Arial" w:eastAsia="Arial" w:hAnsi="Arial" w:cs="Arial"/>
              </w:rPr>
            </w:pPr>
            <w:r w:rsidRPr="00960098">
              <w:rPr>
                <w:rFonts w:ascii="Arial" w:eastAsia="Arial" w:hAnsi="Arial" w:cs="Arial"/>
              </w:rPr>
              <w:t>0</w:t>
            </w:r>
          </w:p>
        </w:tc>
      </w:tr>
      <w:tr w:rsidR="00860210" w:rsidRPr="00960098" w14:paraId="7A007D0C" w14:textId="77777777" w:rsidTr="00960098">
        <w:trPr>
          <w:trHeight w:val="540"/>
          <w:jc w:val="center"/>
        </w:trPr>
        <w:tc>
          <w:tcPr>
            <w:tcW w:w="15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112223CF" w14:textId="77777777" w:rsidR="00860210" w:rsidRPr="00960098" w:rsidRDefault="008C1034">
            <w:pPr>
              <w:spacing w:line="240" w:lineRule="auto"/>
              <w:jc w:val="center"/>
              <w:rPr>
                <w:rFonts w:ascii="Arial" w:eastAsia="Arial" w:hAnsi="Arial" w:cs="Arial"/>
              </w:rPr>
            </w:pPr>
            <w:r w:rsidRPr="00960098">
              <w:rPr>
                <w:rFonts w:ascii="Arial" w:eastAsia="Arial" w:hAnsi="Arial" w:cs="Arial"/>
              </w:rPr>
              <w:t>Obras</w:t>
            </w:r>
          </w:p>
        </w:tc>
        <w:tc>
          <w:tcPr>
            <w:tcW w:w="124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5C46E2D" w14:textId="77777777" w:rsidR="00860210" w:rsidRPr="00960098" w:rsidRDefault="008C1034">
            <w:pPr>
              <w:spacing w:line="240" w:lineRule="auto"/>
              <w:jc w:val="center"/>
              <w:rPr>
                <w:rFonts w:ascii="Arial" w:eastAsia="Arial" w:hAnsi="Arial" w:cs="Arial"/>
              </w:rPr>
            </w:pPr>
            <w:r w:rsidRPr="00960098">
              <w:rPr>
                <w:rFonts w:ascii="Arial" w:eastAsia="Arial" w:hAnsi="Arial" w:cs="Arial"/>
              </w:rPr>
              <w:t>0</w:t>
            </w:r>
          </w:p>
        </w:tc>
        <w:tc>
          <w:tcPr>
            <w:tcW w:w="12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BC3941B" w14:textId="77777777" w:rsidR="00860210" w:rsidRPr="00960098" w:rsidRDefault="008C1034">
            <w:pPr>
              <w:spacing w:line="240" w:lineRule="auto"/>
              <w:jc w:val="center"/>
              <w:rPr>
                <w:rFonts w:ascii="Arial" w:eastAsia="Arial" w:hAnsi="Arial" w:cs="Arial"/>
              </w:rPr>
            </w:pPr>
            <w:r w:rsidRPr="00960098">
              <w:rPr>
                <w:rFonts w:ascii="Arial" w:eastAsia="Arial" w:hAnsi="Arial" w:cs="Arial"/>
              </w:rPr>
              <w:t>0</w:t>
            </w:r>
          </w:p>
        </w:tc>
        <w:tc>
          <w:tcPr>
            <w:tcW w:w="110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915AEE4" w14:textId="77777777" w:rsidR="00860210" w:rsidRPr="00960098" w:rsidRDefault="008C1034">
            <w:pPr>
              <w:spacing w:line="240" w:lineRule="auto"/>
              <w:jc w:val="center"/>
              <w:rPr>
                <w:rFonts w:ascii="Arial" w:eastAsia="Arial" w:hAnsi="Arial" w:cs="Arial"/>
              </w:rPr>
            </w:pPr>
            <w:r w:rsidRPr="00960098">
              <w:rPr>
                <w:rFonts w:ascii="Arial" w:eastAsia="Arial" w:hAnsi="Arial" w:cs="Arial"/>
              </w:rPr>
              <w:t>0</w:t>
            </w:r>
          </w:p>
        </w:tc>
        <w:tc>
          <w:tcPr>
            <w:tcW w:w="10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FE34DED" w14:textId="77777777" w:rsidR="00860210" w:rsidRPr="00960098" w:rsidRDefault="008C1034">
            <w:pPr>
              <w:spacing w:line="240" w:lineRule="auto"/>
              <w:jc w:val="center"/>
              <w:rPr>
                <w:rFonts w:ascii="Arial" w:eastAsia="Arial" w:hAnsi="Arial" w:cs="Arial"/>
              </w:rPr>
            </w:pPr>
            <w:r w:rsidRPr="00960098">
              <w:rPr>
                <w:rFonts w:ascii="Arial" w:eastAsia="Arial" w:hAnsi="Arial" w:cs="Arial"/>
              </w:rPr>
              <w:t>0</w:t>
            </w:r>
          </w:p>
        </w:tc>
        <w:tc>
          <w:tcPr>
            <w:tcW w:w="10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E31428E" w14:textId="77777777" w:rsidR="00860210" w:rsidRPr="00960098" w:rsidRDefault="008C1034">
            <w:pPr>
              <w:spacing w:line="240" w:lineRule="auto"/>
              <w:jc w:val="center"/>
              <w:rPr>
                <w:rFonts w:ascii="Arial" w:eastAsia="Arial" w:hAnsi="Arial" w:cs="Arial"/>
              </w:rPr>
            </w:pPr>
            <w:r w:rsidRPr="00960098">
              <w:rPr>
                <w:rFonts w:ascii="Arial" w:eastAsia="Arial" w:hAnsi="Arial" w:cs="Arial"/>
              </w:rPr>
              <w:t>0</w:t>
            </w:r>
          </w:p>
        </w:tc>
        <w:tc>
          <w:tcPr>
            <w:tcW w:w="11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2D32A0A" w14:textId="77777777" w:rsidR="00860210" w:rsidRPr="00960098" w:rsidRDefault="008C1034">
            <w:pPr>
              <w:spacing w:line="240" w:lineRule="auto"/>
              <w:jc w:val="center"/>
              <w:rPr>
                <w:rFonts w:ascii="Arial" w:eastAsia="Arial" w:hAnsi="Arial" w:cs="Arial"/>
              </w:rPr>
            </w:pPr>
            <w:r w:rsidRPr="00960098">
              <w:rPr>
                <w:rFonts w:ascii="Arial" w:eastAsia="Arial" w:hAnsi="Arial" w:cs="Arial"/>
              </w:rPr>
              <w:t>0</w:t>
            </w:r>
          </w:p>
        </w:tc>
      </w:tr>
      <w:tr w:rsidR="00860210" w:rsidRPr="00960098" w14:paraId="19B4A416" w14:textId="77777777" w:rsidTr="00960098">
        <w:trPr>
          <w:trHeight w:val="540"/>
          <w:jc w:val="center"/>
        </w:trPr>
        <w:tc>
          <w:tcPr>
            <w:tcW w:w="15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7FCA3722" w14:textId="77777777" w:rsidR="00860210" w:rsidRPr="00960098" w:rsidRDefault="008C1034">
            <w:pPr>
              <w:spacing w:line="240" w:lineRule="auto"/>
              <w:jc w:val="center"/>
              <w:rPr>
                <w:rFonts w:ascii="Arial" w:eastAsia="Arial" w:hAnsi="Arial" w:cs="Arial"/>
              </w:rPr>
            </w:pPr>
            <w:r w:rsidRPr="00960098">
              <w:rPr>
                <w:rFonts w:ascii="Arial" w:eastAsia="Arial" w:hAnsi="Arial" w:cs="Arial"/>
              </w:rPr>
              <w:t>Servicios</w:t>
            </w:r>
          </w:p>
        </w:tc>
        <w:tc>
          <w:tcPr>
            <w:tcW w:w="124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BB21B5A" w14:textId="77777777" w:rsidR="00860210" w:rsidRPr="00960098" w:rsidRDefault="008C1034">
            <w:pPr>
              <w:spacing w:line="240" w:lineRule="auto"/>
              <w:jc w:val="center"/>
              <w:rPr>
                <w:rFonts w:ascii="Arial" w:eastAsia="Arial" w:hAnsi="Arial" w:cs="Arial"/>
              </w:rPr>
            </w:pPr>
            <w:r w:rsidRPr="00960098">
              <w:rPr>
                <w:rFonts w:ascii="Arial" w:eastAsia="Arial" w:hAnsi="Arial" w:cs="Arial"/>
              </w:rPr>
              <w:t>0</w:t>
            </w:r>
          </w:p>
        </w:tc>
        <w:tc>
          <w:tcPr>
            <w:tcW w:w="12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ACFF2E2" w14:textId="77777777" w:rsidR="00860210" w:rsidRPr="00960098" w:rsidRDefault="008C1034">
            <w:pPr>
              <w:spacing w:line="240" w:lineRule="auto"/>
              <w:jc w:val="center"/>
              <w:rPr>
                <w:rFonts w:ascii="Arial" w:eastAsia="Arial" w:hAnsi="Arial" w:cs="Arial"/>
              </w:rPr>
            </w:pPr>
            <w:r w:rsidRPr="00960098">
              <w:rPr>
                <w:rFonts w:ascii="Arial" w:eastAsia="Arial" w:hAnsi="Arial" w:cs="Arial"/>
              </w:rPr>
              <w:t>1</w:t>
            </w:r>
          </w:p>
        </w:tc>
        <w:tc>
          <w:tcPr>
            <w:tcW w:w="110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6A5A1DE" w14:textId="77777777" w:rsidR="00860210" w:rsidRPr="00960098" w:rsidRDefault="008C1034">
            <w:pPr>
              <w:spacing w:line="240" w:lineRule="auto"/>
              <w:jc w:val="center"/>
              <w:rPr>
                <w:rFonts w:ascii="Arial" w:eastAsia="Arial" w:hAnsi="Arial" w:cs="Arial"/>
              </w:rPr>
            </w:pPr>
            <w:r w:rsidRPr="00960098">
              <w:rPr>
                <w:rFonts w:ascii="Arial" w:eastAsia="Arial" w:hAnsi="Arial" w:cs="Arial"/>
              </w:rPr>
              <w:t>1</w:t>
            </w:r>
          </w:p>
        </w:tc>
        <w:tc>
          <w:tcPr>
            <w:tcW w:w="10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B3F8C5A" w14:textId="77777777" w:rsidR="00860210" w:rsidRPr="00960098" w:rsidRDefault="008C1034">
            <w:pPr>
              <w:spacing w:line="240" w:lineRule="auto"/>
              <w:jc w:val="center"/>
              <w:rPr>
                <w:rFonts w:ascii="Arial" w:eastAsia="Arial" w:hAnsi="Arial" w:cs="Arial"/>
              </w:rPr>
            </w:pPr>
            <w:r w:rsidRPr="00960098">
              <w:rPr>
                <w:rFonts w:ascii="Arial" w:eastAsia="Arial" w:hAnsi="Arial" w:cs="Arial"/>
              </w:rPr>
              <w:t>0</w:t>
            </w:r>
          </w:p>
        </w:tc>
        <w:tc>
          <w:tcPr>
            <w:tcW w:w="10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FF83636" w14:textId="77777777" w:rsidR="00860210" w:rsidRPr="00960098" w:rsidRDefault="008C1034">
            <w:pPr>
              <w:spacing w:line="240" w:lineRule="auto"/>
              <w:jc w:val="center"/>
              <w:rPr>
                <w:rFonts w:ascii="Arial" w:eastAsia="Arial" w:hAnsi="Arial" w:cs="Arial"/>
              </w:rPr>
            </w:pPr>
            <w:r w:rsidRPr="00960098">
              <w:rPr>
                <w:rFonts w:ascii="Arial" w:eastAsia="Arial" w:hAnsi="Arial" w:cs="Arial"/>
              </w:rPr>
              <w:t>0</w:t>
            </w:r>
          </w:p>
        </w:tc>
        <w:tc>
          <w:tcPr>
            <w:tcW w:w="11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0445D1B" w14:textId="77777777" w:rsidR="00860210" w:rsidRPr="00960098" w:rsidRDefault="008C1034">
            <w:pPr>
              <w:spacing w:line="240" w:lineRule="auto"/>
              <w:jc w:val="center"/>
              <w:rPr>
                <w:rFonts w:ascii="Arial" w:eastAsia="Arial" w:hAnsi="Arial" w:cs="Arial"/>
              </w:rPr>
            </w:pPr>
            <w:r w:rsidRPr="00960098">
              <w:rPr>
                <w:rFonts w:ascii="Arial" w:eastAsia="Arial" w:hAnsi="Arial" w:cs="Arial"/>
              </w:rPr>
              <w:t>0</w:t>
            </w:r>
          </w:p>
        </w:tc>
      </w:tr>
      <w:tr w:rsidR="00860210" w:rsidRPr="00960098" w14:paraId="72941953" w14:textId="77777777" w:rsidTr="00960098">
        <w:trPr>
          <w:trHeight w:val="540"/>
          <w:jc w:val="center"/>
        </w:trPr>
        <w:tc>
          <w:tcPr>
            <w:tcW w:w="15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42079A36" w14:textId="77777777" w:rsidR="00860210" w:rsidRPr="00960098" w:rsidRDefault="008C1034">
            <w:pPr>
              <w:spacing w:line="240" w:lineRule="auto"/>
              <w:jc w:val="center"/>
              <w:rPr>
                <w:rFonts w:ascii="Arial" w:eastAsia="Arial" w:hAnsi="Arial" w:cs="Arial"/>
                <w:b/>
              </w:rPr>
            </w:pPr>
            <w:r w:rsidRPr="00960098">
              <w:rPr>
                <w:rFonts w:ascii="Arial" w:eastAsia="Arial" w:hAnsi="Arial" w:cs="Arial"/>
                <w:b/>
              </w:rPr>
              <w:t>Total</w:t>
            </w:r>
          </w:p>
        </w:tc>
        <w:tc>
          <w:tcPr>
            <w:tcW w:w="124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8B3E8A1" w14:textId="77777777" w:rsidR="00860210" w:rsidRPr="00960098" w:rsidRDefault="008C1034">
            <w:pPr>
              <w:spacing w:line="240" w:lineRule="auto"/>
              <w:jc w:val="center"/>
              <w:rPr>
                <w:rFonts w:ascii="Arial" w:eastAsia="Arial" w:hAnsi="Arial" w:cs="Arial"/>
                <w:b/>
              </w:rPr>
            </w:pPr>
            <w:r w:rsidRPr="00960098">
              <w:rPr>
                <w:rFonts w:ascii="Arial" w:eastAsia="Arial" w:hAnsi="Arial" w:cs="Arial"/>
                <w:b/>
              </w:rPr>
              <w:t>11</w:t>
            </w:r>
          </w:p>
        </w:tc>
        <w:tc>
          <w:tcPr>
            <w:tcW w:w="12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8F02840" w14:textId="77777777" w:rsidR="00860210" w:rsidRPr="00960098" w:rsidRDefault="008C1034">
            <w:pPr>
              <w:spacing w:line="240" w:lineRule="auto"/>
              <w:jc w:val="center"/>
              <w:rPr>
                <w:rFonts w:ascii="Arial" w:eastAsia="Arial" w:hAnsi="Arial" w:cs="Arial"/>
                <w:b/>
              </w:rPr>
            </w:pPr>
            <w:r w:rsidRPr="00960098">
              <w:rPr>
                <w:rFonts w:ascii="Arial" w:eastAsia="Arial" w:hAnsi="Arial" w:cs="Arial"/>
                <w:b/>
              </w:rPr>
              <w:t>22</w:t>
            </w:r>
          </w:p>
        </w:tc>
        <w:tc>
          <w:tcPr>
            <w:tcW w:w="110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0450F31" w14:textId="77777777" w:rsidR="00860210" w:rsidRPr="00960098" w:rsidRDefault="008C1034">
            <w:pPr>
              <w:spacing w:line="240" w:lineRule="auto"/>
              <w:jc w:val="center"/>
              <w:rPr>
                <w:rFonts w:ascii="Arial" w:eastAsia="Arial" w:hAnsi="Arial" w:cs="Arial"/>
                <w:b/>
              </w:rPr>
            </w:pPr>
            <w:r w:rsidRPr="00960098">
              <w:rPr>
                <w:rFonts w:ascii="Arial" w:eastAsia="Arial" w:hAnsi="Arial" w:cs="Arial"/>
                <w:b/>
              </w:rPr>
              <w:t>2</w:t>
            </w:r>
          </w:p>
        </w:tc>
        <w:tc>
          <w:tcPr>
            <w:tcW w:w="10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464B2E0" w14:textId="77777777" w:rsidR="00860210" w:rsidRPr="00960098" w:rsidRDefault="008C1034">
            <w:pPr>
              <w:spacing w:line="240" w:lineRule="auto"/>
              <w:jc w:val="center"/>
              <w:rPr>
                <w:rFonts w:ascii="Arial" w:eastAsia="Arial" w:hAnsi="Arial" w:cs="Arial"/>
                <w:b/>
              </w:rPr>
            </w:pPr>
            <w:r w:rsidRPr="00960098">
              <w:rPr>
                <w:rFonts w:ascii="Arial" w:eastAsia="Arial" w:hAnsi="Arial" w:cs="Arial"/>
                <w:b/>
              </w:rPr>
              <w:t>0</w:t>
            </w:r>
          </w:p>
        </w:tc>
        <w:tc>
          <w:tcPr>
            <w:tcW w:w="10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62F20AE" w14:textId="77777777" w:rsidR="00860210" w:rsidRPr="00960098" w:rsidRDefault="008C1034">
            <w:pPr>
              <w:spacing w:line="240" w:lineRule="auto"/>
              <w:jc w:val="center"/>
              <w:rPr>
                <w:rFonts w:ascii="Arial" w:eastAsia="Arial" w:hAnsi="Arial" w:cs="Arial"/>
                <w:b/>
              </w:rPr>
            </w:pPr>
            <w:r w:rsidRPr="00960098">
              <w:rPr>
                <w:rFonts w:ascii="Arial" w:eastAsia="Arial" w:hAnsi="Arial" w:cs="Arial"/>
                <w:b/>
              </w:rPr>
              <w:t>0</w:t>
            </w:r>
          </w:p>
        </w:tc>
        <w:tc>
          <w:tcPr>
            <w:tcW w:w="11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9057CDD" w14:textId="77777777" w:rsidR="00860210" w:rsidRPr="00960098" w:rsidRDefault="008C1034">
            <w:pPr>
              <w:spacing w:line="240" w:lineRule="auto"/>
              <w:jc w:val="center"/>
              <w:rPr>
                <w:rFonts w:ascii="Arial" w:eastAsia="Arial" w:hAnsi="Arial" w:cs="Arial"/>
                <w:b/>
              </w:rPr>
            </w:pPr>
            <w:r w:rsidRPr="00960098">
              <w:rPr>
                <w:rFonts w:ascii="Arial" w:eastAsia="Arial" w:hAnsi="Arial" w:cs="Arial"/>
                <w:b/>
              </w:rPr>
              <w:t>20</w:t>
            </w:r>
          </w:p>
        </w:tc>
      </w:tr>
    </w:tbl>
    <w:p w14:paraId="369C8CB3" w14:textId="77777777" w:rsidR="00860210" w:rsidRDefault="008C1034">
      <w:pPr>
        <w:spacing w:before="240" w:after="240" w:line="240" w:lineRule="auto"/>
        <w:rPr>
          <w:rFonts w:ascii="Arial" w:eastAsia="Arial" w:hAnsi="Arial" w:cs="Arial"/>
        </w:rPr>
      </w:pPr>
      <w:r>
        <w:rPr>
          <w:rFonts w:ascii="Arial" w:eastAsia="Arial" w:hAnsi="Arial" w:cs="Arial"/>
        </w:rPr>
        <w:t>Procesos contratados de junio a diciembre de 2023.</w:t>
      </w:r>
    </w:p>
    <w:tbl>
      <w:tblPr>
        <w:tblStyle w:val="afffffff0"/>
        <w:tblW w:w="6450"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1845"/>
        <w:gridCol w:w="1905"/>
      </w:tblGrid>
      <w:tr w:rsidR="00860210" w:rsidRPr="00960098" w14:paraId="1D838D5C" w14:textId="77777777" w:rsidTr="002D559E">
        <w:trPr>
          <w:trHeight w:val="540"/>
          <w:jc w:val="center"/>
        </w:trPr>
        <w:tc>
          <w:tcPr>
            <w:tcW w:w="2700"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Mar>
              <w:top w:w="0" w:type="dxa"/>
              <w:left w:w="100" w:type="dxa"/>
              <w:bottom w:w="0" w:type="dxa"/>
              <w:right w:w="100" w:type="dxa"/>
            </w:tcMar>
            <w:vAlign w:val="center"/>
          </w:tcPr>
          <w:p w14:paraId="2ECE7922" w14:textId="77777777" w:rsidR="00860210" w:rsidRPr="00960098" w:rsidRDefault="008C1034">
            <w:pPr>
              <w:spacing w:line="240" w:lineRule="auto"/>
              <w:jc w:val="center"/>
              <w:rPr>
                <w:rFonts w:ascii="Arial" w:eastAsia="Arial" w:hAnsi="Arial" w:cs="Arial"/>
                <w:b/>
              </w:rPr>
            </w:pPr>
            <w:r w:rsidRPr="00960098">
              <w:rPr>
                <w:rFonts w:ascii="Arial" w:eastAsia="Arial" w:hAnsi="Arial" w:cs="Arial"/>
                <w:b/>
              </w:rPr>
              <w:t>Estado</w:t>
            </w:r>
          </w:p>
        </w:tc>
        <w:tc>
          <w:tcPr>
            <w:tcW w:w="1845" w:type="dxa"/>
            <w:tcBorders>
              <w:top w:val="single" w:sz="6" w:space="0" w:color="000000"/>
              <w:left w:val="nil"/>
              <w:bottom w:val="single" w:sz="6" w:space="0" w:color="000000"/>
              <w:right w:val="single" w:sz="6" w:space="0" w:color="000000"/>
            </w:tcBorders>
            <w:shd w:val="clear" w:color="auto" w:fill="C6D9F1" w:themeFill="text2" w:themeFillTint="33"/>
            <w:tcMar>
              <w:top w:w="0" w:type="dxa"/>
              <w:left w:w="100" w:type="dxa"/>
              <w:bottom w:w="0" w:type="dxa"/>
              <w:right w:w="100" w:type="dxa"/>
            </w:tcMar>
            <w:vAlign w:val="center"/>
          </w:tcPr>
          <w:p w14:paraId="4209D97B" w14:textId="77777777" w:rsidR="00860210" w:rsidRPr="00960098" w:rsidRDefault="008C1034">
            <w:pPr>
              <w:spacing w:line="240" w:lineRule="auto"/>
              <w:jc w:val="center"/>
              <w:rPr>
                <w:rFonts w:ascii="Arial" w:eastAsia="Arial" w:hAnsi="Arial" w:cs="Arial"/>
                <w:b/>
              </w:rPr>
            </w:pPr>
            <w:r w:rsidRPr="00960098">
              <w:rPr>
                <w:rFonts w:ascii="Arial" w:eastAsia="Arial" w:hAnsi="Arial" w:cs="Arial"/>
                <w:b/>
              </w:rPr>
              <w:t>Cantidad de procesos</w:t>
            </w:r>
          </w:p>
        </w:tc>
        <w:tc>
          <w:tcPr>
            <w:tcW w:w="1905" w:type="dxa"/>
            <w:tcBorders>
              <w:top w:val="single" w:sz="6" w:space="0" w:color="000000"/>
              <w:left w:val="nil"/>
              <w:bottom w:val="single" w:sz="6" w:space="0" w:color="000000"/>
              <w:right w:val="single" w:sz="6" w:space="0" w:color="000000"/>
            </w:tcBorders>
            <w:shd w:val="clear" w:color="auto" w:fill="C6D9F1" w:themeFill="text2" w:themeFillTint="33"/>
            <w:tcMar>
              <w:top w:w="0" w:type="dxa"/>
              <w:left w:w="100" w:type="dxa"/>
              <w:bottom w:w="0" w:type="dxa"/>
              <w:right w:w="100" w:type="dxa"/>
            </w:tcMar>
            <w:vAlign w:val="center"/>
          </w:tcPr>
          <w:p w14:paraId="0EE90C24" w14:textId="77777777" w:rsidR="00860210" w:rsidRPr="00960098" w:rsidRDefault="008C1034">
            <w:pPr>
              <w:spacing w:line="240" w:lineRule="auto"/>
              <w:jc w:val="center"/>
              <w:rPr>
                <w:rFonts w:ascii="Arial" w:eastAsia="Arial" w:hAnsi="Arial" w:cs="Arial"/>
                <w:b/>
              </w:rPr>
            </w:pPr>
            <w:r w:rsidRPr="00960098">
              <w:rPr>
                <w:rFonts w:ascii="Arial" w:eastAsia="Arial" w:hAnsi="Arial" w:cs="Arial"/>
                <w:b/>
              </w:rPr>
              <w:t>Monto adjudicado</w:t>
            </w:r>
          </w:p>
        </w:tc>
      </w:tr>
      <w:tr w:rsidR="00860210" w:rsidRPr="00960098" w14:paraId="57420FC4" w14:textId="77777777" w:rsidTr="00960098">
        <w:trPr>
          <w:trHeight w:val="540"/>
          <w:jc w:val="center"/>
        </w:trPr>
        <w:tc>
          <w:tcPr>
            <w:tcW w:w="270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5AD2B273" w14:textId="77777777" w:rsidR="00860210" w:rsidRPr="00960098" w:rsidRDefault="008C1034">
            <w:pPr>
              <w:spacing w:line="240" w:lineRule="auto"/>
              <w:rPr>
                <w:rFonts w:ascii="Arial" w:eastAsia="Arial" w:hAnsi="Arial" w:cs="Arial"/>
              </w:rPr>
            </w:pPr>
            <w:r w:rsidRPr="00960098">
              <w:rPr>
                <w:rFonts w:ascii="Arial" w:eastAsia="Arial" w:hAnsi="Arial" w:cs="Arial"/>
              </w:rPr>
              <w:t>Procesos ejecutados</w:t>
            </w:r>
          </w:p>
        </w:tc>
        <w:tc>
          <w:tcPr>
            <w:tcW w:w="184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014D02D" w14:textId="77777777" w:rsidR="00860210" w:rsidRPr="00960098" w:rsidRDefault="008C1034">
            <w:pPr>
              <w:spacing w:line="240" w:lineRule="auto"/>
              <w:jc w:val="center"/>
              <w:rPr>
                <w:rFonts w:ascii="Arial" w:eastAsia="Arial" w:hAnsi="Arial" w:cs="Arial"/>
              </w:rPr>
            </w:pPr>
            <w:r w:rsidRPr="00960098">
              <w:rPr>
                <w:rFonts w:ascii="Arial" w:eastAsia="Arial" w:hAnsi="Arial" w:cs="Arial"/>
              </w:rPr>
              <w:t>135</w:t>
            </w:r>
          </w:p>
        </w:tc>
        <w:tc>
          <w:tcPr>
            <w:tcW w:w="190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983257E" w14:textId="77777777" w:rsidR="00860210" w:rsidRPr="00960098" w:rsidRDefault="008C1034">
            <w:pPr>
              <w:spacing w:line="240" w:lineRule="auto"/>
              <w:jc w:val="center"/>
              <w:rPr>
                <w:rFonts w:ascii="Arial" w:eastAsia="Arial" w:hAnsi="Arial" w:cs="Arial"/>
              </w:rPr>
            </w:pPr>
            <w:r w:rsidRPr="00960098">
              <w:rPr>
                <w:rFonts w:ascii="Arial" w:eastAsia="Arial" w:hAnsi="Arial" w:cs="Arial"/>
              </w:rPr>
              <w:t>$382,479.16</w:t>
            </w:r>
          </w:p>
        </w:tc>
      </w:tr>
      <w:tr w:rsidR="00860210" w:rsidRPr="00960098" w14:paraId="1F8A00D0" w14:textId="77777777" w:rsidTr="00960098">
        <w:trPr>
          <w:trHeight w:val="540"/>
          <w:jc w:val="center"/>
        </w:trPr>
        <w:tc>
          <w:tcPr>
            <w:tcW w:w="270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1C63A680" w14:textId="77777777" w:rsidR="00860210" w:rsidRPr="00960098" w:rsidRDefault="008C1034">
            <w:pPr>
              <w:spacing w:line="240" w:lineRule="auto"/>
              <w:rPr>
                <w:rFonts w:ascii="Arial" w:eastAsia="Arial" w:hAnsi="Arial" w:cs="Arial"/>
              </w:rPr>
            </w:pPr>
            <w:r w:rsidRPr="00960098">
              <w:rPr>
                <w:rFonts w:ascii="Arial" w:eastAsia="Arial" w:hAnsi="Arial" w:cs="Arial"/>
              </w:rPr>
              <w:t>Procesos en ejecución</w:t>
            </w:r>
          </w:p>
        </w:tc>
        <w:tc>
          <w:tcPr>
            <w:tcW w:w="184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5F73D3D" w14:textId="77777777" w:rsidR="00860210" w:rsidRPr="00960098" w:rsidRDefault="008C1034">
            <w:pPr>
              <w:spacing w:line="240" w:lineRule="auto"/>
              <w:jc w:val="center"/>
              <w:rPr>
                <w:rFonts w:ascii="Arial" w:eastAsia="Arial" w:hAnsi="Arial" w:cs="Arial"/>
              </w:rPr>
            </w:pPr>
            <w:r w:rsidRPr="00960098">
              <w:rPr>
                <w:rFonts w:ascii="Arial" w:eastAsia="Arial" w:hAnsi="Arial" w:cs="Arial"/>
              </w:rPr>
              <w:t>0</w:t>
            </w:r>
          </w:p>
        </w:tc>
        <w:tc>
          <w:tcPr>
            <w:tcW w:w="190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8F52499" w14:textId="77777777" w:rsidR="00860210" w:rsidRPr="00960098" w:rsidRDefault="008C1034">
            <w:pPr>
              <w:spacing w:line="240" w:lineRule="auto"/>
              <w:jc w:val="center"/>
              <w:rPr>
                <w:rFonts w:ascii="Arial" w:eastAsia="Arial" w:hAnsi="Arial" w:cs="Arial"/>
              </w:rPr>
            </w:pPr>
            <w:r w:rsidRPr="00960098">
              <w:rPr>
                <w:rFonts w:ascii="Arial" w:eastAsia="Arial" w:hAnsi="Arial" w:cs="Arial"/>
              </w:rPr>
              <w:t>$0.00</w:t>
            </w:r>
          </w:p>
        </w:tc>
      </w:tr>
      <w:tr w:rsidR="00860210" w:rsidRPr="00960098" w14:paraId="062CB301" w14:textId="77777777" w:rsidTr="00960098">
        <w:trPr>
          <w:trHeight w:val="540"/>
          <w:jc w:val="center"/>
        </w:trPr>
        <w:tc>
          <w:tcPr>
            <w:tcW w:w="270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0C4DEF60" w14:textId="77777777" w:rsidR="00860210" w:rsidRPr="00960098" w:rsidRDefault="008C1034">
            <w:pPr>
              <w:spacing w:line="240" w:lineRule="auto"/>
              <w:jc w:val="center"/>
              <w:rPr>
                <w:rFonts w:ascii="Arial" w:eastAsia="Arial" w:hAnsi="Arial" w:cs="Arial"/>
                <w:b/>
              </w:rPr>
            </w:pPr>
            <w:r w:rsidRPr="00960098">
              <w:rPr>
                <w:rFonts w:ascii="Arial" w:eastAsia="Arial" w:hAnsi="Arial" w:cs="Arial"/>
                <w:b/>
              </w:rPr>
              <w:t>Total</w:t>
            </w:r>
          </w:p>
        </w:tc>
        <w:tc>
          <w:tcPr>
            <w:tcW w:w="184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4E4F81D" w14:textId="77777777" w:rsidR="00860210" w:rsidRPr="00960098" w:rsidRDefault="008C1034">
            <w:pPr>
              <w:spacing w:line="240" w:lineRule="auto"/>
              <w:jc w:val="center"/>
              <w:rPr>
                <w:rFonts w:ascii="Arial" w:eastAsia="Arial" w:hAnsi="Arial" w:cs="Arial"/>
                <w:b/>
              </w:rPr>
            </w:pPr>
            <w:r w:rsidRPr="00960098">
              <w:rPr>
                <w:rFonts w:ascii="Arial" w:eastAsia="Arial" w:hAnsi="Arial" w:cs="Arial"/>
                <w:b/>
              </w:rPr>
              <w:t>135</w:t>
            </w:r>
          </w:p>
        </w:tc>
        <w:tc>
          <w:tcPr>
            <w:tcW w:w="190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F0F39E3" w14:textId="77777777" w:rsidR="00860210" w:rsidRPr="00960098" w:rsidRDefault="008C1034">
            <w:pPr>
              <w:spacing w:line="240" w:lineRule="auto"/>
              <w:jc w:val="center"/>
              <w:rPr>
                <w:rFonts w:ascii="Arial" w:eastAsia="Arial" w:hAnsi="Arial" w:cs="Arial"/>
                <w:b/>
              </w:rPr>
            </w:pPr>
            <w:r w:rsidRPr="00960098">
              <w:rPr>
                <w:rFonts w:ascii="Arial" w:eastAsia="Arial" w:hAnsi="Arial" w:cs="Arial"/>
                <w:b/>
              </w:rPr>
              <w:t>$382,479.16</w:t>
            </w:r>
          </w:p>
        </w:tc>
      </w:tr>
    </w:tbl>
    <w:p w14:paraId="7BDBD273" w14:textId="77777777" w:rsidR="00860210" w:rsidRDefault="008C1034">
      <w:pPr>
        <w:spacing w:before="240" w:after="240" w:line="240" w:lineRule="auto"/>
        <w:rPr>
          <w:rFonts w:ascii="Arial" w:eastAsia="Arial" w:hAnsi="Arial" w:cs="Arial"/>
        </w:rPr>
      </w:pPr>
      <w:r>
        <w:rPr>
          <w:rFonts w:ascii="Arial" w:eastAsia="Arial" w:hAnsi="Arial" w:cs="Arial"/>
        </w:rPr>
        <w:t>Procesos contratados de enero a marzo de 2024.</w:t>
      </w:r>
    </w:p>
    <w:tbl>
      <w:tblPr>
        <w:tblStyle w:val="afffffff1"/>
        <w:tblW w:w="6371"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2686"/>
        <w:gridCol w:w="1842"/>
        <w:gridCol w:w="1843"/>
      </w:tblGrid>
      <w:tr w:rsidR="00860210" w:rsidRPr="00960098" w14:paraId="4898AC29" w14:textId="77777777" w:rsidTr="002D559E">
        <w:trPr>
          <w:trHeight w:val="540"/>
          <w:jc w:val="center"/>
        </w:trPr>
        <w:tc>
          <w:tcPr>
            <w:tcW w:w="2686"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Mar>
              <w:top w:w="0" w:type="dxa"/>
              <w:left w:w="100" w:type="dxa"/>
              <w:bottom w:w="0" w:type="dxa"/>
              <w:right w:w="100" w:type="dxa"/>
            </w:tcMar>
            <w:vAlign w:val="center"/>
          </w:tcPr>
          <w:p w14:paraId="3B25829C" w14:textId="77777777" w:rsidR="00860210" w:rsidRPr="00960098" w:rsidRDefault="008C1034">
            <w:pPr>
              <w:spacing w:line="240" w:lineRule="auto"/>
              <w:jc w:val="center"/>
              <w:rPr>
                <w:rFonts w:ascii="Arial" w:eastAsia="Arial" w:hAnsi="Arial" w:cs="Arial"/>
                <w:b/>
              </w:rPr>
            </w:pPr>
            <w:r w:rsidRPr="00960098">
              <w:rPr>
                <w:rFonts w:ascii="Arial" w:eastAsia="Arial" w:hAnsi="Arial" w:cs="Arial"/>
                <w:b/>
              </w:rPr>
              <w:t>Estado</w:t>
            </w:r>
          </w:p>
        </w:tc>
        <w:tc>
          <w:tcPr>
            <w:tcW w:w="1842" w:type="dxa"/>
            <w:tcBorders>
              <w:top w:val="single" w:sz="6" w:space="0" w:color="000000"/>
              <w:left w:val="nil"/>
              <w:bottom w:val="single" w:sz="6" w:space="0" w:color="000000"/>
              <w:right w:val="single" w:sz="6" w:space="0" w:color="000000"/>
            </w:tcBorders>
            <w:shd w:val="clear" w:color="auto" w:fill="C6D9F1" w:themeFill="text2" w:themeFillTint="33"/>
            <w:tcMar>
              <w:top w:w="0" w:type="dxa"/>
              <w:left w:w="100" w:type="dxa"/>
              <w:bottom w:w="0" w:type="dxa"/>
              <w:right w:w="100" w:type="dxa"/>
            </w:tcMar>
            <w:vAlign w:val="center"/>
          </w:tcPr>
          <w:p w14:paraId="291065D4" w14:textId="77777777" w:rsidR="00860210" w:rsidRPr="00960098" w:rsidRDefault="008C1034">
            <w:pPr>
              <w:spacing w:line="240" w:lineRule="auto"/>
              <w:jc w:val="center"/>
              <w:rPr>
                <w:rFonts w:ascii="Arial" w:eastAsia="Arial" w:hAnsi="Arial" w:cs="Arial"/>
                <w:b/>
              </w:rPr>
            </w:pPr>
            <w:r w:rsidRPr="00960098">
              <w:rPr>
                <w:rFonts w:ascii="Arial" w:eastAsia="Arial" w:hAnsi="Arial" w:cs="Arial"/>
                <w:b/>
              </w:rPr>
              <w:t>Cantidad de procesos</w:t>
            </w:r>
          </w:p>
        </w:tc>
        <w:tc>
          <w:tcPr>
            <w:tcW w:w="1843" w:type="dxa"/>
            <w:tcBorders>
              <w:top w:val="single" w:sz="6" w:space="0" w:color="000000"/>
              <w:left w:val="nil"/>
              <w:bottom w:val="single" w:sz="6" w:space="0" w:color="000000"/>
              <w:right w:val="single" w:sz="6" w:space="0" w:color="000000"/>
            </w:tcBorders>
            <w:shd w:val="clear" w:color="auto" w:fill="C6D9F1" w:themeFill="text2" w:themeFillTint="33"/>
            <w:tcMar>
              <w:top w:w="0" w:type="dxa"/>
              <w:left w:w="100" w:type="dxa"/>
              <w:bottom w:w="0" w:type="dxa"/>
              <w:right w:w="100" w:type="dxa"/>
            </w:tcMar>
            <w:vAlign w:val="center"/>
          </w:tcPr>
          <w:p w14:paraId="751F309B" w14:textId="77777777" w:rsidR="00860210" w:rsidRPr="00960098" w:rsidRDefault="008C1034">
            <w:pPr>
              <w:spacing w:line="240" w:lineRule="auto"/>
              <w:jc w:val="center"/>
              <w:rPr>
                <w:rFonts w:ascii="Arial" w:eastAsia="Arial" w:hAnsi="Arial" w:cs="Arial"/>
                <w:b/>
              </w:rPr>
            </w:pPr>
            <w:r w:rsidRPr="00960098">
              <w:rPr>
                <w:rFonts w:ascii="Arial" w:eastAsia="Arial" w:hAnsi="Arial" w:cs="Arial"/>
                <w:b/>
              </w:rPr>
              <w:t>Monto adjudicado</w:t>
            </w:r>
          </w:p>
        </w:tc>
      </w:tr>
      <w:tr w:rsidR="00860210" w:rsidRPr="00960098" w14:paraId="40910AF8" w14:textId="77777777" w:rsidTr="00960098">
        <w:trPr>
          <w:trHeight w:val="540"/>
          <w:jc w:val="center"/>
        </w:trPr>
        <w:tc>
          <w:tcPr>
            <w:tcW w:w="2686"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2411727E" w14:textId="77777777" w:rsidR="00860210" w:rsidRPr="00960098" w:rsidRDefault="008C1034">
            <w:pPr>
              <w:spacing w:line="240" w:lineRule="auto"/>
              <w:rPr>
                <w:rFonts w:ascii="Arial" w:eastAsia="Arial" w:hAnsi="Arial" w:cs="Arial"/>
              </w:rPr>
            </w:pPr>
            <w:r w:rsidRPr="00960098">
              <w:rPr>
                <w:rFonts w:ascii="Arial" w:eastAsia="Arial" w:hAnsi="Arial" w:cs="Arial"/>
              </w:rPr>
              <w:t>Procesos ejecutados</w:t>
            </w:r>
          </w:p>
        </w:tc>
        <w:tc>
          <w:tcPr>
            <w:tcW w:w="184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C621E32" w14:textId="77777777" w:rsidR="00860210" w:rsidRPr="00960098" w:rsidRDefault="008C1034">
            <w:pPr>
              <w:spacing w:line="240" w:lineRule="auto"/>
              <w:jc w:val="center"/>
              <w:rPr>
                <w:rFonts w:ascii="Arial" w:eastAsia="Arial" w:hAnsi="Arial" w:cs="Arial"/>
              </w:rPr>
            </w:pPr>
            <w:r w:rsidRPr="00960098">
              <w:rPr>
                <w:rFonts w:ascii="Arial" w:eastAsia="Arial" w:hAnsi="Arial" w:cs="Arial"/>
              </w:rPr>
              <w:t>24</w:t>
            </w:r>
          </w:p>
        </w:tc>
        <w:tc>
          <w:tcPr>
            <w:tcW w:w="184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B2D3682" w14:textId="77777777" w:rsidR="00860210" w:rsidRPr="00960098" w:rsidRDefault="008C1034">
            <w:pPr>
              <w:spacing w:line="240" w:lineRule="auto"/>
              <w:jc w:val="center"/>
              <w:rPr>
                <w:rFonts w:ascii="Arial" w:eastAsia="Arial" w:hAnsi="Arial" w:cs="Arial"/>
              </w:rPr>
            </w:pPr>
            <w:r w:rsidRPr="00960098">
              <w:rPr>
                <w:rFonts w:ascii="Arial" w:eastAsia="Arial" w:hAnsi="Arial" w:cs="Arial"/>
              </w:rPr>
              <w:t>$688,606.77</w:t>
            </w:r>
          </w:p>
        </w:tc>
      </w:tr>
      <w:tr w:rsidR="00860210" w:rsidRPr="00960098" w14:paraId="741B95B0" w14:textId="77777777" w:rsidTr="00960098">
        <w:trPr>
          <w:trHeight w:val="540"/>
          <w:jc w:val="center"/>
        </w:trPr>
        <w:tc>
          <w:tcPr>
            <w:tcW w:w="2686"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175E9BBF" w14:textId="77777777" w:rsidR="00860210" w:rsidRPr="00960098" w:rsidRDefault="008C1034">
            <w:pPr>
              <w:spacing w:line="240" w:lineRule="auto"/>
              <w:rPr>
                <w:rFonts w:ascii="Arial" w:eastAsia="Arial" w:hAnsi="Arial" w:cs="Arial"/>
              </w:rPr>
            </w:pPr>
            <w:r w:rsidRPr="00960098">
              <w:rPr>
                <w:rFonts w:ascii="Arial" w:eastAsia="Arial" w:hAnsi="Arial" w:cs="Arial"/>
              </w:rPr>
              <w:t>Procesos en ejecución</w:t>
            </w:r>
          </w:p>
        </w:tc>
        <w:tc>
          <w:tcPr>
            <w:tcW w:w="184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389A516" w14:textId="77777777" w:rsidR="00860210" w:rsidRPr="00960098" w:rsidRDefault="008C1034">
            <w:pPr>
              <w:spacing w:line="240" w:lineRule="auto"/>
              <w:jc w:val="center"/>
              <w:rPr>
                <w:rFonts w:ascii="Arial" w:eastAsia="Arial" w:hAnsi="Arial" w:cs="Arial"/>
              </w:rPr>
            </w:pPr>
            <w:r w:rsidRPr="00960098">
              <w:rPr>
                <w:rFonts w:ascii="Arial" w:eastAsia="Arial" w:hAnsi="Arial" w:cs="Arial"/>
              </w:rPr>
              <w:t>31</w:t>
            </w:r>
          </w:p>
        </w:tc>
        <w:tc>
          <w:tcPr>
            <w:tcW w:w="184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28F0765" w14:textId="77777777" w:rsidR="00860210" w:rsidRPr="00960098" w:rsidRDefault="008C1034">
            <w:pPr>
              <w:spacing w:line="240" w:lineRule="auto"/>
              <w:jc w:val="center"/>
              <w:rPr>
                <w:rFonts w:ascii="Arial" w:eastAsia="Arial" w:hAnsi="Arial" w:cs="Arial"/>
              </w:rPr>
            </w:pPr>
            <w:r w:rsidRPr="00960098">
              <w:rPr>
                <w:rFonts w:ascii="Arial" w:eastAsia="Arial" w:hAnsi="Arial" w:cs="Arial"/>
              </w:rPr>
              <w:t>$123,115.82</w:t>
            </w:r>
          </w:p>
        </w:tc>
      </w:tr>
      <w:tr w:rsidR="00860210" w:rsidRPr="00960098" w14:paraId="465B175D" w14:textId="77777777" w:rsidTr="00960098">
        <w:trPr>
          <w:trHeight w:val="540"/>
          <w:jc w:val="center"/>
        </w:trPr>
        <w:tc>
          <w:tcPr>
            <w:tcW w:w="2686"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614A85A2" w14:textId="77777777" w:rsidR="00860210" w:rsidRPr="00960098" w:rsidRDefault="008C1034">
            <w:pPr>
              <w:spacing w:line="240" w:lineRule="auto"/>
              <w:jc w:val="center"/>
              <w:rPr>
                <w:rFonts w:ascii="Arial" w:eastAsia="Arial" w:hAnsi="Arial" w:cs="Arial"/>
                <w:b/>
              </w:rPr>
            </w:pPr>
            <w:r w:rsidRPr="00960098">
              <w:rPr>
                <w:rFonts w:ascii="Arial" w:eastAsia="Arial" w:hAnsi="Arial" w:cs="Arial"/>
                <w:b/>
              </w:rPr>
              <w:t>Total</w:t>
            </w:r>
          </w:p>
        </w:tc>
        <w:tc>
          <w:tcPr>
            <w:tcW w:w="184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2F58C12" w14:textId="77777777" w:rsidR="00860210" w:rsidRPr="00960098" w:rsidRDefault="008C1034">
            <w:pPr>
              <w:spacing w:line="240" w:lineRule="auto"/>
              <w:jc w:val="center"/>
              <w:rPr>
                <w:rFonts w:ascii="Arial" w:eastAsia="Arial" w:hAnsi="Arial" w:cs="Arial"/>
                <w:b/>
              </w:rPr>
            </w:pPr>
            <w:r w:rsidRPr="00960098">
              <w:rPr>
                <w:rFonts w:ascii="Arial" w:eastAsia="Arial" w:hAnsi="Arial" w:cs="Arial"/>
                <w:b/>
              </w:rPr>
              <w:t>55</w:t>
            </w:r>
          </w:p>
        </w:tc>
        <w:tc>
          <w:tcPr>
            <w:tcW w:w="184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10B3774" w14:textId="2E307D52" w:rsidR="00860210" w:rsidRPr="00960098" w:rsidRDefault="009A092C">
            <w:pPr>
              <w:spacing w:line="240" w:lineRule="auto"/>
              <w:jc w:val="center"/>
              <w:rPr>
                <w:rFonts w:ascii="Arial" w:eastAsia="Arial" w:hAnsi="Arial" w:cs="Arial"/>
                <w:b/>
              </w:rPr>
            </w:pPr>
            <w:r w:rsidRPr="009A092C">
              <w:rPr>
                <w:rFonts w:ascii="Arial" w:eastAsia="Arial" w:hAnsi="Arial" w:cs="Arial"/>
                <w:b/>
              </w:rPr>
              <w:t>$811,722.59</w:t>
            </w:r>
          </w:p>
        </w:tc>
      </w:tr>
    </w:tbl>
    <w:p w14:paraId="16D24678" w14:textId="77777777" w:rsidR="00EC35E5" w:rsidRDefault="00EC35E5" w:rsidP="00EC35E5">
      <w:bookmarkStart w:id="42" w:name="_heading=h.e03my9t48qqk" w:colFirst="0" w:colLast="0"/>
      <w:bookmarkEnd w:id="42"/>
    </w:p>
    <w:p w14:paraId="670720EC" w14:textId="77777777" w:rsidR="00EC35E5" w:rsidRDefault="00EC35E5">
      <w:pPr>
        <w:rPr>
          <w:rFonts w:ascii="MuseoSansCyrl-500" w:hAnsi="MuseoSansCyrl-500"/>
          <w:sz w:val="28"/>
          <w:szCs w:val="32"/>
        </w:rPr>
      </w:pPr>
      <w:r>
        <w:br w:type="page"/>
      </w:r>
    </w:p>
    <w:p w14:paraId="2F9C1A6F" w14:textId="1BE62431" w:rsidR="00860210" w:rsidRPr="008806B7" w:rsidRDefault="008C1034" w:rsidP="008806B7">
      <w:pPr>
        <w:pStyle w:val="Ttulo1"/>
        <w:spacing w:after="240" w:line="240" w:lineRule="auto"/>
        <w:rPr>
          <w:rFonts w:ascii="Arial" w:hAnsi="Arial" w:cs="Arial"/>
          <w:b/>
          <w:sz w:val="28"/>
          <w:szCs w:val="28"/>
        </w:rPr>
      </w:pPr>
      <w:bookmarkStart w:id="43" w:name="_Toc165038388"/>
      <w:r w:rsidRPr="008806B7">
        <w:rPr>
          <w:rFonts w:ascii="Arial" w:hAnsi="Arial" w:cs="Arial"/>
          <w:b/>
          <w:sz w:val="28"/>
          <w:szCs w:val="28"/>
        </w:rPr>
        <w:lastRenderedPageBreak/>
        <w:t>Dificultades Enfrentadas</w:t>
      </w:r>
      <w:bookmarkEnd w:id="43"/>
    </w:p>
    <w:p w14:paraId="12AEF163" w14:textId="77777777" w:rsidR="00860210" w:rsidRDefault="008C1034">
      <w:pPr>
        <w:spacing w:before="240" w:after="240" w:line="240" w:lineRule="auto"/>
        <w:rPr>
          <w:rFonts w:ascii="Arial" w:eastAsia="Arial" w:hAnsi="Arial" w:cs="Arial"/>
        </w:rPr>
      </w:pPr>
      <w:r>
        <w:rPr>
          <w:rFonts w:ascii="Arial" w:eastAsia="Arial" w:hAnsi="Arial" w:cs="Arial"/>
        </w:rPr>
        <w:t>Principales dificultades enfrentadas por el ISTA.</w:t>
      </w:r>
    </w:p>
    <w:tbl>
      <w:tblPr>
        <w:tblStyle w:val="afffffff2"/>
        <w:tblW w:w="8838"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2223"/>
        <w:gridCol w:w="2210"/>
        <w:gridCol w:w="2195"/>
        <w:gridCol w:w="2210"/>
      </w:tblGrid>
      <w:tr w:rsidR="00860210" w:rsidRPr="00960098" w14:paraId="53EE86DD" w14:textId="77777777" w:rsidTr="002D559E">
        <w:trPr>
          <w:trHeight w:val="930"/>
          <w:jc w:val="center"/>
        </w:trPr>
        <w:tc>
          <w:tcPr>
            <w:tcW w:w="2223"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Mar>
              <w:top w:w="0" w:type="dxa"/>
              <w:left w:w="100" w:type="dxa"/>
              <w:bottom w:w="0" w:type="dxa"/>
              <w:right w:w="100" w:type="dxa"/>
            </w:tcMar>
            <w:vAlign w:val="center"/>
          </w:tcPr>
          <w:p w14:paraId="5C6F2D5E" w14:textId="77777777" w:rsidR="00860210" w:rsidRPr="00960098" w:rsidRDefault="008C1034">
            <w:pPr>
              <w:spacing w:line="240" w:lineRule="auto"/>
              <w:jc w:val="center"/>
              <w:rPr>
                <w:rFonts w:ascii="Arial" w:eastAsia="Arial" w:hAnsi="Arial" w:cs="Arial"/>
                <w:b/>
              </w:rPr>
            </w:pPr>
            <w:r w:rsidRPr="00960098">
              <w:rPr>
                <w:rFonts w:ascii="Arial" w:eastAsia="Arial" w:hAnsi="Arial" w:cs="Arial"/>
                <w:b/>
              </w:rPr>
              <w:t>Dificultad</w:t>
            </w:r>
          </w:p>
        </w:tc>
        <w:tc>
          <w:tcPr>
            <w:tcW w:w="2209"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Mar>
              <w:top w:w="0" w:type="dxa"/>
              <w:left w:w="100" w:type="dxa"/>
              <w:bottom w:w="0" w:type="dxa"/>
              <w:right w:w="100" w:type="dxa"/>
            </w:tcMar>
            <w:vAlign w:val="center"/>
          </w:tcPr>
          <w:p w14:paraId="302C5726" w14:textId="77777777" w:rsidR="00860210" w:rsidRPr="00960098" w:rsidRDefault="008C1034">
            <w:pPr>
              <w:spacing w:line="240" w:lineRule="auto"/>
              <w:jc w:val="center"/>
              <w:rPr>
                <w:rFonts w:ascii="Arial" w:eastAsia="Arial" w:hAnsi="Arial" w:cs="Arial"/>
                <w:b/>
              </w:rPr>
            </w:pPr>
            <w:r w:rsidRPr="00960098">
              <w:rPr>
                <w:rFonts w:ascii="Arial" w:eastAsia="Arial" w:hAnsi="Arial" w:cs="Arial"/>
                <w:b/>
              </w:rPr>
              <w:t>Tipo (Política, técnica, administrativa, financiera, ambiental, poblacional, contextual, de otra índole)</w:t>
            </w:r>
          </w:p>
        </w:tc>
        <w:tc>
          <w:tcPr>
            <w:tcW w:w="2195"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Mar>
              <w:top w:w="0" w:type="dxa"/>
              <w:left w:w="100" w:type="dxa"/>
              <w:bottom w:w="0" w:type="dxa"/>
              <w:right w:w="100" w:type="dxa"/>
            </w:tcMar>
            <w:vAlign w:val="center"/>
          </w:tcPr>
          <w:p w14:paraId="30182B24" w14:textId="77777777" w:rsidR="00860210" w:rsidRPr="00960098" w:rsidRDefault="008C1034">
            <w:pPr>
              <w:spacing w:line="240" w:lineRule="auto"/>
              <w:jc w:val="center"/>
              <w:rPr>
                <w:rFonts w:ascii="Arial" w:eastAsia="Arial" w:hAnsi="Arial" w:cs="Arial"/>
                <w:b/>
              </w:rPr>
            </w:pPr>
            <w:r w:rsidRPr="00960098">
              <w:rPr>
                <w:rFonts w:ascii="Arial" w:eastAsia="Arial" w:hAnsi="Arial" w:cs="Arial"/>
                <w:b/>
              </w:rPr>
              <w:t>Gestión de la dificultad como Institución</w:t>
            </w:r>
          </w:p>
        </w:tc>
        <w:tc>
          <w:tcPr>
            <w:tcW w:w="2209"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Mar>
              <w:top w:w="0" w:type="dxa"/>
              <w:left w:w="100" w:type="dxa"/>
              <w:bottom w:w="0" w:type="dxa"/>
              <w:right w:w="100" w:type="dxa"/>
            </w:tcMar>
            <w:vAlign w:val="center"/>
          </w:tcPr>
          <w:p w14:paraId="2A3BD1DB" w14:textId="77777777" w:rsidR="00860210" w:rsidRPr="00960098" w:rsidRDefault="008C1034">
            <w:pPr>
              <w:spacing w:line="240" w:lineRule="auto"/>
              <w:jc w:val="center"/>
              <w:rPr>
                <w:rFonts w:ascii="Arial" w:eastAsia="Arial" w:hAnsi="Arial" w:cs="Arial"/>
                <w:b/>
              </w:rPr>
            </w:pPr>
            <w:r w:rsidRPr="00960098">
              <w:rPr>
                <w:rFonts w:ascii="Arial" w:eastAsia="Arial" w:hAnsi="Arial" w:cs="Arial"/>
                <w:b/>
              </w:rPr>
              <w:t>Posibles soluciones o conciliaciones</w:t>
            </w:r>
          </w:p>
        </w:tc>
      </w:tr>
      <w:tr w:rsidR="00860210" w:rsidRPr="00960098" w14:paraId="18BC978B" w14:textId="77777777" w:rsidTr="00960098">
        <w:trPr>
          <w:trHeight w:val="1815"/>
          <w:jc w:val="center"/>
        </w:trPr>
        <w:tc>
          <w:tcPr>
            <w:tcW w:w="222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vAlign w:val="center"/>
          </w:tcPr>
          <w:p w14:paraId="00B8B0FE" w14:textId="77777777" w:rsidR="00860210" w:rsidRPr="00960098" w:rsidRDefault="008C1034">
            <w:pPr>
              <w:spacing w:line="240" w:lineRule="auto"/>
              <w:rPr>
                <w:rFonts w:ascii="Arial" w:eastAsia="Arial" w:hAnsi="Arial" w:cs="Arial"/>
              </w:rPr>
            </w:pPr>
            <w:r w:rsidRPr="00960098">
              <w:rPr>
                <w:rFonts w:ascii="Arial" w:eastAsia="Arial" w:hAnsi="Arial" w:cs="Arial"/>
              </w:rPr>
              <w:t>Limitada disponibilidad presupuestaria para cubrir gastos ineludibles de la institución.</w:t>
            </w:r>
          </w:p>
        </w:tc>
        <w:tc>
          <w:tcPr>
            <w:tcW w:w="22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vAlign w:val="center"/>
          </w:tcPr>
          <w:p w14:paraId="486AB88B" w14:textId="77777777" w:rsidR="00860210" w:rsidRPr="00960098" w:rsidRDefault="008C1034">
            <w:pPr>
              <w:spacing w:line="240" w:lineRule="auto"/>
              <w:jc w:val="center"/>
              <w:rPr>
                <w:rFonts w:ascii="Arial" w:eastAsia="Arial" w:hAnsi="Arial" w:cs="Arial"/>
              </w:rPr>
            </w:pPr>
            <w:r w:rsidRPr="00960098">
              <w:rPr>
                <w:rFonts w:ascii="Arial" w:eastAsia="Arial" w:hAnsi="Arial" w:cs="Arial"/>
              </w:rPr>
              <w:t>Financiera</w:t>
            </w:r>
          </w:p>
        </w:tc>
        <w:tc>
          <w:tcPr>
            <w:tcW w:w="21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vAlign w:val="center"/>
          </w:tcPr>
          <w:p w14:paraId="41369625" w14:textId="77777777" w:rsidR="00860210" w:rsidRPr="00960098" w:rsidRDefault="008C1034">
            <w:pPr>
              <w:spacing w:line="240" w:lineRule="auto"/>
              <w:rPr>
                <w:rFonts w:ascii="Arial" w:eastAsia="Arial" w:hAnsi="Arial" w:cs="Arial"/>
              </w:rPr>
            </w:pPr>
            <w:r w:rsidRPr="00960098">
              <w:rPr>
                <w:rFonts w:ascii="Arial" w:eastAsia="Arial" w:hAnsi="Arial" w:cs="Arial"/>
              </w:rPr>
              <w:t>Optimización de recursos.</w:t>
            </w:r>
          </w:p>
        </w:tc>
        <w:tc>
          <w:tcPr>
            <w:tcW w:w="22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vAlign w:val="center"/>
          </w:tcPr>
          <w:p w14:paraId="662AF317" w14:textId="77777777" w:rsidR="00860210" w:rsidRPr="00960098" w:rsidRDefault="008C1034">
            <w:pPr>
              <w:spacing w:line="240" w:lineRule="auto"/>
              <w:rPr>
                <w:rFonts w:ascii="Arial" w:eastAsia="Arial" w:hAnsi="Arial" w:cs="Arial"/>
              </w:rPr>
            </w:pPr>
            <w:r w:rsidRPr="00960098">
              <w:rPr>
                <w:rFonts w:ascii="Arial" w:eastAsia="Arial" w:hAnsi="Arial" w:cs="Arial"/>
              </w:rPr>
              <w:t>Gestionar refuerzo presupuestario ante el Ministerio de Hacienda.</w:t>
            </w:r>
          </w:p>
        </w:tc>
      </w:tr>
      <w:tr w:rsidR="00860210" w:rsidRPr="00960098" w14:paraId="65301ADE" w14:textId="77777777" w:rsidTr="00960098">
        <w:trPr>
          <w:trHeight w:val="2205"/>
          <w:jc w:val="center"/>
        </w:trPr>
        <w:tc>
          <w:tcPr>
            <w:tcW w:w="222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vAlign w:val="center"/>
          </w:tcPr>
          <w:p w14:paraId="160E6F56" w14:textId="77777777" w:rsidR="00860210" w:rsidRPr="00960098" w:rsidRDefault="008C1034">
            <w:pPr>
              <w:spacing w:line="240" w:lineRule="auto"/>
              <w:rPr>
                <w:rFonts w:ascii="Arial" w:eastAsia="Arial" w:hAnsi="Arial" w:cs="Arial"/>
              </w:rPr>
            </w:pPr>
            <w:r w:rsidRPr="00960098">
              <w:rPr>
                <w:rFonts w:ascii="Arial" w:eastAsia="Arial" w:hAnsi="Arial" w:cs="Arial"/>
              </w:rPr>
              <w:t>Limitado personal, vehículos y equipos para el cumplimiento de las misiones.</w:t>
            </w:r>
          </w:p>
        </w:tc>
        <w:tc>
          <w:tcPr>
            <w:tcW w:w="22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vAlign w:val="center"/>
          </w:tcPr>
          <w:p w14:paraId="42D206CA" w14:textId="77777777" w:rsidR="00860210" w:rsidRPr="00960098" w:rsidRDefault="008C1034">
            <w:pPr>
              <w:spacing w:line="240" w:lineRule="auto"/>
              <w:jc w:val="center"/>
              <w:rPr>
                <w:rFonts w:ascii="Arial" w:eastAsia="Arial" w:hAnsi="Arial" w:cs="Arial"/>
              </w:rPr>
            </w:pPr>
            <w:r w:rsidRPr="00960098">
              <w:rPr>
                <w:rFonts w:ascii="Arial" w:eastAsia="Arial" w:hAnsi="Arial" w:cs="Arial"/>
              </w:rPr>
              <w:t>Administrativa</w:t>
            </w:r>
          </w:p>
        </w:tc>
        <w:tc>
          <w:tcPr>
            <w:tcW w:w="21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vAlign w:val="center"/>
          </w:tcPr>
          <w:p w14:paraId="0E5B5757" w14:textId="77777777" w:rsidR="00860210" w:rsidRPr="00960098" w:rsidRDefault="008C1034">
            <w:pPr>
              <w:spacing w:line="240" w:lineRule="auto"/>
              <w:rPr>
                <w:rFonts w:ascii="Arial" w:eastAsia="Arial" w:hAnsi="Arial" w:cs="Arial"/>
              </w:rPr>
            </w:pPr>
            <w:r w:rsidRPr="00960098">
              <w:rPr>
                <w:rFonts w:ascii="Arial" w:eastAsia="Arial" w:hAnsi="Arial" w:cs="Arial"/>
              </w:rPr>
              <w:t>Optimización de recursos.</w:t>
            </w:r>
          </w:p>
        </w:tc>
        <w:tc>
          <w:tcPr>
            <w:tcW w:w="22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vAlign w:val="center"/>
          </w:tcPr>
          <w:p w14:paraId="613263EB" w14:textId="77777777" w:rsidR="00860210" w:rsidRPr="00960098" w:rsidRDefault="008C1034">
            <w:pPr>
              <w:spacing w:line="240" w:lineRule="auto"/>
              <w:rPr>
                <w:rFonts w:ascii="Arial" w:eastAsia="Arial" w:hAnsi="Arial" w:cs="Arial"/>
              </w:rPr>
            </w:pPr>
            <w:r w:rsidRPr="00960098">
              <w:rPr>
                <w:rFonts w:ascii="Arial" w:eastAsia="Arial" w:hAnsi="Arial" w:cs="Arial"/>
              </w:rPr>
              <w:t>Gestionar refuerzo presupuestario ante el Ministerio de Hacienda.</w:t>
            </w:r>
          </w:p>
        </w:tc>
      </w:tr>
      <w:tr w:rsidR="00860210" w:rsidRPr="00960098" w14:paraId="08BF86D1" w14:textId="77777777" w:rsidTr="00960098">
        <w:trPr>
          <w:trHeight w:val="3465"/>
          <w:jc w:val="center"/>
        </w:trPr>
        <w:tc>
          <w:tcPr>
            <w:tcW w:w="222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vAlign w:val="center"/>
          </w:tcPr>
          <w:p w14:paraId="01839117" w14:textId="77777777" w:rsidR="00860210" w:rsidRPr="00960098" w:rsidRDefault="008C1034">
            <w:pPr>
              <w:spacing w:line="240" w:lineRule="auto"/>
              <w:rPr>
                <w:rFonts w:ascii="Arial" w:eastAsia="Arial" w:hAnsi="Arial" w:cs="Arial"/>
              </w:rPr>
            </w:pPr>
            <w:r w:rsidRPr="00960098">
              <w:rPr>
                <w:rFonts w:ascii="Arial" w:eastAsia="Arial" w:hAnsi="Arial" w:cs="Arial"/>
              </w:rPr>
              <w:t>Retraso en la entrega de aves para el establecimiento de huertos para la seguridad alimentaria, nutricional por la no continuidad del Centro de Incubación y Producción de Huevo Fértil en Agua Caliente, Chalatenango (No contratación de personal por servicios profesionales y retrasos por la Ley de Compras Públicas.</w:t>
            </w:r>
          </w:p>
        </w:tc>
        <w:tc>
          <w:tcPr>
            <w:tcW w:w="22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vAlign w:val="center"/>
          </w:tcPr>
          <w:p w14:paraId="2F61DC0C" w14:textId="77777777" w:rsidR="00860210" w:rsidRPr="00960098" w:rsidRDefault="008C1034">
            <w:pPr>
              <w:spacing w:line="240" w:lineRule="auto"/>
              <w:jc w:val="center"/>
              <w:rPr>
                <w:rFonts w:ascii="Arial" w:eastAsia="Arial" w:hAnsi="Arial" w:cs="Arial"/>
              </w:rPr>
            </w:pPr>
            <w:r w:rsidRPr="00960098">
              <w:rPr>
                <w:rFonts w:ascii="Arial" w:eastAsia="Arial" w:hAnsi="Arial" w:cs="Arial"/>
              </w:rPr>
              <w:t>Operativa</w:t>
            </w:r>
          </w:p>
        </w:tc>
        <w:tc>
          <w:tcPr>
            <w:tcW w:w="21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vAlign w:val="center"/>
          </w:tcPr>
          <w:p w14:paraId="58439725" w14:textId="77777777" w:rsidR="00860210" w:rsidRPr="00960098" w:rsidRDefault="008C1034">
            <w:pPr>
              <w:spacing w:line="240" w:lineRule="auto"/>
              <w:rPr>
                <w:rFonts w:ascii="Arial" w:eastAsia="Arial" w:hAnsi="Arial" w:cs="Arial"/>
              </w:rPr>
            </w:pPr>
            <w:r w:rsidRPr="00960098">
              <w:rPr>
                <w:rFonts w:ascii="Arial" w:eastAsia="Arial" w:hAnsi="Arial" w:cs="Arial"/>
              </w:rPr>
              <w:t>Gestión de apoyo con el MAG.</w:t>
            </w:r>
          </w:p>
        </w:tc>
        <w:tc>
          <w:tcPr>
            <w:tcW w:w="22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vAlign w:val="center"/>
          </w:tcPr>
          <w:p w14:paraId="340A432B" w14:textId="77777777" w:rsidR="00860210" w:rsidRPr="00960098" w:rsidRDefault="008C1034">
            <w:pPr>
              <w:spacing w:line="240" w:lineRule="auto"/>
              <w:rPr>
                <w:rFonts w:ascii="Arial" w:eastAsia="Arial" w:hAnsi="Arial" w:cs="Arial"/>
              </w:rPr>
            </w:pPr>
            <w:r w:rsidRPr="00960098">
              <w:rPr>
                <w:rFonts w:ascii="Arial" w:eastAsia="Arial" w:hAnsi="Arial" w:cs="Arial"/>
              </w:rPr>
              <w:t>Carta de Entendimiento entre el ISTA y el Instituto Especializado de Nivel Superior “Escuela Nacional de Agricultura “Roberto Quiñónez para establecer la granja de gallinas ponedoras y gallos de doble propósito, gestionando la compra de 400 gallinas y 25 gallos reproductores de los cuales se proyecta la producción de huevo fértil en el primer semestre del año 2024.</w:t>
            </w:r>
          </w:p>
        </w:tc>
      </w:tr>
    </w:tbl>
    <w:p w14:paraId="36A3AA43" w14:textId="77777777" w:rsidR="00860210" w:rsidRPr="008806B7" w:rsidRDefault="008C1034" w:rsidP="008806B7">
      <w:pPr>
        <w:pStyle w:val="Ttulo1"/>
        <w:spacing w:after="240" w:line="240" w:lineRule="auto"/>
        <w:rPr>
          <w:rFonts w:ascii="Arial" w:hAnsi="Arial" w:cs="Arial"/>
          <w:b/>
          <w:sz w:val="28"/>
          <w:szCs w:val="28"/>
        </w:rPr>
      </w:pPr>
      <w:bookmarkStart w:id="44" w:name="_heading=h.dni73evi60jk" w:colFirst="0" w:colLast="0"/>
      <w:bookmarkStart w:id="45" w:name="_Toc165038389"/>
      <w:bookmarkEnd w:id="44"/>
      <w:r w:rsidRPr="008806B7">
        <w:rPr>
          <w:rFonts w:ascii="Arial" w:hAnsi="Arial" w:cs="Arial"/>
          <w:b/>
          <w:sz w:val="28"/>
          <w:szCs w:val="28"/>
        </w:rPr>
        <w:lastRenderedPageBreak/>
        <w:t>Gestión Financiera y Ejecución Presupuestaria</w:t>
      </w:r>
      <w:bookmarkEnd w:id="45"/>
    </w:p>
    <w:p w14:paraId="3FC797DE" w14:textId="77777777" w:rsidR="00860210" w:rsidRDefault="008C1034">
      <w:pPr>
        <w:spacing w:before="240" w:after="240" w:line="240" w:lineRule="auto"/>
        <w:rPr>
          <w:rFonts w:ascii="Arial" w:eastAsia="Arial" w:hAnsi="Arial" w:cs="Arial"/>
        </w:rPr>
      </w:pPr>
      <w:r>
        <w:rPr>
          <w:rFonts w:ascii="Arial" w:eastAsia="Arial" w:hAnsi="Arial" w:cs="Arial"/>
        </w:rPr>
        <w:t>Presupuesto asignado junio 2023 – marzo 2024.</w:t>
      </w:r>
    </w:p>
    <w:tbl>
      <w:tblPr>
        <w:tblStyle w:val="afffffff3"/>
        <w:tblW w:w="8838"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1661"/>
        <w:gridCol w:w="1790"/>
        <w:gridCol w:w="1632"/>
        <w:gridCol w:w="1775"/>
        <w:gridCol w:w="1632"/>
        <w:gridCol w:w="348"/>
      </w:tblGrid>
      <w:tr w:rsidR="00860210" w:rsidRPr="00960098" w14:paraId="29334D12" w14:textId="77777777" w:rsidTr="002D559E">
        <w:trPr>
          <w:trHeight w:val="720"/>
          <w:tblHeader/>
          <w:jc w:val="center"/>
        </w:trPr>
        <w:tc>
          <w:tcPr>
            <w:tcW w:w="1660"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Mar>
              <w:top w:w="0" w:type="dxa"/>
              <w:left w:w="100" w:type="dxa"/>
              <w:bottom w:w="0" w:type="dxa"/>
              <w:right w:w="100" w:type="dxa"/>
            </w:tcMar>
            <w:vAlign w:val="center"/>
          </w:tcPr>
          <w:p w14:paraId="6719FD15" w14:textId="77777777" w:rsidR="00860210" w:rsidRPr="00960098" w:rsidRDefault="008C1034">
            <w:pPr>
              <w:spacing w:line="240" w:lineRule="auto"/>
              <w:ind w:left="-60"/>
              <w:jc w:val="center"/>
              <w:rPr>
                <w:rFonts w:ascii="Arial" w:eastAsia="Arial" w:hAnsi="Arial" w:cs="Arial"/>
                <w:b/>
              </w:rPr>
            </w:pPr>
            <w:r w:rsidRPr="00960098">
              <w:rPr>
                <w:rFonts w:ascii="Arial" w:eastAsia="Arial" w:hAnsi="Arial" w:cs="Arial"/>
                <w:b/>
              </w:rPr>
              <w:t>Presupuesto</w:t>
            </w:r>
          </w:p>
        </w:tc>
        <w:tc>
          <w:tcPr>
            <w:tcW w:w="3421" w:type="dxa"/>
            <w:gridSpan w:val="2"/>
            <w:tcBorders>
              <w:top w:val="single" w:sz="6" w:space="0" w:color="000000"/>
              <w:left w:val="nil"/>
              <w:bottom w:val="single" w:sz="6" w:space="0" w:color="000000"/>
              <w:right w:val="single" w:sz="6" w:space="0" w:color="000000"/>
            </w:tcBorders>
            <w:shd w:val="clear" w:color="auto" w:fill="C6D9F1" w:themeFill="text2" w:themeFillTint="33"/>
            <w:tcMar>
              <w:top w:w="0" w:type="dxa"/>
              <w:left w:w="100" w:type="dxa"/>
              <w:bottom w:w="0" w:type="dxa"/>
              <w:right w:w="100" w:type="dxa"/>
            </w:tcMar>
            <w:vAlign w:val="center"/>
          </w:tcPr>
          <w:p w14:paraId="6B0EFBDF" w14:textId="77777777" w:rsidR="00860210" w:rsidRPr="00960098" w:rsidRDefault="008C1034">
            <w:pPr>
              <w:spacing w:line="240" w:lineRule="auto"/>
              <w:ind w:left="-60"/>
              <w:jc w:val="center"/>
              <w:rPr>
                <w:rFonts w:ascii="Arial" w:eastAsia="Arial" w:hAnsi="Arial" w:cs="Arial"/>
                <w:b/>
              </w:rPr>
            </w:pPr>
            <w:r w:rsidRPr="00960098">
              <w:rPr>
                <w:rFonts w:ascii="Arial" w:eastAsia="Arial" w:hAnsi="Arial" w:cs="Arial"/>
                <w:b/>
              </w:rPr>
              <w:t>Monto</w:t>
            </w:r>
          </w:p>
          <w:p w14:paraId="38E193C5" w14:textId="77777777" w:rsidR="00860210" w:rsidRPr="00960098" w:rsidRDefault="008C1034">
            <w:pPr>
              <w:spacing w:line="240" w:lineRule="auto"/>
              <w:ind w:left="-60"/>
              <w:jc w:val="center"/>
              <w:rPr>
                <w:rFonts w:ascii="Arial" w:eastAsia="Arial" w:hAnsi="Arial" w:cs="Arial"/>
                <w:b/>
              </w:rPr>
            </w:pPr>
            <w:r w:rsidRPr="00960098">
              <w:rPr>
                <w:rFonts w:ascii="Arial" w:eastAsia="Arial" w:hAnsi="Arial" w:cs="Arial"/>
                <w:b/>
              </w:rPr>
              <w:t>(Junio a Diciembre 2023)</w:t>
            </w:r>
          </w:p>
        </w:tc>
        <w:tc>
          <w:tcPr>
            <w:tcW w:w="3407" w:type="dxa"/>
            <w:gridSpan w:val="2"/>
            <w:tcBorders>
              <w:top w:val="single" w:sz="6" w:space="0" w:color="000000"/>
              <w:left w:val="nil"/>
              <w:bottom w:val="single" w:sz="6" w:space="0" w:color="000000"/>
              <w:right w:val="single" w:sz="6" w:space="0" w:color="000000"/>
            </w:tcBorders>
            <w:shd w:val="clear" w:color="auto" w:fill="C6D9F1" w:themeFill="text2" w:themeFillTint="33"/>
            <w:tcMar>
              <w:top w:w="0" w:type="dxa"/>
              <w:left w:w="100" w:type="dxa"/>
              <w:bottom w:w="0" w:type="dxa"/>
              <w:right w:w="100" w:type="dxa"/>
            </w:tcMar>
            <w:vAlign w:val="center"/>
          </w:tcPr>
          <w:p w14:paraId="40EECCD9" w14:textId="77777777" w:rsidR="00860210" w:rsidRPr="00960098" w:rsidRDefault="008C1034">
            <w:pPr>
              <w:spacing w:line="240" w:lineRule="auto"/>
              <w:ind w:left="-60"/>
              <w:jc w:val="center"/>
              <w:rPr>
                <w:rFonts w:ascii="Arial" w:eastAsia="Arial" w:hAnsi="Arial" w:cs="Arial"/>
                <w:b/>
              </w:rPr>
            </w:pPr>
            <w:r w:rsidRPr="00960098">
              <w:rPr>
                <w:rFonts w:ascii="Arial" w:eastAsia="Arial" w:hAnsi="Arial" w:cs="Arial"/>
                <w:b/>
              </w:rPr>
              <w:t>Monto</w:t>
            </w:r>
          </w:p>
          <w:p w14:paraId="24358A55" w14:textId="77777777" w:rsidR="00860210" w:rsidRPr="00960098" w:rsidRDefault="008C1034">
            <w:pPr>
              <w:spacing w:line="240" w:lineRule="auto"/>
              <w:ind w:left="-60"/>
              <w:jc w:val="center"/>
              <w:rPr>
                <w:rFonts w:ascii="Arial" w:eastAsia="Arial" w:hAnsi="Arial" w:cs="Arial"/>
                <w:b/>
              </w:rPr>
            </w:pPr>
            <w:r w:rsidRPr="00960098">
              <w:rPr>
                <w:rFonts w:ascii="Arial" w:eastAsia="Arial" w:hAnsi="Arial" w:cs="Arial"/>
                <w:b/>
              </w:rPr>
              <w:t>(Enero a Marzo 2024)</w:t>
            </w:r>
          </w:p>
        </w:tc>
        <w:tc>
          <w:tcPr>
            <w:tcW w:w="348" w:type="dxa"/>
            <w:tcBorders>
              <w:top w:val="nil"/>
              <w:left w:val="nil"/>
              <w:bottom w:val="nil"/>
              <w:right w:val="nil"/>
            </w:tcBorders>
            <w:shd w:val="clear" w:color="auto" w:fill="auto"/>
            <w:tcMar>
              <w:top w:w="0" w:type="dxa"/>
              <w:left w:w="0" w:type="dxa"/>
              <w:bottom w:w="0" w:type="dxa"/>
              <w:right w:w="0" w:type="dxa"/>
            </w:tcMar>
            <w:vAlign w:val="center"/>
          </w:tcPr>
          <w:p w14:paraId="3508AF21" w14:textId="77777777" w:rsidR="00860210" w:rsidRPr="00960098" w:rsidRDefault="008C1034">
            <w:pPr>
              <w:spacing w:before="240" w:after="240" w:line="240" w:lineRule="auto"/>
              <w:ind w:left="-60"/>
              <w:rPr>
                <w:rFonts w:ascii="Arial" w:eastAsia="Arial" w:hAnsi="Arial" w:cs="Arial"/>
              </w:rPr>
            </w:pPr>
            <w:r w:rsidRPr="00960098">
              <w:rPr>
                <w:rFonts w:ascii="Arial" w:eastAsia="Arial" w:hAnsi="Arial" w:cs="Arial"/>
              </w:rPr>
              <w:t xml:space="preserve"> </w:t>
            </w:r>
          </w:p>
        </w:tc>
      </w:tr>
      <w:tr w:rsidR="00860210" w:rsidRPr="00960098" w14:paraId="75EA29F7" w14:textId="77777777" w:rsidTr="00960098">
        <w:trPr>
          <w:trHeight w:val="342"/>
          <w:jc w:val="center"/>
        </w:trPr>
        <w:tc>
          <w:tcPr>
            <w:tcW w:w="1660" w:type="dxa"/>
            <w:vMerge w:val="restart"/>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30207B57" w14:textId="77777777" w:rsidR="00860210" w:rsidRPr="00960098" w:rsidRDefault="008C1034">
            <w:pPr>
              <w:spacing w:line="240" w:lineRule="auto"/>
              <w:ind w:left="-60"/>
              <w:rPr>
                <w:rFonts w:ascii="Arial" w:eastAsia="Arial" w:hAnsi="Arial" w:cs="Arial"/>
              </w:rPr>
            </w:pPr>
            <w:r w:rsidRPr="00960098">
              <w:rPr>
                <w:rFonts w:ascii="Arial" w:eastAsia="Arial" w:hAnsi="Arial" w:cs="Arial"/>
              </w:rPr>
              <w:t>Aprobado</w:t>
            </w:r>
          </w:p>
        </w:tc>
        <w:tc>
          <w:tcPr>
            <w:tcW w:w="17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9287D3D" w14:textId="77777777" w:rsidR="00860210" w:rsidRPr="00960098" w:rsidRDefault="008C1034">
            <w:pPr>
              <w:spacing w:line="240" w:lineRule="auto"/>
              <w:ind w:left="-60"/>
              <w:jc w:val="center"/>
              <w:rPr>
                <w:rFonts w:ascii="Arial" w:eastAsia="Arial" w:hAnsi="Arial" w:cs="Arial"/>
              </w:rPr>
            </w:pPr>
            <w:r w:rsidRPr="00960098">
              <w:rPr>
                <w:rFonts w:ascii="Arial" w:eastAsia="Arial" w:hAnsi="Arial" w:cs="Arial"/>
              </w:rPr>
              <w:t>Fondo General</w:t>
            </w:r>
          </w:p>
        </w:tc>
        <w:tc>
          <w:tcPr>
            <w:tcW w:w="163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15975AF" w14:textId="77777777" w:rsidR="00860210" w:rsidRPr="00960098" w:rsidRDefault="008C1034">
            <w:pPr>
              <w:spacing w:line="240" w:lineRule="auto"/>
              <w:ind w:left="-60"/>
              <w:jc w:val="center"/>
              <w:rPr>
                <w:rFonts w:ascii="Arial" w:eastAsia="Arial" w:hAnsi="Arial" w:cs="Arial"/>
              </w:rPr>
            </w:pPr>
            <w:r w:rsidRPr="00960098">
              <w:rPr>
                <w:rFonts w:ascii="Arial" w:eastAsia="Arial" w:hAnsi="Arial" w:cs="Arial"/>
              </w:rPr>
              <w:t>$3,819,702.00</w:t>
            </w:r>
          </w:p>
        </w:tc>
        <w:tc>
          <w:tcPr>
            <w:tcW w:w="177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004A352" w14:textId="77777777" w:rsidR="00860210" w:rsidRPr="00960098" w:rsidRDefault="008C1034">
            <w:pPr>
              <w:spacing w:line="240" w:lineRule="auto"/>
              <w:ind w:left="-60"/>
              <w:jc w:val="center"/>
              <w:rPr>
                <w:rFonts w:ascii="Arial" w:eastAsia="Arial" w:hAnsi="Arial" w:cs="Arial"/>
              </w:rPr>
            </w:pPr>
            <w:r w:rsidRPr="00960098">
              <w:rPr>
                <w:rFonts w:ascii="Arial" w:eastAsia="Arial" w:hAnsi="Arial" w:cs="Arial"/>
              </w:rPr>
              <w:t>Fondo General</w:t>
            </w:r>
          </w:p>
        </w:tc>
        <w:tc>
          <w:tcPr>
            <w:tcW w:w="163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CFA7E71" w14:textId="77777777" w:rsidR="00860210" w:rsidRPr="00960098" w:rsidRDefault="008C1034">
            <w:pPr>
              <w:spacing w:line="240" w:lineRule="auto"/>
              <w:ind w:left="-60"/>
              <w:jc w:val="center"/>
              <w:rPr>
                <w:rFonts w:ascii="Arial" w:eastAsia="Arial" w:hAnsi="Arial" w:cs="Arial"/>
              </w:rPr>
            </w:pPr>
            <w:r w:rsidRPr="00960098">
              <w:rPr>
                <w:rFonts w:ascii="Arial" w:eastAsia="Arial" w:hAnsi="Arial" w:cs="Arial"/>
              </w:rPr>
              <w:t>$1,718,929.00</w:t>
            </w:r>
          </w:p>
        </w:tc>
        <w:tc>
          <w:tcPr>
            <w:tcW w:w="348" w:type="dxa"/>
            <w:tcBorders>
              <w:top w:val="nil"/>
              <w:left w:val="nil"/>
              <w:bottom w:val="nil"/>
              <w:right w:val="nil"/>
            </w:tcBorders>
            <w:shd w:val="clear" w:color="auto" w:fill="auto"/>
            <w:tcMar>
              <w:top w:w="0" w:type="dxa"/>
              <w:left w:w="0" w:type="dxa"/>
              <w:bottom w:w="0" w:type="dxa"/>
              <w:right w:w="0" w:type="dxa"/>
            </w:tcMar>
            <w:vAlign w:val="center"/>
          </w:tcPr>
          <w:p w14:paraId="30D1A66B" w14:textId="77777777" w:rsidR="00860210" w:rsidRPr="00960098" w:rsidRDefault="008C1034">
            <w:pPr>
              <w:spacing w:before="240" w:after="240" w:line="240" w:lineRule="auto"/>
              <w:ind w:left="-60"/>
              <w:rPr>
                <w:rFonts w:ascii="Arial" w:eastAsia="Arial" w:hAnsi="Arial" w:cs="Arial"/>
              </w:rPr>
            </w:pPr>
            <w:r w:rsidRPr="00960098">
              <w:rPr>
                <w:rFonts w:ascii="Arial" w:eastAsia="Arial" w:hAnsi="Arial" w:cs="Arial"/>
              </w:rPr>
              <w:t xml:space="preserve"> </w:t>
            </w:r>
          </w:p>
        </w:tc>
      </w:tr>
      <w:tr w:rsidR="00860210" w:rsidRPr="00960098" w14:paraId="6F442BA9" w14:textId="77777777" w:rsidTr="00960098">
        <w:trPr>
          <w:trHeight w:val="555"/>
          <w:jc w:val="center"/>
        </w:trPr>
        <w:tc>
          <w:tcPr>
            <w:tcW w:w="166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14:paraId="3358D36E" w14:textId="77777777" w:rsidR="00860210" w:rsidRPr="00960098" w:rsidRDefault="00860210">
            <w:pPr>
              <w:spacing w:line="240" w:lineRule="auto"/>
              <w:ind w:left="-60"/>
              <w:rPr>
                <w:rFonts w:ascii="Arial" w:eastAsia="Arial" w:hAnsi="Arial" w:cs="Arial"/>
              </w:rPr>
            </w:pPr>
          </w:p>
        </w:tc>
        <w:tc>
          <w:tcPr>
            <w:tcW w:w="17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1B3EF9C" w14:textId="77777777" w:rsidR="00860210" w:rsidRPr="00960098" w:rsidRDefault="008C1034">
            <w:pPr>
              <w:spacing w:line="240" w:lineRule="auto"/>
              <w:ind w:left="-60"/>
              <w:jc w:val="center"/>
              <w:rPr>
                <w:rFonts w:ascii="Arial" w:eastAsia="Arial" w:hAnsi="Arial" w:cs="Arial"/>
              </w:rPr>
            </w:pPr>
            <w:r w:rsidRPr="00960098">
              <w:rPr>
                <w:rFonts w:ascii="Arial" w:eastAsia="Arial" w:hAnsi="Arial" w:cs="Arial"/>
              </w:rPr>
              <w:t>Recursos Propios (Especial)</w:t>
            </w:r>
          </w:p>
        </w:tc>
        <w:tc>
          <w:tcPr>
            <w:tcW w:w="163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EFC2CE9" w14:textId="77777777" w:rsidR="00860210" w:rsidRPr="00960098" w:rsidRDefault="008C1034">
            <w:pPr>
              <w:spacing w:line="240" w:lineRule="auto"/>
              <w:ind w:left="-60"/>
              <w:jc w:val="center"/>
              <w:rPr>
                <w:rFonts w:ascii="Arial" w:eastAsia="Arial" w:hAnsi="Arial" w:cs="Arial"/>
              </w:rPr>
            </w:pPr>
            <w:r w:rsidRPr="00960098">
              <w:rPr>
                <w:rFonts w:ascii="Arial" w:eastAsia="Arial" w:hAnsi="Arial" w:cs="Arial"/>
              </w:rPr>
              <w:t>$6,820.00</w:t>
            </w:r>
          </w:p>
        </w:tc>
        <w:tc>
          <w:tcPr>
            <w:tcW w:w="177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B539639" w14:textId="77777777" w:rsidR="00860210" w:rsidRPr="00960098" w:rsidRDefault="008C1034">
            <w:pPr>
              <w:spacing w:line="240" w:lineRule="auto"/>
              <w:ind w:left="-60"/>
              <w:jc w:val="center"/>
              <w:rPr>
                <w:rFonts w:ascii="Arial" w:eastAsia="Arial" w:hAnsi="Arial" w:cs="Arial"/>
              </w:rPr>
            </w:pPr>
            <w:r w:rsidRPr="00960098">
              <w:rPr>
                <w:rFonts w:ascii="Arial" w:eastAsia="Arial" w:hAnsi="Arial" w:cs="Arial"/>
              </w:rPr>
              <w:t>Recursos Propios (Especial)</w:t>
            </w:r>
          </w:p>
        </w:tc>
        <w:tc>
          <w:tcPr>
            <w:tcW w:w="163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0B6EFA8" w14:textId="77777777" w:rsidR="00860210" w:rsidRPr="00960098" w:rsidRDefault="008C1034">
            <w:pPr>
              <w:spacing w:line="240" w:lineRule="auto"/>
              <w:ind w:left="-60"/>
              <w:jc w:val="center"/>
              <w:rPr>
                <w:rFonts w:ascii="Arial" w:eastAsia="Arial" w:hAnsi="Arial" w:cs="Arial"/>
              </w:rPr>
            </w:pPr>
            <w:r w:rsidRPr="00960098">
              <w:rPr>
                <w:rFonts w:ascii="Arial" w:eastAsia="Arial" w:hAnsi="Arial" w:cs="Arial"/>
              </w:rPr>
              <w:t>$98,950.00</w:t>
            </w:r>
          </w:p>
        </w:tc>
        <w:tc>
          <w:tcPr>
            <w:tcW w:w="348" w:type="dxa"/>
            <w:tcBorders>
              <w:top w:val="nil"/>
              <w:left w:val="nil"/>
              <w:bottom w:val="nil"/>
              <w:right w:val="nil"/>
            </w:tcBorders>
            <w:shd w:val="clear" w:color="auto" w:fill="auto"/>
            <w:tcMar>
              <w:top w:w="0" w:type="dxa"/>
              <w:left w:w="0" w:type="dxa"/>
              <w:bottom w:w="0" w:type="dxa"/>
              <w:right w:w="0" w:type="dxa"/>
            </w:tcMar>
            <w:vAlign w:val="center"/>
          </w:tcPr>
          <w:p w14:paraId="6514EFE6" w14:textId="77777777" w:rsidR="00860210" w:rsidRPr="00960098" w:rsidRDefault="008C1034">
            <w:pPr>
              <w:spacing w:before="240" w:after="240" w:line="240" w:lineRule="auto"/>
              <w:ind w:left="-60"/>
              <w:rPr>
                <w:rFonts w:ascii="Arial" w:eastAsia="Arial" w:hAnsi="Arial" w:cs="Arial"/>
              </w:rPr>
            </w:pPr>
            <w:r w:rsidRPr="00960098">
              <w:rPr>
                <w:rFonts w:ascii="Arial" w:eastAsia="Arial" w:hAnsi="Arial" w:cs="Arial"/>
              </w:rPr>
              <w:t xml:space="preserve"> </w:t>
            </w:r>
          </w:p>
        </w:tc>
      </w:tr>
      <w:tr w:rsidR="00860210" w:rsidRPr="00960098" w14:paraId="1A991D24" w14:textId="77777777" w:rsidTr="00960098">
        <w:trPr>
          <w:trHeight w:val="555"/>
          <w:jc w:val="center"/>
        </w:trPr>
        <w:tc>
          <w:tcPr>
            <w:tcW w:w="166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14:paraId="254BDBD2" w14:textId="77777777" w:rsidR="00860210" w:rsidRPr="00960098" w:rsidRDefault="00860210">
            <w:pPr>
              <w:spacing w:line="240" w:lineRule="auto"/>
              <w:ind w:left="-60"/>
              <w:rPr>
                <w:rFonts w:ascii="Arial" w:eastAsia="Arial" w:hAnsi="Arial" w:cs="Arial"/>
              </w:rPr>
            </w:pPr>
          </w:p>
        </w:tc>
        <w:tc>
          <w:tcPr>
            <w:tcW w:w="17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A3CD0A4" w14:textId="77777777" w:rsidR="00860210" w:rsidRPr="00960098" w:rsidRDefault="008C1034">
            <w:pPr>
              <w:spacing w:line="240" w:lineRule="auto"/>
              <w:ind w:left="-60"/>
              <w:jc w:val="center"/>
              <w:rPr>
                <w:rFonts w:ascii="Arial" w:eastAsia="Arial" w:hAnsi="Arial" w:cs="Arial"/>
              </w:rPr>
            </w:pPr>
            <w:r w:rsidRPr="00960098">
              <w:rPr>
                <w:rFonts w:ascii="Arial" w:eastAsia="Arial" w:hAnsi="Arial" w:cs="Arial"/>
              </w:rPr>
              <w:t>Recursos Propios (Extraordinario)</w:t>
            </w:r>
          </w:p>
        </w:tc>
        <w:tc>
          <w:tcPr>
            <w:tcW w:w="163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A1D1D1D" w14:textId="77777777" w:rsidR="00860210" w:rsidRPr="00960098" w:rsidRDefault="008C1034">
            <w:pPr>
              <w:spacing w:line="240" w:lineRule="auto"/>
              <w:ind w:left="-60"/>
              <w:jc w:val="center"/>
              <w:rPr>
                <w:rFonts w:ascii="Arial" w:eastAsia="Arial" w:hAnsi="Arial" w:cs="Arial"/>
              </w:rPr>
            </w:pPr>
            <w:r w:rsidRPr="00960098">
              <w:rPr>
                <w:rFonts w:ascii="Arial" w:eastAsia="Arial" w:hAnsi="Arial" w:cs="Arial"/>
              </w:rPr>
              <w:t>$0.00</w:t>
            </w:r>
          </w:p>
        </w:tc>
        <w:tc>
          <w:tcPr>
            <w:tcW w:w="177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9F2ACD7" w14:textId="77777777" w:rsidR="00860210" w:rsidRPr="00960098" w:rsidRDefault="008C1034">
            <w:pPr>
              <w:spacing w:line="240" w:lineRule="auto"/>
              <w:ind w:left="-60"/>
              <w:jc w:val="center"/>
              <w:rPr>
                <w:rFonts w:ascii="Arial" w:eastAsia="Arial" w:hAnsi="Arial" w:cs="Arial"/>
              </w:rPr>
            </w:pPr>
            <w:r w:rsidRPr="00960098">
              <w:rPr>
                <w:rFonts w:ascii="Arial" w:eastAsia="Arial" w:hAnsi="Arial" w:cs="Arial"/>
              </w:rPr>
              <w:t>Recursos Propios (Extraordinario)</w:t>
            </w:r>
          </w:p>
        </w:tc>
        <w:tc>
          <w:tcPr>
            <w:tcW w:w="163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DDD7CA3" w14:textId="77777777" w:rsidR="00860210" w:rsidRPr="00960098" w:rsidRDefault="008C1034">
            <w:pPr>
              <w:spacing w:line="240" w:lineRule="auto"/>
              <w:ind w:left="-60"/>
              <w:jc w:val="center"/>
              <w:rPr>
                <w:rFonts w:ascii="Arial" w:eastAsia="Arial" w:hAnsi="Arial" w:cs="Arial"/>
              </w:rPr>
            </w:pPr>
            <w:r w:rsidRPr="00960098">
              <w:rPr>
                <w:rFonts w:ascii="Arial" w:eastAsia="Arial" w:hAnsi="Arial" w:cs="Arial"/>
              </w:rPr>
              <w:t>$0.00</w:t>
            </w:r>
          </w:p>
        </w:tc>
        <w:tc>
          <w:tcPr>
            <w:tcW w:w="348" w:type="dxa"/>
            <w:tcBorders>
              <w:top w:val="nil"/>
              <w:left w:val="nil"/>
              <w:bottom w:val="nil"/>
              <w:right w:val="nil"/>
            </w:tcBorders>
            <w:shd w:val="clear" w:color="auto" w:fill="auto"/>
            <w:tcMar>
              <w:top w:w="0" w:type="dxa"/>
              <w:left w:w="0" w:type="dxa"/>
              <w:bottom w:w="0" w:type="dxa"/>
              <w:right w:w="0" w:type="dxa"/>
            </w:tcMar>
            <w:vAlign w:val="center"/>
          </w:tcPr>
          <w:p w14:paraId="75034C75" w14:textId="77777777" w:rsidR="00860210" w:rsidRPr="00960098" w:rsidRDefault="008C1034">
            <w:pPr>
              <w:spacing w:before="240" w:after="240" w:line="240" w:lineRule="auto"/>
              <w:ind w:left="-60"/>
              <w:rPr>
                <w:rFonts w:ascii="Arial" w:eastAsia="Arial" w:hAnsi="Arial" w:cs="Arial"/>
              </w:rPr>
            </w:pPr>
            <w:r w:rsidRPr="00960098">
              <w:rPr>
                <w:rFonts w:ascii="Arial" w:eastAsia="Arial" w:hAnsi="Arial" w:cs="Arial"/>
              </w:rPr>
              <w:t xml:space="preserve"> </w:t>
            </w:r>
          </w:p>
        </w:tc>
      </w:tr>
      <w:tr w:rsidR="00860210" w:rsidRPr="00960098" w14:paraId="08900112" w14:textId="77777777" w:rsidTr="00960098">
        <w:trPr>
          <w:trHeight w:val="555"/>
          <w:jc w:val="center"/>
        </w:trPr>
        <w:tc>
          <w:tcPr>
            <w:tcW w:w="1660" w:type="dxa"/>
            <w:vMerge w:val="restart"/>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7EFFB2A2" w14:textId="77777777" w:rsidR="00860210" w:rsidRPr="00960098" w:rsidRDefault="008C1034">
            <w:pPr>
              <w:spacing w:line="240" w:lineRule="auto"/>
              <w:ind w:left="-60"/>
              <w:rPr>
                <w:rFonts w:ascii="Arial" w:eastAsia="Arial" w:hAnsi="Arial" w:cs="Arial"/>
              </w:rPr>
            </w:pPr>
            <w:r w:rsidRPr="00960098">
              <w:rPr>
                <w:rFonts w:ascii="Arial" w:eastAsia="Arial" w:hAnsi="Arial" w:cs="Arial"/>
              </w:rPr>
              <w:t>Modificado</w:t>
            </w:r>
          </w:p>
        </w:tc>
        <w:tc>
          <w:tcPr>
            <w:tcW w:w="17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274F8C6" w14:textId="77777777" w:rsidR="00860210" w:rsidRPr="00960098" w:rsidRDefault="008C1034">
            <w:pPr>
              <w:spacing w:line="240" w:lineRule="auto"/>
              <w:ind w:left="-60"/>
              <w:jc w:val="center"/>
              <w:rPr>
                <w:rFonts w:ascii="Arial" w:eastAsia="Arial" w:hAnsi="Arial" w:cs="Arial"/>
              </w:rPr>
            </w:pPr>
            <w:r w:rsidRPr="00960098">
              <w:rPr>
                <w:rFonts w:ascii="Arial" w:eastAsia="Arial" w:hAnsi="Arial" w:cs="Arial"/>
              </w:rPr>
              <w:t>Fondo General</w:t>
            </w:r>
          </w:p>
        </w:tc>
        <w:tc>
          <w:tcPr>
            <w:tcW w:w="163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C788A96" w14:textId="77777777" w:rsidR="00860210" w:rsidRPr="00960098" w:rsidRDefault="008C1034">
            <w:pPr>
              <w:spacing w:line="240" w:lineRule="auto"/>
              <w:ind w:left="-60"/>
              <w:jc w:val="center"/>
              <w:rPr>
                <w:rFonts w:ascii="Arial" w:eastAsia="Arial" w:hAnsi="Arial" w:cs="Arial"/>
              </w:rPr>
            </w:pPr>
            <w:r w:rsidRPr="00960098">
              <w:rPr>
                <w:rFonts w:ascii="Arial" w:eastAsia="Arial" w:hAnsi="Arial" w:cs="Arial"/>
              </w:rPr>
              <w:t>$4,639,457.11</w:t>
            </w:r>
          </w:p>
        </w:tc>
        <w:tc>
          <w:tcPr>
            <w:tcW w:w="177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7698158" w14:textId="77777777" w:rsidR="00860210" w:rsidRPr="00960098" w:rsidRDefault="008C1034">
            <w:pPr>
              <w:spacing w:line="240" w:lineRule="auto"/>
              <w:ind w:left="-60"/>
              <w:jc w:val="center"/>
              <w:rPr>
                <w:rFonts w:ascii="Arial" w:eastAsia="Arial" w:hAnsi="Arial" w:cs="Arial"/>
              </w:rPr>
            </w:pPr>
            <w:r w:rsidRPr="00960098">
              <w:rPr>
                <w:rFonts w:ascii="Arial" w:eastAsia="Arial" w:hAnsi="Arial" w:cs="Arial"/>
              </w:rPr>
              <w:t>Fondo General</w:t>
            </w:r>
          </w:p>
        </w:tc>
        <w:tc>
          <w:tcPr>
            <w:tcW w:w="163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593F98A" w14:textId="77777777" w:rsidR="00860210" w:rsidRPr="00960098" w:rsidRDefault="008C1034">
            <w:pPr>
              <w:spacing w:line="240" w:lineRule="auto"/>
              <w:ind w:left="-60"/>
              <w:jc w:val="center"/>
              <w:rPr>
                <w:rFonts w:ascii="Arial" w:eastAsia="Arial" w:hAnsi="Arial" w:cs="Arial"/>
              </w:rPr>
            </w:pPr>
            <w:r w:rsidRPr="00960098">
              <w:rPr>
                <w:rFonts w:ascii="Arial" w:eastAsia="Arial" w:hAnsi="Arial" w:cs="Arial"/>
              </w:rPr>
              <w:t>$1,362,914.55</w:t>
            </w:r>
          </w:p>
        </w:tc>
        <w:tc>
          <w:tcPr>
            <w:tcW w:w="348" w:type="dxa"/>
            <w:tcBorders>
              <w:top w:val="nil"/>
              <w:left w:val="nil"/>
              <w:bottom w:val="nil"/>
              <w:right w:val="nil"/>
            </w:tcBorders>
            <w:shd w:val="clear" w:color="auto" w:fill="auto"/>
            <w:tcMar>
              <w:top w:w="0" w:type="dxa"/>
              <w:left w:w="0" w:type="dxa"/>
              <w:bottom w:w="0" w:type="dxa"/>
              <w:right w:w="0" w:type="dxa"/>
            </w:tcMar>
            <w:vAlign w:val="center"/>
          </w:tcPr>
          <w:p w14:paraId="08D9048B" w14:textId="77777777" w:rsidR="00860210" w:rsidRPr="00960098" w:rsidRDefault="008C1034">
            <w:pPr>
              <w:spacing w:before="240" w:after="240" w:line="240" w:lineRule="auto"/>
              <w:ind w:left="-60"/>
              <w:rPr>
                <w:rFonts w:ascii="Arial" w:eastAsia="Arial" w:hAnsi="Arial" w:cs="Arial"/>
              </w:rPr>
            </w:pPr>
            <w:r w:rsidRPr="00960098">
              <w:rPr>
                <w:rFonts w:ascii="Arial" w:eastAsia="Arial" w:hAnsi="Arial" w:cs="Arial"/>
              </w:rPr>
              <w:t xml:space="preserve"> </w:t>
            </w:r>
          </w:p>
        </w:tc>
      </w:tr>
      <w:tr w:rsidR="00860210" w:rsidRPr="00960098" w14:paraId="089C9B0A" w14:textId="77777777" w:rsidTr="00960098">
        <w:trPr>
          <w:trHeight w:val="555"/>
          <w:jc w:val="center"/>
        </w:trPr>
        <w:tc>
          <w:tcPr>
            <w:tcW w:w="166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14:paraId="1785C856" w14:textId="77777777" w:rsidR="00860210" w:rsidRPr="00960098" w:rsidRDefault="00860210">
            <w:pPr>
              <w:spacing w:line="240" w:lineRule="auto"/>
              <w:ind w:left="-60"/>
              <w:rPr>
                <w:rFonts w:ascii="Arial" w:eastAsia="Arial" w:hAnsi="Arial" w:cs="Arial"/>
              </w:rPr>
            </w:pPr>
          </w:p>
        </w:tc>
        <w:tc>
          <w:tcPr>
            <w:tcW w:w="17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26358F2" w14:textId="77777777" w:rsidR="00860210" w:rsidRPr="00960098" w:rsidRDefault="008C1034">
            <w:pPr>
              <w:spacing w:line="240" w:lineRule="auto"/>
              <w:ind w:left="-60"/>
              <w:jc w:val="center"/>
              <w:rPr>
                <w:rFonts w:ascii="Arial" w:eastAsia="Arial" w:hAnsi="Arial" w:cs="Arial"/>
              </w:rPr>
            </w:pPr>
            <w:r w:rsidRPr="00960098">
              <w:rPr>
                <w:rFonts w:ascii="Arial" w:eastAsia="Arial" w:hAnsi="Arial" w:cs="Arial"/>
              </w:rPr>
              <w:t>Recursos Propios (Especial)</w:t>
            </w:r>
          </w:p>
        </w:tc>
        <w:tc>
          <w:tcPr>
            <w:tcW w:w="163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857FD41" w14:textId="77777777" w:rsidR="00860210" w:rsidRPr="00960098" w:rsidRDefault="008C1034">
            <w:pPr>
              <w:spacing w:line="240" w:lineRule="auto"/>
              <w:ind w:left="-60"/>
              <w:jc w:val="center"/>
              <w:rPr>
                <w:rFonts w:ascii="Arial" w:eastAsia="Arial" w:hAnsi="Arial" w:cs="Arial"/>
              </w:rPr>
            </w:pPr>
            <w:r w:rsidRPr="00960098">
              <w:rPr>
                <w:rFonts w:ascii="Arial" w:eastAsia="Arial" w:hAnsi="Arial" w:cs="Arial"/>
              </w:rPr>
              <w:t>$45,784.51</w:t>
            </w:r>
          </w:p>
        </w:tc>
        <w:tc>
          <w:tcPr>
            <w:tcW w:w="177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29B6914" w14:textId="77777777" w:rsidR="00860210" w:rsidRPr="00960098" w:rsidRDefault="008C1034">
            <w:pPr>
              <w:spacing w:line="240" w:lineRule="auto"/>
              <w:ind w:left="-60"/>
              <w:jc w:val="center"/>
              <w:rPr>
                <w:rFonts w:ascii="Arial" w:eastAsia="Arial" w:hAnsi="Arial" w:cs="Arial"/>
              </w:rPr>
            </w:pPr>
            <w:r w:rsidRPr="00960098">
              <w:rPr>
                <w:rFonts w:ascii="Arial" w:eastAsia="Arial" w:hAnsi="Arial" w:cs="Arial"/>
              </w:rPr>
              <w:t>Recursos Propios (Especial)</w:t>
            </w:r>
          </w:p>
        </w:tc>
        <w:tc>
          <w:tcPr>
            <w:tcW w:w="163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F1AF32A" w14:textId="77777777" w:rsidR="00860210" w:rsidRPr="00960098" w:rsidRDefault="008C1034">
            <w:pPr>
              <w:spacing w:line="240" w:lineRule="auto"/>
              <w:ind w:left="-60"/>
              <w:jc w:val="center"/>
              <w:rPr>
                <w:rFonts w:ascii="Arial" w:eastAsia="Arial" w:hAnsi="Arial" w:cs="Arial"/>
              </w:rPr>
            </w:pPr>
            <w:r w:rsidRPr="00960098">
              <w:rPr>
                <w:rFonts w:ascii="Arial" w:eastAsia="Arial" w:hAnsi="Arial" w:cs="Arial"/>
              </w:rPr>
              <w:t>$0.00</w:t>
            </w:r>
          </w:p>
        </w:tc>
        <w:tc>
          <w:tcPr>
            <w:tcW w:w="348" w:type="dxa"/>
            <w:tcBorders>
              <w:top w:val="nil"/>
              <w:left w:val="nil"/>
              <w:bottom w:val="nil"/>
              <w:right w:val="nil"/>
            </w:tcBorders>
            <w:shd w:val="clear" w:color="auto" w:fill="auto"/>
            <w:tcMar>
              <w:top w:w="0" w:type="dxa"/>
              <w:left w:w="0" w:type="dxa"/>
              <w:bottom w:w="0" w:type="dxa"/>
              <w:right w:w="0" w:type="dxa"/>
            </w:tcMar>
            <w:vAlign w:val="center"/>
          </w:tcPr>
          <w:p w14:paraId="07EF765E" w14:textId="77777777" w:rsidR="00860210" w:rsidRPr="00960098" w:rsidRDefault="008C1034">
            <w:pPr>
              <w:spacing w:before="240" w:after="240" w:line="240" w:lineRule="auto"/>
              <w:ind w:left="-60"/>
              <w:rPr>
                <w:rFonts w:ascii="Arial" w:eastAsia="Arial" w:hAnsi="Arial" w:cs="Arial"/>
              </w:rPr>
            </w:pPr>
            <w:r w:rsidRPr="00960098">
              <w:rPr>
                <w:rFonts w:ascii="Arial" w:eastAsia="Arial" w:hAnsi="Arial" w:cs="Arial"/>
              </w:rPr>
              <w:t xml:space="preserve"> </w:t>
            </w:r>
          </w:p>
        </w:tc>
      </w:tr>
      <w:tr w:rsidR="00860210" w:rsidRPr="00960098" w14:paraId="1ADBA9D2" w14:textId="77777777" w:rsidTr="00960098">
        <w:trPr>
          <w:trHeight w:val="555"/>
          <w:jc w:val="center"/>
        </w:trPr>
        <w:tc>
          <w:tcPr>
            <w:tcW w:w="166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14:paraId="7AF48C85" w14:textId="77777777" w:rsidR="00860210" w:rsidRPr="00960098" w:rsidRDefault="00860210">
            <w:pPr>
              <w:spacing w:line="240" w:lineRule="auto"/>
              <w:ind w:left="-60"/>
              <w:rPr>
                <w:rFonts w:ascii="Arial" w:eastAsia="Arial" w:hAnsi="Arial" w:cs="Arial"/>
              </w:rPr>
            </w:pPr>
          </w:p>
        </w:tc>
        <w:tc>
          <w:tcPr>
            <w:tcW w:w="17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2BFCBDF" w14:textId="77777777" w:rsidR="00860210" w:rsidRPr="00960098" w:rsidRDefault="008C1034">
            <w:pPr>
              <w:spacing w:line="240" w:lineRule="auto"/>
              <w:ind w:left="-60"/>
              <w:jc w:val="center"/>
              <w:rPr>
                <w:rFonts w:ascii="Arial" w:eastAsia="Arial" w:hAnsi="Arial" w:cs="Arial"/>
              </w:rPr>
            </w:pPr>
            <w:r w:rsidRPr="00960098">
              <w:rPr>
                <w:rFonts w:ascii="Arial" w:eastAsia="Arial" w:hAnsi="Arial" w:cs="Arial"/>
              </w:rPr>
              <w:t>Recursos Propios (Extraordinario)</w:t>
            </w:r>
          </w:p>
        </w:tc>
        <w:tc>
          <w:tcPr>
            <w:tcW w:w="163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2FCDFBC" w14:textId="77777777" w:rsidR="00860210" w:rsidRPr="00960098" w:rsidRDefault="008C1034">
            <w:pPr>
              <w:spacing w:line="240" w:lineRule="auto"/>
              <w:ind w:left="-60"/>
              <w:jc w:val="center"/>
              <w:rPr>
                <w:rFonts w:ascii="Arial" w:eastAsia="Arial" w:hAnsi="Arial" w:cs="Arial"/>
              </w:rPr>
            </w:pPr>
            <w:r w:rsidRPr="00960098">
              <w:rPr>
                <w:rFonts w:ascii="Arial" w:eastAsia="Arial" w:hAnsi="Arial" w:cs="Arial"/>
              </w:rPr>
              <w:t>$3,358,864.28</w:t>
            </w:r>
          </w:p>
        </w:tc>
        <w:tc>
          <w:tcPr>
            <w:tcW w:w="177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A201234" w14:textId="77777777" w:rsidR="00860210" w:rsidRPr="00960098" w:rsidRDefault="008C1034">
            <w:pPr>
              <w:spacing w:line="240" w:lineRule="auto"/>
              <w:ind w:left="-60"/>
              <w:jc w:val="center"/>
              <w:rPr>
                <w:rFonts w:ascii="Arial" w:eastAsia="Arial" w:hAnsi="Arial" w:cs="Arial"/>
              </w:rPr>
            </w:pPr>
            <w:r w:rsidRPr="00960098">
              <w:rPr>
                <w:rFonts w:ascii="Arial" w:eastAsia="Arial" w:hAnsi="Arial" w:cs="Arial"/>
              </w:rPr>
              <w:t>Recursos Propios (Extraordinario)</w:t>
            </w:r>
          </w:p>
        </w:tc>
        <w:tc>
          <w:tcPr>
            <w:tcW w:w="163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B6725BD" w14:textId="77777777" w:rsidR="00860210" w:rsidRPr="00960098" w:rsidRDefault="008C1034">
            <w:pPr>
              <w:spacing w:line="240" w:lineRule="auto"/>
              <w:ind w:left="-60"/>
              <w:jc w:val="center"/>
              <w:rPr>
                <w:rFonts w:ascii="Arial" w:eastAsia="Arial" w:hAnsi="Arial" w:cs="Arial"/>
              </w:rPr>
            </w:pPr>
            <w:r w:rsidRPr="00960098">
              <w:rPr>
                <w:rFonts w:ascii="Arial" w:eastAsia="Arial" w:hAnsi="Arial" w:cs="Arial"/>
              </w:rPr>
              <w:t>$725,982.01</w:t>
            </w:r>
          </w:p>
        </w:tc>
        <w:tc>
          <w:tcPr>
            <w:tcW w:w="348" w:type="dxa"/>
            <w:tcBorders>
              <w:top w:val="nil"/>
              <w:left w:val="nil"/>
              <w:bottom w:val="nil"/>
              <w:right w:val="nil"/>
            </w:tcBorders>
            <w:shd w:val="clear" w:color="auto" w:fill="auto"/>
            <w:tcMar>
              <w:top w:w="0" w:type="dxa"/>
              <w:left w:w="0" w:type="dxa"/>
              <w:bottom w:w="0" w:type="dxa"/>
              <w:right w:w="0" w:type="dxa"/>
            </w:tcMar>
            <w:vAlign w:val="center"/>
          </w:tcPr>
          <w:p w14:paraId="1F1F9D20" w14:textId="77777777" w:rsidR="00860210" w:rsidRPr="00960098" w:rsidRDefault="008C1034">
            <w:pPr>
              <w:spacing w:before="240" w:after="240" w:line="240" w:lineRule="auto"/>
              <w:ind w:left="-60"/>
              <w:rPr>
                <w:rFonts w:ascii="Arial" w:eastAsia="Arial" w:hAnsi="Arial" w:cs="Arial"/>
              </w:rPr>
            </w:pPr>
            <w:r w:rsidRPr="00960098">
              <w:rPr>
                <w:rFonts w:ascii="Arial" w:eastAsia="Arial" w:hAnsi="Arial" w:cs="Arial"/>
              </w:rPr>
              <w:t xml:space="preserve"> </w:t>
            </w:r>
          </w:p>
        </w:tc>
      </w:tr>
      <w:tr w:rsidR="00860210" w:rsidRPr="00960098" w14:paraId="7C212C4D" w14:textId="77777777" w:rsidTr="00960098">
        <w:trPr>
          <w:trHeight w:val="555"/>
          <w:jc w:val="center"/>
        </w:trPr>
        <w:tc>
          <w:tcPr>
            <w:tcW w:w="1660" w:type="dxa"/>
            <w:vMerge w:val="restart"/>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780EA4EB" w14:textId="77777777" w:rsidR="00860210" w:rsidRPr="00960098" w:rsidRDefault="008C1034">
            <w:pPr>
              <w:spacing w:line="240" w:lineRule="auto"/>
              <w:ind w:left="-60"/>
              <w:rPr>
                <w:rFonts w:ascii="Arial" w:eastAsia="Arial" w:hAnsi="Arial" w:cs="Arial"/>
              </w:rPr>
            </w:pPr>
            <w:r w:rsidRPr="00960098">
              <w:rPr>
                <w:rFonts w:ascii="Arial" w:eastAsia="Arial" w:hAnsi="Arial" w:cs="Arial"/>
              </w:rPr>
              <w:t>Comprometido</w:t>
            </w:r>
          </w:p>
        </w:tc>
        <w:tc>
          <w:tcPr>
            <w:tcW w:w="17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4D9BE16" w14:textId="77777777" w:rsidR="00860210" w:rsidRPr="00960098" w:rsidRDefault="008C1034">
            <w:pPr>
              <w:spacing w:line="240" w:lineRule="auto"/>
              <w:ind w:left="-60"/>
              <w:jc w:val="center"/>
              <w:rPr>
                <w:rFonts w:ascii="Arial" w:eastAsia="Arial" w:hAnsi="Arial" w:cs="Arial"/>
              </w:rPr>
            </w:pPr>
            <w:r w:rsidRPr="00960098">
              <w:rPr>
                <w:rFonts w:ascii="Arial" w:eastAsia="Arial" w:hAnsi="Arial" w:cs="Arial"/>
              </w:rPr>
              <w:t>Fondo General</w:t>
            </w:r>
          </w:p>
        </w:tc>
        <w:tc>
          <w:tcPr>
            <w:tcW w:w="163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05E2F6E" w14:textId="77777777" w:rsidR="00860210" w:rsidRPr="00960098" w:rsidRDefault="008C1034">
            <w:pPr>
              <w:spacing w:line="240" w:lineRule="auto"/>
              <w:ind w:left="-60"/>
              <w:jc w:val="center"/>
              <w:rPr>
                <w:rFonts w:ascii="Arial" w:eastAsia="Arial" w:hAnsi="Arial" w:cs="Arial"/>
              </w:rPr>
            </w:pPr>
            <w:r w:rsidRPr="00960098">
              <w:rPr>
                <w:rFonts w:ascii="Arial" w:eastAsia="Arial" w:hAnsi="Arial" w:cs="Arial"/>
              </w:rPr>
              <w:t>$4,534,219.41</w:t>
            </w:r>
          </w:p>
        </w:tc>
        <w:tc>
          <w:tcPr>
            <w:tcW w:w="177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84E55D9" w14:textId="77777777" w:rsidR="00860210" w:rsidRPr="00960098" w:rsidRDefault="008C1034">
            <w:pPr>
              <w:spacing w:line="240" w:lineRule="auto"/>
              <w:ind w:left="-60"/>
              <w:jc w:val="center"/>
              <w:rPr>
                <w:rFonts w:ascii="Arial" w:eastAsia="Arial" w:hAnsi="Arial" w:cs="Arial"/>
              </w:rPr>
            </w:pPr>
            <w:r w:rsidRPr="00960098">
              <w:rPr>
                <w:rFonts w:ascii="Arial" w:eastAsia="Arial" w:hAnsi="Arial" w:cs="Arial"/>
              </w:rPr>
              <w:t>Fondo General</w:t>
            </w:r>
          </w:p>
        </w:tc>
        <w:tc>
          <w:tcPr>
            <w:tcW w:w="163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04012DD" w14:textId="77777777" w:rsidR="00860210" w:rsidRPr="00960098" w:rsidRDefault="008C1034">
            <w:pPr>
              <w:spacing w:line="240" w:lineRule="auto"/>
              <w:ind w:left="-60"/>
              <w:jc w:val="center"/>
              <w:rPr>
                <w:rFonts w:ascii="Arial" w:eastAsia="Arial" w:hAnsi="Arial" w:cs="Arial"/>
              </w:rPr>
            </w:pPr>
            <w:r w:rsidRPr="00960098">
              <w:rPr>
                <w:rFonts w:ascii="Arial" w:eastAsia="Arial" w:hAnsi="Arial" w:cs="Arial"/>
              </w:rPr>
              <w:t>$1,222,627.54</w:t>
            </w:r>
          </w:p>
        </w:tc>
        <w:tc>
          <w:tcPr>
            <w:tcW w:w="348" w:type="dxa"/>
            <w:tcBorders>
              <w:top w:val="nil"/>
              <w:left w:val="nil"/>
              <w:bottom w:val="nil"/>
              <w:right w:val="nil"/>
            </w:tcBorders>
            <w:shd w:val="clear" w:color="auto" w:fill="auto"/>
            <w:tcMar>
              <w:top w:w="0" w:type="dxa"/>
              <w:left w:w="0" w:type="dxa"/>
              <w:bottom w:w="0" w:type="dxa"/>
              <w:right w:w="0" w:type="dxa"/>
            </w:tcMar>
            <w:vAlign w:val="center"/>
          </w:tcPr>
          <w:p w14:paraId="7520887D" w14:textId="77777777" w:rsidR="00860210" w:rsidRPr="00960098" w:rsidRDefault="008C1034">
            <w:pPr>
              <w:spacing w:before="240" w:after="240" w:line="240" w:lineRule="auto"/>
              <w:ind w:left="-60"/>
              <w:rPr>
                <w:rFonts w:ascii="Arial" w:eastAsia="Arial" w:hAnsi="Arial" w:cs="Arial"/>
              </w:rPr>
            </w:pPr>
            <w:r w:rsidRPr="00960098">
              <w:rPr>
                <w:rFonts w:ascii="Arial" w:eastAsia="Arial" w:hAnsi="Arial" w:cs="Arial"/>
              </w:rPr>
              <w:t xml:space="preserve"> </w:t>
            </w:r>
          </w:p>
        </w:tc>
      </w:tr>
      <w:tr w:rsidR="00860210" w:rsidRPr="00960098" w14:paraId="7CBAEA6C" w14:textId="77777777" w:rsidTr="00960098">
        <w:trPr>
          <w:trHeight w:val="555"/>
          <w:jc w:val="center"/>
        </w:trPr>
        <w:tc>
          <w:tcPr>
            <w:tcW w:w="166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14:paraId="1FAD80C8" w14:textId="77777777" w:rsidR="00860210" w:rsidRPr="00960098" w:rsidRDefault="00860210">
            <w:pPr>
              <w:spacing w:line="240" w:lineRule="auto"/>
              <w:ind w:left="-60"/>
              <w:rPr>
                <w:rFonts w:ascii="Arial" w:eastAsia="Arial" w:hAnsi="Arial" w:cs="Arial"/>
              </w:rPr>
            </w:pPr>
          </w:p>
        </w:tc>
        <w:tc>
          <w:tcPr>
            <w:tcW w:w="17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E324768" w14:textId="77777777" w:rsidR="00860210" w:rsidRPr="00960098" w:rsidRDefault="008C1034">
            <w:pPr>
              <w:spacing w:line="240" w:lineRule="auto"/>
              <w:ind w:left="-60"/>
              <w:jc w:val="center"/>
              <w:rPr>
                <w:rFonts w:ascii="Arial" w:eastAsia="Arial" w:hAnsi="Arial" w:cs="Arial"/>
              </w:rPr>
            </w:pPr>
            <w:r w:rsidRPr="00960098">
              <w:rPr>
                <w:rFonts w:ascii="Arial" w:eastAsia="Arial" w:hAnsi="Arial" w:cs="Arial"/>
              </w:rPr>
              <w:t>Recursos Propios (Especial)</w:t>
            </w:r>
          </w:p>
        </w:tc>
        <w:tc>
          <w:tcPr>
            <w:tcW w:w="163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9EA36F3" w14:textId="77777777" w:rsidR="00860210" w:rsidRPr="00960098" w:rsidRDefault="008C1034">
            <w:pPr>
              <w:spacing w:line="240" w:lineRule="auto"/>
              <w:ind w:left="-60"/>
              <w:jc w:val="center"/>
              <w:rPr>
                <w:rFonts w:ascii="Arial" w:eastAsia="Arial" w:hAnsi="Arial" w:cs="Arial"/>
              </w:rPr>
            </w:pPr>
            <w:r w:rsidRPr="00960098">
              <w:rPr>
                <w:rFonts w:ascii="Arial" w:eastAsia="Arial" w:hAnsi="Arial" w:cs="Arial"/>
              </w:rPr>
              <w:t>$38, 406.16</w:t>
            </w:r>
          </w:p>
        </w:tc>
        <w:tc>
          <w:tcPr>
            <w:tcW w:w="177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94ADDC5" w14:textId="77777777" w:rsidR="00860210" w:rsidRPr="00960098" w:rsidRDefault="008C1034">
            <w:pPr>
              <w:spacing w:line="240" w:lineRule="auto"/>
              <w:ind w:left="-60"/>
              <w:jc w:val="center"/>
              <w:rPr>
                <w:rFonts w:ascii="Arial" w:eastAsia="Arial" w:hAnsi="Arial" w:cs="Arial"/>
              </w:rPr>
            </w:pPr>
            <w:r w:rsidRPr="00960098">
              <w:rPr>
                <w:rFonts w:ascii="Arial" w:eastAsia="Arial" w:hAnsi="Arial" w:cs="Arial"/>
              </w:rPr>
              <w:t>Recursos Propios (Especial)</w:t>
            </w:r>
          </w:p>
        </w:tc>
        <w:tc>
          <w:tcPr>
            <w:tcW w:w="163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82AB213" w14:textId="77777777" w:rsidR="00860210" w:rsidRPr="00960098" w:rsidRDefault="008C1034">
            <w:pPr>
              <w:spacing w:line="240" w:lineRule="auto"/>
              <w:ind w:left="-60"/>
              <w:jc w:val="center"/>
              <w:rPr>
                <w:rFonts w:ascii="Arial" w:eastAsia="Arial" w:hAnsi="Arial" w:cs="Arial"/>
              </w:rPr>
            </w:pPr>
            <w:r w:rsidRPr="00960098">
              <w:rPr>
                <w:rFonts w:ascii="Arial" w:eastAsia="Arial" w:hAnsi="Arial" w:cs="Arial"/>
              </w:rPr>
              <w:t>$0.00</w:t>
            </w:r>
          </w:p>
        </w:tc>
        <w:tc>
          <w:tcPr>
            <w:tcW w:w="348" w:type="dxa"/>
            <w:tcBorders>
              <w:top w:val="nil"/>
              <w:left w:val="nil"/>
              <w:bottom w:val="nil"/>
              <w:right w:val="nil"/>
            </w:tcBorders>
            <w:shd w:val="clear" w:color="auto" w:fill="auto"/>
            <w:tcMar>
              <w:top w:w="0" w:type="dxa"/>
              <w:left w:w="0" w:type="dxa"/>
              <w:bottom w:w="0" w:type="dxa"/>
              <w:right w:w="0" w:type="dxa"/>
            </w:tcMar>
            <w:vAlign w:val="center"/>
          </w:tcPr>
          <w:p w14:paraId="68FE3EC5" w14:textId="77777777" w:rsidR="00860210" w:rsidRPr="00960098" w:rsidRDefault="008C1034">
            <w:pPr>
              <w:spacing w:before="240" w:after="240" w:line="240" w:lineRule="auto"/>
              <w:ind w:left="-60"/>
              <w:rPr>
                <w:rFonts w:ascii="Arial" w:eastAsia="Arial" w:hAnsi="Arial" w:cs="Arial"/>
              </w:rPr>
            </w:pPr>
            <w:r w:rsidRPr="00960098">
              <w:rPr>
                <w:rFonts w:ascii="Arial" w:eastAsia="Arial" w:hAnsi="Arial" w:cs="Arial"/>
              </w:rPr>
              <w:t xml:space="preserve"> </w:t>
            </w:r>
          </w:p>
        </w:tc>
      </w:tr>
      <w:tr w:rsidR="00860210" w:rsidRPr="00960098" w14:paraId="0B965B70" w14:textId="77777777" w:rsidTr="00960098">
        <w:trPr>
          <w:trHeight w:val="555"/>
          <w:jc w:val="center"/>
        </w:trPr>
        <w:tc>
          <w:tcPr>
            <w:tcW w:w="166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14:paraId="29C02FCA" w14:textId="77777777" w:rsidR="00860210" w:rsidRPr="00960098" w:rsidRDefault="00860210">
            <w:pPr>
              <w:spacing w:line="240" w:lineRule="auto"/>
              <w:ind w:left="-60"/>
              <w:rPr>
                <w:rFonts w:ascii="Arial" w:eastAsia="Arial" w:hAnsi="Arial" w:cs="Arial"/>
              </w:rPr>
            </w:pPr>
          </w:p>
        </w:tc>
        <w:tc>
          <w:tcPr>
            <w:tcW w:w="17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CF62A47" w14:textId="77777777" w:rsidR="00860210" w:rsidRPr="00960098" w:rsidRDefault="008C1034">
            <w:pPr>
              <w:spacing w:line="240" w:lineRule="auto"/>
              <w:ind w:left="-60"/>
              <w:jc w:val="center"/>
              <w:rPr>
                <w:rFonts w:ascii="Arial" w:eastAsia="Arial" w:hAnsi="Arial" w:cs="Arial"/>
              </w:rPr>
            </w:pPr>
            <w:r w:rsidRPr="00960098">
              <w:rPr>
                <w:rFonts w:ascii="Arial" w:eastAsia="Arial" w:hAnsi="Arial" w:cs="Arial"/>
              </w:rPr>
              <w:t>Recursos Propios (Extraordinario)</w:t>
            </w:r>
          </w:p>
        </w:tc>
        <w:tc>
          <w:tcPr>
            <w:tcW w:w="163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AC0D417" w14:textId="77777777" w:rsidR="00860210" w:rsidRPr="00960098" w:rsidRDefault="008C1034">
            <w:pPr>
              <w:spacing w:line="240" w:lineRule="auto"/>
              <w:ind w:left="-60"/>
              <w:jc w:val="center"/>
              <w:rPr>
                <w:rFonts w:ascii="Arial" w:eastAsia="Arial" w:hAnsi="Arial" w:cs="Arial"/>
              </w:rPr>
            </w:pPr>
            <w:r w:rsidRPr="00960098">
              <w:rPr>
                <w:rFonts w:ascii="Arial" w:eastAsia="Arial" w:hAnsi="Arial" w:cs="Arial"/>
              </w:rPr>
              <w:t>$3,358,864.28</w:t>
            </w:r>
          </w:p>
        </w:tc>
        <w:tc>
          <w:tcPr>
            <w:tcW w:w="177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2953837" w14:textId="77777777" w:rsidR="00860210" w:rsidRPr="00960098" w:rsidRDefault="008C1034">
            <w:pPr>
              <w:spacing w:line="240" w:lineRule="auto"/>
              <w:ind w:left="-60"/>
              <w:jc w:val="center"/>
              <w:rPr>
                <w:rFonts w:ascii="Arial" w:eastAsia="Arial" w:hAnsi="Arial" w:cs="Arial"/>
              </w:rPr>
            </w:pPr>
            <w:r w:rsidRPr="00960098">
              <w:rPr>
                <w:rFonts w:ascii="Arial" w:eastAsia="Arial" w:hAnsi="Arial" w:cs="Arial"/>
              </w:rPr>
              <w:t>Recursos Propios (Extraordinario)</w:t>
            </w:r>
          </w:p>
        </w:tc>
        <w:tc>
          <w:tcPr>
            <w:tcW w:w="163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19A8938" w14:textId="77777777" w:rsidR="00860210" w:rsidRPr="00960098" w:rsidRDefault="008C1034">
            <w:pPr>
              <w:spacing w:line="240" w:lineRule="auto"/>
              <w:ind w:left="-60"/>
              <w:jc w:val="center"/>
              <w:rPr>
                <w:rFonts w:ascii="Arial" w:eastAsia="Arial" w:hAnsi="Arial" w:cs="Arial"/>
              </w:rPr>
            </w:pPr>
            <w:r w:rsidRPr="00960098">
              <w:rPr>
                <w:rFonts w:ascii="Arial" w:eastAsia="Arial" w:hAnsi="Arial" w:cs="Arial"/>
              </w:rPr>
              <w:t>$669,420.14</w:t>
            </w:r>
          </w:p>
        </w:tc>
        <w:tc>
          <w:tcPr>
            <w:tcW w:w="348" w:type="dxa"/>
            <w:tcBorders>
              <w:top w:val="nil"/>
              <w:left w:val="nil"/>
              <w:bottom w:val="nil"/>
              <w:right w:val="nil"/>
            </w:tcBorders>
            <w:shd w:val="clear" w:color="auto" w:fill="auto"/>
            <w:tcMar>
              <w:top w:w="0" w:type="dxa"/>
              <w:left w:w="0" w:type="dxa"/>
              <w:bottom w:w="0" w:type="dxa"/>
              <w:right w:w="0" w:type="dxa"/>
            </w:tcMar>
            <w:vAlign w:val="center"/>
          </w:tcPr>
          <w:p w14:paraId="008F1146" w14:textId="77777777" w:rsidR="00860210" w:rsidRPr="00960098" w:rsidRDefault="008C1034">
            <w:pPr>
              <w:spacing w:before="240" w:after="240" w:line="240" w:lineRule="auto"/>
              <w:ind w:left="-60"/>
              <w:rPr>
                <w:rFonts w:ascii="Arial" w:eastAsia="Arial" w:hAnsi="Arial" w:cs="Arial"/>
              </w:rPr>
            </w:pPr>
            <w:r w:rsidRPr="00960098">
              <w:rPr>
                <w:rFonts w:ascii="Arial" w:eastAsia="Arial" w:hAnsi="Arial" w:cs="Arial"/>
              </w:rPr>
              <w:t xml:space="preserve"> </w:t>
            </w:r>
          </w:p>
        </w:tc>
      </w:tr>
      <w:tr w:rsidR="00860210" w:rsidRPr="00960098" w14:paraId="4E327537" w14:textId="77777777" w:rsidTr="00960098">
        <w:trPr>
          <w:trHeight w:val="555"/>
          <w:jc w:val="center"/>
        </w:trPr>
        <w:tc>
          <w:tcPr>
            <w:tcW w:w="1660" w:type="dxa"/>
            <w:vMerge w:val="restart"/>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223E8339" w14:textId="77777777" w:rsidR="00860210" w:rsidRPr="00960098" w:rsidRDefault="008C1034">
            <w:pPr>
              <w:spacing w:line="240" w:lineRule="auto"/>
              <w:ind w:left="-60"/>
              <w:rPr>
                <w:rFonts w:ascii="Arial" w:eastAsia="Arial" w:hAnsi="Arial" w:cs="Arial"/>
              </w:rPr>
            </w:pPr>
            <w:r w:rsidRPr="00960098">
              <w:rPr>
                <w:rFonts w:ascii="Arial" w:eastAsia="Arial" w:hAnsi="Arial" w:cs="Arial"/>
              </w:rPr>
              <w:t>Devengado</w:t>
            </w:r>
          </w:p>
        </w:tc>
        <w:tc>
          <w:tcPr>
            <w:tcW w:w="17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33CF524" w14:textId="77777777" w:rsidR="00860210" w:rsidRPr="00960098" w:rsidRDefault="008C1034">
            <w:pPr>
              <w:spacing w:line="240" w:lineRule="auto"/>
              <w:ind w:left="-60"/>
              <w:jc w:val="center"/>
              <w:rPr>
                <w:rFonts w:ascii="Arial" w:eastAsia="Arial" w:hAnsi="Arial" w:cs="Arial"/>
              </w:rPr>
            </w:pPr>
            <w:r w:rsidRPr="00960098">
              <w:rPr>
                <w:rFonts w:ascii="Arial" w:eastAsia="Arial" w:hAnsi="Arial" w:cs="Arial"/>
              </w:rPr>
              <w:t>Fondo General</w:t>
            </w:r>
          </w:p>
        </w:tc>
        <w:tc>
          <w:tcPr>
            <w:tcW w:w="163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4953696" w14:textId="77777777" w:rsidR="00860210" w:rsidRPr="00960098" w:rsidRDefault="008C1034">
            <w:pPr>
              <w:spacing w:line="240" w:lineRule="auto"/>
              <w:ind w:left="-60"/>
              <w:jc w:val="center"/>
              <w:rPr>
                <w:rFonts w:ascii="Arial" w:eastAsia="Arial" w:hAnsi="Arial" w:cs="Arial"/>
              </w:rPr>
            </w:pPr>
            <w:r w:rsidRPr="00960098">
              <w:rPr>
                <w:rFonts w:ascii="Arial" w:eastAsia="Arial" w:hAnsi="Arial" w:cs="Arial"/>
              </w:rPr>
              <w:t>$4,534,219.41</w:t>
            </w:r>
          </w:p>
        </w:tc>
        <w:tc>
          <w:tcPr>
            <w:tcW w:w="177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B5C0C2E" w14:textId="77777777" w:rsidR="00860210" w:rsidRPr="00960098" w:rsidRDefault="008C1034">
            <w:pPr>
              <w:spacing w:line="240" w:lineRule="auto"/>
              <w:ind w:left="-60"/>
              <w:jc w:val="center"/>
              <w:rPr>
                <w:rFonts w:ascii="Arial" w:eastAsia="Arial" w:hAnsi="Arial" w:cs="Arial"/>
              </w:rPr>
            </w:pPr>
            <w:r w:rsidRPr="00960098">
              <w:rPr>
                <w:rFonts w:ascii="Arial" w:eastAsia="Arial" w:hAnsi="Arial" w:cs="Arial"/>
              </w:rPr>
              <w:t>Fondo General</w:t>
            </w:r>
          </w:p>
        </w:tc>
        <w:tc>
          <w:tcPr>
            <w:tcW w:w="163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54C2BEF" w14:textId="77777777" w:rsidR="00860210" w:rsidRPr="00960098" w:rsidRDefault="008C1034">
            <w:pPr>
              <w:spacing w:line="240" w:lineRule="auto"/>
              <w:ind w:left="-60"/>
              <w:jc w:val="center"/>
              <w:rPr>
                <w:rFonts w:ascii="Arial" w:eastAsia="Arial" w:hAnsi="Arial" w:cs="Arial"/>
              </w:rPr>
            </w:pPr>
            <w:r w:rsidRPr="00960098">
              <w:rPr>
                <w:rFonts w:ascii="Arial" w:eastAsia="Arial" w:hAnsi="Arial" w:cs="Arial"/>
              </w:rPr>
              <w:t>$1,189,756.71</w:t>
            </w:r>
          </w:p>
        </w:tc>
        <w:tc>
          <w:tcPr>
            <w:tcW w:w="348" w:type="dxa"/>
            <w:tcBorders>
              <w:top w:val="nil"/>
              <w:left w:val="nil"/>
              <w:bottom w:val="nil"/>
              <w:right w:val="nil"/>
            </w:tcBorders>
            <w:shd w:val="clear" w:color="auto" w:fill="auto"/>
            <w:tcMar>
              <w:top w:w="0" w:type="dxa"/>
              <w:left w:w="0" w:type="dxa"/>
              <w:bottom w:w="0" w:type="dxa"/>
              <w:right w:w="0" w:type="dxa"/>
            </w:tcMar>
            <w:vAlign w:val="center"/>
          </w:tcPr>
          <w:p w14:paraId="763E46E3" w14:textId="77777777" w:rsidR="00860210" w:rsidRPr="00960098" w:rsidRDefault="008C1034">
            <w:pPr>
              <w:spacing w:before="240" w:after="240" w:line="240" w:lineRule="auto"/>
              <w:ind w:left="-60"/>
              <w:rPr>
                <w:rFonts w:ascii="Arial" w:eastAsia="Arial" w:hAnsi="Arial" w:cs="Arial"/>
              </w:rPr>
            </w:pPr>
            <w:r w:rsidRPr="00960098">
              <w:rPr>
                <w:rFonts w:ascii="Arial" w:eastAsia="Arial" w:hAnsi="Arial" w:cs="Arial"/>
              </w:rPr>
              <w:t xml:space="preserve"> </w:t>
            </w:r>
          </w:p>
        </w:tc>
      </w:tr>
      <w:tr w:rsidR="00860210" w:rsidRPr="00960098" w14:paraId="3E81A02B" w14:textId="77777777" w:rsidTr="00960098">
        <w:trPr>
          <w:trHeight w:val="555"/>
          <w:jc w:val="center"/>
        </w:trPr>
        <w:tc>
          <w:tcPr>
            <w:tcW w:w="166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14:paraId="00C7977A" w14:textId="77777777" w:rsidR="00860210" w:rsidRPr="00960098" w:rsidRDefault="00860210">
            <w:pPr>
              <w:spacing w:line="240" w:lineRule="auto"/>
              <w:ind w:left="-60"/>
              <w:rPr>
                <w:rFonts w:ascii="Arial" w:eastAsia="Arial" w:hAnsi="Arial" w:cs="Arial"/>
              </w:rPr>
            </w:pPr>
          </w:p>
        </w:tc>
        <w:tc>
          <w:tcPr>
            <w:tcW w:w="17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40AC44B" w14:textId="77777777" w:rsidR="00860210" w:rsidRPr="00960098" w:rsidRDefault="008C1034">
            <w:pPr>
              <w:spacing w:line="240" w:lineRule="auto"/>
              <w:ind w:left="-60"/>
              <w:jc w:val="center"/>
              <w:rPr>
                <w:rFonts w:ascii="Arial" w:eastAsia="Arial" w:hAnsi="Arial" w:cs="Arial"/>
              </w:rPr>
            </w:pPr>
            <w:r w:rsidRPr="00960098">
              <w:rPr>
                <w:rFonts w:ascii="Arial" w:eastAsia="Arial" w:hAnsi="Arial" w:cs="Arial"/>
              </w:rPr>
              <w:t>Recursos Propios (Especial)</w:t>
            </w:r>
          </w:p>
        </w:tc>
        <w:tc>
          <w:tcPr>
            <w:tcW w:w="163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C1921BA" w14:textId="77777777" w:rsidR="00860210" w:rsidRPr="00960098" w:rsidRDefault="008C1034">
            <w:pPr>
              <w:spacing w:line="240" w:lineRule="auto"/>
              <w:ind w:left="-60"/>
              <w:jc w:val="center"/>
              <w:rPr>
                <w:rFonts w:ascii="Arial" w:eastAsia="Arial" w:hAnsi="Arial" w:cs="Arial"/>
              </w:rPr>
            </w:pPr>
            <w:r w:rsidRPr="00960098">
              <w:rPr>
                <w:rFonts w:ascii="Arial" w:eastAsia="Arial" w:hAnsi="Arial" w:cs="Arial"/>
              </w:rPr>
              <w:t>$38,406.16</w:t>
            </w:r>
          </w:p>
        </w:tc>
        <w:tc>
          <w:tcPr>
            <w:tcW w:w="177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B2FAF8C" w14:textId="77777777" w:rsidR="00860210" w:rsidRPr="00960098" w:rsidRDefault="008C1034">
            <w:pPr>
              <w:spacing w:line="240" w:lineRule="auto"/>
              <w:ind w:left="-60"/>
              <w:jc w:val="center"/>
              <w:rPr>
                <w:rFonts w:ascii="Arial" w:eastAsia="Arial" w:hAnsi="Arial" w:cs="Arial"/>
              </w:rPr>
            </w:pPr>
            <w:r w:rsidRPr="00960098">
              <w:rPr>
                <w:rFonts w:ascii="Arial" w:eastAsia="Arial" w:hAnsi="Arial" w:cs="Arial"/>
              </w:rPr>
              <w:t>Recursos Propios (Especial)</w:t>
            </w:r>
          </w:p>
        </w:tc>
        <w:tc>
          <w:tcPr>
            <w:tcW w:w="163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F6E79A5" w14:textId="77777777" w:rsidR="00860210" w:rsidRPr="00960098" w:rsidRDefault="008C1034">
            <w:pPr>
              <w:spacing w:line="240" w:lineRule="auto"/>
              <w:ind w:left="-60"/>
              <w:jc w:val="center"/>
              <w:rPr>
                <w:rFonts w:ascii="Arial" w:eastAsia="Arial" w:hAnsi="Arial" w:cs="Arial"/>
              </w:rPr>
            </w:pPr>
            <w:r w:rsidRPr="00960098">
              <w:rPr>
                <w:rFonts w:ascii="Arial" w:eastAsia="Arial" w:hAnsi="Arial" w:cs="Arial"/>
              </w:rPr>
              <w:t>$0.00</w:t>
            </w:r>
          </w:p>
        </w:tc>
        <w:tc>
          <w:tcPr>
            <w:tcW w:w="348" w:type="dxa"/>
            <w:tcBorders>
              <w:top w:val="nil"/>
              <w:left w:val="nil"/>
              <w:bottom w:val="nil"/>
              <w:right w:val="nil"/>
            </w:tcBorders>
            <w:shd w:val="clear" w:color="auto" w:fill="auto"/>
            <w:tcMar>
              <w:top w:w="0" w:type="dxa"/>
              <w:left w:w="0" w:type="dxa"/>
              <w:bottom w:w="0" w:type="dxa"/>
              <w:right w:w="0" w:type="dxa"/>
            </w:tcMar>
            <w:vAlign w:val="center"/>
          </w:tcPr>
          <w:p w14:paraId="5C3D80C3" w14:textId="77777777" w:rsidR="00860210" w:rsidRPr="00960098" w:rsidRDefault="008C1034">
            <w:pPr>
              <w:spacing w:before="240" w:after="240" w:line="240" w:lineRule="auto"/>
              <w:ind w:left="-60"/>
              <w:rPr>
                <w:rFonts w:ascii="Arial" w:eastAsia="Arial" w:hAnsi="Arial" w:cs="Arial"/>
              </w:rPr>
            </w:pPr>
            <w:r w:rsidRPr="00960098">
              <w:rPr>
                <w:rFonts w:ascii="Arial" w:eastAsia="Arial" w:hAnsi="Arial" w:cs="Arial"/>
              </w:rPr>
              <w:t xml:space="preserve"> </w:t>
            </w:r>
          </w:p>
        </w:tc>
      </w:tr>
      <w:tr w:rsidR="00860210" w:rsidRPr="00960098" w14:paraId="72E03D94" w14:textId="77777777" w:rsidTr="00960098">
        <w:trPr>
          <w:trHeight w:val="555"/>
          <w:jc w:val="center"/>
        </w:trPr>
        <w:tc>
          <w:tcPr>
            <w:tcW w:w="166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14:paraId="0DEA579C" w14:textId="77777777" w:rsidR="00860210" w:rsidRPr="00960098" w:rsidRDefault="00860210">
            <w:pPr>
              <w:spacing w:line="240" w:lineRule="auto"/>
              <w:ind w:left="-60"/>
              <w:rPr>
                <w:rFonts w:ascii="Arial" w:eastAsia="Arial" w:hAnsi="Arial" w:cs="Arial"/>
              </w:rPr>
            </w:pPr>
          </w:p>
        </w:tc>
        <w:tc>
          <w:tcPr>
            <w:tcW w:w="17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22FA1CF" w14:textId="77777777" w:rsidR="00860210" w:rsidRPr="00960098" w:rsidRDefault="008C1034">
            <w:pPr>
              <w:spacing w:line="240" w:lineRule="auto"/>
              <w:ind w:left="-60"/>
              <w:jc w:val="center"/>
              <w:rPr>
                <w:rFonts w:ascii="Arial" w:eastAsia="Arial" w:hAnsi="Arial" w:cs="Arial"/>
              </w:rPr>
            </w:pPr>
            <w:r w:rsidRPr="00960098">
              <w:rPr>
                <w:rFonts w:ascii="Arial" w:eastAsia="Arial" w:hAnsi="Arial" w:cs="Arial"/>
              </w:rPr>
              <w:t>Recursos Propios (Extraordinario)</w:t>
            </w:r>
          </w:p>
        </w:tc>
        <w:tc>
          <w:tcPr>
            <w:tcW w:w="163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85F6D80" w14:textId="77777777" w:rsidR="00860210" w:rsidRPr="00960098" w:rsidRDefault="008C1034">
            <w:pPr>
              <w:spacing w:line="240" w:lineRule="auto"/>
              <w:ind w:left="-60"/>
              <w:jc w:val="center"/>
              <w:rPr>
                <w:rFonts w:ascii="Arial" w:eastAsia="Arial" w:hAnsi="Arial" w:cs="Arial"/>
              </w:rPr>
            </w:pPr>
            <w:r w:rsidRPr="00960098">
              <w:rPr>
                <w:rFonts w:ascii="Arial" w:eastAsia="Arial" w:hAnsi="Arial" w:cs="Arial"/>
              </w:rPr>
              <w:t>$3,358,864.28</w:t>
            </w:r>
          </w:p>
        </w:tc>
        <w:tc>
          <w:tcPr>
            <w:tcW w:w="177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FF87F2B" w14:textId="77777777" w:rsidR="00860210" w:rsidRPr="00960098" w:rsidRDefault="008C1034">
            <w:pPr>
              <w:spacing w:line="240" w:lineRule="auto"/>
              <w:ind w:left="-60"/>
              <w:jc w:val="center"/>
              <w:rPr>
                <w:rFonts w:ascii="Arial" w:eastAsia="Arial" w:hAnsi="Arial" w:cs="Arial"/>
              </w:rPr>
            </w:pPr>
            <w:r w:rsidRPr="00960098">
              <w:rPr>
                <w:rFonts w:ascii="Arial" w:eastAsia="Arial" w:hAnsi="Arial" w:cs="Arial"/>
              </w:rPr>
              <w:t>Recursos Propios (Extraordinario)</w:t>
            </w:r>
          </w:p>
        </w:tc>
        <w:tc>
          <w:tcPr>
            <w:tcW w:w="163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B339340" w14:textId="77777777" w:rsidR="00860210" w:rsidRPr="00960098" w:rsidRDefault="008C1034">
            <w:pPr>
              <w:spacing w:line="240" w:lineRule="auto"/>
              <w:ind w:left="-60"/>
              <w:jc w:val="center"/>
              <w:rPr>
                <w:rFonts w:ascii="Arial" w:eastAsia="Arial" w:hAnsi="Arial" w:cs="Arial"/>
              </w:rPr>
            </w:pPr>
            <w:r w:rsidRPr="00960098">
              <w:rPr>
                <w:rFonts w:ascii="Arial" w:eastAsia="Arial" w:hAnsi="Arial" w:cs="Arial"/>
              </w:rPr>
              <w:t>$669,420.14</w:t>
            </w:r>
          </w:p>
        </w:tc>
        <w:tc>
          <w:tcPr>
            <w:tcW w:w="348" w:type="dxa"/>
            <w:tcBorders>
              <w:top w:val="nil"/>
              <w:left w:val="nil"/>
              <w:bottom w:val="nil"/>
              <w:right w:val="nil"/>
            </w:tcBorders>
            <w:shd w:val="clear" w:color="auto" w:fill="auto"/>
            <w:tcMar>
              <w:top w:w="0" w:type="dxa"/>
              <w:left w:w="0" w:type="dxa"/>
              <w:bottom w:w="0" w:type="dxa"/>
              <w:right w:w="0" w:type="dxa"/>
            </w:tcMar>
            <w:vAlign w:val="center"/>
          </w:tcPr>
          <w:p w14:paraId="74A4D730" w14:textId="77777777" w:rsidR="00860210" w:rsidRPr="00960098" w:rsidRDefault="008C1034">
            <w:pPr>
              <w:spacing w:before="240" w:after="240" w:line="240" w:lineRule="auto"/>
              <w:ind w:left="-60"/>
              <w:rPr>
                <w:rFonts w:ascii="Arial" w:eastAsia="Arial" w:hAnsi="Arial" w:cs="Arial"/>
              </w:rPr>
            </w:pPr>
            <w:r w:rsidRPr="00960098">
              <w:rPr>
                <w:rFonts w:ascii="Arial" w:eastAsia="Arial" w:hAnsi="Arial" w:cs="Arial"/>
              </w:rPr>
              <w:t xml:space="preserve"> </w:t>
            </w:r>
          </w:p>
        </w:tc>
      </w:tr>
      <w:tr w:rsidR="00860210" w:rsidRPr="00960098" w14:paraId="581D1AD3" w14:textId="77777777" w:rsidTr="00960098">
        <w:trPr>
          <w:trHeight w:val="555"/>
          <w:jc w:val="center"/>
        </w:trPr>
        <w:tc>
          <w:tcPr>
            <w:tcW w:w="1660" w:type="dxa"/>
            <w:vMerge w:val="restart"/>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1FA73B66" w14:textId="77777777" w:rsidR="00860210" w:rsidRPr="00960098" w:rsidRDefault="008C1034">
            <w:pPr>
              <w:spacing w:line="240" w:lineRule="auto"/>
              <w:ind w:left="-60"/>
              <w:rPr>
                <w:rFonts w:ascii="Arial" w:eastAsia="Arial" w:hAnsi="Arial" w:cs="Arial"/>
              </w:rPr>
            </w:pPr>
            <w:r w:rsidRPr="00960098">
              <w:rPr>
                <w:rFonts w:ascii="Arial" w:eastAsia="Arial" w:hAnsi="Arial" w:cs="Arial"/>
              </w:rPr>
              <w:lastRenderedPageBreak/>
              <w:t>Modificaciones</w:t>
            </w:r>
          </w:p>
        </w:tc>
        <w:tc>
          <w:tcPr>
            <w:tcW w:w="17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D9E696E" w14:textId="77777777" w:rsidR="00860210" w:rsidRPr="00960098" w:rsidRDefault="008C1034">
            <w:pPr>
              <w:spacing w:line="240" w:lineRule="auto"/>
              <w:ind w:left="-60"/>
              <w:jc w:val="center"/>
              <w:rPr>
                <w:rFonts w:ascii="Arial" w:eastAsia="Arial" w:hAnsi="Arial" w:cs="Arial"/>
              </w:rPr>
            </w:pPr>
            <w:r w:rsidRPr="00960098">
              <w:rPr>
                <w:rFonts w:ascii="Arial" w:eastAsia="Arial" w:hAnsi="Arial" w:cs="Arial"/>
              </w:rPr>
              <w:t>Fondo General</w:t>
            </w:r>
          </w:p>
        </w:tc>
        <w:tc>
          <w:tcPr>
            <w:tcW w:w="163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13F95B2" w14:textId="77777777" w:rsidR="00860210" w:rsidRPr="00960098" w:rsidRDefault="008C1034">
            <w:pPr>
              <w:spacing w:line="240" w:lineRule="auto"/>
              <w:ind w:left="-60"/>
              <w:jc w:val="center"/>
              <w:rPr>
                <w:rFonts w:ascii="Arial" w:eastAsia="Arial" w:hAnsi="Arial" w:cs="Arial"/>
              </w:rPr>
            </w:pPr>
            <w:r w:rsidRPr="00960098">
              <w:rPr>
                <w:rFonts w:ascii="Arial" w:eastAsia="Arial" w:hAnsi="Arial" w:cs="Arial"/>
              </w:rPr>
              <w:t>$819,755.11</w:t>
            </w:r>
          </w:p>
        </w:tc>
        <w:tc>
          <w:tcPr>
            <w:tcW w:w="177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F5ECDDE" w14:textId="77777777" w:rsidR="00860210" w:rsidRPr="00960098" w:rsidRDefault="008C1034">
            <w:pPr>
              <w:spacing w:line="240" w:lineRule="auto"/>
              <w:ind w:left="-60"/>
              <w:jc w:val="center"/>
              <w:rPr>
                <w:rFonts w:ascii="Arial" w:eastAsia="Arial" w:hAnsi="Arial" w:cs="Arial"/>
              </w:rPr>
            </w:pPr>
            <w:r w:rsidRPr="00960098">
              <w:rPr>
                <w:rFonts w:ascii="Arial" w:eastAsia="Arial" w:hAnsi="Arial" w:cs="Arial"/>
              </w:rPr>
              <w:t>Fondo General</w:t>
            </w:r>
          </w:p>
        </w:tc>
        <w:tc>
          <w:tcPr>
            <w:tcW w:w="163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30C8F65" w14:textId="77777777" w:rsidR="00860210" w:rsidRPr="00960098" w:rsidRDefault="008C1034">
            <w:pPr>
              <w:spacing w:line="240" w:lineRule="auto"/>
              <w:ind w:left="-60"/>
              <w:jc w:val="center"/>
              <w:rPr>
                <w:rFonts w:ascii="Arial" w:eastAsia="Arial" w:hAnsi="Arial" w:cs="Arial"/>
              </w:rPr>
            </w:pPr>
            <w:r w:rsidRPr="00960098">
              <w:rPr>
                <w:rFonts w:ascii="Arial" w:eastAsia="Arial" w:hAnsi="Arial" w:cs="Arial"/>
              </w:rPr>
              <w:t>$356,014.45</w:t>
            </w:r>
          </w:p>
        </w:tc>
        <w:tc>
          <w:tcPr>
            <w:tcW w:w="348" w:type="dxa"/>
            <w:tcBorders>
              <w:top w:val="nil"/>
              <w:left w:val="nil"/>
              <w:bottom w:val="nil"/>
              <w:right w:val="nil"/>
            </w:tcBorders>
            <w:shd w:val="clear" w:color="auto" w:fill="auto"/>
            <w:tcMar>
              <w:top w:w="0" w:type="dxa"/>
              <w:left w:w="0" w:type="dxa"/>
              <w:bottom w:w="0" w:type="dxa"/>
              <w:right w:w="0" w:type="dxa"/>
            </w:tcMar>
            <w:vAlign w:val="center"/>
          </w:tcPr>
          <w:p w14:paraId="73E5F60C" w14:textId="77777777" w:rsidR="00860210" w:rsidRPr="00960098" w:rsidRDefault="008C1034">
            <w:pPr>
              <w:spacing w:before="240" w:after="240" w:line="240" w:lineRule="auto"/>
              <w:ind w:left="-60"/>
              <w:rPr>
                <w:rFonts w:ascii="Arial" w:eastAsia="Arial" w:hAnsi="Arial" w:cs="Arial"/>
              </w:rPr>
            </w:pPr>
            <w:r w:rsidRPr="00960098">
              <w:rPr>
                <w:rFonts w:ascii="Arial" w:eastAsia="Arial" w:hAnsi="Arial" w:cs="Arial"/>
              </w:rPr>
              <w:t xml:space="preserve"> </w:t>
            </w:r>
          </w:p>
        </w:tc>
      </w:tr>
      <w:tr w:rsidR="00860210" w:rsidRPr="00960098" w14:paraId="54B2E177" w14:textId="77777777" w:rsidTr="00960098">
        <w:trPr>
          <w:trHeight w:val="555"/>
          <w:jc w:val="center"/>
        </w:trPr>
        <w:tc>
          <w:tcPr>
            <w:tcW w:w="166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14:paraId="6F9B0337" w14:textId="77777777" w:rsidR="00860210" w:rsidRPr="00960098" w:rsidRDefault="00860210">
            <w:pPr>
              <w:spacing w:line="240" w:lineRule="auto"/>
              <w:ind w:left="-60"/>
              <w:rPr>
                <w:rFonts w:ascii="Arial" w:eastAsia="Arial" w:hAnsi="Arial" w:cs="Arial"/>
              </w:rPr>
            </w:pPr>
          </w:p>
        </w:tc>
        <w:tc>
          <w:tcPr>
            <w:tcW w:w="17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8D74AC5" w14:textId="77777777" w:rsidR="00860210" w:rsidRPr="00960098" w:rsidRDefault="008C1034">
            <w:pPr>
              <w:spacing w:line="240" w:lineRule="auto"/>
              <w:ind w:left="-60"/>
              <w:jc w:val="center"/>
              <w:rPr>
                <w:rFonts w:ascii="Arial" w:eastAsia="Arial" w:hAnsi="Arial" w:cs="Arial"/>
              </w:rPr>
            </w:pPr>
            <w:r w:rsidRPr="00960098">
              <w:rPr>
                <w:rFonts w:ascii="Arial" w:eastAsia="Arial" w:hAnsi="Arial" w:cs="Arial"/>
              </w:rPr>
              <w:t>Recursos Propios (Especial)</w:t>
            </w:r>
          </w:p>
        </w:tc>
        <w:tc>
          <w:tcPr>
            <w:tcW w:w="163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65C2FB8" w14:textId="77777777" w:rsidR="00860210" w:rsidRPr="00960098" w:rsidRDefault="008C1034">
            <w:pPr>
              <w:spacing w:line="240" w:lineRule="auto"/>
              <w:ind w:left="-60"/>
              <w:jc w:val="center"/>
              <w:rPr>
                <w:rFonts w:ascii="Arial" w:eastAsia="Arial" w:hAnsi="Arial" w:cs="Arial"/>
              </w:rPr>
            </w:pPr>
            <w:r w:rsidRPr="00960098">
              <w:rPr>
                <w:rFonts w:ascii="Arial" w:eastAsia="Arial" w:hAnsi="Arial" w:cs="Arial"/>
              </w:rPr>
              <w:t>$38,964.51</w:t>
            </w:r>
          </w:p>
        </w:tc>
        <w:tc>
          <w:tcPr>
            <w:tcW w:w="177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99FA2F9" w14:textId="77777777" w:rsidR="00860210" w:rsidRPr="00960098" w:rsidRDefault="008C1034">
            <w:pPr>
              <w:spacing w:line="240" w:lineRule="auto"/>
              <w:ind w:left="-60"/>
              <w:jc w:val="center"/>
              <w:rPr>
                <w:rFonts w:ascii="Arial" w:eastAsia="Arial" w:hAnsi="Arial" w:cs="Arial"/>
              </w:rPr>
            </w:pPr>
            <w:r w:rsidRPr="00960098">
              <w:rPr>
                <w:rFonts w:ascii="Arial" w:eastAsia="Arial" w:hAnsi="Arial" w:cs="Arial"/>
              </w:rPr>
              <w:t>Recursos Propios (Especial)</w:t>
            </w:r>
          </w:p>
        </w:tc>
        <w:tc>
          <w:tcPr>
            <w:tcW w:w="163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C3C1155" w14:textId="77777777" w:rsidR="00860210" w:rsidRPr="00960098" w:rsidRDefault="008C1034">
            <w:pPr>
              <w:spacing w:line="240" w:lineRule="auto"/>
              <w:ind w:left="-60"/>
              <w:jc w:val="center"/>
              <w:rPr>
                <w:rFonts w:ascii="Arial" w:eastAsia="Arial" w:hAnsi="Arial" w:cs="Arial"/>
              </w:rPr>
            </w:pPr>
            <w:r w:rsidRPr="00960098">
              <w:rPr>
                <w:rFonts w:ascii="Arial" w:eastAsia="Arial" w:hAnsi="Arial" w:cs="Arial"/>
              </w:rPr>
              <w:t>$98,950.00</w:t>
            </w:r>
          </w:p>
        </w:tc>
        <w:tc>
          <w:tcPr>
            <w:tcW w:w="348" w:type="dxa"/>
            <w:tcBorders>
              <w:top w:val="nil"/>
              <w:left w:val="nil"/>
              <w:bottom w:val="nil"/>
              <w:right w:val="nil"/>
            </w:tcBorders>
            <w:shd w:val="clear" w:color="auto" w:fill="auto"/>
            <w:tcMar>
              <w:top w:w="0" w:type="dxa"/>
              <w:left w:w="0" w:type="dxa"/>
              <w:bottom w:w="0" w:type="dxa"/>
              <w:right w:w="0" w:type="dxa"/>
            </w:tcMar>
            <w:vAlign w:val="center"/>
          </w:tcPr>
          <w:p w14:paraId="2771D2DB" w14:textId="77777777" w:rsidR="00860210" w:rsidRPr="00960098" w:rsidRDefault="008C1034">
            <w:pPr>
              <w:spacing w:before="240" w:after="240" w:line="240" w:lineRule="auto"/>
              <w:ind w:left="-60"/>
              <w:rPr>
                <w:rFonts w:ascii="Arial" w:eastAsia="Arial" w:hAnsi="Arial" w:cs="Arial"/>
              </w:rPr>
            </w:pPr>
            <w:r w:rsidRPr="00960098">
              <w:rPr>
                <w:rFonts w:ascii="Arial" w:eastAsia="Arial" w:hAnsi="Arial" w:cs="Arial"/>
              </w:rPr>
              <w:t xml:space="preserve"> </w:t>
            </w:r>
          </w:p>
        </w:tc>
      </w:tr>
      <w:tr w:rsidR="00860210" w:rsidRPr="00960098" w14:paraId="0942ACB2" w14:textId="77777777" w:rsidTr="00960098">
        <w:trPr>
          <w:trHeight w:val="755"/>
          <w:jc w:val="center"/>
        </w:trPr>
        <w:tc>
          <w:tcPr>
            <w:tcW w:w="166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14:paraId="6D807E20" w14:textId="77777777" w:rsidR="00860210" w:rsidRPr="00960098" w:rsidRDefault="00860210">
            <w:pPr>
              <w:spacing w:line="240" w:lineRule="auto"/>
              <w:ind w:left="-60"/>
              <w:rPr>
                <w:rFonts w:ascii="Arial" w:eastAsia="Arial" w:hAnsi="Arial" w:cs="Arial"/>
              </w:rPr>
            </w:pPr>
          </w:p>
        </w:tc>
        <w:tc>
          <w:tcPr>
            <w:tcW w:w="17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573810A" w14:textId="77777777" w:rsidR="00860210" w:rsidRPr="00960098" w:rsidRDefault="008C1034">
            <w:pPr>
              <w:spacing w:line="240" w:lineRule="auto"/>
              <w:ind w:left="-60"/>
              <w:jc w:val="center"/>
              <w:rPr>
                <w:rFonts w:ascii="Arial" w:eastAsia="Arial" w:hAnsi="Arial" w:cs="Arial"/>
              </w:rPr>
            </w:pPr>
            <w:r w:rsidRPr="00960098">
              <w:rPr>
                <w:rFonts w:ascii="Arial" w:eastAsia="Arial" w:hAnsi="Arial" w:cs="Arial"/>
              </w:rPr>
              <w:t>Recursos Propios (Extraordinario)</w:t>
            </w:r>
          </w:p>
        </w:tc>
        <w:tc>
          <w:tcPr>
            <w:tcW w:w="163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B2A60BB" w14:textId="77777777" w:rsidR="00860210" w:rsidRPr="00960098" w:rsidRDefault="008C1034">
            <w:pPr>
              <w:spacing w:line="240" w:lineRule="auto"/>
              <w:ind w:left="-60"/>
              <w:jc w:val="center"/>
              <w:rPr>
                <w:rFonts w:ascii="Arial" w:eastAsia="Arial" w:hAnsi="Arial" w:cs="Arial"/>
              </w:rPr>
            </w:pPr>
            <w:r w:rsidRPr="00960098">
              <w:rPr>
                <w:rFonts w:ascii="Arial" w:eastAsia="Arial" w:hAnsi="Arial" w:cs="Arial"/>
              </w:rPr>
              <w:t>$3,358,864.28</w:t>
            </w:r>
          </w:p>
        </w:tc>
        <w:tc>
          <w:tcPr>
            <w:tcW w:w="177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3CDC8C3" w14:textId="77777777" w:rsidR="00860210" w:rsidRPr="00960098" w:rsidRDefault="008C1034">
            <w:pPr>
              <w:spacing w:line="240" w:lineRule="auto"/>
              <w:ind w:left="-60"/>
              <w:jc w:val="center"/>
              <w:rPr>
                <w:rFonts w:ascii="Arial" w:eastAsia="Arial" w:hAnsi="Arial" w:cs="Arial"/>
              </w:rPr>
            </w:pPr>
            <w:r w:rsidRPr="00960098">
              <w:rPr>
                <w:rFonts w:ascii="Arial" w:eastAsia="Arial" w:hAnsi="Arial" w:cs="Arial"/>
              </w:rPr>
              <w:t>Recursos Propios (Extraordinario)</w:t>
            </w:r>
          </w:p>
        </w:tc>
        <w:tc>
          <w:tcPr>
            <w:tcW w:w="163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89BD129" w14:textId="77777777" w:rsidR="00860210" w:rsidRPr="00960098" w:rsidRDefault="008C1034">
            <w:pPr>
              <w:spacing w:line="240" w:lineRule="auto"/>
              <w:ind w:left="-60"/>
              <w:jc w:val="center"/>
              <w:rPr>
                <w:rFonts w:ascii="Arial" w:eastAsia="Arial" w:hAnsi="Arial" w:cs="Arial"/>
              </w:rPr>
            </w:pPr>
            <w:r w:rsidRPr="00960098">
              <w:rPr>
                <w:rFonts w:ascii="Arial" w:eastAsia="Arial" w:hAnsi="Arial" w:cs="Arial"/>
              </w:rPr>
              <w:t>$725,982.01</w:t>
            </w:r>
          </w:p>
        </w:tc>
        <w:tc>
          <w:tcPr>
            <w:tcW w:w="348" w:type="dxa"/>
            <w:tcBorders>
              <w:top w:val="nil"/>
              <w:left w:val="nil"/>
              <w:bottom w:val="single" w:sz="6" w:space="0" w:color="000000"/>
              <w:right w:val="nil"/>
            </w:tcBorders>
            <w:shd w:val="clear" w:color="auto" w:fill="auto"/>
            <w:tcMar>
              <w:top w:w="100" w:type="dxa"/>
              <w:left w:w="100" w:type="dxa"/>
              <w:bottom w:w="100" w:type="dxa"/>
              <w:right w:w="100" w:type="dxa"/>
            </w:tcMar>
            <w:vAlign w:val="center"/>
          </w:tcPr>
          <w:p w14:paraId="2CB3D016" w14:textId="77777777" w:rsidR="00860210" w:rsidRPr="00960098" w:rsidRDefault="008C1034">
            <w:pPr>
              <w:spacing w:before="240" w:after="240" w:line="240" w:lineRule="auto"/>
              <w:ind w:left="-60"/>
              <w:rPr>
                <w:rFonts w:ascii="Arial" w:eastAsia="Arial" w:hAnsi="Arial" w:cs="Arial"/>
              </w:rPr>
            </w:pPr>
            <w:r w:rsidRPr="00960098">
              <w:rPr>
                <w:rFonts w:ascii="Arial" w:eastAsia="Arial" w:hAnsi="Arial" w:cs="Arial"/>
              </w:rPr>
              <w:t xml:space="preserve"> </w:t>
            </w:r>
          </w:p>
        </w:tc>
      </w:tr>
    </w:tbl>
    <w:p w14:paraId="5DE7CDD4" w14:textId="77777777" w:rsidR="00860210" w:rsidRDefault="008C1034">
      <w:pPr>
        <w:spacing w:before="240" w:after="240" w:line="240" w:lineRule="auto"/>
        <w:rPr>
          <w:rFonts w:ascii="Arial" w:eastAsia="Arial" w:hAnsi="Arial" w:cs="Arial"/>
        </w:rPr>
      </w:pPr>
      <w:r>
        <w:rPr>
          <w:rFonts w:ascii="Arial" w:eastAsia="Arial" w:hAnsi="Arial" w:cs="Arial"/>
        </w:rPr>
        <w:t>Ejecución presupuestaria / Presupuesto especial.</w:t>
      </w:r>
    </w:p>
    <w:tbl>
      <w:tblPr>
        <w:tblStyle w:val="afffffff4"/>
        <w:tblW w:w="11015"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559"/>
        <w:gridCol w:w="1276"/>
        <w:gridCol w:w="1417"/>
        <w:gridCol w:w="1135"/>
        <w:gridCol w:w="1384"/>
        <w:gridCol w:w="1417"/>
        <w:gridCol w:w="1134"/>
        <w:gridCol w:w="1276"/>
        <w:gridCol w:w="1417"/>
      </w:tblGrid>
      <w:tr w:rsidR="00860210" w:rsidRPr="00960098" w14:paraId="748D6A42" w14:textId="77777777" w:rsidTr="002D559E">
        <w:trPr>
          <w:trHeight w:val="420"/>
          <w:jc w:val="center"/>
        </w:trPr>
        <w:tc>
          <w:tcPr>
            <w:tcW w:w="559" w:type="dxa"/>
            <w:vMerge w:val="restart"/>
            <w:tcBorders>
              <w:top w:val="single" w:sz="6" w:space="0" w:color="000000"/>
              <w:left w:val="single" w:sz="6" w:space="0" w:color="000000"/>
              <w:bottom w:val="single" w:sz="6" w:space="0" w:color="000000"/>
              <w:right w:val="single" w:sz="6" w:space="0" w:color="000000"/>
            </w:tcBorders>
            <w:shd w:val="clear" w:color="auto" w:fill="C6D9F1" w:themeFill="text2" w:themeFillTint="33"/>
            <w:tcMar>
              <w:top w:w="0" w:type="dxa"/>
              <w:left w:w="100" w:type="dxa"/>
              <w:bottom w:w="0" w:type="dxa"/>
              <w:right w:w="100" w:type="dxa"/>
            </w:tcMar>
            <w:vAlign w:val="center"/>
          </w:tcPr>
          <w:p w14:paraId="20D01B74" w14:textId="77777777" w:rsidR="00860210" w:rsidRPr="00960098" w:rsidRDefault="008C1034">
            <w:pPr>
              <w:spacing w:line="240" w:lineRule="auto"/>
              <w:jc w:val="center"/>
              <w:rPr>
                <w:rFonts w:ascii="Arial" w:eastAsia="Arial" w:hAnsi="Arial" w:cs="Arial"/>
                <w:b/>
              </w:rPr>
            </w:pPr>
            <w:r w:rsidRPr="00960098">
              <w:rPr>
                <w:rFonts w:ascii="Arial" w:eastAsia="Arial" w:hAnsi="Arial" w:cs="Arial"/>
                <w:b/>
              </w:rPr>
              <w:t>Ru-</w:t>
            </w:r>
            <w:proofErr w:type="spellStart"/>
            <w:r w:rsidRPr="00960098">
              <w:rPr>
                <w:rFonts w:ascii="Arial" w:eastAsia="Arial" w:hAnsi="Arial" w:cs="Arial"/>
                <w:b/>
              </w:rPr>
              <w:t>bro</w:t>
            </w:r>
            <w:proofErr w:type="spellEnd"/>
          </w:p>
        </w:tc>
        <w:tc>
          <w:tcPr>
            <w:tcW w:w="1276" w:type="dxa"/>
            <w:vMerge w:val="restart"/>
            <w:tcBorders>
              <w:top w:val="single" w:sz="6" w:space="0" w:color="000000"/>
              <w:left w:val="nil"/>
              <w:bottom w:val="single" w:sz="6" w:space="0" w:color="000000"/>
              <w:right w:val="single" w:sz="6" w:space="0" w:color="000000"/>
            </w:tcBorders>
            <w:shd w:val="clear" w:color="auto" w:fill="C6D9F1" w:themeFill="text2" w:themeFillTint="33"/>
            <w:tcMar>
              <w:top w:w="0" w:type="dxa"/>
              <w:left w:w="100" w:type="dxa"/>
              <w:bottom w:w="0" w:type="dxa"/>
              <w:right w:w="100" w:type="dxa"/>
            </w:tcMar>
            <w:vAlign w:val="center"/>
          </w:tcPr>
          <w:p w14:paraId="6AB9F805" w14:textId="77777777" w:rsidR="00860210" w:rsidRPr="00960098" w:rsidRDefault="008C1034">
            <w:pPr>
              <w:spacing w:line="240" w:lineRule="auto"/>
              <w:jc w:val="center"/>
              <w:rPr>
                <w:rFonts w:ascii="Arial" w:eastAsia="Arial" w:hAnsi="Arial" w:cs="Arial"/>
                <w:b/>
              </w:rPr>
            </w:pPr>
            <w:r w:rsidRPr="00960098">
              <w:rPr>
                <w:rFonts w:ascii="Arial" w:eastAsia="Arial" w:hAnsi="Arial" w:cs="Arial"/>
                <w:b/>
              </w:rPr>
              <w:t>Concepto</w:t>
            </w:r>
          </w:p>
        </w:tc>
        <w:tc>
          <w:tcPr>
            <w:tcW w:w="3936" w:type="dxa"/>
            <w:gridSpan w:val="3"/>
            <w:tcBorders>
              <w:top w:val="single" w:sz="6" w:space="0" w:color="000000"/>
              <w:left w:val="nil"/>
              <w:bottom w:val="single" w:sz="6" w:space="0" w:color="000000"/>
              <w:right w:val="single" w:sz="6" w:space="0" w:color="000000"/>
            </w:tcBorders>
            <w:shd w:val="clear" w:color="auto" w:fill="C6D9F1" w:themeFill="text2" w:themeFillTint="33"/>
            <w:tcMar>
              <w:top w:w="0" w:type="dxa"/>
              <w:left w:w="100" w:type="dxa"/>
              <w:bottom w:w="0" w:type="dxa"/>
              <w:right w:w="100" w:type="dxa"/>
            </w:tcMar>
            <w:vAlign w:val="center"/>
          </w:tcPr>
          <w:p w14:paraId="7B6CD192" w14:textId="77777777" w:rsidR="00860210" w:rsidRPr="00960098" w:rsidRDefault="008C1034">
            <w:pPr>
              <w:spacing w:line="240" w:lineRule="auto"/>
              <w:jc w:val="center"/>
              <w:rPr>
                <w:rFonts w:ascii="Arial" w:eastAsia="Arial" w:hAnsi="Arial" w:cs="Arial"/>
                <w:b/>
              </w:rPr>
            </w:pPr>
            <w:r w:rsidRPr="00960098">
              <w:rPr>
                <w:rFonts w:ascii="Arial" w:eastAsia="Arial" w:hAnsi="Arial" w:cs="Arial"/>
                <w:b/>
              </w:rPr>
              <w:t>Junio - Diciembre 2023</w:t>
            </w:r>
          </w:p>
        </w:tc>
        <w:tc>
          <w:tcPr>
            <w:tcW w:w="3827" w:type="dxa"/>
            <w:gridSpan w:val="3"/>
            <w:tcBorders>
              <w:top w:val="single" w:sz="6" w:space="0" w:color="000000"/>
              <w:left w:val="nil"/>
              <w:bottom w:val="single" w:sz="6" w:space="0" w:color="000000"/>
              <w:right w:val="single" w:sz="6" w:space="0" w:color="000000"/>
            </w:tcBorders>
            <w:shd w:val="clear" w:color="auto" w:fill="C6D9F1" w:themeFill="text2" w:themeFillTint="33"/>
            <w:tcMar>
              <w:top w:w="0" w:type="dxa"/>
              <w:left w:w="100" w:type="dxa"/>
              <w:bottom w:w="0" w:type="dxa"/>
              <w:right w:w="100" w:type="dxa"/>
            </w:tcMar>
            <w:vAlign w:val="center"/>
          </w:tcPr>
          <w:p w14:paraId="18B0D49D" w14:textId="77777777" w:rsidR="00860210" w:rsidRPr="00960098" w:rsidRDefault="008C1034">
            <w:pPr>
              <w:spacing w:line="240" w:lineRule="auto"/>
              <w:jc w:val="center"/>
              <w:rPr>
                <w:rFonts w:ascii="Arial" w:eastAsia="Arial" w:hAnsi="Arial" w:cs="Arial"/>
                <w:b/>
              </w:rPr>
            </w:pPr>
            <w:r w:rsidRPr="00960098">
              <w:rPr>
                <w:rFonts w:ascii="Arial" w:eastAsia="Arial" w:hAnsi="Arial" w:cs="Arial"/>
                <w:b/>
              </w:rPr>
              <w:t>Enero – Marzo 2024</w:t>
            </w:r>
          </w:p>
        </w:tc>
        <w:tc>
          <w:tcPr>
            <w:tcW w:w="1417" w:type="dxa"/>
            <w:vMerge w:val="restart"/>
            <w:tcBorders>
              <w:top w:val="single" w:sz="6" w:space="0" w:color="000000"/>
              <w:left w:val="nil"/>
              <w:bottom w:val="single" w:sz="6" w:space="0" w:color="000000"/>
              <w:right w:val="single" w:sz="6" w:space="0" w:color="000000"/>
            </w:tcBorders>
            <w:shd w:val="clear" w:color="auto" w:fill="C6D9F1" w:themeFill="text2" w:themeFillTint="33"/>
            <w:tcMar>
              <w:top w:w="0" w:type="dxa"/>
              <w:left w:w="100" w:type="dxa"/>
              <w:bottom w:w="0" w:type="dxa"/>
              <w:right w:w="100" w:type="dxa"/>
            </w:tcMar>
            <w:vAlign w:val="center"/>
          </w:tcPr>
          <w:p w14:paraId="52D94734" w14:textId="77777777" w:rsidR="00860210" w:rsidRPr="00960098" w:rsidRDefault="008C1034">
            <w:pPr>
              <w:spacing w:line="240" w:lineRule="auto"/>
              <w:jc w:val="center"/>
              <w:rPr>
                <w:rFonts w:ascii="Arial" w:eastAsia="Arial" w:hAnsi="Arial" w:cs="Arial"/>
              </w:rPr>
            </w:pPr>
            <w:r w:rsidRPr="00960098">
              <w:rPr>
                <w:rFonts w:ascii="Arial" w:eastAsia="Arial" w:hAnsi="Arial" w:cs="Arial"/>
                <w:b/>
              </w:rPr>
              <w:t>Total fondo general + recursos propio</w:t>
            </w:r>
            <w:r w:rsidRPr="00960098">
              <w:rPr>
                <w:rFonts w:ascii="Arial" w:eastAsia="Arial" w:hAnsi="Arial" w:cs="Arial"/>
              </w:rPr>
              <w:t>s</w:t>
            </w:r>
          </w:p>
        </w:tc>
      </w:tr>
      <w:tr w:rsidR="00860210" w:rsidRPr="00960098" w14:paraId="13CB3AB4" w14:textId="77777777" w:rsidTr="002D559E">
        <w:trPr>
          <w:trHeight w:val="675"/>
          <w:jc w:val="center"/>
        </w:trPr>
        <w:tc>
          <w:tcPr>
            <w:tcW w:w="559"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7032540B" w14:textId="77777777" w:rsidR="00860210" w:rsidRPr="00960098" w:rsidRDefault="00860210">
            <w:pPr>
              <w:spacing w:line="240" w:lineRule="auto"/>
              <w:rPr>
                <w:rFonts w:ascii="Arial" w:eastAsia="Arial" w:hAnsi="Arial" w:cs="Arial"/>
              </w:rPr>
            </w:pPr>
          </w:p>
        </w:tc>
        <w:tc>
          <w:tcPr>
            <w:tcW w:w="1276" w:type="dxa"/>
            <w:vMerge/>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55CF23C1" w14:textId="77777777" w:rsidR="00860210" w:rsidRPr="00960098" w:rsidRDefault="00860210">
            <w:pPr>
              <w:spacing w:line="240" w:lineRule="auto"/>
              <w:rPr>
                <w:rFonts w:ascii="Arial" w:eastAsia="Arial" w:hAnsi="Arial" w:cs="Arial"/>
              </w:rPr>
            </w:pPr>
          </w:p>
        </w:tc>
        <w:tc>
          <w:tcPr>
            <w:tcW w:w="1417" w:type="dxa"/>
            <w:tcBorders>
              <w:top w:val="nil"/>
              <w:left w:val="nil"/>
              <w:bottom w:val="single" w:sz="6" w:space="0" w:color="000000"/>
              <w:right w:val="single" w:sz="6" w:space="0" w:color="000000"/>
            </w:tcBorders>
            <w:shd w:val="clear" w:color="auto" w:fill="DBE5F1" w:themeFill="accent1" w:themeFillTint="33"/>
            <w:tcMar>
              <w:top w:w="0" w:type="dxa"/>
              <w:left w:w="100" w:type="dxa"/>
              <w:bottom w:w="0" w:type="dxa"/>
              <w:right w:w="100" w:type="dxa"/>
            </w:tcMar>
            <w:vAlign w:val="center"/>
          </w:tcPr>
          <w:p w14:paraId="069B8366" w14:textId="77777777" w:rsidR="00860210" w:rsidRPr="00960098" w:rsidRDefault="008C1034">
            <w:pPr>
              <w:spacing w:line="240" w:lineRule="auto"/>
              <w:jc w:val="center"/>
              <w:rPr>
                <w:rFonts w:ascii="Arial" w:eastAsia="Arial" w:hAnsi="Arial" w:cs="Arial"/>
                <w:b/>
              </w:rPr>
            </w:pPr>
            <w:r w:rsidRPr="00960098">
              <w:rPr>
                <w:rFonts w:ascii="Arial" w:eastAsia="Arial" w:hAnsi="Arial" w:cs="Arial"/>
                <w:b/>
              </w:rPr>
              <w:t>Fondo general</w:t>
            </w:r>
          </w:p>
        </w:tc>
        <w:tc>
          <w:tcPr>
            <w:tcW w:w="1135" w:type="dxa"/>
            <w:tcBorders>
              <w:top w:val="nil"/>
              <w:left w:val="nil"/>
              <w:bottom w:val="single" w:sz="6" w:space="0" w:color="000000"/>
              <w:right w:val="single" w:sz="6" w:space="0" w:color="000000"/>
            </w:tcBorders>
            <w:shd w:val="clear" w:color="auto" w:fill="DBE5F1" w:themeFill="accent1" w:themeFillTint="33"/>
            <w:tcMar>
              <w:top w:w="0" w:type="dxa"/>
              <w:left w:w="100" w:type="dxa"/>
              <w:bottom w:w="0" w:type="dxa"/>
              <w:right w:w="100" w:type="dxa"/>
            </w:tcMar>
            <w:vAlign w:val="center"/>
          </w:tcPr>
          <w:p w14:paraId="170CA331" w14:textId="7DEADEFB" w:rsidR="00860210" w:rsidRPr="00960098" w:rsidRDefault="008C1034">
            <w:pPr>
              <w:spacing w:line="240" w:lineRule="auto"/>
              <w:jc w:val="center"/>
              <w:rPr>
                <w:rFonts w:ascii="Arial" w:eastAsia="Arial" w:hAnsi="Arial" w:cs="Arial"/>
                <w:b/>
              </w:rPr>
            </w:pPr>
            <w:proofErr w:type="spellStart"/>
            <w:r w:rsidRPr="00960098">
              <w:rPr>
                <w:rFonts w:ascii="Arial" w:eastAsia="Arial" w:hAnsi="Arial" w:cs="Arial"/>
                <w:b/>
              </w:rPr>
              <w:t>Recur</w:t>
            </w:r>
            <w:proofErr w:type="spellEnd"/>
            <w:r w:rsidR="004B44A7">
              <w:rPr>
                <w:rFonts w:ascii="Arial" w:eastAsia="Arial" w:hAnsi="Arial" w:cs="Arial"/>
                <w:b/>
              </w:rPr>
              <w:t xml:space="preserve"> -</w:t>
            </w:r>
            <w:proofErr w:type="spellStart"/>
            <w:r w:rsidRPr="00960098">
              <w:rPr>
                <w:rFonts w:ascii="Arial" w:eastAsia="Arial" w:hAnsi="Arial" w:cs="Arial"/>
                <w:b/>
              </w:rPr>
              <w:t>sos</w:t>
            </w:r>
            <w:proofErr w:type="spellEnd"/>
            <w:r w:rsidRPr="00960098">
              <w:rPr>
                <w:rFonts w:ascii="Arial" w:eastAsia="Arial" w:hAnsi="Arial" w:cs="Arial"/>
                <w:b/>
              </w:rPr>
              <w:t xml:space="preserve"> propios </w:t>
            </w:r>
            <w:r w:rsidRPr="004B44A7">
              <w:rPr>
                <w:rFonts w:ascii="Arial" w:eastAsia="Arial" w:hAnsi="Arial" w:cs="Arial"/>
                <w:b/>
                <w:sz w:val="18"/>
                <w:szCs w:val="18"/>
              </w:rPr>
              <w:t>(Especial)</w:t>
            </w:r>
          </w:p>
        </w:tc>
        <w:tc>
          <w:tcPr>
            <w:tcW w:w="1384" w:type="dxa"/>
            <w:tcBorders>
              <w:top w:val="nil"/>
              <w:left w:val="nil"/>
              <w:bottom w:val="single" w:sz="6" w:space="0" w:color="000000"/>
              <w:right w:val="single" w:sz="6" w:space="0" w:color="000000"/>
            </w:tcBorders>
            <w:shd w:val="clear" w:color="auto" w:fill="DBE5F1" w:themeFill="accent1" w:themeFillTint="33"/>
            <w:tcMar>
              <w:top w:w="0" w:type="dxa"/>
              <w:left w:w="100" w:type="dxa"/>
              <w:bottom w:w="0" w:type="dxa"/>
              <w:right w:w="100" w:type="dxa"/>
            </w:tcMar>
            <w:vAlign w:val="center"/>
          </w:tcPr>
          <w:p w14:paraId="5ADD5F0C" w14:textId="77777777" w:rsidR="00860210" w:rsidRPr="00960098" w:rsidRDefault="008C1034">
            <w:pPr>
              <w:spacing w:line="240" w:lineRule="auto"/>
              <w:jc w:val="center"/>
              <w:rPr>
                <w:rFonts w:ascii="Arial" w:eastAsia="Arial" w:hAnsi="Arial" w:cs="Arial"/>
                <w:b/>
              </w:rPr>
            </w:pPr>
            <w:r w:rsidRPr="00960098">
              <w:rPr>
                <w:rFonts w:ascii="Arial" w:eastAsia="Arial" w:hAnsi="Arial" w:cs="Arial"/>
                <w:b/>
              </w:rPr>
              <w:t>Recursos propios (</w:t>
            </w:r>
            <w:proofErr w:type="spellStart"/>
            <w:r w:rsidRPr="00960098">
              <w:rPr>
                <w:rFonts w:ascii="Arial" w:eastAsia="Arial" w:hAnsi="Arial" w:cs="Arial"/>
                <w:b/>
              </w:rPr>
              <w:t>Extraor-dinario</w:t>
            </w:r>
            <w:proofErr w:type="spellEnd"/>
            <w:r w:rsidRPr="00960098">
              <w:rPr>
                <w:rFonts w:ascii="Arial" w:eastAsia="Arial" w:hAnsi="Arial" w:cs="Arial"/>
                <w:b/>
              </w:rPr>
              <w:t>)</w:t>
            </w:r>
          </w:p>
        </w:tc>
        <w:tc>
          <w:tcPr>
            <w:tcW w:w="1417" w:type="dxa"/>
            <w:tcBorders>
              <w:top w:val="nil"/>
              <w:left w:val="nil"/>
              <w:bottom w:val="single" w:sz="6" w:space="0" w:color="000000"/>
              <w:right w:val="single" w:sz="6" w:space="0" w:color="000000"/>
            </w:tcBorders>
            <w:shd w:val="clear" w:color="auto" w:fill="DBE5F1" w:themeFill="accent1" w:themeFillTint="33"/>
            <w:tcMar>
              <w:top w:w="0" w:type="dxa"/>
              <w:left w:w="100" w:type="dxa"/>
              <w:bottom w:w="0" w:type="dxa"/>
              <w:right w:w="100" w:type="dxa"/>
            </w:tcMar>
            <w:vAlign w:val="center"/>
          </w:tcPr>
          <w:p w14:paraId="79943DCD" w14:textId="77777777" w:rsidR="00860210" w:rsidRPr="00960098" w:rsidRDefault="008C1034">
            <w:pPr>
              <w:spacing w:line="240" w:lineRule="auto"/>
              <w:jc w:val="center"/>
              <w:rPr>
                <w:rFonts w:ascii="Arial" w:eastAsia="Arial" w:hAnsi="Arial" w:cs="Arial"/>
                <w:b/>
              </w:rPr>
            </w:pPr>
            <w:r w:rsidRPr="00960098">
              <w:rPr>
                <w:rFonts w:ascii="Arial" w:eastAsia="Arial" w:hAnsi="Arial" w:cs="Arial"/>
                <w:b/>
              </w:rPr>
              <w:t>Fondo general</w:t>
            </w:r>
          </w:p>
        </w:tc>
        <w:tc>
          <w:tcPr>
            <w:tcW w:w="1134" w:type="dxa"/>
            <w:tcBorders>
              <w:top w:val="nil"/>
              <w:left w:val="nil"/>
              <w:bottom w:val="single" w:sz="6" w:space="0" w:color="000000"/>
              <w:right w:val="single" w:sz="6" w:space="0" w:color="000000"/>
            </w:tcBorders>
            <w:shd w:val="clear" w:color="auto" w:fill="DBE5F1" w:themeFill="accent1" w:themeFillTint="33"/>
            <w:tcMar>
              <w:top w:w="0" w:type="dxa"/>
              <w:left w:w="100" w:type="dxa"/>
              <w:bottom w:w="0" w:type="dxa"/>
              <w:right w:w="100" w:type="dxa"/>
            </w:tcMar>
            <w:vAlign w:val="center"/>
          </w:tcPr>
          <w:p w14:paraId="4713D7A2" w14:textId="0A4CCE40" w:rsidR="00860210" w:rsidRPr="00960098" w:rsidRDefault="008C1034" w:rsidP="004B44A7">
            <w:pPr>
              <w:spacing w:line="240" w:lineRule="auto"/>
              <w:jc w:val="center"/>
              <w:rPr>
                <w:rFonts w:ascii="Arial" w:eastAsia="Arial" w:hAnsi="Arial" w:cs="Arial"/>
                <w:b/>
              </w:rPr>
            </w:pPr>
            <w:proofErr w:type="spellStart"/>
            <w:r w:rsidRPr="00960098">
              <w:rPr>
                <w:rFonts w:ascii="Arial" w:eastAsia="Arial" w:hAnsi="Arial" w:cs="Arial"/>
                <w:b/>
              </w:rPr>
              <w:t>Recur</w:t>
            </w:r>
            <w:r w:rsidR="004B44A7">
              <w:rPr>
                <w:rFonts w:ascii="Arial" w:eastAsia="Arial" w:hAnsi="Arial" w:cs="Arial"/>
                <w:b/>
              </w:rPr>
              <w:t>-</w:t>
            </w:r>
            <w:r w:rsidRPr="00960098">
              <w:rPr>
                <w:rFonts w:ascii="Arial" w:eastAsia="Arial" w:hAnsi="Arial" w:cs="Arial"/>
                <w:b/>
              </w:rPr>
              <w:t>sos</w:t>
            </w:r>
            <w:proofErr w:type="spellEnd"/>
            <w:r w:rsidRPr="00960098">
              <w:rPr>
                <w:rFonts w:ascii="Arial" w:eastAsia="Arial" w:hAnsi="Arial" w:cs="Arial"/>
                <w:b/>
              </w:rPr>
              <w:t xml:space="preserve"> propios </w:t>
            </w:r>
            <w:r w:rsidRPr="004B44A7">
              <w:rPr>
                <w:rFonts w:ascii="Arial" w:eastAsia="Arial" w:hAnsi="Arial" w:cs="Arial"/>
                <w:b/>
                <w:sz w:val="18"/>
                <w:szCs w:val="18"/>
              </w:rPr>
              <w:t>(Especial)</w:t>
            </w:r>
          </w:p>
        </w:tc>
        <w:tc>
          <w:tcPr>
            <w:tcW w:w="1276" w:type="dxa"/>
            <w:tcBorders>
              <w:top w:val="nil"/>
              <w:left w:val="nil"/>
              <w:bottom w:val="single" w:sz="6" w:space="0" w:color="000000"/>
              <w:right w:val="single" w:sz="6" w:space="0" w:color="000000"/>
            </w:tcBorders>
            <w:shd w:val="clear" w:color="auto" w:fill="DBE5F1" w:themeFill="accent1" w:themeFillTint="33"/>
            <w:tcMar>
              <w:top w:w="0" w:type="dxa"/>
              <w:left w:w="100" w:type="dxa"/>
              <w:bottom w:w="0" w:type="dxa"/>
              <w:right w:w="100" w:type="dxa"/>
            </w:tcMar>
            <w:vAlign w:val="center"/>
          </w:tcPr>
          <w:p w14:paraId="5F444CEC" w14:textId="77777777" w:rsidR="00860210" w:rsidRPr="00960098" w:rsidRDefault="008C1034">
            <w:pPr>
              <w:spacing w:line="240" w:lineRule="auto"/>
              <w:jc w:val="center"/>
              <w:rPr>
                <w:rFonts w:ascii="Arial" w:eastAsia="Arial" w:hAnsi="Arial" w:cs="Arial"/>
                <w:b/>
              </w:rPr>
            </w:pPr>
            <w:r w:rsidRPr="00960098">
              <w:rPr>
                <w:rFonts w:ascii="Arial" w:eastAsia="Arial" w:hAnsi="Arial" w:cs="Arial"/>
                <w:b/>
              </w:rPr>
              <w:t>Recursos propios (</w:t>
            </w:r>
            <w:proofErr w:type="spellStart"/>
            <w:r w:rsidRPr="00960098">
              <w:rPr>
                <w:rFonts w:ascii="Arial" w:eastAsia="Arial" w:hAnsi="Arial" w:cs="Arial"/>
                <w:b/>
              </w:rPr>
              <w:t>Extraor-dinario</w:t>
            </w:r>
            <w:proofErr w:type="spellEnd"/>
            <w:r w:rsidRPr="00960098">
              <w:rPr>
                <w:rFonts w:ascii="Arial" w:eastAsia="Arial" w:hAnsi="Arial" w:cs="Arial"/>
                <w:b/>
              </w:rPr>
              <w:t>)</w:t>
            </w:r>
          </w:p>
        </w:tc>
        <w:tc>
          <w:tcPr>
            <w:tcW w:w="1417" w:type="dxa"/>
            <w:vMerge/>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5A47E93A" w14:textId="77777777" w:rsidR="00860210" w:rsidRPr="00960098" w:rsidRDefault="00860210">
            <w:pPr>
              <w:spacing w:line="240" w:lineRule="auto"/>
              <w:rPr>
                <w:rFonts w:ascii="Arial" w:eastAsia="Arial" w:hAnsi="Arial" w:cs="Arial"/>
              </w:rPr>
            </w:pPr>
          </w:p>
        </w:tc>
      </w:tr>
      <w:tr w:rsidR="00860210" w:rsidRPr="00960098" w14:paraId="3477165C" w14:textId="77777777" w:rsidTr="004B44A7">
        <w:trPr>
          <w:trHeight w:val="850"/>
          <w:jc w:val="center"/>
        </w:trPr>
        <w:tc>
          <w:tcPr>
            <w:tcW w:w="559"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vAlign w:val="center"/>
          </w:tcPr>
          <w:p w14:paraId="7697BCB1" w14:textId="77777777" w:rsidR="00860210" w:rsidRPr="004B44A7" w:rsidRDefault="008C1034">
            <w:pPr>
              <w:spacing w:line="240" w:lineRule="auto"/>
              <w:jc w:val="center"/>
              <w:rPr>
                <w:rFonts w:ascii="Arial" w:eastAsia="Arial" w:hAnsi="Arial" w:cs="Arial"/>
                <w:sz w:val="20"/>
                <w:szCs w:val="20"/>
              </w:rPr>
            </w:pPr>
            <w:r w:rsidRPr="004B44A7">
              <w:rPr>
                <w:rFonts w:ascii="Arial" w:eastAsia="Arial" w:hAnsi="Arial" w:cs="Arial"/>
                <w:sz w:val="20"/>
                <w:szCs w:val="20"/>
              </w:rPr>
              <w:t>51</w:t>
            </w:r>
          </w:p>
        </w:tc>
        <w:tc>
          <w:tcPr>
            <w:tcW w:w="1276"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vAlign w:val="center"/>
          </w:tcPr>
          <w:p w14:paraId="362EC012" w14:textId="00150125" w:rsidR="00860210" w:rsidRPr="004B44A7" w:rsidRDefault="008C1034">
            <w:pPr>
              <w:spacing w:line="240" w:lineRule="auto"/>
              <w:jc w:val="center"/>
              <w:rPr>
                <w:rFonts w:ascii="Arial" w:eastAsia="Arial" w:hAnsi="Arial" w:cs="Arial"/>
                <w:sz w:val="20"/>
                <w:szCs w:val="20"/>
              </w:rPr>
            </w:pPr>
            <w:r w:rsidRPr="004B44A7">
              <w:rPr>
                <w:rFonts w:ascii="Arial" w:eastAsia="Arial" w:hAnsi="Arial" w:cs="Arial"/>
                <w:sz w:val="20"/>
                <w:szCs w:val="20"/>
              </w:rPr>
              <w:t>Remune</w:t>
            </w:r>
            <w:r w:rsidR="004B44A7">
              <w:rPr>
                <w:rFonts w:ascii="Arial" w:eastAsia="Arial" w:hAnsi="Arial" w:cs="Arial"/>
                <w:sz w:val="20"/>
                <w:szCs w:val="20"/>
              </w:rPr>
              <w:t>-</w:t>
            </w:r>
            <w:r w:rsidRPr="004B44A7">
              <w:rPr>
                <w:rFonts w:ascii="Arial" w:eastAsia="Arial" w:hAnsi="Arial" w:cs="Arial"/>
                <w:sz w:val="20"/>
                <w:szCs w:val="20"/>
              </w:rPr>
              <w:t>raciones</w:t>
            </w:r>
          </w:p>
        </w:tc>
        <w:tc>
          <w:tcPr>
            <w:tcW w:w="1417"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vAlign w:val="center"/>
          </w:tcPr>
          <w:p w14:paraId="3A8B506D" w14:textId="77777777" w:rsidR="00860210" w:rsidRPr="004B44A7" w:rsidRDefault="008C1034">
            <w:pPr>
              <w:spacing w:line="240" w:lineRule="auto"/>
              <w:jc w:val="center"/>
              <w:rPr>
                <w:rFonts w:ascii="Arial" w:eastAsia="Arial" w:hAnsi="Arial" w:cs="Arial"/>
                <w:sz w:val="18"/>
                <w:szCs w:val="18"/>
              </w:rPr>
            </w:pPr>
            <w:r w:rsidRPr="004B44A7">
              <w:rPr>
                <w:rFonts w:ascii="Arial" w:eastAsia="Arial" w:hAnsi="Arial" w:cs="Arial"/>
                <w:sz w:val="18"/>
                <w:szCs w:val="18"/>
              </w:rPr>
              <w:t>$1,372,842.12</w:t>
            </w:r>
          </w:p>
        </w:tc>
        <w:tc>
          <w:tcPr>
            <w:tcW w:w="1135"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vAlign w:val="center"/>
          </w:tcPr>
          <w:p w14:paraId="0D992FEE" w14:textId="77777777" w:rsidR="00860210" w:rsidRPr="004B44A7" w:rsidRDefault="008C1034">
            <w:pPr>
              <w:spacing w:line="240" w:lineRule="auto"/>
              <w:jc w:val="center"/>
              <w:rPr>
                <w:rFonts w:ascii="Arial" w:eastAsia="Arial" w:hAnsi="Arial" w:cs="Arial"/>
                <w:sz w:val="18"/>
                <w:szCs w:val="18"/>
              </w:rPr>
            </w:pPr>
            <w:r w:rsidRPr="004B44A7">
              <w:rPr>
                <w:rFonts w:ascii="Arial" w:eastAsia="Arial" w:hAnsi="Arial" w:cs="Arial"/>
                <w:sz w:val="18"/>
                <w:szCs w:val="18"/>
              </w:rPr>
              <w:t>0.00</w:t>
            </w:r>
          </w:p>
        </w:tc>
        <w:tc>
          <w:tcPr>
            <w:tcW w:w="1384"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vAlign w:val="center"/>
          </w:tcPr>
          <w:p w14:paraId="48D07821" w14:textId="77777777" w:rsidR="00860210" w:rsidRPr="004B44A7" w:rsidRDefault="008C1034">
            <w:pPr>
              <w:spacing w:line="240" w:lineRule="auto"/>
              <w:jc w:val="center"/>
              <w:rPr>
                <w:rFonts w:ascii="Arial" w:eastAsia="Arial" w:hAnsi="Arial" w:cs="Arial"/>
                <w:sz w:val="18"/>
                <w:szCs w:val="18"/>
              </w:rPr>
            </w:pPr>
            <w:r w:rsidRPr="004B44A7">
              <w:rPr>
                <w:rFonts w:ascii="Arial" w:eastAsia="Arial" w:hAnsi="Arial" w:cs="Arial"/>
                <w:sz w:val="18"/>
                <w:szCs w:val="18"/>
              </w:rPr>
              <w:t>$2,064,649.9</w:t>
            </w:r>
          </w:p>
        </w:tc>
        <w:tc>
          <w:tcPr>
            <w:tcW w:w="1417"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vAlign w:val="center"/>
          </w:tcPr>
          <w:p w14:paraId="009D6C73" w14:textId="77777777" w:rsidR="00860210" w:rsidRPr="004B44A7" w:rsidRDefault="008C1034">
            <w:pPr>
              <w:spacing w:line="240" w:lineRule="auto"/>
              <w:jc w:val="center"/>
              <w:rPr>
                <w:rFonts w:ascii="Arial" w:eastAsia="Arial" w:hAnsi="Arial" w:cs="Arial"/>
                <w:sz w:val="18"/>
                <w:szCs w:val="18"/>
              </w:rPr>
            </w:pPr>
            <w:r w:rsidRPr="004B44A7">
              <w:rPr>
                <w:rFonts w:ascii="Arial" w:eastAsia="Arial" w:hAnsi="Arial" w:cs="Arial"/>
                <w:sz w:val="18"/>
                <w:szCs w:val="18"/>
              </w:rPr>
              <w:t>$305,421.76</w:t>
            </w:r>
          </w:p>
        </w:tc>
        <w:tc>
          <w:tcPr>
            <w:tcW w:w="1134"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vAlign w:val="center"/>
          </w:tcPr>
          <w:p w14:paraId="32561ED1" w14:textId="77777777" w:rsidR="00860210" w:rsidRPr="004B44A7" w:rsidRDefault="008C1034">
            <w:pPr>
              <w:spacing w:line="240" w:lineRule="auto"/>
              <w:jc w:val="center"/>
              <w:rPr>
                <w:rFonts w:ascii="Arial" w:eastAsia="Arial" w:hAnsi="Arial" w:cs="Arial"/>
                <w:sz w:val="18"/>
                <w:szCs w:val="18"/>
              </w:rPr>
            </w:pPr>
            <w:r w:rsidRPr="004B44A7">
              <w:rPr>
                <w:rFonts w:ascii="Arial" w:eastAsia="Arial" w:hAnsi="Arial" w:cs="Arial"/>
                <w:sz w:val="18"/>
                <w:szCs w:val="18"/>
              </w:rPr>
              <w:t>0.00</w:t>
            </w:r>
          </w:p>
        </w:tc>
        <w:tc>
          <w:tcPr>
            <w:tcW w:w="1276"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vAlign w:val="center"/>
          </w:tcPr>
          <w:p w14:paraId="2CE903C2" w14:textId="77777777" w:rsidR="00860210" w:rsidRPr="004B44A7" w:rsidRDefault="008C1034">
            <w:pPr>
              <w:spacing w:line="240" w:lineRule="auto"/>
              <w:jc w:val="center"/>
              <w:rPr>
                <w:rFonts w:ascii="Arial" w:eastAsia="Arial" w:hAnsi="Arial" w:cs="Arial"/>
                <w:sz w:val="18"/>
                <w:szCs w:val="18"/>
              </w:rPr>
            </w:pPr>
            <w:r w:rsidRPr="004B44A7">
              <w:rPr>
                <w:rFonts w:ascii="Arial" w:eastAsia="Arial" w:hAnsi="Arial" w:cs="Arial"/>
                <w:sz w:val="18"/>
                <w:szCs w:val="18"/>
              </w:rPr>
              <w:t>$642,474.15</w:t>
            </w:r>
          </w:p>
        </w:tc>
        <w:tc>
          <w:tcPr>
            <w:tcW w:w="1417"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vAlign w:val="center"/>
          </w:tcPr>
          <w:p w14:paraId="0241E191" w14:textId="77777777" w:rsidR="00860210" w:rsidRPr="004B44A7" w:rsidRDefault="008C1034">
            <w:pPr>
              <w:spacing w:line="240" w:lineRule="auto"/>
              <w:jc w:val="center"/>
              <w:rPr>
                <w:rFonts w:ascii="Arial" w:eastAsia="Arial" w:hAnsi="Arial" w:cs="Arial"/>
                <w:sz w:val="18"/>
                <w:szCs w:val="18"/>
              </w:rPr>
            </w:pPr>
            <w:r w:rsidRPr="004B44A7">
              <w:rPr>
                <w:rFonts w:ascii="Arial" w:eastAsia="Arial" w:hAnsi="Arial" w:cs="Arial"/>
                <w:sz w:val="18"/>
                <w:szCs w:val="18"/>
              </w:rPr>
              <w:t>$4,385,387.93</w:t>
            </w:r>
          </w:p>
        </w:tc>
      </w:tr>
      <w:tr w:rsidR="00860210" w:rsidRPr="00960098" w14:paraId="1E6B51E5" w14:textId="77777777" w:rsidTr="004B44A7">
        <w:trPr>
          <w:trHeight w:val="850"/>
          <w:jc w:val="center"/>
        </w:trPr>
        <w:tc>
          <w:tcPr>
            <w:tcW w:w="559"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vAlign w:val="center"/>
          </w:tcPr>
          <w:p w14:paraId="57A19CBB" w14:textId="77777777" w:rsidR="00860210" w:rsidRPr="004B44A7" w:rsidRDefault="008C1034">
            <w:pPr>
              <w:spacing w:line="240" w:lineRule="auto"/>
              <w:jc w:val="center"/>
              <w:rPr>
                <w:rFonts w:ascii="Arial" w:eastAsia="Arial" w:hAnsi="Arial" w:cs="Arial"/>
                <w:sz w:val="20"/>
                <w:szCs w:val="20"/>
              </w:rPr>
            </w:pPr>
            <w:r w:rsidRPr="004B44A7">
              <w:rPr>
                <w:rFonts w:ascii="Arial" w:eastAsia="Arial" w:hAnsi="Arial" w:cs="Arial"/>
                <w:sz w:val="20"/>
                <w:szCs w:val="20"/>
              </w:rPr>
              <w:t>54</w:t>
            </w:r>
          </w:p>
        </w:tc>
        <w:tc>
          <w:tcPr>
            <w:tcW w:w="1276"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vAlign w:val="center"/>
          </w:tcPr>
          <w:p w14:paraId="6E0687D6" w14:textId="77777777" w:rsidR="00860210" w:rsidRPr="004B44A7" w:rsidRDefault="008C1034">
            <w:pPr>
              <w:spacing w:line="240" w:lineRule="auto"/>
              <w:jc w:val="center"/>
              <w:rPr>
                <w:rFonts w:ascii="Arial" w:eastAsia="Arial" w:hAnsi="Arial" w:cs="Arial"/>
                <w:sz w:val="20"/>
                <w:szCs w:val="20"/>
              </w:rPr>
            </w:pPr>
            <w:r w:rsidRPr="004B44A7">
              <w:rPr>
                <w:rFonts w:ascii="Arial" w:eastAsia="Arial" w:hAnsi="Arial" w:cs="Arial"/>
                <w:sz w:val="20"/>
                <w:szCs w:val="20"/>
              </w:rPr>
              <w:t>Adquisición de bienes y servicios</w:t>
            </w:r>
          </w:p>
        </w:tc>
        <w:tc>
          <w:tcPr>
            <w:tcW w:w="1417"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vAlign w:val="center"/>
          </w:tcPr>
          <w:p w14:paraId="0B96136F" w14:textId="77777777" w:rsidR="00860210" w:rsidRPr="004B44A7" w:rsidRDefault="008C1034">
            <w:pPr>
              <w:spacing w:line="240" w:lineRule="auto"/>
              <w:jc w:val="center"/>
              <w:rPr>
                <w:rFonts w:ascii="Arial" w:eastAsia="Arial" w:hAnsi="Arial" w:cs="Arial"/>
                <w:sz w:val="18"/>
                <w:szCs w:val="18"/>
              </w:rPr>
            </w:pPr>
            <w:r w:rsidRPr="004B44A7">
              <w:rPr>
                <w:rFonts w:ascii="Arial" w:eastAsia="Arial" w:hAnsi="Arial" w:cs="Arial"/>
                <w:sz w:val="18"/>
                <w:szCs w:val="18"/>
              </w:rPr>
              <w:t>$877,201.95</w:t>
            </w:r>
          </w:p>
        </w:tc>
        <w:tc>
          <w:tcPr>
            <w:tcW w:w="1135"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vAlign w:val="center"/>
          </w:tcPr>
          <w:p w14:paraId="17743203" w14:textId="77777777" w:rsidR="00860210" w:rsidRPr="004B44A7" w:rsidRDefault="008C1034">
            <w:pPr>
              <w:spacing w:line="240" w:lineRule="auto"/>
              <w:jc w:val="center"/>
              <w:rPr>
                <w:rFonts w:ascii="Arial" w:eastAsia="Arial" w:hAnsi="Arial" w:cs="Arial"/>
                <w:sz w:val="18"/>
                <w:szCs w:val="18"/>
              </w:rPr>
            </w:pPr>
            <w:r w:rsidRPr="004B44A7">
              <w:rPr>
                <w:rFonts w:ascii="Arial" w:eastAsia="Arial" w:hAnsi="Arial" w:cs="Arial"/>
                <w:sz w:val="18"/>
                <w:szCs w:val="18"/>
              </w:rPr>
              <w:t>$35,324.09</w:t>
            </w:r>
          </w:p>
        </w:tc>
        <w:tc>
          <w:tcPr>
            <w:tcW w:w="1384"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vAlign w:val="center"/>
          </w:tcPr>
          <w:p w14:paraId="5FAF68C4" w14:textId="77777777" w:rsidR="00860210" w:rsidRPr="004B44A7" w:rsidRDefault="008C1034">
            <w:pPr>
              <w:spacing w:line="240" w:lineRule="auto"/>
              <w:jc w:val="center"/>
              <w:rPr>
                <w:rFonts w:ascii="Arial" w:eastAsia="Arial" w:hAnsi="Arial" w:cs="Arial"/>
                <w:sz w:val="18"/>
                <w:szCs w:val="18"/>
              </w:rPr>
            </w:pPr>
            <w:r w:rsidRPr="004B44A7">
              <w:rPr>
                <w:rFonts w:ascii="Arial" w:eastAsia="Arial" w:hAnsi="Arial" w:cs="Arial"/>
                <w:sz w:val="18"/>
                <w:szCs w:val="18"/>
              </w:rPr>
              <w:t>$111,841.50</w:t>
            </w:r>
          </w:p>
        </w:tc>
        <w:tc>
          <w:tcPr>
            <w:tcW w:w="1417"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vAlign w:val="center"/>
          </w:tcPr>
          <w:p w14:paraId="67531293" w14:textId="77777777" w:rsidR="00860210" w:rsidRPr="004B44A7" w:rsidRDefault="008C1034">
            <w:pPr>
              <w:spacing w:line="240" w:lineRule="auto"/>
              <w:jc w:val="center"/>
              <w:rPr>
                <w:rFonts w:ascii="Arial" w:eastAsia="Arial" w:hAnsi="Arial" w:cs="Arial"/>
                <w:sz w:val="18"/>
                <w:szCs w:val="18"/>
              </w:rPr>
            </w:pPr>
            <w:r w:rsidRPr="004B44A7">
              <w:rPr>
                <w:rFonts w:ascii="Arial" w:eastAsia="Arial" w:hAnsi="Arial" w:cs="Arial"/>
                <w:sz w:val="18"/>
                <w:szCs w:val="18"/>
              </w:rPr>
              <w:t>$147,042.31</w:t>
            </w:r>
          </w:p>
        </w:tc>
        <w:tc>
          <w:tcPr>
            <w:tcW w:w="1134"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vAlign w:val="center"/>
          </w:tcPr>
          <w:p w14:paraId="78FC7667" w14:textId="77777777" w:rsidR="00860210" w:rsidRPr="004B44A7" w:rsidRDefault="008C1034">
            <w:pPr>
              <w:spacing w:line="240" w:lineRule="auto"/>
              <w:jc w:val="center"/>
              <w:rPr>
                <w:rFonts w:ascii="Arial" w:eastAsia="Arial" w:hAnsi="Arial" w:cs="Arial"/>
                <w:sz w:val="18"/>
                <w:szCs w:val="18"/>
              </w:rPr>
            </w:pPr>
            <w:r w:rsidRPr="004B44A7">
              <w:rPr>
                <w:rFonts w:ascii="Arial" w:eastAsia="Arial" w:hAnsi="Arial" w:cs="Arial"/>
                <w:sz w:val="18"/>
                <w:szCs w:val="18"/>
              </w:rPr>
              <w:t>0.00</w:t>
            </w:r>
          </w:p>
        </w:tc>
        <w:tc>
          <w:tcPr>
            <w:tcW w:w="1276"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vAlign w:val="center"/>
          </w:tcPr>
          <w:p w14:paraId="085747EE" w14:textId="77777777" w:rsidR="00860210" w:rsidRPr="004B44A7" w:rsidRDefault="008C1034">
            <w:pPr>
              <w:spacing w:line="240" w:lineRule="auto"/>
              <w:jc w:val="center"/>
              <w:rPr>
                <w:rFonts w:ascii="Arial" w:eastAsia="Arial" w:hAnsi="Arial" w:cs="Arial"/>
                <w:sz w:val="18"/>
                <w:szCs w:val="18"/>
              </w:rPr>
            </w:pPr>
            <w:r w:rsidRPr="004B44A7">
              <w:rPr>
                <w:rFonts w:ascii="Arial" w:eastAsia="Arial" w:hAnsi="Arial" w:cs="Arial"/>
                <w:sz w:val="18"/>
                <w:szCs w:val="18"/>
              </w:rPr>
              <w:t>$14,916.00</w:t>
            </w:r>
          </w:p>
        </w:tc>
        <w:tc>
          <w:tcPr>
            <w:tcW w:w="1417"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vAlign w:val="center"/>
          </w:tcPr>
          <w:p w14:paraId="176F2857" w14:textId="77777777" w:rsidR="00860210" w:rsidRPr="004B44A7" w:rsidRDefault="008C1034">
            <w:pPr>
              <w:spacing w:line="240" w:lineRule="auto"/>
              <w:jc w:val="center"/>
              <w:rPr>
                <w:rFonts w:ascii="Arial" w:eastAsia="Arial" w:hAnsi="Arial" w:cs="Arial"/>
                <w:sz w:val="18"/>
                <w:szCs w:val="18"/>
              </w:rPr>
            </w:pPr>
            <w:r w:rsidRPr="004B44A7">
              <w:rPr>
                <w:rFonts w:ascii="Arial" w:eastAsia="Arial" w:hAnsi="Arial" w:cs="Arial"/>
                <w:sz w:val="18"/>
                <w:szCs w:val="18"/>
              </w:rPr>
              <w:t>$1,186,325.85</w:t>
            </w:r>
          </w:p>
        </w:tc>
      </w:tr>
      <w:tr w:rsidR="00860210" w:rsidRPr="00960098" w14:paraId="5FFFC33D" w14:textId="77777777" w:rsidTr="004B44A7">
        <w:trPr>
          <w:trHeight w:val="850"/>
          <w:jc w:val="center"/>
        </w:trPr>
        <w:tc>
          <w:tcPr>
            <w:tcW w:w="559"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vAlign w:val="center"/>
          </w:tcPr>
          <w:p w14:paraId="16319230" w14:textId="77777777" w:rsidR="00860210" w:rsidRPr="004B44A7" w:rsidRDefault="008C1034">
            <w:pPr>
              <w:spacing w:line="240" w:lineRule="auto"/>
              <w:jc w:val="center"/>
              <w:rPr>
                <w:rFonts w:ascii="Arial" w:eastAsia="Arial" w:hAnsi="Arial" w:cs="Arial"/>
                <w:sz w:val="20"/>
                <w:szCs w:val="20"/>
              </w:rPr>
            </w:pPr>
            <w:r w:rsidRPr="004B44A7">
              <w:rPr>
                <w:rFonts w:ascii="Arial" w:eastAsia="Arial" w:hAnsi="Arial" w:cs="Arial"/>
                <w:sz w:val="20"/>
                <w:szCs w:val="20"/>
              </w:rPr>
              <w:t>55</w:t>
            </w:r>
          </w:p>
        </w:tc>
        <w:tc>
          <w:tcPr>
            <w:tcW w:w="1276"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vAlign w:val="center"/>
          </w:tcPr>
          <w:p w14:paraId="06C206AB" w14:textId="77777777" w:rsidR="00860210" w:rsidRPr="004B44A7" w:rsidRDefault="008C1034">
            <w:pPr>
              <w:spacing w:line="240" w:lineRule="auto"/>
              <w:jc w:val="center"/>
              <w:rPr>
                <w:rFonts w:ascii="Arial" w:eastAsia="Arial" w:hAnsi="Arial" w:cs="Arial"/>
                <w:sz w:val="20"/>
                <w:szCs w:val="20"/>
              </w:rPr>
            </w:pPr>
            <w:r w:rsidRPr="004B44A7">
              <w:rPr>
                <w:rFonts w:ascii="Arial" w:eastAsia="Arial" w:hAnsi="Arial" w:cs="Arial"/>
                <w:sz w:val="20"/>
                <w:szCs w:val="20"/>
              </w:rPr>
              <w:t>Gastos financieros y otros</w:t>
            </w:r>
          </w:p>
        </w:tc>
        <w:tc>
          <w:tcPr>
            <w:tcW w:w="1417"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vAlign w:val="center"/>
          </w:tcPr>
          <w:p w14:paraId="5C868FAF" w14:textId="77777777" w:rsidR="00860210" w:rsidRPr="004B44A7" w:rsidRDefault="008C1034">
            <w:pPr>
              <w:spacing w:line="240" w:lineRule="auto"/>
              <w:jc w:val="center"/>
              <w:rPr>
                <w:rFonts w:ascii="Arial" w:eastAsia="Arial" w:hAnsi="Arial" w:cs="Arial"/>
                <w:sz w:val="18"/>
                <w:szCs w:val="18"/>
              </w:rPr>
            </w:pPr>
            <w:r w:rsidRPr="004B44A7">
              <w:rPr>
                <w:rFonts w:ascii="Arial" w:eastAsia="Arial" w:hAnsi="Arial" w:cs="Arial"/>
                <w:sz w:val="18"/>
                <w:szCs w:val="18"/>
              </w:rPr>
              <w:t>$60,092.44</w:t>
            </w:r>
          </w:p>
        </w:tc>
        <w:tc>
          <w:tcPr>
            <w:tcW w:w="1135"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vAlign w:val="center"/>
          </w:tcPr>
          <w:p w14:paraId="314303F1" w14:textId="77777777" w:rsidR="00860210" w:rsidRPr="004B44A7" w:rsidRDefault="008C1034">
            <w:pPr>
              <w:spacing w:line="240" w:lineRule="auto"/>
              <w:jc w:val="center"/>
              <w:rPr>
                <w:rFonts w:ascii="Arial" w:eastAsia="Arial" w:hAnsi="Arial" w:cs="Arial"/>
                <w:sz w:val="18"/>
                <w:szCs w:val="18"/>
              </w:rPr>
            </w:pPr>
            <w:r w:rsidRPr="004B44A7">
              <w:rPr>
                <w:rFonts w:ascii="Arial" w:eastAsia="Arial" w:hAnsi="Arial" w:cs="Arial"/>
                <w:sz w:val="18"/>
                <w:szCs w:val="18"/>
              </w:rPr>
              <w:t>0.00</w:t>
            </w:r>
          </w:p>
        </w:tc>
        <w:tc>
          <w:tcPr>
            <w:tcW w:w="1384"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vAlign w:val="center"/>
          </w:tcPr>
          <w:p w14:paraId="72FB0672" w14:textId="77777777" w:rsidR="00860210" w:rsidRPr="004B44A7" w:rsidRDefault="008C1034">
            <w:pPr>
              <w:spacing w:line="240" w:lineRule="auto"/>
              <w:jc w:val="center"/>
              <w:rPr>
                <w:rFonts w:ascii="Arial" w:eastAsia="Arial" w:hAnsi="Arial" w:cs="Arial"/>
                <w:sz w:val="18"/>
                <w:szCs w:val="18"/>
              </w:rPr>
            </w:pPr>
            <w:r w:rsidRPr="004B44A7">
              <w:rPr>
                <w:rFonts w:ascii="Arial" w:eastAsia="Arial" w:hAnsi="Arial" w:cs="Arial"/>
                <w:sz w:val="18"/>
                <w:szCs w:val="18"/>
              </w:rPr>
              <w:t>$1,135,088.21</w:t>
            </w:r>
          </w:p>
        </w:tc>
        <w:tc>
          <w:tcPr>
            <w:tcW w:w="1417"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vAlign w:val="center"/>
          </w:tcPr>
          <w:p w14:paraId="233331B6" w14:textId="77777777" w:rsidR="00860210" w:rsidRPr="004B44A7" w:rsidRDefault="008C1034">
            <w:pPr>
              <w:spacing w:line="240" w:lineRule="auto"/>
              <w:jc w:val="center"/>
              <w:rPr>
                <w:rFonts w:ascii="Arial" w:eastAsia="Arial" w:hAnsi="Arial" w:cs="Arial"/>
                <w:sz w:val="18"/>
                <w:szCs w:val="18"/>
              </w:rPr>
            </w:pPr>
            <w:r w:rsidRPr="004B44A7">
              <w:rPr>
                <w:rFonts w:ascii="Arial" w:eastAsia="Arial" w:hAnsi="Arial" w:cs="Arial"/>
                <w:sz w:val="18"/>
                <w:szCs w:val="18"/>
              </w:rPr>
              <w:t>$29,596.77</w:t>
            </w:r>
          </w:p>
        </w:tc>
        <w:tc>
          <w:tcPr>
            <w:tcW w:w="1134"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vAlign w:val="center"/>
          </w:tcPr>
          <w:p w14:paraId="7E06D4FA" w14:textId="77777777" w:rsidR="00860210" w:rsidRPr="004B44A7" w:rsidRDefault="008C1034">
            <w:pPr>
              <w:spacing w:line="240" w:lineRule="auto"/>
              <w:jc w:val="center"/>
              <w:rPr>
                <w:rFonts w:ascii="Arial" w:eastAsia="Arial" w:hAnsi="Arial" w:cs="Arial"/>
                <w:sz w:val="18"/>
                <w:szCs w:val="18"/>
              </w:rPr>
            </w:pPr>
            <w:r w:rsidRPr="004B44A7">
              <w:rPr>
                <w:rFonts w:ascii="Arial" w:eastAsia="Arial" w:hAnsi="Arial" w:cs="Arial"/>
                <w:sz w:val="18"/>
                <w:szCs w:val="18"/>
              </w:rPr>
              <w:t>0.00</w:t>
            </w:r>
          </w:p>
        </w:tc>
        <w:tc>
          <w:tcPr>
            <w:tcW w:w="1276"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vAlign w:val="center"/>
          </w:tcPr>
          <w:p w14:paraId="67256E0F" w14:textId="77777777" w:rsidR="00860210" w:rsidRPr="004B44A7" w:rsidRDefault="008C1034">
            <w:pPr>
              <w:spacing w:line="240" w:lineRule="auto"/>
              <w:jc w:val="center"/>
              <w:rPr>
                <w:rFonts w:ascii="Arial" w:eastAsia="Arial" w:hAnsi="Arial" w:cs="Arial"/>
                <w:sz w:val="18"/>
                <w:szCs w:val="18"/>
              </w:rPr>
            </w:pPr>
            <w:r w:rsidRPr="004B44A7">
              <w:rPr>
                <w:rFonts w:ascii="Arial" w:eastAsia="Arial" w:hAnsi="Arial" w:cs="Arial"/>
                <w:sz w:val="18"/>
                <w:szCs w:val="18"/>
              </w:rPr>
              <w:t>$561.43</w:t>
            </w:r>
          </w:p>
        </w:tc>
        <w:tc>
          <w:tcPr>
            <w:tcW w:w="1417"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vAlign w:val="center"/>
          </w:tcPr>
          <w:p w14:paraId="21FC1D60" w14:textId="77777777" w:rsidR="00860210" w:rsidRPr="004B44A7" w:rsidRDefault="008C1034">
            <w:pPr>
              <w:spacing w:line="240" w:lineRule="auto"/>
              <w:jc w:val="center"/>
              <w:rPr>
                <w:rFonts w:ascii="Arial" w:eastAsia="Arial" w:hAnsi="Arial" w:cs="Arial"/>
                <w:sz w:val="18"/>
                <w:szCs w:val="18"/>
              </w:rPr>
            </w:pPr>
            <w:r w:rsidRPr="004B44A7">
              <w:rPr>
                <w:rFonts w:ascii="Arial" w:eastAsia="Arial" w:hAnsi="Arial" w:cs="Arial"/>
                <w:sz w:val="18"/>
                <w:szCs w:val="18"/>
              </w:rPr>
              <w:t>$1,225,338.85</w:t>
            </w:r>
          </w:p>
        </w:tc>
      </w:tr>
      <w:tr w:rsidR="00860210" w:rsidRPr="00960098" w14:paraId="2D419EB2" w14:textId="77777777" w:rsidTr="004B44A7">
        <w:trPr>
          <w:trHeight w:val="850"/>
          <w:jc w:val="center"/>
        </w:trPr>
        <w:tc>
          <w:tcPr>
            <w:tcW w:w="559"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vAlign w:val="center"/>
          </w:tcPr>
          <w:p w14:paraId="71F1F36B" w14:textId="77777777" w:rsidR="00860210" w:rsidRPr="004B44A7" w:rsidRDefault="008C1034">
            <w:pPr>
              <w:spacing w:line="240" w:lineRule="auto"/>
              <w:jc w:val="center"/>
              <w:rPr>
                <w:rFonts w:ascii="Arial" w:eastAsia="Arial" w:hAnsi="Arial" w:cs="Arial"/>
                <w:sz w:val="20"/>
                <w:szCs w:val="20"/>
              </w:rPr>
            </w:pPr>
            <w:r w:rsidRPr="004B44A7">
              <w:rPr>
                <w:rFonts w:ascii="Arial" w:eastAsia="Arial" w:hAnsi="Arial" w:cs="Arial"/>
                <w:sz w:val="20"/>
                <w:szCs w:val="20"/>
              </w:rPr>
              <w:t>56</w:t>
            </w:r>
          </w:p>
        </w:tc>
        <w:tc>
          <w:tcPr>
            <w:tcW w:w="1276"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vAlign w:val="center"/>
          </w:tcPr>
          <w:p w14:paraId="6A143E2A" w14:textId="0ADDF537" w:rsidR="00860210" w:rsidRPr="004B44A7" w:rsidRDefault="008C1034">
            <w:pPr>
              <w:spacing w:line="240" w:lineRule="auto"/>
              <w:jc w:val="center"/>
              <w:rPr>
                <w:rFonts w:ascii="Arial" w:eastAsia="Arial" w:hAnsi="Arial" w:cs="Arial"/>
                <w:sz w:val="20"/>
                <w:szCs w:val="20"/>
              </w:rPr>
            </w:pPr>
            <w:proofErr w:type="spellStart"/>
            <w:r w:rsidRPr="004B44A7">
              <w:rPr>
                <w:rFonts w:ascii="Arial" w:eastAsia="Arial" w:hAnsi="Arial" w:cs="Arial"/>
                <w:sz w:val="20"/>
                <w:szCs w:val="20"/>
              </w:rPr>
              <w:t>Transfe</w:t>
            </w:r>
            <w:r w:rsidR="004B44A7">
              <w:rPr>
                <w:rFonts w:ascii="Arial" w:eastAsia="Arial" w:hAnsi="Arial" w:cs="Arial"/>
                <w:sz w:val="20"/>
                <w:szCs w:val="20"/>
              </w:rPr>
              <w:t>-</w:t>
            </w:r>
            <w:r w:rsidRPr="004B44A7">
              <w:rPr>
                <w:rFonts w:ascii="Arial" w:eastAsia="Arial" w:hAnsi="Arial" w:cs="Arial"/>
                <w:sz w:val="20"/>
                <w:szCs w:val="20"/>
              </w:rPr>
              <w:t>rencias</w:t>
            </w:r>
            <w:proofErr w:type="spellEnd"/>
            <w:r w:rsidRPr="004B44A7">
              <w:rPr>
                <w:rFonts w:ascii="Arial" w:eastAsia="Arial" w:hAnsi="Arial" w:cs="Arial"/>
                <w:sz w:val="20"/>
                <w:szCs w:val="20"/>
              </w:rPr>
              <w:t xml:space="preserve"> corrientes</w:t>
            </w:r>
          </w:p>
        </w:tc>
        <w:tc>
          <w:tcPr>
            <w:tcW w:w="1417"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vAlign w:val="center"/>
          </w:tcPr>
          <w:p w14:paraId="25A1B97C" w14:textId="77777777" w:rsidR="00860210" w:rsidRPr="004B44A7" w:rsidRDefault="008C1034">
            <w:pPr>
              <w:spacing w:line="240" w:lineRule="auto"/>
              <w:jc w:val="center"/>
              <w:rPr>
                <w:rFonts w:ascii="Arial" w:eastAsia="Arial" w:hAnsi="Arial" w:cs="Arial"/>
                <w:sz w:val="18"/>
                <w:szCs w:val="18"/>
              </w:rPr>
            </w:pPr>
            <w:r w:rsidRPr="004B44A7">
              <w:rPr>
                <w:rFonts w:ascii="Arial" w:eastAsia="Arial" w:hAnsi="Arial" w:cs="Arial"/>
                <w:sz w:val="18"/>
                <w:szCs w:val="18"/>
              </w:rPr>
              <w:t>$2,164,272.63</w:t>
            </w:r>
          </w:p>
        </w:tc>
        <w:tc>
          <w:tcPr>
            <w:tcW w:w="1135"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vAlign w:val="center"/>
          </w:tcPr>
          <w:p w14:paraId="485596EC" w14:textId="77777777" w:rsidR="00860210" w:rsidRPr="004B44A7" w:rsidRDefault="008C1034">
            <w:pPr>
              <w:spacing w:line="240" w:lineRule="auto"/>
              <w:jc w:val="center"/>
              <w:rPr>
                <w:rFonts w:ascii="Arial" w:eastAsia="Arial" w:hAnsi="Arial" w:cs="Arial"/>
                <w:sz w:val="18"/>
                <w:szCs w:val="18"/>
              </w:rPr>
            </w:pPr>
            <w:r w:rsidRPr="004B44A7">
              <w:rPr>
                <w:rFonts w:ascii="Arial" w:eastAsia="Arial" w:hAnsi="Arial" w:cs="Arial"/>
                <w:sz w:val="18"/>
                <w:szCs w:val="18"/>
              </w:rPr>
              <w:t>0.00</w:t>
            </w:r>
          </w:p>
        </w:tc>
        <w:tc>
          <w:tcPr>
            <w:tcW w:w="1384"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vAlign w:val="center"/>
          </w:tcPr>
          <w:p w14:paraId="168BC383" w14:textId="77777777" w:rsidR="00860210" w:rsidRPr="004B44A7" w:rsidRDefault="008C1034">
            <w:pPr>
              <w:spacing w:line="240" w:lineRule="auto"/>
              <w:jc w:val="center"/>
              <w:rPr>
                <w:rFonts w:ascii="Arial" w:eastAsia="Arial" w:hAnsi="Arial" w:cs="Arial"/>
                <w:sz w:val="18"/>
                <w:szCs w:val="18"/>
              </w:rPr>
            </w:pPr>
            <w:r w:rsidRPr="004B44A7">
              <w:rPr>
                <w:rFonts w:ascii="Arial" w:eastAsia="Arial" w:hAnsi="Arial" w:cs="Arial"/>
                <w:sz w:val="18"/>
                <w:szCs w:val="18"/>
              </w:rPr>
              <w:t>0.00</w:t>
            </w:r>
          </w:p>
        </w:tc>
        <w:tc>
          <w:tcPr>
            <w:tcW w:w="1417"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vAlign w:val="center"/>
          </w:tcPr>
          <w:p w14:paraId="0AD84206" w14:textId="77777777" w:rsidR="00860210" w:rsidRPr="004B44A7" w:rsidRDefault="008C1034">
            <w:pPr>
              <w:spacing w:line="240" w:lineRule="auto"/>
              <w:jc w:val="center"/>
              <w:rPr>
                <w:rFonts w:ascii="Arial" w:eastAsia="Arial" w:hAnsi="Arial" w:cs="Arial"/>
                <w:sz w:val="18"/>
                <w:szCs w:val="18"/>
              </w:rPr>
            </w:pPr>
            <w:r w:rsidRPr="004B44A7">
              <w:rPr>
                <w:rFonts w:ascii="Arial" w:eastAsia="Arial" w:hAnsi="Arial" w:cs="Arial"/>
                <w:sz w:val="18"/>
                <w:szCs w:val="18"/>
              </w:rPr>
              <w:t>$691,845.86</w:t>
            </w:r>
          </w:p>
        </w:tc>
        <w:tc>
          <w:tcPr>
            <w:tcW w:w="1134"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vAlign w:val="center"/>
          </w:tcPr>
          <w:p w14:paraId="256993F5" w14:textId="77777777" w:rsidR="00860210" w:rsidRPr="004B44A7" w:rsidRDefault="008C1034">
            <w:pPr>
              <w:spacing w:line="240" w:lineRule="auto"/>
              <w:jc w:val="center"/>
              <w:rPr>
                <w:rFonts w:ascii="Arial" w:eastAsia="Arial" w:hAnsi="Arial" w:cs="Arial"/>
                <w:sz w:val="18"/>
                <w:szCs w:val="18"/>
              </w:rPr>
            </w:pPr>
            <w:r w:rsidRPr="004B44A7">
              <w:rPr>
                <w:rFonts w:ascii="Arial" w:eastAsia="Arial" w:hAnsi="Arial" w:cs="Arial"/>
                <w:sz w:val="18"/>
                <w:szCs w:val="18"/>
              </w:rPr>
              <w:t>0.00</w:t>
            </w:r>
          </w:p>
        </w:tc>
        <w:tc>
          <w:tcPr>
            <w:tcW w:w="1276"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vAlign w:val="center"/>
          </w:tcPr>
          <w:p w14:paraId="5E5DE52F" w14:textId="77777777" w:rsidR="00860210" w:rsidRPr="004B44A7" w:rsidRDefault="008C1034">
            <w:pPr>
              <w:spacing w:line="240" w:lineRule="auto"/>
              <w:jc w:val="center"/>
              <w:rPr>
                <w:rFonts w:ascii="Arial" w:eastAsia="Arial" w:hAnsi="Arial" w:cs="Arial"/>
                <w:sz w:val="18"/>
                <w:szCs w:val="18"/>
              </w:rPr>
            </w:pPr>
            <w:r w:rsidRPr="004B44A7">
              <w:rPr>
                <w:rFonts w:ascii="Arial" w:eastAsia="Arial" w:hAnsi="Arial" w:cs="Arial"/>
                <w:sz w:val="18"/>
                <w:szCs w:val="18"/>
              </w:rPr>
              <w:t>0.00</w:t>
            </w:r>
          </w:p>
        </w:tc>
        <w:tc>
          <w:tcPr>
            <w:tcW w:w="1417"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vAlign w:val="center"/>
          </w:tcPr>
          <w:p w14:paraId="532E2B58" w14:textId="77777777" w:rsidR="00860210" w:rsidRPr="004B44A7" w:rsidRDefault="008C1034">
            <w:pPr>
              <w:spacing w:line="240" w:lineRule="auto"/>
              <w:jc w:val="center"/>
              <w:rPr>
                <w:rFonts w:ascii="Arial" w:eastAsia="Arial" w:hAnsi="Arial" w:cs="Arial"/>
                <w:sz w:val="18"/>
                <w:szCs w:val="18"/>
              </w:rPr>
            </w:pPr>
            <w:r w:rsidRPr="004B44A7">
              <w:rPr>
                <w:rFonts w:ascii="Arial" w:eastAsia="Arial" w:hAnsi="Arial" w:cs="Arial"/>
                <w:sz w:val="18"/>
                <w:szCs w:val="18"/>
              </w:rPr>
              <w:t>$2,856,118.49</w:t>
            </w:r>
          </w:p>
        </w:tc>
      </w:tr>
      <w:tr w:rsidR="00860210" w:rsidRPr="00960098" w14:paraId="47A214E9" w14:textId="77777777" w:rsidTr="004B44A7">
        <w:trPr>
          <w:trHeight w:val="850"/>
          <w:jc w:val="center"/>
        </w:trPr>
        <w:tc>
          <w:tcPr>
            <w:tcW w:w="559"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vAlign w:val="center"/>
          </w:tcPr>
          <w:p w14:paraId="4971D054" w14:textId="77777777" w:rsidR="00860210" w:rsidRPr="004B44A7" w:rsidRDefault="008C1034">
            <w:pPr>
              <w:spacing w:line="240" w:lineRule="auto"/>
              <w:jc w:val="center"/>
              <w:rPr>
                <w:rFonts w:ascii="Arial" w:eastAsia="Arial" w:hAnsi="Arial" w:cs="Arial"/>
                <w:sz w:val="20"/>
                <w:szCs w:val="20"/>
              </w:rPr>
            </w:pPr>
            <w:r w:rsidRPr="004B44A7">
              <w:rPr>
                <w:rFonts w:ascii="Arial" w:eastAsia="Arial" w:hAnsi="Arial" w:cs="Arial"/>
                <w:sz w:val="20"/>
                <w:szCs w:val="20"/>
              </w:rPr>
              <w:t>61</w:t>
            </w:r>
          </w:p>
        </w:tc>
        <w:tc>
          <w:tcPr>
            <w:tcW w:w="1276"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vAlign w:val="center"/>
          </w:tcPr>
          <w:p w14:paraId="2E52132A" w14:textId="77777777" w:rsidR="00860210" w:rsidRPr="004B44A7" w:rsidRDefault="008C1034">
            <w:pPr>
              <w:spacing w:line="240" w:lineRule="auto"/>
              <w:jc w:val="center"/>
              <w:rPr>
                <w:rFonts w:ascii="Arial" w:eastAsia="Arial" w:hAnsi="Arial" w:cs="Arial"/>
                <w:sz w:val="20"/>
                <w:szCs w:val="20"/>
              </w:rPr>
            </w:pPr>
            <w:r w:rsidRPr="004B44A7">
              <w:rPr>
                <w:rFonts w:ascii="Arial" w:eastAsia="Arial" w:hAnsi="Arial" w:cs="Arial"/>
                <w:sz w:val="20"/>
                <w:szCs w:val="20"/>
              </w:rPr>
              <w:t>Inversión en activos fijos</w:t>
            </w:r>
          </w:p>
        </w:tc>
        <w:tc>
          <w:tcPr>
            <w:tcW w:w="1417"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vAlign w:val="center"/>
          </w:tcPr>
          <w:p w14:paraId="1DB5F446" w14:textId="77777777" w:rsidR="00860210" w:rsidRPr="004B44A7" w:rsidRDefault="008C1034">
            <w:pPr>
              <w:spacing w:line="240" w:lineRule="auto"/>
              <w:jc w:val="center"/>
              <w:rPr>
                <w:rFonts w:ascii="Arial" w:eastAsia="Arial" w:hAnsi="Arial" w:cs="Arial"/>
                <w:sz w:val="18"/>
                <w:szCs w:val="18"/>
              </w:rPr>
            </w:pPr>
            <w:r w:rsidRPr="004B44A7">
              <w:rPr>
                <w:rFonts w:ascii="Arial" w:eastAsia="Arial" w:hAnsi="Arial" w:cs="Arial"/>
                <w:sz w:val="18"/>
                <w:szCs w:val="18"/>
              </w:rPr>
              <w:t>$59,810.27</w:t>
            </w:r>
          </w:p>
        </w:tc>
        <w:tc>
          <w:tcPr>
            <w:tcW w:w="1135"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vAlign w:val="center"/>
          </w:tcPr>
          <w:p w14:paraId="6868D5E1" w14:textId="77777777" w:rsidR="00860210" w:rsidRPr="004B44A7" w:rsidRDefault="008C1034">
            <w:pPr>
              <w:spacing w:line="240" w:lineRule="auto"/>
              <w:jc w:val="center"/>
              <w:rPr>
                <w:rFonts w:ascii="Arial" w:eastAsia="Arial" w:hAnsi="Arial" w:cs="Arial"/>
                <w:sz w:val="18"/>
                <w:szCs w:val="18"/>
              </w:rPr>
            </w:pPr>
            <w:r w:rsidRPr="004B44A7">
              <w:rPr>
                <w:rFonts w:ascii="Arial" w:eastAsia="Arial" w:hAnsi="Arial" w:cs="Arial"/>
                <w:sz w:val="18"/>
                <w:szCs w:val="18"/>
              </w:rPr>
              <w:t>$3,082.07</w:t>
            </w:r>
          </w:p>
        </w:tc>
        <w:tc>
          <w:tcPr>
            <w:tcW w:w="1384"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vAlign w:val="center"/>
          </w:tcPr>
          <w:p w14:paraId="18E1F846" w14:textId="77777777" w:rsidR="00860210" w:rsidRPr="004B44A7" w:rsidRDefault="008C1034">
            <w:pPr>
              <w:spacing w:line="240" w:lineRule="auto"/>
              <w:jc w:val="center"/>
              <w:rPr>
                <w:rFonts w:ascii="Arial" w:eastAsia="Arial" w:hAnsi="Arial" w:cs="Arial"/>
                <w:sz w:val="18"/>
                <w:szCs w:val="18"/>
              </w:rPr>
            </w:pPr>
            <w:r w:rsidRPr="004B44A7">
              <w:rPr>
                <w:rFonts w:ascii="Arial" w:eastAsia="Arial" w:hAnsi="Arial" w:cs="Arial"/>
                <w:sz w:val="18"/>
                <w:szCs w:val="18"/>
              </w:rPr>
              <w:t>$47,284.67</w:t>
            </w:r>
          </w:p>
        </w:tc>
        <w:tc>
          <w:tcPr>
            <w:tcW w:w="1417"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vAlign w:val="center"/>
          </w:tcPr>
          <w:p w14:paraId="2FFE5F9C" w14:textId="77777777" w:rsidR="00860210" w:rsidRPr="004B44A7" w:rsidRDefault="008C1034">
            <w:pPr>
              <w:spacing w:line="240" w:lineRule="auto"/>
              <w:jc w:val="center"/>
              <w:rPr>
                <w:rFonts w:ascii="Arial" w:eastAsia="Arial" w:hAnsi="Arial" w:cs="Arial"/>
                <w:sz w:val="18"/>
                <w:szCs w:val="18"/>
              </w:rPr>
            </w:pPr>
            <w:r w:rsidRPr="004B44A7">
              <w:rPr>
                <w:rFonts w:ascii="Arial" w:eastAsia="Arial" w:hAnsi="Arial" w:cs="Arial"/>
                <w:sz w:val="18"/>
                <w:szCs w:val="18"/>
              </w:rPr>
              <w:t>$15,850.01</w:t>
            </w:r>
          </w:p>
        </w:tc>
        <w:tc>
          <w:tcPr>
            <w:tcW w:w="1134"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vAlign w:val="center"/>
          </w:tcPr>
          <w:p w14:paraId="4CA6B6C4" w14:textId="77777777" w:rsidR="00860210" w:rsidRPr="004B44A7" w:rsidRDefault="008C1034">
            <w:pPr>
              <w:spacing w:line="240" w:lineRule="auto"/>
              <w:jc w:val="center"/>
              <w:rPr>
                <w:rFonts w:ascii="Arial" w:eastAsia="Arial" w:hAnsi="Arial" w:cs="Arial"/>
                <w:sz w:val="18"/>
                <w:szCs w:val="18"/>
              </w:rPr>
            </w:pPr>
            <w:r w:rsidRPr="004B44A7">
              <w:rPr>
                <w:rFonts w:ascii="Arial" w:eastAsia="Arial" w:hAnsi="Arial" w:cs="Arial"/>
                <w:sz w:val="18"/>
                <w:szCs w:val="18"/>
              </w:rPr>
              <w:t>0.00</w:t>
            </w:r>
          </w:p>
        </w:tc>
        <w:tc>
          <w:tcPr>
            <w:tcW w:w="1276"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vAlign w:val="center"/>
          </w:tcPr>
          <w:p w14:paraId="32BE67E7" w14:textId="77777777" w:rsidR="00860210" w:rsidRPr="004B44A7" w:rsidRDefault="008C1034">
            <w:pPr>
              <w:spacing w:line="240" w:lineRule="auto"/>
              <w:jc w:val="center"/>
              <w:rPr>
                <w:rFonts w:ascii="Arial" w:eastAsia="Arial" w:hAnsi="Arial" w:cs="Arial"/>
                <w:sz w:val="18"/>
                <w:szCs w:val="18"/>
              </w:rPr>
            </w:pPr>
            <w:r w:rsidRPr="004B44A7">
              <w:rPr>
                <w:rFonts w:ascii="Arial" w:eastAsia="Arial" w:hAnsi="Arial" w:cs="Arial"/>
                <w:sz w:val="18"/>
                <w:szCs w:val="18"/>
              </w:rPr>
              <w:t>$11,468.56</w:t>
            </w:r>
          </w:p>
        </w:tc>
        <w:tc>
          <w:tcPr>
            <w:tcW w:w="1417"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vAlign w:val="center"/>
          </w:tcPr>
          <w:p w14:paraId="4DA4D592" w14:textId="77777777" w:rsidR="00860210" w:rsidRPr="004B44A7" w:rsidRDefault="008C1034">
            <w:pPr>
              <w:spacing w:line="240" w:lineRule="auto"/>
              <w:jc w:val="center"/>
              <w:rPr>
                <w:rFonts w:ascii="Arial" w:eastAsia="Arial" w:hAnsi="Arial" w:cs="Arial"/>
                <w:sz w:val="18"/>
                <w:szCs w:val="18"/>
              </w:rPr>
            </w:pPr>
            <w:r w:rsidRPr="004B44A7">
              <w:rPr>
                <w:rFonts w:ascii="Arial" w:eastAsia="Arial" w:hAnsi="Arial" w:cs="Arial"/>
                <w:sz w:val="18"/>
                <w:szCs w:val="18"/>
              </w:rPr>
              <w:t>$137,495.58</w:t>
            </w:r>
          </w:p>
        </w:tc>
      </w:tr>
      <w:tr w:rsidR="00860210" w:rsidRPr="00960098" w14:paraId="1D26E9C6" w14:textId="77777777" w:rsidTr="004B44A7">
        <w:trPr>
          <w:trHeight w:val="850"/>
          <w:jc w:val="center"/>
        </w:trPr>
        <w:tc>
          <w:tcPr>
            <w:tcW w:w="1835" w:type="dxa"/>
            <w:gridSpan w:val="2"/>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30090470" w14:textId="77777777" w:rsidR="00860210" w:rsidRPr="004B44A7" w:rsidRDefault="008C1034">
            <w:pPr>
              <w:spacing w:line="240" w:lineRule="auto"/>
              <w:jc w:val="center"/>
              <w:rPr>
                <w:rFonts w:ascii="Arial" w:eastAsia="Arial" w:hAnsi="Arial" w:cs="Arial"/>
                <w:b/>
                <w:sz w:val="20"/>
                <w:szCs w:val="20"/>
              </w:rPr>
            </w:pPr>
            <w:r w:rsidRPr="004B44A7">
              <w:rPr>
                <w:rFonts w:ascii="Arial" w:eastAsia="Arial" w:hAnsi="Arial" w:cs="Arial"/>
                <w:b/>
                <w:sz w:val="20"/>
                <w:szCs w:val="20"/>
              </w:rPr>
              <w:t>Total de gastos por fuente de financiamiento</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4FC15B3" w14:textId="77777777" w:rsidR="00860210" w:rsidRPr="004B44A7" w:rsidRDefault="008C1034">
            <w:pPr>
              <w:spacing w:line="240" w:lineRule="auto"/>
              <w:jc w:val="center"/>
              <w:rPr>
                <w:rFonts w:ascii="Arial" w:eastAsia="Arial" w:hAnsi="Arial" w:cs="Arial"/>
                <w:b/>
                <w:sz w:val="18"/>
                <w:szCs w:val="18"/>
              </w:rPr>
            </w:pPr>
            <w:r w:rsidRPr="004B44A7">
              <w:rPr>
                <w:rFonts w:ascii="Arial" w:eastAsia="Arial" w:hAnsi="Arial" w:cs="Arial"/>
                <w:b/>
                <w:sz w:val="18"/>
                <w:szCs w:val="18"/>
              </w:rPr>
              <w:t>$4,534,219.41</w:t>
            </w:r>
          </w:p>
        </w:tc>
        <w:tc>
          <w:tcPr>
            <w:tcW w:w="113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5D96C23" w14:textId="77777777" w:rsidR="00860210" w:rsidRPr="004B44A7" w:rsidRDefault="008C1034">
            <w:pPr>
              <w:spacing w:line="240" w:lineRule="auto"/>
              <w:jc w:val="center"/>
              <w:rPr>
                <w:rFonts w:ascii="Arial" w:eastAsia="Arial" w:hAnsi="Arial" w:cs="Arial"/>
                <w:b/>
                <w:sz w:val="18"/>
                <w:szCs w:val="18"/>
              </w:rPr>
            </w:pPr>
            <w:r w:rsidRPr="004B44A7">
              <w:rPr>
                <w:rFonts w:ascii="Arial" w:eastAsia="Arial" w:hAnsi="Arial" w:cs="Arial"/>
                <w:b/>
                <w:sz w:val="18"/>
                <w:szCs w:val="18"/>
              </w:rPr>
              <w:t>$38,406.16</w:t>
            </w:r>
          </w:p>
        </w:tc>
        <w:tc>
          <w:tcPr>
            <w:tcW w:w="138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1165B12" w14:textId="77777777" w:rsidR="00860210" w:rsidRPr="004B44A7" w:rsidRDefault="008C1034">
            <w:pPr>
              <w:spacing w:line="240" w:lineRule="auto"/>
              <w:jc w:val="center"/>
              <w:rPr>
                <w:rFonts w:ascii="Arial" w:eastAsia="Arial" w:hAnsi="Arial" w:cs="Arial"/>
                <w:b/>
                <w:sz w:val="18"/>
                <w:szCs w:val="18"/>
              </w:rPr>
            </w:pPr>
            <w:r w:rsidRPr="004B44A7">
              <w:rPr>
                <w:rFonts w:ascii="Arial" w:eastAsia="Arial" w:hAnsi="Arial" w:cs="Arial"/>
                <w:b/>
                <w:sz w:val="18"/>
                <w:szCs w:val="18"/>
              </w:rPr>
              <w:t>$3,358,864.28</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1B0B203" w14:textId="77777777" w:rsidR="00860210" w:rsidRPr="004B44A7" w:rsidRDefault="008C1034">
            <w:pPr>
              <w:spacing w:line="240" w:lineRule="auto"/>
              <w:jc w:val="center"/>
              <w:rPr>
                <w:rFonts w:ascii="Arial" w:eastAsia="Arial" w:hAnsi="Arial" w:cs="Arial"/>
                <w:b/>
                <w:sz w:val="18"/>
                <w:szCs w:val="18"/>
              </w:rPr>
            </w:pPr>
            <w:r w:rsidRPr="004B44A7">
              <w:rPr>
                <w:rFonts w:ascii="Arial" w:eastAsia="Arial" w:hAnsi="Arial" w:cs="Arial"/>
                <w:b/>
                <w:sz w:val="18"/>
                <w:szCs w:val="18"/>
              </w:rPr>
              <w:t>$1,189,756.71</w:t>
            </w:r>
          </w:p>
        </w:tc>
        <w:tc>
          <w:tcPr>
            <w:tcW w:w="113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2A9C2ED" w14:textId="77777777" w:rsidR="00860210" w:rsidRPr="004B44A7" w:rsidRDefault="008C1034">
            <w:pPr>
              <w:spacing w:line="240" w:lineRule="auto"/>
              <w:jc w:val="center"/>
              <w:rPr>
                <w:rFonts w:ascii="Arial" w:eastAsia="Arial" w:hAnsi="Arial" w:cs="Arial"/>
                <w:b/>
                <w:sz w:val="18"/>
                <w:szCs w:val="18"/>
              </w:rPr>
            </w:pPr>
            <w:r w:rsidRPr="004B44A7">
              <w:rPr>
                <w:rFonts w:ascii="Arial" w:eastAsia="Arial" w:hAnsi="Arial" w:cs="Arial"/>
                <w:b/>
                <w:sz w:val="18"/>
                <w:szCs w:val="18"/>
              </w:rPr>
              <w:t>0.00</w:t>
            </w:r>
          </w:p>
        </w:tc>
        <w:tc>
          <w:tcPr>
            <w:tcW w:w="127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5A7F3E2" w14:textId="77777777" w:rsidR="00860210" w:rsidRPr="004B44A7" w:rsidRDefault="008C1034">
            <w:pPr>
              <w:spacing w:line="240" w:lineRule="auto"/>
              <w:jc w:val="center"/>
              <w:rPr>
                <w:rFonts w:ascii="Arial" w:eastAsia="Arial" w:hAnsi="Arial" w:cs="Arial"/>
                <w:b/>
                <w:sz w:val="18"/>
                <w:szCs w:val="18"/>
              </w:rPr>
            </w:pPr>
            <w:r w:rsidRPr="004B44A7">
              <w:rPr>
                <w:rFonts w:ascii="Arial" w:eastAsia="Arial" w:hAnsi="Arial" w:cs="Arial"/>
                <w:b/>
                <w:sz w:val="18"/>
                <w:szCs w:val="18"/>
              </w:rPr>
              <w:t>$669,420.14</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7442AB3" w14:textId="77777777" w:rsidR="00860210" w:rsidRPr="004B44A7" w:rsidRDefault="008C1034">
            <w:pPr>
              <w:spacing w:line="240" w:lineRule="auto"/>
              <w:jc w:val="center"/>
              <w:rPr>
                <w:rFonts w:ascii="Arial" w:eastAsia="Arial" w:hAnsi="Arial" w:cs="Arial"/>
                <w:b/>
                <w:sz w:val="18"/>
                <w:szCs w:val="18"/>
              </w:rPr>
            </w:pPr>
            <w:r w:rsidRPr="004B44A7">
              <w:rPr>
                <w:rFonts w:ascii="Arial" w:eastAsia="Arial" w:hAnsi="Arial" w:cs="Arial"/>
                <w:b/>
                <w:sz w:val="18"/>
                <w:szCs w:val="18"/>
              </w:rPr>
              <w:t>$9,790,666.70</w:t>
            </w:r>
          </w:p>
        </w:tc>
      </w:tr>
      <w:tr w:rsidR="00860210" w:rsidRPr="00960098" w14:paraId="5DD2C4C7" w14:textId="77777777" w:rsidTr="004B44A7">
        <w:trPr>
          <w:trHeight w:val="850"/>
          <w:jc w:val="center"/>
        </w:trPr>
        <w:tc>
          <w:tcPr>
            <w:tcW w:w="1835" w:type="dxa"/>
            <w:gridSpan w:val="2"/>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78E3151C" w14:textId="77777777" w:rsidR="00860210" w:rsidRPr="004B44A7" w:rsidRDefault="008C1034">
            <w:pPr>
              <w:spacing w:line="240" w:lineRule="auto"/>
              <w:jc w:val="center"/>
              <w:rPr>
                <w:rFonts w:ascii="Arial" w:eastAsia="Arial" w:hAnsi="Arial" w:cs="Arial"/>
                <w:b/>
                <w:sz w:val="20"/>
                <w:szCs w:val="20"/>
              </w:rPr>
            </w:pPr>
            <w:r w:rsidRPr="004B44A7">
              <w:rPr>
                <w:rFonts w:ascii="Arial" w:eastAsia="Arial" w:hAnsi="Arial" w:cs="Arial"/>
                <w:b/>
                <w:sz w:val="20"/>
                <w:szCs w:val="20"/>
              </w:rPr>
              <w:t>Total por período</w:t>
            </w:r>
          </w:p>
        </w:tc>
        <w:tc>
          <w:tcPr>
            <w:tcW w:w="3936"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AADDE9D" w14:textId="77777777" w:rsidR="00860210" w:rsidRPr="004B44A7" w:rsidRDefault="008C1034">
            <w:pPr>
              <w:spacing w:line="240" w:lineRule="auto"/>
              <w:jc w:val="center"/>
              <w:rPr>
                <w:rFonts w:ascii="Arial" w:eastAsia="Arial" w:hAnsi="Arial" w:cs="Arial"/>
                <w:b/>
                <w:sz w:val="20"/>
                <w:szCs w:val="20"/>
              </w:rPr>
            </w:pPr>
            <w:r w:rsidRPr="004B44A7">
              <w:rPr>
                <w:rFonts w:ascii="Arial" w:eastAsia="Arial" w:hAnsi="Arial" w:cs="Arial"/>
                <w:b/>
                <w:sz w:val="20"/>
                <w:szCs w:val="20"/>
              </w:rPr>
              <w:t>$7,931,489.85</w:t>
            </w:r>
          </w:p>
        </w:tc>
        <w:tc>
          <w:tcPr>
            <w:tcW w:w="3827"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B420839" w14:textId="0F0FC4A0" w:rsidR="00860210" w:rsidRPr="004B44A7" w:rsidRDefault="003B4A76">
            <w:pPr>
              <w:spacing w:line="240" w:lineRule="auto"/>
              <w:jc w:val="center"/>
              <w:rPr>
                <w:rFonts w:ascii="Arial" w:eastAsia="Arial" w:hAnsi="Arial" w:cs="Arial"/>
                <w:b/>
                <w:sz w:val="20"/>
                <w:szCs w:val="20"/>
              </w:rPr>
            </w:pPr>
            <w:r w:rsidRPr="003B4A76">
              <w:rPr>
                <w:rFonts w:ascii="Arial" w:eastAsia="Arial" w:hAnsi="Arial" w:cs="Arial"/>
                <w:b/>
                <w:sz w:val="20"/>
                <w:szCs w:val="20"/>
              </w:rPr>
              <w:t>$1,859,176.85</w:t>
            </w:r>
          </w:p>
        </w:tc>
        <w:tc>
          <w:tcPr>
            <w:tcW w:w="141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F424EB7" w14:textId="77777777" w:rsidR="00860210" w:rsidRPr="004B44A7" w:rsidRDefault="00860210">
            <w:pPr>
              <w:spacing w:line="240" w:lineRule="auto"/>
              <w:jc w:val="center"/>
              <w:rPr>
                <w:rFonts w:ascii="Arial" w:eastAsia="Arial" w:hAnsi="Arial" w:cs="Arial"/>
                <w:b/>
                <w:sz w:val="20"/>
                <w:szCs w:val="20"/>
              </w:rPr>
            </w:pPr>
          </w:p>
        </w:tc>
      </w:tr>
    </w:tbl>
    <w:p w14:paraId="620685B1" w14:textId="77777777" w:rsidR="00960098" w:rsidRDefault="00960098" w:rsidP="00960098">
      <w:pPr>
        <w:pStyle w:val="Ttulo2"/>
        <w:keepNext w:val="0"/>
        <w:keepLines w:val="0"/>
        <w:spacing w:before="480"/>
        <w:jc w:val="center"/>
        <w:rPr>
          <w:rFonts w:ascii="Arial" w:eastAsia="Arial" w:hAnsi="Arial" w:cs="Arial"/>
        </w:rPr>
      </w:pPr>
      <w:bookmarkStart w:id="46" w:name="_heading=h.2indryaq8t" w:colFirst="0" w:colLast="0"/>
      <w:bookmarkEnd w:id="46"/>
    </w:p>
    <w:p w14:paraId="79D401B2" w14:textId="77777777" w:rsidR="00860210" w:rsidRPr="008806B7" w:rsidRDefault="008C1034" w:rsidP="008806B7">
      <w:pPr>
        <w:pStyle w:val="Ttulo1"/>
        <w:spacing w:after="240" w:line="240" w:lineRule="auto"/>
        <w:rPr>
          <w:rFonts w:ascii="Arial" w:hAnsi="Arial" w:cs="Arial"/>
          <w:b/>
          <w:sz w:val="28"/>
          <w:szCs w:val="28"/>
        </w:rPr>
      </w:pPr>
      <w:bookmarkStart w:id="47" w:name="_Toc165038390"/>
      <w:r w:rsidRPr="008806B7">
        <w:rPr>
          <w:rFonts w:ascii="Arial" w:hAnsi="Arial" w:cs="Arial"/>
          <w:b/>
          <w:sz w:val="28"/>
          <w:szCs w:val="28"/>
        </w:rPr>
        <w:lastRenderedPageBreak/>
        <w:t>Proyecciones</w:t>
      </w:r>
      <w:bookmarkEnd w:id="47"/>
    </w:p>
    <w:p w14:paraId="55521016" w14:textId="77777777" w:rsidR="00860210" w:rsidRPr="00960098" w:rsidRDefault="008C1034">
      <w:pPr>
        <w:spacing w:before="240" w:after="240" w:line="240" w:lineRule="auto"/>
        <w:rPr>
          <w:rFonts w:ascii="Arial" w:eastAsia="Arial" w:hAnsi="Arial" w:cs="Arial"/>
        </w:rPr>
      </w:pPr>
      <w:r w:rsidRPr="00960098">
        <w:rPr>
          <w:rFonts w:ascii="Arial" w:eastAsia="Arial" w:hAnsi="Arial" w:cs="Arial"/>
        </w:rPr>
        <w:t>Continuar agilizando la seguridad jurídica en la propiedad, profundizando en la transferencia y legalización de la tierra con mecanismos normativos modernos, que permitan dar pronta respuesta y solventar las deudas históricas que heredó la Institución.</w:t>
      </w:r>
    </w:p>
    <w:p w14:paraId="483FF0BC" w14:textId="5D6ACF98" w:rsidR="00860210" w:rsidRDefault="008C1034">
      <w:pPr>
        <w:numPr>
          <w:ilvl w:val="0"/>
          <w:numId w:val="40"/>
        </w:numPr>
        <w:spacing w:before="240" w:line="240" w:lineRule="auto"/>
        <w:rPr>
          <w:rFonts w:ascii="Arial" w:eastAsia="Arial" w:hAnsi="Arial" w:cs="Arial"/>
        </w:rPr>
      </w:pPr>
      <w:r w:rsidRPr="00960098">
        <w:rPr>
          <w:rFonts w:ascii="Arial" w:eastAsia="Arial" w:hAnsi="Arial" w:cs="Arial"/>
        </w:rPr>
        <w:t>Continuar el apoyo a otras instituciones del Estado a fin de aportar a los proyectos de nación del Gobierno Central, así como con la transferencia de inmuebles a título de donación para la implementación de proyectos y programas de interés social.</w:t>
      </w:r>
    </w:p>
    <w:p w14:paraId="7FBE82E0" w14:textId="77777777" w:rsidR="004B44A7" w:rsidRDefault="004B44A7" w:rsidP="004B44A7">
      <w:pPr>
        <w:spacing w:line="240" w:lineRule="auto"/>
        <w:ind w:left="720"/>
        <w:rPr>
          <w:rFonts w:ascii="Arial" w:eastAsia="Arial" w:hAnsi="Arial" w:cs="Arial"/>
        </w:rPr>
      </w:pPr>
    </w:p>
    <w:p w14:paraId="580346D8" w14:textId="1C04D079" w:rsidR="00860210" w:rsidRPr="00960098" w:rsidRDefault="008C1034">
      <w:pPr>
        <w:numPr>
          <w:ilvl w:val="0"/>
          <w:numId w:val="40"/>
        </w:numPr>
        <w:spacing w:line="240" w:lineRule="auto"/>
        <w:rPr>
          <w:rFonts w:ascii="Arial" w:eastAsia="Arial" w:hAnsi="Arial" w:cs="Arial"/>
        </w:rPr>
      </w:pPr>
      <w:r w:rsidRPr="00960098">
        <w:rPr>
          <w:rFonts w:ascii="Arial" w:eastAsia="Arial" w:hAnsi="Arial" w:cs="Arial"/>
        </w:rPr>
        <w:t>Profundizar en la transformación e innovación agropecuaria, articulando esfuerzos con otras entidades del Estado a fin de lograr una mayor cobertura de beneficiarios y mayores impactos en favor de la seguridad alimentaria y nutricional con enfoque sostenible y productivo.</w:t>
      </w:r>
    </w:p>
    <w:p w14:paraId="561EB321" w14:textId="77777777" w:rsidR="004B44A7" w:rsidRDefault="004B44A7" w:rsidP="004B44A7">
      <w:pPr>
        <w:spacing w:line="240" w:lineRule="auto"/>
        <w:ind w:left="720"/>
        <w:rPr>
          <w:rFonts w:ascii="Arial" w:eastAsia="Arial" w:hAnsi="Arial" w:cs="Arial"/>
        </w:rPr>
      </w:pPr>
    </w:p>
    <w:p w14:paraId="10C1B18D" w14:textId="4AAFD22C" w:rsidR="00860210" w:rsidRPr="00960098" w:rsidRDefault="008C1034">
      <w:pPr>
        <w:numPr>
          <w:ilvl w:val="0"/>
          <w:numId w:val="40"/>
        </w:numPr>
        <w:spacing w:line="240" w:lineRule="auto"/>
        <w:rPr>
          <w:rFonts w:ascii="Arial" w:eastAsia="Arial" w:hAnsi="Arial" w:cs="Arial"/>
        </w:rPr>
      </w:pPr>
      <w:r w:rsidRPr="00960098">
        <w:rPr>
          <w:rFonts w:ascii="Arial" w:eastAsia="Arial" w:hAnsi="Arial" w:cs="Arial"/>
        </w:rPr>
        <w:t>Establecer el Centro de Incubación en la Escuela Nacional de Agricultura (ENA), a fin de producir los pollitos requeridos para el cumplimiento de los compromisos.</w:t>
      </w:r>
    </w:p>
    <w:p w14:paraId="6E25D139" w14:textId="77777777" w:rsidR="004B44A7" w:rsidRDefault="004B44A7" w:rsidP="004B44A7">
      <w:pPr>
        <w:spacing w:line="240" w:lineRule="auto"/>
        <w:ind w:left="720"/>
        <w:rPr>
          <w:rFonts w:ascii="Arial" w:eastAsia="Arial" w:hAnsi="Arial" w:cs="Arial"/>
        </w:rPr>
      </w:pPr>
    </w:p>
    <w:p w14:paraId="061BC3F6" w14:textId="51AFE96C" w:rsidR="004B44A7" w:rsidRPr="004B44A7" w:rsidRDefault="008C1034" w:rsidP="004B44A7">
      <w:pPr>
        <w:numPr>
          <w:ilvl w:val="0"/>
          <w:numId w:val="40"/>
        </w:numPr>
        <w:spacing w:after="240" w:line="240" w:lineRule="auto"/>
        <w:rPr>
          <w:rFonts w:ascii="Arial" w:eastAsia="Arial" w:hAnsi="Arial" w:cs="Arial"/>
        </w:rPr>
      </w:pPr>
      <w:r w:rsidRPr="004B44A7">
        <w:rPr>
          <w:rFonts w:ascii="Arial" w:eastAsia="Arial" w:hAnsi="Arial" w:cs="Arial"/>
        </w:rPr>
        <w:t>Finalizar las obras de construcción para el establecimiento productivo en el Centro de Producción Estratégico (CEPE) en Flor Amarilla, Ciudad Arce, La Libertad.</w:t>
      </w:r>
    </w:p>
    <w:p w14:paraId="32DB7F80" w14:textId="3BD86747" w:rsidR="00860210" w:rsidRPr="00960098" w:rsidRDefault="008C1034">
      <w:pPr>
        <w:numPr>
          <w:ilvl w:val="0"/>
          <w:numId w:val="40"/>
        </w:numPr>
        <w:spacing w:after="240" w:line="240" w:lineRule="auto"/>
        <w:rPr>
          <w:rFonts w:ascii="Arial" w:eastAsia="Arial" w:hAnsi="Arial" w:cs="Arial"/>
        </w:rPr>
      </w:pPr>
      <w:r w:rsidRPr="00960098">
        <w:rPr>
          <w:rFonts w:ascii="Arial" w:eastAsia="Arial" w:hAnsi="Arial" w:cs="Arial"/>
        </w:rPr>
        <w:t>Fortalecer los procesos de formación y sensibilización dirigidos a mujeres, familias y jóvenes de asociaciones cooperativas y comunidades como parte de los proyectos de innovación agropecuaria que ejecuta la institución.</w:t>
      </w:r>
    </w:p>
    <w:p w14:paraId="6D206FC5" w14:textId="60ECEAC7" w:rsidR="00860210" w:rsidRDefault="00860210">
      <w:pPr>
        <w:spacing w:line="240" w:lineRule="auto"/>
        <w:rPr>
          <w:rFonts w:ascii="Arial" w:eastAsia="Arial" w:hAnsi="Arial" w:cs="Arial"/>
        </w:rPr>
      </w:pPr>
      <w:bookmarkStart w:id="48" w:name="_heading=h.3zy8sjw" w:colFirst="0" w:colLast="0"/>
      <w:bookmarkEnd w:id="48"/>
    </w:p>
    <w:sectPr w:rsidR="00860210" w:rsidSect="00827F28">
      <w:headerReference w:type="even" r:id="rId11"/>
      <w:headerReference w:type="default" r:id="rId12"/>
      <w:footerReference w:type="default" r:id="rId13"/>
      <w:headerReference w:type="first" r:id="rId14"/>
      <w:footerReference w:type="first" r:id="rId15"/>
      <w:type w:val="continuous"/>
      <w:pgSz w:w="12240" w:h="15840"/>
      <w:pgMar w:top="1417" w:right="1701" w:bottom="1417" w:left="1701"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4B66DB" w14:textId="77777777" w:rsidR="00B77409" w:rsidRDefault="00B77409">
      <w:pPr>
        <w:spacing w:line="240" w:lineRule="auto"/>
      </w:pPr>
      <w:r>
        <w:separator/>
      </w:r>
    </w:p>
  </w:endnote>
  <w:endnote w:type="continuationSeparator" w:id="0">
    <w:p w14:paraId="20848DFA" w14:textId="77777777" w:rsidR="00B77409" w:rsidRDefault="00B774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Museo Sans 700">
    <w:panose1 w:val="00000000000000000000"/>
    <w:charset w:val="00"/>
    <w:family w:val="modern"/>
    <w:notTrueType/>
    <w:pitch w:val="variable"/>
    <w:sig w:usb0="A00000AF" w:usb1="4000004A" w:usb2="00000000" w:usb3="00000000" w:csb0="00000093" w:csb1="00000000"/>
  </w:font>
  <w:font w:name="Bembo Std">
    <w:panose1 w:val="00000000000000000000"/>
    <w:charset w:val="00"/>
    <w:family w:val="roman"/>
    <w:notTrueType/>
    <w:pitch w:val="variable"/>
    <w:sig w:usb0="800000AF" w:usb1="5000205B" w:usb2="00000000" w:usb3="00000000" w:csb0="00000001" w:csb1="00000000"/>
  </w:font>
  <w:font w:name="MuseoSansCyrl-300">
    <w:altName w:val="Times New Roman"/>
    <w:charset w:val="00"/>
    <w:family w:val="auto"/>
    <w:pitch w:val="variable"/>
    <w:sig w:usb0="00000001" w:usb1="00000001" w:usb2="00000000" w:usb3="00000000" w:csb0="00000097" w:csb1="00000000"/>
  </w:font>
  <w:font w:name="MuseoSansCyrl-500">
    <w:altName w:val="Times New Roman"/>
    <w:charset w:val="00"/>
    <w:family w:val="auto"/>
    <w:pitch w:val="variable"/>
    <w:sig w:usb0="00000001" w:usb1="00000001" w:usb2="00000000" w:usb3="00000000" w:csb0="00000097"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useo Sans 500">
    <w:panose1 w:val="00000000000000000000"/>
    <w:charset w:val="00"/>
    <w:family w:val="modern"/>
    <w:notTrueType/>
    <w:pitch w:val="variable"/>
    <w:sig w:usb0="A00000AF" w:usb1="4000004A" w:usb2="00000000" w:usb3="00000000" w:csb0="00000093" w:csb1="00000000"/>
  </w:font>
  <w:font w:name="Museo Sans 300">
    <w:panose1 w:val="00000000000000000000"/>
    <w:charset w:val="00"/>
    <w:family w:val="modern"/>
    <w:notTrueType/>
    <w:pitch w:val="variable"/>
    <w:sig w:usb0="A00000AF" w:usb1="4000004A"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Helvetica Neue">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557137010"/>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1A28636A" w14:textId="69DB9897" w:rsidR="00346BC4" w:rsidRPr="00827F28" w:rsidRDefault="00346BC4">
            <w:pPr>
              <w:pStyle w:val="Piedepgina"/>
              <w:jc w:val="right"/>
              <w:rPr>
                <w:rFonts w:ascii="Arial" w:hAnsi="Arial" w:cs="Arial"/>
              </w:rPr>
            </w:pPr>
            <w:r w:rsidRPr="00827F28">
              <w:rPr>
                <w:rFonts w:ascii="Arial" w:hAnsi="Arial" w:cs="Arial"/>
                <w:sz w:val="20"/>
                <w:szCs w:val="20"/>
                <w:lang w:val="es-ES"/>
              </w:rPr>
              <w:t xml:space="preserve">Página </w:t>
            </w:r>
            <w:r w:rsidRPr="00827F28">
              <w:rPr>
                <w:rFonts w:ascii="Arial" w:hAnsi="Arial" w:cs="Arial"/>
                <w:bCs/>
                <w:sz w:val="20"/>
                <w:szCs w:val="20"/>
              </w:rPr>
              <w:fldChar w:fldCharType="begin"/>
            </w:r>
            <w:r w:rsidRPr="00827F28">
              <w:rPr>
                <w:rFonts w:ascii="Arial" w:hAnsi="Arial" w:cs="Arial"/>
                <w:bCs/>
                <w:sz w:val="20"/>
                <w:szCs w:val="20"/>
              </w:rPr>
              <w:instrText>PAGE</w:instrText>
            </w:r>
            <w:r w:rsidRPr="00827F28">
              <w:rPr>
                <w:rFonts w:ascii="Arial" w:hAnsi="Arial" w:cs="Arial"/>
                <w:bCs/>
                <w:sz w:val="20"/>
                <w:szCs w:val="20"/>
              </w:rPr>
              <w:fldChar w:fldCharType="separate"/>
            </w:r>
            <w:r w:rsidR="00DA2461">
              <w:rPr>
                <w:rFonts w:ascii="Arial" w:hAnsi="Arial" w:cs="Arial"/>
                <w:bCs/>
                <w:noProof/>
                <w:sz w:val="20"/>
                <w:szCs w:val="20"/>
              </w:rPr>
              <w:t>22</w:t>
            </w:r>
            <w:r w:rsidRPr="00827F28">
              <w:rPr>
                <w:rFonts w:ascii="Arial" w:hAnsi="Arial" w:cs="Arial"/>
                <w:bCs/>
                <w:sz w:val="20"/>
                <w:szCs w:val="20"/>
              </w:rPr>
              <w:fldChar w:fldCharType="end"/>
            </w:r>
            <w:r w:rsidRPr="00827F28">
              <w:rPr>
                <w:rFonts w:ascii="Arial" w:hAnsi="Arial" w:cs="Arial"/>
                <w:sz w:val="20"/>
                <w:szCs w:val="20"/>
                <w:lang w:val="es-ES"/>
              </w:rPr>
              <w:t xml:space="preserve"> de </w:t>
            </w:r>
            <w:r w:rsidRPr="00827F28">
              <w:rPr>
                <w:rFonts w:ascii="Arial" w:hAnsi="Arial" w:cs="Arial"/>
                <w:bCs/>
                <w:sz w:val="20"/>
                <w:szCs w:val="20"/>
              </w:rPr>
              <w:fldChar w:fldCharType="begin"/>
            </w:r>
            <w:r w:rsidRPr="00827F28">
              <w:rPr>
                <w:rFonts w:ascii="Arial" w:hAnsi="Arial" w:cs="Arial"/>
                <w:bCs/>
                <w:sz w:val="20"/>
                <w:szCs w:val="20"/>
              </w:rPr>
              <w:instrText>NUMPAGES</w:instrText>
            </w:r>
            <w:r w:rsidRPr="00827F28">
              <w:rPr>
                <w:rFonts w:ascii="Arial" w:hAnsi="Arial" w:cs="Arial"/>
                <w:bCs/>
                <w:sz w:val="20"/>
                <w:szCs w:val="20"/>
              </w:rPr>
              <w:fldChar w:fldCharType="separate"/>
            </w:r>
            <w:r w:rsidR="00DA2461">
              <w:rPr>
                <w:rFonts w:ascii="Arial" w:hAnsi="Arial" w:cs="Arial"/>
                <w:bCs/>
                <w:noProof/>
                <w:sz w:val="20"/>
                <w:szCs w:val="20"/>
              </w:rPr>
              <w:t>33</w:t>
            </w:r>
            <w:r w:rsidRPr="00827F28">
              <w:rPr>
                <w:rFonts w:ascii="Arial" w:hAnsi="Arial" w:cs="Arial"/>
                <w:bCs/>
                <w:sz w:val="20"/>
                <w:szCs w:val="20"/>
              </w:rPr>
              <w:fldChar w:fldCharType="end"/>
            </w:r>
          </w:p>
        </w:sdtContent>
      </w:sdt>
    </w:sdtContent>
  </w:sdt>
  <w:p w14:paraId="52D943D3" w14:textId="77777777" w:rsidR="00346BC4" w:rsidRDefault="00346BC4">
    <w:pPr>
      <w:pBdr>
        <w:top w:val="nil"/>
        <w:left w:val="nil"/>
        <w:bottom w:val="nil"/>
        <w:right w:val="nil"/>
        <w:between w:val="nil"/>
      </w:pBdr>
      <w:tabs>
        <w:tab w:val="center" w:pos="4419"/>
        <w:tab w:val="right" w:pos="8838"/>
      </w:tabs>
      <w:spacing w:line="240" w:lineRule="auto"/>
      <w:jc w:val="center"/>
      <w:rPr>
        <w:rFonts w:ascii="Bembo Std" w:eastAsia="Bembo Std" w:hAnsi="Bembo Std" w:cs="Bembo Std"/>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C0E69" w14:textId="77777777" w:rsidR="00346BC4" w:rsidRDefault="00346BC4">
    <w:pPr>
      <w:widowControl w:val="0"/>
      <w:pBdr>
        <w:top w:val="nil"/>
        <w:left w:val="nil"/>
        <w:bottom w:val="nil"/>
        <w:right w:val="nil"/>
        <w:between w:val="nil"/>
      </w:pBdr>
      <w:rPr>
        <w:rFonts w:ascii="Bembo Std" w:eastAsia="Bembo Std" w:hAnsi="Bembo Std" w:cs="Bembo Std"/>
        <w:b/>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5C0A7F" w14:textId="77777777" w:rsidR="00B77409" w:rsidRDefault="00B77409">
      <w:pPr>
        <w:spacing w:line="240" w:lineRule="auto"/>
      </w:pPr>
      <w:r>
        <w:separator/>
      </w:r>
    </w:p>
  </w:footnote>
  <w:footnote w:type="continuationSeparator" w:id="0">
    <w:p w14:paraId="7E3A5AD5" w14:textId="77777777" w:rsidR="00B77409" w:rsidRDefault="00B77409">
      <w:pPr>
        <w:spacing w:line="240" w:lineRule="auto"/>
      </w:pPr>
      <w:r>
        <w:continuationSeparator/>
      </w:r>
    </w:p>
  </w:footnote>
  <w:footnote w:id="1">
    <w:p w14:paraId="23FD9493" w14:textId="77777777" w:rsidR="00346BC4" w:rsidRPr="006D0B18" w:rsidRDefault="00346BC4">
      <w:pPr>
        <w:spacing w:line="240" w:lineRule="auto"/>
        <w:rPr>
          <w:rFonts w:ascii="Arial" w:hAnsi="Arial" w:cs="Arial"/>
          <w:sz w:val="20"/>
          <w:szCs w:val="20"/>
        </w:rPr>
      </w:pPr>
      <w:r w:rsidRPr="00A30C38">
        <w:rPr>
          <w:rFonts w:ascii="Arial" w:hAnsi="Arial" w:cs="Arial"/>
          <w:vertAlign w:val="superscript"/>
        </w:rPr>
        <w:footnoteRef/>
      </w:r>
      <w:r w:rsidRPr="00A30C38">
        <w:rPr>
          <w:rFonts w:ascii="Arial" w:hAnsi="Arial" w:cs="Arial"/>
          <w:sz w:val="20"/>
          <w:szCs w:val="20"/>
        </w:rPr>
        <w:t xml:space="preserve"> </w:t>
      </w:r>
      <w:r w:rsidRPr="006D0B18">
        <w:rPr>
          <w:rFonts w:ascii="Arial" w:eastAsia="Arial" w:hAnsi="Arial" w:cs="Arial"/>
          <w:sz w:val="20"/>
          <w:szCs w:val="20"/>
        </w:rPr>
        <w:t>Centro Estratégico de Transformación e Innovación Agropecuaria.</w:t>
      </w:r>
    </w:p>
  </w:footnote>
  <w:footnote w:id="2">
    <w:p w14:paraId="52398F5D" w14:textId="39D992BF" w:rsidR="00346BC4" w:rsidRPr="006D0B18" w:rsidRDefault="00346BC4">
      <w:pPr>
        <w:spacing w:line="240" w:lineRule="auto"/>
        <w:rPr>
          <w:rFonts w:ascii="Arial" w:hAnsi="Arial" w:cs="Arial"/>
          <w:sz w:val="20"/>
          <w:szCs w:val="20"/>
        </w:rPr>
      </w:pPr>
      <w:r w:rsidRPr="006D0B18">
        <w:rPr>
          <w:rFonts w:ascii="Arial" w:hAnsi="Arial" w:cs="Arial"/>
          <w:vertAlign w:val="superscript"/>
        </w:rPr>
        <w:footnoteRef/>
      </w:r>
      <w:r w:rsidRPr="006D0B18">
        <w:rPr>
          <w:rFonts w:ascii="Arial" w:hAnsi="Arial" w:cs="Arial"/>
        </w:rPr>
        <w:t xml:space="preserve"> </w:t>
      </w:r>
      <w:r w:rsidRPr="006D0B18">
        <w:rPr>
          <w:rFonts w:ascii="Arial" w:hAnsi="Arial" w:cs="Arial"/>
          <w:sz w:val="20"/>
          <w:szCs w:val="20"/>
        </w:rPr>
        <w:t xml:space="preserve">y </w:t>
      </w:r>
    </w:p>
  </w:footnote>
  <w:footnote w:id="3">
    <w:p w14:paraId="053DB2F6" w14:textId="77777777" w:rsidR="00346BC4" w:rsidRDefault="00346BC4">
      <w:pPr>
        <w:spacing w:line="240" w:lineRule="auto"/>
        <w:rPr>
          <w:sz w:val="20"/>
          <w:szCs w:val="20"/>
        </w:rPr>
      </w:pPr>
      <w:r w:rsidRPr="006D0B18">
        <w:rPr>
          <w:rFonts w:ascii="Arial" w:hAnsi="Arial" w:cs="Arial"/>
          <w:vertAlign w:val="superscript"/>
        </w:rPr>
        <w:footnoteRef/>
      </w:r>
      <w:r w:rsidRPr="006D0B18">
        <w:rPr>
          <w:rFonts w:ascii="Arial" w:hAnsi="Arial" w:cs="Arial"/>
          <w:sz w:val="20"/>
          <w:szCs w:val="20"/>
        </w:rPr>
        <w:t xml:space="preserve"> Las infraestructuras SIAF y SIAC fueron financiadas por el proyecto “Fomento a la reactivación y producción agrícola para la seguridad alimentaria de El Salvador" RECETO Adenda III” donde MAG e IICA gestionaron los fondos y compra de insumos y el equipo de ISTA fue el ejecutor; esto en base al convenio de Cooperación Interinstitucional entre el Ministerio de Agricultura y Ganadería (MAG), el Instituto Salvadoreño de Transformación Agraria (ISTA), Centro Nacional de Tecnología Agropecuaria y Forestal (CENTA) y Escuela Nacional de Agricultura "Roberto Quiñonez” (ENA) para la Implementación de los Sistemas Agroalimentarios Sostenibles a través de los Sistemas Integrados de Alimentación Familiar (SIAF) y los Sistemas Integrados de Alimentación Comunitaria (SIAC)”.</w:t>
      </w:r>
    </w:p>
  </w:footnote>
  <w:footnote w:id="4">
    <w:p w14:paraId="2B07487B" w14:textId="77777777" w:rsidR="00346BC4" w:rsidRPr="006D0B18" w:rsidRDefault="00346BC4">
      <w:pPr>
        <w:spacing w:line="240" w:lineRule="auto"/>
        <w:rPr>
          <w:rFonts w:ascii="Arial" w:hAnsi="Arial" w:cs="Arial"/>
          <w:sz w:val="20"/>
          <w:szCs w:val="20"/>
        </w:rPr>
      </w:pPr>
      <w:r w:rsidRPr="006D0B18">
        <w:rPr>
          <w:rFonts w:ascii="Arial" w:hAnsi="Arial" w:cs="Arial"/>
          <w:vertAlign w:val="superscript"/>
        </w:rPr>
        <w:footnoteRef/>
      </w:r>
      <w:r w:rsidRPr="006D0B18">
        <w:rPr>
          <w:rFonts w:ascii="Arial" w:hAnsi="Arial" w:cs="Arial"/>
        </w:rPr>
        <w:t xml:space="preserve"> </w:t>
      </w:r>
      <w:r w:rsidRPr="006D0B18">
        <w:rPr>
          <w:rFonts w:ascii="Arial" w:hAnsi="Arial" w:cs="Arial"/>
          <w:sz w:val="20"/>
          <w:szCs w:val="20"/>
        </w:rPr>
        <w:t>No se reportan Huertos con Aves finalizados en razón que se tiene pendiente la entrega de aves, las cuales se entregarán en el transcurso del 2024.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128FA" w14:textId="77777777" w:rsidR="00346BC4" w:rsidRDefault="00B77409">
    <w:pPr>
      <w:pBdr>
        <w:top w:val="nil"/>
        <w:left w:val="nil"/>
        <w:bottom w:val="nil"/>
        <w:right w:val="nil"/>
        <w:between w:val="nil"/>
      </w:pBdr>
      <w:tabs>
        <w:tab w:val="center" w:pos="4419"/>
        <w:tab w:val="right" w:pos="8838"/>
      </w:tabs>
      <w:spacing w:line="240" w:lineRule="auto"/>
      <w:rPr>
        <w:color w:val="000000"/>
      </w:rPr>
    </w:pPr>
    <w:r>
      <w:rPr>
        <w:color w:val="000000"/>
      </w:rPr>
      <w:pict w14:anchorId="4FD7C7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612pt;height:11in;z-index:-251658752;mso-position-horizontal:center;mso-position-horizontal-relative:margin;mso-position-vertical:center;mso-position-vertical-relative:margin">
          <v:imagedata r:id="rId1" o:title="image29"/>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32D0B" w14:textId="77777777" w:rsidR="00346BC4" w:rsidRDefault="00346BC4">
    <w:pPr>
      <w:pBdr>
        <w:top w:val="nil"/>
        <w:left w:val="nil"/>
        <w:bottom w:val="nil"/>
        <w:right w:val="nil"/>
        <w:between w:val="nil"/>
      </w:pBdr>
      <w:tabs>
        <w:tab w:val="center" w:pos="4419"/>
        <w:tab w:val="right" w:pos="8838"/>
      </w:tabs>
      <w:spacing w:before="240"/>
      <w:jc w:val="center"/>
      <w:rPr>
        <w:rFonts w:ascii="Bembo Std" w:eastAsia="Bembo Std" w:hAnsi="Bembo Std" w:cs="Bembo Std"/>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7182F5" w14:textId="77777777" w:rsidR="00346BC4" w:rsidRDefault="00346BC4">
    <w:pPr>
      <w:pBdr>
        <w:top w:val="nil"/>
        <w:left w:val="nil"/>
        <w:bottom w:val="nil"/>
        <w:right w:val="nil"/>
        <w:between w:val="nil"/>
      </w:pBdr>
      <w:tabs>
        <w:tab w:val="center" w:pos="4419"/>
        <w:tab w:val="right" w:pos="8838"/>
      </w:tabs>
      <w:spacing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713A9"/>
    <w:multiLevelType w:val="multilevel"/>
    <w:tmpl w:val="D4BE0BA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299521B"/>
    <w:multiLevelType w:val="multilevel"/>
    <w:tmpl w:val="235E57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43E67ED"/>
    <w:multiLevelType w:val="multilevel"/>
    <w:tmpl w:val="85E06E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45026A2"/>
    <w:multiLevelType w:val="multilevel"/>
    <w:tmpl w:val="AFF248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66636E3"/>
    <w:multiLevelType w:val="multilevel"/>
    <w:tmpl w:val="ADA8A5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7B1519D"/>
    <w:multiLevelType w:val="multilevel"/>
    <w:tmpl w:val="877657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8C8213D"/>
    <w:multiLevelType w:val="multilevel"/>
    <w:tmpl w:val="A044C8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92220EA"/>
    <w:multiLevelType w:val="multilevel"/>
    <w:tmpl w:val="ACD888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A910A88"/>
    <w:multiLevelType w:val="multilevel"/>
    <w:tmpl w:val="630894D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0BD64836"/>
    <w:multiLevelType w:val="multilevel"/>
    <w:tmpl w:val="1C184C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BD92AB9"/>
    <w:multiLevelType w:val="multilevel"/>
    <w:tmpl w:val="7146F6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C8F0142"/>
    <w:multiLevelType w:val="multilevel"/>
    <w:tmpl w:val="FC1A36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0CF67D4B"/>
    <w:multiLevelType w:val="multilevel"/>
    <w:tmpl w:val="183C16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0EF16D92"/>
    <w:multiLevelType w:val="multilevel"/>
    <w:tmpl w:val="8B6AD98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0F2B0E88"/>
    <w:multiLevelType w:val="multilevel"/>
    <w:tmpl w:val="683C25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12A567C1"/>
    <w:multiLevelType w:val="multilevel"/>
    <w:tmpl w:val="401CBC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14011E0C"/>
    <w:multiLevelType w:val="multilevel"/>
    <w:tmpl w:val="EF0A16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144D125F"/>
    <w:multiLevelType w:val="multilevel"/>
    <w:tmpl w:val="0F8A99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15353D74"/>
    <w:multiLevelType w:val="multilevel"/>
    <w:tmpl w:val="A198D4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18E81F8F"/>
    <w:multiLevelType w:val="multilevel"/>
    <w:tmpl w:val="D834CD2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18EB1A5C"/>
    <w:multiLevelType w:val="multilevel"/>
    <w:tmpl w:val="D65AD05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1B1A5942"/>
    <w:multiLevelType w:val="multilevel"/>
    <w:tmpl w:val="F9F4A9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1DAB596D"/>
    <w:multiLevelType w:val="multilevel"/>
    <w:tmpl w:val="D1F6742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1EA43167"/>
    <w:multiLevelType w:val="multilevel"/>
    <w:tmpl w:val="D33A0A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200A5310"/>
    <w:multiLevelType w:val="multilevel"/>
    <w:tmpl w:val="A51E0F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0367017"/>
    <w:multiLevelType w:val="multilevel"/>
    <w:tmpl w:val="C07026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22F13634"/>
    <w:multiLevelType w:val="multilevel"/>
    <w:tmpl w:val="4AC82E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27065113"/>
    <w:multiLevelType w:val="multilevel"/>
    <w:tmpl w:val="F370C53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27453E0C"/>
    <w:multiLevelType w:val="multilevel"/>
    <w:tmpl w:val="30AA3F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277F64CB"/>
    <w:multiLevelType w:val="multilevel"/>
    <w:tmpl w:val="36CC791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0" w15:restartNumberingAfterBreak="0">
    <w:nsid w:val="297E1240"/>
    <w:multiLevelType w:val="multilevel"/>
    <w:tmpl w:val="928813D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1" w15:restartNumberingAfterBreak="0">
    <w:nsid w:val="2AEE38DC"/>
    <w:multiLevelType w:val="multilevel"/>
    <w:tmpl w:val="FDB805E4"/>
    <w:lvl w:ilvl="0">
      <w:start w:val="22"/>
      <w:numFmt w:val="decimal"/>
      <w:lvlText w:val="%1"/>
      <w:lvlJc w:val="left"/>
      <w:pPr>
        <w:ind w:left="420" w:hanging="420"/>
      </w:pPr>
    </w:lvl>
    <w:lvl w:ilvl="1">
      <w:start w:val="5"/>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2" w15:restartNumberingAfterBreak="0">
    <w:nsid w:val="2B3E2140"/>
    <w:multiLevelType w:val="multilevel"/>
    <w:tmpl w:val="AFCA48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2DCC2F80"/>
    <w:multiLevelType w:val="multilevel"/>
    <w:tmpl w:val="FF46BC3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15:restartNumberingAfterBreak="0">
    <w:nsid w:val="2E216993"/>
    <w:multiLevelType w:val="multilevel"/>
    <w:tmpl w:val="FB14B9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2E9426DD"/>
    <w:multiLevelType w:val="multilevel"/>
    <w:tmpl w:val="45B4948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15:restartNumberingAfterBreak="0">
    <w:nsid w:val="2EE254E0"/>
    <w:multiLevelType w:val="multilevel"/>
    <w:tmpl w:val="B25274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32483C0C"/>
    <w:multiLevelType w:val="multilevel"/>
    <w:tmpl w:val="CD04C45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8" w15:restartNumberingAfterBreak="0">
    <w:nsid w:val="32E831CF"/>
    <w:multiLevelType w:val="multilevel"/>
    <w:tmpl w:val="2BD4E8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33103298"/>
    <w:multiLevelType w:val="multilevel"/>
    <w:tmpl w:val="3D8213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33226A04"/>
    <w:multiLevelType w:val="multilevel"/>
    <w:tmpl w:val="E23A507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1" w15:restartNumberingAfterBreak="0">
    <w:nsid w:val="348E6C51"/>
    <w:multiLevelType w:val="multilevel"/>
    <w:tmpl w:val="5E3220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35885685"/>
    <w:multiLevelType w:val="multilevel"/>
    <w:tmpl w:val="CAF46D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35D30B69"/>
    <w:multiLevelType w:val="multilevel"/>
    <w:tmpl w:val="FCB076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3690787B"/>
    <w:multiLevelType w:val="multilevel"/>
    <w:tmpl w:val="C74E903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5" w15:restartNumberingAfterBreak="0">
    <w:nsid w:val="36907C65"/>
    <w:multiLevelType w:val="multilevel"/>
    <w:tmpl w:val="1772EC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36DE2A8E"/>
    <w:multiLevelType w:val="multilevel"/>
    <w:tmpl w:val="6E3451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39A76F7C"/>
    <w:multiLevelType w:val="multilevel"/>
    <w:tmpl w:val="63762E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39E833A8"/>
    <w:multiLevelType w:val="multilevel"/>
    <w:tmpl w:val="BFACB4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15:restartNumberingAfterBreak="0">
    <w:nsid w:val="3BBE187F"/>
    <w:multiLevelType w:val="multilevel"/>
    <w:tmpl w:val="CF7656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3CD15817"/>
    <w:multiLevelType w:val="multilevel"/>
    <w:tmpl w:val="4B9E471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3DEE0E4A"/>
    <w:multiLevelType w:val="multilevel"/>
    <w:tmpl w:val="CF6865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3E5639E3"/>
    <w:multiLevelType w:val="multilevel"/>
    <w:tmpl w:val="FD6476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41F76712"/>
    <w:multiLevelType w:val="multilevel"/>
    <w:tmpl w:val="C4EC4E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42475977"/>
    <w:multiLevelType w:val="multilevel"/>
    <w:tmpl w:val="F4AAC2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427A07AF"/>
    <w:multiLevelType w:val="multilevel"/>
    <w:tmpl w:val="C8B67D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42F90386"/>
    <w:multiLevelType w:val="multilevel"/>
    <w:tmpl w:val="CFC8B4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457E407A"/>
    <w:multiLevelType w:val="multilevel"/>
    <w:tmpl w:val="B7F005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467C38AB"/>
    <w:multiLevelType w:val="multilevel"/>
    <w:tmpl w:val="8F7CF032"/>
    <w:lvl w:ilvl="0">
      <w:start w:val="1"/>
      <w:numFmt w:val="decimal"/>
      <w:lvlText w:val="%1."/>
      <w:lvlJc w:val="left"/>
      <w:pPr>
        <w:ind w:left="720" w:hanging="360"/>
      </w:pPr>
      <w:rPr>
        <w:rFonts w:ascii="Museo Sans 700" w:eastAsia="Museo Sans 700" w:hAnsi="Museo Sans 700" w:cs="Museo Sans 700"/>
        <w:color w:val="00206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487B5689"/>
    <w:multiLevelType w:val="multilevel"/>
    <w:tmpl w:val="124C4F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0" w15:restartNumberingAfterBreak="0">
    <w:nsid w:val="49D4033A"/>
    <w:multiLevelType w:val="multilevel"/>
    <w:tmpl w:val="0F92A16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1" w15:restartNumberingAfterBreak="0">
    <w:nsid w:val="49E05EC6"/>
    <w:multiLevelType w:val="multilevel"/>
    <w:tmpl w:val="2E50F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4C9B0A3C"/>
    <w:multiLevelType w:val="multilevel"/>
    <w:tmpl w:val="9E3622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3" w15:restartNumberingAfterBreak="0">
    <w:nsid w:val="4D017521"/>
    <w:multiLevelType w:val="multilevel"/>
    <w:tmpl w:val="7C52BC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4" w15:restartNumberingAfterBreak="0">
    <w:nsid w:val="4EE44894"/>
    <w:multiLevelType w:val="multilevel"/>
    <w:tmpl w:val="198676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4F6C2D19"/>
    <w:multiLevelType w:val="multilevel"/>
    <w:tmpl w:val="A34E6E8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6" w15:restartNumberingAfterBreak="0">
    <w:nsid w:val="52387572"/>
    <w:multiLevelType w:val="multilevel"/>
    <w:tmpl w:val="B94E5E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15:restartNumberingAfterBreak="0">
    <w:nsid w:val="52AB34FD"/>
    <w:multiLevelType w:val="multilevel"/>
    <w:tmpl w:val="1C1CD0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8" w15:restartNumberingAfterBreak="0">
    <w:nsid w:val="52D8728B"/>
    <w:multiLevelType w:val="multilevel"/>
    <w:tmpl w:val="28A0C6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52E30352"/>
    <w:multiLevelType w:val="multilevel"/>
    <w:tmpl w:val="435E02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530F3BC8"/>
    <w:multiLevelType w:val="multilevel"/>
    <w:tmpl w:val="4FAA86B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1" w15:restartNumberingAfterBreak="0">
    <w:nsid w:val="545B7AC7"/>
    <w:multiLevelType w:val="multilevel"/>
    <w:tmpl w:val="E482E0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55CF2076"/>
    <w:multiLevelType w:val="multilevel"/>
    <w:tmpl w:val="FDBA6F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15:restartNumberingAfterBreak="0">
    <w:nsid w:val="55E9022A"/>
    <w:multiLevelType w:val="multilevel"/>
    <w:tmpl w:val="4A90CE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4" w15:restartNumberingAfterBreak="0">
    <w:nsid w:val="56AB1BA6"/>
    <w:multiLevelType w:val="multilevel"/>
    <w:tmpl w:val="B16C22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57A1144E"/>
    <w:multiLevelType w:val="multilevel"/>
    <w:tmpl w:val="42ECCF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6" w15:restartNumberingAfterBreak="0">
    <w:nsid w:val="58F31CDF"/>
    <w:multiLevelType w:val="multilevel"/>
    <w:tmpl w:val="9B3863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592933A6"/>
    <w:multiLevelType w:val="multilevel"/>
    <w:tmpl w:val="67E639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15:restartNumberingAfterBreak="0">
    <w:nsid w:val="59346F75"/>
    <w:multiLevelType w:val="multilevel"/>
    <w:tmpl w:val="4844F1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15:restartNumberingAfterBreak="0">
    <w:nsid w:val="593C221B"/>
    <w:multiLevelType w:val="multilevel"/>
    <w:tmpl w:val="54B886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0" w15:restartNumberingAfterBreak="0">
    <w:nsid w:val="5B5477CD"/>
    <w:multiLevelType w:val="multilevel"/>
    <w:tmpl w:val="94BA40F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15:restartNumberingAfterBreak="0">
    <w:nsid w:val="5C9C282E"/>
    <w:multiLevelType w:val="multilevel"/>
    <w:tmpl w:val="573AE03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2" w15:restartNumberingAfterBreak="0">
    <w:nsid w:val="5CA61618"/>
    <w:multiLevelType w:val="multilevel"/>
    <w:tmpl w:val="9F307F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15:restartNumberingAfterBreak="0">
    <w:nsid w:val="5CAE433C"/>
    <w:multiLevelType w:val="multilevel"/>
    <w:tmpl w:val="36D6243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4" w15:restartNumberingAfterBreak="0">
    <w:nsid w:val="5CB56398"/>
    <w:multiLevelType w:val="multilevel"/>
    <w:tmpl w:val="259631C2"/>
    <w:lvl w:ilvl="0">
      <w:numFmt w:val="bullet"/>
      <w:lvlText w:val="-"/>
      <w:lvlJc w:val="left"/>
      <w:pPr>
        <w:ind w:left="1080" w:hanging="360"/>
      </w:pPr>
      <w:rPr>
        <w:rFonts w:ascii="Bembo Std" w:eastAsia="Bembo Std" w:hAnsi="Bembo Std" w:cs="Bembo Std"/>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5" w15:restartNumberingAfterBreak="0">
    <w:nsid w:val="5D512C4E"/>
    <w:multiLevelType w:val="multilevel"/>
    <w:tmpl w:val="B916153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6" w15:restartNumberingAfterBreak="0">
    <w:nsid w:val="60501C98"/>
    <w:multiLevelType w:val="multilevel"/>
    <w:tmpl w:val="55760A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7" w15:restartNumberingAfterBreak="0">
    <w:nsid w:val="63D06435"/>
    <w:multiLevelType w:val="multilevel"/>
    <w:tmpl w:val="2B7C86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8" w15:restartNumberingAfterBreak="0">
    <w:nsid w:val="66040258"/>
    <w:multiLevelType w:val="multilevel"/>
    <w:tmpl w:val="10D2AF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15:restartNumberingAfterBreak="0">
    <w:nsid w:val="6646571A"/>
    <w:multiLevelType w:val="multilevel"/>
    <w:tmpl w:val="9F5E5F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15:restartNumberingAfterBreak="0">
    <w:nsid w:val="669D7343"/>
    <w:multiLevelType w:val="multilevel"/>
    <w:tmpl w:val="5EF8AE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15:restartNumberingAfterBreak="0">
    <w:nsid w:val="67574F30"/>
    <w:multiLevelType w:val="multilevel"/>
    <w:tmpl w:val="59EACA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2" w15:restartNumberingAfterBreak="0">
    <w:nsid w:val="67F61AE0"/>
    <w:multiLevelType w:val="multilevel"/>
    <w:tmpl w:val="556CA4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3" w15:restartNumberingAfterBreak="0">
    <w:nsid w:val="683470DC"/>
    <w:multiLevelType w:val="multilevel"/>
    <w:tmpl w:val="06CE51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4" w15:restartNumberingAfterBreak="0">
    <w:nsid w:val="689D2B98"/>
    <w:multiLevelType w:val="multilevel"/>
    <w:tmpl w:val="3F3651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5" w15:restartNumberingAfterBreak="0">
    <w:nsid w:val="6A23198E"/>
    <w:multiLevelType w:val="multilevel"/>
    <w:tmpl w:val="1B003B9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6" w15:restartNumberingAfterBreak="0">
    <w:nsid w:val="6A371B51"/>
    <w:multiLevelType w:val="multilevel"/>
    <w:tmpl w:val="71EAB0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7" w15:restartNumberingAfterBreak="0">
    <w:nsid w:val="6B863A22"/>
    <w:multiLevelType w:val="multilevel"/>
    <w:tmpl w:val="F1F83A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8" w15:restartNumberingAfterBreak="0">
    <w:nsid w:val="6D9E190A"/>
    <w:multiLevelType w:val="multilevel"/>
    <w:tmpl w:val="7BA292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15:restartNumberingAfterBreak="0">
    <w:nsid w:val="6DCE4493"/>
    <w:multiLevelType w:val="multilevel"/>
    <w:tmpl w:val="DBB416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15:restartNumberingAfterBreak="0">
    <w:nsid w:val="6E8C3664"/>
    <w:multiLevelType w:val="multilevel"/>
    <w:tmpl w:val="9E2C94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1" w15:restartNumberingAfterBreak="0">
    <w:nsid w:val="6EF74150"/>
    <w:multiLevelType w:val="multilevel"/>
    <w:tmpl w:val="9D80D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2" w15:restartNumberingAfterBreak="0">
    <w:nsid w:val="70DA32BD"/>
    <w:multiLevelType w:val="multilevel"/>
    <w:tmpl w:val="616CD054"/>
    <w:lvl w:ilvl="0">
      <w:start w:val="1"/>
      <w:numFmt w:val="bullet"/>
      <w:lvlText w:val="▪"/>
      <w:lvlJc w:val="left"/>
      <w:pPr>
        <w:ind w:left="1500" w:hanging="360"/>
      </w:pPr>
      <w:rPr>
        <w:rFonts w:ascii="Noto Sans Symbols" w:eastAsia="Noto Sans Symbols" w:hAnsi="Noto Sans Symbols" w:cs="Noto Sans Symbols"/>
      </w:rPr>
    </w:lvl>
    <w:lvl w:ilvl="1">
      <w:start w:val="1"/>
      <w:numFmt w:val="bullet"/>
      <w:lvlText w:val="o"/>
      <w:lvlJc w:val="left"/>
      <w:pPr>
        <w:ind w:left="2220" w:hanging="360"/>
      </w:pPr>
      <w:rPr>
        <w:rFonts w:ascii="Courier New" w:eastAsia="Courier New" w:hAnsi="Courier New" w:cs="Courier New"/>
      </w:rPr>
    </w:lvl>
    <w:lvl w:ilvl="2">
      <w:start w:val="1"/>
      <w:numFmt w:val="bullet"/>
      <w:lvlText w:val="▪"/>
      <w:lvlJc w:val="left"/>
      <w:pPr>
        <w:ind w:left="2940" w:hanging="360"/>
      </w:pPr>
      <w:rPr>
        <w:rFonts w:ascii="Noto Sans Symbols" w:eastAsia="Noto Sans Symbols" w:hAnsi="Noto Sans Symbols" w:cs="Noto Sans Symbols"/>
      </w:rPr>
    </w:lvl>
    <w:lvl w:ilvl="3">
      <w:start w:val="1"/>
      <w:numFmt w:val="bullet"/>
      <w:lvlText w:val="●"/>
      <w:lvlJc w:val="left"/>
      <w:pPr>
        <w:ind w:left="3660" w:hanging="360"/>
      </w:pPr>
      <w:rPr>
        <w:rFonts w:ascii="Noto Sans Symbols" w:eastAsia="Noto Sans Symbols" w:hAnsi="Noto Sans Symbols" w:cs="Noto Sans Symbols"/>
      </w:rPr>
    </w:lvl>
    <w:lvl w:ilvl="4">
      <w:start w:val="1"/>
      <w:numFmt w:val="bullet"/>
      <w:lvlText w:val="o"/>
      <w:lvlJc w:val="left"/>
      <w:pPr>
        <w:ind w:left="4380" w:hanging="360"/>
      </w:pPr>
      <w:rPr>
        <w:rFonts w:ascii="Courier New" w:eastAsia="Courier New" w:hAnsi="Courier New" w:cs="Courier New"/>
      </w:rPr>
    </w:lvl>
    <w:lvl w:ilvl="5">
      <w:start w:val="1"/>
      <w:numFmt w:val="bullet"/>
      <w:lvlText w:val="▪"/>
      <w:lvlJc w:val="left"/>
      <w:pPr>
        <w:ind w:left="5100" w:hanging="360"/>
      </w:pPr>
      <w:rPr>
        <w:rFonts w:ascii="Noto Sans Symbols" w:eastAsia="Noto Sans Symbols" w:hAnsi="Noto Sans Symbols" w:cs="Noto Sans Symbols"/>
      </w:rPr>
    </w:lvl>
    <w:lvl w:ilvl="6">
      <w:start w:val="1"/>
      <w:numFmt w:val="bullet"/>
      <w:lvlText w:val="●"/>
      <w:lvlJc w:val="left"/>
      <w:pPr>
        <w:ind w:left="5820" w:hanging="360"/>
      </w:pPr>
      <w:rPr>
        <w:rFonts w:ascii="Noto Sans Symbols" w:eastAsia="Noto Sans Symbols" w:hAnsi="Noto Sans Symbols" w:cs="Noto Sans Symbols"/>
      </w:rPr>
    </w:lvl>
    <w:lvl w:ilvl="7">
      <w:start w:val="1"/>
      <w:numFmt w:val="bullet"/>
      <w:lvlText w:val="o"/>
      <w:lvlJc w:val="left"/>
      <w:pPr>
        <w:ind w:left="6540" w:hanging="360"/>
      </w:pPr>
      <w:rPr>
        <w:rFonts w:ascii="Courier New" w:eastAsia="Courier New" w:hAnsi="Courier New" w:cs="Courier New"/>
      </w:rPr>
    </w:lvl>
    <w:lvl w:ilvl="8">
      <w:start w:val="1"/>
      <w:numFmt w:val="bullet"/>
      <w:lvlText w:val="▪"/>
      <w:lvlJc w:val="left"/>
      <w:pPr>
        <w:ind w:left="7260" w:hanging="360"/>
      </w:pPr>
      <w:rPr>
        <w:rFonts w:ascii="Noto Sans Symbols" w:eastAsia="Noto Sans Symbols" w:hAnsi="Noto Sans Symbols" w:cs="Noto Sans Symbols"/>
      </w:rPr>
    </w:lvl>
  </w:abstractNum>
  <w:abstractNum w:abstractNumId="103" w15:restartNumberingAfterBreak="0">
    <w:nsid w:val="776C4B22"/>
    <w:multiLevelType w:val="multilevel"/>
    <w:tmpl w:val="32D0B8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4" w15:restartNumberingAfterBreak="0">
    <w:nsid w:val="78634321"/>
    <w:multiLevelType w:val="multilevel"/>
    <w:tmpl w:val="2ECCBB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5" w15:restartNumberingAfterBreak="0">
    <w:nsid w:val="790051D1"/>
    <w:multiLevelType w:val="multilevel"/>
    <w:tmpl w:val="FC8C4CA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6" w15:restartNumberingAfterBreak="0">
    <w:nsid w:val="79963C16"/>
    <w:multiLevelType w:val="multilevel"/>
    <w:tmpl w:val="A3E4DE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7" w15:restartNumberingAfterBreak="0">
    <w:nsid w:val="7B9A0E9A"/>
    <w:multiLevelType w:val="multilevel"/>
    <w:tmpl w:val="BE6471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8" w15:restartNumberingAfterBreak="0">
    <w:nsid w:val="7BC915B8"/>
    <w:multiLevelType w:val="multilevel"/>
    <w:tmpl w:val="C89450D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9" w15:restartNumberingAfterBreak="0">
    <w:nsid w:val="7CBC0593"/>
    <w:multiLevelType w:val="multilevel"/>
    <w:tmpl w:val="2410CD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0" w15:restartNumberingAfterBreak="0">
    <w:nsid w:val="7DC54104"/>
    <w:multiLevelType w:val="multilevel"/>
    <w:tmpl w:val="D146EDC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1" w15:restartNumberingAfterBreak="0">
    <w:nsid w:val="7E9448DF"/>
    <w:multiLevelType w:val="multilevel"/>
    <w:tmpl w:val="C31CA3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99"/>
  </w:num>
  <w:num w:numId="3">
    <w:abstractNumId w:val="74"/>
  </w:num>
  <w:num w:numId="4">
    <w:abstractNumId w:val="86"/>
  </w:num>
  <w:num w:numId="5">
    <w:abstractNumId w:val="92"/>
  </w:num>
  <w:num w:numId="6">
    <w:abstractNumId w:val="41"/>
  </w:num>
  <w:num w:numId="7">
    <w:abstractNumId w:val="109"/>
  </w:num>
  <w:num w:numId="8">
    <w:abstractNumId w:val="71"/>
  </w:num>
  <w:num w:numId="9">
    <w:abstractNumId w:val="75"/>
  </w:num>
  <w:num w:numId="10">
    <w:abstractNumId w:val="78"/>
  </w:num>
  <w:num w:numId="11">
    <w:abstractNumId w:val="37"/>
  </w:num>
  <w:num w:numId="12">
    <w:abstractNumId w:val="93"/>
  </w:num>
  <w:num w:numId="13">
    <w:abstractNumId w:val="60"/>
  </w:num>
  <w:num w:numId="14">
    <w:abstractNumId w:val="107"/>
  </w:num>
  <w:num w:numId="15">
    <w:abstractNumId w:val="70"/>
  </w:num>
  <w:num w:numId="16">
    <w:abstractNumId w:val="62"/>
  </w:num>
  <w:num w:numId="17">
    <w:abstractNumId w:val="77"/>
  </w:num>
  <w:num w:numId="18">
    <w:abstractNumId w:val="81"/>
  </w:num>
  <w:num w:numId="19">
    <w:abstractNumId w:val="73"/>
  </w:num>
  <w:num w:numId="20">
    <w:abstractNumId w:val="90"/>
  </w:num>
  <w:num w:numId="21">
    <w:abstractNumId w:val="89"/>
  </w:num>
  <w:num w:numId="22">
    <w:abstractNumId w:val="0"/>
  </w:num>
  <w:num w:numId="23">
    <w:abstractNumId w:val="58"/>
  </w:num>
  <w:num w:numId="24">
    <w:abstractNumId w:val="46"/>
  </w:num>
  <w:num w:numId="25">
    <w:abstractNumId w:val="25"/>
  </w:num>
  <w:num w:numId="26">
    <w:abstractNumId w:val="27"/>
  </w:num>
  <w:num w:numId="27">
    <w:abstractNumId w:val="35"/>
  </w:num>
  <w:num w:numId="28">
    <w:abstractNumId w:val="84"/>
  </w:num>
  <w:num w:numId="29">
    <w:abstractNumId w:val="22"/>
  </w:num>
  <w:num w:numId="30">
    <w:abstractNumId w:val="52"/>
  </w:num>
  <w:num w:numId="31">
    <w:abstractNumId w:val="30"/>
  </w:num>
  <w:num w:numId="32">
    <w:abstractNumId w:val="15"/>
  </w:num>
  <w:num w:numId="33">
    <w:abstractNumId w:val="91"/>
  </w:num>
  <w:num w:numId="34">
    <w:abstractNumId w:val="88"/>
  </w:num>
  <w:num w:numId="35">
    <w:abstractNumId w:val="103"/>
  </w:num>
  <w:num w:numId="36">
    <w:abstractNumId w:val="14"/>
  </w:num>
  <w:num w:numId="37">
    <w:abstractNumId w:val="17"/>
  </w:num>
  <w:num w:numId="38">
    <w:abstractNumId w:val="36"/>
  </w:num>
  <w:num w:numId="39">
    <w:abstractNumId w:val="39"/>
  </w:num>
  <w:num w:numId="40">
    <w:abstractNumId w:val="12"/>
  </w:num>
  <w:num w:numId="41">
    <w:abstractNumId w:val="32"/>
  </w:num>
  <w:num w:numId="42">
    <w:abstractNumId w:val="65"/>
  </w:num>
  <w:num w:numId="43">
    <w:abstractNumId w:val="64"/>
  </w:num>
  <w:num w:numId="44">
    <w:abstractNumId w:val="80"/>
  </w:num>
  <w:num w:numId="45">
    <w:abstractNumId w:val="66"/>
  </w:num>
  <w:num w:numId="46">
    <w:abstractNumId w:val="18"/>
  </w:num>
  <w:num w:numId="47">
    <w:abstractNumId w:val="69"/>
  </w:num>
  <w:num w:numId="48">
    <w:abstractNumId w:val="21"/>
  </w:num>
  <w:num w:numId="49">
    <w:abstractNumId w:val="24"/>
  </w:num>
  <w:num w:numId="50">
    <w:abstractNumId w:val="51"/>
  </w:num>
  <w:num w:numId="51">
    <w:abstractNumId w:val="11"/>
  </w:num>
  <w:num w:numId="52">
    <w:abstractNumId w:val="4"/>
  </w:num>
  <w:num w:numId="53">
    <w:abstractNumId w:val="5"/>
  </w:num>
  <w:num w:numId="54">
    <w:abstractNumId w:val="34"/>
  </w:num>
  <w:num w:numId="55">
    <w:abstractNumId w:val="49"/>
  </w:num>
  <w:num w:numId="56">
    <w:abstractNumId w:val="1"/>
  </w:num>
  <w:num w:numId="57">
    <w:abstractNumId w:val="55"/>
  </w:num>
  <w:num w:numId="58">
    <w:abstractNumId w:val="45"/>
  </w:num>
  <w:num w:numId="59">
    <w:abstractNumId w:val="72"/>
  </w:num>
  <w:num w:numId="60">
    <w:abstractNumId w:val="47"/>
  </w:num>
  <w:num w:numId="61">
    <w:abstractNumId w:val="111"/>
  </w:num>
  <w:num w:numId="62">
    <w:abstractNumId w:val="61"/>
  </w:num>
  <w:num w:numId="63">
    <w:abstractNumId w:val="54"/>
  </w:num>
  <w:num w:numId="64">
    <w:abstractNumId w:val="102"/>
  </w:num>
  <w:num w:numId="65">
    <w:abstractNumId w:val="82"/>
  </w:num>
  <w:num w:numId="66">
    <w:abstractNumId w:val="8"/>
  </w:num>
  <w:num w:numId="67">
    <w:abstractNumId w:val="2"/>
  </w:num>
  <w:num w:numId="68">
    <w:abstractNumId w:val="31"/>
  </w:num>
  <w:num w:numId="69">
    <w:abstractNumId w:val="40"/>
  </w:num>
  <w:num w:numId="70">
    <w:abstractNumId w:val="13"/>
  </w:num>
  <w:num w:numId="71">
    <w:abstractNumId w:val="53"/>
  </w:num>
  <w:num w:numId="72">
    <w:abstractNumId w:val="87"/>
  </w:num>
  <w:num w:numId="73">
    <w:abstractNumId w:val="106"/>
  </w:num>
  <w:num w:numId="74">
    <w:abstractNumId w:val="96"/>
  </w:num>
  <w:num w:numId="75">
    <w:abstractNumId w:val="67"/>
  </w:num>
  <w:num w:numId="76">
    <w:abstractNumId w:val="85"/>
  </w:num>
  <w:num w:numId="77">
    <w:abstractNumId w:val="105"/>
  </w:num>
  <w:num w:numId="78">
    <w:abstractNumId w:val="63"/>
  </w:num>
  <w:num w:numId="79">
    <w:abstractNumId w:val="38"/>
  </w:num>
  <w:num w:numId="80">
    <w:abstractNumId w:val="23"/>
  </w:num>
  <w:num w:numId="81">
    <w:abstractNumId w:val="48"/>
  </w:num>
  <w:num w:numId="82">
    <w:abstractNumId w:val="33"/>
  </w:num>
  <w:num w:numId="83">
    <w:abstractNumId w:val="108"/>
  </w:num>
  <w:num w:numId="84">
    <w:abstractNumId w:val="95"/>
  </w:num>
  <w:num w:numId="85">
    <w:abstractNumId w:val="43"/>
  </w:num>
  <w:num w:numId="86">
    <w:abstractNumId w:val="20"/>
  </w:num>
  <w:num w:numId="87">
    <w:abstractNumId w:val="10"/>
  </w:num>
  <w:num w:numId="88">
    <w:abstractNumId w:val="56"/>
  </w:num>
  <w:num w:numId="89">
    <w:abstractNumId w:val="26"/>
  </w:num>
  <w:num w:numId="90">
    <w:abstractNumId w:val="6"/>
  </w:num>
  <w:num w:numId="91">
    <w:abstractNumId w:val="100"/>
  </w:num>
  <w:num w:numId="92">
    <w:abstractNumId w:val="28"/>
  </w:num>
  <w:num w:numId="93">
    <w:abstractNumId w:val="59"/>
  </w:num>
  <w:num w:numId="94">
    <w:abstractNumId w:val="50"/>
  </w:num>
  <w:num w:numId="95">
    <w:abstractNumId w:val="79"/>
  </w:num>
  <w:num w:numId="96">
    <w:abstractNumId w:val="29"/>
  </w:num>
  <w:num w:numId="97">
    <w:abstractNumId w:val="101"/>
  </w:num>
  <w:num w:numId="98">
    <w:abstractNumId w:val="68"/>
  </w:num>
  <w:num w:numId="99">
    <w:abstractNumId w:val="16"/>
  </w:num>
  <w:num w:numId="100">
    <w:abstractNumId w:val="44"/>
  </w:num>
  <w:num w:numId="101">
    <w:abstractNumId w:val="110"/>
  </w:num>
  <w:num w:numId="102">
    <w:abstractNumId w:val="97"/>
  </w:num>
  <w:num w:numId="103">
    <w:abstractNumId w:val="94"/>
  </w:num>
  <w:num w:numId="104">
    <w:abstractNumId w:val="42"/>
  </w:num>
  <w:num w:numId="105">
    <w:abstractNumId w:val="104"/>
  </w:num>
  <w:num w:numId="106">
    <w:abstractNumId w:val="9"/>
  </w:num>
  <w:num w:numId="107">
    <w:abstractNumId w:val="19"/>
  </w:num>
  <w:num w:numId="108">
    <w:abstractNumId w:val="83"/>
  </w:num>
  <w:num w:numId="109">
    <w:abstractNumId w:val="76"/>
  </w:num>
  <w:num w:numId="110">
    <w:abstractNumId w:val="57"/>
  </w:num>
  <w:num w:numId="111">
    <w:abstractNumId w:val="7"/>
  </w:num>
  <w:num w:numId="112">
    <w:abstractNumId w:val="98"/>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210"/>
    <w:rsid w:val="000230BC"/>
    <w:rsid w:val="000347C3"/>
    <w:rsid w:val="00060D77"/>
    <w:rsid w:val="00067BE3"/>
    <w:rsid w:val="00073F89"/>
    <w:rsid w:val="000D7C0D"/>
    <w:rsid w:val="001563F5"/>
    <w:rsid w:val="002040AB"/>
    <w:rsid w:val="002D559E"/>
    <w:rsid w:val="00336391"/>
    <w:rsid w:val="00346BC4"/>
    <w:rsid w:val="003B4A76"/>
    <w:rsid w:val="003C7AA9"/>
    <w:rsid w:val="003D6EDD"/>
    <w:rsid w:val="00400790"/>
    <w:rsid w:val="0049391D"/>
    <w:rsid w:val="004B44A7"/>
    <w:rsid w:val="0061171E"/>
    <w:rsid w:val="00637855"/>
    <w:rsid w:val="00640C42"/>
    <w:rsid w:val="00651CFB"/>
    <w:rsid w:val="0067621B"/>
    <w:rsid w:val="006B3CF1"/>
    <w:rsid w:val="006D0B18"/>
    <w:rsid w:val="00792B3C"/>
    <w:rsid w:val="007C50CB"/>
    <w:rsid w:val="00827F28"/>
    <w:rsid w:val="00856635"/>
    <w:rsid w:val="00860210"/>
    <w:rsid w:val="008806B7"/>
    <w:rsid w:val="008C1034"/>
    <w:rsid w:val="00920223"/>
    <w:rsid w:val="00956DA7"/>
    <w:rsid w:val="00960098"/>
    <w:rsid w:val="009A092C"/>
    <w:rsid w:val="00A30466"/>
    <w:rsid w:val="00A30C38"/>
    <w:rsid w:val="00B37F57"/>
    <w:rsid w:val="00B62E8D"/>
    <w:rsid w:val="00B641E2"/>
    <w:rsid w:val="00B7108C"/>
    <w:rsid w:val="00B77409"/>
    <w:rsid w:val="00B82D73"/>
    <w:rsid w:val="00BA3BF6"/>
    <w:rsid w:val="00C15D42"/>
    <w:rsid w:val="00C20206"/>
    <w:rsid w:val="00C31254"/>
    <w:rsid w:val="00C750C3"/>
    <w:rsid w:val="00C82DB2"/>
    <w:rsid w:val="00D350C1"/>
    <w:rsid w:val="00D361B2"/>
    <w:rsid w:val="00DA2461"/>
    <w:rsid w:val="00DA7332"/>
    <w:rsid w:val="00E51241"/>
    <w:rsid w:val="00EC35E5"/>
    <w:rsid w:val="00F10E0C"/>
    <w:rsid w:val="00FE444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DC7D479"/>
  <w15:docId w15:val="{1783D136-532B-4F57-82CE-E4D47830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useoSansCyrl-300" w:eastAsia="MuseoSansCyrl-300" w:hAnsi="MuseoSansCyrl-300" w:cs="MuseoSansCyrl-300"/>
        <w:sz w:val="22"/>
        <w:szCs w:val="22"/>
        <w:lang w:val="es" w:eastAsia="es-SV"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13B"/>
  </w:style>
  <w:style w:type="paragraph" w:styleId="Ttulo1">
    <w:name w:val="heading 1"/>
    <w:basedOn w:val="Normal"/>
    <w:next w:val="Normal"/>
    <w:link w:val="Ttulo1Car"/>
    <w:uiPriority w:val="9"/>
    <w:qFormat/>
    <w:rsid w:val="004E76A8"/>
    <w:pPr>
      <w:keepNext/>
      <w:keepLines/>
      <w:spacing w:line="360" w:lineRule="auto"/>
      <w:jc w:val="center"/>
      <w:outlineLvl w:val="0"/>
    </w:pPr>
    <w:rPr>
      <w:rFonts w:ascii="Museo Sans 700" w:eastAsia="Museo Sans 700" w:hAnsi="Museo Sans 700" w:cs="Museo Sans 700"/>
      <w:sz w:val="32"/>
      <w:szCs w:val="32"/>
    </w:rPr>
  </w:style>
  <w:style w:type="paragraph" w:styleId="Ttulo2">
    <w:name w:val="heading 2"/>
    <w:basedOn w:val="Normal"/>
    <w:next w:val="Normal"/>
    <w:link w:val="Ttulo2Car"/>
    <w:uiPriority w:val="9"/>
    <w:unhideWhenUsed/>
    <w:qFormat/>
    <w:rsid w:val="00EC405D"/>
    <w:pPr>
      <w:keepNext/>
      <w:keepLines/>
      <w:spacing w:before="360" w:after="120" w:line="240" w:lineRule="auto"/>
      <w:outlineLvl w:val="1"/>
    </w:pPr>
    <w:rPr>
      <w:rFonts w:ascii="MuseoSansCyrl-500" w:hAnsi="MuseoSansCyrl-500"/>
      <w:sz w:val="28"/>
      <w:szCs w:val="32"/>
    </w:rPr>
  </w:style>
  <w:style w:type="paragraph" w:styleId="Ttulo3">
    <w:name w:val="heading 3"/>
    <w:basedOn w:val="Normal"/>
    <w:next w:val="Normal"/>
    <w:link w:val="Ttulo3Car"/>
    <w:uiPriority w:val="9"/>
    <w:unhideWhenUsed/>
    <w:qFormat/>
    <w:rsid w:val="00B6683A"/>
    <w:pPr>
      <w:keepNext/>
      <w:keepLines/>
      <w:spacing w:before="320" w:after="80"/>
      <w:ind w:firstLine="567"/>
      <w:outlineLvl w:val="2"/>
    </w:pPr>
    <w:rPr>
      <w:rFonts w:ascii="MuseoSansCyrl-500" w:hAnsi="MuseoSansCyrl-500"/>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link w:val="Ttulo6Car"/>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link w:val="PuestoCar"/>
    <w:uiPriority w:val="10"/>
    <w:qFormat/>
    <w:pPr>
      <w:keepNext/>
      <w:keepLines/>
      <w:spacing w:before="323" w:after="120" w:line="360" w:lineRule="auto"/>
      <w:ind w:right="150"/>
    </w:pPr>
    <w:rPr>
      <w:rFonts w:ascii="Times New Roman" w:eastAsia="Times New Roman" w:hAnsi="Times New Roman" w:cs="Times New Roman"/>
      <w:b/>
      <w:sz w:val="24"/>
      <w:szCs w:val="24"/>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link w:val="SubttuloCar"/>
    <w:uiPriority w:val="11"/>
    <w:qFormat/>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table" w:customStyle="1" w:styleId="af">
    <w:basedOn w:val="TableNormal1"/>
    <w:tblPr>
      <w:tblStyleRowBandSize w:val="1"/>
      <w:tblStyleColBandSize w:val="1"/>
      <w:tblCellMar>
        <w:top w:w="100" w:type="dxa"/>
        <w:left w:w="100" w:type="dxa"/>
        <w:bottom w:w="100" w:type="dxa"/>
        <w:right w:w="100" w:type="dxa"/>
      </w:tblCellMar>
    </w:tblPr>
  </w:style>
  <w:style w:type="table" w:customStyle="1" w:styleId="af0">
    <w:basedOn w:val="TableNormal1"/>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19702B"/>
    <w:pPr>
      <w:spacing w:before="100" w:beforeAutospacing="1" w:after="100" w:afterAutospacing="1" w:line="240" w:lineRule="auto"/>
    </w:pPr>
    <w:rPr>
      <w:rFonts w:ascii="Times New Roman" w:eastAsia="Times New Roman" w:hAnsi="Times New Roman" w:cs="Times New Roman"/>
      <w:sz w:val="24"/>
      <w:szCs w:val="24"/>
      <w:lang w:val="es-SV"/>
    </w:rPr>
  </w:style>
  <w:style w:type="paragraph" w:styleId="Encabezado">
    <w:name w:val="header"/>
    <w:basedOn w:val="Normal"/>
    <w:link w:val="EncabezadoCar"/>
    <w:uiPriority w:val="99"/>
    <w:unhideWhenUsed/>
    <w:rsid w:val="00EC405D"/>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EC405D"/>
    <w:rPr>
      <w:rFonts w:ascii="MuseoSansCyrl-300" w:hAnsi="MuseoSansCyrl-300"/>
    </w:rPr>
  </w:style>
  <w:style w:type="paragraph" w:styleId="Piedepgina">
    <w:name w:val="footer"/>
    <w:basedOn w:val="Normal"/>
    <w:link w:val="PiedepginaCar"/>
    <w:uiPriority w:val="99"/>
    <w:unhideWhenUsed/>
    <w:rsid w:val="00EC405D"/>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EC405D"/>
    <w:rPr>
      <w:rFonts w:ascii="MuseoSansCyrl-300" w:hAnsi="MuseoSansCyrl-300"/>
    </w:rPr>
  </w:style>
  <w:style w:type="paragraph" w:styleId="Sinespaciado">
    <w:name w:val="No Spacing"/>
    <w:link w:val="SinespaciadoCar"/>
    <w:uiPriority w:val="1"/>
    <w:qFormat/>
    <w:rsid w:val="00AA3471"/>
    <w:pPr>
      <w:spacing w:line="240" w:lineRule="auto"/>
    </w:pPr>
  </w:style>
  <w:style w:type="table" w:customStyle="1" w:styleId="af1">
    <w:basedOn w:val="TableNormal1"/>
    <w:tblPr>
      <w:tblStyleRowBandSize w:val="1"/>
      <w:tblStyleColBandSize w:val="1"/>
      <w:tblCellMar>
        <w:top w:w="100" w:type="dxa"/>
        <w:left w:w="100" w:type="dxa"/>
        <w:bottom w:w="100" w:type="dxa"/>
        <w:right w:w="100" w:type="dxa"/>
      </w:tblCellMar>
    </w:tblPr>
  </w:style>
  <w:style w:type="table" w:customStyle="1" w:styleId="af2">
    <w:basedOn w:val="TableNormal1"/>
    <w:tblPr>
      <w:tblStyleRowBandSize w:val="1"/>
      <w:tblStyleColBandSize w:val="1"/>
      <w:tblCellMar>
        <w:top w:w="100" w:type="dxa"/>
        <w:left w:w="100" w:type="dxa"/>
        <w:bottom w:w="100" w:type="dxa"/>
        <w:right w:w="100" w:type="dxa"/>
      </w:tblCellMar>
    </w:tblPr>
  </w:style>
  <w:style w:type="table" w:customStyle="1" w:styleId="af3">
    <w:basedOn w:val="TableNormal1"/>
    <w:tblPr>
      <w:tblStyleRowBandSize w:val="1"/>
      <w:tblStyleColBandSize w:val="1"/>
      <w:tblCellMar>
        <w:top w:w="100" w:type="dxa"/>
        <w:left w:w="100" w:type="dxa"/>
        <w:bottom w:w="100" w:type="dxa"/>
        <w:right w:w="100" w:type="dxa"/>
      </w:tblCellMar>
    </w:tblPr>
  </w:style>
  <w:style w:type="table" w:customStyle="1" w:styleId="af4">
    <w:basedOn w:val="TableNormal1"/>
    <w:tblPr>
      <w:tblStyleRowBandSize w:val="1"/>
      <w:tblStyleColBandSize w:val="1"/>
      <w:tblCellMar>
        <w:top w:w="100" w:type="dxa"/>
        <w:left w:w="100" w:type="dxa"/>
        <w:bottom w:w="100" w:type="dxa"/>
        <w:right w:w="100" w:type="dxa"/>
      </w:tblCellMar>
    </w:tblPr>
  </w:style>
  <w:style w:type="table" w:customStyle="1" w:styleId="af5">
    <w:basedOn w:val="TableNormal1"/>
    <w:tblPr>
      <w:tblStyleRowBandSize w:val="1"/>
      <w:tblStyleColBandSize w:val="1"/>
      <w:tblCellMar>
        <w:top w:w="100" w:type="dxa"/>
        <w:left w:w="100" w:type="dxa"/>
        <w:bottom w:w="100" w:type="dxa"/>
        <w:right w:w="100" w:type="dxa"/>
      </w:tblCellMar>
    </w:tblPr>
  </w:style>
  <w:style w:type="table" w:customStyle="1" w:styleId="af6">
    <w:basedOn w:val="TableNormal1"/>
    <w:tblPr>
      <w:tblStyleRowBandSize w:val="1"/>
      <w:tblStyleColBandSize w:val="1"/>
      <w:tblCellMar>
        <w:top w:w="100" w:type="dxa"/>
        <w:left w:w="100" w:type="dxa"/>
        <w:bottom w:w="100" w:type="dxa"/>
        <w:right w:w="100" w:type="dxa"/>
      </w:tblCellMar>
    </w:tblPr>
  </w:style>
  <w:style w:type="table" w:customStyle="1" w:styleId="af7">
    <w:basedOn w:val="TableNormal1"/>
    <w:tblPr>
      <w:tblStyleRowBandSize w:val="1"/>
      <w:tblStyleColBandSize w:val="1"/>
      <w:tblCellMar>
        <w:top w:w="100" w:type="dxa"/>
        <w:left w:w="100" w:type="dxa"/>
        <w:bottom w:w="100" w:type="dxa"/>
        <w:right w:w="100" w:type="dxa"/>
      </w:tblCellMar>
    </w:tblPr>
  </w:style>
  <w:style w:type="table" w:customStyle="1" w:styleId="af8">
    <w:basedOn w:val="TableNormal1"/>
    <w:tblPr>
      <w:tblStyleRowBandSize w:val="1"/>
      <w:tblStyleColBandSize w:val="1"/>
      <w:tblCellMar>
        <w:top w:w="15" w:type="dxa"/>
        <w:left w:w="15" w:type="dxa"/>
        <w:bottom w:w="15" w:type="dxa"/>
        <w:right w:w="15" w:type="dxa"/>
      </w:tblCellMar>
    </w:tblPr>
  </w:style>
  <w:style w:type="table" w:customStyle="1" w:styleId="af9">
    <w:basedOn w:val="TableNormal1"/>
    <w:tblPr>
      <w:tblStyleRowBandSize w:val="1"/>
      <w:tblStyleColBandSize w:val="1"/>
      <w:tblCellMar>
        <w:top w:w="15" w:type="dxa"/>
        <w:left w:w="15" w:type="dxa"/>
        <w:bottom w:w="15" w:type="dxa"/>
        <w:right w:w="15" w:type="dxa"/>
      </w:tblCellMar>
    </w:tblPr>
  </w:style>
  <w:style w:type="table" w:customStyle="1" w:styleId="afa">
    <w:basedOn w:val="TableNormal1"/>
    <w:tblPr>
      <w:tblStyleRowBandSize w:val="1"/>
      <w:tblStyleColBandSize w:val="1"/>
      <w:tblCellMar>
        <w:top w:w="15" w:type="dxa"/>
        <w:left w:w="15" w:type="dxa"/>
        <w:bottom w:w="15" w:type="dxa"/>
        <w:right w:w="15" w:type="dxa"/>
      </w:tblCellMar>
    </w:tblPr>
  </w:style>
  <w:style w:type="table" w:customStyle="1" w:styleId="afb">
    <w:basedOn w:val="TableNormal1"/>
    <w:tblPr>
      <w:tblStyleRowBandSize w:val="1"/>
      <w:tblStyleColBandSize w:val="1"/>
      <w:tblCellMar>
        <w:top w:w="100" w:type="dxa"/>
        <w:left w:w="100" w:type="dxa"/>
        <w:bottom w:w="100" w:type="dxa"/>
        <w:right w:w="100" w:type="dxa"/>
      </w:tblCellMar>
    </w:tblPr>
  </w:style>
  <w:style w:type="table" w:customStyle="1" w:styleId="afc">
    <w:basedOn w:val="TableNormal1"/>
    <w:tblPr>
      <w:tblStyleRowBandSize w:val="1"/>
      <w:tblStyleColBandSize w:val="1"/>
      <w:tblCellMar>
        <w:top w:w="100" w:type="dxa"/>
        <w:left w:w="100" w:type="dxa"/>
        <w:bottom w:w="100" w:type="dxa"/>
        <w:right w:w="100" w:type="dxa"/>
      </w:tblCellMar>
    </w:tblPr>
  </w:style>
  <w:style w:type="table" w:customStyle="1" w:styleId="afd">
    <w:basedOn w:val="TableNormal1"/>
    <w:tblPr>
      <w:tblStyleRowBandSize w:val="1"/>
      <w:tblStyleColBandSize w:val="1"/>
      <w:tblCellMar>
        <w:top w:w="100" w:type="dxa"/>
        <w:left w:w="100" w:type="dxa"/>
        <w:bottom w:w="100" w:type="dxa"/>
        <w:right w:w="100" w:type="dxa"/>
      </w:tblCellMar>
    </w:tblPr>
  </w:style>
  <w:style w:type="table" w:customStyle="1" w:styleId="afe">
    <w:basedOn w:val="TableNormal1"/>
    <w:tblPr>
      <w:tblStyleRowBandSize w:val="1"/>
      <w:tblStyleColBandSize w:val="1"/>
      <w:tblCellMar>
        <w:top w:w="100" w:type="dxa"/>
        <w:left w:w="100" w:type="dxa"/>
        <w:bottom w:w="100" w:type="dxa"/>
        <w:right w:w="100" w:type="dxa"/>
      </w:tblCellMar>
    </w:tblPr>
  </w:style>
  <w:style w:type="table" w:customStyle="1" w:styleId="aff">
    <w:basedOn w:val="TableNormal1"/>
    <w:tblPr>
      <w:tblStyleRowBandSize w:val="1"/>
      <w:tblStyleColBandSize w:val="1"/>
      <w:tblCellMar>
        <w:top w:w="100" w:type="dxa"/>
        <w:left w:w="100" w:type="dxa"/>
        <w:bottom w:w="100" w:type="dxa"/>
        <w:right w:w="100" w:type="dxa"/>
      </w:tblCellMar>
    </w:tblPr>
  </w:style>
  <w:style w:type="table" w:customStyle="1" w:styleId="aff0">
    <w:basedOn w:val="TableNormal1"/>
    <w:tblPr>
      <w:tblStyleRowBandSize w:val="1"/>
      <w:tblStyleColBandSize w:val="1"/>
      <w:tblCellMar>
        <w:top w:w="100" w:type="dxa"/>
        <w:left w:w="100" w:type="dxa"/>
        <w:bottom w:w="100" w:type="dxa"/>
        <w:right w:w="100" w:type="dxa"/>
      </w:tblCellMar>
    </w:tblPr>
  </w:style>
  <w:style w:type="table" w:customStyle="1" w:styleId="aff1">
    <w:basedOn w:val="TableNormal1"/>
    <w:tblPr>
      <w:tblStyleRowBandSize w:val="1"/>
      <w:tblStyleColBandSize w:val="1"/>
      <w:tblCellMar>
        <w:top w:w="100" w:type="dxa"/>
        <w:left w:w="100" w:type="dxa"/>
        <w:bottom w:w="100" w:type="dxa"/>
        <w:right w:w="100" w:type="dxa"/>
      </w:tblCellMar>
    </w:tblPr>
  </w:style>
  <w:style w:type="table" w:customStyle="1" w:styleId="aff2">
    <w:basedOn w:val="TableNormal1"/>
    <w:tblPr>
      <w:tblStyleRowBandSize w:val="1"/>
      <w:tblStyleColBandSize w:val="1"/>
      <w:tblCellMar>
        <w:top w:w="100" w:type="dxa"/>
        <w:left w:w="100" w:type="dxa"/>
        <w:bottom w:w="100" w:type="dxa"/>
        <w:right w:w="100" w:type="dxa"/>
      </w:tblCellMar>
    </w:tblPr>
  </w:style>
  <w:style w:type="table" w:customStyle="1" w:styleId="aff3">
    <w:basedOn w:val="TableNormal1"/>
    <w:tblPr>
      <w:tblStyleRowBandSize w:val="1"/>
      <w:tblStyleColBandSize w:val="1"/>
      <w:tblCellMar>
        <w:top w:w="100" w:type="dxa"/>
        <w:left w:w="100" w:type="dxa"/>
        <w:bottom w:w="100" w:type="dxa"/>
        <w:right w:w="100" w:type="dxa"/>
      </w:tblCellMar>
    </w:tblPr>
  </w:style>
  <w:style w:type="table" w:customStyle="1" w:styleId="aff4">
    <w:basedOn w:val="TableNormal1"/>
    <w:tblPr>
      <w:tblStyleRowBandSize w:val="1"/>
      <w:tblStyleColBandSize w:val="1"/>
      <w:tblCellMar>
        <w:top w:w="100" w:type="dxa"/>
        <w:left w:w="100" w:type="dxa"/>
        <w:bottom w:w="100" w:type="dxa"/>
        <w:right w:w="100" w:type="dxa"/>
      </w:tblCellMar>
    </w:tblPr>
  </w:style>
  <w:style w:type="table" w:customStyle="1" w:styleId="aff5">
    <w:basedOn w:val="TableNormal1"/>
    <w:tblPr>
      <w:tblStyleRowBandSize w:val="1"/>
      <w:tblStyleColBandSize w:val="1"/>
      <w:tblCellMar>
        <w:top w:w="100" w:type="dxa"/>
        <w:left w:w="100" w:type="dxa"/>
        <w:bottom w:w="100" w:type="dxa"/>
        <w:right w:w="100" w:type="dxa"/>
      </w:tblCellMar>
    </w:tbl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paragraph" w:styleId="Prrafodelista">
    <w:name w:val="List Paragraph"/>
    <w:aliases w:val="Dot pt,No Spacing1,List Paragraph Char Char Char,Indicator Text,List Paragraph1,Numbered Para 1,Colorful List - Accent 11,Bullet 1,F5 List Paragraph,Bullet Points,Normal Fv,lp1,4 Párrafo de lista,Figuras,DH1,List Paragraph2,MAIN CONTENT"/>
    <w:basedOn w:val="Normal"/>
    <w:link w:val="PrrafodelistaCar"/>
    <w:uiPriority w:val="34"/>
    <w:qFormat/>
    <w:rsid w:val="00516FE2"/>
    <w:pPr>
      <w:ind w:left="720"/>
      <w:contextualSpacing/>
    </w:pPr>
  </w:style>
  <w:style w:type="table" w:styleId="Tablaconcuadrcula">
    <w:name w:val="Table Grid"/>
    <w:basedOn w:val="Tablanormal"/>
    <w:uiPriority w:val="39"/>
    <w:rsid w:val="007D5FDD"/>
    <w:pPr>
      <w:spacing w:line="240" w:lineRule="auto"/>
      <w:jc w:val="left"/>
    </w:pPr>
    <w:rPr>
      <w:rFonts w:ascii="Calibri" w:eastAsia="Calibri" w:hAnsi="Calibri" w:cs="Calibri"/>
      <w:sz w:val="24"/>
      <w:szCs w:val="24"/>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nfasis1">
    <w:name w:val="Light List Accent 1"/>
    <w:basedOn w:val="Tablanormal"/>
    <w:uiPriority w:val="61"/>
    <w:unhideWhenUsed/>
    <w:rsid w:val="007D5FDD"/>
    <w:pPr>
      <w:spacing w:line="240" w:lineRule="auto"/>
      <w:jc w:val="left"/>
    </w:pPr>
    <w:rPr>
      <w:rFonts w:ascii="Calibri" w:eastAsia="Calibri" w:hAnsi="Calibri" w:cs="Calibri"/>
      <w:sz w:val="24"/>
      <w:szCs w:val="24"/>
      <w:lang w:val="es-SV"/>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adecuadrcula1clara1">
    <w:name w:val="Tabla de cuadrícula 1 clara1"/>
    <w:basedOn w:val="Tablanormal"/>
    <w:uiPriority w:val="46"/>
    <w:rsid w:val="007D5FDD"/>
    <w:pPr>
      <w:spacing w:line="240" w:lineRule="auto"/>
      <w:jc w:val="left"/>
    </w:pPr>
    <w:rPr>
      <w:rFonts w:ascii="Calibri" w:eastAsia="Calibri" w:hAnsi="Calibri" w:cs="Calibri"/>
      <w:sz w:val="24"/>
      <w:szCs w:val="24"/>
      <w:lang w:val="es-SV"/>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unhideWhenUsed/>
    <w:rsid w:val="007D5FDD"/>
    <w:pPr>
      <w:spacing w:line="240" w:lineRule="auto"/>
      <w:jc w:val="left"/>
    </w:pPr>
    <w:rPr>
      <w:rFonts w:ascii="Tahoma" w:eastAsiaTheme="minorEastAsia" w:hAnsi="Tahoma" w:cs="Tahoma"/>
      <w:sz w:val="16"/>
      <w:szCs w:val="16"/>
      <w:lang w:val="es-SV"/>
    </w:rPr>
  </w:style>
  <w:style w:type="character" w:customStyle="1" w:styleId="TextodegloboCar">
    <w:name w:val="Texto de globo Car"/>
    <w:basedOn w:val="Fuentedeprrafopredeter"/>
    <w:link w:val="Textodeglobo"/>
    <w:uiPriority w:val="99"/>
    <w:rsid w:val="007D5FDD"/>
    <w:rPr>
      <w:rFonts w:ascii="Tahoma" w:eastAsiaTheme="minorEastAsia" w:hAnsi="Tahoma" w:cs="Tahoma"/>
      <w:sz w:val="16"/>
      <w:szCs w:val="16"/>
      <w:lang w:val="es-SV"/>
    </w:rPr>
  </w:style>
  <w:style w:type="character" w:customStyle="1" w:styleId="SinespaciadoCar">
    <w:name w:val="Sin espaciado Car"/>
    <w:basedOn w:val="Fuentedeprrafopredeter"/>
    <w:link w:val="Sinespaciado"/>
    <w:uiPriority w:val="1"/>
    <w:rsid w:val="007D5FDD"/>
  </w:style>
  <w:style w:type="paragraph" w:styleId="Asuntodelcomentario">
    <w:name w:val="annotation subject"/>
    <w:basedOn w:val="Textocomentario"/>
    <w:next w:val="Textocomentario"/>
    <w:link w:val="AsuntodelcomentarioCar"/>
    <w:uiPriority w:val="99"/>
    <w:semiHidden/>
    <w:unhideWhenUsed/>
    <w:rsid w:val="007D5FDD"/>
    <w:pPr>
      <w:jc w:val="left"/>
    </w:pPr>
    <w:rPr>
      <w:rFonts w:ascii="Calibri" w:eastAsia="Calibri" w:hAnsi="Calibri" w:cs="Calibri"/>
      <w:b/>
      <w:bCs/>
      <w:lang w:val="es-SV"/>
    </w:rPr>
  </w:style>
  <w:style w:type="character" w:customStyle="1" w:styleId="AsuntodelcomentarioCar">
    <w:name w:val="Asunto del comentario Car"/>
    <w:basedOn w:val="TextocomentarioCar"/>
    <w:link w:val="Asuntodelcomentario"/>
    <w:uiPriority w:val="99"/>
    <w:semiHidden/>
    <w:rsid w:val="007D5FDD"/>
    <w:rPr>
      <w:rFonts w:ascii="Calibri" w:eastAsia="Calibri" w:hAnsi="Calibri" w:cs="Calibri"/>
      <w:b/>
      <w:bCs/>
      <w:sz w:val="20"/>
      <w:szCs w:val="20"/>
      <w:lang w:val="es-SV"/>
    </w:rPr>
  </w:style>
  <w:style w:type="paragraph" w:styleId="Textonotaalfinal">
    <w:name w:val="endnote text"/>
    <w:basedOn w:val="Normal"/>
    <w:link w:val="TextonotaalfinalCar"/>
    <w:uiPriority w:val="99"/>
    <w:semiHidden/>
    <w:unhideWhenUsed/>
    <w:rsid w:val="007D5FDD"/>
    <w:pPr>
      <w:spacing w:line="240" w:lineRule="auto"/>
      <w:jc w:val="left"/>
    </w:pPr>
    <w:rPr>
      <w:rFonts w:ascii="Calibri" w:eastAsia="Calibri" w:hAnsi="Calibri" w:cs="Calibri"/>
      <w:sz w:val="20"/>
      <w:szCs w:val="20"/>
      <w:lang w:val="es-SV"/>
    </w:rPr>
  </w:style>
  <w:style w:type="character" w:customStyle="1" w:styleId="TextonotaalfinalCar">
    <w:name w:val="Texto nota al final Car"/>
    <w:basedOn w:val="Fuentedeprrafopredeter"/>
    <w:link w:val="Textonotaalfinal"/>
    <w:uiPriority w:val="99"/>
    <w:semiHidden/>
    <w:rsid w:val="007D5FDD"/>
    <w:rPr>
      <w:rFonts w:ascii="Calibri" w:eastAsia="Calibri" w:hAnsi="Calibri" w:cs="Calibri"/>
      <w:sz w:val="20"/>
      <w:szCs w:val="20"/>
      <w:lang w:val="es-SV"/>
    </w:rPr>
  </w:style>
  <w:style w:type="character" w:styleId="Refdenotaalfinal">
    <w:name w:val="endnote reference"/>
    <w:basedOn w:val="Fuentedeprrafopredeter"/>
    <w:uiPriority w:val="99"/>
    <w:semiHidden/>
    <w:unhideWhenUsed/>
    <w:rsid w:val="007D5FDD"/>
    <w:rPr>
      <w:vertAlign w:val="superscript"/>
    </w:rPr>
  </w:style>
  <w:style w:type="paragraph" w:styleId="Textonotapie">
    <w:name w:val="footnote text"/>
    <w:basedOn w:val="Normal"/>
    <w:link w:val="TextonotapieCar"/>
    <w:uiPriority w:val="99"/>
    <w:unhideWhenUsed/>
    <w:rsid w:val="007D5FDD"/>
    <w:pPr>
      <w:spacing w:line="240" w:lineRule="auto"/>
      <w:jc w:val="left"/>
    </w:pPr>
    <w:rPr>
      <w:rFonts w:ascii="Calibri" w:eastAsia="Calibri" w:hAnsi="Calibri" w:cs="Calibri"/>
      <w:sz w:val="20"/>
      <w:szCs w:val="20"/>
      <w:lang w:val="es-SV"/>
    </w:rPr>
  </w:style>
  <w:style w:type="character" w:customStyle="1" w:styleId="TextonotapieCar">
    <w:name w:val="Texto nota pie Car"/>
    <w:basedOn w:val="Fuentedeprrafopredeter"/>
    <w:link w:val="Textonotapie"/>
    <w:uiPriority w:val="99"/>
    <w:rsid w:val="007D5FDD"/>
    <w:rPr>
      <w:rFonts w:ascii="Calibri" w:eastAsia="Calibri" w:hAnsi="Calibri" w:cs="Calibri"/>
      <w:sz w:val="20"/>
      <w:szCs w:val="20"/>
      <w:lang w:val="es-SV"/>
    </w:rPr>
  </w:style>
  <w:style w:type="character" w:styleId="Refdenotaalpie">
    <w:name w:val="footnote reference"/>
    <w:basedOn w:val="Fuentedeprrafopredeter"/>
    <w:uiPriority w:val="99"/>
    <w:unhideWhenUsed/>
    <w:rsid w:val="007D5FDD"/>
    <w:rPr>
      <w:vertAlign w:val="superscript"/>
    </w:rPr>
  </w:style>
  <w:style w:type="character" w:customStyle="1" w:styleId="Ttulo1Car">
    <w:name w:val="Título 1 Car"/>
    <w:basedOn w:val="Fuentedeprrafopredeter"/>
    <w:link w:val="Ttulo1"/>
    <w:uiPriority w:val="9"/>
    <w:rsid w:val="004E76A8"/>
    <w:rPr>
      <w:rFonts w:ascii="Museo Sans 700" w:eastAsia="Museo Sans 700" w:hAnsi="Museo Sans 700" w:cs="Museo Sans 700"/>
      <w:sz w:val="32"/>
      <w:szCs w:val="32"/>
    </w:rPr>
  </w:style>
  <w:style w:type="paragraph" w:styleId="TtulodeTDC">
    <w:name w:val="TOC Heading"/>
    <w:basedOn w:val="Ttulo1"/>
    <w:next w:val="Normal"/>
    <w:uiPriority w:val="39"/>
    <w:unhideWhenUsed/>
    <w:qFormat/>
    <w:rsid w:val="007D5FDD"/>
    <w:pPr>
      <w:spacing w:before="240" w:line="259" w:lineRule="auto"/>
      <w:jc w:val="left"/>
      <w:outlineLvl w:val="9"/>
    </w:pPr>
    <w:rPr>
      <w:rFonts w:asciiTheme="majorHAnsi" w:eastAsiaTheme="majorEastAsia" w:hAnsiTheme="majorHAnsi" w:cstheme="majorBidi"/>
      <w:b/>
      <w:color w:val="365F91" w:themeColor="accent1" w:themeShade="BF"/>
      <w:lang w:val="es-SV"/>
    </w:rPr>
  </w:style>
  <w:style w:type="paragraph" w:styleId="TDC2">
    <w:name w:val="toc 2"/>
    <w:basedOn w:val="Normal"/>
    <w:next w:val="Normal"/>
    <w:autoRedefine/>
    <w:uiPriority w:val="39"/>
    <w:unhideWhenUsed/>
    <w:rsid w:val="00182DB7"/>
    <w:pPr>
      <w:tabs>
        <w:tab w:val="right" w:leader="dot" w:pos="8828"/>
      </w:tabs>
      <w:spacing w:after="100" w:line="259" w:lineRule="auto"/>
      <w:ind w:left="220"/>
      <w:jc w:val="left"/>
    </w:pPr>
    <w:rPr>
      <w:rFonts w:ascii="Bembo Std" w:eastAsia="Bembo Std" w:hAnsi="Bembo Std" w:cs="Bembo Std"/>
      <w:noProof/>
      <w:lang w:val="es-SV"/>
    </w:rPr>
  </w:style>
  <w:style w:type="paragraph" w:styleId="TDC1">
    <w:name w:val="toc 1"/>
    <w:basedOn w:val="Normal"/>
    <w:next w:val="Normal"/>
    <w:autoRedefine/>
    <w:uiPriority w:val="39"/>
    <w:unhideWhenUsed/>
    <w:rsid w:val="00F465FB"/>
    <w:pPr>
      <w:spacing w:after="100" w:line="259" w:lineRule="auto"/>
      <w:jc w:val="left"/>
    </w:pPr>
    <w:rPr>
      <w:rFonts w:eastAsiaTheme="minorEastAsia" w:cs="Times New Roman"/>
      <w:lang w:val="es-SV"/>
    </w:rPr>
  </w:style>
  <w:style w:type="paragraph" w:styleId="TDC3">
    <w:name w:val="toc 3"/>
    <w:basedOn w:val="Normal"/>
    <w:next w:val="Normal"/>
    <w:autoRedefine/>
    <w:uiPriority w:val="39"/>
    <w:unhideWhenUsed/>
    <w:rsid w:val="007D5FDD"/>
    <w:pPr>
      <w:spacing w:after="100" w:line="259" w:lineRule="auto"/>
      <w:ind w:left="440"/>
      <w:jc w:val="left"/>
    </w:pPr>
    <w:rPr>
      <w:rFonts w:ascii="Calibri" w:eastAsiaTheme="minorEastAsia" w:hAnsi="Calibri" w:cs="Times New Roman"/>
      <w:lang w:val="es-SV"/>
    </w:rPr>
  </w:style>
  <w:style w:type="character" w:styleId="Hipervnculo">
    <w:name w:val="Hyperlink"/>
    <w:basedOn w:val="Fuentedeprrafopredeter"/>
    <w:uiPriority w:val="99"/>
    <w:unhideWhenUsed/>
    <w:rsid w:val="007D5FDD"/>
    <w:rPr>
      <w:color w:val="0000FF" w:themeColor="hyperlink"/>
      <w:u w:val="single"/>
    </w:rPr>
  </w:style>
  <w:style w:type="character" w:styleId="Nmerodepgina">
    <w:name w:val="page number"/>
    <w:basedOn w:val="Fuentedeprrafopredeter"/>
    <w:uiPriority w:val="99"/>
    <w:unhideWhenUsed/>
    <w:rsid w:val="007D5FDD"/>
  </w:style>
  <w:style w:type="character" w:customStyle="1" w:styleId="sowc">
    <w:name w:val="sowc"/>
    <w:basedOn w:val="Fuentedeprrafopredeter"/>
    <w:rsid w:val="007D5FDD"/>
  </w:style>
  <w:style w:type="paragraph" w:customStyle="1" w:styleId="My">
    <w:name w:val="My"/>
    <w:rsid w:val="007D5FDD"/>
    <w:pPr>
      <w:spacing w:line="240" w:lineRule="auto"/>
      <w:jc w:val="left"/>
    </w:pPr>
    <w:rPr>
      <w:rFonts w:ascii="Verdana" w:eastAsia="Batang" w:hAnsi="Verdana" w:cs="Arial"/>
      <w:sz w:val="24"/>
      <w:szCs w:val="24"/>
      <w:lang w:val="uk-UA" w:eastAsia="ko-KR"/>
    </w:rPr>
  </w:style>
  <w:style w:type="paragraph" w:customStyle="1" w:styleId="Mysubhead">
    <w:name w:val="My subhead"/>
    <w:basedOn w:val="Normal"/>
    <w:rsid w:val="007D5FDD"/>
    <w:pPr>
      <w:keepNext/>
      <w:spacing w:before="240" w:after="60" w:line="240" w:lineRule="auto"/>
      <w:jc w:val="right"/>
      <w:outlineLvl w:val="0"/>
    </w:pPr>
    <w:rPr>
      <w:rFonts w:ascii="Verdana" w:eastAsia="Batang" w:hAnsi="Verdana" w:cs="Arial"/>
      <w:b/>
      <w:bCs/>
      <w:kern w:val="32"/>
      <w:sz w:val="32"/>
      <w:szCs w:val="32"/>
      <w:lang w:val="en-US" w:eastAsia="ko-KR"/>
    </w:rPr>
  </w:style>
  <w:style w:type="paragraph" w:customStyle="1" w:styleId="MyHeadtitle">
    <w:name w:val="My Head title"/>
    <w:basedOn w:val="Ttulo1"/>
    <w:rsid w:val="007D5FDD"/>
    <w:pPr>
      <w:keepLines w:val="0"/>
      <w:spacing w:before="240" w:after="60"/>
      <w:jc w:val="left"/>
    </w:pPr>
    <w:rPr>
      <w:rFonts w:ascii="Verdana" w:eastAsia="Batang" w:hAnsi="Verdana" w:cs="Arial"/>
      <w:bCs/>
      <w:kern w:val="32"/>
      <w:sz w:val="36"/>
      <w:lang w:val="en-US" w:eastAsia="ko-KR"/>
    </w:rPr>
  </w:style>
  <w:style w:type="table" w:customStyle="1" w:styleId="Cuadrculaclara1">
    <w:name w:val="Cuadrícula clara1"/>
    <w:basedOn w:val="Tablanormal"/>
    <w:next w:val="Cuadrculaclara"/>
    <w:uiPriority w:val="62"/>
    <w:rsid w:val="007D5FDD"/>
    <w:pPr>
      <w:spacing w:line="240" w:lineRule="auto"/>
      <w:jc w:val="left"/>
    </w:pPr>
    <w:rPr>
      <w:rFonts w:ascii="Calibri" w:eastAsia="Calibri" w:hAnsi="Calibri" w:cs="Calibri"/>
      <w:lang w:val="es-S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Cuadrculaclara">
    <w:name w:val="Light Grid"/>
    <w:basedOn w:val="Tablanormal"/>
    <w:uiPriority w:val="62"/>
    <w:rsid w:val="007D5FDD"/>
    <w:pPr>
      <w:spacing w:line="240" w:lineRule="auto"/>
      <w:jc w:val="left"/>
    </w:pPr>
    <w:rPr>
      <w:rFonts w:ascii="Calibri" w:eastAsia="Calibri" w:hAnsi="Calibri" w:cs="Calibri"/>
      <w:sz w:val="24"/>
      <w:szCs w:val="24"/>
      <w:lang w:val="es-SV"/>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Descripcin">
    <w:name w:val="caption"/>
    <w:basedOn w:val="Normal"/>
    <w:next w:val="Normal"/>
    <w:uiPriority w:val="35"/>
    <w:unhideWhenUsed/>
    <w:qFormat/>
    <w:rsid w:val="007D5FDD"/>
    <w:pPr>
      <w:spacing w:after="200" w:line="240" w:lineRule="auto"/>
      <w:jc w:val="left"/>
    </w:pPr>
    <w:rPr>
      <w:rFonts w:ascii="Calibri" w:eastAsia="Calibri" w:hAnsi="Calibri" w:cs="Calibri"/>
      <w:b/>
      <w:bCs/>
      <w:color w:val="4F81BD" w:themeColor="accent1"/>
      <w:sz w:val="18"/>
      <w:szCs w:val="18"/>
      <w:lang w:val="es-SV"/>
    </w:rPr>
  </w:style>
  <w:style w:type="table" w:customStyle="1" w:styleId="Cuadrculamedia31">
    <w:name w:val="Cuadrícula media 31"/>
    <w:basedOn w:val="Tablanormal"/>
    <w:next w:val="Cuadrculamedia3"/>
    <w:uiPriority w:val="69"/>
    <w:rsid w:val="007D5FDD"/>
    <w:pPr>
      <w:spacing w:line="240" w:lineRule="auto"/>
      <w:jc w:val="left"/>
    </w:pPr>
    <w:rPr>
      <w:rFonts w:ascii="Calibri" w:eastAsia="Calibri" w:hAnsi="Calibri" w:cs="Calibri"/>
      <w:lang w:val="es-S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Cuadrculamedia3">
    <w:name w:val="Medium Grid 3"/>
    <w:basedOn w:val="Tablanormal"/>
    <w:uiPriority w:val="69"/>
    <w:rsid w:val="007D5FDD"/>
    <w:pPr>
      <w:spacing w:line="240" w:lineRule="auto"/>
      <w:jc w:val="left"/>
    </w:pPr>
    <w:rPr>
      <w:rFonts w:ascii="Calibri" w:eastAsia="Calibri" w:hAnsi="Calibri" w:cs="Calibri"/>
      <w:sz w:val="24"/>
      <w:szCs w:val="24"/>
      <w:lang w:val="es-SV"/>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Cuadrculamedia311">
    <w:name w:val="Cuadrícula media 311"/>
    <w:basedOn w:val="Tablanormal"/>
    <w:next w:val="Cuadrculamedia3"/>
    <w:uiPriority w:val="69"/>
    <w:rsid w:val="007D5FDD"/>
    <w:pPr>
      <w:spacing w:line="240" w:lineRule="auto"/>
      <w:jc w:val="left"/>
    </w:pPr>
    <w:rPr>
      <w:rFonts w:ascii="Calibri" w:eastAsia="Calibri" w:hAnsi="Calibri" w:cs="Calibri"/>
      <w:lang w:val="es-S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Sombreadoclaro">
    <w:name w:val="Light Shading"/>
    <w:basedOn w:val="Tablanormal"/>
    <w:uiPriority w:val="60"/>
    <w:rsid w:val="007D5FDD"/>
    <w:pPr>
      <w:spacing w:line="240" w:lineRule="auto"/>
      <w:jc w:val="left"/>
    </w:pPr>
    <w:rPr>
      <w:rFonts w:ascii="Calibri" w:eastAsia="Calibri" w:hAnsi="Calibri" w:cs="Calibri"/>
      <w:color w:val="000000" w:themeColor="text1" w:themeShade="BF"/>
      <w:sz w:val="24"/>
      <w:szCs w:val="24"/>
      <w:lang w:val="es-SV"/>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clara">
    <w:name w:val="Light List"/>
    <w:basedOn w:val="Tablanormal"/>
    <w:uiPriority w:val="61"/>
    <w:rsid w:val="007D5FDD"/>
    <w:pPr>
      <w:spacing w:line="240" w:lineRule="auto"/>
      <w:jc w:val="left"/>
    </w:pPr>
    <w:rPr>
      <w:rFonts w:ascii="Calibri" w:eastAsia="Calibri" w:hAnsi="Calibri" w:cs="Calibri"/>
      <w:sz w:val="24"/>
      <w:szCs w:val="24"/>
      <w:lang w:val="es-SV"/>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iPriority w:val="99"/>
    <w:unhideWhenUsed/>
    <w:rsid w:val="007D5FDD"/>
    <w:pPr>
      <w:spacing w:after="120"/>
      <w:jc w:val="left"/>
    </w:pPr>
    <w:rPr>
      <w:rFonts w:ascii="Calibri" w:eastAsia="Calibri" w:hAnsi="Calibri" w:cs="Times New Roman"/>
      <w:lang w:val="es-SV"/>
    </w:rPr>
  </w:style>
  <w:style w:type="character" w:customStyle="1" w:styleId="TextoindependienteCar">
    <w:name w:val="Texto independiente Car"/>
    <w:basedOn w:val="Fuentedeprrafopredeter"/>
    <w:link w:val="Textoindependiente"/>
    <w:uiPriority w:val="99"/>
    <w:rsid w:val="007D5FDD"/>
    <w:rPr>
      <w:rFonts w:ascii="Calibri" w:eastAsia="Calibri" w:hAnsi="Calibri" w:cs="Times New Roman"/>
      <w:lang w:val="es-SV"/>
    </w:rPr>
  </w:style>
  <w:style w:type="paragraph" w:styleId="Textoindependiente3">
    <w:name w:val="Body Text 3"/>
    <w:basedOn w:val="Normal"/>
    <w:link w:val="Textoindependiente3Car"/>
    <w:uiPriority w:val="99"/>
    <w:unhideWhenUsed/>
    <w:rsid w:val="007D5FDD"/>
    <w:pPr>
      <w:spacing w:after="120"/>
      <w:jc w:val="left"/>
    </w:pPr>
    <w:rPr>
      <w:rFonts w:ascii="Calibri" w:eastAsia="Times New Roman" w:hAnsi="Calibri" w:cs="Times New Roman"/>
      <w:sz w:val="16"/>
      <w:szCs w:val="16"/>
      <w:lang w:val="es-SV"/>
    </w:rPr>
  </w:style>
  <w:style w:type="character" w:customStyle="1" w:styleId="Textoindependiente3Car">
    <w:name w:val="Texto independiente 3 Car"/>
    <w:basedOn w:val="Fuentedeprrafopredeter"/>
    <w:link w:val="Textoindependiente3"/>
    <w:uiPriority w:val="99"/>
    <w:rsid w:val="007D5FDD"/>
    <w:rPr>
      <w:rFonts w:ascii="Calibri" w:eastAsia="Times New Roman" w:hAnsi="Calibri" w:cs="Times New Roman"/>
      <w:sz w:val="16"/>
      <w:szCs w:val="16"/>
      <w:lang w:val="es-SV"/>
    </w:rPr>
  </w:style>
  <w:style w:type="table" w:customStyle="1" w:styleId="Listaclara2">
    <w:name w:val="Lista clara2"/>
    <w:basedOn w:val="Tablanormal"/>
    <w:next w:val="Listaclara"/>
    <w:uiPriority w:val="61"/>
    <w:rsid w:val="007D5FDD"/>
    <w:pPr>
      <w:spacing w:line="240" w:lineRule="auto"/>
      <w:jc w:val="left"/>
    </w:pPr>
    <w:rPr>
      <w:rFonts w:ascii="Calibri" w:eastAsia="Calibri" w:hAnsi="Calibri" w:cs="Calibri"/>
      <w:lang w:val="es-SV"/>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Ttulo2Car">
    <w:name w:val="Título 2 Car"/>
    <w:basedOn w:val="Fuentedeprrafopredeter"/>
    <w:link w:val="Ttulo2"/>
    <w:rsid w:val="007D5FDD"/>
    <w:rPr>
      <w:rFonts w:ascii="MuseoSansCyrl-500" w:hAnsi="MuseoSansCyrl-500"/>
      <w:sz w:val="28"/>
      <w:szCs w:val="32"/>
    </w:rPr>
  </w:style>
  <w:style w:type="character" w:customStyle="1" w:styleId="Ttulo3Car">
    <w:name w:val="Título 3 Car"/>
    <w:basedOn w:val="Fuentedeprrafopredeter"/>
    <w:link w:val="Ttulo3"/>
    <w:uiPriority w:val="9"/>
    <w:rsid w:val="00B6683A"/>
    <w:rPr>
      <w:rFonts w:ascii="MuseoSansCyrl-500" w:hAnsi="MuseoSansCyrl-500"/>
      <w:sz w:val="28"/>
      <w:szCs w:val="28"/>
    </w:rPr>
  </w:style>
  <w:style w:type="paragraph" w:styleId="Revisin">
    <w:name w:val="Revision"/>
    <w:hidden/>
    <w:uiPriority w:val="99"/>
    <w:semiHidden/>
    <w:rsid w:val="007D5FDD"/>
    <w:pPr>
      <w:spacing w:line="240" w:lineRule="auto"/>
      <w:jc w:val="left"/>
    </w:pPr>
    <w:rPr>
      <w:rFonts w:ascii="Calibri" w:eastAsia="Calibri" w:hAnsi="Calibri" w:cs="Calibri"/>
      <w:sz w:val="24"/>
      <w:szCs w:val="24"/>
      <w:lang w:val="es-SV"/>
    </w:rPr>
  </w:style>
  <w:style w:type="table" w:customStyle="1" w:styleId="Tablaconcuadrcula1">
    <w:name w:val="Tabla con cuadrícula1"/>
    <w:basedOn w:val="Tablanormal"/>
    <w:next w:val="Tablaconcuadrcula"/>
    <w:uiPriority w:val="59"/>
    <w:rsid w:val="007D5FDD"/>
    <w:pPr>
      <w:spacing w:line="240" w:lineRule="auto"/>
      <w:jc w:val="left"/>
    </w:pPr>
    <w:rPr>
      <w:rFonts w:ascii="Calibri" w:eastAsia="Times New Roman" w:hAnsi="Calibri" w:cs="Calibri"/>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11">
    <w:name w:val="Sombreado medio 11"/>
    <w:basedOn w:val="Tablanormal"/>
    <w:next w:val="Sombreadomedio1"/>
    <w:uiPriority w:val="63"/>
    <w:rsid w:val="007D5FDD"/>
    <w:pPr>
      <w:spacing w:line="240" w:lineRule="auto"/>
      <w:jc w:val="left"/>
    </w:pPr>
    <w:rPr>
      <w:rFonts w:ascii="Calibri" w:eastAsia="Calibri" w:hAnsi="Calibri" w:cs="Calibri"/>
      <w:lang w:val="es-S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Sombreadomedio21">
    <w:name w:val="Sombreado medio 21"/>
    <w:basedOn w:val="Tablanormal"/>
    <w:next w:val="Sombreadomedio2"/>
    <w:uiPriority w:val="64"/>
    <w:rsid w:val="007D5FDD"/>
    <w:pPr>
      <w:spacing w:line="240" w:lineRule="auto"/>
      <w:jc w:val="left"/>
    </w:pPr>
    <w:rPr>
      <w:rFonts w:ascii="Calibri" w:eastAsia="Calibri" w:hAnsi="Calibri" w:cs="Calibri"/>
      <w:lang w:val="es-SV"/>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edio22">
    <w:name w:val="Sombreado medio 22"/>
    <w:basedOn w:val="Tablanormal"/>
    <w:next w:val="Sombreadomedio2"/>
    <w:uiPriority w:val="64"/>
    <w:rsid w:val="007D5FDD"/>
    <w:pPr>
      <w:spacing w:line="240" w:lineRule="auto"/>
      <w:jc w:val="left"/>
    </w:pPr>
    <w:rPr>
      <w:rFonts w:ascii="Calibri" w:eastAsia="Calibri" w:hAnsi="Calibri" w:cs="Calibri"/>
      <w:lang w:val="es-SV"/>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1">
    <w:name w:val="Medium Shading 1"/>
    <w:basedOn w:val="Tablanormal"/>
    <w:uiPriority w:val="63"/>
    <w:semiHidden/>
    <w:unhideWhenUsed/>
    <w:rsid w:val="007D5FDD"/>
    <w:pPr>
      <w:spacing w:line="240" w:lineRule="auto"/>
      <w:jc w:val="left"/>
    </w:pPr>
    <w:rPr>
      <w:rFonts w:ascii="Calibri" w:eastAsia="Calibri" w:hAnsi="Calibri" w:cs="Calibri"/>
      <w:sz w:val="24"/>
      <w:szCs w:val="24"/>
      <w:lang w:val="es-SV"/>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2">
    <w:name w:val="Medium Shading 2"/>
    <w:basedOn w:val="Tablanormal"/>
    <w:uiPriority w:val="64"/>
    <w:semiHidden/>
    <w:unhideWhenUsed/>
    <w:rsid w:val="007D5FDD"/>
    <w:pPr>
      <w:spacing w:line="240" w:lineRule="auto"/>
      <w:jc w:val="left"/>
    </w:pPr>
    <w:rPr>
      <w:rFonts w:ascii="Calibri" w:eastAsia="Calibri" w:hAnsi="Calibri" w:cs="Calibri"/>
      <w:sz w:val="24"/>
      <w:szCs w:val="24"/>
      <w:lang w:val="es-SV"/>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adecuadrcula1clara">
    <w:name w:val="Grid Table 1 Light"/>
    <w:basedOn w:val="Tablanormal"/>
    <w:uiPriority w:val="46"/>
    <w:rsid w:val="007D5FDD"/>
    <w:pPr>
      <w:spacing w:line="240" w:lineRule="auto"/>
      <w:jc w:val="left"/>
    </w:pPr>
    <w:rPr>
      <w:rFonts w:ascii="Calibri" w:eastAsia="Calibri" w:hAnsi="Calibri" w:cs="Calibri"/>
      <w:sz w:val="24"/>
      <w:szCs w:val="24"/>
      <w:lang w:val="es-SV"/>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tulo6Car">
    <w:name w:val="Título 6 Car"/>
    <w:basedOn w:val="Fuentedeprrafopredeter"/>
    <w:link w:val="Ttulo6"/>
    <w:uiPriority w:val="9"/>
    <w:semiHidden/>
    <w:rsid w:val="007D5FDD"/>
    <w:rPr>
      <w:i/>
      <w:color w:val="666666"/>
    </w:rPr>
  </w:style>
  <w:style w:type="paragraph" w:customStyle="1" w:styleId="MemoriaPresi1">
    <w:name w:val="Memoria Presi_1"/>
    <w:basedOn w:val="Normal"/>
    <w:next w:val="MemoriaPresNormal"/>
    <w:link w:val="MemoriaPresi1Car"/>
    <w:qFormat/>
    <w:rsid w:val="000F31AA"/>
    <w:pPr>
      <w:spacing w:after="200"/>
      <w:jc w:val="center"/>
    </w:pPr>
    <w:rPr>
      <w:rFonts w:ascii="Museo Sans 700" w:eastAsiaTheme="majorEastAsia" w:hAnsi="Museo Sans 700" w:cstheme="majorBidi"/>
      <w:bCs/>
      <w:color w:val="000000" w:themeColor="text1"/>
      <w:sz w:val="32"/>
      <w:szCs w:val="28"/>
      <w:lang w:val="es-SV"/>
    </w:rPr>
  </w:style>
  <w:style w:type="paragraph" w:customStyle="1" w:styleId="MemoriaPresi2">
    <w:name w:val="Memoria Presi_2"/>
    <w:basedOn w:val="Normal"/>
    <w:next w:val="MemoriaPresNormal"/>
    <w:link w:val="MemoriaPresi2Car"/>
    <w:qFormat/>
    <w:rsid w:val="000F31AA"/>
    <w:pPr>
      <w:spacing w:after="200"/>
      <w:jc w:val="left"/>
    </w:pPr>
    <w:rPr>
      <w:rFonts w:ascii="Museo Sans 500" w:eastAsiaTheme="majorEastAsia" w:hAnsi="Museo Sans 500" w:cstheme="majorBidi"/>
      <w:b/>
      <w:bCs/>
      <w:sz w:val="28"/>
      <w:szCs w:val="28"/>
      <w:lang w:val="es-SV"/>
    </w:rPr>
  </w:style>
  <w:style w:type="character" w:customStyle="1" w:styleId="MemoriaPresi1Car">
    <w:name w:val="Memoria Presi_1 Car"/>
    <w:basedOn w:val="Fuentedeprrafopredeter"/>
    <w:link w:val="MemoriaPresi1"/>
    <w:rsid w:val="000F31AA"/>
    <w:rPr>
      <w:rFonts w:ascii="Museo Sans 700" w:eastAsiaTheme="majorEastAsia" w:hAnsi="Museo Sans 700" w:cstheme="majorBidi"/>
      <w:bCs/>
      <w:color w:val="000000" w:themeColor="text1"/>
      <w:sz w:val="32"/>
      <w:szCs w:val="28"/>
      <w:lang w:val="es-SV"/>
    </w:rPr>
  </w:style>
  <w:style w:type="paragraph" w:customStyle="1" w:styleId="MemoriaPresNormal">
    <w:name w:val="Memoria Pres_Normal"/>
    <w:basedOn w:val="Normal"/>
    <w:link w:val="MemoriaPresNormalCar"/>
    <w:qFormat/>
    <w:rsid w:val="000F31AA"/>
    <w:pPr>
      <w:spacing w:after="200"/>
    </w:pPr>
    <w:rPr>
      <w:rFonts w:ascii="Museo Sans 300" w:eastAsia="Calibri" w:hAnsi="Museo Sans 300" w:cs="Calibri"/>
      <w:lang w:val="es-SV"/>
    </w:rPr>
  </w:style>
  <w:style w:type="character" w:customStyle="1" w:styleId="MemoriaPresi2Car">
    <w:name w:val="Memoria Presi_2 Car"/>
    <w:basedOn w:val="Fuentedeprrafopredeter"/>
    <w:link w:val="MemoriaPresi2"/>
    <w:rsid w:val="000F31AA"/>
    <w:rPr>
      <w:rFonts w:ascii="Museo Sans 500" w:eastAsiaTheme="majorEastAsia" w:hAnsi="Museo Sans 500" w:cstheme="majorBidi"/>
      <w:b/>
      <w:bCs/>
      <w:sz w:val="28"/>
      <w:szCs w:val="28"/>
      <w:lang w:val="es-SV"/>
    </w:rPr>
  </w:style>
  <w:style w:type="paragraph" w:customStyle="1" w:styleId="MemoriaPres3">
    <w:name w:val="Memoria Pres_3"/>
    <w:basedOn w:val="MemoriaPresi2"/>
    <w:next w:val="MemoriaPresNormal"/>
    <w:link w:val="MemoriaPres3Car"/>
    <w:qFormat/>
    <w:rsid w:val="000F31AA"/>
    <w:pPr>
      <w:spacing w:line="240" w:lineRule="auto"/>
      <w:ind w:left="708"/>
    </w:pPr>
  </w:style>
  <w:style w:type="character" w:customStyle="1" w:styleId="MemoriaPresNormalCar">
    <w:name w:val="Memoria Pres_Normal Car"/>
    <w:basedOn w:val="Fuentedeprrafopredeter"/>
    <w:link w:val="MemoriaPresNormal"/>
    <w:rsid w:val="000F31AA"/>
    <w:rPr>
      <w:rFonts w:ascii="Museo Sans 300" w:eastAsia="Calibri" w:hAnsi="Museo Sans 300" w:cs="Calibri"/>
      <w:lang w:val="es-SV"/>
    </w:rPr>
  </w:style>
  <w:style w:type="character" w:customStyle="1" w:styleId="PrrafodelistaCar">
    <w:name w:val="Párrafo de lista Car"/>
    <w:aliases w:val="Dot pt Car,No Spacing1 Car,List Paragraph Char Char Char Car,Indicator Text Car,List Paragraph1 Car,Numbered Para 1 Car,Colorful List - Accent 11 Car,Bullet 1 Car,F5 List Paragraph Car,Bullet Points Car,Normal Fv Car,lp1 Car,DH1 Car"/>
    <w:link w:val="Prrafodelista"/>
    <w:uiPriority w:val="34"/>
    <w:qFormat/>
    <w:locked/>
    <w:rsid w:val="000F31AA"/>
  </w:style>
  <w:style w:type="character" w:customStyle="1" w:styleId="MemoriaPres3Car">
    <w:name w:val="Memoria Pres_3 Car"/>
    <w:basedOn w:val="MemoriaPresi2Car"/>
    <w:link w:val="MemoriaPres3"/>
    <w:rsid w:val="000F31AA"/>
    <w:rPr>
      <w:rFonts w:ascii="Museo Sans 500" w:eastAsiaTheme="majorEastAsia" w:hAnsi="Museo Sans 500" w:cstheme="majorBidi"/>
      <w:b/>
      <w:bCs/>
      <w:sz w:val="28"/>
      <w:szCs w:val="28"/>
      <w:lang w:val="es-SV"/>
    </w:rPr>
  </w:style>
  <w:style w:type="paragraph" w:customStyle="1" w:styleId="Ttulo2c">
    <w:name w:val="Título 2c"/>
    <w:basedOn w:val="Ttulo2"/>
    <w:link w:val="Ttulo2cCar"/>
    <w:qFormat/>
    <w:rsid w:val="000F31AA"/>
    <w:pPr>
      <w:spacing w:before="40" w:after="0" w:line="259" w:lineRule="auto"/>
    </w:pPr>
    <w:rPr>
      <w:rFonts w:ascii="Museo Sans 500" w:eastAsiaTheme="majorEastAsia" w:hAnsi="Museo Sans 500" w:cs="Times New Roman"/>
      <w:bCs/>
      <w:szCs w:val="26"/>
      <w:lang w:val="es-SV"/>
    </w:rPr>
  </w:style>
  <w:style w:type="character" w:customStyle="1" w:styleId="Ttulo2cCar">
    <w:name w:val="Título 2c Car"/>
    <w:basedOn w:val="Ttulo2Car"/>
    <w:link w:val="Ttulo2c"/>
    <w:locked/>
    <w:rsid w:val="000F31AA"/>
    <w:rPr>
      <w:rFonts w:ascii="Museo Sans 500" w:eastAsiaTheme="majorEastAsia" w:hAnsi="Museo Sans 500" w:cs="Times New Roman"/>
      <w:bCs/>
      <w:sz w:val="28"/>
      <w:szCs w:val="26"/>
      <w:lang w:val="es-SV"/>
    </w:rPr>
  </w:style>
  <w:style w:type="paragraph" w:customStyle="1" w:styleId="Tabla">
    <w:name w:val="Tabla"/>
    <w:basedOn w:val="Normal"/>
    <w:link w:val="TablaCar"/>
    <w:qFormat/>
    <w:rsid w:val="000F31AA"/>
    <w:pPr>
      <w:spacing w:after="160" w:line="259" w:lineRule="auto"/>
      <w:jc w:val="center"/>
    </w:pPr>
    <w:rPr>
      <w:rFonts w:ascii="Museo Sans 300" w:eastAsia="Times New Roman" w:hAnsi="Museo Sans 300" w:cs="Times New Roman"/>
      <w:lang w:val="es-SV"/>
    </w:rPr>
  </w:style>
  <w:style w:type="paragraph" w:customStyle="1" w:styleId="Titulo1">
    <w:name w:val="Titulo 1"/>
    <w:basedOn w:val="MemoriaPresi1"/>
    <w:next w:val="Normal"/>
    <w:link w:val="Titulo1Car"/>
    <w:qFormat/>
    <w:rsid w:val="000F31AA"/>
    <w:pPr>
      <w:keepNext/>
      <w:keepLines/>
      <w:spacing w:before="240" w:after="0" w:line="259" w:lineRule="auto"/>
      <w:outlineLvl w:val="0"/>
    </w:pPr>
    <w:rPr>
      <w:rFonts w:cs="Times New Roman"/>
      <w:szCs w:val="32"/>
    </w:rPr>
  </w:style>
  <w:style w:type="character" w:customStyle="1" w:styleId="TablaCar">
    <w:name w:val="Tabla Car"/>
    <w:basedOn w:val="Fuentedeprrafopredeter"/>
    <w:link w:val="Tabla"/>
    <w:locked/>
    <w:rsid w:val="000F31AA"/>
    <w:rPr>
      <w:rFonts w:ascii="Museo Sans 300" w:eastAsia="Times New Roman" w:hAnsi="Museo Sans 300" w:cs="Times New Roman"/>
      <w:lang w:val="es-SV"/>
    </w:rPr>
  </w:style>
  <w:style w:type="character" w:styleId="Textoennegrita">
    <w:name w:val="Strong"/>
    <w:basedOn w:val="Fuentedeprrafopredeter"/>
    <w:uiPriority w:val="22"/>
    <w:qFormat/>
    <w:rsid w:val="000F31AA"/>
    <w:rPr>
      <w:rFonts w:cs="Times New Roman"/>
      <w:b/>
      <w:bCs/>
    </w:rPr>
  </w:style>
  <w:style w:type="character" w:customStyle="1" w:styleId="Titulo1Car">
    <w:name w:val="Titulo 1 Car"/>
    <w:basedOn w:val="Fuentedeprrafopredeter"/>
    <w:link w:val="Titulo1"/>
    <w:locked/>
    <w:rsid w:val="000F31AA"/>
    <w:rPr>
      <w:rFonts w:ascii="Museo Sans 700" w:eastAsiaTheme="majorEastAsia" w:hAnsi="Museo Sans 700" w:cs="Times New Roman"/>
      <w:bCs/>
      <w:color w:val="000000" w:themeColor="text1"/>
      <w:sz w:val="32"/>
      <w:szCs w:val="32"/>
      <w:lang w:val="es-SV"/>
    </w:rPr>
  </w:style>
  <w:style w:type="paragraph" w:customStyle="1" w:styleId="Normalc">
    <w:name w:val="Normal c"/>
    <w:basedOn w:val="Normal"/>
    <w:link w:val="NormalcCar"/>
    <w:qFormat/>
    <w:rsid w:val="000F31AA"/>
    <w:pPr>
      <w:spacing w:after="160" w:line="259" w:lineRule="auto"/>
    </w:pPr>
    <w:rPr>
      <w:rFonts w:ascii="Museo Sans 300" w:eastAsia="Times New Roman" w:hAnsi="Museo Sans 300" w:cs="Times New Roman"/>
      <w:lang w:val="es-SV"/>
    </w:rPr>
  </w:style>
  <w:style w:type="paragraph" w:customStyle="1" w:styleId="Estilo2">
    <w:name w:val="Estilo 2"/>
    <w:basedOn w:val="Ttulo2c"/>
    <w:link w:val="Estilo2Car"/>
    <w:qFormat/>
    <w:rsid w:val="000F31AA"/>
  </w:style>
  <w:style w:type="character" w:customStyle="1" w:styleId="NormalcCar">
    <w:name w:val="Normal c Car"/>
    <w:basedOn w:val="Fuentedeprrafopredeter"/>
    <w:link w:val="Normalc"/>
    <w:locked/>
    <w:rsid w:val="000F31AA"/>
    <w:rPr>
      <w:rFonts w:ascii="Museo Sans 300" w:eastAsia="Times New Roman" w:hAnsi="Museo Sans 300" w:cs="Times New Roman"/>
      <w:lang w:val="es-SV"/>
    </w:rPr>
  </w:style>
  <w:style w:type="character" w:customStyle="1" w:styleId="Estilo2Car">
    <w:name w:val="Estilo 2 Car"/>
    <w:basedOn w:val="Ttulo2cCar"/>
    <w:link w:val="Estilo2"/>
    <w:locked/>
    <w:rsid w:val="000F31AA"/>
    <w:rPr>
      <w:rFonts w:ascii="Museo Sans 500" w:eastAsiaTheme="majorEastAsia" w:hAnsi="Museo Sans 500" w:cs="Times New Roman"/>
      <w:bCs/>
      <w:sz w:val="28"/>
      <w:szCs w:val="26"/>
      <w:lang w:val="es-SV"/>
    </w:rPr>
  </w:style>
  <w:style w:type="paragraph" w:customStyle="1" w:styleId="Default">
    <w:name w:val="Default"/>
    <w:rsid w:val="000F31AA"/>
    <w:pPr>
      <w:autoSpaceDE w:val="0"/>
      <w:autoSpaceDN w:val="0"/>
      <w:adjustRightInd w:val="0"/>
      <w:spacing w:line="240" w:lineRule="auto"/>
      <w:jc w:val="left"/>
    </w:pPr>
    <w:rPr>
      <w:rFonts w:ascii="Century Gothic" w:eastAsia="Times New Roman" w:hAnsi="Century Gothic" w:cs="Century Gothic"/>
      <w:color w:val="000000"/>
      <w:sz w:val="24"/>
      <w:szCs w:val="24"/>
      <w:lang w:val="es-SV"/>
    </w:rPr>
  </w:style>
  <w:style w:type="character" w:customStyle="1" w:styleId="PuestoCar">
    <w:name w:val="Puesto Car"/>
    <w:basedOn w:val="Fuentedeprrafopredeter"/>
    <w:link w:val="Puesto"/>
    <w:uiPriority w:val="10"/>
    <w:rsid w:val="000F31AA"/>
    <w:rPr>
      <w:rFonts w:ascii="Times New Roman" w:eastAsia="Times New Roman" w:hAnsi="Times New Roman" w:cs="Times New Roman"/>
      <w:b/>
      <w:sz w:val="24"/>
      <w:szCs w:val="24"/>
    </w:rPr>
  </w:style>
  <w:style w:type="paragraph" w:styleId="TDC4">
    <w:name w:val="toc 4"/>
    <w:basedOn w:val="Normal"/>
    <w:next w:val="Normal"/>
    <w:autoRedefine/>
    <w:uiPriority w:val="39"/>
    <w:unhideWhenUsed/>
    <w:rsid w:val="007327EA"/>
    <w:pPr>
      <w:spacing w:after="100" w:line="259" w:lineRule="auto"/>
      <w:ind w:left="660"/>
      <w:jc w:val="left"/>
    </w:pPr>
    <w:rPr>
      <w:rFonts w:asciiTheme="minorHAnsi" w:eastAsiaTheme="minorEastAsia" w:hAnsiTheme="minorHAnsi" w:cstheme="minorBidi"/>
      <w:lang w:val="es-SV"/>
    </w:rPr>
  </w:style>
  <w:style w:type="paragraph" w:styleId="TDC5">
    <w:name w:val="toc 5"/>
    <w:basedOn w:val="Normal"/>
    <w:next w:val="Normal"/>
    <w:autoRedefine/>
    <w:uiPriority w:val="39"/>
    <w:unhideWhenUsed/>
    <w:rsid w:val="007327EA"/>
    <w:pPr>
      <w:spacing w:after="100" w:line="259" w:lineRule="auto"/>
      <w:ind w:left="880"/>
      <w:jc w:val="left"/>
    </w:pPr>
    <w:rPr>
      <w:rFonts w:asciiTheme="minorHAnsi" w:eastAsiaTheme="minorEastAsia" w:hAnsiTheme="minorHAnsi" w:cstheme="minorBidi"/>
      <w:lang w:val="es-SV"/>
    </w:rPr>
  </w:style>
  <w:style w:type="paragraph" w:styleId="TDC6">
    <w:name w:val="toc 6"/>
    <w:basedOn w:val="Normal"/>
    <w:next w:val="Normal"/>
    <w:autoRedefine/>
    <w:uiPriority w:val="39"/>
    <w:unhideWhenUsed/>
    <w:rsid w:val="007327EA"/>
    <w:pPr>
      <w:spacing w:after="100" w:line="259" w:lineRule="auto"/>
      <w:ind w:left="1100"/>
      <w:jc w:val="left"/>
    </w:pPr>
    <w:rPr>
      <w:rFonts w:asciiTheme="minorHAnsi" w:eastAsiaTheme="minorEastAsia" w:hAnsiTheme="minorHAnsi" w:cstheme="minorBidi"/>
      <w:lang w:val="es-SV"/>
    </w:rPr>
  </w:style>
  <w:style w:type="paragraph" w:styleId="TDC7">
    <w:name w:val="toc 7"/>
    <w:basedOn w:val="Normal"/>
    <w:next w:val="Normal"/>
    <w:autoRedefine/>
    <w:uiPriority w:val="39"/>
    <w:unhideWhenUsed/>
    <w:rsid w:val="007327EA"/>
    <w:pPr>
      <w:spacing w:after="100" w:line="259" w:lineRule="auto"/>
      <w:ind w:left="1320"/>
      <w:jc w:val="left"/>
    </w:pPr>
    <w:rPr>
      <w:rFonts w:asciiTheme="minorHAnsi" w:eastAsiaTheme="minorEastAsia" w:hAnsiTheme="minorHAnsi" w:cstheme="minorBidi"/>
      <w:lang w:val="es-SV"/>
    </w:rPr>
  </w:style>
  <w:style w:type="paragraph" w:styleId="TDC8">
    <w:name w:val="toc 8"/>
    <w:basedOn w:val="Normal"/>
    <w:next w:val="Normal"/>
    <w:autoRedefine/>
    <w:uiPriority w:val="39"/>
    <w:unhideWhenUsed/>
    <w:rsid w:val="007327EA"/>
    <w:pPr>
      <w:spacing w:after="100" w:line="259" w:lineRule="auto"/>
      <w:ind w:left="1540"/>
      <w:jc w:val="left"/>
    </w:pPr>
    <w:rPr>
      <w:rFonts w:asciiTheme="minorHAnsi" w:eastAsiaTheme="minorEastAsia" w:hAnsiTheme="minorHAnsi" w:cstheme="minorBidi"/>
      <w:lang w:val="es-SV"/>
    </w:rPr>
  </w:style>
  <w:style w:type="paragraph" w:styleId="TDC9">
    <w:name w:val="toc 9"/>
    <w:basedOn w:val="Normal"/>
    <w:next w:val="Normal"/>
    <w:autoRedefine/>
    <w:uiPriority w:val="39"/>
    <w:unhideWhenUsed/>
    <w:rsid w:val="007327EA"/>
    <w:pPr>
      <w:spacing w:after="100" w:line="259" w:lineRule="auto"/>
      <w:ind w:left="1760"/>
      <w:jc w:val="left"/>
    </w:pPr>
    <w:rPr>
      <w:rFonts w:asciiTheme="minorHAnsi" w:eastAsiaTheme="minorEastAsia" w:hAnsiTheme="minorHAnsi" w:cstheme="minorBidi"/>
      <w:lang w:val="es-SV"/>
    </w:rPr>
  </w:style>
  <w:style w:type="character" w:customStyle="1" w:styleId="UnresolvedMention">
    <w:name w:val="Unresolved Mention"/>
    <w:basedOn w:val="Fuentedeprrafopredeter"/>
    <w:uiPriority w:val="99"/>
    <w:semiHidden/>
    <w:unhideWhenUsed/>
    <w:rsid w:val="007327EA"/>
    <w:rPr>
      <w:color w:val="605E5C"/>
      <w:shd w:val="clear" w:color="auto" w:fill="E1DFDD"/>
    </w:rPr>
  </w:style>
  <w:style w:type="paragraph" w:customStyle="1" w:styleId="Cuerpo">
    <w:name w:val="Cuerpo"/>
    <w:rsid w:val="004E5FA0"/>
    <w:pPr>
      <w:spacing w:before="160" w:line="240" w:lineRule="auto"/>
      <w:jc w:val="left"/>
    </w:pPr>
    <w:rPr>
      <w:rFonts w:ascii="Helvetica Neue" w:eastAsia="Arial Unicode MS" w:hAnsi="Helvetica Neue" w:cs="Arial Unicode MS"/>
      <w:color w:val="000000"/>
      <w:sz w:val="24"/>
      <w:szCs w:val="24"/>
      <w:lang w:val="es-SV"/>
    </w:rPr>
  </w:style>
  <w:style w:type="character" w:customStyle="1" w:styleId="Ninguno">
    <w:name w:val="Ninguno"/>
    <w:rsid w:val="004E5FA0"/>
    <w:rPr>
      <w:lang w:val="es-ES_tradnl"/>
    </w:rPr>
  </w:style>
  <w:style w:type="table" w:styleId="Tabladecuadrcula7concolores-nfasis5">
    <w:name w:val="Grid Table 7 Colorful Accent 5"/>
    <w:basedOn w:val="Tablanormal"/>
    <w:uiPriority w:val="52"/>
    <w:rsid w:val="004E5FA0"/>
    <w:pPr>
      <w:spacing w:line="240" w:lineRule="auto"/>
      <w:jc w:val="left"/>
    </w:pPr>
    <w:rPr>
      <w:rFonts w:asciiTheme="minorHAnsi" w:eastAsiaTheme="minorHAnsi" w:hAnsiTheme="minorHAnsi" w:cstheme="minorBidi"/>
      <w:color w:val="31849B" w:themeColor="accent5" w:themeShade="BF"/>
      <w:kern w:val="2"/>
      <w:lang w:val="es-SV"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aweb3">
    <w:name w:val="Table Web 3"/>
    <w:basedOn w:val="Tablanormal"/>
    <w:rsid w:val="004E5FA0"/>
    <w:pPr>
      <w:spacing w:line="240" w:lineRule="auto"/>
      <w:jc w:val="left"/>
    </w:pPr>
    <w:rPr>
      <w:rFonts w:ascii="Times New Roman" w:eastAsia="Times New Roman" w:hAnsi="Times New Roman" w:cs="Times New Roman"/>
      <w:sz w:val="24"/>
      <w:szCs w:val="24"/>
      <w:lang w:val="es-SV"/>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Cuadrculadetablaclara">
    <w:name w:val="Grid Table Light"/>
    <w:basedOn w:val="Tablanormal"/>
    <w:uiPriority w:val="40"/>
    <w:rsid w:val="004E5FA0"/>
    <w:pPr>
      <w:spacing w:line="240" w:lineRule="auto"/>
      <w:jc w:val="left"/>
    </w:pPr>
    <w:rPr>
      <w:rFonts w:asciiTheme="minorHAnsi" w:eastAsiaTheme="minorHAnsi" w:hAnsiTheme="minorHAnsi" w:cstheme="minorBidi"/>
      <w:kern w:val="2"/>
      <w:lang w:val="es-SV"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stilo3">
    <w:name w:val="Estilo 3"/>
    <w:basedOn w:val="Normal"/>
    <w:link w:val="Estilo3Car"/>
    <w:qFormat/>
    <w:rsid w:val="004E5FA0"/>
    <w:pPr>
      <w:spacing w:before="40" w:after="40" w:line="240" w:lineRule="auto"/>
    </w:pPr>
    <w:rPr>
      <w:rFonts w:ascii="Museo Sans 300" w:eastAsia="Times New Roman" w:hAnsi="Museo Sans 300" w:cs="Times New Roman"/>
      <w:b/>
      <w:bCs/>
      <w:noProof/>
      <w:color w:val="404040" w:themeColor="text1" w:themeTint="BF"/>
      <w:sz w:val="28"/>
      <w:u w:color="000000"/>
      <w:lang w:val="es-ES" w:eastAsia="en-US"/>
    </w:rPr>
  </w:style>
  <w:style w:type="character" w:customStyle="1" w:styleId="Estilo3Car">
    <w:name w:val="Estilo 3 Car"/>
    <w:basedOn w:val="Fuentedeprrafopredeter"/>
    <w:link w:val="Estilo3"/>
    <w:rsid w:val="004E5FA0"/>
    <w:rPr>
      <w:rFonts w:ascii="Museo Sans 300" w:eastAsia="Times New Roman" w:hAnsi="Museo Sans 300" w:cs="Times New Roman"/>
      <w:b/>
      <w:bCs/>
      <w:noProof/>
      <w:color w:val="404040" w:themeColor="text1" w:themeTint="BF"/>
      <w:sz w:val="28"/>
      <w:u w:color="000000"/>
      <w:lang w:val="es-ES" w:eastAsia="en-US"/>
    </w:rPr>
  </w:style>
  <w:style w:type="paragraph" w:customStyle="1" w:styleId="Titulo2">
    <w:name w:val="Titulo 2"/>
    <w:basedOn w:val="Estilo2"/>
    <w:link w:val="Titulo2Car"/>
    <w:qFormat/>
    <w:rsid w:val="004E5FA0"/>
    <w:pPr>
      <w:spacing w:line="240" w:lineRule="auto"/>
      <w:jc w:val="left"/>
    </w:pPr>
    <w:rPr>
      <w:rFonts w:cstheme="majorBidi"/>
      <w:bCs w:val="0"/>
      <w:lang w:val="es-ES_tradnl" w:eastAsia="en-US"/>
    </w:rPr>
  </w:style>
  <w:style w:type="character" w:customStyle="1" w:styleId="SubttuloCar">
    <w:name w:val="Subtítulo Car"/>
    <w:basedOn w:val="Fuentedeprrafopredeter"/>
    <w:link w:val="Subttulo"/>
    <w:uiPriority w:val="11"/>
    <w:rsid w:val="004E5FA0"/>
    <w:rPr>
      <w:color w:val="666666"/>
      <w:sz w:val="30"/>
      <w:szCs w:val="30"/>
    </w:rPr>
  </w:style>
  <w:style w:type="paragraph" w:customStyle="1" w:styleId="Estilo1">
    <w:name w:val="Estilo1"/>
    <w:basedOn w:val="Prrafodelista"/>
    <w:link w:val="Estilo1Car"/>
    <w:autoRedefine/>
    <w:qFormat/>
    <w:rsid w:val="004E5FA0"/>
    <w:pPr>
      <w:spacing w:before="240" w:line="240" w:lineRule="auto"/>
      <w:ind w:left="567"/>
      <w:jc w:val="left"/>
    </w:pPr>
    <w:rPr>
      <w:rFonts w:ascii="Times New Roman" w:eastAsia="Times New Roman" w:hAnsi="Times New Roman" w:cs="Times New Roman"/>
      <w:b/>
      <w:sz w:val="28"/>
      <w:szCs w:val="24"/>
      <w:lang w:val="en-US" w:eastAsia="en-US"/>
    </w:rPr>
  </w:style>
  <w:style w:type="character" w:customStyle="1" w:styleId="Titulo2Car">
    <w:name w:val="Titulo 2 Car"/>
    <w:basedOn w:val="Estilo2Car"/>
    <w:link w:val="Titulo2"/>
    <w:rsid w:val="004E5FA0"/>
    <w:rPr>
      <w:rFonts w:ascii="Museo Sans 500" w:eastAsiaTheme="majorEastAsia" w:hAnsi="Museo Sans 500" w:cstheme="majorBidi"/>
      <w:bCs w:val="0"/>
      <w:sz w:val="28"/>
      <w:szCs w:val="26"/>
      <w:lang w:val="es-ES_tradnl" w:eastAsia="en-US"/>
    </w:rPr>
  </w:style>
  <w:style w:type="paragraph" w:customStyle="1" w:styleId="Titulo3">
    <w:name w:val="Titulo 3"/>
    <w:basedOn w:val="Ttulo3"/>
    <w:link w:val="Titulo3Car"/>
    <w:qFormat/>
    <w:rsid w:val="004E5FA0"/>
    <w:pPr>
      <w:spacing w:before="40" w:after="0" w:line="240" w:lineRule="auto"/>
      <w:ind w:left="720" w:firstLine="0"/>
      <w:jc w:val="left"/>
    </w:pPr>
    <w:rPr>
      <w:rFonts w:asciiTheme="majorHAnsi" w:eastAsiaTheme="majorEastAsia" w:hAnsiTheme="majorHAnsi" w:cstheme="majorBidi"/>
      <w:b/>
      <w:color w:val="243F60" w:themeColor="accent1" w:themeShade="7F"/>
      <w:szCs w:val="24"/>
      <w:lang w:val="en-US" w:eastAsia="en-US"/>
    </w:rPr>
  </w:style>
  <w:style w:type="character" w:customStyle="1" w:styleId="Estilo1Car">
    <w:name w:val="Estilo1 Car"/>
    <w:basedOn w:val="Fuentedeprrafopredeter"/>
    <w:link w:val="Estilo1"/>
    <w:rsid w:val="004E5FA0"/>
    <w:rPr>
      <w:rFonts w:ascii="Times New Roman" w:eastAsia="Times New Roman" w:hAnsi="Times New Roman" w:cs="Times New Roman"/>
      <w:b/>
      <w:sz w:val="28"/>
      <w:szCs w:val="24"/>
      <w:lang w:val="en-US" w:eastAsia="en-US"/>
    </w:rPr>
  </w:style>
  <w:style w:type="character" w:customStyle="1" w:styleId="Titulo3Car">
    <w:name w:val="Titulo 3 Car"/>
    <w:basedOn w:val="Ttulo3Car"/>
    <w:link w:val="Titulo3"/>
    <w:rsid w:val="004E5FA0"/>
    <w:rPr>
      <w:rFonts w:asciiTheme="majorHAnsi" w:eastAsiaTheme="majorEastAsia" w:hAnsiTheme="majorHAnsi" w:cstheme="majorBidi"/>
      <w:b/>
      <w:color w:val="243F60" w:themeColor="accent1" w:themeShade="7F"/>
      <w:sz w:val="28"/>
      <w:szCs w:val="24"/>
      <w:lang w:val="en-US" w:eastAsia="en-US"/>
    </w:rPr>
  </w:style>
  <w:style w:type="paragraph" w:customStyle="1" w:styleId="xmsonormal">
    <w:name w:val="x_msonormal"/>
    <w:basedOn w:val="Normal"/>
    <w:rsid w:val="004E5FA0"/>
    <w:pPr>
      <w:spacing w:before="100" w:beforeAutospacing="1" w:after="100" w:afterAutospacing="1" w:line="240" w:lineRule="auto"/>
      <w:jc w:val="left"/>
    </w:pPr>
    <w:rPr>
      <w:rFonts w:ascii="Times New Roman" w:eastAsia="Times New Roman" w:hAnsi="Times New Roman" w:cs="Times New Roman"/>
      <w:sz w:val="24"/>
      <w:szCs w:val="24"/>
      <w:lang w:val="es-SV"/>
    </w:rPr>
  </w:style>
  <w:style w:type="character" w:customStyle="1" w:styleId="normaltextrun">
    <w:name w:val="normaltextrun"/>
    <w:basedOn w:val="Fuentedeprrafopredeter"/>
    <w:rsid w:val="004E5FA0"/>
  </w:style>
  <w:style w:type="character" w:customStyle="1" w:styleId="eop">
    <w:name w:val="eop"/>
    <w:basedOn w:val="Fuentedeprrafopredeter"/>
    <w:rsid w:val="004E5FA0"/>
  </w:style>
  <w:style w:type="paragraph" w:customStyle="1" w:styleId="paragraph">
    <w:name w:val="paragraph"/>
    <w:basedOn w:val="Normal"/>
    <w:rsid w:val="004E5FA0"/>
    <w:pPr>
      <w:spacing w:before="100" w:beforeAutospacing="1" w:after="100" w:afterAutospacing="1" w:line="240" w:lineRule="auto"/>
      <w:jc w:val="left"/>
    </w:pPr>
    <w:rPr>
      <w:rFonts w:ascii="Times New Roman" w:eastAsia="Times New Roman" w:hAnsi="Times New Roman" w:cs="Times New Roman"/>
      <w:sz w:val="24"/>
      <w:szCs w:val="24"/>
      <w:lang w:val="es-SV"/>
    </w:rPr>
  </w:style>
  <w:style w:type="table" w:customStyle="1" w:styleId="TableNormal10">
    <w:name w:val="Table Normal1"/>
    <w:rsid w:val="004E76A8"/>
    <w:pPr>
      <w:spacing w:after="160" w:line="259" w:lineRule="auto"/>
      <w:jc w:val="left"/>
    </w:pPr>
    <w:rPr>
      <w:rFonts w:ascii="Bembo Std" w:eastAsia="Bembo Std" w:hAnsi="Bembo Std" w:cs="Bembo Std"/>
      <w:sz w:val="24"/>
      <w:szCs w:val="24"/>
      <w:lang w:val="es-SV"/>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4E76A8"/>
    <w:rPr>
      <w:color w:val="605E5C"/>
      <w:shd w:val="clear" w:color="auto" w:fill="E1DFDD"/>
    </w:rPr>
  </w:style>
  <w:style w:type="character" w:styleId="Hipervnculovisitado">
    <w:name w:val="FollowedHyperlink"/>
    <w:basedOn w:val="Fuentedeprrafopredeter"/>
    <w:uiPriority w:val="99"/>
    <w:semiHidden/>
    <w:unhideWhenUsed/>
    <w:rsid w:val="004E76A8"/>
    <w:rPr>
      <w:color w:val="800080" w:themeColor="followedHyperlink"/>
      <w:u w:val="single"/>
    </w:rPr>
  </w:style>
  <w:style w:type="table" w:customStyle="1" w:styleId="aff6">
    <w:basedOn w:val="TableNormal0"/>
    <w:tblPr>
      <w:tblStyleRowBandSize w:val="1"/>
      <w:tblStyleColBandSize w:val="1"/>
      <w:tblCellMar>
        <w:left w:w="70" w:type="dxa"/>
        <w:right w:w="70" w:type="dxa"/>
      </w:tblCellMar>
    </w:tblPr>
  </w:style>
  <w:style w:type="table" w:customStyle="1" w:styleId="aff7">
    <w:basedOn w:val="TableNormal0"/>
    <w:tblPr>
      <w:tblStyleRowBandSize w:val="1"/>
      <w:tblStyleColBandSize w:val="1"/>
      <w:tblCellMar>
        <w:left w:w="115" w:type="dxa"/>
        <w:right w:w="115" w:type="dxa"/>
      </w:tblCellMar>
    </w:tblPr>
  </w:style>
  <w:style w:type="table" w:customStyle="1" w:styleId="aff8">
    <w:basedOn w:val="TableNormal0"/>
    <w:tblPr>
      <w:tblStyleRowBandSize w:val="1"/>
      <w:tblStyleColBandSize w:val="1"/>
      <w:tblCellMar>
        <w:top w:w="100" w:type="dxa"/>
        <w:left w:w="100" w:type="dxa"/>
        <w:bottom w:w="100" w:type="dxa"/>
        <w:right w:w="100" w:type="dxa"/>
      </w:tblCellMar>
    </w:tblPr>
  </w:style>
  <w:style w:type="table" w:customStyle="1" w:styleId="aff9">
    <w:basedOn w:val="TableNormal0"/>
    <w:tblPr>
      <w:tblStyleRowBandSize w:val="1"/>
      <w:tblStyleColBandSize w:val="1"/>
      <w:tblCellMar>
        <w:top w:w="100" w:type="dxa"/>
        <w:left w:w="100" w:type="dxa"/>
        <w:bottom w:w="100" w:type="dxa"/>
        <w:right w:w="100" w:type="dxa"/>
      </w:tblCellMar>
    </w:tblPr>
  </w:style>
  <w:style w:type="table" w:customStyle="1" w:styleId="affa">
    <w:basedOn w:val="TableNormal0"/>
    <w:tblPr>
      <w:tblStyleRowBandSize w:val="1"/>
      <w:tblStyleColBandSize w:val="1"/>
      <w:tblCellMar>
        <w:top w:w="100" w:type="dxa"/>
        <w:left w:w="100" w:type="dxa"/>
        <w:bottom w:w="100" w:type="dxa"/>
        <w:right w:w="100" w:type="dxa"/>
      </w:tblCellMar>
    </w:tblPr>
  </w:style>
  <w:style w:type="table" w:customStyle="1" w:styleId="affb">
    <w:basedOn w:val="TableNormal0"/>
    <w:tblPr>
      <w:tblStyleRowBandSize w:val="1"/>
      <w:tblStyleColBandSize w:val="1"/>
      <w:tblCellMar>
        <w:top w:w="100" w:type="dxa"/>
        <w:left w:w="100" w:type="dxa"/>
        <w:bottom w:w="100" w:type="dxa"/>
        <w:right w:w="100" w:type="dxa"/>
      </w:tblCellMar>
    </w:tblPr>
  </w:style>
  <w:style w:type="table" w:customStyle="1" w:styleId="affc">
    <w:basedOn w:val="TableNormal0"/>
    <w:tblPr>
      <w:tblStyleRowBandSize w:val="1"/>
      <w:tblStyleColBandSize w:val="1"/>
      <w:tblCellMar>
        <w:top w:w="100" w:type="dxa"/>
        <w:left w:w="100" w:type="dxa"/>
        <w:bottom w:w="100" w:type="dxa"/>
        <w:right w:w="100" w:type="dxa"/>
      </w:tblCellMar>
    </w:tblPr>
  </w:style>
  <w:style w:type="table" w:customStyle="1" w:styleId="affd">
    <w:basedOn w:val="TableNormal0"/>
    <w:tblPr>
      <w:tblStyleRowBandSize w:val="1"/>
      <w:tblStyleColBandSize w:val="1"/>
      <w:tblCellMar>
        <w:top w:w="100" w:type="dxa"/>
        <w:left w:w="100" w:type="dxa"/>
        <w:bottom w:w="100" w:type="dxa"/>
        <w:right w:w="100" w:type="dxa"/>
      </w:tblCellMar>
    </w:tblPr>
  </w:style>
  <w:style w:type="table" w:customStyle="1" w:styleId="affe">
    <w:basedOn w:val="TableNormal0"/>
    <w:tblPr>
      <w:tblStyleRowBandSize w:val="1"/>
      <w:tblStyleColBandSize w:val="1"/>
      <w:tblCellMar>
        <w:top w:w="100" w:type="dxa"/>
        <w:left w:w="100" w:type="dxa"/>
        <w:bottom w:w="100" w:type="dxa"/>
        <w:right w:w="100" w:type="dxa"/>
      </w:tblCellMar>
    </w:tblPr>
  </w:style>
  <w:style w:type="table" w:customStyle="1" w:styleId="afff">
    <w:basedOn w:val="TableNormal0"/>
    <w:tblPr>
      <w:tblStyleRowBandSize w:val="1"/>
      <w:tblStyleColBandSize w:val="1"/>
      <w:tblCellMar>
        <w:top w:w="100" w:type="dxa"/>
        <w:left w:w="100" w:type="dxa"/>
        <w:bottom w:w="100" w:type="dxa"/>
        <w:right w:w="100" w:type="dxa"/>
      </w:tblCellMar>
    </w:tblPr>
  </w:style>
  <w:style w:type="table" w:customStyle="1" w:styleId="afff0">
    <w:basedOn w:val="TableNormal0"/>
    <w:tblPr>
      <w:tblStyleRowBandSize w:val="1"/>
      <w:tblStyleColBandSize w:val="1"/>
      <w:tblCellMar>
        <w:top w:w="100" w:type="dxa"/>
        <w:left w:w="100" w:type="dxa"/>
        <w:bottom w:w="100" w:type="dxa"/>
        <w:right w:w="100" w:type="dxa"/>
      </w:tblCellMar>
    </w:tblPr>
  </w:style>
  <w:style w:type="table" w:customStyle="1" w:styleId="afff1">
    <w:basedOn w:val="TableNormal0"/>
    <w:tblPr>
      <w:tblStyleRowBandSize w:val="1"/>
      <w:tblStyleColBandSize w:val="1"/>
      <w:tblCellMar>
        <w:left w:w="115" w:type="dxa"/>
        <w:right w:w="115" w:type="dxa"/>
      </w:tblCellMar>
    </w:tblPr>
  </w:style>
  <w:style w:type="table" w:customStyle="1" w:styleId="afff2">
    <w:basedOn w:val="TableNormal0"/>
    <w:tblPr>
      <w:tblStyleRowBandSize w:val="1"/>
      <w:tblStyleColBandSize w:val="1"/>
      <w:tblCellMar>
        <w:left w:w="115" w:type="dxa"/>
        <w:right w:w="115" w:type="dxa"/>
      </w:tblCellMar>
    </w:tblPr>
  </w:style>
  <w:style w:type="table" w:customStyle="1" w:styleId="afff3">
    <w:basedOn w:val="TableNormal0"/>
    <w:tblPr>
      <w:tblStyleRowBandSize w:val="1"/>
      <w:tblStyleColBandSize w:val="1"/>
      <w:tblCellMar>
        <w:left w:w="115" w:type="dxa"/>
        <w:right w:w="115" w:type="dxa"/>
      </w:tblCellMar>
    </w:tblPr>
  </w:style>
  <w:style w:type="table" w:customStyle="1" w:styleId="afff4">
    <w:basedOn w:val="TableNormal0"/>
    <w:tblPr>
      <w:tblStyleRowBandSize w:val="1"/>
      <w:tblStyleColBandSize w:val="1"/>
      <w:tblCellMar>
        <w:left w:w="115" w:type="dxa"/>
        <w:right w:w="115" w:type="dxa"/>
      </w:tblCellMar>
    </w:tblPr>
  </w:style>
  <w:style w:type="table" w:customStyle="1" w:styleId="afff5">
    <w:basedOn w:val="TableNormal0"/>
    <w:tblPr>
      <w:tblStyleRowBandSize w:val="1"/>
      <w:tblStyleColBandSize w:val="1"/>
      <w:tblCellMar>
        <w:left w:w="115" w:type="dxa"/>
        <w:right w:w="115" w:type="dxa"/>
      </w:tblCellMar>
    </w:tblPr>
  </w:style>
  <w:style w:type="table" w:customStyle="1" w:styleId="afff6">
    <w:basedOn w:val="TableNormal0"/>
    <w:tblPr>
      <w:tblStyleRowBandSize w:val="1"/>
      <w:tblStyleColBandSize w:val="1"/>
      <w:tblCellMar>
        <w:left w:w="115" w:type="dxa"/>
        <w:right w:w="115" w:type="dxa"/>
      </w:tblCellMar>
    </w:tblPr>
  </w:style>
  <w:style w:type="table" w:customStyle="1" w:styleId="afff7">
    <w:basedOn w:val="TableNormal0"/>
    <w:pPr>
      <w:spacing w:line="240" w:lineRule="auto"/>
    </w:pPr>
    <w:tblPr>
      <w:tblStyleRowBandSize w:val="1"/>
      <w:tblStyleColBandSize w:val="1"/>
      <w:tblCellMar>
        <w:left w:w="108" w:type="dxa"/>
        <w:right w:w="108" w:type="dxa"/>
      </w:tblCellMar>
    </w:tblPr>
  </w:style>
  <w:style w:type="table" w:customStyle="1" w:styleId="afff8">
    <w:basedOn w:val="TableNormal0"/>
    <w:tblPr>
      <w:tblStyleRowBandSize w:val="1"/>
      <w:tblStyleColBandSize w:val="1"/>
      <w:tblCellMar>
        <w:top w:w="100" w:type="dxa"/>
        <w:left w:w="100" w:type="dxa"/>
        <w:bottom w:w="100" w:type="dxa"/>
        <w:right w:w="100" w:type="dxa"/>
      </w:tblCellMar>
    </w:tblPr>
  </w:style>
  <w:style w:type="table" w:customStyle="1" w:styleId="afff9">
    <w:basedOn w:val="TableNormal0"/>
    <w:tblPr>
      <w:tblStyleRowBandSize w:val="1"/>
      <w:tblStyleColBandSize w:val="1"/>
      <w:tblCellMar>
        <w:top w:w="100" w:type="dxa"/>
        <w:left w:w="100" w:type="dxa"/>
        <w:bottom w:w="100" w:type="dxa"/>
        <w:right w:w="100" w:type="dxa"/>
      </w:tblCellMar>
    </w:tblPr>
  </w:style>
  <w:style w:type="table" w:customStyle="1" w:styleId="afffa">
    <w:basedOn w:val="TableNormal0"/>
    <w:tblPr>
      <w:tblStyleRowBandSize w:val="1"/>
      <w:tblStyleColBandSize w:val="1"/>
      <w:tblCellMar>
        <w:top w:w="100" w:type="dxa"/>
        <w:left w:w="100" w:type="dxa"/>
        <w:bottom w:w="100" w:type="dxa"/>
        <w:right w:w="100" w:type="dxa"/>
      </w:tblCellMar>
    </w:tblPr>
  </w:style>
  <w:style w:type="table" w:customStyle="1" w:styleId="afffb">
    <w:basedOn w:val="TableNormal0"/>
    <w:tblPr>
      <w:tblStyleRowBandSize w:val="1"/>
      <w:tblStyleColBandSize w:val="1"/>
      <w:tblCellMar>
        <w:top w:w="100" w:type="dxa"/>
        <w:left w:w="100" w:type="dxa"/>
        <w:bottom w:w="100" w:type="dxa"/>
        <w:right w:w="100" w:type="dxa"/>
      </w:tblCellMar>
    </w:tblPr>
  </w:style>
  <w:style w:type="table" w:customStyle="1" w:styleId="afffc">
    <w:basedOn w:val="TableNormal0"/>
    <w:tblPr>
      <w:tblStyleRowBandSize w:val="1"/>
      <w:tblStyleColBandSize w:val="1"/>
      <w:tblCellMar>
        <w:top w:w="100" w:type="dxa"/>
        <w:left w:w="100" w:type="dxa"/>
        <w:bottom w:w="100" w:type="dxa"/>
        <w:right w:w="100" w:type="dxa"/>
      </w:tblCellMar>
    </w:tblPr>
  </w:style>
  <w:style w:type="table" w:customStyle="1" w:styleId="afffd">
    <w:basedOn w:val="TableNormal0"/>
    <w:tblPr>
      <w:tblStyleRowBandSize w:val="1"/>
      <w:tblStyleColBandSize w:val="1"/>
      <w:tblCellMar>
        <w:top w:w="100" w:type="dxa"/>
        <w:left w:w="100" w:type="dxa"/>
        <w:bottom w:w="100" w:type="dxa"/>
        <w:right w:w="100" w:type="dxa"/>
      </w:tblCellMar>
    </w:tblPr>
  </w:style>
  <w:style w:type="table" w:customStyle="1" w:styleId="afffe">
    <w:basedOn w:val="TableNormal0"/>
    <w:tblPr>
      <w:tblStyleRowBandSize w:val="1"/>
      <w:tblStyleColBandSize w:val="1"/>
      <w:tblCellMar>
        <w:top w:w="100" w:type="dxa"/>
        <w:left w:w="100" w:type="dxa"/>
        <w:bottom w:w="100" w:type="dxa"/>
        <w:right w:w="100" w:type="dxa"/>
      </w:tblCellMar>
    </w:tblPr>
  </w:style>
  <w:style w:type="table" w:customStyle="1" w:styleId="affff">
    <w:basedOn w:val="TableNormal0"/>
    <w:tblPr>
      <w:tblStyleRowBandSize w:val="1"/>
      <w:tblStyleColBandSize w:val="1"/>
      <w:tblCellMar>
        <w:top w:w="100" w:type="dxa"/>
        <w:left w:w="100" w:type="dxa"/>
        <w:bottom w:w="100" w:type="dxa"/>
        <w:right w:w="100" w:type="dxa"/>
      </w:tblCellMar>
    </w:tblPr>
  </w:style>
  <w:style w:type="table" w:customStyle="1" w:styleId="affff0">
    <w:basedOn w:val="TableNormal0"/>
    <w:tblPr>
      <w:tblStyleRowBandSize w:val="1"/>
      <w:tblStyleColBandSize w:val="1"/>
      <w:tblCellMar>
        <w:top w:w="100" w:type="dxa"/>
        <w:left w:w="100" w:type="dxa"/>
        <w:bottom w:w="100" w:type="dxa"/>
        <w:right w:w="100" w:type="dxa"/>
      </w:tblCellMar>
    </w:tblPr>
  </w:style>
  <w:style w:type="table" w:customStyle="1" w:styleId="affff1">
    <w:basedOn w:val="TableNormal0"/>
    <w:tblPr>
      <w:tblStyleRowBandSize w:val="1"/>
      <w:tblStyleColBandSize w:val="1"/>
      <w:tblCellMar>
        <w:top w:w="100" w:type="dxa"/>
        <w:left w:w="100" w:type="dxa"/>
        <w:bottom w:w="100" w:type="dxa"/>
        <w:right w:w="100" w:type="dxa"/>
      </w:tblCellMar>
    </w:tblPr>
  </w:style>
  <w:style w:type="table" w:customStyle="1" w:styleId="affff2">
    <w:basedOn w:val="TableNormal0"/>
    <w:tblPr>
      <w:tblStyleRowBandSize w:val="1"/>
      <w:tblStyleColBandSize w:val="1"/>
      <w:tblCellMar>
        <w:top w:w="100" w:type="dxa"/>
        <w:left w:w="100" w:type="dxa"/>
        <w:bottom w:w="100" w:type="dxa"/>
        <w:right w:w="100" w:type="dxa"/>
      </w:tblCellMar>
    </w:tblPr>
  </w:style>
  <w:style w:type="table" w:customStyle="1" w:styleId="affff3">
    <w:basedOn w:val="TableNormal0"/>
    <w:tblPr>
      <w:tblStyleRowBandSize w:val="1"/>
      <w:tblStyleColBandSize w:val="1"/>
      <w:tblCellMar>
        <w:top w:w="100" w:type="dxa"/>
        <w:left w:w="100" w:type="dxa"/>
        <w:bottom w:w="100" w:type="dxa"/>
        <w:right w:w="100" w:type="dxa"/>
      </w:tblCellMar>
    </w:tblPr>
  </w:style>
  <w:style w:type="table" w:customStyle="1" w:styleId="affff4">
    <w:basedOn w:val="TableNormal0"/>
    <w:tblPr>
      <w:tblStyleRowBandSize w:val="1"/>
      <w:tblStyleColBandSize w:val="1"/>
      <w:tblCellMar>
        <w:top w:w="100" w:type="dxa"/>
        <w:left w:w="100" w:type="dxa"/>
        <w:bottom w:w="100" w:type="dxa"/>
        <w:right w:w="100" w:type="dxa"/>
      </w:tblCellMar>
    </w:tblPr>
  </w:style>
  <w:style w:type="table" w:customStyle="1" w:styleId="affff5">
    <w:basedOn w:val="TableNormal0"/>
    <w:tblPr>
      <w:tblStyleRowBandSize w:val="1"/>
      <w:tblStyleColBandSize w:val="1"/>
      <w:tblCellMar>
        <w:top w:w="100" w:type="dxa"/>
        <w:left w:w="100" w:type="dxa"/>
        <w:bottom w:w="100" w:type="dxa"/>
        <w:right w:w="100" w:type="dxa"/>
      </w:tblCellMar>
    </w:tblPr>
  </w:style>
  <w:style w:type="table" w:customStyle="1" w:styleId="affff6">
    <w:basedOn w:val="TableNormal0"/>
    <w:tblPr>
      <w:tblStyleRowBandSize w:val="1"/>
      <w:tblStyleColBandSize w:val="1"/>
      <w:tblCellMar>
        <w:top w:w="100" w:type="dxa"/>
        <w:left w:w="100" w:type="dxa"/>
        <w:bottom w:w="100" w:type="dxa"/>
        <w:right w:w="100" w:type="dxa"/>
      </w:tblCellMar>
    </w:tblPr>
  </w:style>
  <w:style w:type="table" w:customStyle="1" w:styleId="affff7">
    <w:basedOn w:val="TableNormal0"/>
    <w:tblPr>
      <w:tblStyleRowBandSize w:val="1"/>
      <w:tblStyleColBandSize w:val="1"/>
      <w:tblCellMar>
        <w:top w:w="100" w:type="dxa"/>
        <w:left w:w="100" w:type="dxa"/>
        <w:bottom w:w="100" w:type="dxa"/>
        <w:right w:w="100" w:type="dxa"/>
      </w:tblCellMar>
    </w:tblPr>
  </w:style>
  <w:style w:type="table" w:customStyle="1" w:styleId="affff8">
    <w:basedOn w:val="TableNormal0"/>
    <w:tblPr>
      <w:tblStyleRowBandSize w:val="1"/>
      <w:tblStyleColBandSize w:val="1"/>
      <w:tblCellMar>
        <w:top w:w="100" w:type="dxa"/>
        <w:left w:w="100" w:type="dxa"/>
        <w:bottom w:w="100" w:type="dxa"/>
        <w:right w:w="100" w:type="dxa"/>
      </w:tblCellMar>
    </w:tblPr>
  </w:style>
  <w:style w:type="table" w:customStyle="1" w:styleId="affff9">
    <w:basedOn w:val="TableNormal0"/>
    <w:tblPr>
      <w:tblStyleRowBandSize w:val="1"/>
      <w:tblStyleColBandSize w:val="1"/>
      <w:tblCellMar>
        <w:top w:w="100" w:type="dxa"/>
        <w:left w:w="100" w:type="dxa"/>
        <w:bottom w:w="100" w:type="dxa"/>
        <w:right w:w="100" w:type="dxa"/>
      </w:tblCellMar>
    </w:tblPr>
  </w:style>
  <w:style w:type="table" w:customStyle="1" w:styleId="affffa">
    <w:basedOn w:val="TableNormal0"/>
    <w:tblPr>
      <w:tblStyleRowBandSize w:val="1"/>
      <w:tblStyleColBandSize w:val="1"/>
      <w:tblCellMar>
        <w:top w:w="100" w:type="dxa"/>
        <w:left w:w="100" w:type="dxa"/>
        <w:bottom w:w="100" w:type="dxa"/>
        <w:right w:w="100" w:type="dxa"/>
      </w:tblCellMar>
    </w:tblPr>
  </w:style>
  <w:style w:type="table" w:customStyle="1" w:styleId="affffb">
    <w:basedOn w:val="TableNormal0"/>
    <w:tblPr>
      <w:tblStyleRowBandSize w:val="1"/>
      <w:tblStyleColBandSize w:val="1"/>
      <w:tblCellMar>
        <w:top w:w="100" w:type="dxa"/>
        <w:left w:w="100" w:type="dxa"/>
        <w:bottom w:w="100" w:type="dxa"/>
        <w:right w:w="100" w:type="dxa"/>
      </w:tblCellMar>
    </w:tblPr>
  </w:style>
  <w:style w:type="table" w:customStyle="1" w:styleId="affffc">
    <w:basedOn w:val="TableNormal0"/>
    <w:tblPr>
      <w:tblStyleRowBandSize w:val="1"/>
      <w:tblStyleColBandSize w:val="1"/>
      <w:tblCellMar>
        <w:top w:w="100" w:type="dxa"/>
        <w:left w:w="100" w:type="dxa"/>
        <w:bottom w:w="100" w:type="dxa"/>
        <w:right w:w="100" w:type="dxa"/>
      </w:tblCellMar>
    </w:tblPr>
  </w:style>
  <w:style w:type="table" w:customStyle="1" w:styleId="affffd">
    <w:basedOn w:val="TableNormal0"/>
    <w:tblPr>
      <w:tblStyleRowBandSize w:val="1"/>
      <w:tblStyleColBandSize w:val="1"/>
      <w:tblCellMar>
        <w:top w:w="100" w:type="dxa"/>
        <w:left w:w="100" w:type="dxa"/>
        <w:bottom w:w="100" w:type="dxa"/>
        <w:right w:w="100" w:type="dxa"/>
      </w:tblCellMar>
    </w:tblPr>
  </w:style>
  <w:style w:type="table" w:customStyle="1" w:styleId="affffe">
    <w:basedOn w:val="TableNormal0"/>
    <w:tblPr>
      <w:tblStyleRowBandSize w:val="1"/>
      <w:tblStyleColBandSize w:val="1"/>
      <w:tblCellMar>
        <w:top w:w="100" w:type="dxa"/>
        <w:left w:w="100" w:type="dxa"/>
        <w:bottom w:w="100" w:type="dxa"/>
        <w:right w:w="100" w:type="dxa"/>
      </w:tblCellMar>
    </w:tblPr>
  </w:style>
  <w:style w:type="table" w:customStyle="1" w:styleId="afffff">
    <w:basedOn w:val="TableNormal0"/>
    <w:tblPr>
      <w:tblStyleRowBandSize w:val="1"/>
      <w:tblStyleColBandSize w:val="1"/>
      <w:tblCellMar>
        <w:top w:w="100" w:type="dxa"/>
        <w:left w:w="100" w:type="dxa"/>
        <w:bottom w:w="100" w:type="dxa"/>
        <w:right w:w="100" w:type="dxa"/>
      </w:tblCellMar>
    </w:tblPr>
  </w:style>
  <w:style w:type="table" w:customStyle="1" w:styleId="afffff0">
    <w:basedOn w:val="TableNormal0"/>
    <w:tblPr>
      <w:tblStyleRowBandSize w:val="1"/>
      <w:tblStyleColBandSize w:val="1"/>
      <w:tblCellMar>
        <w:top w:w="100" w:type="dxa"/>
        <w:left w:w="100" w:type="dxa"/>
        <w:bottom w:w="100" w:type="dxa"/>
        <w:right w:w="100" w:type="dxa"/>
      </w:tblCellMar>
    </w:tblPr>
  </w:style>
  <w:style w:type="table" w:customStyle="1" w:styleId="afffff1">
    <w:basedOn w:val="TableNormal0"/>
    <w:tblPr>
      <w:tblStyleRowBandSize w:val="1"/>
      <w:tblStyleColBandSize w:val="1"/>
      <w:tblCellMar>
        <w:top w:w="100" w:type="dxa"/>
        <w:left w:w="100" w:type="dxa"/>
        <w:bottom w:w="100" w:type="dxa"/>
        <w:right w:w="100" w:type="dxa"/>
      </w:tblCellMar>
    </w:tblPr>
  </w:style>
  <w:style w:type="table" w:customStyle="1" w:styleId="afffff2">
    <w:basedOn w:val="TableNormal0"/>
    <w:tblPr>
      <w:tblStyleRowBandSize w:val="1"/>
      <w:tblStyleColBandSize w:val="1"/>
      <w:tblCellMar>
        <w:top w:w="100" w:type="dxa"/>
        <w:left w:w="100" w:type="dxa"/>
        <w:bottom w:w="100" w:type="dxa"/>
        <w:right w:w="100" w:type="dxa"/>
      </w:tblCellMar>
    </w:tblPr>
  </w:style>
  <w:style w:type="table" w:customStyle="1" w:styleId="afffff3">
    <w:basedOn w:val="TableNormal0"/>
    <w:tblPr>
      <w:tblStyleRowBandSize w:val="1"/>
      <w:tblStyleColBandSize w:val="1"/>
      <w:tblCellMar>
        <w:top w:w="100" w:type="dxa"/>
        <w:left w:w="100" w:type="dxa"/>
        <w:bottom w:w="100" w:type="dxa"/>
        <w:right w:w="100" w:type="dxa"/>
      </w:tblCellMar>
    </w:tblPr>
  </w:style>
  <w:style w:type="table" w:customStyle="1" w:styleId="afffff4">
    <w:basedOn w:val="TableNormal0"/>
    <w:tblPr>
      <w:tblStyleRowBandSize w:val="1"/>
      <w:tblStyleColBandSize w:val="1"/>
      <w:tblCellMar>
        <w:top w:w="100" w:type="dxa"/>
        <w:left w:w="100" w:type="dxa"/>
        <w:bottom w:w="100" w:type="dxa"/>
        <w:right w:w="100" w:type="dxa"/>
      </w:tblCellMar>
    </w:tblPr>
  </w:style>
  <w:style w:type="table" w:customStyle="1" w:styleId="afffff5">
    <w:basedOn w:val="TableNormal0"/>
    <w:tblPr>
      <w:tblStyleRowBandSize w:val="1"/>
      <w:tblStyleColBandSize w:val="1"/>
      <w:tblCellMar>
        <w:top w:w="100" w:type="dxa"/>
        <w:left w:w="100" w:type="dxa"/>
        <w:bottom w:w="100" w:type="dxa"/>
        <w:right w:w="100" w:type="dxa"/>
      </w:tblCellMar>
    </w:tblPr>
  </w:style>
  <w:style w:type="table" w:customStyle="1" w:styleId="afffff6">
    <w:basedOn w:val="TableNormal0"/>
    <w:tblPr>
      <w:tblStyleRowBandSize w:val="1"/>
      <w:tblStyleColBandSize w:val="1"/>
      <w:tblCellMar>
        <w:top w:w="100" w:type="dxa"/>
        <w:left w:w="100" w:type="dxa"/>
        <w:bottom w:w="100" w:type="dxa"/>
        <w:right w:w="100" w:type="dxa"/>
      </w:tblCellMar>
    </w:tblPr>
  </w:style>
  <w:style w:type="table" w:customStyle="1" w:styleId="afffff7">
    <w:basedOn w:val="TableNormal0"/>
    <w:tblPr>
      <w:tblStyleRowBandSize w:val="1"/>
      <w:tblStyleColBandSize w:val="1"/>
      <w:tblCellMar>
        <w:top w:w="100" w:type="dxa"/>
        <w:left w:w="100" w:type="dxa"/>
        <w:bottom w:w="100" w:type="dxa"/>
        <w:right w:w="100" w:type="dxa"/>
      </w:tblCellMar>
    </w:tblPr>
  </w:style>
  <w:style w:type="table" w:customStyle="1" w:styleId="afffff8">
    <w:basedOn w:val="TableNormal0"/>
    <w:tblPr>
      <w:tblStyleRowBandSize w:val="1"/>
      <w:tblStyleColBandSize w:val="1"/>
      <w:tblCellMar>
        <w:top w:w="100" w:type="dxa"/>
        <w:left w:w="100" w:type="dxa"/>
        <w:bottom w:w="100" w:type="dxa"/>
        <w:right w:w="100" w:type="dxa"/>
      </w:tblCellMar>
    </w:tblPr>
  </w:style>
  <w:style w:type="table" w:customStyle="1" w:styleId="afffff9">
    <w:basedOn w:val="TableNormal0"/>
    <w:tblPr>
      <w:tblStyleRowBandSize w:val="1"/>
      <w:tblStyleColBandSize w:val="1"/>
      <w:tblCellMar>
        <w:top w:w="100" w:type="dxa"/>
        <w:left w:w="100" w:type="dxa"/>
        <w:bottom w:w="100" w:type="dxa"/>
        <w:right w:w="100" w:type="dxa"/>
      </w:tblCellMar>
    </w:tblPr>
  </w:style>
  <w:style w:type="table" w:customStyle="1" w:styleId="afffffa">
    <w:basedOn w:val="TableNormal0"/>
    <w:tblPr>
      <w:tblStyleRowBandSize w:val="1"/>
      <w:tblStyleColBandSize w:val="1"/>
      <w:tblCellMar>
        <w:top w:w="100" w:type="dxa"/>
        <w:left w:w="100" w:type="dxa"/>
        <w:bottom w:w="100" w:type="dxa"/>
        <w:right w:w="100" w:type="dxa"/>
      </w:tblCellMar>
    </w:tblPr>
  </w:style>
  <w:style w:type="table" w:customStyle="1" w:styleId="afffffb">
    <w:basedOn w:val="TableNormal0"/>
    <w:tblPr>
      <w:tblStyleRowBandSize w:val="1"/>
      <w:tblStyleColBandSize w:val="1"/>
      <w:tblCellMar>
        <w:top w:w="100" w:type="dxa"/>
        <w:left w:w="100" w:type="dxa"/>
        <w:bottom w:w="100" w:type="dxa"/>
        <w:right w:w="100" w:type="dxa"/>
      </w:tblCellMar>
    </w:tblPr>
  </w:style>
  <w:style w:type="table" w:customStyle="1" w:styleId="afffffc">
    <w:basedOn w:val="TableNormal0"/>
    <w:tblPr>
      <w:tblStyleRowBandSize w:val="1"/>
      <w:tblStyleColBandSize w:val="1"/>
      <w:tblCellMar>
        <w:top w:w="100" w:type="dxa"/>
        <w:left w:w="100" w:type="dxa"/>
        <w:bottom w:w="100" w:type="dxa"/>
        <w:right w:w="100" w:type="dxa"/>
      </w:tblCellMar>
    </w:tblPr>
  </w:style>
  <w:style w:type="table" w:customStyle="1" w:styleId="afffffd">
    <w:basedOn w:val="TableNormal0"/>
    <w:tblPr>
      <w:tblStyleRowBandSize w:val="1"/>
      <w:tblStyleColBandSize w:val="1"/>
      <w:tblCellMar>
        <w:top w:w="100" w:type="dxa"/>
        <w:left w:w="100" w:type="dxa"/>
        <w:bottom w:w="100" w:type="dxa"/>
        <w:right w:w="100" w:type="dxa"/>
      </w:tblCellMar>
    </w:tblPr>
  </w:style>
  <w:style w:type="table" w:customStyle="1" w:styleId="afffffe">
    <w:basedOn w:val="TableNormal0"/>
    <w:tblPr>
      <w:tblStyleRowBandSize w:val="1"/>
      <w:tblStyleColBandSize w:val="1"/>
      <w:tblCellMar>
        <w:top w:w="100" w:type="dxa"/>
        <w:left w:w="100" w:type="dxa"/>
        <w:bottom w:w="100" w:type="dxa"/>
        <w:right w:w="100" w:type="dxa"/>
      </w:tblCellMar>
    </w:tblPr>
  </w:style>
  <w:style w:type="table" w:customStyle="1" w:styleId="affffff">
    <w:basedOn w:val="TableNormal0"/>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0">
    <w:basedOn w:val="TableNormal0"/>
    <w:tblPr>
      <w:tblStyleRowBandSize w:val="1"/>
      <w:tblStyleColBandSize w:val="1"/>
      <w:tblCellMar>
        <w:top w:w="100" w:type="dxa"/>
        <w:left w:w="100" w:type="dxa"/>
        <w:bottom w:w="100" w:type="dxa"/>
        <w:right w:w="100" w:type="dxa"/>
      </w:tblCellMar>
    </w:tblPr>
    <w:tcPr>
      <w:shd w:val="clear" w:color="auto" w:fill="FFFFFF"/>
    </w:tcPr>
  </w:style>
  <w:style w:type="table" w:customStyle="1" w:styleId="affffff1">
    <w:basedOn w:val="TableNormal0"/>
    <w:tblPr>
      <w:tblStyleRowBandSize w:val="1"/>
      <w:tblStyleColBandSize w:val="1"/>
      <w:tblCellMar>
        <w:top w:w="100" w:type="dxa"/>
        <w:left w:w="100" w:type="dxa"/>
        <w:bottom w:w="100" w:type="dxa"/>
        <w:right w:w="100" w:type="dxa"/>
      </w:tblCellMar>
    </w:tblPr>
  </w:style>
  <w:style w:type="table" w:customStyle="1" w:styleId="affffff2">
    <w:basedOn w:val="TableNormal0"/>
    <w:tblPr>
      <w:tblStyleRowBandSize w:val="1"/>
      <w:tblStyleColBandSize w:val="1"/>
      <w:tblCellMar>
        <w:top w:w="100" w:type="dxa"/>
        <w:left w:w="100" w:type="dxa"/>
        <w:bottom w:w="100" w:type="dxa"/>
        <w:right w:w="100" w:type="dxa"/>
      </w:tblCellMar>
    </w:tblPr>
  </w:style>
  <w:style w:type="table" w:customStyle="1" w:styleId="affffff3">
    <w:basedOn w:val="TableNormal0"/>
    <w:tblPr>
      <w:tblStyleRowBandSize w:val="1"/>
      <w:tblStyleColBandSize w:val="1"/>
      <w:tblCellMar>
        <w:top w:w="100" w:type="dxa"/>
        <w:left w:w="100" w:type="dxa"/>
        <w:bottom w:w="100" w:type="dxa"/>
        <w:right w:w="100" w:type="dxa"/>
      </w:tblCellMar>
    </w:tblPr>
  </w:style>
  <w:style w:type="table" w:customStyle="1" w:styleId="affffff4">
    <w:basedOn w:val="TableNormal0"/>
    <w:tblPr>
      <w:tblStyleRowBandSize w:val="1"/>
      <w:tblStyleColBandSize w:val="1"/>
      <w:tblCellMar>
        <w:top w:w="100" w:type="dxa"/>
        <w:left w:w="100" w:type="dxa"/>
        <w:bottom w:w="100" w:type="dxa"/>
        <w:right w:w="100" w:type="dxa"/>
      </w:tblCellMar>
    </w:tblPr>
  </w:style>
  <w:style w:type="table" w:customStyle="1" w:styleId="affffff5">
    <w:basedOn w:val="TableNormal0"/>
    <w:tblPr>
      <w:tblStyleRowBandSize w:val="1"/>
      <w:tblStyleColBandSize w:val="1"/>
      <w:tblCellMar>
        <w:top w:w="100" w:type="dxa"/>
        <w:left w:w="100" w:type="dxa"/>
        <w:bottom w:w="100" w:type="dxa"/>
        <w:right w:w="100" w:type="dxa"/>
      </w:tblCellMar>
    </w:tblPr>
  </w:style>
  <w:style w:type="table" w:customStyle="1" w:styleId="affffff6">
    <w:basedOn w:val="TableNormal0"/>
    <w:tblPr>
      <w:tblStyleRowBandSize w:val="1"/>
      <w:tblStyleColBandSize w:val="1"/>
      <w:tblCellMar>
        <w:top w:w="100" w:type="dxa"/>
        <w:left w:w="100" w:type="dxa"/>
        <w:bottom w:w="100" w:type="dxa"/>
        <w:right w:w="100" w:type="dxa"/>
      </w:tblCellMar>
    </w:tblPr>
  </w:style>
  <w:style w:type="table" w:customStyle="1" w:styleId="affffff7">
    <w:basedOn w:val="TableNormal0"/>
    <w:tblPr>
      <w:tblStyleRowBandSize w:val="1"/>
      <w:tblStyleColBandSize w:val="1"/>
      <w:tblCellMar>
        <w:top w:w="100" w:type="dxa"/>
        <w:left w:w="100" w:type="dxa"/>
        <w:bottom w:w="100" w:type="dxa"/>
        <w:right w:w="100" w:type="dxa"/>
      </w:tblCellMar>
    </w:tblPr>
  </w:style>
  <w:style w:type="table" w:customStyle="1" w:styleId="affffff8">
    <w:basedOn w:val="TableNormal0"/>
    <w:tblPr>
      <w:tblStyleRowBandSize w:val="1"/>
      <w:tblStyleColBandSize w:val="1"/>
      <w:tblCellMar>
        <w:top w:w="100" w:type="dxa"/>
        <w:left w:w="100" w:type="dxa"/>
        <w:bottom w:w="100" w:type="dxa"/>
        <w:right w:w="100" w:type="dxa"/>
      </w:tblCellMar>
    </w:tblPr>
  </w:style>
  <w:style w:type="table" w:customStyle="1" w:styleId="affffff9">
    <w:basedOn w:val="TableNormal0"/>
    <w:tblPr>
      <w:tblStyleRowBandSize w:val="1"/>
      <w:tblStyleColBandSize w:val="1"/>
      <w:tblCellMar>
        <w:top w:w="100" w:type="dxa"/>
        <w:left w:w="100" w:type="dxa"/>
        <w:bottom w:w="100" w:type="dxa"/>
        <w:right w:w="100" w:type="dxa"/>
      </w:tblCellMar>
    </w:tblPr>
  </w:style>
  <w:style w:type="table" w:customStyle="1" w:styleId="affffffa">
    <w:basedOn w:val="TableNormal0"/>
    <w:tblPr>
      <w:tblStyleRowBandSize w:val="1"/>
      <w:tblStyleColBandSize w:val="1"/>
      <w:tblCellMar>
        <w:top w:w="100" w:type="dxa"/>
        <w:left w:w="100" w:type="dxa"/>
        <w:bottom w:w="100" w:type="dxa"/>
        <w:right w:w="100" w:type="dxa"/>
      </w:tblCellMar>
    </w:tblPr>
  </w:style>
  <w:style w:type="table" w:customStyle="1" w:styleId="affffffb">
    <w:basedOn w:val="TableNormal0"/>
    <w:tblPr>
      <w:tblStyleRowBandSize w:val="1"/>
      <w:tblStyleColBandSize w:val="1"/>
      <w:tblCellMar>
        <w:top w:w="100" w:type="dxa"/>
        <w:left w:w="100" w:type="dxa"/>
        <w:bottom w:w="100" w:type="dxa"/>
        <w:right w:w="100" w:type="dxa"/>
      </w:tblCellMar>
    </w:tblPr>
  </w:style>
  <w:style w:type="table" w:customStyle="1" w:styleId="affffffc">
    <w:basedOn w:val="TableNormal0"/>
    <w:tblPr>
      <w:tblStyleRowBandSize w:val="1"/>
      <w:tblStyleColBandSize w:val="1"/>
      <w:tblCellMar>
        <w:top w:w="100" w:type="dxa"/>
        <w:left w:w="100" w:type="dxa"/>
        <w:bottom w:w="100" w:type="dxa"/>
        <w:right w:w="100" w:type="dxa"/>
      </w:tblCellMar>
    </w:tblPr>
  </w:style>
  <w:style w:type="table" w:customStyle="1" w:styleId="affffffd">
    <w:basedOn w:val="TableNormal0"/>
    <w:tblPr>
      <w:tblStyleRowBandSize w:val="1"/>
      <w:tblStyleColBandSize w:val="1"/>
      <w:tblCellMar>
        <w:top w:w="100" w:type="dxa"/>
        <w:left w:w="100" w:type="dxa"/>
        <w:bottom w:w="100" w:type="dxa"/>
        <w:right w:w="100" w:type="dxa"/>
      </w:tblCellMar>
    </w:tblPr>
  </w:style>
  <w:style w:type="table" w:customStyle="1" w:styleId="affffffe">
    <w:basedOn w:val="TableNormal0"/>
    <w:tblPr>
      <w:tblStyleRowBandSize w:val="1"/>
      <w:tblStyleColBandSize w:val="1"/>
      <w:tblCellMar>
        <w:top w:w="100" w:type="dxa"/>
        <w:left w:w="100" w:type="dxa"/>
        <w:bottom w:w="100" w:type="dxa"/>
        <w:right w:w="100" w:type="dxa"/>
      </w:tblCellMar>
    </w:tblPr>
  </w:style>
  <w:style w:type="table" w:customStyle="1" w:styleId="afffffff">
    <w:basedOn w:val="TableNormal0"/>
    <w:tblPr>
      <w:tblStyleRowBandSize w:val="1"/>
      <w:tblStyleColBandSize w:val="1"/>
      <w:tblCellMar>
        <w:top w:w="100" w:type="dxa"/>
        <w:left w:w="100" w:type="dxa"/>
        <w:bottom w:w="100" w:type="dxa"/>
        <w:right w:w="100" w:type="dxa"/>
      </w:tblCellMar>
    </w:tblPr>
  </w:style>
  <w:style w:type="table" w:customStyle="1" w:styleId="afffffff0">
    <w:basedOn w:val="TableNormal0"/>
    <w:tblPr>
      <w:tblStyleRowBandSize w:val="1"/>
      <w:tblStyleColBandSize w:val="1"/>
      <w:tblCellMar>
        <w:top w:w="100" w:type="dxa"/>
        <w:left w:w="100" w:type="dxa"/>
        <w:bottom w:w="100" w:type="dxa"/>
        <w:right w:w="100" w:type="dxa"/>
      </w:tblCellMar>
    </w:tblPr>
  </w:style>
  <w:style w:type="table" w:customStyle="1" w:styleId="afffffff1">
    <w:basedOn w:val="TableNormal0"/>
    <w:tblPr>
      <w:tblStyleRowBandSize w:val="1"/>
      <w:tblStyleColBandSize w:val="1"/>
      <w:tblCellMar>
        <w:top w:w="100" w:type="dxa"/>
        <w:left w:w="100" w:type="dxa"/>
        <w:bottom w:w="100" w:type="dxa"/>
        <w:right w:w="100" w:type="dxa"/>
      </w:tblCellMar>
    </w:tblPr>
  </w:style>
  <w:style w:type="table" w:customStyle="1" w:styleId="afffffff2">
    <w:basedOn w:val="TableNormal0"/>
    <w:tblPr>
      <w:tblStyleRowBandSize w:val="1"/>
      <w:tblStyleColBandSize w:val="1"/>
      <w:tblCellMar>
        <w:top w:w="100" w:type="dxa"/>
        <w:left w:w="100" w:type="dxa"/>
        <w:bottom w:w="100" w:type="dxa"/>
        <w:right w:w="100" w:type="dxa"/>
      </w:tblCellMar>
    </w:tblPr>
  </w:style>
  <w:style w:type="table" w:customStyle="1" w:styleId="afffffff3">
    <w:basedOn w:val="TableNormal0"/>
    <w:tblPr>
      <w:tblStyleRowBandSize w:val="1"/>
      <w:tblStyleColBandSize w:val="1"/>
      <w:tblCellMar>
        <w:top w:w="100" w:type="dxa"/>
        <w:left w:w="100" w:type="dxa"/>
        <w:bottom w:w="100" w:type="dxa"/>
        <w:right w:w="100" w:type="dxa"/>
      </w:tblCellMar>
    </w:tblPr>
  </w:style>
  <w:style w:type="table" w:customStyle="1" w:styleId="afffffff4">
    <w:basedOn w:val="TableNormal0"/>
    <w:tblPr>
      <w:tblStyleRowBandSize w:val="1"/>
      <w:tblStyleColBandSize w:val="1"/>
      <w:tblCellMar>
        <w:top w:w="100" w:type="dxa"/>
        <w:left w:w="100" w:type="dxa"/>
        <w:bottom w:w="100" w:type="dxa"/>
        <w:right w:w="100" w:type="dxa"/>
      </w:tblCellMar>
    </w:tblPr>
  </w:style>
  <w:style w:type="table" w:customStyle="1" w:styleId="afffffff5">
    <w:basedOn w:val="TableNormal0"/>
    <w:tblPr>
      <w:tblStyleRowBandSize w:val="1"/>
      <w:tblStyleColBandSize w:val="1"/>
      <w:tblCellMar>
        <w:left w:w="70" w:type="dxa"/>
        <w:right w:w="70" w:type="dxa"/>
      </w:tblCellMar>
    </w:tblPr>
  </w:style>
  <w:style w:type="table" w:customStyle="1" w:styleId="afffffff6">
    <w:basedOn w:val="TableNormal0"/>
    <w:tblPr>
      <w:tblStyleRowBandSize w:val="1"/>
      <w:tblStyleColBandSize w:val="1"/>
      <w:tblCellMar>
        <w:top w:w="100" w:type="dxa"/>
        <w:left w:w="100" w:type="dxa"/>
        <w:bottom w:w="100" w:type="dxa"/>
        <w:right w:w="100" w:type="dxa"/>
      </w:tblCellMar>
    </w:tblPr>
  </w:style>
  <w:style w:type="table" w:customStyle="1" w:styleId="afffffff7">
    <w:basedOn w:val="TableNormal0"/>
    <w:tblPr>
      <w:tblStyleRowBandSize w:val="1"/>
      <w:tblStyleColBandSize w:val="1"/>
      <w:tblCellMar>
        <w:top w:w="100" w:type="dxa"/>
        <w:left w:w="100" w:type="dxa"/>
        <w:bottom w:w="100" w:type="dxa"/>
        <w:right w:w="100" w:type="dxa"/>
      </w:tblCellMar>
    </w:tblPr>
  </w:style>
  <w:style w:type="table" w:customStyle="1" w:styleId="afffffff8">
    <w:basedOn w:val="TableNormal0"/>
    <w:tblPr>
      <w:tblStyleRowBandSize w:val="1"/>
      <w:tblStyleColBandSize w:val="1"/>
      <w:tblCellMar>
        <w:top w:w="100" w:type="dxa"/>
        <w:left w:w="100" w:type="dxa"/>
        <w:bottom w:w="100" w:type="dxa"/>
        <w:right w:w="100" w:type="dxa"/>
      </w:tblCellMar>
    </w:tblPr>
  </w:style>
  <w:style w:type="table" w:customStyle="1" w:styleId="afffffff9">
    <w:basedOn w:val="TableNormal0"/>
    <w:tblPr>
      <w:tblStyleRowBandSize w:val="1"/>
      <w:tblStyleColBandSize w:val="1"/>
      <w:tblCellMar>
        <w:top w:w="100" w:type="dxa"/>
        <w:left w:w="100" w:type="dxa"/>
        <w:bottom w:w="100" w:type="dxa"/>
        <w:right w:w="100" w:type="dxa"/>
      </w:tblCellMar>
    </w:tblPr>
  </w:style>
  <w:style w:type="table" w:customStyle="1" w:styleId="afffffffa">
    <w:basedOn w:val="TableNormal0"/>
    <w:tblPr>
      <w:tblStyleRowBandSize w:val="1"/>
      <w:tblStyleColBandSize w:val="1"/>
      <w:tblCellMar>
        <w:top w:w="100" w:type="dxa"/>
        <w:left w:w="100" w:type="dxa"/>
        <w:bottom w:w="100" w:type="dxa"/>
        <w:right w:w="100" w:type="dxa"/>
      </w:tblCellMar>
    </w:tblPr>
  </w:style>
  <w:style w:type="table" w:customStyle="1" w:styleId="afffffffb">
    <w:basedOn w:val="TableNormal0"/>
    <w:tblPr>
      <w:tblStyleRowBandSize w:val="1"/>
      <w:tblStyleColBandSize w:val="1"/>
      <w:tblCellMar>
        <w:top w:w="100" w:type="dxa"/>
        <w:left w:w="100" w:type="dxa"/>
        <w:bottom w:w="100" w:type="dxa"/>
        <w:right w:w="100" w:type="dxa"/>
      </w:tblCellMar>
    </w:tblPr>
  </w:style>
  <w:style w:type="table" w:customStyle="1" w:styleId="afffffffc">
    <w:basedOn w:val="TableNormal0"/>
    <w:tblPr>
      <w:tblStyleRowBandSize w:val="1"/>
      <w:tblStyleColBandSize w:val="1"/>
      <w:tblCellMar>
        <w:top w:w="100" w:type="dxa"/>
        <w:left w:w="100" w:type="dxa"/>
        <w:bottom w:w="100" w:type="dxa"/>
        <w:right w:w="100" w:type="dxa"/>
      </w:tblCellMar>
    </w:tblPr>
  </w:style>
  <w:style w:type="table" w:customStyle="1" w:styleId="afffffffd">
    <w:basedOn w:val="TableNormal0"/>
    <w:tblPr>
      <w:tblStyleRowBandSize w:val="1"/>
      <w:tblStyleColBandSize w:val="1"/>
      <w:tblCellMar>
        <w:top w:w="100" w:type="dxa"/>
        <w:left w:w="100" w:type="dxa"/>
        <w:bottom w:w="100" w:type="dxa"/>
        <w:right w:w="100" w:type="dxa"/>
      </w:tblCellMar>
    </w:tblPr>
  </w:style>
  <w:style w:type="table" w:customStyle="1" w:styleId="afffffffe">
    <w:basedOn w:val="TableNormal0"/>
    <w:tblPr>
      <w:tblStyleRowBandSize w:val="1"/>
      <w:tblStyleColBandSize w:val="1"/>
      <w:tblCellMar>
        <w:top w:w="100" w:type="dxa"/>
        <w:left w:w="100" w:type="dxa"/>
        <w:bottom w:w="100" w:type="dxa"/>
        <w:right w:w="100" w:type="dxa"/>
      </w:tblCellMar>
    </w:tblPr>
  </w:style>
  <w:style w:type="table" w:customStyle="1" w:styleId="affffffff">
    <w:basedOn w:val="TableNormal0"/>
    <w:tblPr>
      <w:tblStyleRowBandSize w:val="1"/>
      <w:tblStyleColBandSize w:val="1"/>
      <w:tblCellMar>
        <w:top w:w="100" w:type="dxa"/>
        <w:left w:w="100" w:type="dxa"/>
        <w:bottom w:w="100" w:type="dxa"/>
        <w:right w:w="100" w:type="dxa"/>
      </w:tblCellMar>
    </w:tblPr>
  </w:style>
  <w:style w:type="table" w:customStyle="1" w:styleId="affffffff0">
    <w:basedOn w:val="TableNormal0"/>
    <w:tblPr>
      <w:tblStyleRowBandSize w:val="1"/>
      <w:tblStyleColBandSize w:val="1"/>
      <w:tblCellMar>
        <w:top w:w="100" w:type="dxa"/>
        <w:left w:w="100" w:type="dxa"/>
        <w:bottom w:w="100" w:type="dxa"/>
        <w:right w:w="100" w:type="dxa"/>
      </w:tblCellMar>
    </w:tblPr>
  </w:style>
  <w:style w:type="table" w:customStyle="1" w:styleId="affffffff1">
    <w:basedOn w:val="TableNormal0"/>
    <w:tblPr>
      <w:tblStyleRowBandSize w:val="1"/>
      <w:tblStyleColBandSize w:val="1"/>
      <w:tblCellMar>
        <w:top w:w="100" w:type="dxa"/>
        <w:left w:w="100" w:type="dxa"/>
        <w:bottom w:w="100" w:type="dxa"/>
        <w:right w:w="100" w:type="dxa"/>
      </w:tblCellMar>
    </w:tblPr>
  </w:style>
  <w:style w:type="table" w:customStyle="1" w:styleId="affffffff2">
    <w:basedOn w:val="TableNormal0"/>
    <w:tblPr>
      <w:tblStyleRowBandSize w:val="1"/>
      <w:tblStyleColBandSize w:val="1"/>
      <w:tblCellMar>
        <w:top w:w="100" w:type="dxa"/>
        <w:left w:w="100" w:type="dxa"/>
        <w:bottom w:w="100" w:type="dxa"/>
        <w:right w:w="100" w:type="dxa"/>
      </w:tblCellMar>
    </w:tblPr>
  </w:style>
  <w:style w:type="table" w:customStyle="1" w:styleId="affffffff3">
    <w:basedOn w:val="TableNormal0"/>
    <w:tblPr>
      <w:tblStyleRowBandSize w:val="1"/>
      <w:tblStyleColBandSize w:val="1"/>
      <w:tblCellMar>
        <w:top w:w="100" w:type="dxa"/>
        <w:left w:w="100" w:type="dxa"/>
        <w:bottom w:w="100" w:type="dxa"/>
        <w:right w:w="100" w:type="dxa"/>
      </w:tblCellMar>
    </w:tblPr>
  </w:style>
  <w:style w:type="table" w:customStyle="1" w:styleId="affffffff4">
    <w:basedOn w:val="TableNormal0"/>
    <w:tblPr>
      <w:tblStyleRowBandSize w:val="1"/>
      <w:tblStyleColBandSize w:val="1"/>
      <w:tblCellMar>
        <w:top w:w="100" w:type="dxa"/>
        <w:left w:w="100" w:type="dxa"/>
        <w:bottom w:w="100" w:type="dxa"/>
        <w:right w:w="100" w:type="dxa"/>
      </w:tblCellMar>
    </w:tblPr>
  </w:style>
  <w:style w:type="table" w:customStyle="1" w:styleId="affffffff5">
    <w:basedOn w:val="TableNormal0"/>
    <w:tblPr>
      <w:tblStyleRowBandSize w:val="1"/>
      <w:tblStyleColBandSize w:val="1"/>
      <w:tblCellMar>
        <w:top w:w="100" w:type="dxa"/>
        <w:left w:w="100" w:type="dxa"/>
        <w:bottom w:w="100" w:type="dxa"/>
        <w:right w:w="100" w:type="dxa"/>
      </w:tblCellMar>
    </w:tblPr>
  </w:style>
  <w:style w:type="table" w:customStyle="1" w:styleId="affffffff6">
    <w:basedOn w:val="TableNormal0"/>
    <w:tblPr>
      <w:tblStyleRowBandSize w:val="1"/>
      <w:tblStyleColBandSize w:val="1"/>
      <w:tblCellMar>
        <w:top w:w="100" w:type="dxa"/>
        <w:left w:w="100" w:type="dxa"/>
        <w:bottom w:w="100" w:type="dxa"/>
        <w:right w:w="100" w:type="dxa"/>
      </w:tblCellMar>
    </w:tblPr>
  </w:style>
  <w:style w:type="table" w:customStyle="1" w:styleId="affffffff7">
    <w:basedOn w:val="TableNormal0"/>
    <w:tblPr>
      <w:tblStyleRowBandSize w:val="1"/>
      <w:tblStyleColBandSize w:val="1"/>
      <w:tblCellMar>
        <w:top w:w="100" w:type="dxa"/>
        <w:left w:w="100" w:type="dxa"/>
        <w:bottom w:w="100" w:type="dxa"/>
        <w:right w:w="100" w:type="dxa"/>
      </w:tblCellMar>
    </w:tblPr>
  </w:style>
  <w:style w:type="table" w:customStyle="1" w:styleId="affffffff8">
    <w:basedOn w:val="TableNormal0"/>
    <w:tblPr>
      <w:tblStyleRowBandSize w:val="1"/>
      <w:tblStyleColBandSize w:val="1"/>
      <w:tblCellMar>
        <w:top w:w="100" w:type="dxa"/>
        <w:left w:w="100" w:type="dxa"/>
        <w:bottom w:w="100" w:type="dxa"/>
        <w:right w:w="100" w:type="dxa"/>
      </w:tblCellMar>
    </w:tblPr>
  </w:style>
  <w:style w:type="table" w:customStyle="1" w:styleId="affffffff9">
    <w:basedOn w:val="TableNormal0"/>
    <w:tblPr>
      <w:tblStyleRowBandSize w:val="1"/>
      <w:tblStyleColBandSize w:val="1"/>
      <w:tblCellMar>
        <w:top w:w="100" w:type="dxa"/>
        <w:left w:w="100" w:type="dxa"/>
        <w:bottom w:w="100" w:type="dxa"/>
        <w:right w:w="100" w:type="dxa"/>
      </w:tblCellMar>
    </w:tblPr>
  </w:style>
  <w:style w:type="table" w:customStyle="1" w:styleId="affffffffa">
    <w:basedOn w:val="TableNormal0"/>
    <w:tblPr>
      <w:tblStyleRowBandSize w:val="1"/>
      <w:tblStyleColBandSize w:val="1"/>
      <w:tblCellMar>
        <w:top w:w="100" w:type="dxa"/>
        <w:left w:w="100" w:type="dxa"/>
        <w:bottom w:w="100" w:type="dxa"/>
        <w:right w:w="100" w:type="dxa"/>
      </w:tblCellMar>
    </w:tblPr>
  </w:style>
  <w:style w:type="table" w:customStyle="1" w:styleId="affffffffb">
    <w:basedOn w:val="TableNormal0"/>
    <w:tblPr>
      <w:tblStyleRowBandSize w:val="1"/>
      <w:tblStyleColBandSize w:val="1"/>
      <w:tblCellMar>
        <w:top w:w="100" w:type="dxa"/>
        <w:left w:w="100" w:type="dxa"/>
        <w:bottom w:w="100" w:type="dxa"/>
        <w:right w:w="100" w:type="dxa"/>
      </w:tblCellMar>
    </w:tblPr>
  </w:style>
  <w:style w:type="table" w:customStyle="1" w:styleId="affffffffc">
    <w:basedOn w:val="TableNormal0"/>
    <w:tblPr>
      <w:tblStyleRowBandSize w:val="1"/>
      <w:tblStyleColBandSize w:val="1"/>
      <w:tblCellMar>
        <w:top w:w="100" w:type="dxa"/>
        <w:left w:w="100" w:type="dxa"/>
        <w:bottom w:w="100" w:type="dxa"/>
        <w:right w:w="100" w:type="dxa"/>
      </w:tblCellMar>
    </w:tblPr>
  </w:style>
  <w:style w:type="table" w:customStyle="1" w:styleId="affffffffd">
    <w:basedOn w:val="TableNormal0"/>
    <w:tblPr>
      <w:tblStyleRowBandSize w:val="1"/>
      <w:tblStyleColBandSize w:val="1"/>
      <w:tblCellMar>
        <w:top w:w="100" w:type="dxa"/>
        <w:left w:w="100" w:type="dxa"/>
        <w:bottom w:w="100" w:type="dxa"/>
        <w:right w:w="100" w:type="dxa"/>
      </w:tblCellMar>
    </w:tblPr>
  </w:style>
  <w:style w:type="table" w:customStyle="1" w:styleId="affffffffe">
    <w:basedOn w:val="TableNormal0"/>
    <w:tblPr>
      <w:tblStyleRowBandSize w:val="1"/>
      <w:tblStyleColBandSize w:val="1"/>
      <w:tblCellMar>
        <w:top w:w="100" w:type="dxa"/>
        <w:left w:w="100" w:type="dxa"/>
        <w:bottom w:w="100" w:type="dxa"/>
        <w:right w:w="100" w:type="dxa"/>
      </w:tblCellMar>
    </w:tblPr>
  </w:style>
  <w:style w:type="table" w:customStyle="1" w:styleId="afffffffff">
    <w:basedOn w:val="TableNormal0"/>
    <w:tblPr>
      <w:tblStyleRowBandSize w:val="1"/>
      <w:tblStyleColBandSize w:val="1"/>
      <w:tblCellMar>
        <w:top w:w="100" w:type="dxa"/>
        <w:left w:w="100" w:type="dxa"/>
        <w:bottom w:w="100" w:type="dxa"/>
        <w:right w:w="100" w:type="dxa"/>
      </w:tblCellMar>
    </w:tblPr>
  </w:style>
  <w:style w:type="table" w:customStyle="1" w:styleId="afffffffff0">
    <w:basedOn w:val="TableNormal0"/>
    <w:tblPr>
      <w:tblStyleRowBandSize w:val="1"/>
      <w:tblStyleColBandSize w:val="1"/>
      <w:tblCellMar>
        <w:top w:w="100" w:type="dxa"/>
        <w:left w:w="100" w:type="dxa"/>
        <w:bottom w:w="100" w:type="dxa"/>
        <w:right w:w="100" w:type="dxa"/>
      </w:tblCellMar>
    </w:tblPr>
  </w:style>
  <w:style w:type="table" w:customStyle="1" w:styleId="afffffffff1">
    <w:basedOn w:val="TableNormal0"/>
    <w:tblPr>
      <w:tblStyleRowBandSize w:val="1"/>
      <w:tblStyleColBandSize w:val="1"/>
      <w:tblCellMar>
        <w:top w:w="100" w:type="dxa"/>
        <w:left w:w="100" w:type="dxa"/>
        <w:bottom w:w="100" w:type="dxa"/>
        <w:right w:w="100" w:type="dxa"/>
      </w:tblCellMar>
    </w:tblPr>
  </w:style>
  <w:style w:type="table" w:customStyle="1" w:styleId="afffffffff2">
    <w:basedOn w:val="TableNormal0"/>
    <w:tblPr>
      <w:tblStyleRowBandSize w:val="1"/>
      <w:tblStyleColBandSize w:val="1"/>
      <w:tblCellMar>
        <w:top w:w="100" w:type="dxa"/>
        <w:left w:w="100" w:type="dxa"/>
        <w:bottom w:w="100" w:type="dxa"/>
        <w:right w:w="100" w:type="dxa"/>
      </w:tblCellMar>
    </w:tblPr>
  </w:style>
  <w:style w:type="table" w:customStyle="1" w:styleId="afffffffff3">
    <w:basedOn w:val="TableNormal0"/>
    <w:tblPr>
      <w:tblStyleRowBandSize w:val="1"/>
      <w:tblStyleColBandSize w:val="1"/>
      <w:tblCellMar>
        <w:top w:w="100" w:type="dxa"/>
        <w:left w:w="100" w:type="dxa"/>
        <w:bottom w:w="100" w:type="dxa"/>
        <w:right w:w="100" w:type="dxa"/>
      </w:tblCellMar>
    </w:tblPr>
  </w:style>
  <w:style w:type="table" w:customStyle="1" w:styleId="afffffffff4">
    <w:basedOn w:val="TableNormal0"/>
    <w:tblPr>
      <w:tblStyleRowBandSize w:val="1"/>
      <w:tblStyleColBandSize w:val="1"/>
      <w:tblCellMar>
        <w:top w:w="100" w:type="dxa"/>
        <w:left w:w="100" w:type="dxa"/>
        <w:bottom w:w="100" w:type="dxa"/>
        <w:right w:w="100" w:type="dxa"/>
      </w:tblCellMar>
    </w:tblPr>
  </w:style>
  <w:style w:type="table" w:customStyle="1" w:styleId="afffffffff5">
    <w:basedOn w:val="TableNormal0"/>
    <w:pPr>
      <w:spacing w:line="240" w:lineRule="auto"/>
    </w:pPr>
    <w:tblPr>
      <w:tblStyleRowBandSize w:val="1"/>
      <w:tblStyleColBandSize w:val="1"/>
      <w:tblCellMar>
        <w:left w:w="108" w:type="dxa"/>
        <w:right w:w="108" w:type="dxa"/>
      </w:tblCellMar>
    </w:tblPr>
  </w:style>
  <w:style w:type="table" w:customStyle="1" w:styleId="afffffffff6">
    <w:basedOn w:val="TableNormal0"/>
    <w:pPr>
      <w:spacing w:line="240" w:lineRule="auto"/>
    </w:pPr>
    <w:tblPr>
      <w:tblStyleRowBandSize w:val="1"/>
      <w:tblStyleColBandSize w:val="1"/>
      <w:tblCellMar>
        <w:left w:w="108" w:type="dxa"/>
        <w:right w:w="108" w:type="dxa"/>
      </w:tblCellMar>
    </w:tblPr>
  </w:style>
  <w:style w:type="table" w:customStyle="1" w:styleId="afffffffff7">
    <w:basedOn w:val="TableNormal0"/>
    <w:pPr>
      <w:spacing w:line="240" w:lineRule="auto"/>
    </w:pPr>
    <w:tblPr>
      <w:tblStyleRowBandSize w:val="1"/>
      <w:tblStyleColBandSize w:val="1"/>
      <w:tblCellMar>
        <w:top w:w="100" w:type="dxa"/>
        <w:left w:w="100" w:type="dxa"/>
        <w:bottom w:w="100" w:type="dxa"/>
        <w:right w:w="100" w:type="dxa"/>
      </w:tblCellMar>
    </w:tblPr>
  </w:style>
  <w:style w:type="table" w:customStyle="1" w:styleId="afffffffff8">
    <w:basedOn w:val="TableNormal0"/>
    <w:pPr>
      <w:spacing w:line="240" w:lineRule="auto"/>
    </w:pPr>
    <w:tblPr>
      <w:tblStyleRowBandSize w:val="1"/>
      <w:tblStyleColBandSize w:val="1"/>
      <w:tblCellMar>
        <w:top w:w="100" w:type="dxa"/>
        <w:left w:w="100" w:type="dxa"/>
        <w:bottom w:w="100" w:type="dxa"/>
        <w:right w:w="100" w:type="dxa"/>
      </w:tblCellMar>
    </w:tblPr>
  </w:style>
  <w:style w:type="table" w:customStyle="1" w:styleId="afffffffff9">
    <w:basedOn w:val="TableNormal0"/>
    <w:pPr>
      <w:spacing w:line="240" w:lineRule="auto"/>
    </w:pPr>
    <w:tblPr>
      <w:tblStyleRowBandSize w:val="1"/>
      <w:tblStyleColBandSize w:val="1"/>
      <w:tblCellMar>
        <w:top w:w="100" w:type="dxa"/>
        <w:left w:w="100" w:type="dxa"/>
        <w:bottom w:w="100" w:type="dxa"/>
        <w:right w:w="100" w:type="dxa"/>
      </w:tblCellMar>
    </w:tblPr>
  </w:style>
  <w:style w:type="table" w:customStyle="1" w:styleId="afffffffffa">
    <w:basedOn w:val="TableNormal0"/>
    <w:pPr>
      <w:spacing w:line="240" w:lineRule="auto"/>
    </w:pPr>
    <w:tblPr>
      <w:tblStyleRowBandSize w:val="1"/>
      <w:tblStyleColBandSize w:val="1"/>
      <w:tblCellMar>
        <w:top w:w="100" w:type="dxa"/>
        <w:left w:w="100" w:type="dxa"/>
        <w:bottom w:w="100" w:type="dxa"/>
        <w:right w:w="100" w:type="dxa"/>
      </w:tblCellMar>
    </w:tblPr>
  </w:style>
  <w:style w:type="table" w:customStyle="1" w:styleId="afffffffffb">
    <w:basedOn w:val="TableNormal0"/>
    <w:pPr>
      <w:spacing w:line="240" w:lineRule="auto"/>
    </w:pPr>
    <w:tblPr>
      <w:tblStyleRowBandSize w:val="1"/>
      <w:tblStyleColBandSize w:val="1"/>
      <w:tblCellMar>
        <w:top w:w="100" w:type="dxa"/>
        <w:left w:w="100" w:type="dxa"/>
        <w:bottom w:w="100" w:type="dxa"/>
        <w:right w:w="100" w:type="dxa"/>
      </w:tblCellMar>
    </w:tblPr>
  </w:style>
  <w:style w:type="table" w:customStyle="1" w:styleId="afffffffffc">
    <w:basedOn w:val="TableNormal0"/>
    <w:pPr>
      <w:spacing w:line="240" w:lineRule="auto"/>
    </w:pPr>
    <w:tblPr>
      <w:tblStyleRowBandSize w:val="1"/>
      <w:tblStyleColBandSize w:val="1"/>
      <w:tblCellMar>
        <w:top w:w="100" w:type="dxa"/>
        <w:left w:w="100" w:type="dxa"/>
        <w:bottom w:w="100" w:type="dxa"/>
        <w:right w:w="100" w:type="dxa"/>
      </w:tblCellMar>
    </w:tblPr>
  </w:style>
  <w:style w:type="table" w:customStyle="1" w:styleId="afffffffffd">
    <w:basedOn w:val="TableNormal0"/>
    <w:pPr>
      <w:spacing w:line="240" w:lineRule="auto"/>
    </w:pPr>
    <w:tblPr>
      <w:tblStyleRowBandSize w:val="1"/>
      <w:tblStyleColBandSize w:val="1"/>
      <w:tblCellMar>
        <w:top w:w="100" w:type="dxa"/>
        <w:left w:w="100" w:type="dxa"/>
        <w:bottom w:w="100" w:type="dxa"/>
        <w:right w:w="100" w:type="dxa"/>
      </w:tblCellMar>
    </w:tblPr>
  </w:style>
  <w:style w:type="table" w:customStyle="1" w:styleId="afffffffffe">
    <w:basedOn w:val="TableNormal0"/>
    <w:tblPr>
      <w:tblStyleRowBandSize w:val="1"/>
      <w:tblStyleColBandSize w:val="1"/>
      <w:tblCellMar>
        <w:top w:w="100" w:type="dxa"/>
        <w:left w:w="100" w:type="dxa"/>
        <w:bottom w:w="100" w:type="dxa"/>
        <w:right w:w="100" w:type="dxa"/>
      </w:tblCellMar>
    </w:tblPr>
  </w:style>
  <w:style w:type="table" w:customStyle="1" w:styleId="affffffffff">
    <w:basedOn w:val="TableNormal0"/>
    <w:pPr>
      <w:spacing w:line="240" w:lineRule="auto"/>
    </w:pPr>
    <w:tblPr>
      <w:tblStyleRowBandSize w:val="1"/>
      <w:tblStyleColBandSize w:val="1"/>
      <w:tblCellMar>
        <w:top w:w="100" w:type="dxa"/>
        <w:left w:w="100" w:type="dxa"/>
        <w:bottom w:w="100" w:type="dxa"/>
        <w:right w:w="100" w:type="dxa"/>
      </w:tblCellMar>
    </w:tblPr>
  </w:style>
  <w:style w:type="table" w:customStyle="1" w:styleId="affffffffff0">
    <w:basedOn w:val="TableNormal0"/>
    <w:pPr>
      <w:spacing w:line="240" w:lineRule="auto"/>
    </w:pPr>
    <w:tblPr>
      <w:tblStyleRowBandSize w:val="1"/>
      <w:tblStyleColBandSize w:val="1"/>
      <w:tblCellMar>
        <w:top w:w="100" w:type="dxa"/>
        <w:left w:w="100" w:type="dxa"/>
        <w:bottom w:w="100" w:type="dxa"/>
        <w:right w:w="100" w:type="dxa"/>
      </w:tblCellMar>
    </w:tblPr>
  </w:style>
  <w:style w:type="table" w:customStyle="1" w:styleId="affffffffff1">
    <w:basedOn w:val="TableNormal0"/>
    <w:pPr>
      <w:spacing w:line="240" w:lineRule="auto"/>
    </w:pPr>
    <w:tblPr>
      <w:tblStyleRowBandSize w:val="1"/>
      <w:tblStyleColBandSize w:val="1"/>
      <w:tblCellMar>
        <w:top w:w="100" w:type="dxa"/>
        <w:left w:w="100" w:type="dxa"/>
        <w:bottom w:w="100" w:type="dxa"/>
        <w:right w:w="100" w:type="dxa"/>
      </w:tblCellMar>
    </w:tblPr>
  </w:style>
  <w:style w:type="table" w:customStyle="1" w:styleId="affffffffff2">
    <w:basedOn w:val="TableNormal0"/>
    <w:pPr>
      <w:spacing w:line="240" w:lineRule="auto"/>
    </w:pPr>
    <w:tblPr>
      <w:tblStyleRowBandSize w:val="1"/>
      <w:tblStyleColBandSize w:val="1"/>
      <w:tblCellMar>
        <w:top w:w="100" w:type="dxa"/>
        <w:left w:w="100" w:type="dxa"/>
        <w:bottom w:w="100" w:type="dxa"/>
        <w:right w:w="100" w:type="dxa"/>
      </w:tblCellMar>
    </w:tblPr>
  </w:style>
  <w:style w:type="table" w:customStyle="1" w:styleId="affffffffff3">
    <w:basedOn w:val="TableNormal0"/>
    <w:pPr>
      <w:spacing w:line="240" w:lineRule="auto"/>
    </w:pPr>
    <w:tblPr>
      <w:tblStyleRowBandSize w:val="1"/>
      <w:tblStyleColBandSize w:val="1"/>
      <w:tblCellMar>
        <w:top w:w="100" w:type="dxa"/>
        <w:left w:w="100" w:type="dxa"/>
        <w:bottom w:w="100" w:type="dxa"/>
        <w:right w:w="100" w:type="dxa"/>
      </w:tblCellMar>
    </w:tblPr>
  </w:style>
  <w:style w:type="table" w:customStyle="1" w:styleId="affffffffff4">
    <w:basedOn w:val="TableNormal0"/>
    <w:pPr>
      <w:spacing w:line="240" w:lineRule="auto"/>
    </w:pPr>
    <w:tblPr>
      <w:tblStyleRowBandSize w:val="1"/>
      <w:tblStyleColBandSize w:val="1"/>
      <w:tblCellMar>
        <w:top w:w="100" w:type="dxa"/>
        <w:left w:w="100" w:type="dxa"/>
        <w:bottom w:w="100" w:type="dxa"/>
        <w:right w:w="100" w:type="dxa"/>
      </w:tblCellMar>
    </w:tblPr>
  </w:style>
  <w:style w:type="table" w:customStyle="1" w:styleId="affffffffff5">
    <w:basedOn w:val="TableNormal0"/>
    <w:pPr>
      <w:spacing w:line="240" w:lineRule="auto"/>
    </w:pPr>
    <w:tblPr>
      <w:tblStyleRowBandSize w:val="1"/>
      <w:tblStyleColBandSize w:val="1"/>
      <w:tblCellMar>
        <w:top w:w="100" w:type="dxa"/>
        <w:left w:w="100" w:type="dxa"/>
        <w:bottom w:w="100" w:type="dxa"/>
        <w:right w:w="100" w:type="dxa"/>
      </w:tblCellMar>
    </w:tblPr>
  </w:style>
  <w:style w:type="table" w:customStyle="1" w:styleId="affffffffff6">
    <w:basedOn w:val="TableNormal0"/>
    <w:pPr>
      <w:spacing w:line="240" w:lineRule="auto"/>
    </w:pPr>
    <w:tblPr>
      <w:tblStyleRowBandSize w:val="1"/>
      <w:tblStyleColBandSize w:val="1"/>
      <w:tblCellMar>
        <w:top w:w="100" w:type="dxa"/>
        <w:left w:w="100" w:type="dxa"/>
        <w:bottom w:w="100" w:type="dxa"/>
        <w:right w:w="100" w:type="dxa"/>
      </w:tblCellMar>
    </w:tblPr>
  </w:style>
  <w:style w:type="table" w:customStyle="1" w:styleId="affffffffff7">
    <w:basedOn w:val="TableNormal0"/>
    <w:pPr>
      <w:spacing w:line="240" w:lineRule="auto"/>
    </w:pPr>
    <w:tblPr>
      <w:tblStyleRowBandSize w:val="1"/>
      <w:tblStyleColBandSize w:val="1"/>
      <w:tblCellMar>
        <w:top w:w="100" w:type="dxa"/>
        <w:left w:w="100" w:type="dxa"/>
        <w:bottom w:w="100" w:type="dxa"/>
        <w:right w:w="100" w:type="dxa"/>
      </w:tblCellMar>
    </w:tblPr>
  </w:style>
  <w:style w:type="table" w:customStyle="1" w:styleId="affffffffff8">
    <w:basedOn w:val="TableNormal0"/>
    <w:pPr>
      <w:spacing w:line="240" w:lineRule="auto"/>
    </w:pPr>
    <w:tblPr>
      <w:tblStyleRowBandSize w:val="1"/>
      <w:tblStyleColBandSize w:val="1"/>
      <w:tblCellMar>
        <w:top w:w="100" w:type="dxa"/>
        <w:left w:w="100" w:type="dxa"/>
        <w:bottom w:w="100" w:type="dxa"/>
        <w:right w:w="100" w:type="dxa"/>
      </w:tblCellMar>
    </w:tblPr>
  </w:style>
  <w:style w:type="table" w:customStyle="1" w:styleId="affffffffff9">
    <w:basedOn w:val="TableNormal0"/>
    <w:pPr>
      <w:spacing w:line="240" w:lineRule="auto"/>
    </w:pPr>
    <w:tblPr>
      <w:tblStyleRowBandSize w:val="1"/>
      <w:tblStyleColBandSize w:val="1"/>
      <w:tblCellMar>
        <w:top w:w="100" w:type="dxa"/>
        <w:left w:w="100" w:type="dxa"/>
        <w:bottom w:w="100" w:type="dxa"/>
        <w:right w:w="100" w:type="dxa"/>
      </w:tblCellMar>
    </w:tblPr>
  </w:style>
  <w:style w:type="table" w:customStyle="1" w:styleId="affffffffffa">
    <w:basedOn w:val="TableNormal0"/>
    <w:pPr>
      <w:spacing w:line="240" w:lineRule="auto"/>
    </w:pPr>
    <w:tblPr>
      <w:tblStyleRowBandSize w:val="1"/>
      <w:tblStyleColBandSize w:val="1"/>
      <w:tblCellMar>
        <w:top w:w="100" w:type="dxa"/>
        <w:left w:w="100" w:type="dxa"/>
        <w:bottom w:w="100" w:type="dxa"/>
        <w:right w:w="100" w:type="dxa"/>
      </w:tblCellMar>
    </w:tblPr>
  </w:style>
  <w:style w:type="table" w:customStyle="1" w:styleId="affffffffffb">
    <w:basedOn w:val="TableNormal0"/>
    <w:pPr>
      <w:spacing w:line="240" w:lineRule="auto"/>
    </w:pPr>
    <w:tblPr>
      <w:tblStyleRowBandSize w:val="1"/>
      <w:tblStyleColBandSize w:val="1"/>
      <w:tblCellMar>
        <w:top w:w="100" w:type="dxa"/>
        <w:left w:w="100" w:type="dxa"/>
        <w:bottom w:w="100" w:type="dxa"/>
        <w:right w:w="100" w:type="dxa"/>
      </w:tblCellMar>
    </w:tblPr>
  </w:style>
  <w:style w:type="table" w:customStyle="1" w:styleId="affffffffffc">
    <w:basedOn w:val="TableNormal0"/>
    <w:pPr>
      <w:spacing w:line="240" w:lineRule="auto"/>
    </w:pPr>
    <w:tblPr>
      <w:tblStyleRowBandSize w:val="1"/>
      <w:tblStyleColBandSize w:val="1"/>
      <w:tblCellMar>
        <w:top w:w="100" w:type="dxa"/>
        <w:left w:w="100" w:type="dxa"/>
        <w:bottom w:w="100" w:type="dxa"/>
        <w:right w:w="100" w:type="dxa"/>
      </w:tblCellMar>
    </w:tblPr>
  </w:style>
  <w:style w:type="table" w:customStyle="1" w:styleId="affffffffffd">
    <w:basedOn w:val="TableNormal0"/>
    <w:pPr>
      <w:spacing w:line="240" w:lineRule="auto"/>
    </w:pPr>
    <w:tblPr>
      <w:tblStyleRowBandSize w:val="1"/>
      <w:tblStyleColBandSize w:val="1"/>
      <w:tblCellMar>
        <w:top w:w="100" w:type="dxa"/>
        <w:left w:w="100" w:type="dxa"/>
        <w:bottom w:w="100" w:type="dxa"/>
        <w:right w:w="100" w:type="dxa"/>
      </w:tblCellMar>
    </w:tblPr>
  </w:style>
  <w:style w:type="table" w:customStyle="1" w:styleId="affffffffffe">
    <w:basedOn w:val="TableNormal0"/>
    <w:pPr>
      <w:spacing w:line="240" w:lineRule="auto"/>
    </w:pPr>
    <w:tblPr>
      <w:tblStyleRowBandSize w:val="1"/>
      <w:tblStyleColBandSize w:val="1"/>
      <w:tblCellMar>
        <w:top w:w="100" w:type="dxa"/>
        <w:left w:w="100" w:type="dxa"/>
        <w:bottom w:w="100" w:type="dxa"/>
        <w:right w:w="100" w:type="dxa"/>
      </w:tblCellMar>
    </w:tblPr>
  </w:style>
  <w:style w:type="table" w:customStyle="1" w:styleId="afffffffffff">
    <w:basedOn w:val="TableNormal0"/>
    <w:pPr>
      <w:spacing w:line="240" w:lineRule="auto"/>
    </w:pPr>
    <w:tblPr>
      <w:tblStyleRowBandSize w:val="1"/>
      <w:tblStyleColBandSize w:val="1"/>
      <w:tblCellMar>
        <w:top w:w="100" w:type="dxa"/>
        <w:left w:w="100" w:type="dxa"/>
        <w:bottom w:w="100" w:type="dxa"/>
        <w:right w:w="100" w:type="dxa"/>
      </w:tblCellMar>
    </w:tblPr>
  </w:style>
  <w:style w:type="table" w:customStyle="1" w:styleId="afffffffffff0">
    <w:basedOn w:val="TableNormal0"/>
    <w:tblPr>
      <w:tblStyleRowBandSize w:val="1"/>
      <w:tblStyleColBandSize w:val="1"/>
      <w:tblCellMar>
        <w:left w:w="115" w:type="dxa"/>
        <w:right w:w="115" w:type="dxa"/>
      </w:tblCellMar>
    </w:tblPr>
  </w:style>
  <w:style w:type="table" w:customStyle="1" w:styleId="afffffffffff1">
    <w:basedOn w:val="TableNormal0"/>
    <w:tblPr>
      <w:tblStyleRowBandSize w:val="1"/>
      <w:tblStyleColBandSize w:val="1"/>
      <w:tblCellMar>
        <w:left w:w="70" w:type="dxa"/>
        <w:right w:w="70" w:type="dxa"/>
      </w:tblCellMar>
    </w:tblPr>
  </w:style>
  <w:style w:type="table" w:customStyle="1" w:styleId="afffffffffff2">
    <w:basedOn w:val="TableNormal0"/>
    <w:tblPr>
      <w:tblStyleRowBandSize w:val="1"/>
      <w:tblStyleColBandSize w:val="1"/>
      <w:tblCellMar>
        <w:left w:w="70" w:type="dxa"/>
        <w:right w:w="70" w:type="dxa"/>
      </w:tblCellMar>
    </w:tblPr>
  </w:style>
  <w:style w:type="table" w:customStyle="1" w:styleId="afffffffffff3">
    <w:basedOn w:val="TableNormal0"/>
    <w:tblPr>
      <w:tblStyleRowBandSize w:val="1"/>
      <w:tblStyleColBandSize w:val="1"/>
      <w:tblCellMar>
        <w:left w:w="115" w:type="dxa"/>
        <w:right w:w="115" w:type="dxa"/>
      </w:tblCellMar>
    </w:tblPr>
  </w:style>
  <w:style w:type="table" w:customStyle="1" w:styleId="afffffffffff4">
    <w:basedOn w:val="TableNormal0"/>
    <w:tblPr>
      <w:tblStyleRowBandSize w:val="1"/>
      <w:tblStyleColBandSize w:val="1"/>
      <w:tblCellMar>
        <w:left w:w="70" w:type="dxa"/>
        <w:right w:w="70" w:type="dxa"/>
      </w:tblCellMar>
    </w:tblPr>
  </w:style>
  <w:style w:type="table" w:customStyle="1" w:styleId="afffffffffff5">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T+pXtNqaw6l+4xU+EUNrrkfzRQ==">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ABFE571-FF00-4251-9D97-973659838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33</Pages>
  <Words>6015</Words>
  <Characters>33088</Characters>
  <Application>Microsoft Office Word</Application>
  <DocSecurity>0</DocSecurity>
  <Lines>275</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Monica Edith Peña Carballo</dc:creator>
  <cp:lastModifiedBy>Alcides Augusto Ramirez Martinez</cp:lastModifiedBy>
  <cp:revision>19</cp:revision>
  <dcterms:created xsi:type="dcterms:W3CDTF">2024-04-23T20:12:00Z</dcterms:created>
  <dcterms:modified xsi:type="dcterms:W3CDTF">2024-04-30T01:00:00Z</dcterms:modified>
</cp:coreProperties>
</file>