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33548A" w14:textId="739060E1" w:rsidR="00C836AA" w:rsidRPr="00F62EFA" w:rsidRDefault="00C836AA" w:rsidP="00C836AA">
      <w:pPr>
        <w:jc w:val="center"/>
        <w:rPr>
          <w:rFonts w:ascii="Bembo Std" w:hAnsi="Bembo Std"/>
          <w:sz w:val="24"/>
          <w:szCs w:val="24"/>
        </w:rPr>
      </w:pPr>
    </w:p>
    <w:p w14:paraId="673F24D9" w14:textId="77777777" w:rsidR="00C836AA" w:rsidRPr="00F62EFA" w:rsidRDefault="00C836AA" w:rsidP="00C836AA">
      <w:pPr>
        <w:jc w:val="center"/>
        <w:rPr>
          <w:rFonts w:ascii="Bembo Std" w:hAnsi="Bembo Std"/>
          <w:sz w:val="24"/>
          <w:szCs w:val="24"/>
        </w:rPr>
      </w:pPr>
    </w:p>
    <w:p w14:paraId="7C757630" w14:textId="03B522B2" w:rsidR="00C836AA" w:rsidRPr="00F62EFA" w:rsidRDefault="00C836AA" w:rsidP="00C836AA">
      <w:pPr>
        <w:jc w:val="right"/>
        <w:rPr>
          <w:rFonts w:ascii="Bembo Std" w:hAnsi="Bembo Std"/>
          <w:sz w:val="24"/>
          <w:szCs w:val="24"/>
        </w:rPr>
      </w:pPr>
      <w:r w:rsidRPr="00F62EFA">
        <w:rPr>
          <w:rFonts w:ascii="Bembo Std" w:hAnsi="Bembo Std"/>
          <w:sz w:val="24"/>
          <w:szCs w:val="24"/>
        </w:rPr>
        <w:t xml:space="preserve">SESIÓN ORDINARIA No. </w:t>
      </w:r>
      <w:r>
        <w:rPr>
          <w:rFonts w:ascii="Bembo Std" w:hAnsi="Bembo Std"/>
          <w:sz w:val="24"/>
          <w:szCs w:val="24"/>
        </w:rPr>
        <w:t>28</w:t>
      </w:r>
      <w:r w:rsidRPr="00F62EFA">
        <w:rPr>
          <w:rFonts w:ascii="Bembo Std" w:hAnsi="Bembo Std"/>
          <w:sz w:val="24"/>
          <w:szCs w:val="24"/>
        </w:rPr>
        <w:t xml:space="preserve"> – 2023      </w:t>
      </w:r>
      <w:r>
        <w:rPr>
          <w:rFonts w:ascii="Bembo Std" w:hAnsi="Bembo Std"/>
          <w:sz w:val="24"/>
          <w:szCs w:val="24"/>
        </w:rPr>
        <w:t xml:space="preserve">    </w:t>
      </w:r>
      <w:r w:rsidRPr="00F62EFA">
        <w:rPr>
          <w:rFonts w:ascii="Bembo Std" w:hAnsi="Bembo Std"/>
          <w:sz w:val="24"/>
          <w:szCs w:val="24"/>
        </w:rPr>
        <w:t xml:space="preserve">      FECHA: </w:t>
      </w:r>
      <w:r>
        <w:rPr>
          <w:rFonts w:ascii="Bembo Std" w:hAnsi="Bembo Std"/>
          <w:sz w:val="24"/>
          <w:szCs w:val="24"/>
        </w:rPr>
        <w:t xml:space="preserve">08 </w:t>
      </w:r>
      <w:r w:rsidRPr="00F62EFA">
        <w:rPr>
          <w:rFonts w:ascii="Bembo Std" w:hAnsi="Bembo Std"/>
          <w:sz w:val="24"/>
          <w:szCs w:val="24"/>
        </w:rPr>
        <w:t xml:space="preserve">DE </w:t>
      </w:r>
      <w:r w:rsidR="00B46138">
        <w:rPr>
          <w:rFonts w:ascii="Bembo Std" w:hAnsi="Bembo Std"/>
          <w:sz w:val="24"/>
          <w:szCs w:val="24"/>
        </w:rPr>
        <w:t>SE</w:t>
      </w:r>
      <w:r>
        <w:rPr>
          <w:rFonts w:ascii="Bembo Std" w:hAnsi="Bembo Std"/>
          <w:sz w:val="24"/>
          <w:szCs w:val="24"/>
        </w:rPr>
        <w:t>PTIEMBRE</w:t>
      </w:r>
      <w:r w:rsidRPr="00F62EFA">
        <w:rPr>
          <w:rFonts w:ascii="Bembo Std" w:hAnsi="Bembo Std"/>
          <w:sz w:val="24"/>
          <w:szCs w:val="24"/>
        </w:rPr>
        <w:t xml:space="preserve"> DE 2023</w:t>
      </w:r>
    </w:p>
    <w:p w14:paraId="41441C14" w14:textId="77777777" w:rsidR="00C836AA" w:rsidRDefault="00C836AA" w:rsidP="00C836AA">
      <w:pPr>
        <w:tabs>
          <w:tab w:val="left" w:pos="7714"/>
        </w:tabs>
        <w:jc w:val="both"/>
      </w:pPr>
    </w:p>
    <w:p w14:paraId="6CF602DB" w14:textId="77777777" w:rsidR="00C836AA" w:rsidRDefault="00C836AA" w:rsidP="00C836AA">
      <w:pPr>
        <w:jc w:val="both"/>
        <w:rPr>
          <w:rFonts w:ascii="Museo Sans 300" w:hAnsi="Museo Sans 300"/>
          <w:sz w:val="24"/>
          <w:szCs w:val="24"/>
        </w:rPr>
      </w:pPr>
      <w:r w:rsidRPr="00F62EFA">
        <w:rPr>
          <w:rFonts w:ascii="Museo Sans 300" w:hAnsi="Museo Sans 300"/>
          <w:sz w:val="24"/>
          <w:szCs w:val="24"/>
        </w:rPr>
        <w:t xml:space="preserve">En el salón de sesiones de la Junta Directiva del Instituto Salvadoreño de Transformación Agraria, a las </w:t>
      </w:r>
      <w:r>
        <w:rPr>
          <w:rFonts w:ascii="Museo Sans 300" w:hAnsi="Museo Sans 300"/>
          <w:sz w:val="24"/>
          <w:szCs w:val="24"/>
        </w:rPr>
        <w:t xml:space="preserve">diez horas </w:t>
      </w:r>
      <w:r w:rsidRPr="00F62EFA">
        <w:rPr>
          <w:rFonts w:ascii="Museo Sans 300" w:hAnsi="Museo Sans 300"/>
          <w:sz w:val="24"/>
          <w:szCs w:val="24"/>
        </w:rPr>
        <w:t xml:space="preserve">del día </w:t>
      </w:r>
      <w:r>
        <w:rPr>
          <w:rFonts w:ascii="Museo Sans 300" w:hAnsi="Museo Sans 300"/>
          <w:sz w:val="24"/>
          <w:szCs w:val="24"/>
        </w:rPr>
        <w:t xml:space="preserve">ocho </w:t>
      </w:r>
      <w:r w:rsidRPr="00F62EFA">
        <w:rPr>
          <w:rFonts w:ascii="Museo Sans 300" w:hAnsi="Museo Sans 300"/>
          <w:sz w:val="24"/>
          <w:szCs w:val="24"/>
        </w:rPr>
        <w:t xml:space="preserve">de </w:t>
      </w:r>
      <w:r>
        <w:rPr>
          <w:rFonts w:ascii="Museo Sans 300" w:hAnsi="Museo Sans 300"/>
          <w:sz w:val="24"/>
          <w:szCs w:val="24"/>
        </w:rPr>
        <w:t>septiembre</w:t>
      </w:r>
      <w:r w:rsidRPr="00F62EFA">
        <w:rPr>
          <w:rFonts w:ascii="Museo Sans 300" w:hAnsi="Museo Sans 300"/>
          <w:sz w:val="24"/>
          <w:szCs w:val="24"/>
        </w:rPr>
        <w:t xml:space="preserve"> de dos mil veintitrés, reunidos los señores miembros de la Junta Directiva, licenciado Oscar Enrique Guardado Calderón,</w:t>
      </w:r>
      <w:r>
        <w:rPr>
          <w:rFonts w:ascii="Museo Sans 300" w:hAnsi="Museo Sans 300"/>
          <w:sz w:val="24"/>
          <w:szCs w:val="24"/>
        </w:rPr>
        <w:t xml:space="preserve"> </w:t>
      </w:r>
      <w:r w:rsidRPr="00F62EFA">
        <w:rPr>
          <w:rFonts w:ascii="Museo Sans 300" w:hAnsi="Museo Sans 300"/>
          <w:sz w:val="24"/>
          <w:szCs w:val="24"/>
        </w:rPr>
        <w:t xml:space="preserve">Presidente, licenciada Blanca Estela Parada Barrera, actuando como Secretaria Interina y Directora Propietaria por parte del Centro Nacional de Registros, </w:t>
      </w:r>
      <w:r w:rsidR="00883731">
        <w:rPr>
          <w:rFonts w:ascii="Museo Sans 300" w:hAnsi="Museo Sans 300"/>
          <w:sz w:val="24"/>
          <w:szCs w:val="24"/>
        </w:rPr>
        <w:t xml:space="preserve">ingeniera Joyci Gabriela Valentina Aragón de Moreno, Directora Suplente </w:t>
      </w:r>
      <w:r w:rsidRPr="00F62EFA">
        <w:rPr>
          <w:rFonts w:ascii="Museo Sans 300" w:hAnsi="Museo Sans 300"/>
          <w:sz w:val="24"/>
          <w:szCs w:val="24"/>
        </w:rPr>
        <w:t>por par</w:t>
      </w:r>
      <w:r>
        <w:rPr>
          <w:rFonts w:ascii="Museo Sans 300" w:hAnsi="Museo Sans 300"/>
          <w:sz w:val="24"/>
          <w:szCs w:val="24"/>
        </w:rPr>
        <w:t xml:space="preserve">te del Banco Central de Reserva, licenciados </w:t>
      </w:r>
      <w:r w:rsidRPr="00F75124">
        <w:rPr>
          <w:rFonts w:ascii="Museo Sans 300" w:hAnsi="Museo Sans 300"/>
          <w:sz w:val="24"/>
          <w:szCs w:val="24"/>
        </w:rPr>
        <w:t>Diego Gerardo Gómez Herrera,</w:t>
      </w:r>
      <w:r>
        <w:rPr>
          <w:rFonts w:ascii="Museo Sans 300" w:hAnsi="Museo Sans 300"/>
          <w:sz w:val="24"/>
          <w:szCs w:val="24"/>
        </w:rPr>
        <w:t xml:space="preserve"> Director Propietario </w:t>
      </w:r>
      <w:r w:rsidRPr="00F75124">
        <w:rPr>
          <w:rFonts w:ascii="Museo Sans 300" w:hAnsi="Museo Sans 300"/>
          <w:sz w:val="24"/>
          <w:szCs w:val="24"/>
        </w:rPr>
        <w:t>por parte del Banco de Fomento Agropecuario</w:t>
      </w:r>
      <w:r>
        <w:rPr>
          <w:rFonts w:ascii="Museo Sans 300" w:hAnsi="Museo Sans 300"/>
          <w:sz w:val="24"/>
          <w:szCs w:val="24"/>
        </w:rPr>
        <w:t>,</w:t>
      </w:r>
      <w:r w:rsidR="00883731">
        <w:rPr>
          <w:rFonts w:ascii="Museo Sans 300" w:hAnsi="Museo Sans 300"/>
          <w:sz w:val="24"/>
          <w:szCs w:val="24"/>
        </w:rPr>
        <w:t xml:space="preserve"> </w:t>
      </w:r>
      <w:r w:rsidRPr="00F62EFA">
        <w:rPr>
          <w:rFonts w:ascii="Museo Sans 300" w:hAnsi="Museo Sans 300"/>
          <w:sz w:val="24"/>
          <w:szCs w:val="24"/>
        </w:rPr>
        <w:t xml:space="preserve">y el licenciado Salvador Castaneda Herrera, Director Propietario por parte del Ministerio de Agricultura y Ganadería.  </w:t>
      </w:r>
    </w:p>
    <w:p w14:paraId="34D8725C" w14:textId="77777777" w:rsidR="00C836AA" w:rsidRDefault="00C836AA" w:rsidP="00C836AA">
      <w:pPr>
        <w:jc w:val="both"/>
        <w:rPr>
          <w:rFonts w:ascii="Museo Sans 300" w:hAnsi="Museo Sans 300"/>
          <w:sz w:val="24"/>
          <w:szCs w:val="24"/>
        </w:rPr>
      </w:pPr>
    </w:p>
    <w:p w14:paraId="6EA8155A" w14:textId="77777777" w:rsidR="00C836AA" w:rsidRDefault="00C836AA" w:rsidP="00C836AA">
      <w:pPr>
        <w:tabs>
          <w:tab w:val="left" w:pos="7714"/>
        </w:tabs>
        <w:jc w:val="both"/>
        <w:rPr>
          <w:rFonts w:ascii="Museo Sans 300" w:hAnsi="Museo Sans 300"/>
          <w:sz w:val="24"/>
          <w:szCs w:val="24"/>
        </w:rPr>
      </w:pPr>
    </w:p>
    <w:p w14:paraId="4148070B" w14:textId="77777777" w:rsidR="00C836AA" w:rsidRDefault="00883731" w:rsidP="00C836AA">
      <w:pPr>
        <w:tabs>
          <w:tab w:val="left" w:pos="7714"/>
        </w:tabs>
        <w:jc w:val="both"/>
        <w:rPr>
          <w:rFonts w:ascii="Museo Sans 300" w:hAnsi="Museo Sans 300"/>
          <w:sz w:val="24"/>
          <w:szCs w:val="24"/>
        </w:rPr>
      </w:pPr>
      <w:r>
        <w:rPr>
          <w:rFonts w:ascii="Museo Sans 300" w:hAnsi="Museo Sans 300"/>
          <w:sz w:val="24"/>
          <w:szCs w:val="24"/>
        </w:rPr>
        <w:t xml:space="preserve">Justificó su inasistencia a la presente sesión el licenciado Fernando Ernesto Montes Roque, </w:t>
      </w:r>
      <w:r w:rsidRPr="00F62EFA">
        <w:rPr>
          <w:rFonts w:ascii="Museo Sans 300" w:hAnsi="Museo Sans 300"/>
          <w:sz w:val="24"/>
          <w:szCs w:val="24"/>
        </w:rPr>
        <w:t xml:space="preserve">Director </w:t>
      </w:r>
      <w:r>
        <w:rPr>
          <w:rFonts w:ascii="Museo Sans 300" w:hAnsi="Museo Sans 300"/>
          <w:sz w:val="24"/>
          <w:szCs w:val="24"/>
        </w:rPr>
        <w:t xml:space="preserve">Propietario por parte del Banco Central de Reserva. </w:t>
      </w:r>
    </w:p>
    <w:p w14:paraId="739A327C" w14:textId="77777777" w:rsidR="00C836AA" w:rsidRDefault="00C836AA" w:rsidP="00C836AA">
      <w:pPr>
        <w:tabs>
          <w:tab w:val="left" w:pos="7714"/>
        </w:tabs>
        <w:jc w:val="both"/>
        <w:rPr>
          <w:rFonts w:ascii="Museo Sans 300" w:hAnsi="Museo Sans 300"/>
          <w:sz w:val="24"/>
          <w:szCs w:val="24"/>
        </w:rPr>
      </w:pPr>
    </w:p>
    <w:p w14:paraId="04E17A46" w14:textId="77777777" w:rsidR="00265898" w:rsidRPr="00A833C9" w:rsidRDefault="00265898" w:rsidP="00C836AA">
      <w:pPr>
        <w:tabs>
          <w:tab w:val="left" w:pos="7714"/>
        </w:tabs>
        <w:jc w:val="both"/>
        <w:rPr>
          <w:rFonts w:ascii="Museo Sans 300" w:hAnsi="Museo Sans 300"/>
          <w:sz w:val="24"/>
          <w:szCs w:val="24"/>
        </w:rPr>
      </w:pPr>
    </w:p>
    <w:p w14:paraId="7D8FB654" w14:textId="77777777" w:rsidR="00C836AA" w:rsidRPr="00A833C9" w:rsidRDefault="00C836AA" w:rsidP="00C836AA">
      <w:pPr>
        <w:tabs>
          <w:tab w:val="left" w:pos="1440"/>
        </w:tabs>
        <w:jc w:val="both"/>
        <w:rPr>
          <w:rFonts w:ascii="Museo Sans 300" w:hAnsi="Museo Sans 300"/>
          <w:sz w:val="24"/>
          <w:szCs w:val="24"/>
        </w:rPr>
      </w:pPr>
      <w:r w:rsidRPr="00A833C9">
        <w:rPr>
          <w:rFonts w:ascii="Museo Sans 300" w:hAnsi="Museo Sans 300"/>
          <w:sz w:val="24"/>
          <w:szCs w:val="24"/>
        </w:rPr>
        <w:t>El  señor Presidente somete a consideración de la Junta Directiva, la Agenda para la presente sesión, la cual consta de los siguientes puntos:</w:t>
      </w:r>
    </w:p>
    <w:p w14:paraId="5FA06236" w14:textId="77777777" w:rsidR="005F59BC" w:rsidRPr="005F59BC" w:rsidRDefault="005F59BC" w:rsidP="005F59BC">
      <w:pPr>
        <w:numPr>
          <w:ilvl w:val="0"/>
          <w:numId w:val="57"/>
        </w:numPr>
        <w:spacing w:before="100" w:beforeAutospacing="1" w:line="360" w:lineRule="auto"/>
        <w:jc w:val="both"/>
        <w:rPr>
          <w:rFonts w:ascii="Museo Sans 300" w:eastAsia="MS Mincho" w:hAnsi="Museo Sans 300"/>
          <w:sz w:val="24"/>
          <w:szCs w:val="24"/>
          <w:lang w:val="es-CL" w:eastAsia="es-ES"/>
        </w:rPr>
      </w:pPr>
      <w:r w:rsidRPr="005F59BC">
        <w:rPr>
          <w:rFonts w:ascii="Museo Sans 300" w:eastAsia="MS Mincho" w:hAnsi="Museo Sans 300"/>
          <w:sz w:val="24"/>
          <w:szCs w:val="24"/>
          <w:lang w:val="es-CL" w:eastAsia="es-ES"/>
        </w:rPr>
        <w:t>Comprobación del cuórum y apertura.</w:t>
      </w:r>
    </w:p>
    <w:p w14:paraId="26E4926D" w14:textId="77777777" w:rsidR="005F59BC" w:rsidRPr="005F59BC" w:rsidRDefault="005F59BC" w:rsidP="005F59BC">
      <w:pPr>
        <w:numPr>
          <w:ilvl w:val="0"/>
          <w:numId w:val="57"/>
        </w:numPr>
        <w:spacing w:before="100" w:beforeAutospacing="1" w:line="360" w:lineRule="auto"/>
        <w:jc w:val="both"/>
        <w:rPr>
          <w:rFonts w:ascii="Museo Sans 300" w:eastAsia="MS Mincho" w:hAnsi="Museo Sans 300"/>
          <w:sz w:val="24"/>
          <w:szCs w:val="24"/>
          <w:lang w:val="es-CL" w:eastAsia="es-ES"/>
        </w:rPr>
      </w:pPr>
      <w:r w:rsidRPr="005F59BC">
        <w:rPr>
          <w:rFonts w:ascii="Museo Sans 300" w:eastAsia="MS Mincho" w:hAnsi="Museo Sans 300"/>
          <w:sz w:val="24"/>
          <w:szCs w:val="24"/>
          <w:lang w:val="es-CL" w:eastAsia="es-ES"/>
        </w:rPr>
        <w:t>Lectura, aprobación o modificación de la agenda.</w:t>
      </w:r>
    </w:p>
    <w:p w14:paraId="29D22D26" w14:textId="77777777" w:rsidR="005F59BC" w:rsidRPr="005F59BC" w:rsidRDefault="005F59BC" w:rsidP="005F59BC">
      <w:pPr>
        <w:spacing w:before="100" w:beforeAutospacing="1" w:line="360" w:lineRule="auto"/>
        <w:ind w:left="862" w:hanging="862"/>
        <w:jc w:val="both"/>
        <w:rPr>
          <w:rFonts w:ascii="Museo Sans 300" w:eastAsia="MS Mincho" w:hAnsi="Museo Sans 300"/>
          <w:b/>
          <w:sz w:val="24"/>
          <w:szCs w:val="24"/>
          <w:u w:val="single"/>
          <w:lang w:val="es-CL" w:eastAsia="es-ES"/>
        </w:rPr>
      </w:pPr>
      <w:r w:rsidRPr="005F59BC">
        <w:rPr>
          <w:rFonts w:ascii="Museo Sans 300" w:eastAsia="MS Mincho" w:hAnsi="Museo Sans 300"/>
          <w:b/>
          <w:sz w:val="24"/>
          <w:szCs w:val="24"/>
          <w:u w:val="single"/>
          <w:lang w:val="es-CL" w:eastAsia="es-ES"/>
        </w:rPr>
        <w:t xml:space="preserve">UNIDAD FINANCIERA INSTITUCIONAL </w:t>
      </w:r>
    </w:p>
    <w:p w14:paraId="7F1AE491" w14:textId="77777777" w:rsidR="005F59BC" w:rsidRPr="005F59BC" w:rsidRDefault="005F59BC" w:rsidP="005F59BC">
      <w:pPr>
        <w:numPr>
          <w:ilvl w:val="0"/>
          <w:numId w:val="57"/>
        </w:numPr>
        <w:jc w:val="both"/>
        <w:rPr>
          <w:rFonts w:ascii="Museo Sans 300" w:eastAsia="MS Mincho" w:hAnsi="Museo Sans 300"/>
          <w:b/>
          <w:sz w:val="24"/>
          <w:szCs w:val="24"/>
          <w:u w:val="single"/>
          <w:lang w:val="es-CL" w:eastAsia="es-ES"/>
        </w:rPr>
      </w:pPr>
      <w:r w:rsidRPr="005F59BC">
        <w:rPr>
          <w:rFonts w:ascii="Museo Sans 300" w:eastAsia="MS Mincho" w:hAnsi="Museo Sans 300"/>
          <w:sz w:val="24"/>
          <w:szCs w:val="24"/>
          <w:lang w:val="es-CL" w:eastAsia="es-ES"/>
        </w:rPr>
        <w:t>Nota con referencia UFI-00-0148-23 y seguimiento UFI.00.0113.23, de fecha 05 de septiembre de 2023, mediante la cual la licenciada Kenia Vanessa Santamaría de Mira, Jefa de la Unidad Financiera Institucional Interina, con el Vo.Bo. del licenciado Carlos Ernesto Fuentes Henríquez, Gerente General Interino, presenta para autorización la ejecución del Proyecto del Presupuesto Especial para el Ejercicio Fiscal 2024, por un monto de $6,559,214.00.</w:t>
      </w:r>
    </w:p>
    <w:p w14:paraId="45BF7FBE" w14:textId="77777777" w:rsidR="005F59BC" w:rsidRPr="005F59BC" w:rsidRDefault="005F59BC" w:rsidP="005F59BC">
      <w:pPr>
        <w:pStyle w:val="Prrafodelista"/>
        <w:ind w:left="862" w:hanging="862"/>
        <w:jc w:val="both"/>
        <w:rPr>
          <w:rFonts w:ascii="Museo Sans 300" w:eastAsia="MS Mincho" w:hAnsi="Museo Sans 300"/>
          <w:b/>
          <w:u w:val="single"/>
          <w:lang w:val="es-CL"/>
        </w:rPr>
      </w:pPr>
    </w:p>
    <w:p w14:paraId="5E94799B" w14:textId="77777777" w:rsidR="005F59BC" w:rsidRPr="005F59BC" w:rsidRDefault="005F59BC" w:rsidP="005F59BC">
      <w:pPr>
        <w:pStyle w:val="Prrafodelista"/>
        <w:ind w:left="862" w:hanging="862"/>
        <w:jc w:val="both"/>
        <w:rPr>
          <w:rFonts w:ascii="Museo Sans 300" w:eastAsia="MS Mincho" w:hAnsi="Museo Sans 300"/>
          <w:b/>
          <w:u w:val="single"/>
          <w:lang w:val="es-CL"/>
        </w:rPr>
      </w:pPr>
      <w:r w:rsidRPr="005F59BC">
        <w:rPr>
          <w:rFonts w:ascii="Museo Sans 300" w:eastAsia="MS Mincho" w:hAnsi="Museo Sans 300"/>
          <w:b/>
          <w:u w:val="single"/>
          <w:lang w:val="es-CL"/>
        </w:rPr>
        <w:t>GERENCIA LEGAL</w:t>
      </w:r>
    </w:p>
    <w:p w14:paraId="7E0CEEEC" w14:textId="77777777" w:rsidR="005F59BC" w:rsidRPr="000A198D" w:rsidRDefault="005F59BC" w:rsidP="005F59BC">
      <w:pPr>
        <w:numPr>
          <w:ilvl w:val="0"/>
          <w:numId w:val="57"/>
        </w:numPr>
        <w:spacing w:after="200"/>
        <w:ind w:hanging="862"/>
        <w:jc w:val="both"/>
        <w:rPr>
          <w:rFonts w:ascii="Museo Sans 300" w:eastAsia="MS Mincho" w:hAnsi="Museo Sans 300"/>
          <w:sz w:val="24"/>
          <w:szCs w:val="24"/>
          <w:u w:val="single"/>
          <w:lang w:val="es-CL" w:eastAsia="es-ES"/>
        </w:rPr>
      </w:pPr>
      <w:r w:rsidRPr="005F59BC">
        <w:rPr>
          <w:rFonts w:ascii="Museo Sans 300" w:eastAsia="MS Mincho" w:hAnsi="Museo Sans 300"/>
          <w:sz w:val="24"/>
          <w:szCs w:val="24"/>
          <w:lang w:val="es-CL" w:eastAsia="es-ES"/>
        </w:rPr>
        <w:t xml:space="preserve">Dictamen jurídico 91, relacionado con la aprobación del Proyecto de Lotificación Agrícola (2 LOTES), en HDA. </w:t>
      </w:r>
      <w:r w:rsidRPr="005F59BC">
        <w:rPr>
          <w:rFonts w:ascii="Museo Sans 300" w:eastAsia="Calibri" w:hAnsi="Museo Sans 300"/>
          <w:sz w:val="24"/>
          <w:szCs w:val="24"/>
        </w:rPr>
        <w:t xml:space="preserve">LA CAÑADA PORCIÓN 8 COMUN 15 DE SEPTIEMBRE, departamento de La Unión. </w:t>
      </w:r>
    </w:p>
    <w:p w14:paraId="2D7BA4A7" w14:textId="77777777" w:rsidR="000A198D" w:rsidRDefault="000A198D" w:rsidP="000A198D">
      <w:pPr>
        <w:spacing w:after="200"/>
        <w:ind w:left="862"/>
        <w:jc w:val="both"/>
        <w:rPr>
          <w:rFonts w:ascii="Museo Sans 300" w:eastAsia="Calibri" w:hAnsi="Museo Sans 300"/>
          <w:sz w:val="24"/>
          <w:szCs w:val="24"/>
        </w:rPr>
      </w:pPr>
    </w:p>
    <w:p w14:paraId="7B686B4A" w14:textId="77777777" w:rsidR="000A198D" w:rsidRPr="005F59BC" w:rsidRDefault="000A198D" w:rsidP="000A198D">
      <w:pPr>
        <w:spacing w:after="200"/>
        <w:ind w:left="862"/>
        <w:jc w:val="both"/>
        <w:rPr>
          <w:rFonts w:ascii="Museo Sans 300" w:eastAsia="MS Mincho" w:hAnsi="Museo Sans 300"/>
          <w:sz w:val="24"/>
          <w:szCs w:val="24"/>
          <w:u w:val="single"/>
          <w:lang w:val="es-CL" w:eastAsia="es-ES"/>
        </w:rPr>
      </w:pPr>
    </w:p>
    <w:p w14:paraId="5136DB0E" w14:textId="77777777" w:rsidR="005F59BC" w:rsidRPr="005F59BC" w:rsidRDefault="005F59BC" w:rsidP="005F59BC">
      <w:pPr>
        <w:numPr>
          <w:ilvl w:val="0"/>
          <w:numId w:val="57"/>
        </w:numPr>
        <w:spacing w:after="200"/>
        <w:ind w:hanging="862"/>
        <w:jc w:val="both"/>
        <w:rPr>
          <w:rFonts w:ascii="Museo Sans 300" w:eastAsia="MS Mincho" w:hAnsi="Museo Sans 300"/>
          <w:sz w:val="24"/>
          <w:szCs w:val="24"/>
          <w:u w:val="single"/>
          <w:lang w:val="es-CL" w:eastAsia="es-ES"/>
        </w:rPr>
      </w:pPr>
      <w:r w:rsidRPr="005F59BC">
        <w:rPr>
          <w:rFonts w:ascii="Museo Sans 300" w:eastAsia="Calibri" w:hAnsi="Museo Sans 300"/>
          <w:sz w:val="24"/>
          <w:szCs w:val="24"/>
        </w:rPr>
        <w:lastRenderedPageBreak/>
        <w:t xml:space="preserve">Dictamen jurídico 92, referente </w:t>
      </w:r>
      <w:r w:rsidRPr="005F59BC">
        <w:rPr>
          <w:rFonts w:ascii="Museo Sans 300" w:eastAsia="Calibri" w:hAnsi="Museo Sans 300"/>
          <w:b/>
          <w:sz w:val="24"/>
          <w:szCs w:val="24"/>
        </w:rPr>
        <w:t>a la donación</w:t>
      </w:r>
      <w:r w:rsidRPr="005F59BC">
        <w:rPr>
          <w:rFonts w:ascii="Museo Sans 300" w:eastAsia="Calibri" w:hAnsi="Museo Sans 300"/>
          <w:sz w:val="24"/>
          <w:szCs w:val="24"/>
        </w:rPr>
        <w:t xml:space="preserve"> de </w:t>
      </w:r>
      <w:r w:rsidRPr="005F59BC">
        <w:rPr>
          <w:rFonts w:ascii="Museo Sans 300" w:eastAsia="Times New Roman" w:hAnsi="Museo Sans 300" w:cs="Calibri"/>
          <w:bCs/>
          <w:color w:val="222222"/>
          <w:sz w:val="24"/>
          <w:szCs w:val="24"/>
          <w:lang w:val="es-ES_tradnl" w:eastAsia="es-ES"/>
        </w:rPr>
        <w:t xml:space="preserve">20 PICK UP, MARCA MAHINDRA, a </w:t>
      </w:r>
      <w:r w:rsidRPr="005F59BC">
        <w:rPr>
          <w:rFonts w:ascii="Museo Sans 300" w:hAnsi="Museo Sans 300"/>
          <w:bCs/>
          <w:sz w:val="24"/>
          <w:szCs w:val="24"/>
          <w:lang w:val="es-ES_tradnl"/>
        </w:rPr>
        <w:t xml:space="preserve">favor de la Dirección Nacional de Obras Municipales, DOM. </w:t>
      </w:r>
    </w:p>
    <w:p w14:paraId="407E8F1D" w14:textId="77777777" w:rsidR="005F59BC" w:rsidRPr="005F59BC" w:rsidRDefault="005F59BC" w:rsidP="005F59BC">
      <w:pPr>
        <w:numPr>
          <w:ilvl w:val="0"/>
          <w:numId w:val="57"/>
        </w:numPr>
        <w:spacing w:after="200"/>
        <w:ind w:hanging="862"/>
        <w:jc w:val="both"/>
        <w:rPr>
          <w:rFonts w:ascii="Museo Sans 300" w:eastAsia="MS Mincho" w:hAnsi="Museo Sans 300"/>
          <w:sz w:val="23"/>
          <w:szCs w:val="23"/>
          <w:u w:val="single"/>
          <w:lang w:val="es-CL" w:eastAsia="es-ES"/>
        </w:rPr>
      </w:pPr>
      <w:r w:rsidRPr="005F59BC">
        <w:rPr>
          <w:rFonts w:ascii="Museo Sans 300" w:eastAsia="Calibri" w:hAnsi="Museo Sans 300"/>
          <w:sz w:val="23"/>
          <w:szCs w:val="23"/>
        </w:rPr>
        <w:t xml:space="preserve">Dictamen jurídico 93, referente a la </w:t>
      </w:r>
      <w:r w:rsidRPr="005F59BC">
        <w:rPr>
          <w:rFonts w:ascii="Museo Sans 300" w:eastAsia="Times New Roman" w:hAnsi="Museo Sans 300" w:cs="Calibri"/>
          <w:bCs/>
          <w:color w:val="222222"/>
          <w:sz w:val="23"/>
          <w:szCs w:val="23"/>
          <w:lang w:val="es-ES_tradnl" w:eastAsia="es-ES"/>
        </w:rPr>
        <w:t>DONACIÓN </w:t>
      </w:r>
      <w:r w:rsidRPr="005F59BC">
        <w:rPr>
          <w:rFonts w:ascii="Museo Sans 300" w:eastAsia="Times New Roman" w:hAnsi="Museo Sans 300" w:cs="Calibri"/>
          <w:color w:val="222222"/>
          <w:sz w:val="23"/>
          <w:szCs w:val="23"/>
          <w:lang w:val="es-ES_tradnl" w:eastAsia="es-ES"/>
        </w:rPr>
        <w:t xml:space="preserve"> de equipo topográfico consistente en</w:t>
      </w:r>
      <w:r w:rsidRPr="005F59BC">
        <w:rPr>
          <w:rFonts w:ascii="Museo Sans 300" w:hAnsi="Museo Sans 300"/>
          <w:sz w:val="23"/>
          <w:szCs w:val="23"/>
        </w:rPr>
        <w:t xml:space="preserve">: </w:t>
      </w:r>
      <w:r w:rsidRPr="005F59BC">
        <w:rPr>
          <w:rFonts w:ascii="Museo Sans 300" w:hAnsi="Museo Sans 300"/>
          <w:bCs/>
          <w:sz w:val="23"/>
          <w:szCs w:val="23"/>
          <w:lang w:val="es-ES"/>
        </w:rPr>
        <w:t>1) TREINTA Y CINCO ESTACIONES TOTALES DE TOPOGRAFIA, 2) TREINTA Y CINCO COLECTORAS DE DATOS, 3)</w:t>
      </w:r>
      <w:r w:rsidRPr="005F59BC">
        <w:rPr>
          <w:rFonts w:ascii="Museo Sans 300" w:hAnsi="Museo Sans 300"/>
          <w:sz w:val="23"/>
          <w:szCs w:val="23"/>
          <w:lang w:val="es-ES"/>
        </w:rPr>
        <w:t> </w:t>
      </w:r>
      <w:r w:rsidRPr="005F59BC">
        <w:rPr>
          <w:rFonts w:ascii="Museo Sans 300" w:hAnsi="Museo Sans 300"/>
          <w:bCs/>
          <w:sz w:val="23"/>
          <w:szCs w:val="23"/>
          <w:lang w:val="es-ES"/>
        </w:rPr>
        <w:t>CINCO GPS DE DOBLE FRECUENCIA, 4)</w:t>
      </w:r>
      <w:r w:rsidRPr="005F59BC">
        <w:rPr>
          <w:rFonts w:ascii="Museo Sans 300" w:hAnsi="Museo Sans 300"/>
          <w:sz w:val="23"/>
          <w:szCs w:val="23"/>
          <w:lang w:val="es-ES"/>
        </w:rPr>
        <w:t> </w:t>
      </w:r>
      <w:r w:rsidRPr="005F59BC">
        <w:rPr>
          <w:rFonts w:ascii="Museo Sans 300" w:hAnsi="Museo Sans 300"/>
          <w:bCs/>
          <w:sz w:val="23"/>
          <w:szCs w:val="23"/>
          <w:lang w:val="es-ES"/>
        </w:rPr>
        <w:t>10 NIVELES ELECTRONICOS, MARCA SITE PRO, 5) 10 TRIPODES, MARCA SITE PRO, 6) 5 RECEPTORES DE DOBLE FRECUENCIA PARA GPS, MARCA STONEX, y 7)</w:t>
      </w:r>
      <w:r w:rsidRPr="005F59BC">
        <w:rPr>
          <w:rFonts w:ascii="Museo Sans 300" w:hAnsi="Museo Sans 300"/>
          <w:sz w:val="23"/>
          <w:szCs w:val="23"/>
          <w:lang w:val="es-ES"/>
        </w:rPr>
        <w:t> </w:t>
      </w:r>
      <w:r w:rsidRPr="005F59BC">
        <w:rPr>
          <w:rFonts w:ascii="Museo Sans 300" w:hAnsi="Museo Sans 300"/>
          <w:bCs/>
          <w:sz w:val="23"/>
          <w:szCs w:val="23"/>
          <w:lang w:val="es-ES"/>
        </w:rPr>
        <w:t xml:space="preserve">5 COLECTORAS DE DATOS, MARCA STONEX, a favor de la Dirección Nacional de Obras Municipales, DOM. </w:t>
      </w:r>
    </w:p>
    <w:p w14:paraId="71B80DE1" w14:textId="65AB1D05" w:rsidR="005F59BC" w:rsidRPr="000811A0" w:rsidRDefault="005F59BC" w:rsidP="000811A0">
      <w:pPr>
        <w:numPr>
          <w:ilvl w:val="0"/>
          <w:numId w:val="57"/>
        </w:numPr>
        <w:spacing w:after="200"/>
        <w:ind w:hanging="862"/>
        <w:jc w:val="both"/>
        <w:rPr>
          <w:rFonts w:ascii="Museo Sans 300" w:eastAsia="MS Mincho" w:hAnsi="Museo Sans 300"/>
          <w:sz w:val="23"/>
          <w:szCs w:val="23"/>
          <w:u w:val="single"/>
          <w:lang w:val="es-CL" w:eastAsia="es-ES"/>
        </w:rPr>
      </w:pPr>
      <w:r w:rsidRPr="005F59BC">
        <w:rPr>
          <w:rFonts w:ascii="Museo Sans 300" w:hAnsi="Museo Sans 300"/>
          <w:bCs/>
          <w:sz w:val="23"/>
          <w:szCs w:val="23"/>
          <w:lang w:val="es-ES"/>
        </w:rPr>
        <w:t>Oficio con referencia GLI-00-0899-23 y GLI-07-01023-22, de fecha 07 de septiembre de 2023, mediante el cual el licenciado José Benedicto Delgado Rivera, Gerente Legal Interino, con el visto bueno del licenciado Carlos Ernesto Fuentes Henríquez. Gerente General Interino, y en atención a peticiones del Ministerio de la Defensa Nacional,  solicitan la modificación del Acuerdo “</w:t>
      </w:r>
      <w:r w:rsidRPr="005F59BC">
        <w:rPr>
          <w:rFonts w:ascii="Museo Sans 300" w:hAnsi="Museo Sans 300"/>
          <w:bCs/>
          <w:sz w:val="23"/>
          <w:szCs w:val="23"/>
          <w:u w:val="single"/>
          <w:lang w:val="es-ES"/>
        </w:rPr>
        <w:t>Cuarto”</w:t>
      </w:r>
      <w:r w:rsidRPr="005F59BC">
        <w:rPr>
          <w:rFonts w:ascii="Museo Sans 300" w:hAnsi="Museo Sans 300"/>
          <w:bCs/>
          <w:sz w:val="23"/>
          <w:szCs w:val="23"/>
          <w:lang w:val="es-ES"/>
        </w:rPr>
        <w:t xml:space="preserve"> de los siguientes puntos de acta: VIII de Sesión Ordinaria 03-2023 de fecha 26 de enero de 2023 y VII de Sesión Ordinaria 20-2023 de fecha 21 de junio de 2023, relacionados con cláusula de Condición Resolutoria. </w:t>
      </w:r>
    </w:p>
    <w:p w14:paraId="405055B6" w14:textId="77777777" w:rsidR="005F59BC" w:rsidRPr="005F59BC" w:rsidRDefault="005F59BC" w:rsidP="005F59BC">
      <w:pPr>
        <w:spacing w:after="200"/>
        <w:ind w:left="851" w:hanging="709"/>
        <w:jc w:val="both"/>
        <w:rPr>
          <w:rFonts w:ascii="Museo Sans 300" w:eastAsia="MS Mincho" w:hAnsi="Museo Sans 300"/>
          <w:sz w:val="24"/>
          <w:szCs w:val="24"/>
          <w:lang w:val="es-CL" w:eastAsia="es-ES"/>
        </w:rPr>
      </w:pPr>
      <w:r w:rsidRPr="005F59BC">
        <w:rPr>
          <w:rFonts w:ascii="Museo Sans 300" w:eastAsia="MS Mincho" w:hAnsi="Museo Sans 300"/>
          <w:sz w:val="24"/>
          <w:szCs w:val="24"/>
          <w:lang w:val="es-CL" w:eastAsia="es-ES"/>
        </w:rPr>
        <w:t>VII-A   Oficio con referencia GLI-00-0907-2023 y GLI-07-1694-2023, de fecha  07 de septiembre de 2023, relacionado con Recurso de Apelación presentado por el licenciado Romero Orlando Martínez Deras, represente legal de la sociedad GRUPO TLA EL SALVADOR, SOCIEDAD ANÓNIMA DE CAPITAL VARIABLE, que se abrevia GRUPO TLA EL SALVADOR, S.A. DE C.V., relacionado con Subasta no Judicial realizada el 10 de agosto de 2023, en inmuebles propiedad de la Asociación Cooperativa de Producción Agropecuaria “El Ángel” de R.L.</w:t>
      </w:r>
    </w:p>
    <w:p w14:paraId="64F510EA" w14:textId="77777777" w:rsidR="005F59BC" w:rsidRPr="005F59BC" w:rsidRDefault="005F59BC" w:rsidP="005F59BC">
      <w:pPr>
        <w:ind w:left="862" w:hanging="862"/>
        <w:jc w:val="both"/>
        <w:rPr>
          <w:rFonts w:ascii="Museo Sans 300" w:eastAsia="MS Mincho" w:hAnsi="Museo Sans 300"/>
          <w:b/>
          <w:sz w:val="24"/>
          <w:szCs w:val="24"/>
          <w:u w:val="single"/>
          <w:lang w:val="es-CL" w:eastAsia="es-ES"/>
        </w:rPr>
      </w:pPr>
      <w:r w:rsidRPr="005F59BC">
        <w:rPr>
          <w:rFonts w:ascii="Museo Sans 300" w:eastAsia="MS Mincho" w:hAnsi="Museo Sans 300"/>
          <w:b/>
          <w:sz w:val="24"/>
          <w:szCs w:val="24"/>
          <w:u w:val="single"/>
          <w:lang w:val="es-CL" w:eastAsia="es-ES"/>
        </w:rPr>
        <w:t>UNIDAD DE ADJUDICACIÓN DE INMUEBLES</w:t>
      </w:r>
    </w:p>
    <w:p w14:paraId="2896CD22" w14:textId="77777777" w:rsidR="005F59BC" w:rsidRPr="005F59BC" w:rsidRDefault="005F59BC" w:rsidP="005F59BC">
      <w:pPr>
        <w:ind w:left="862"/>
        <w:jc w:val="both"/>
        <w:rPr>
          <w:rFonts w:ascii="Museo Sans 300" w:eastAsia="MS Mincho" w:hAnsi="Museo Sans 300"/>
          <w:sz w:val="24"/>
          <w:szCs w:val="24"/>
          <w:lang w:val="es-CL" w:eastAsia="es-ES"/>
        </w:rPr>
      </w:pPr>
    </w:p>
    <w:p w14:paraId="3C4848F3" w14:textId="77777777" w:rsidR="005F59BC" w:rsidRPr="005F59BC" w:rsidRDefault="005F59BC" w:rsidP="005F59BC">
      <w:pPr>
        <w:numPr>
          <w:ilvl w:val="0"/>
          <w:numId w:val="57"/>
        </w:numPr>
        <w:spacing w:after="120"/>
        <w:jc w:val="both"/>
        <w:rPr>
          <w:rFonts w:ascii="Museo Sans 300" w:eastAsia="MS Mincho" w:hAnsi="Museo Sans 300"/>
          <w:sz w:val="24"/>
          <w:szCs w:val="24"/>
          <w:lang w:val="es-CL" w:eastAsia="es-ES"/>
        </w:rPr>
      </w:pPr>
      <w:r w:rsidRPr="005F59BC">
        <w:rPr>
          <w:rFonts w:ascii="Museo Sans 300" w:eastAsia="MS Mincho" w:hAnsi="Museo Sans 300"/>
          <w:sz w:val="24"/>
          <w:szCs w:val="24"/>
          <w:lang w:val="es-CL" w:eastAsia="es-ES"/>
        </w:rPr>
        <w:t xml:space="preserve">Dictamen técnico 362, referente a la </w:t>
      </w:r>
      <w:r w:rsidRPr="005F59BC">
        <w:rPr>
          <w:rFonts w:ascii="Museo Sans 300" w:eastAsia="Times New Roman" w:hAnsi="Museo Sans 300"/>
          <w:sz w:val="24"/>
          <w:szCs w:val="24"/>
          <w:lang w:eastAsia="es-ES"/>
        </w:rPr>
        <w:t>modificación del Punto V de Sesión Ordinaria, 9-2006, de fecha 16 de marzo de 2006, por corrección de nomenclatura, área y precio</w:t>
      </w:r>
      <w:r w:rsidRPr="005F59BC">
        <w:rPr>
          <w:rFonts w:ascii="Museo Sans 300" w:eastAsia="Times New Roman" w:hAnsi="Museo Sans 300"/>
          <w:b/>
          <w:sz w:val="24"/>
          <w:szCs w:val="24"/>
          <w:lang w:eastAsia="es-ES"/>
        </w:rPr>
        <w:t>, respecto a 01 lote agrícola</w:t>
      </w:r>
      <w:r w:rsidRPr="005F59BC">
        <w:rPr>
          <w:rFonts w:ascii="Museo Sans 300" w:eastAsia="Times New Roman" w:hAnsi="Museo Sans 300"/>
          <w:sz w:val="24"/>
          <w:szCs w:val="24"/>
          <w:lang w:eastAsia="es-ES"/>
        </w:rPr>
        <w:t xml:space="preserve">, en HDA. </w:t>
      </w:r>
      <w:r w:rsidRPr="005F59BC">
        <w:rPr>
          <w:rFonts w:ascii="Museo Sans 300" w:eastAsia="Times New Roman" w:hAnsi="Museo Sans 300"/>
          <w:sz w:val="24"/>
          <w:szCs w:val="24"/>
        </w:rPr>
        <w:t>PLAN DE AMAYO (PORCION C-2), departamento de Sonsonate. ENTREGA 49.</w:t>
      </w:r>
    </w:p>
    <w:p w14:paraId="3C236393" w14:textId="77777777" w:rsidR="005F59BC" w:rsidRPr="005F59BC" w:rsidRDefault="005F59BC" w:rsidP="005F59BC">
      <w:pPr>
        <w:numPr>
          <w:ilvl w:val="0"/>
          <w:numId w:val="57"/>
        </w:numPr>
        <w:spacing w:after="120"/>
        <w:jc w:val="both"/>
        <w:rPr>
          <w:rFonts w:ascii="Museo Sans 300" w:eastAsia="MS Mincho" w:hAnsi="Museo Sans 300"/>
          <w:sz w:val="24"/>
          <w:szCs w:val="24"/>
          <w:lang w:val="es-CL" w:eastAsia="es-ES"/>
        </w:rPr>
      </w:pPr>
      <w:r w:rsidRPr="005F59BC">
        <w:rPr>
          <w:rFonts w:ascii="Museo Sans 300" w:eastAsia="Times New Roman" w:hAnsi="Museo Sans 300"/>
          <w:sz w:val="24"/>
          <w:szCs w:val="24"/>
        </w:rPr>
        <w:t xml:space="preserve">Dictamen técnico 363, referente a la </w:t>
      </w:r>
      <w:r w:rsidRPr="005F59BC">
        <w:rPr>
          <w:rFonts w:ascii="Museo Sans 300" w:eastAsia="Times New Roman" w:hAnsi="Museo Sans 300"/>
          <w:sz w:val="24"/>
          <w:szCs w:val="24"/>
          <w:lang w:eastAsia="es-ES"/>
        </w:rPr>
        <w:t xml:space="preserve">modificación del Punto VI del Acta de Sesión Extraordinaria 01-2017, de fecha 20 de junio de 2017, por exclusión e inclusión, </w:t>
      </w:r>
      <w:r w:rsidRPr="005F59BC">
        <w:rPr>
          <w:rFonts w:ascii="Museo Sans 300" w:eastAsia="Times New Roman" w:hAnsi="Museo Sans 300"/>
          <w:b/>
          <w:sz w:val="24"/>
          <w:szCs w:val="24"/>
          <w:lang w:eastAsia="es-ES"/>
        </w:rPr>
        <w:t>respecto a 01 solar para vivienda y 01 lote agrícola</w:t>
      </w:r>
      <w:r w:rsidRPr="005F59BC">
        <w:rPr>
          <w:rFonts w:ascii="Museo Sans 300" w:eastAsia="Times New Roman" w:hAnsi="Museo Sans 300"/>
          <w:sz w:val="24"/>
          <w:szCs w:val="24"/>
          <w:lang w:eastAsia="es-ES"/>
        </w:rPr>
        <w:t>, en HDA. SAN ANTONIO, PORCION 1, departamento de Usulután. ENTREGA 04.</w:t>
      </w:r>
    </w:p>
    <w:p w14:paraId="34AFDB50" w14:textId="77777777" w:rsidR="005F59BC" w:rsidRPr="005F59BC" w:rsidRDefault="005F59BC" w:rsidP="005F59BC">
      <w:pPr>
        <w:numPr>
          <w:ilvl w:val="0"/>
          <w:numId w:val="57"/>
        </w:numPr>
        <w:spacing w:after="120"/>
        <w:jc w:val="both"/>
        <w:rPr>
          <w:rFonts w:ascii="Museo Sans 300" w:eastAsia="MS Mincho" w:hAnsi="Museo Sans 300"/>
          <w:sz w:val="24"/>
          <w:szCs w:val="24"/>
          <w:lang w:val="es-CL" w:eastAsia="es-ES"/>
        </w:rPr>
      </w:pPr>
      <w:r w:rsidRPr="005F59BC">
        <w:rPr>
          <w:rFonts w:ascii="Museo Sans 300" w:eastAsia="Times New Roman" w:hAnsi="Museo Sans 300"/>
          <w:sz w:val="24"/>
          <w:szCs w:val="24"/>
        </w:rPr>
        <w:t xml:space="preserve">Dictamen técnico 364, referente a la </w:t>
      </w:r>
      <w:r w:rsidRPr="005F59BC">
        <w:rPr>
          <w:rFonts w:ascii="Museo Sans 300" w:eastAsia="Times New Roman" w:hAnsi="Museo Sans 300"/>
          <w:sz w:val="24"/>
          <w:szCs w:val="24"/>
          <w:lang w:eastAsia="es-ES"/>
        </w:rPr>
        <w:t xml:space="preserve">modificación del Punto </w:t>
      </w:r>
      <w:r w:rsidRPr="005F59BC">
        <w:rPr>
          <w:rFonts w:ascii="Museo Sans 300" w:hAnsi="Museo Sans 300"/>
          <w:sz w:val="24"/>
          <w:szCs w:val="24"/>
        </w:rPr>
        <w:t xml:space="preserve">XXXIV del Acta de Sesión Ordinaria 20-2003, de fecha 29 de mayo de 2003, por corrección de nomenclatura, nombre e inclusión, </w:t>
      </w:r>
      <w:r w:rsidRPr="005F59BC">
        <w:rPr>
          <w:rFonts w:ascii="Museo Sans 300" w:hAnsi="Museo Sans 300"/>
          <w:b/>
          <w:sz w:val="24"/>
          <w:szCs w:val="24"/>
        </w:rPr>
        <w:t>respecto a 01 solar para vivienda y 01 lote agrícola</w:t>
      </w:r>
      <w:r w:rsidRPr="005F59BC">
        <w:rPr>
          <w:rFonts w:ascii="Museo Sans 300" w:hAnsi="Museo Sans 300"/>
          <w:sz w:val="24"/>
          <w:szCs w:val="24"/>
        </w:rPr>
        <w:t>, en HDA. LA MALTEZ, departamento de La Unión. ENTREGA 14.</w:t>
      </w:r>
    </w:p>
    <w:p w14:paraId="597D6EE4" w14:textId="77777777" w:rsidR="005F59BC" w:rsidRPr="005F59BC" w:rsidRDefault="005F59BC" w:rsidP="005F59BC">
      <w:pPr>
        <w:numPr>
          <w:ilvl w:val="0"/>
          <w:numId w:val="57"/>
        </w:numPr>
        <w:spacing w:after="120"/>
        <w:jc w:val="both"/>
        <w:rPr>
          <w:rFonts w:ascii="Museo Sans 300" w:eastAsia="MS Mincho" w:hAnsi="Museo Sans 300"/>
          <w:sz w:val="24"/>
          <w:szCs w:val="24"/>
          <w:lang w:val="es-CL" w:eastAsia="es-ES"/>
        </w:rPr>
      </w:pPr>
      <w:r w:rsidRPr="005F59BC">
        <w:rPr>
          <w:rFonts w:ascii="Museo Sans 300" w:eastAsia="Times New Roman" w:hAnsi="Museo Sans 300"/>
          <w:sz w:val="24"/>
          <w:szCs w:val="24"/>
        </w:rPr>
        <w:lastRenderedPageBreak/>
        <w:t xml:space="preserve">Dictamen técnico 365, referente a la </w:t>
      </w:r>
      <w:r w:rsidRPr="005F59BC">
        <w:rPr>
          <w:rFonts w:ascii="Museo Sans 300" w:eastAsia="Times New Roman" w:hAnsi="Museo Sans 300"/>
          <w:sz w:val="24"/>
          <w:szCs w:val="24"/>
          <w:lang w:eastAsia="es-ES"/>
        </w:rPr>
        <w:t xml:space="preserve">modificación del Punto XII del Acta de Sesión Ordinaria 25-99, de fecha 01 de julio de 1999, por corrección de nomenclatura, área y precio, respecto a 01 solar para vivienda, en HDA. </w:t>
      </w:r>
      <w:r w:rsidRPr="005F59BC">
        <w:rPr>
          <w:rFonts w:ascii="Museo Sans 300" w:hAnsi="Museo Sans 300"/>
          <w:sz w:val="24"/>
          <w:szCs w:val="24"/>
        </w:rPr>
        <w:t>SANTA ELENA, PORCION UNO, departamento de La Unión. ENTREGA 70.</w:t>
      </w:r>
    </w:p>
    <w:p w14:paraId="3C141112" w14:textId="77F9947A" w:rsidR="005F59BC" w:rsidRPr="005F59BC" w:rsidRDefault="00375166" w:rsidP="005F59BC">
      <w:pPr>
        <w:numPr>
          <w:ilvl w:val="0"/>
          <w:numId w:val="57"/>
        </w:numPr>
        <w:spacing w:after="120"/>
        <w:jc w:val="both"/>
        <w:rPr>
          <w:rFonts w:ascii="Museo Sans 300" w:eastAsia="MS Mincho" w:hAnsi="Museo Sans 300"/>
          <w:sz w:val="24"/>
          <w:szCs w:val="24"/>
          <w:lang w:val="es-CL" w:eastAsia="es-ES"/>
        </w:rPr>
      </w:pPr>
      <w:r>
        <w:rPr>
          <w:rFonts w:ascii="Museo Sans 300" w:eastAsia="Times New Roman" w:hAnsi="Museo Sans 300"/>
          <w:sz w:val="24"/>
          <w:szCs w:val="24"/>
        </w:rPr>
        <w:t>Dictamen técnico 3</w:t>
      </w:r>
      <w:r w:rsidR="005F59BC" w:rsidRPr="005F59BC">
        <w:rPr>
          <w:rFonts w:ascii="Museo Sans 300" w:eastAsia="Times New Roman" w:hAnsi="Museo Sans 300"/>
          <w:sz w:val="24"/>
          <w:szCs w:val="24"/>
        </w:rPr>
        <w:t xml:space="preserve">66, referente a la adjudicación en venta de 01 solar para vivienda, en HDA. </w:t>
      </w:r>
      <w:r w:rsidR="005F59BC" w:rsidRPr="005F59BC">
        <w:rPr>
          <w:rFonts w:ascii="Museo Sans 300" w:hAnsi="Museo Sans 300"/>
          <w:sz w:val="24"/>
          <w:szCs w:val="24"/>
        </w:rPr>
        <w:t>SANTA BÁRBARA Y AMAYO ZONA NORTE, departamento de Chalatenango. ENTREGA 24.</w:t>
      </w:r>
    </w:p>
    <w:p w14:paraId="68DFBD1F" w14:textId="77777777" w:rsidR="005F59BC" w:rsidRPr="005F59BC" w:rsidRDefault="005F59BC" w:rsidP="005F59BC">
      <w:pPr>
        <w:numPr>
          <w:ilvl w:val="0"/>
          <w:numId w:val="57"/>
        </w:numPr>
        <w:spacing w:after="120"/>
        <w:jc w:val="both"/>
        <w:rPr>
          <w:rFonts w:ascii="Museo Sans 300" w:eastAsia="MS Mincho" w:hAnsi="Museo Sans 300"/>
          <w:sz w:val="24"/>
          <w:szCs w:val="24"/>
          <w:lang w:val="es-CL" w:eastAsia="es-ES"/>
        </w:rPr>
      </w:pPr>
      <w:r w:rsidRPr="005F59BC">
        <w:rPr>
          <w:rFonts w:ascii="Museo Sans 300" w:eastAsia="Times New Roman" w:hAnsi="Museo Sans 300"/>
          <w:sz w:val="24"/>
          <w:szCs w:val="24"/>
        </w:rPr>
        <w:t xml:space="preserve">Dictamen técnico 367, referente a la </w:t>
      </w:r>
      <w:r w:rsidRPr="005F59BC">
        <w:rPr>
          <w:rFonts w:ascii="Museo Sans 300" w:eastAsia="Times New Roman" w:hAnsi="Museo Sans 300"/>
          <w:b/>
          <w:sz w:val="24"/>
          <w:szCs w:val="24"/>
        </w:rPr>
        <w:t>adjudicación en venta de 01 lote agrícola</w:t>
      </w:r>
      <w:r w:rsidRPr="005F59BC">
        <w:rPr>
          <w:rFonts w:ascii="Museo Sans 300" w:eastAsia="Times New Roman" w:hAnsi="Museo Sans 300"/>
          <w:sz w:val="24"/>
          <w:szCs w:val="24"/>
        </w:rPr>
        <w:t xml:space="preserve">, en HDA. </w:t>
      </w:r>
      <w:r w:rsidRPr="005F59BC">
        <w:rPr>
          <w:rFonts w:ascii="Museo Sans 300" w:hAnsi="Museo Sans 300"/>
          <w:sz w:val="24"/>
          <w:szCs w:val="24"/>
        </w:rPr>
        <w:t>EL COCAL, PORCION 2, departamento de Cabañas. ENTREGA 15.</w:t>
      </w:r>
    </w:p>
    <w:p w14:paraId="6B4FCC6B" w14:textId="45FE6FD1" w:rsidR="005F59BC" w:rsidRPr="000811A0" w:rsidRDefault="005F59BC" w:rsidP="000811A0">
      <w:pPr>
        <w:numPr>
          <w:ilvl w:val="0"/>
          <w:numId w:val="57"/>
        </w:numPr>
        <w:spacing w:after="120"/>
        <w:jc w:val="both"/>
        <w:rPr>
          <w:rFonts w:ascii="Museo Sans 300" w:eastAsia="MS Mincho" w:hAnsi="Museo Sans 300"/>
          <w:sz w:val="24"/>
          <w:szCs w:val="24"/>
          <w:lang w:val="es-CL" w:eastAsia="es-ES"/>
        </w:rPr>
      </w:pPr>
      <w:r w:rsidRPr="005F59BC">
        <w:rPr>
          <w:rFonts w:ascii="Museo Sans 300" w:eastAsia="MS Mincho" w:hAnsi="Museo Sans 300"/>
          <w:sz w:val="24"/>
          <w:szCs w:val="24"/>
          <w:lang w:val="es-CL" w:eastAsia="es-ES"/>
        </w:rPr>
        <w:t xml:space="preserve">Dictamen técnico 368, referente a la </w:t>
      </w:r>
      <w:r w:rsidRPr="005F59BC">
        <w:rPr>
          <w:rFonts w:ascii="Museo Sans 300" w:eastAsia="MS Mincho" w:hAnsi="Museo Sans 300"/>
          <w:b/>
          <w:sz w:val="24"/>
          <w:szCs w:val="24"/>
          <w:lang w:val="es-CL" w:eastAsia="es-ES"/>
        </w:rPr>
        <w:t>adjudicación en venta de 01 solar para vivienda,</w:t>
      </w:r>
      <w:r w:rsidRPr="005F59BC">
        <w:rPr>
          <w:rFonts w:ascii="Museo Sans 300" w:eastAsia="MS Mincho" w:hAnsi="Museo Sans 300"/>
          <w:sz w:val="24"/>
          <w:szCs w:val="24"/>
          <w:lang w:val="es-CL" w:eastAsia="es-ES"/>
        </w:rPr>
        <w:t xml:space="preserve"> en HDA. </w:t>
      </w:r>
      <w:r w:rsidRPr="005F59BC">
        <w:rPr>
          <w:rFonts w:ascii="Museo Sans 300" w:eastAsia="Calibri" w:hAnsi="Museo Sans 300" w:cs="Arial"/>
          <w:sz w:val="24"/>
          <w:szCs w:val="24"/>
        </w:rPr>
        <w:t>ACHICHILCO 2, PORCIÓN 1-2, departamento de San Vicente. ENTREGA 07.</w:t>
      </w:r>
    </w:p>
    <w:p w14:paraId="6F62236C" w14:textId="6CA5ADFA" w:rsidR="005F59BC" w:rsidRPr="005F59BC" w:rsidRDefault="005F59BC" w:rsidP="005F59BC">
      <w:pPr>
        <w:numPr>
          <w:ilvl w:val="0"/>
          <w:numId w:val="57"/>
        </w:numPr>
        <w:spacing w:after="120"/>
        <w:jc w:val="both"/>
        <w:rPr>
          <w:rFonts w:ascii="Museo Sans 300" w:eastAsia="MS Mincho" w:hAnsi="Museo Sans 300"/>
          <w:sz w:val="24"/>
          <w:szCs w:val="24"/>
          <w:lang w:val="es-CL" w:eastAsia="es-ES"/>
        </w:rPr>
      </w:pPr>
      <w:r w:rsidRPr="005F59BC">
        <w:rPr>
          <w:rFonts w:ascii="Museo Sans 300" w:eastAsia="Calibri" w:hAnsi="Museo Sans 300" w:cs="Arial"/>
          <w:sz w:val="24"/>
          <w:szCs w:val="24"/>
        </w:rPr>
        <w:t xml:space="preserve">Dictamen técnico 369, referente a la </w:t>
      </w:r>
      <w:r w:rsidRPr="005F59BC">
        <w:rPr>
          <w:rFonts w:ascii="Museo Sans 300" w:eastAsia="Times New Roman" w:hAnsi="Museo Sans 300"/>
          <w:sz w:val="24"/>
          <w:szCs w:val="24"/>
          <w:lang w:eastAsia="es-ES"/>
        </w:rPr>
        <w:t xml:space="preserve">modificación del Punto VII del Acta Ordinaria 35-94, de fecha 10 de noviembre de 1994, por corrección de nomenclatura, área, precio, exclusión e inclusión, respecto a 01 lote agrícola, en HDA. </w:t>
      </w:r>
      <w:r w:rsidRPr="005F59BC">
        <w:rPr>
          <w:rFonts w:ascii="Museo Sans 300" w:hAnsi="Museo Sans 300"/>
          <w:sz w:val="24"/>
          <w:szCs w:val="24"/>
        </w:rPr>
        <w:t>EL OBRAJE, PORCION 3, departamento de Ahuachapán. ENTREGA 03.</w:t>
      </w:r>
    </w:p>
    <w:p w14:paraId="273A4CA3" w14:textId="77777777" w:rsidR="005F59BC" w:rsidRPr="005F59BC" w:rsidRDefault="005F59BC" w:rsidP="005F59BC">
      <w:pPr>
        <w:numPr>
          <w:ilvl w:val="0"/>
          <w:numId w:val="57"/>
        </w:numPr>
        <w:spacing w:after="120"/>
        <w:jc w:val="both"/>
        <w:rPr>
          <w:rFonts w:ascii="Museo Sans 300" w:eastAsia="MS Mincho" w:hAnsi="Museo Sans 300"/>
          <w:sz w:val="24"/>
          <w:szCs w:val="24"/>
          <w:lang w:val="es-CL" w:eastAsia="es-ES"/>
        </w:rPr>
      </w:pPr>
      <w:r w:rsidRPr="005F59BC">
        <w:rPr>
          <w:rFonts w:ascii="Museo Sans 300" w:eastAsia="Calibri" w:hAnsi="Museo Sans 300" w:cs="Arial"/>
          <w:sz w:val="24"/>
          <w:szCs w:val="24"/>
        </w:rPr>
        <w:t xml:space="preserve">Dictamen técnico 370, referente a la </w:t>
      </w:r>
      <w:r w:rsidRPr="005F59BC">
        <w:rPr>
          <w:rFonts w:ascii="Museo Sans 300" w:eastAsia="Times New Roman" w:hAnsi="Museo Sans 300"/>
          <w:sz w:val="24"/>
          <w:szCs w:val="24"/>
          <w:lang w:eastAsia="es-ES"/>
        </w:rPr>
        <w:t xml:space="preserve">modificaciones de los Puntos de Acta: X-2 de Sesión Ordinaria 10-94, de fecha 14 de abril de 1994, y XXXVI de Sesión Ordinaria 30-2000, de fecha 10 de agosto de 2000, por corrección de nomenclatura, área, precio, nombre e inclusión, </w:t>
      </w:r>
      <w:r w:rsidRPr="005F59BC">
        <w:rPr>
          <w:rFonts w:ascii="Museo Sans 300" w:eastAsia="Times New Roman" w:hAnsi="Museo Sans 300"/>
          <w:b/>
          <w:sz w:val="24"/>
          <w:szCs w:val="24"/>
          <w:lang w:eastAsia="es-ES"/>
        </w:rPr>
        <w:t>respeto a 04 solares para vivienda,</w:t>
      </w:r>
      <w:r w:rsidRPr="005F59BC">
        <w:rPr>
          <w:rFonts w:ascii="Museo Sans 300" w:eastAsia="Times New Roman" w:hAnsi="Museo Sans 300"/>
          <w:sz w:val="24"/>
          <w:szCs w:val="24"/>
          <w:lang w:eastAsia="es-ES"/>
        </w:rPr>
        <w:t xml:space="preserve"> en HDA. </w:t>
      </w:r>
      <w:r w:rsidRPr="005F59BC">
        <w:rPr>
          <w:rFonts w:ascii="Museo Sans 300" w:eastAsia="Calibri" w:hAnsi="Museo Sans 300" w:cs="Arial"/>
          <w:sz w:val="24"/>
          <w:szCs w:val="24"/>
        </w:rPr>
        <w:t>SANTA BARBARA 4-1</w:t>
      </w:r>
      <w:r w:rsidRPr="005F59BC">
        <w:rPr>
          <w:rFonts w:ascii="Museo Sans 300" w:hAnsi="Museo Sans 300"/>
          <w:sz w:val="24"/>
          <w:szCs w:val="24"/>
        </w:rPr>
        <w:t>, administrativamente HDA. SANTA BARBARA Y AMAYO, departamento de Chalatenango. ENTREGA 03.</w:t>
      </w:r>
    </w:p>
    <w:p w14:paraId="029ABE58" w14:textId="77777777" w:rsidR="005F59BC" w:rsidRPr="005F59BC" w:rsidRDefault="005F59BC" w:rsidP="005F59BC">
      <w:pPr>
        <w:numPr>
          <w:ilvl w:val="0"/>
          <w:numId w:val="57"/>
        </w:numPr>
        <w:spacing w:after="120"/>
        <w:jc w:val="both"/>
        <w:rPr>
          <w:rFonts w:ascii="Museo Sans 300" w:eastAsia="MS Mincho" w:hAnsi="Museo Sans 300"/>
          <w:sz w:val="24"/>
          <w:szCs w:val="24"/>
          <w:lang w:val="es-CL" w:eastAsia="es-ES"/>
        </w:rPr>
      </w:pPr>
      <w:r w:rsidRPr="005F59BC">
        <w:rPr>
          <w:rFonts w:ascii="Museo Sans 300" w:eastAsia="Calibri" w:hAnsi="Museo Sans 300" w:cs="Arial"/>
          <w:sz w:val="24"/>
          <w:szCs w:val="24"/>
        </w:rPr>
        <w:t xml:space="preserve">Dictamen técnico 371, referente a la </w:t>
      </w:r>
      <w:r w:rsidRPr="005F59BC">
        <w:rPr>
          <w:rFonts w:ascii="Museo Sans 300" w:hAnsi="Museo Sans 300"/>
          <w:sz w:val="24"/>
          <w:szCs w:val="24"/>
          <w:lang w:eastAsia="es-ES"/>
        </w:rPr>
        <w:t>modificación del Punto VII del Acta de Sesión Ordinaria 17-2013, de fecha 22 de mayo de 2013, por inclusión, respecto a 01 lote agrícola, en HDA. EX BANCO SALVADOREÑO-PSR, departamento de Chalatenango. ENTREGA 31.</w:t>
      </w:r>
    </w:p>
    <w:p w14:paraId="0584E122" w14:textId="77777777" w:rsidR="005F59BC" w:rsidRPr="005F59BC" w:rsidRDefault="005F59BC" w:rsidP="005F59BC">
      <w:pPr>
        <w:numPr>
          <w:ilvl w:val="0"/>
          <w:numId w:val="57"/>
        </w:numPr>
        <w:spacing w:after="120"/>
        <w:jc w:val="both"/>
        <w:rPr>
          <w:rFonts w:ascii="Museo Sans 300" w:eastAsia="MS Mincho" w:hAnsi="Museo Sans 300"/>
          <w:sz w:val="24"/>
          <w:szCs w:val="24"/>
          <w:lang w:val="es-CL" w:eastAsia="es-ES"/>
        </w:rPr>
      </w:pPr>
      <w:r w:rsidRPr="005F59BC">
        <w:rPr>
          <w:rFonts w:ascii="Museo Sans 300" w:eastAsia="Calibri" w:hAnsi="Museo Sans 300" w:cs="Arial"/>
          <w:sz w:val="24"/>
          <w:szCs w:val="24"/>
        </w:rPr>
        <w:t xml:space="preserve">Dictamen técnico 372, referente a la </w:t>
      </w:r>
      <w:r w:rsidRPr="005F59BC">
        <w:rPr>
          <w:rFonts w:ascii="Museo Sans 300" w:eastAsia="Times New Roman" w:hAnsi="Museo Sans 300"/>
          <w:sz w:val="24"/>
          <w:szCs w:val="24"/>
          <w:lang w:eastAsia="es-ES"/>
        </w:rPr>
        <w:t xml:space="preserve">modificación del Punto VIII del Acta  de Sesión Ordinaria 32-2008, de fecha 27 de agosto de 2008, por inclusión, </w:t>
      </w:r>
      <w:r w:rsidRPr="005F59BC">
        <w:rPr>
          <w:rFonts w:ascii="Museo Sans 300" w:eastAsia="Times New Roman" w:hAnsi="Museo Sans 300"/>
          <w:b/>
          <w:sz w:val="24"/>
          <w:szCs w:val="24"/>
          <w:lang w:eastAsia="es-ES"/>
        </w:rPr>
        <w:t>respecto a 01 solar para vivienda</w:t>
      </w:r>
      <w:r w:rsidRPr="005F59BC">
        <w:rPr>
          <w:rFonts w:ascii="Museo Sans 300" w:eastAsia="Times New Roman" w:hAnsi="Museo Sans 300"/>
          <w:sz w:val="24"/>
          <w:szCs w:val="24"/>
          <w:lang w:eastAsia="es-ES"/>
        </w:rPr>
        <w:t xml:space="preserve">, en HDA. </w:t>
      </w:r>
      <w:r w:rsidRPr="005F59BC">
        <w:rPr>
          <w:rFonts w:ascii="Museo Sans 300" w:eastAsia="Times New Roman" w:hAnsi="Museo Sans 300"/>
          <w:sz w:val="24"/>
          <w:szCs w:val="24"/>
          <w:lang w:val="es-ES" w:eastAsia="es-ES"/>
        </w:rPr>
        <w:t>RANCHO TATUANO, DERECHO DE RESERVA, departamento de La Libertad. ENTREGA 11.</w:t>
      </w:r>
    </w:p>
    <w:p w14:paraId="55BD7A71" w14:textId="77777777" w:rsidR="005F59BC" w:rsidRPr="005F59BC" w:rsidRDefault="005F59BC" w:rsidP="005F59BC">
      <w:pPr>
        <w:numPr>
          <w:ilvl w:val="0"/>
          <w:numId w:val="57"/>
        </w:numPr>
        <w:spacing w:after="120"/>
        <w:jc w:val="both"/>
        <w:rPr>
          <w:rFonts w:ascii="Museo Sans 300" w:eastAsia="MS Mincho" w:hAnsi="Museo Sans 300"/>
          <w:sz w:val="24"/>
          <w:szCs w:val="24"/>
          <w:lang w:val="es-CL" w:eastAsia="es-ES"/>
        </w:rPr>
      </w:pPr>
      <w:r w:rsidRPr="005F59BC">
        <w:rPr>
          <w:rFonts w:ascii="Museo Sans 300" w:eastAsia="Calibri" w:hAnsi="Museo Sans 300" w:cs="Arial"/>
          <w:sz w:val="24"/>
          <w:szCs w:val="24"/>
        </w:rPr>
        <w:t xml:space="preserve">Dictamen técnico 373, referente a la </w:t>
      </w:r>
      <w:r w:rsidRPr="005F59BC">
        <w:rPr>
          <w:rFonts w:ascii="Museo Sans 300" w:eastAsia="Times New Roman" w:hAnsi="Museo Sans 300"/>
          <w:sz w:val="24"/>
          <w:szCs w:val="24"/>
          <w:lang w:eastAsia="es-ES"/>
        </w:rPr>
        <w:t xml:space="preserve">modificación de </w:t>
      </w:r>
      <w:r w:rsidRPr="005F59BC">
        <w:rPr>
          <w:rFonts w:ascii="Museo Sans 300" w:eastAsia="Times New Roman" w:hAnsi="Museo Sans 300"/>
          <w:sz w:val="24"/>
          <w:szCs w:val="24"/>
          <w:lang w:val="es-ES" w:eastAsia="es-ES"/>
        </w:rPr>
        <w:t xml:space="preserve">Resolución de Gerencia Legal número 09 de fecha 27 de septiembre de 2007, por inclusión, </w:t>
      </w:r>
      <w:r w:rsidRPr="005F59BC">
        <w:rPr>
          <w:rFonts w:ascii="Museo Sans 300" w:eastAsia="Times New Roman" w:hAnsi="Museo Sans 300"/>
          <w:b/>
          <w:sz w:val="24"/>
          <w:szCs w:val="24"/>
          <w:lang w:val="es-ES" w:eastAsia="es-ES"/>
        </w:rPr>
        <w:t>respecto a 01 lote agrícola,</w:t>
      </w:r>
      <w:r w:rsidRPr="005F59BC">
        <w:rPr>
          <w:rFonts w:ascii="Museo Sans 300" w:eastAsia="Times New Roman" w:hAnsi="Museo Sans 300"/>
          <w:sz w:val="24"/>
          <w:szCs w:val="24"/>
          <w:lang w:val="es-ES" w:eastAsia="es-ES"/>
        </w:rPr>
        <w:t xml:space="preserve"> en HDA. </w:t>
      </w:r>
      <w:r w:rsidRPr="005F59BC">
        <w:rPr>
          <w:rFonts w:ascii="Museo Sans 300" w:hAnsi="Museo Sans 300"/>
          <w:sz w:val="24"/>
          <w:szCs w:val="24"/>
          <w:lang w:val="es-ES" w:eastAsia="es-ES"/>
        </w:rPr>
        <w:t>RANCHO TATUANO PORCION 6 y 7, departamento de San Salvador. ENTREGA 67.</w:t>
      </w:r>
    </w:p>
    <w:p w14:paraId="610F2E83" w14:textId="77777777" w:rsidR="005F59BC" w:rsidRPr="005F59BC" w:rsidRDefault="005F59BC" w:rsidP="005F59BC">
      <w:pPr>
        <w:numPr>
          <w:ilvl w:val="0"/>
          <w:numId w:val="57"/>
        </w:numPr>
        <w:spacing w:after="120"/>
        <w:jc w:val="both"/>
        <w:rPr>
          <w:rFonts w:ascii="Museo Sans 300" w:eastAsia="MS Mincho" w:hAnsi="Museo Sans 300"/>
          <w:sz w:val="24"/>
          <w:szCs w:val="24"/>
          <w:lang w:val="es-CL" w:eastAsia="es-ES"/>
        </w:rPr>
      </w:pPr>
      <w:r w:rsidRPr="005F59BC">
        <w:rPr>
          <w:rFonts w:ascii="Museo Sans 300" w:eastAsia="Calibri" w:hAnsi="Museo Sans 300" w:cs="Arial"/>
          <w:sz w:val="24"/>
          <w:szCs w:val="24"/>
        </w:rPr>
        <w:t xml:space="preserve">Dictamen técnico 374, referente a la </w:t>
      </w:r>
      <w:r w:rsidRPr="005F59BC">
        <w:rPr>
          <w:rFonts w:ascii="Museo Sans 300" w:eastAsia="Times New Roman" w:hAnsi="Museo Sans 300"/>
          <w:sz w:val="24"/>
          <w:szCs w:val="24"/>
          <w:lang w:eastAsia="es-ES"/>
        </w:rPr>
        <w:t>modificación de Punto XXIV de del Acta de Sesión Ordinaria 10-98, de fecha 12 de marzo de 1998, por corrección de nomenclatura, área, precio, nombre e inclusión, r</w:t>
      </w:r>
      <w:r w:rsidRPr="005F59BC">
        <w:rPr>
          <w:rFonts w:ascii="Museo Sans 300" w:eastAsia="Times New Roman" w:hAnsi="Museo Sans 300"/>
          <w:b/>
          <w:sz w:val="24"/>
          <w:szCs w:val="24"/>
          <w:lang w:eastAsia="es-ES"/>
        </w:rPr>
        <w:t xml:space="preserve">especto a 01 solar para </w:t>
      </w:r>
      <w:r w:rsidRPr="005F59BC">
        <w:rPr>
          <w:rFonts w:ascii="Museo Sans 300" w:eastAsia="Times New Roman" w:hAnsi="Museo Sans 300"/>
          <w:b/>
          <w:sz w:val="24"/>
          <w:szCs w:val="24"/>
          <w:lang w:eastAsia="es-ES"/>
        </w:rPr>
        <w:lastRenderedPageBreak/>
        <w:t>vivienda,</w:t>
      </w:r>
      <w:r w:rsidRPr="005F59BC">
        <w:rPr>
          <w:rFonts w:ascii="Museo Sans 300" w:eastAsia="Times New Roman" w:hAnsi="Museo Sans 300"/>
          <w:sz w:val="24"/>
          <w:szCs w:val="24"/>
          <w:lang w:eastAsia="es-ES"/>
        </w:rPr>
        <w:t xml:space="preserve"> en HDA. </w:t>
      </w:r>
      <w:r w:rsidRPr="005F59BC">
        <w:rPr>
          <w:rFonts w:ascii="Museo Sans 300" w:hAnsi="Museo Sans 300"/>
          <w:sz w:val="24"/>
          <w:szCs w:val="24"/>
        </w:rPr>
        <w:t>SANTA CLARA, SECTOR LAS MONJAS, PORCIÓN 1, departamento de La Paz. ENTREGA 37.</w:t>
      </w:r>
    </w:p>
    <w:p w14:paraId="2B2C94C5" w14:textId="72174C64" w:rsidR="005F59BC" w:rsidRPr="000811A0" w:rsidRDefault="005F59BC" w:rsidP="000811A0">
      <w:pPr>
        <w:numPr>
          <w:ilvl w:val="0"/>
          <w:numId w:val="57"/>
        </w:numPr>
        <w:spacing w:after="120"/>
        <w:jc w:val="both"/>
        <w:rPr>
          <w:rFonts w:ascii="Museo Sans 300" w:eastAsia="MS Mincho" w:hAnsi="Museo Sans 300"/>
          <w:sz w:val="24"/>
          <w:szCs w:val="24"/>
          <w:lang w:val="es-CL" w:eastAsia="es-ES"/>
        </w:rPr>
      </w:pPr>
      <w:r w:rsidRPr="005F59BC">
        <w:rPr>
          <w:rFonts w:ascii="Museo Sans 300" w:eastAsia="Calibri" w:hAnsi="Museo Sans 300" w:cs="Arial"/>
          <w:sz w:val="24"/>
          <w:szCs w:val="24"/>
        </w:rPr>
        <w:t xml:space="preserve">Dictamen técnico 375, referente a la </w:t>
      </w:r>
      <w:r w:rsidRPr="005F59BC">
        <w:rPr>
          <w:rFonts w:ascii="Museo Sans 300" w:eastAsia="Times New Roman" w:hAnsi="Museo Sans 300"/>
          <w:sz w:val="24"/>
          <w:szCs w:val="24"/>
          <w:lang w:eastAsia="es-ES"/>
        </w:rPr>
        <w:t>modificación del Punto XXIV del Acta de Sesión Ordinaria 10-98, de fecha 12 de marzo de 1998, por  corrección de nomenclatura y área</w:t>
      </w:r>
      <w:r w:rsidRPr="005F59BC">
        <w:rPr>
          <w:rFonts w:ascii="Museo Sans 300" w:eastAsia="Times New Roman" w:hAnsi="Museo Sans 300"/>
          <w:b/>
          <w:sz w:val="24"/>
          <w:szCs w:val="24"/>
          <w:lang w:eastAsia="es-ES"/>
        </w:rPr>
        <w:t>, respecto a 01 solar para vivienda</w:t>
      </w:r>
      <w:r w:rsidRPr="005F59BC">
        <w:rPr>
          <w:rFonts w:ascii="Museo Sans 300" w:eastAsia="Times New Roman" w:hAnsi="Museo Sans 300"/>
          <w:sz w:val="24"/>
          <w:szCs w:val="24"/>
          <w:lang w:eastAsia="es-ES"/>
        </w:rPr>
        <w:t xml:space="preserve">, en HDA. </w:t>
      </w:r>
      <w:r w:rsidRPr="005F59BC">
        <w:rPr>
          <w:rFonts w:ascii="Museo Sans 300" w:hAnsi="Museo Sans 300"/>
          <w:sz w:val="24"/>
          <w:szCs w:val="24"/>
        </w:rPr>
        <w:t>SANTA CLARA, SECTOR EL HERVEDOR PORCIÓN 4,  departamento de La Paz. ENTREGA 12.</w:t>
      </w:r>
    </w:p>
    <w:p w14:paraId="03ED7C0F" w14:textId="77777777" w:rsidR="005F59BC" w:rsidRPr="005F59BC" w:rsidRDefault="005F59BC" w:rsidP="005F59BC">
      <w:pPr>
        <w:numPr>
          <w:ilvl w:val="0"/>
          <w:numId w:val="57"/>
        </w:numPr>
        <w:spacing w:after="120"/>
        <w:jc w:val="both"/>
        <w:rPr>
          <w:rFonts w:ascii="Museo Sans 300" w:eastAsia="MS Mincho" w:hAnsi="Museo Sans 300"/>
          <w:sz w:val="24"/>
          <w:szCs w:val="24"/>
          <w:lang w:val="es-CL" w:eastAsia="es-ES"/>
        </w:rPr>
      </w:pPr>
      <w:r w:rsidRPr="005F59BC">
        <w:rPr>
          <w:rFonts w:ascii="Museo Sans 300" w:eastAsia="Calibri" w:hAnsi="Museo Sans 300" w:cs="Arial"/>
          <w:sz w:val="24"/>
          <w:szCs w:val="24"/>
        </w:rPr>
        <w:t xml:space="preserve">Dictamen técnico 376, referente a la </w:t>
      </w:r>
      <w:r w:rsidRPr="005F59BC">
        <w:rPr>
          <w:rFonts w:ascii="Museo Sans 300" w:eastAsia="Times New Roman" w:hAnsi="Museo Sans 300"/>
          <w:sz w:val="24"/>
          <w:szCs w:val="24"/>
          <w:lang w:eastAsia="es-ES"/>
        </w:rPr>
        <w:t xml:space="preserve">modificación de los siguientes Puntos de Acta: X de Sesión Ordinaria 25-97, de fecha 10 de Julio de 1997, mediante el cual se aprobó nómina de beneficiarios, y XVI de sesión Ordinaria 25-2005, de fecha 7 de julio de 2005, por exclusión e inclusión, </w:t>
      </w:r>
      <w:r w:rsidRPr="005F59BC">
        <w:rPr>
          <w:rFonts w:ascii="Museo Sans 300" w:eastAsia="Times New Roman" w:hAnsi="Museo Sans 300"/>
          <w:b/>
          <w:sz w:val="24"/>
          <w:szCs w:val="24"/>
          <w:lang w:eastAsia="es-ES"/>
        </w:rPr>
        <w:t>respecto a 01 solar para vivienda</w:t>
      </w:r>
      <w:r w:rsidRPr="005F59BC">
        <w:rPr>
          <w:rFonts w:ascii="Museo Sans 300" w:eastAsia="Times New Roman" w:hAnsi="Museo Sans 300"/>
          <w:sz w:val="24"/>
          <w:szCs w:val="24"/>
          <w:lang w:eastAsia="es-ES"/>
        </w:rPr>
        <w:t>, en HDA. SAN FELIPE II (COOPERATIVA ADEFAES), departamento de La Paz. ENTREGA 34.</w:t>
      </w:r>
    </w:p>
    <w:p w14:paraId="48BD0572" w14:textId="77777777" w:rsidR="005F59BC" w:rsidRPr="005F59BC" w:rsidRDefault="005F59BC" w:rsidP="005F59BC">
      <w:pPr>
        <w:numPr>
          <w:ilvl w:val="0"/>
          <w:numId w:val="57"/>
        </w:numPr>
        <w:spacing w:after="120"/>
        <w:jc w:val="both"/>
        <w:rPr>
          <w:rFonts w:ascii="Museo Sans 300" w:eastAsia="MS Mincho" w:hAnsi="Museo Sans 300"/>
          <w:sz w:val="24"/>
          <w:szCs w:val="24"/>
          <w:lang w:val="es-CL" w:eastAsia="es-ES"/>
        </w:rPr>
      </w:pPr>
      <w:r w:rsidRPr="005F59BC">
        <w:rPr>
          <w:rFonts w:ascii="Museo Sans 300" w:eastAsia="Calibri" w:hAnsi="Museo Sans 300" w:cs="Arial"/>
          <w:sz w:val="24"/>
          <w:szCs w:val="24"/>
        </w:rPr>
        <w:t xml:space="preserve">Dictamen técnico 377, referente a la </w:t>
      </w:r>
      <w:r w:rsidRPr="005F59BC">
        <w:rPr>
          <w:rFonts w:ascii="Museo Sans 300" w:eastAsia="Times New Roman" w:hAnsi="Museo Sans 300"/>
          <w:sz w:val="24"/>
          <w:szCs w:val="24"/>
          <w:lang w:eastAsia="es-ES"/>
        </w:rPr>
        <w:t xml:space="preserve">modificación del </w:t>
      </w:r>
      <w:r w:rsidRPr="005F59BC">
        <w:rPr>
          <w:rFonts w:ascii="Museo Sans 300" w:hAnsi="Museo Sans 300"/>
          <w:sz w:val="24"/>
          <w:szCs w:val="24"/>
        </w:rPr>
        <w:t>Punto IV del Acta de Sesión Ordinaria 38-2011, de fecha 26 de octubre de</w:t>
      </w:r>
      <w:r w:rsidRPr="005F59BC">
        <w:rPr>
          <w:rStyle w:val="nfasis"/>
          <w:rFonts w:ascii="Museo Sans 300" w:hAnsi="Museo Sans 300" w:cs="Arial"/>
          <w:bCs/>
          <w:sz w:val="24"/>
          <w:szCs w:val="24"/>
          <w:shd w:val="clear" w:color="auto" w:fill="FFFFFF"/>
        </w:rPr>
        <w:t xml:space="preserve"> 2011</w:t>
      </w:r>
      <w:r w:rsidRPr="005F59BC">
        <w:rPr>
          <w:rFonts w:ascii="Museo Sans 300" w:eastAsia="Times New Roman" w:hAnsi="Museo Sans 300"/>
          <w:sz w:val="24"/>
          <w:szCs w:val="24"/>
          <w:lang w:eastAsia="es-ES"/>
        </w:rPr>
        <w:t xml:space="preserve">, por corrección de nomenclatura, exclusión e inclusión, </w:t>
      </w:r>
      <w:r w:rsidRPr="005F59BC">
        <w:rPr>
          <w:rFonts w:ascii="Museo Sans 300" w:eastAsia="Times New Roman" w:hAnsi="Museo Sans 300"/>
          <w:b/>
          <w:sz w:val="24"/>
          <w:szCs w:val="24"/>
          <w:lang w:eastAsia="es-ES"/>
        </w:rPr>
        <w:t>respecto a 01 solar para vivienda</w:t>
      </w:r>
      <w:r w:rsidRPr="005F59BC">
        <w:rPr>
          <w:rFonts w:ascii="Museo Sans 300" w:eastAsia="Times New Roman" w:hAnsi="Museo Sans 300"/>
          <w:sz w:val="24"/>
          <w:szCs w:val="24"/>
          <w:lang w:eastAsia="es-ES"/>
        </w:rPr>
        <w:t xml:space="preserve">, en HDA. </w:t>
      </w:r>
      <w:r w:rsidRPr="005F59BC">
        <w:rPr>
          <w:rFonts w:ascii="Museo Sans 300" w:hAnsi="Museo Sans 300" w:cs="Arial"/>
          <w:sz w:val="24"/>
          <w:szCs w:val="24"/>
        </w:rPr>
        <w:t xml:space="preserve">SAN FELIPE I, PORCIÓN 9, </w:t>
      </w:r>
      <w:r w:rsidRPr="005F59BC">
        <w:rPr>
          <w:rFonts w:ascii="Museo Sans 300" w:hAnsi="Museo Sans 300" w:cs="Arial"/>
          <w:bCs/>
          <w:sz w:val="24"/>
          <w:szCs w:val="24"/>
        </w:rPr>
        <w:t>HACIENDA SAN FELIPE II, departamento de La Paz. ENTREGA 86.</w:t>
      </w:r>
    </w:p>
    <w:p w14:paraId="23F89DB2" w14:textId="77777777" w:rsidR="005F59BC" w:rsidRPr="005F59BC" w:rsidRDefault="005F59BC" w:rsidP="005F59BC">
      <w:pPr>
        <w:spacing w:after="120"/>
        <w:ind w:left="862"/>
        <w:jc w:val="both"/>
        <w:rPr>
          <w:rFonts w:ascii="Museo Sans 300" w:eastAsia="MS Mincho" w:hAnsi="Museo Sans 300"/>
          <w:sz w:val="24"/>
          <w:szCs w:val="24"/>
          <w:lang w:val="es-CL" w:eastAsia="es-ES"/>
        </w:rPr>
      </w:pPr>
    </w:p>
    <w:p w14:paraId="1686B085" w14:textId="77777777" w:rsidR="005F59BC" w:rsidRPr="005F59BC" w:rsidRDefault="005F59BC" w:rsidP="005F59BC">
      <w:pPr>
        <w:spacing w:after="120"/>
        <w:ind w:left="862" w:hanging="862"/>
        <w:jc w:val="both"/>
        <w:rPr>
          <w:rFonts w:ascii="Museo Sans 300" w:eastAsia="MS Mincho" w:hAnsi="Museo Sans 300"/>
          <w:b/>
          <w:sz w:val="24"/>
          <w:szCs w:val="24"/>
          <w:u w:val="single"/>
          <w:lang w:val="es-CL" w:eastAsia="es-ES"/>
        </w:rPr>
      </w:pPr>
      <w:r w:rsidRPr="005F59BC">
        <w:rPr>
          <w:rFonts w:ascii="Museo Sans 300" w:hAnsi="Museo Sans 300" w:cs="Arial"/>
          <w:b/>
          <w:bCs/>
          <w:sz w:val="24"/>
          <w:szCs w:val="24"/>
          <w:u w:val="single"/>
        </w:rPr>
        <w:t>UNIDAD AMBIENTAL</w:t>
      </w:r>
    </w:p>
    <w:p w14:paraId="482EAA72" w14:textId="77777777" w:rsidR="005F59BC" w:rsidRPr="005F59BC" w:rsidRDefault="005F59BC" w:rsidP="005F59BC">
      <w:pPr>
        <w:numPr>
          <w:ilvl w:val="0"/>
          <w:numId w:val="57"/>
        </w:numPr>
        <w:spacing w:after="120"/>
        <w:jc w:val="both"/>
        <w:rPr>
          <w:rFonts w:ascii="Museo Sans 300" w:eastAsia="MS Mincho" w:hAnsi="Museo Sans 300"/>
          <w:sz w:val="24"/>
          <w:szCs w:val="24"/>
          <w:lang w:val="es-CL" w:eastAsia="es-ES"/>
        </w:rPr>
      </w:pPr>
      <w:r w:rsidRPr="005F59BC">
        <w:rPr>
          <w:rFonts w:ascii="Museo Sans 300" w:eastAsia="MS Mincho" w:hAnsi="Museo Sans 300"/>
          <w:sz w:val="24"/>
          <w:szCs w:val="24"/>
          <w:lang w:val="es-CL" w:eastAsia="es-ES"/>
        </w:rPr>
        <w:t xml:space="preserve">Informe con referencia UAM-00-0228-23 y PRI-00-00199-23, de fecha 06 de septiembre de 2023, mediante el cual la licenciada Karen Yamileth Orellana Cruz, Jefa de la Unidad, hace referencia a informe suscrito por el Director General de Ordenamiento Forestal Cuenca y Riego del Ministerio de Agricultura y Ganadería, relacionado con la presencia de gorgojo descortezador de pino, en la Cooperativa Las Lajas, municipio de Izalco, departamento de Sonsonate, y debido a que los árboles están en propiedad de ISTA, solicita autorización para proceder a talar los infectados como medida de saneamiento.  </w:t>
      </w:r>
    </w:p>
    <w:p w14:paraId="6582A27C" w14:textId="77777777" w:rsidR="005F59BC" w:rsidRPr="00A833C9" w:rsidRDefault="005F59BC" w:rsidP="00C836AA">
      <w:pPr>
        <w:tabs>
          <w:tab w:val="left" w:pos="1440"/>
        </w:tabs>
        <w:jc w:val="both"/>
        <w:rPr>
          <w:rFonts w:ascii="Museo Sans 300" w:hAnsi="Museo Sans 300"/>
          <w:sz w:val="24"/>
          <w:szCs w:val="24"/>
          <w:lang w:val="es-CL"/>
        </w:rPr>
      </w:pPr>
    </w:p>
    <w:p w14:paraId="39E8BD36" w14:textId="77777777" w:rsidR="00C836AA" w:rsidRPr="00A833C9" w:rsidRDefault="00C836AA" w:rsidP="00C836AA">
      <w:pPr>
        <w:tabs>
          <w:tab w:val="left" w:pos="1440"/>
        </w:tabs>
        <w:jc w:val="both"/>
        <w:rPr>
          <w:rFonts w:ascii="rencia" w:hAnsi="rencia"/>
          <w:sz w:val="24"/>
          <w:szCs w:val="24"/>
        </w:rPr>
      </w:pPr>
      <w:r w:rsidRPr="00A833C9">
        <w:rPr>
          <w:rFonts w:ascii="Museo Sans 300" w:hAnsi="Museo Sans 300"/>
          <w:sz w:val="24"/>
          <w:szCs w:val="24"/>
          <w:lang w:val="es-CL"/>
        </w:rPr>
        <w:t>L</w:t>
      </w:r>
      <w:r w:rsidRPr="00A833C9">
        <w:rPr>
          <w:rFonts w:ascii="Museo Sans 300" w:hAnsi="Museo Sans 300"/>
          <w:sz w:val="24"/>
          <w:szCs w:val="24"/>
        </w:rPr>
        <w:t xml:space="preserve">a Junta Directiva, habiendo comprobado la asistencia de cuórum, </w:t>
      </w:r>
      <w:r w:rsidRPr="00A833C9">
        <w:rPr>
          <w:rFonts w:ascii="Museo Sans 300" w:hAnsi="Museo Sans 300"/>
          <w:b/>
          <w:sz w:val="24"/>
          <w:szCs w:val="24"/>
          <w:u w:val="single"/>
        </w:rPr>
        <w:t>ACUERDA:</w:t>
      </w:r>
      <w:r w:rsidRPr="00A833C9">
        <w:rPr>
          <w:rFonts w:ascii="Museo Sans 300" w:hAnsi="Museo Sans 300"/>
          <w:b/>
          <w:sz w:val="24"/>
          <w:szCs w:val="24"/>
        </w:rPr>
        <w:t xml:space="preserve"> Aprobar </w:t>
      </w:r>
      <w:r w:rsidRPr="00A833C9">
        <w:rPr>
          <w:rFonts w:ascii="Museo Sans 300" w:hAnsi="Museo Sans 300"/>
          <w:sz w:val="24"/>
          <w:szCs w:val="24"/>
        </w:rPr>
        <w:t xml:space="preserve">la agenda </w:t>
      </w:r>
    </w:p>
    <w:p w14:paraId="30AF8F98" w14:textId="77777777" w:rsidR="00C836AA" w:rsidRPr="00A833C9" w:rsidRDefault="00C836AA" w:rsidP="00C836AA"/>
    <w:p w14:paraId="65AD3D55" w14:textId="77777777" w:rsidR="00C836AA" w:rsidRDefault="00C836AA" w:rsidP="00C836AA"/>
    <w:p w14:paraId="4216CF61" w14:textId="77777777" w:rsidR="003F5D04" w:rsidRPr="003F5D04" w:rsidRDefault="003F5D04" w:rsidP="003F5D04">
      <w:pPr>
        <w:jc w:val="both"/>
        <w:rPr>
          <w:rFonts w:ascii="Museo Sans 300" w:hAnsi="Museo Sans 300"/>
          <w:sz w:val="24"/>
          <w:szCs w:val="24"/>
        </w:rPr>
      </w:pPr>
      <w:r w:rsidRPr="003F5D04">
        <w:rPr>
          <w:rFonts w:ascii="Museo Sans 300" w:hAnsi="Museo Sans 300"/>
          <w:sz w:val="24"/>
          <w:szCs w:val="24"/>
        </w:rPr>
        <w:t>“””””III) El señor Presidente somete a consideración de la Junta Directiva, nota con referencia UFI-00-148-23,</w:t>
      </w:r>
      <w:r>
        <w:rPr>
          <w:rFonts w:ascii="Museo Sans 300" w:hAnsi="Museo Sans 300"/>
          <w:sz w:val="24"/>
          <w:szCs w:val="24"/>
        </w:rPr>
        <w:t xml:space="preserve"> </w:t>
      </w:r>
      <w:r w:rsidRPr="003F5D04">
        <w:rPr>
          <w:rFonts w:ascii="Museo Sans 300" w:hAnsi="Museo Sans 300"/>
          <w:sz w:val="24"/>
          <w:szCs w:val="24"/>
        </w:rPr>
        <w:t>de fecha 5 de septiembre de</w:t>
      </w:r>
      <w:r>
        <w:rPr>
          <w:rFonts w:ascii="Museo Sans 300" w:hAnsi="Museo Sans 300"/>
          <w:sz w:val="24"/>
          <w:szCs w:val="24"/>
        </w:rPr>
        <w:t xml:space="preserve"> 2023</w:t>
      </w:r>
      <w:r w:rsidRPr="003F5D04">
        <w:rPr>
          <w:rFonts w:ascii="Museo Sans 300" w:hAnsi="Museo Sans 300"/>
          <w:sz w:val="24"/>
          <w:szCs w:val="24"/>
        </w:rPr>
        <w:t>, suscrita por la</w:t>
      </w:r>
      <w:r>
        <w:rPr>
          <w:rFonts w:ascii="Museo Sans 300" w:hAnsi="Museo Sans 300"/>
          <w:sz w:val="24"/>
          <w:szCs w:val="24"/>
        </w:rPr>
        <w:t xml:space="preserve"> l</w:t>
      </w:r>
      <w:r w:rsidRPr="003F5D04">
        <w:rPr>
          <w:rFonts w:ascii="Museo Sans 300" w:hAnsi="Museo Sans 300"/>
          <w:sz w:val="24"/>
          <w:szCs w:val="24"/>
        </w:rPr>
        <w:t xml:space="preserve">icenciada Kenia Vanessa Santamaría de Mira, Jefa </w:t>
      </w:r>
      <w:r>
        <w:rPr>
          <w:rFonts w:ascii="Museo Sans 300" w:hAnsi="Museo Sans 300"/>
          <w:sz w:val="24"/>
          <w:szCs w:val="24"/>
        </w:rPr>
        <w:t>I</w:t>
      </w:r>
      <w:r w:rsidRPr="003F5D04">
        <w:rPr>
          <w:rFonts w:ascii="Museo Sans 300" w:hAnsi="Museo Sans 300"/>
          <w:sz w:val="24"/>
          <w:szCs w:val="24"/>
        </w:rPr>
        <w:t xml:space="preserve">nterina de la Unidad Financiera Institucional, en la que solicita la aprobación y ratificación del </w:t>
      </w:r>
      <w:r w:rsidRPr="003F5D04">
        <w:rPr>
          <w:rFonts w:ascii="Museo Sans 300" w:hAnsi="Museo Sans 300"/>
          <w:b/>
          <w:sz w:val="24"/>
          <w:szCs w:val="24"/>
        </w:rPr>
        <w:t>Proyecto del Presupuesto Especial para el ejercicio financiero fiscal 2024</w:t>
      </w:r>
      <w:r>
        <w:rPr>
          <w:rFonts w:ascii="Museo Sans 300" w:hAnsi="Museo Sans 300"/>
          <w:b/>
          <w:sz w:val="24"/>
          <w:szCs w:val="24"/>
        </w:rPr>
        <w:t>,</w:t>
      </w:r>
      <w:r w:rsidRPr="003F5D04">
        <w:rPr>
          <w:rFonts w:ascii="Museo Sans 300" w:hAnsi="Museo Sans 300"/>
          <w:b/>
          <w:sz w:val="24"/>
          <w:szCs w:val="24"/>
        </w:rPr>
        <w:t xml:space="preserve"> </w:t>
      </w:r>
      <w:r w:rsidRPr="003F5D04">
        <w:rPr>
          <w:rFonts w:ascii="Museo Sans 300" w:hAnsi="Museo Sans 300"/>
          <w:sz w:val="24"/>
          <w:szCs w:val="24"/>
        </w:rPr>
        <w:t>en el cual hace las siguientes consideraciones:</w:t>
      </w:r>
    </w:p>
    <w:p w14:paraId="001E8C7E" w14:textId="77777777" w:rsidR="003F5D04" w:rsidRDefault="003F5D04" w:rsidP="003F5D04">
      <w:pPr>
        <w:jc w:val="both"/>
        <w:rPr>
          <w:rFonts w:ascii="Museo Sans 300" w:hAnsi="Museo Sans 300"/>
          <w:sz w:val="24"/>
          <w:szCs w:val="24"/>
        </w:rPr>
      </w:pPr>
    </w:p>
    <w:p w14:paraId="2F005F7E" w14:textId="77777777" w:rsidR="00F34841" w:rsidRPr="003F5D04" w:rsidRDefault="00F34841" w:rsidP="003F5D04">
      <w:pPr>
        <w:jc w:val="both"/>
        <w:rPr>
          <w:rFonts w:ascii="Museo Sans 300" w:hAnsi="Museo Sans 300"/>
          <w:sz w:val="24"/>
          <w:szCs w:val="24"/>
        </w:rPr>
      </w:pPr>
    </w:p>
    <w:p w14:paraId="3859BE6C" w14:textId="5250719C" w:rsidR="003F5D04" w:rsidRPr="000811A0" w:rsidRDefault="003F5D04" w:rsidP="000811A0">
      <w:pPr>
        <w:pStyle w:val="Prrafodelista"/>
        <w:numPr>
          <w:ilvl w:val="0"/>
          <w:numId w:val="3"/>
        </w:numPr>
        <w:ind w:left="1134" w:hanging="708"/>
        <w:jc w:val="both"/>
        <w:rPr>
          <w:rFonts w:ascii="Museo Sans 300" w:hAnsi="Museo Sans 300"/>
        </w:rPr>
      </w:pPr>
      <w:r>
        <w:rPr>
          <w:rFonts w:ascii="Museo Sans 300" w:hAnsi="Museo Sans 300"/>
        </w:rPr>
        <w:t>Que mediante o</w:t>
      </w:r>
      <w:r w:rsidRPr="003F5D04">
        <w:rPr>
          <w:rFonts w:ascii="Museo Sans 300" w:hAnsi="Museo Sans 300"/>
        </w:rPr>
        <w:t>ficio No.MH.UM.DGP/001.143/2023 de fecha 30  de agosto de 2023, el señor Ministro de Hacienda Interino</w:t>
      </w:r>
      <w:r>
        <w:rPr>
          <w:rFonts w:ascii="Museo Sans 300" w:hAnsi="Museo Sans 300"/>
        </w:rPr>
        <w:t>, l</w:t>
      </w:r>
      <w:r w:rsidRPr="003F5D04">
        <w:rPr>
          <w:rFonts w:ascii="Museo Sans 300" w:hAnsi="Museo Sans 300"/>
        </w:rPr>
        <w:t xml:space="preserve">icenciado Jerson Rogelio Posada Molina, comunicó que según las perspectivas de crecimiento económico determinadas por el Banco Central de Reserva de El Salvador y el Ministerio de Hacienda en el contexto de recuperación de la economía nacional, determinado por el dinamismo de la demanda interna, el impulso al turismo y el fortalecimiento de la seguridad pública, este Instituto dispondrá de un techo presupuestario preliminar para Gastos de Funcionamiento por un monto de </w:t>
      </w:r>
      <w:r w:rsidRPr="003F5D04">
        <w:rPr>
          <w:rFonts w:ascii="Museo Sans 300" w:hAnsi="Museo Sans 300"/>
          <w:b/>
        </w:rPr>
        <w:t xml:space="preserve">$6,559,214.00 </w:t>
      </w:r>
      <w:r w:rsidRPr="003F5D04">
        <w:rPr>
          <w:rFonts w:ascii="Museo Sans 300" w:hAnsi="Museo Sans 300"/>
        </w:rPr>
        <w:t>con financiamiento del Fondo General</w:t>
      </w:r>
      <w:r w:rsidRPr="003F5D04">
        <w:rPr>
          <w:rFonts w:ascii="Museo Sans 300" w:hAnsi="Museo Sans 300"/>
          <w:b/>
        </w:rPr>
        <w:t xml:space="preserve">, </w:t>
      </w:r>
      <w:r w:rsidRPr="003F5D04">
        <w:rPr>
          <w:rFonts w:ascii="Museo Sans 300" w:hAnsi="Museo Sans 300"/>
        </w:rPr>
        <w:t>con el propósito de conseguir una asignación eficiente de los recursos disponibles, a efecto de contribuir en el logro de las prioridades del Gobierno y la ejecución de los proyectos estratégicos, en estricto cumplimiento de los lineamientos establecidos en las Normas de Formulación Presupuestaria 2024</w:t>
      </w:r>
      <w:r w:rsidR="007D7326">
        <w:rPr>
          <w:rFonts w:ascii="Museo Sans 300" w:hAnsi="Museo Sans 300"/>
        </w:rPr>
        <w:t>,</w:t>
      </w:r>
      <w:r w:rsidRPr="003F5D04">
        <w:rPr>
          <w:rFonts w:ascii="Museo Sans 300" w:hAnsi="Museo Sans 300"/>
        </w:rPr>
        <w:t xml:space="preserve"> que adjunta. </w:t>
      </w:r>
    </w:p>
    <w:p w14:paraId="65EB18F6" w14:textId="77777777" w:rsidR="00F34841" w:rsidRPr="003F5D04" w:rsidRDefault="00F34841" w:rsidP="003F5D04">
      <w:pPr>
        <w:pStyle w:val="Prrafodelista"/>
        <w:ind w:left="1134" w:hanging="708"/>
        <w:jc w:val="both"/>
        <w:rPr>
          <w:rFonts w:ascii="Museo Sans 300" w:hAnsi="Museo Sans 300"/>
          <w:lang w:val="es-SV"/>
        </w:rPr>
      </w:pPr>
    </w:p>
    <w:p w14:paraId="07298C82" w14:textId="77777777" w:rsidR="003F5D04" w:rsidRPr="00F34841" w:rsidRDefault="003F5D04" w:rsidP="005B058D">
      <w:pPr>
        <w:pStyle w:val="Prrafodelista"/>
        <w:numPr>
          <w:ilvl w:val="0"/>
          <w:numId w:val="3"/>
        </w:numPr>
        <w:ind w:left="1134" w:hanging="708"/>
        <w:jc w:val="both"/>
        <w:rPr>
          <w:rFonts w:ascii="Museo Sans 300" w:hAnsi="Museo Sans 300"/>
        </w:rPr>
      </w:pPr>
      <w:r w:rsidRPr="00F34841">
        <w:rPr>
          <w:rFonts w:ascii="Museo Sans 300" w:hAnsi="Museo Sans 300"/>
        </w:rPr>
        <w:t xml:space="preserve">Que habiéndose conformado el Comité Técnico de Formulación Presupuestaria, se procedió a formular el Proyecto de Presupuesto Especial del Instituto Salvadoreño de Transformación Agraria, para el ejercicio financiero fiscal 2024, con fuentes de financiamiento del Fondo General y Recursos Propios, el cual asciende a un monto total de </w:t>
      </w:r>
      <w:r w:rsidRPr="00F34841">
        <w:rPr>
          <w:rFonts w:ascii="Museo Sans 300" w:hAnsi="Museo Sans 300"/>
          <w:b/>
        </w:rPr>
        <w:t xml:space="preserve">SEIS MILLONES SEISCIENTOS CINCUENTA Y NUEVE MIL DOSCIENTOS CATORCE 00/100 DOLARES DE LOS ESTADOS UNIDOS DE AMÉRICA ($6,659,214.00), </w:t>
      </w:r>
      <w:r w:rsidRPr="00F34841">
        <w:rPr>
          <w:rFonts w:ascii="Museo Sans 300" w:hAnsi="Museo Sans 300"/>
        </w:rPr>
        <w:t>mismo que será distribuido en sus Unidades Presupuestarias y Líneas de Trabajo</w:t>
      </w:r>
      <w:r w:rsidR="007D7326" w:rsidRPr="00F34841">
        <w:rPr>
          <w:rFonts w:ascii="Museo Sans 300" w:hAnsi="Museo Sans 300"/>
        </w:rPr>
        <w:t>,</w:t>
      </w:r>
      <w:r w:rsidRPr="00F34841">
        <w:rPr>
          <w:rFonts w:ascii="Museo Sans 300" w:hAnsi="Museo Sans 300"/>
        </w:rPr>
        <w:t xml:space="preserve"> de la siguiente manera:</w:t>
      </w:r>
    </w:p>
    <w:p w14:paraId="055E8EE1" w14:textId="77777777" w:rsidR="007D7326" w:rsidRPr="003F5D04" w:rsidRDefault="007D7326" w:rsidP="003F5D04">
      <w:pPr>
        <w:pStyle w:val="Prrafodelista"/>
        <w:ind w:left="0"/>
        <w:jc w:val="both"/>
        <w:rPr>
          <w:rFonts w:ascii="Museo Sans 300" w:hAnsi="Museo Sans 300"/>
          <w:lang w:val="es-SV"/>
        </w:rPr>
      </w:pPr>
    </w:p>
    <w:tbl>
      <w:tblPr>
        <w:tblW w:w="0" w:type="auto"/>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2273"/>
        <w:gridCol w:w="1452"/>
        <w:gridCol w:w="1445"/>
        <w:gridCol w:w="1406"/>
        <w:gridCol w:w="1452"/>
      </w:tblGrid>
      <w:tr w:rsidR="003F5D04" w:rsidRPr="003F5D04" w14:paraId="6C5A011D" w14:textId="77777777" w:rsidTr="007D7326">
        <w:trPr>
          <w:trHeight w:val="502"/>
        </w:trPr>
        <w:tc>
          <w:tcPr>
            <w:tcW w:w="3108" w:type="dxa"/>
            <w:gridSpan w:val="2"/>
            <w:shd w:val="clear" w:color="auto" w:fill="auto"/>
          </w:tcPr>
          <w:p w14:paraId="179C1047" w14:textId="77777777" w:rsidR="003F5D04" w:rsidRPr="003F5D04" w:rsidRDefault="003F5D04" w:rsidP="0044439B">
            <w:pPr>
              <w:spacing w:line="276" w:lineRule="auto"/>
              <w:jc w:val="center"/>
              <w:rPr>
                <w:rFonts w:ascii="Museo Sans 300" w:eastAsia="Times New Roman" w:hAnsi="Museo Sans 300"/>
                <w:b/>
                <w:sz w:val="18"/>
                <w:szCs w:val="18"/>
                <w:lang w:val="es-MX" w:eastAsia="es-MX"/>
              </w:rPr>
            </w:pPr>
            <w:r w:rsidRPr="003F5D04">
              <w:rPr>
                <w:rFonts w:ascii="Museo Sans 300" w:eastAsia="Times New Roman" w:hAnsi="Museo Sans 300"/>
                <w:b/>
                <w:sz w:val="18"/>
                <w:szCs w:val="18"/>
                <w:lang w:val="es-MX" w:eastAsia="es-MX"/>
              </w:rPr>
              <w:t>UNIDAD Y LINEA PRESUPUESTARIA</w:t>
            </w:r>
          </w:p>
        </w:tc>
        <w:tc>
          <w:tcPr>
            <w:tcW w:w="1452" w:type="dxa"/>
            <w:shd w:val="clear" w:color="auto" w:fill="auto"/>
          </w:tcPr>
          <w:p w14:paraId="592932A8" w14:textId="77777777" w:rsidR="003F5D04" w:rsidRPr="003F5D04" w:rsidRDefault="003F5D04" w:rsidP="0044439B">
            <w:pPr>
              <w:spacing w:line="276" w:lineRule="auto"/>
              <w:jc w:val="center"/>
              <w:rPr>
                <w:rFonts w:ascii="Museo Sans 300" w:eastAsia="Times New Roman" w:hAnsi="Museo Sans 300"/>
                <w:b/>
                <w:sz w:val="18"/>
                <w:szCs w:val="18"/>
                <w:lang w:val="es-MX" w:eastAsia="es-MX"/>
              </w:rPr>
            </w:pPr>
            <w:r w:rsidRPr="003F5D04">
              <w:rPr>
                <w:rFonts w:ascii="Museo Sans 300" w:eastAsia="Times New Roman" w:hAnsi="Museo Sans 300"/>
                <w:b/>
                <w:sz w:val="18"/>
                <w:szCs w:val="18"/>
                <w:lang w:val="es-MX" w:eastAsia="es-MX"/>
              </w:rPr>
              <w:t>MONTO ASIGNADO</w:t>
            </w:r>
          </w:p>
        </w:tc>
        <w:tc>
          <w:tcPr>
            <w:tcW w:w="1445" w:type="dxa"/>
            <w:shd w:val="clear" w:color="auto" w:fill="auto"/>
          </w:tcPr>
          <w:p w14:paraId="1C894015" w14:textId="77777777" w:rsidR="003F5D04" w:rsidRPr="003F5D04" w:rsidRDefault="003F5D04" w:rsidP="0044439B">
            <w:pPr>
              <w:spacing w:line="276" w:lineRule="auto"/>
              <w:jc w:val="center"/>
              <w:rPr>
                <w:rFonts w:ascii="Museo Sans 300" w:eastAsia="Times New Roman" w:hAnsi="Museo Sans 300"/>
                <w:b/>
                <w:sz w:val="18"/>
                <w:szCs w:val="18"/>
                <w:lang w:val="es-MX" w:eastAsia="es-MX"/>
              </w:rPr>
            </w:pPr>
            <w:r w:rsidRPr="003F5D04">
              <w:rPr>
                <w:rFonts w:ascii="Museo Sans 300" w:eastAsia="Times New Roman" w:hAnsi="Museo Sans 300"/>
                <w:b/>
                <w:sz w:val="18"/>
                <w:szCs w:val="18"/>
                <w:lang w:val="es-MX" w:eastAsia="es-MX"/>
              </w:rPr>
              <w:t>FONDO GENERAL</w:t>
            </w:r>
          </w:p>
        </w:tc>
        <w:tc>
          <w:tcPr>
            <w:tcW w:w="1406" w:type="dxa"/>
            <w:shd w:val="clear" w:color="auto" w:fill="auto"/>
          </w:tcPr>
          <w:p w14:paraId="586C326E" w14:textId="77777777" w:rsidR="003F5D04" w:rsidRPr="003F5D04" w:rsidRDefault="003F5D04" w:rsidP="0044439B">
            <w:pPr>
              <w:spacing w:line="276" w:lineRule="auto"/>
              <w:jc w:val="center"/>
              <w:rPr>
                <w:rFonts w:ascii="Museo Sans 300" w:eastAsia="Times New Roman" w:hAnsi="Museo Sans 300"/>
                <w:b/>
                <w:sz w:val="18"/>
                <w:szCs w:val="18"/>
                <w:lang w:val="es-MX" w:eastAsia="es-MX"/>
              </w:rPr>
            </w:pPr>
            <w:r w:rsidRPr="003F5D04">
              <w:rPr>
                <w:rFonts w:ascii="Museo Sans 300" w:eastAsia="Times New Roman" w:hAnsi="Museo Sans 300"/>
                <w:b/>
                <w:sz w:val="18"/>
                <w:szCs w:val="18"/>
                <w:lang w:val="es-MX" w:eastAsia="es-MX"/>
              </w:rPr>
              <w:t>RECURSOS PROPIOS</w:t>
            </w:r>
          </w:p>
        </w:tc>
        <w:tc>
          <w:tcPr>
            <w:tcW w:w="1452" w:type="dxa"/>
            <w:shd w:val="clear" w:color="auto" w:fill="auto"/>
          </w:tcPr>
          <w:p w14:paraId="49D786C5" w14:textId="77777777" w:rsidR="003F5D04" w:rsidRPr="003F5D04" w:rsidRDefault="003F5D04" w:rsidP="0044439B">
            <w:pPr>
              <w:spacing w:line="276" w:lineRule="auto"/>
              <w:jc w:val="center"/>
              <w:rPr>
                <w:rFonts w:ascii="Museo Sans 300" w:eastAsia="Times New Roman" w:hAnsi="Museo Sans 300"/>
                <w:b/>
                <w:sz w:val="18"/>
                <w:szCs w:val="18"/>
                <w:lang w:val="es-MX" w:eastAsia="es-MX"/>
              </w:rPr>
            </w:pPr>
            <w:r w:rsidRPr="003F5D04">
              <w:rPr>
                <w:rFonts w:ascii="Museo Sans 300" w:eastAsia="Times New Roman" w:hAnsi="Museo Sans 300"/>
                <w:b/>
                <w:sz w:val="18"/>
                <w:szCs w:val="18"/>
                <w:lang w:val="es-MX" w:eastAsia="es-MX"/>
              </w:rPr>
              <w:t>TOTAL</w:t>
            </w:r>
          </w:p>
        </w:tc>
      </w:tr>
      <w:tr w:rsidR="003F5D04" w:rsidRPr="003F5D04" w14:paraId="1B74032D" w14:textId="77777777" w:rsidTr="007D7326">
        <w:trPr>
          <w:trHeight w:val="406"/>
        </w:trPr>
        <w:tc>
          <w:tcPr>
            <w:tcW w:w="835" w:type="dxa"/>
            <w:shd w:val="clear" w:color="auto" w:fill="auto"/>
          </w:tcPr>
          <w:p w14:paraId="53E9B5A9" w14:textId="77777777" w:rsidR="003F5D04" w:rsidRPr="003F5D04" w:rsidRDefault="003F5D04" w:rsidP="0044439B">
            <w:pPr>
              <w:spacing w:line="276" w:lineRule="auto"/>
              <w:jc w:val="both"/>
              <w:rPr>
                <w:rFonts w:ascii="Museo Sans 300" w:eastAsia="Times New Roman" w:hAnsi="Museo Sans 300"/>
                <w:sz w:val="18"/>
                <w:szCs w:val="18"/>
                <w:lang w:val="es-MX" w:eastAsia="es-MX"/>
              </w:rPr>
            </w:pPr>
            <w:r w:rsidRPr="003F5D04">
              <w:rPr>
                <w:rFonts w:ascii="Museo Sans 300" w:eastAsia="Times New Roman" w:hAnsi="Museo Sans 300"/>
                <w:sz w:val="18"/>
                <w:szCs w:val="18"/>
                <w:lang w:val="es-MX" w:eastAsia="es-MX"/>
              </w:rPr>
              <w:t>01</w:t>
            </w:r>
          </w:p>
        </w:tc>
        <w:tc>
          <w:tcPr>
            <w:tcW w:w="2273" w:type="dxa"/>
            <w:shd w:val="clear" w:color="auto" w:fill="auto"/>
          </w:tcPr>
          <w:p w14:paraId="47EB059C" w14:textId="77777777" w:rsidR="003F5D04" w:rsidRPr="003F5D04" w:rsidRDefault="003F5D04" w:rsidP="007D7326">
            <w:pPr>
              <w:jc w:val="both"/>
              <w:rPr>
                <w:rFonts w:ascii="Museo Sans 300" w:eastAsia="Times New Roman" w:hAnsi="Museo Sans 300"/>
                <w:sz w:val="18"/>
                <w:szCs w:val="18"/>
                <w:lang w:val="es-MX" w:eastAsia="es-MX"/>
              </w:rPr>
            </w:pPr>
            <w:r w:rsidRPr="003F5D04">
              <w:rPr>
                <w:rFonts w:ascii="Museo Sans 300" w:eastAsia="Times New Roman" w:hAnsi="Museo Sans 300"/>
                <w:sz w:val="18"/>
                <w:szCs w:val="18"/>
                <w:lang w:val="es-MX" w:eastAsia="es-MX"/>
              </w:rPr>
              <w:t>Dirección y Administración Institucional</w:t>
            </w:r>
          </w:p>
        </w:tc>
        <w:tc>
          <w:tcPr>
            <w:tcW w:w="1452" w:type="dxa"/>
            <w:shd w:val="clear" w:color="auto" w:fill="auto"/>
          </w:tcPr>
          <w:p w14:paraId="1E431D1F"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p>
        </w:tc>
        <w:tc>
          <w:tcPr>
            <w:tcW w:w="1445" w:type="dxa"/>
            <w:shd w:val="clear" w:color="auto" w:fill="auto"/>
          </w:tcPr>
          <w:p w14:paraId="0FC0F3E0"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p>
          <w:p w14:paraId="78588208"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r w:rsidRPr="003F5D04">
              <w:rPr>
                <w:rFonts w:ascii="Museo Sans 300" w:eastAsia="Times New Roman" w:hAnsi="Museo Sans 300"/>
                <w:sz w:val="18"/>
                <w:szCs w:val="18"/>
                <w:lang w:val="es-MX" w:eastAsia="es-MX"/>
              </w:rPr>
              <w:t>$ 5,145,539.00</w:t>
            </w:r>
          </w:p>
        </w:tc>
        <w:tc>
          <w:tcPr>
            <w:tcW w:w="1406" w:type="dxa"/>
            <w:shd w:val="clear" w:color="auto" w:fill="auto"/>
          </w:tcPr>
          <w:p w14:paraId="76816CCE"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p>
          <w:p w14:paraId="5E381D6F"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r w:rsidRPr="003F5D04">
              <w:rPr>
                <w:rFonts w:ascii="Museo Sans 300" w:eastAsia="Times New Roman" w:hAnsi="Museo Sans 300"/>
                <w:sz w:val="18"/>
                <w:szCs w:val="18"/>
                <w:lang w:val="es-MX" w:eastAsia="es-MX"/>
              </w:rPr>
              <w:t>$  100,000.00</w:t>
            </w:r>
          </w:p>
        </w:tc>
        <w:tc>
          <w:tcPr>
            <w:tcW w:w="1452" w:type="dxa"/>
            <w:shd w:val="clear" w:color="auto" w:fill="auto"/>
          </w:tcPr>
          <w:p w14:paraId="29CE1C3E"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p>
          <w:p w14:paraId="631E4618"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r w:rsidRPr="003F5D04">
              <w:rPr>
                <w:rFonts w:ascii="Museo Sans 300" w:eastAsia="Times New Roman" w:hAnsi="Museo Sans 300"/>
                <w:sz w:val="18"/>
                <w:szCs w:val="18"/>
                <w:lang w:val="es-MX" w:eastAsia="es-MX"/>
              </w:rPr>
              <w:t>$ 5,245,539.00</w:t>
            </w:r>
          </w:p>
        </w:tc>
      </w:tr>
      <w:tr w:rsidR="003F5D04" w:rsidRPr="003F5D04" w14:paraId="705E5007" w14:textId="77777777" w:rsidTr="007D7326">
        <w:trPr>
          <w:trHeight w:val="406"/>
        </w:trPr>
        <w:tc>
          <w:tcPr>
            <w:tcW w:w="835" w:type="dxa"/>
            <w:shd w:val="clear" w:color="auto" w:fill="auto"/>
          </w:tcPr>
          <w:p w14:paraId="4CAAA3DF" w14:textId="77777777" w:rsidR="003F5D04" w:rsidRPr="003F5D04" w:rsidRDefault="003F5D04" w:rsidP="0044439B">
            <w:pPr>
              <w:spacing w:line="276" w:lineRule="auto"/>
              <w:jc w:val="both"/>
              <w:rPr>
                <w:rFonts w:ascii="Museo Sans 300" w:eastAsia="Times New Roman" w:hAnsi="Museo Sans 300"/>
                <w:sz w:val="18"/>
                <w:szCs w:val="18"/>
                <w:lang w:val="es-MX" w:eastAsia="es-MX"/>
              </w:rPr>
            </w:pPr>
            <w:r w:rsidRPr="003F5D04">
              <w:rPr>
                <w:rFonts w:ascii="Museo Sans 300" w:eastAsia="Times New Roman" w:hAnsi="Museo Sans 300"/>
                <w:sz w:val="18"/>
                <w:szCs w:val="18"/>
                <w:lang w:val="es-MX" w:eastAsia="es-MX"/>
              </w:rPr>
              <w:t>0101</w:t>
            </w:r>
          </w:p>
        </w:tc>
        <w:tc>
          <w:tcPr>
            <w:tcW w:w="2273" w:type="dxa"/>
            <w:shd w:val="clear" w:color="auto" w:fill="auto"/>
          </w:tcPr>
          <w:p w14:paraId="495D89A3" w14:textId="77777777" w:rsidR="003F5D04" w:rsidRPr="003F5D04" w:rsidRDefault="003F5D04" w:rsidP="007D7326">
            <w:pPr>
              <w:jc w:val="both"/>
              <w:rPr>
                <w:rFonts w:ascii="Museo Sans 300" w:eastAsia="Times New Roman" w:hAnsi="Museo Sans 300"/>
                <w:sz w:val="18"/>
                <w:szCs w:val="18"/>
                <w:lang w:val="es-MX" w:eastAsia="es-MX"/>
              </w:rPr>
            </w:pPr>
            <w:r w:rsidRPr="003F5D04">
              <w:rPr>
                <w:rFonts w:ascii="Museo Sans 300" w:eastAsia="Times New Roman" w:hAnsi="Museo Sans 300"/>
                <w:sz w:val="18"/>
                <w:szCs w:val="18"/>
                <w:lang w:val="es-MX" w:eastAsia="es-MX"/>
              </w:rPr>
              <w:t>Dirección Superior y Apoyo Administrativo Financiero</w:t>
            </w:r>
          </w:p>
        </w:tc>
        <w:tc>
          <w:tcPr>
            <w:tcW w:w="1452" w:type="dxa"/>
            <w:shd w:val="clear" w:color="auto" w:fill="auto"/>
          </w:tcPr>
          <w:p w14:paraId="24761413"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p>
          <w:p w14:paraId="60ECD8EB"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r w:rsidRPr="003F5D04">
              <w:rPr>
                <w:rFonts w:ascii="Museo Sans 300" w:eastAsia="Times New Roman" w:hAnsi="Museo Sans 300"/>
                <w:sz w:val="18"/>
                <w:szCs w:val="18"/>
                <w:lang w:val="es-MX" w:eastAsia="es-MX"/>
              </w:rPr>
              <w:t>$5,197,724.00</w:t>
            </w:r>
          </w:p>
        </w:tc>
        <w:tc>
          <w:tcPr>
            <w:tcW w:w="1445" w:type="dxa"/>
            <w:shd w:val="clear" w:color="auto" w:fill="auto"/>
          </w:tcPr>
          <w:p w14:paraId="794A9C2A"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p>
          <w:p w14:paraId="3E55ED92"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p>
        </w:tc>
        <w:tc>
          <w:tcPr>
            <w:tcW w:w="1406" w:type="dxa"/>
            <w:shd w:val="clear" w:color="auto" w:fill="auto"/>
          </w:tcPr>
          <w:p w14:paraId="0187CCB0"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p>
        </w:tc>
        <w:tc>
          <w:tcPr>
            <w:tcW w:w="1452" w:type="dxa"/>
            <w:shd w:val="clear" w:color="auto" w:fill="auto"/>
          </w:tcPr>
          <w:p w14:paraId="51C43CD3"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p>
        </w:tc>
      </w:tr>
      <w:tr w:rsidR="003F5D04" w:rsidRPr="003F5D04" w14:paraId="1BAAA5CF" w14:textId="77777777" w:rsidTr="007D7326">
        <w:trPr>
          <w:trHeight w:val="406"/>
        </w:trPr>
        <w:tc>
          <w:tcPr>
            <w:tcW w:w="835" w:type="dxa"/>
            <w:shd w:val="clear" w:color="auto" w:fill="auto"/>
          </w:tcPr>
          <w:p w14:paraId="6D311EFE" w14:textId="77777777" w:rsidR="003F5D04" w:rsidRPr="003F5D04" w:rsidRDefault="003F5D04" w:rsidP="0044439B">
            <w:pPr>
              <w:spacing w:line="276" w:lineRule="auto"/>
              <w:jc w:val="both"/>
              <w:rPr>
                <w:rFonts w:ascii="Museo Sans 300" w:eastAsia="Times New Roman" w:hAnsi="Museo Sans 300"/>
                <w:sz w:val="18"/>
                <w:szCs w:val="18"/>
                <w:lang w:val="es-MX" w:eastAsia="es-MX"/>
              </w:rPr>
            </w:pPr>
            <w:r w:rsidRPr="003F5D04">
              <w:rPr>
                <w:rFonts w:ascii="Museo Sans 300" w:eastAsia="Times New Roman" w:hAnsi="Museo Sans 300"/>
                <w:sz w:val="18"/>
                <w:szCs w:val="18"/>
                <w:lang w:val="es-MX" w:eastAsia="es-MX"/>
              </w:rPr>
              <w:t>0102</w:t>
            </w:r>
          </w:p>
        </w:tc>
        <w:tc>
          <w:tcPr>
            <w:tcW w:w="2273" w:type="dxa"/>
            <w:shd w:val="clear" w:color="auto" w:fill="auto"/>
          </w:tcPr>
          <w:p w14:paraId="107ED942" w14:textId="77777777" w:rsidR="003F5D04" w:rsidRPr="003F5D04" w:rsidRDefault="003F5D04" w:rsidP="007D7326">
            <w:pPr>
              <w:jc w:val="both"/>
              <w:rPr>
                <w:rFonts w:ascii="Museo Sans 300" w:eastAsia="Times New Roman" w:hAnsi="Museo Sans 300"/>
                <w:sz w:val="18"/>
                <w:szCs w:val="18"/>
                <w:lang w:val="es-MX" w:eastAsia="es-MX"/>
              </w:rPr>
            </w:pPr>
            <w:r w:rsidRPr="003F5D04">
              <w:rPr>
                <w:rFonts w:ascii="Museo Sans 300" w:eastAsia="Times New Roman" w:hAnsi="Museo Sans 300"/>
                <w:sz w:val="18"/>
                <w:szCs w:val="18"/>
                <w:lang w:val="es-MX" w:eastAsia="es-MX"/>
              </w:rPr>
              <w:t>Igualdad Sustantiva y Vida Libre de Violencia para las Mujeres</w:t>
            </w:r>
          </w:p>
        </w:tc>
        <w:tc>
          <w:tcPr>
            <w:tcW w:w="1452" w:type="dxa"/>
            <w:shd w:val="clear" w:color="auto" w:fill="auto"/>
          </w:tcPr>
          <w:p w14:paraId="6D616A80"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r w:rsidRPr="003F5D04">
              <w:rPr>
                <w:rFonts w:ascii="Museo Sans 300" w:eastAsia="Times New Roman" w:hAnsi="Museo Sans 300"/>
                <w:sz w:val="18"/>
                <w:szCs w:val="18"/>
                <w:lang w:val="es-MX" w:eastAsia="es-MX"/>
              </w:rPr>
              <w:t>$     47,815.00</w:t>
            </w:r>
          </w:p>
        </w:tc>
        <w:tc>
          <w:tcPr>
            <w:tcW w:w="1445" w:type="dxa"/>
            <w:shd w:val="clear" w:color="auto" w:fill="auto"/>
          </w:tcPr>
          <w:p w14:paraId="4D3FB32D"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p>
        </w:tc>
        <w:tc>
          <w:tcPr>
            <w:tcW w:w="1406" w:type="dxa"/>
            <w:shd w:val="clear" w:color="auto" w:fill="auto"/>
          </w:tcPr>
          <w:p w14:paraId="1FC996CC"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p>
        </w:tc>
        <w:tc>
          <w:tcPr>
            <w:tcW w:w="1452" w:type="dxa"/>
            <w:shd w:val="clear" w:color="auto" w:fill="auto"/>
          </w:tcPr>
          <w:p w14:paraId="13AAD499"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p>
        </w:tc>
      </w:tr>
      <w:tr w:rsidR="003F5D04" w:rsidRPr="003F5D04" w14:paraId="1E0191E9" w14:textId="77777777" w:rsidTr="007D7326">
        <w:trPr>
          <w:trHeight w:val="406"/>
        </w:trPr>
        <w:tc>
          <w:tcPr>
            <w:tcW w:w="835" w:type="dxa"/>
            <w:shd w:val="clear" w:color="auto" w:fill="auto"/>
          </w:tcPr>
          <w:p w14:paraId="7CA7C0D3" w14:textId="77777777" w:rsidR="003F5D04" w:rsidRPr="003F5D04" w:rsidRDefault="003F5D04" w:rsidP="0044439B">
            <w:pPr>
              <w:spacing w:line="276" w:lineRule="auto"/>
              <w:jc w:val="both"/>
              <w:rPr>
                <w:rFonts w:ascii="Museo Sans 300" w:eastAsia="Times New Roman" w:hAnsi="Museo Sans 300"/>
                <w:sz w:val="18"/>
                <w:szCs w:val="18"/>
                <w:lang w:val="es-MX" w:eastAsia="es-MX"/>
              </w:rPr>
            </w:pPr>
            <w:r w:rsidRPr="003F5D04">
              <w:rPr>
                <w:rFonts w:ascii="Museo Sans 300" w:eastAsia="Times New Roman" w:hAnsi="Museo Sans 300"/>
                <w:sz w:val="18"/>
                <w:szCs w:val="18"/>
                <w:lang w:val="es-MX" w:eastAsia="es-MX"/>
              </w:rPr>
              <w:t>02</w:t>
            </w:r>
          </w:p>
        </w:tc>
        <w:tc>
          <w:tcPr>
            <w:tcW w:w="2273" w:type="dxa"/>
            <w:shd w:val="clear" w:color="auto" w:fill="auto"/>
          </w:tcPr>
          <w:p w14:paraId="4A9D5B8F" w14:textId="77777777" w:rsidR="003F5D04" w:rsidRPr="003F5D04" w:rsidRDefault="003F5D04" w:rsidP="007D7326">
            <w:pPr>
              <w:jc w:val="both"/>
              <w:rPr>
                <w:rFonts w:ascii="Museo Sans 300" w:eastAsia="Times New Roman" w:hAnsi="Museo Sans 300"/>
                <w:sz w:val="18"/>
                <w:szCs w:val="18"/>
                <w:lang w:val="es-MX" w:eastAsia="es-MX"/>
              </w:rPr>
            </w:pPr>
            <w:r w:rsidRPr="003F5D04">
              <w:rPr>
                <w:rFonts w:ascii="Museo Sans 300" w:eastAsia="Times New Roman" w:hAnsi="Museo Sans 300"/>
                <w:sz w:val="18"/>
                <w:szCs w:val="18"/>
                <w:lang w:val="es-MX" w:eastAsia="es-MX"/>
              </w:rPr>
              <w:t>Seguridad Jurídica sobre la Transferencia de Tierras en el Sector Agropecuario Reformado</w:t>
            </w:r>
          </w:p>
        </w:tc>
        <w:tc>
          <w:tcPr>
            <w:tcW w:w="1452" w:type="dxa"/>
            <w:shd w:val="clear" w:color="auto" w:fill="auto"/>
          </w:tcPr>
          <w:p w14:paraId="11CE4F00"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p>
        </w:tc>
        <w:tc>
          <w:tcPr>
            <w:tcW w:w="1445" w:type="dxa"/>
            <w:shd w:val="clear" w:color="auto" w:fill="auto"/>
          </w:tcPr>
          <w:p w14:paraId="32B96281"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p>
          <w:p w14:paraId="0D04CEDA"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r w:rsidRPr="003F5D04">
              <w:rPr>
                <w:rFonts w:ascii="Museo Sans 300" w:eastAsia="Times New Roman" w:hAnsi="Museo Sans 300"/>
                <w:sz w:val="18"/>
                <w:szCs w:val="18"/>
                <w:lang w:val="es-MX" w:eastAsia="es-MX"/>
              </w:rPr>
              <w:t>$ 1,413,675.00</w:t>
            </w:r>
          </w:p>
        </w:tc>
        <w:tc>
          <w:tcPr>
            <w:tcW w:w="1406" w:type="dxa"/>
            <w:shd w:val="clear" w:color="auto" w:fill="auto"/>
          </w:tcPr>
          <w:p w14:paraId="0C802876"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p>
        </w:tc>
        <w:tc>
          <w:tcPr>
            <w:tcW w:w="1452" w:type="dxa"/>
            <w:shd w:val="clear" w:color="auto" w:fill="auto"/>
          </w:tcPr>
          <w:p w14:paraId="2B9CF13D"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p>
          <w:p w14:paraId="3EDF77BE"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r w:rsidRPr="003F5D04">
              <w:rPr>
                <w:rFonts w:ascii="Museo Sans 300" w:eastAsia="Times New Roman" w:hAnsi="Museo Sans 300"/>
                <w:sz w:val="18"/>
                <w:szCs w:val="18"/>
                <w:lang w:val="es-MX" w:eastAsia="es-MX"/>
              </w:rPr>
              <w:t>$ 1,413,675.00</w:t>
            </w:r>
          </w:p>
        </w:tc>
      </w:tr>
      <w:tr w:rsidR="003F5D04" w:rsidRPr="003F5D04" w14:paraId="7A3F1DC9" w14:textId="77777777" w:rsidTr="007D7326">
        <w:trPr>
          <w:trHeight w:val="406"/>
        </w:trPr>
        <w:tc>
          <w:tcPr>
            <w:tcW w:w="835" w:type="dxa"/>
            <w:shd w:val="clear" w:color="auto" w:fill="auto"/>
          </w:tcPr>
          <w:p w14:paraId="3D4761F9" w14:textId="77777777" w:rsidR="003F5D04" w:rsidRPr="003F5D04" w:rsidRDefault="003F5D04" w:rsidP="0044439B">
            <w:pPr>
              <w:spacing w:line="276" w:lineRule="auto"/>
              <w:jc w:val="both"/>
              <w:rPr>
                <w:rFonts w:ascii="Museo Sans 300" w:eastAsia="Times New Roman" w:hAnsi="Museo Sans 300"/>
                <w:sz w:val="18"/>
                <w:szCs w:val="18"/>
                <w:lang w:val="es-MX" w:eastAsia="es-MX"/>
              </w:rPr>
            </w:pPr>
            <w:r w:rsidRPr="003F5D04">
              <w:rPr>
                <w:rFonts w:ascii="Museo Sans 300" w:eastAsia="Times New Roman" w:hAnsi="Museo Sans 300"/>
                <w:sz w:val="18"/>
                <w:szCs w:val="18"/>
                <w:lang w:val="es-MX" w:eastAsia="es-MX"/>
              </w:rPr>
              <w:t>0201</w:t>
            </w:r>
          </w:p>
        </w:tc>
        <w:tc>
          <w:tcPr>
            <w:tcW w:w="2273" w:type="dxa"/>
            <w:shd w:val="clear" w:color="auto" w:fill="auto"/>
          </w:tcPr>
          <w:p w14:paraId="76866E7C" w14:textId="77777777" w:rsidR="003F5D04" w:rsidRPr="003F5D04" w:rsidRDefault="003F5D04" w:rsidP="007D7326">
            <w:pPr>
              <w:jc w:val="both"/>
              <w:rPr>
                <w:rFonts w:ascii="Museo Sans 300" w:eastAsia="Times New Roman" w:hAnsi="Museo Sans 300"/>
                <w:sz w:val="18"/>
                <w:szCs w:val="18"/>
                <w:lang w:val="es-MX" w:eastAsia="es-MX"/>
              </w:rPr>
            </w:pPr>
            <w:r w:rsidRPr="003F5D04">
              <w:rPr>
                <w:rFonts w:ascii="Museo Sans 300" w:eastAsia="Times New Roman" w:hAnsi="Museo Sans 300"/>
                <w:sz w:val="18"/>
                <w:szCs w:val="18"/>
                <w:lang w:val="es-MX" w:eastAsia="es-MX"/>
              </w:rPr>
              <w:t>Transferencia de Tierras y Seguridad Jurídica</w:t>
            </w:r>
          </w:p>
        </w:tc>
        <w:tc>
          <w:tcPr>
            <w:tcW w:w="1452" w:type="dxa"/>
            <w:shd w:val="clear" w:color="auto" w:fill="auto"/>
          </w:tcPr>
          <w:p w14:paraId="1E4993DE"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r w:rsidRPr="003F5D04">
              <w:rPr>
                <w:rFonts w:ascii="Museo Sans 300" w:eastAsia="Times New Roman" w:hAnsi="Museo Sans 300"/>
                <w:sz w:val="18"/>
                <w:szCs w:val="18"/>
                <w:lang w:val="es-MX" w:eastAsia="es-MX"/>
              </w:rPr>
              <w:t>$ 1,413,675.00</w:t>
            </w:r>
          </w:p>
        </w:tc>
        <w:tc>
          <w:tcPr>
            <w:tcW w:w="1445" w:type="dxa"/>
            <w:shd w:val="clear" w:color="auto" w:fill="auto"/>
          </w:tcPr>
          <w:p w14:paraId="07BA7934"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p>
        </w:tc>
        <w:tc>
          <w:tcPr>
            <w:tcW w:w="1406" w:type="dxa"/>
            <w:shd w:val="clear" w:color="auto" w:fill="auto"/>
          </w:tcPr>
          <w:p w14:paraId="17C8734B"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p>
        </w:tc>
        <w:tc>
          <w:tcPr>
            <w:tcW w:w="1452" w:type="dxa"/>
            <w:shd w:val="clear" w:color="auto" w:fill="auto"/>
          </w:tcPr>
          <w:p w14:paraId="7FFBCEF2" w14:textId="77777777" w:rsidR="003F5D04" w:rsidRPr="003F5D04" w:rsidRDefault="003F5D04" w:rsidP="007D7326">
            <w:pPr>
              <w:spacing w:line="276" w:lineRule="auto"/>
              <w:jc w:val="right"/>
              <w:rPr>
                <w:rFonts w:ascii="Museo Sans 300" w:eastAsia="Times New Roman" w:hAnsi="Museo Sans 300"/>
                <w:sz w:val="18"/>
                <w:szCs w:val="18"/>
                <w:lang w:val="es-MX" w:eastAsia="es-MX"/>
              </w:rPr>
            </w:pPr>
          </w:p>
        </w:tc>
      </w:tr>
      <w:tr w:rsidR="003F5D04" w:rsidRPr="003F5D04" w14:paraId="5D92F001" w14:textId="77777777" w:rsidTr="007D7326">
        <w:trPr>
          <w:trHeight w:val="235"/>
        </w:trPr>
        <w:tc>
          <w:tcPr>
            <w:tcW w:w="835" w:type="dxa"/>
            <w:shd w:val="clear" w:color="auto" w:fill="auto"/>
          </w:tcPr>
          <w:p w14:paraId="62669C3B" w14:textId="77777777" w:rsidR="003F5D04" w:rsidRPr="003F5D04" w:rsidRDefault="003F5D04" w:rsidP="0044439B">
            <w:pPr>
              <w:spacing w:line="276" w:lineRule="auto"/>
              <w:jc w:val="both"/>
              <w:rPr>
                <w:rFonts w:ascii="Museo Sans 300" w:eastAsia="Times New Roman" w:hAnsi="Museo Sans 300"/>
                <w:sz w:val="18"/>
                <w:szCs w:val="18"/>
                <w:lang w:val="es-MX" w:eastAsia="es-MX"/>
              </w:rPr>
            </w:pPr>
          </w:p>
        </w:tc>
        <w:tc>
          <w:tcPr>
            <w:tcW w:w="2273" w:type="dxa"/>
            <w:shd w:val="clear" w:color="auto" w:fill="auto"/>
          </w:tcPr>
          <w:p w14:paraId="15847926" w14:textId="77777777" w:rsidR="003F5D04" w:rsidRPr="003F5D04" w:rsidRDefault="003F5D04" w:rsidP="0044439B">
            <w:pPr>
              <w:spacing w:line="276" w:lineRule="auto"/>
              <w:jc w:val="center"/>
              <w:rPr>
                <w:rFonts w:ascii="Museo Sans 300" w:eastAsia="Times New Roman" w:hAnsi="Museo Sans 300"/>
                <w:b/>
                <w:sz w:val="18"/>
                <w:szCs w:val="18"/>
                <w:lang w:val="es-MX" w:eastAsia="es-MX"/>
              </w:rPr>
            </w:pPr>
            <w:r w:rsidRPr="003F5D04">
              <w:rPr>
                <w:rFonts w:ascii="Museo Sans 300" w:eastAsia="Times New Roman" w:hAnsi="Museo Sans 300"/>
                <w:b/>
                <w:sz w:val="18"/>
                <w:szCs w:val="18"/>
                <w:lang w:val="es-MX" w:eastAsia="es-MX"/>
              </w:rPr>
              <w:t>TOTAL</w:t>
            </w:r>
          </w:p>
        </w:tc>
        <w:tc>
          <w:tcPr>
            <w:tcW w:w="1452" w:type="dxa"/>
            <w:shd w:val="clear" w:color="auto" w:fill="auto"/>
          </w:tcPr>
          <w:p w14:paraId="162867FF" w14:textId="77777777" w:rsidR="003F5D04" w:rsidRPr="003F5D04" w:rsidRDefault="003F5D04" w:rsidP="007D7326">
            <w:pPr>
              <w:spacing w:line="276" w:lineRule="auto"/>
              <w:jc w:val="right"/>
              <w:rPr>
                <w:rFonts w:ascii="Museo Sans 300" w:eastAsia="Times New Roman" w:hAnsi="Museo Sans 300"/>
                <w:b/>
                <w:sz w:val="18"/>
                <w:szCs w:val="18"/>
                <w:lang w:val="es-MX" w:eastAsia="es-MX"/>
              </w:rPr>
            </w:pPr>
            <w:r w:rsidRPr="003F5D04">
              <w:rPr>
                <w:rFonts w:ascii="Museo Sans 300" w:eastAsia="Times New Roman" w:hAnsi="Museo Sans 300"/>
                <w:b/>
                <w:sz w:val="18"/>
                <w:szCs w:val="18"/>
                <w:lang w:val="es-MX" w:eastAsia="es-MX"/>
              </w:rPr>
              <w:t>$6,659,214.00</w:t>
            </w:r>
          </w:p>
        </w:tc>
        <w:tc>
          <w:tcPr>
            <w:tcW w:w="1445" w:type="dxa"/>
            <w:shd w:val="clear" w:color="auto" w:fill="auto"/>
          </w:tcPr>
          <w:p w14:paraId="272A562A" w14:textId="77777777" w:rsidR="003F5D04" w:rsidRPr="003F5D04" w:rsidRDefault="003F5D04" w:rsidP="007D7326">
            <w:pPr>
              <w:spacing w:line="276" w:lineRule="auto"/>
              <w:jc w:val="right"/>
              <w:rPr>
                <w:rFonts w:ascii="Museo Sans 300" w:eastAsia="Times New Roman" w:hAnsi="Museo Sans 300"/>
                <w:b/>
                <w:sz w:val="18"/>
                <w:szCs w:val="18"/>
                <w:lang w:val="es-MX" w:eastAsia="es-MX"/>
              </w:rPr>
            </w:pPr>
            <w:r w:rsidRPr="003F5D04">
              <w:rPr>
                <w:rFonts w:ascii="Museo Sans 300" w:eastAsia="Times New Roman" w:hAnsi="Museo Sans 300"/>
                <w:b/>
                <w:sz w:val="18"/>
                <w:szCs w:val="18"/>
                <w:lang w:val="es-MX" w:eastAsia="es-MX"/>
              </w:rPr>
              <w:t>$6,559,214.00</w:t>
            </w:r>
          </w:p>
        </w:tc>
        <w:tc>
          <w:tcPr>
            <w:tcW w:w="1406" w:type="dxa"/>
            <w:shd w:val="clear" w:color="auto" w:fill="auto"/>
          </w:tcPr>
          <w:p w14:paraId="1E384966" w14:textId="77777777" w:rsidR="003F5D04" w:rsidRPr="003F5D04" w:rsidRDefault="003F5D04" w:rsidP="007D7326">
            <w:pPr>
              <w:spacing w:line="276" w:lineRule="auto"/>
              <w:jc w:val="right"/>
              <w:rPr>
                <w:rFonts w:ascii="Museo Sans 300" w:eastAsia="Times New Roman" w:hAnsi="Museo Sans 300"/>
                <w:b/>
                <w:sz w:val="18"/>
                <w:szCs w:val="18"/>
                <w:lang w:val="es-MX" w:eastAsia="es-MX"/>
              </w:rPr>
            </w:pPr>
            <w:r w:rsidRPr="003F5D04">
              <w:rPr>
                <w:rFonts w:ascii="Museo Sans 300" w:eastAsia="Times New Roman" w:hAnsi="Museo Sans 300"/>
                <w:b/>
                <w:sz w:val="18"/>
                <w:szCs w:val="18"/>
                <w:lang w:val="es-MX" w:eastAsia="es-MX"/>
              </w:rPr>
              <w:t>$ 100,000.00</w:t>
            </w:r>
          </w:p>
        </w:tc>
        <w:tc>
          <w:tcPr>
            <w:tcW w:w="1452" w:type="dxa"/>
            <w:shd w:val="clear" w:color="auto" w:fill="auto"/>
          </w:tcPr>
          <w:p w14:paraId="7064941C" w14:textId="77777777" w:rsidR="003F5D04" w:rsidRPr="003F5D04" w:rsidRDefault="003F5D04" w:rsidP="007D7326">
            <w:pPr>
              <w:spacing w:line="276" w:lineRule="auto"/>
              <w:jc w:val="right"/>
              <w:rPr>
                <w:rFonts w:ascii="Museo Sans 300" w:eastAsia="Times New Roman" w:hAnsi="Museo Sans 300"/>
                <w:b/>
                <w:sz w:val="18"/>
                <w:szCs w:val="18"/>
                <w:lang w:val="es-MX" w:eastAsia="es-MX"/>
              </w:rPr>
            </w:pPr>
            <w:r w:rsidRPr="003F5D04">
              <w:rPr>
                <w:rFonts w:ascii="Museo Sans 300" w:eastAsia="Times New Roman" w:hAnsi="Museo Sans 300"/>
                <w:b/>
                <w:sz w:val="18"/>
                <w:szCs w:val="18"/>
                <w:lang w:val="es-MX" w:eastAsia="es-MX"/>
              </w:rPr>
              <w:t>$6,659,214.00</w:t>
            </w:r>
          </w:p>
        </w:tc>
      </w:tr>
    </w:tbl>
    <w:p w14:paraId="690E3DB0" w14:textId="77777777" w:rsidR="003F5D04" w:rsidRPr="003F5D04" w:rsidRDefault="003F5D04" w:rsidP="003F5D04">
      <w:pPr>
        <w:pStyle w:val="Prrafodelista"/>
        <w:rPr>
          <w:rFonts w:ascii="Museo Sans 300" w:hAnsi="Museo Sans 300"/>
          <w:lang w:val="es-SV"/>
        </w:rPr>
      </w:pPr>
    </w:p>
    <w:p w14:paraId="62617548" w14:textId="77777777" w:rsidR="003F5D04" w:rsidRPr="003F5D04" w:rsidRDefault="003F5D04" w:rsidP="003F5D04">
      <w:pPr>
        <w:pStyle w:val="Prrafodelista"/>
        <w:rPr>
          <w:rFonts w:ascii="Museo Sans 300" w:hAnsi="Museo Sans 300"/>
          <w:lang w:val="es-SV"/>
        </w:rPr>
      </w:pPr>
    </w:p>
    <w:p w14:paraId="4FDD3E05" w14:textId="77777777" w:rsidR="003F5D04" w:rsidRPr="003F5D04" w:rsidRDefault="003F5D04" w:rsidP="005B058D">
      <w:pPr>
        <w:pStyle w:val="Prrafodelista"/>
        <w:numPr>
          <w:ilvl w:val="0"/>
          <w:numId w:val="1"/>
        </w:numPr>
        <w:ind w:left="1418" w:hanging="284"/>
        <w:contextualSpacing w:val="0"/>
        <w:jc w:val="both"/>
        <w:rPr>
          <w:rFonts w:ascii="Museo Sans 300" w:hAnsi="Museo Sans 300"/>
        </w:rPr>
      </w:pPr>
      <w:r w:rsidRPr="003F5D04">
        <w:rPr>
          <w:rFonts w:ascii="Museo Sans 300" w:hAnsi="Museo Sans 300"/>
        </w:rPr>
        <w:t xml:space="preserve">Dos Unidades Presupuestarias y Tres de Líneas de Trabajo, las cuales son: </w:t>
      </w:r>
    </w:p>
    <w:p w14:paraId="75A1311C" w14:textId="77777777" w:rsidR="003F5D04" w:rsidRPr="003F5D04" w:rsidRDefault="003F5D04" w:rsidP="007D7326">
      <w:pPr>
        <w:pStyle w:val="Prrafodelista"/>
        <w:ind w:left="1418" w:hanging="284"/>
        <w:jc w:val="both"/>
        <w:rPr>
          <w:rFonts w:ascii="Museo Sans 300" w:hAnsi="Museo Sans 300"/>
        </w:rPr>
      </w:pPr>
    </w:p>
    <w:p w14:paraId="43E60392" w14:textId="77777777" w:rsidR="003F5D04" w:rsidRPr="003F5D04" w:rsidRDefault="003F5D04" w:rsidP="005B058D">
      <w:pPr>
        <w:pStyle w:val="Prrafodelista"/>
        <w:numPr>
          <w:ilvl w:val="1"/>
          <w:numId w:val="1"/>
        </w:numPr>
        <w:ind w:left="1418" w:hanging="284"/>
        <w:contextualSpacing w:val="0"/>
        <w:jc w:val="both"/>
        <w:rPr>
          <w:rFonts w:ascii="Museo Sans 300" w:hAnsi="Museo Sans 300"/>
        </w:rPr>
      </w:pPr>
      <w:r w:rsidRPr="003F5D04">
        <w:rPr>
          <w:rFonts w:ascii="Museo Sans 300" w:hAnsi="Museo Sans 300"/>
          <w:b/>
        </w:rPr>
        <w:t>01- Dirección y Administración Institucional</w:t>
      </w:r>
      <w:r w:rsidRPr="003F5D04">
        <w:rPr>
          <w:rFonts w:ascii="Museo Sans 300" w:hAnsi="Museo Sans 300"/>
        </w:rPr>
        <w:t xml:space="preserve"> </w:t>
      </w:r>
    </w:p>
    <w:p w14:paraId="6A23D061" w14:textId="77777777" w:rsidR="003F5D04" w:rsidRPr="003F5D04" w:rsidRDefault="003F5D04" w:rsidP="005B058D">
      <w:pPr>
        <w:pStyle w:val="Prrafodelista"/>
        <w:numPr>
          <w:ilvl w:val="1"/>
          <w:numId w:val="1"/>
        </w:numPr>
        <w:ind w:left="1418" w:hanging="284"/>
        <w:contextualSpacing w:val="0"/>
        <w:jc w:val="both"/>
        <w:rPr>
          <w:rFonts w:ascii="Museo Sans 300" w:hAnsi="Museo Sans 300"/>
        </w:rPr>
      </w:pPr>
      <w:r w:rsidRPr="003F5D04">
        <w:rPr>
          <w:rFonts w:ascii="Museo Sans 300" w:hAnsi="Museo Sans 300"/>
        </w:rPr>
        <w:t xml:space="preserve">01- Dirección Superior y Apoyo Administrativo y Financiero, con </w:t>
      </w:r>
      <w:r w:rsidRPr="003F5D04">
        <w:rPr>
          <w:rFonts w:ascii="Museo Sans 300" w:hAnsi="Museo Sans 300"/>
          <w:b/>
        </w:rPr>
        <w:t xml:space="preserve">CINCO MILLONES NOVENTA Y SIETE MIL SETECIENTOS VEINTICUATRO 00/100 DÓLARES </w:t>
      </w:r>
      <w:r w:rsidR="00A36AA6">
        <w:rPr>
          <w:rFonts w:ascii="Museo Sans 300" w:hAnsi="Museo Sans 300"/>
          <w:b/>
        </w:rPr>
        <w:t xml:space="preserve">DE LOS ESTADOS UNIDOS DE AMÉRICA </w:t>
      </w:r>
      <w:r w:rsidRPr="003F5D04">
        <w:rPr>
          <w:rFonts w:ascii="Museo Sans 300" w:hAnsi="Museo Sans 300"/>
          <w:b/>
        </w:rPr>
        <w:t xml:space="preserve">($5,097,724.00), con Fondo General y CIEN MIL 00/100 DÓLARES </w:t>
      </w:r>
      <w:r w:rsidR="00A36AA6">
        <w:rPr>
          <w:rFonts w:ascii="Museo Sans 300" w:hAnsi="Museo Sans 300"/>
          <w:b/>
        </w:rPr>
        <w:t xml:space="preserve">DE LOS ESTADOS UNIDOS DE AMÉRICA </w:t>
      </w:r>
      <w:r w:rsidRPr="003F5D04">
        <w:rPr>
          <w:rFonts w:ascii="Museo Sans 300" w:hAnsi="Museo Sans 300"/>
          <w:b/>
        </w:rPr>
        <w:t>($100,000.00) con Recursos Propios</w:t>
      </w:r>
      <w:r w:rsidRPr="003F5D04">
        <w:rPr>
          <w:rFonts w:ascii="Museo Sans 300" w:hAnsi="Museo Sans 300"/>
        </w:rPr>
        <w:t xml:space="preserve"> en el Presupuesto Especial.</w:t>
      </w:r>
    </w:p>
    <w:p w14:paraId="7AFDF8FE" w14:textId="77777777" w:rsidR="003F5D04" w:rsidRPr="003F5D04" w:rsidRDefault="003F5D04" w:rsidP="007D7326">
      <w:pPr>
        <w:pStyle w:val="Prrafodelista"/>
        <w:ind w:left="1418" w:hanging="284"/>
        <w:contextualSpacing w:val="0"/>
        <w:jc w:val="both"/>
        <w:rPr>
          <w:rFonts w:ascii="Museo Sans 300" w:hAnsi="Museo Sans 300"/>
        </w:rPr>
      </w:pPr>
    </w:p>
    <w:p w14:paraId="7C462DB8" w14:textId="77777777" w:rsidR="003F5D04" w:rsidRPr="003F5D04" w:rsidRDefault="003F5D04" w:rsidP="005B058D">
      <w:pPr>
        <w:pStyle w:val="Prrafodelista"/>
        <w:numPr>
          <w:ilvl w:val="1"/>
          <w:numId w:val="1"/>
        </w:numPr>
        <w:ind w:left="1418" w:hanging="284"/>
        <w:contextualSpacing w:val="0"/>
        <w:jc w:val="both"/>
        <w:rPr>
          <w:rFonts w:ascii="Museo Sans 300" w:hAnsi="Museo Sans 300"/>
        </w:rPr>
      </w:pPr>
      <w:r w:rsidRPr="003F5D04">
        <w:rPr>
          <w:rFonts w:ascii="Museo Sans 300" w:hAnsi="Museo Sans 300"/>
        </w:rPr>
        <w:t xml:space="preserve">02- Igualdad Sustantiva y Vida Libre de Violencia para las Mujeres,  con </w:t>
      </w:r>
      <w:r w:rsidRPr="003F5D04">
        <w:rPr>
          <w:rFonts w:ascii="Museo Sans 300" w:hAnsi="Museo Sans 300"/>
          <w:b/>
        </w:rPr>
        <w:t xml:space="preserve">CUARENTA Y SIETE MIL OCHOCIENTOS QUINCE 00/100 </w:t>
      </w:r>
      <w:r w:rsidR="00A36AA6" w:rsidRPr="003F5D04">
        <w:rPr>
          <w:rFonts w:ascii="Museo Sans 300" w:hAnsi="Museo Sans 300"/>
          <w:b/>
        </w:rPr>
        <w:t xml:space="preserve">DÓLARES </w:t>
      </w:r>
      <w:r w:rsidR="00A36AA6">
        <w:rPr>
          <w:rFonts w:ascii="Museo Sans 300" w:hAnsi="Museo Sans 300"/>
          <w:b/>
        </w:rPr>
        <w:t xml:space="preserve">DE LOS ESTADOS UNIDOS DE AMÉRICA </w:t>
      </w:r>
      <w:r w:rsidRPr="003F5D04">
        <w:rPr>
          <w:rFonts w:ascii="Museo Sans 300" w:hAnsi="Museo Sans 300"/>
          <w:b/>
        </w:rPr>
        <w:t>($47,815.00),</w:t>
      </w:r>
      <w:r w:rsidRPr="003F5D04">
        <w:rPr>
          <w:rFonts w:ascii="Museo Sans 300" w:hAnsi="Museo Sans 300"/>
        </w:rPr>
        <w:t xml:space="preserve"> con Fondo General en el Presupuesto Especial, y</w:t>
      </w:r>
    </w:p>
    <w:p w14:paraId="2B54D904" w14:textId="77777777" w:rsidR="003F5D04" w:rsidRPr="003F5D04" w:rsidRDefault="003F5D04" w:rsidP="007D7326">
      <w:pPr>
        <w:pStyle w:val="Prrafodelista"/>
        <w:ind w:left="1418" w:hanging="284"/>
        <w:rPr>
          <w:rFonts w:ascii="Museo Sans 300" w:hAnsi="Museo Sans 300"/>
        </w:rPr>
      </w:pPr>
    </w:p>
    <w:p w14:paraId="71163AF4" w14:textId="77777777" w:rsidR="003F5D04" w:rsidRPr="003F5D04" w:rsidRDefault="003F5D04" w:rsidP="005B058D">
      <w:pPr>
        <w:pStyle w:val="Prrafodelista"/>
        <w:numPr>
          <w:ilvl w:val="1"/>
          <w:numId w:val="1"/>
        </w:numPr>
        <w:ind w:left="1418" w:hanging="284"/>
        <w:contextualSpacing w:val="0"/>
        <w:jc w:val="both"/>
        <w:rPr>
          <w:rFonts w:ascii="Museo Sans 300" w:hAnsi="Museo Sans 300"/>
          <w:b/>
        </w:rPr>
      </w:pPr>
      <w:r w:rsidRPr="003F5D04">
        <w:rPr>
          <w:rFonts w:ascii="Museo Sans 300" w:hAnsi="Museo Sans 300"/>
          <w:b/>
        </w:rPr>
        <w:t>02- Seguridad Jurídica Sobre la Transferencia de Tierras en el Sector Agropecuario Reformado</w:t>
      </w:r>
    </w:p>
    <w:p w14:paraId="7CE08DEF" w14:textId="77777777" w:rsidR="003F5D04" w:rsidRPr="003F5D04" w:rsidRDefault="003F5D04" w:rsidP="007D7326">
      <w:pPr>
        <w:pStyle w:val="Prrafodelista"/>
        <w:ind w:left="1418" w:hanging="284"/>
        <w:contextualSpacing w:val="0"/>
        <w:jc w:val="both"/>
        <w:rPr>
          <w:rFonts w:ascii="Museo Sans 300" w:hAnsi="Museo Sans 300"/>
          <w:b/>
        </w:rPr>
      </w:pPr>
    </w:p>
    <w:p w14:paraId="4DB20E39" w14:textId="77777777" w:rsidR="003F5D04" w:rsidRPr="003F5D04" w:rsidRDefault="003F5D04" w:rsidP="005B058D">
      <w:pPr>
        <w:pStyle w:val="Prrafodelista"/>
        <w:numPr>
          <w:ilvl w:val="1"/>
          <w:numId w:val="1"/>
        </w:numPr>
        <w:ind w:left="1418" w:hanging="284"/>
        <w:contextualSpacing w:val="0"/>
        <w:jc w:val="both"/>
        <w:rPr>
          <w:rFonts w:ascii="Museo Sans 300" w:hAnsi="Museo Sans 300"/>
        </w:rPr>
      </w:pPr>
      <w:r w:rsidRPr="003F5D04">
        <w:rPr>
          <w:rFonts w:ascii="Museo Sans 300" w:hAnsi="Museo Sans 300"/>
          <w:b/>
        </w:rPr>
        <w:t xml:space="preserve"> </w:t>
      </w:r>
      <w:r w:rsidRPr="003F5D04">
        <w:rPr>
          <w:rFonts w:ascii="Museo Sans 300" w:hAnsi="Museo Sans 300"/>
        </w:rPr>
        <w:t xml:space="preserve">01- Transferencia de Tierras y Seguridad Jurídica, con </w:t>
      </w:r>
      <w:r w:rsidRPr="003F5D04">
        <w:rPr>
          <w:rFonts w:ascii="Museo Sans 300" w:hAnsi="Museo Sans 300"/>
          <w:b/>
        </w:rPr>
        <w:t xml:space="preserve">UN MILLON CUATROCIENTOS TRECE MIL SEISCIENTOS SETENTA Y CINCO 00/100 </w:t>
      </w:r>
      <w:r w:rsidR="00A36AA6" w:rsidRPr="003F5D04">
        <w:rPr>
          <w:rFonts w:ascii="Museo Sans 300" w:hAnsi="Museo Sans 300"/>
          <w:b/>
        </w:rPr>
        <w:t>DÓLARES</w:t>
      </w:r>
      <w:r w:rsidR="00A36AA6">
        <w:rPr>
          <w:rFonts w:ascii="Museo Sans 300" w:hAnsi="Museo Sans 300"/>
          <w:b/>
        </w:rPr>
        <w:t xml:space="preserve"> DE LOS ESTADOS UNIDOS DE AMÉRICA</w:t>
      </w:r>
      <w:r w:rsidRPr="003F5D04">
        <w:rPr>
          <w:rFonts w:ascii="Museo Sans 300" w:hAnsi="Museo Sans 300"/>
          <w:b/>
        </w:rPr>
        <w:t xml:space="preserve"> ($1,413,675.00), con Fondo General </w:t>
      </w:r>
      <w:r w:rsidRPr="003F5D04">
        <w:rPr>
          <w:rFonts w:ascii="Museo Sans 300" w:hAnsi="Museo Sans 300"/>
        </w:rPr>
        <w:t>en el Presupuesto Especial.</w:t>
      </w:r>
    </w:p>
    <w:p w14:paraId="7F4DDB9C" w14:textId="77777777" w:rsidR="00F34841" w:rsidRPr="003F5D04" w:rsidRDefault="00F34841" w:rsidP="003F5D04">
      <w:pPr>
        <w:pStyle w:val="Prrafodelista"/>
        <w:rPr>
          <w:rFonts w:ascii="Museo Sans 300" w:hAnsi="Museo Sans 300"/>
        </w:rPr>
      </w:pPr>
    </w:p>
    <w:p w14:paraId="68EEFE7C" w14:textId="77777777" w:rsidR="003F5D04" w:rsidRPr="003F5D04" w:rsidRDefault="003F5D04" w:rsidP="005B058D">
      <w:pPr>
        <w:pStyle w:val="Prrafodelista"/>
        <w:numPr>
          <w:ilvl w:val="0"/>
          <w:numId w:val="3"/>
        </w:numPr>
        <w:ind w:left="1134" w:hanging="708"/>
        <w:jc w:val="both"/>
        <w:rPr>
          <w:rFonts w:ascii="Museo Sans 300" w:hAnsi="Museo Sans 300"/>
        </w:rPr>
      </w:pPr>
      <w:r w:rsidRPr="003F5D04">
        <w:rPr>
          <w:rFonts w:ascii="Museo Sans 300" w:hAnsi="Museo Sans 300"/>
        </w:rPr>
        <w:t xml:space="preserve">Que el Proyecto de Presupuesto ha sido formulado en la modalidad de Áreas de Gestión, tal como se ha hecho en los últimos ejercicios fiscales, considerándose el presupuesto que se ejecuta en el actual ejercicio fiscal con relación a dos Unidades Presupuestarias y tres Líneas de Trabajo conforme a las arriba descritas, dos Fuentes de Financiamiento, siendo estas como ya se mencionó, Fondo General (vía transferencia corriente) y Recursos Propios (vía captación de ingresos propios). </w:t>
      </w:r>
    </w:p>
    <w:p w14:paraId="33A5BCFB" w14:textId="77777777" w:rsidR="003F5D04" w:rsidRPr="003F5D04" w:rsidRDefault="003F5D04" w:rsidP="003F5D04">
      <w:pPr>
        <w:pStyle w:val="Prrafodelista"/>
        <w:ind w:left="1080"/>
        <w:jc w:val="both"/>
        <w:rPr>
          <w:rFonts w:ascii="Museo Sans 300" w:hAnsi="Museo Sans 300"/>
        </w:rPr>
      </w:pPr>
    </w:p>
    <w:p w14:paraId="784FAC2B" w14:textId="77777777" w:rsidR="003F5D04" w:rsidRPr="00F34841" w:rsidRDefault="003F5D04" w:rsidP="005B058D">
      <w:pPr>
        <w:pStyle w:val="Prrafodelista"/>
        <w:numPr>
          <w:ilvl w:val="0"/>
          <w:numId w:val="3"/>
        </w:numPr>
        <w:ind w:left="1134" w:hanging="708"/>
        <w:jc w:val="both"/>
        <w:rPr>
          <w:rFonts w:ascii="Museo Sans 300" w:hAnsi="Museo Sans 300"/>
        </w:rPr>
      </w:pPr>
      <w:r w:rsidRPr="00F34841">
        <w:rPr>
          <w:rFonts w:ascii="Museo Sans 300" w:hAnsi="Museo Sans 300"/>
        </w:rPr>
        <w:t>Que de acuerdo a lo establecido en las normas presupuestarias generales, en su literal d), se mantiene la estructura presupuestaria mediante la línea de trabajo, que a solicitud de la Unidad involucrada fue incorporada y que en el ejercicio del 2024 servirán para trabajar en las acciones siguientes:</w:t>
      </w:r>
    </w:p>
    <w:p w14:paraId="238CD64C" w14:textId="77777777" w:rsidR="003F5D04" w:rsidRPr="00F34841" w:rsidRDefault="003F5D04" w:rsidP="003F5D04">
      <w:pPr>
        <w:pStyle w:val="Prrafodelista"/>
        <w:rPr>
          <w:rFonts w:ascii="Museo Sans 300" w:hAnsi="Museo Sans 300"/>
        </w:rPr>
      </w:pPr>
    </w:p>
    <w:p w14:paraId="6D05F201" w14:textId="77777777" w:rsidR="003F5D04" w:rsidRPr="00F34841" w:rsidRDefault="003F5D04" w:rsidP="005B058D">
      <w:pPr>
        <w:pStyle w:val="Prrafodelista"/>
        <w:numPr>
          <w:ilvl w:val="1"/>
          <w:numId w:val="2"/>
        </w:numPr>
        <w:ind w:left="1418" w:hanging="284"/>
        <w:contextualSpacing w:val="0"/>
        <w:jc w:val="both"/>
        <w:rPr>
          <w:rFonts w:ascii="Museo Sans 300" w:hAnsi="Museo Sans 300"/>
        </w:rPr>
      </w:pPr>
      <w:r w:rsidRPr="00F34841">
        <w:rPr>
          <w:rFonts w:ascii="Museo Sans 300" w:hAnsi="Museo Sans 300"/>
        </w:rPr>
        <w:t xml:space="preserve">Para aquellos programas y proyectos orientados a la incorporación de los enfoques transversales de género y derechos humanos, en armonía con </w:t>
      </w:r>
      <w:r w:rsidR="007D7326" w:rsidRPr="00F34841">
        <w:rPr>
          <w:rFonts w:ascii="Museo Sans 300" w:hAnsi="Museo Sans 300"/>
        </w:rPr>
        <w:t>políticas y legislación vigente,</w:t>
      </w:r>
      <w:r w:rsidRPr="00F34841">
        <w:rPr>
          <w:rFonts w:ascii="Museo Sans 300" w:hAnsi="Museo Sans 300"/>
        </w:rPr>
        <w:t xml:space="preserve"> la cual se ha denominado “Igualdad Sustantiva y Vida Libre de Violencia para las Mujeres”, en cumplimiento a la Ley de Igualdad, Equidad y Erradicación  de la Discriminación contra </w:t>
      </w:r>
      <w:r w:rsidRPr="00F34841">
        <w:rPr>
          <w:rFonts w:ascii="Museo Sans 300" w:hAnsi="Museo Sans 300"/>
        </w:rPr>
        <w:lastRenderedPageBreak/>
        <w:t>las Mujeres y Ley Especial Integral para una Vida Libre de Violencia para las Mujeres.</w:t>
      </w:r>
    </w:p>
    <w:p w14:paraId="18220CBF" w14:textId="77777777" w:rsidR="003F5D04" w:rsidRPr="00F34841" w:rsidRDefault="003F5D04" w:rsidP="003F5D04">
      <w:pPr>
        <w:pStyle w:val="Prrafodelista"/>
        <w:rPr>
          <w:rFonts w:ascii="Museo Sans 300" w:hAnsi="Museo Sans 300"/>
        </w:rPr>
      </w:pPr>
    </w:p>
    <w:p w14:paraId="6D4FC2F1" w14:textId="77777777" w:rsidR="003F5D04" w:rsidRPr="00F34841" w:rsidRDefault="003F5D04" w:rsidP="003F5D04">
      <w:pPr>
        <w:jc w:val="both"/>
        <w:rPr>
          <w:rFonts w:ascii="Museo Sans 300" w:hAnsi="Museo Sans 300"/>
          <w:b/>
          <w:sz w:val="24"/>
          <w:szCs w:val="24"/>
        </w:rPr>
      </w:pPr>
      <w:r w:rsidRPr="00F34841">
        <w:rPr>
          <w:rFonts w:ascii="Museo Sans 300" w:hAnsi="Museo Sans 300"/>
          <w:sz w:val="24"/>
          <w:szCs w:val="24"/>
        </w:rPr>
        <w:t xml:space="preserve">Por todo lo antes mencionado </w:t>
      </w:r>
      <w:r w:rsidR="00F34841">
        <w:rPr>
          <w:rFonts w:ascii="Museo Sans 300" w:hAnsi="Museo Sans 300"/>
          <w:sz w:val="24"/>
          <w:szCs w:val="24"/>
        </w:rPr>
        <w:t>y en atención a lo solicitud de la</w:t>
      </w:r>
      <w:r w:rsidR="00F34841" w:rsidRPr="00F34841">
        <w:rPr>
          <w:rFonts w:ascii="Museo Sans 300" w:hAnsi="Museo Sans 300"/>
          <w:sz w:val="24"/>
          <w:szCs w:val="24"/>
        </w:rPr>
        <w:t xml:space="preserve"> Unidad Financiera Institucional</w:t>
      </w:r>
      <w:r w:rsidR="00F34841">
        <w:rPr>
          <w:rFonts w:ascii="Museo Sans 300" w:hAnsi="Museo Sans 300"/>
          <w:sz w:val="24"/>
          <w:szCs w:val="24"/>
        </w:rPr>
        <w:t>,</w:t>
      </w:r>
      <w:r w:rsidR="00F34841" w:rsidRPr="00F34841">
        <w:rPr>
          <w:rFonts w:ascii="Museo Sans 300" w:hAnsi="Museo Sans 300"/>
          <w:sz w:val="24"/>
          <w:szCs w:val="24"/>
        </w:rPr>
        <w:t xml:space="preserve"> </w:t>
      </w:r>
      <w:r w:rsidR="00C66AF7">
        <w:rPr>
          <w:rFonts w:ascii="Museo Sans 300" w:hAnsi="Museo Sans 300"/>
          <w:sz w:val="24"/>
          <w:szCs w:val="24"/>
        </w:rPr>
        <w:t xml:space="preserve">la </w:t>
      </w:r>
      <w:r w:rsidRPr="00F34841">
        <w:rPr>
          <w:rFonts w:ascii="Museo Sans 300" w:hAnsi="Museo Sans 300"/>
          <w:sz w:val="24"/>
          <w:szCs w:val="24"/>
        </w:rPr>
        <w:t>Junta Directiva,</w:t>
      </w:r>
      <w:r w:rsidR="007D7326" w:rsidRPr="00F34841">
        <w:rPr>
          <w:rFonts w:ascii="Museo Sans 300" w:hAnsi="Museo Sans 300"/>
          <w:sz w:val="24"/>
          <w:szCs w:val="24"/>
        </w:rPr>
        <w:t xml:space="preserve"> en uso de sus facultades, </w:t>
      </w:r>
      <w:r w:rsidR="00F34841">
        <w:rPr>
          <w:rFonts w:ascii="Museo Sans 300" w:hAnsi="Museo Sans 300"/>
          <w:sz w:val="24"/>
          <w:szCs w:val="24"/>
        </w:rPr>
        <w:t>y de conformidad a</w:t>
      </w:r>
      <w:r w:rsidRPr="00F34841">
        <w:rPr>
          <w:rFonts w:ascii="Museo Sans 300" w:hAnsi="Museo Sans 300"/>
          <w:sz w:val="24"/>
          <w:szCs w:val="24"/>
        </w:rPr>
        <w:t xml:space="preserve"> lo establecido en el artículo 18, letra d) de la Ley de Creación del Instituto Salvadoreño de Transformación Agraria, y los lineamientos emanados por el Ministerio de Hacienda, </w:t>
      </w:r>
      <w:r w:rsidRPr="00F34841">
        <w:rPr>
          <w:rFonts w:ascii="Museo Sans 300" w:hAnsi="Museo Sans 300"/>
          <w:b/>
          <w:sz w:val="24"/>
          <w:szCs w:val="24"/>
          <w:u w:val="single"/>
        </w:rPr>
        <w:t>ACUERDA: PRIMERO:</w:t>
      </w:r>
      <w:r w:rsidRPr="00F34841">
        <w:rPr>
          <w:rFonts w:ascii="Museo Sans 300" w:hAnsi="Museo Sans 300"/>
          <w:b/>
          <w:sz w:val="24"/>
          <w:szCs w:val="24"/>
        </w:rPr>
        <w:t xml:space="preserve"> </w:t>
      </w:r>
      <w:r w:rsidRPr="00F34841">
        <w:rPr>
          <w:rFonts w:ascii="Museo Sans 300" w:hAnsi="Museo Sans 300"/>
          <w:sz w:val="24"/>
          <w:szCs w:val="24"/>
        </w:rPr>
        <w:t xml:space="preserve">Aprobar el Proyecto del Presupuesto Especial para el Ejercicio Financiero Fiscal 2024, por un monto total de </w:t>
      </w:r>
      <w:r w:rsidRPr="00F34841">
        <w:rPr>
          <w:rFonts w:ascii="Museo Sans 300" w:hAnsi="Museo Sans 300"/>
          <w:b/>
          <w:sz w:val="24"/>
          <w:szCs w:val="24"/>
        </w:rPr>
        <w:t>SEIS MILLONES SEISCIENTOS CINCUENTA Y NUEVE MIL DOSCIENTOS CATORCE 00/100  DOLARES DE LOS ESTADOS UNIDOS DE AMÉRICA ($6,659,214.00),</w:t>
      </w:r>
      <w:r w:rsidRPr="00F34841">
        <w:rPr>
          <w:rFonts w:ascii="Museo Sans 300" w:hAnsi="Museo Sans 300"/>
          <w:sz w:val="24"/>
          <w:szCs w:val="24"/>
        </w:rPr>
        <w:t xml:space="preserve"> de los cuales </w:t>
      </w:r>
      <w:r w:rsidRPr="00F34841">
        <w:rPr>
          <w:rFonts w:ascii="Museo Sans 300" w:hAnsi="Museo Sans 300"/>
          <w:b/>
          <w:sz w:val="24"/>
          <w:szCs w:val="24"/>
        </w:rPr>
        <w:t xml:space="preserve">$6,559,214.00 </w:t>
      </w:r>
      <w:r w:rsidRPr="00F34841">
        <w:rPr>
          <w:rFonts w:ascii="Museo Sans 300" w:hAnsi="Museo Sans 300"/>
          <w:sz w:val="24"/>
          <w:szCs w:val="24"/>
        </w:rPr>
        <w:t xml:space="preserve">tienen como fuente de financiamiento el Fondo General de la Nación y </w:t>
      </w:r>
      <w:r w:rsidRPr="00F34841">
        <w:rPr>
          <w:rFonts w:ascii="Museo Sans 300" w:hAnsi="Museo Sans 300"/>
          <w:b/>
          <w:sz w:val="24"/>
          <w:szCs w:val="24"/>
        </w:rPr>
        <w:t xml:space="preserve">$100,000.00 </w:t>
      </w:r>
      <w:r w:rsidRPr="00F34841">
        <w:rPr>
          <w:rFonts w:ascii="Museo Sans 300" w:hAnsi="Museo Sans 300"/>
          <w:sz w:val="24"/>
          <w:szCs w:val="24"/>
        </w:rPr>
        <w:t>tienen como fuente de financiamiento los Recursos Propios. Este Acuerdo, queda aprobado y ratificado.  NOTIFIQUESE“””</w:t>
      </w:r>
      <w:r w:rsidR="007D7326" w:rsidRPr="00F34841">
        <w:rPr>
          <w:rFonts w:ascii="Museo Sans 300" w:hAnsi="Museo Sans 300"/>
          <w:sz w:val="24"/>
          <w:szCs w:val="24"/>
        </w:rPr>
        <w:t>””””</w:t>
      </w:r>
    </w:p>
    <w:p w14:paraId="27F6834D" w14:textId="77777777" w:rsidR="003F5D04" w:rsidRPr="00F34841" w:rsidRDefault="003F5D04" w:rsidP="00C836AA">
      <w:pPr>
        <w:rPr>
          <w:rFonts w:ascii="Museo Sans 300" w:hAnsi="Museo Sans 300"/>
          <w:sz w:val="24"/>
          <w:szCs w:val="24"/>
        </w:rPr>
      </w:pPr>
    </w:p>
    <w:p w14:paraId="18C81030" w14:textId="77777777" w:rsidR="000E4976" w:rsidRDefault="000E4976" w:rsidP="000E4976">
      <w:pPr>
        <w:tabs>
          <w:tab w:val="left" w:pos="142"/>
        </w:tabs>
        <w:jc w:val="both"/>
        <w:rPr>
          <w:rFonts w:ascii="Museo Sans 300" w:hAnsi="Museo Sans 300"/>
          <w:sz w:val="24"/>
          <w:szCs w:val="24"/>
        </w:rPr>
      </w:pPr>
    </w:p>
    <w:p w14:paraId="4E21CD7D" w14:textId="77777777" w:rsidR="00EA3846" w:rsidRPr="004D1C48" w:rsidRDefault="000E4976" w:rsidP="00056F14">
      <w:pPr>
        <w:pStyle w:val="Sinespaciado"/>
        <w:jc w:val="both"/>
        <w:rPr>
          <w:rFonts w:ascii="Museo Sans 300" w:hAnsi="Museo Sans 300"/>
          <w:sz w:val="24"/>
          <w:szCs w:val="24"/>
        </w:rPr>
      </w:pPr>
      <w:r>
        <w:rPr>
          <w:rFonts w:ascii="Museo Sans 300" w:hAnsi="Museo Sans 300"/>
          <w:sz w:val="24"/>
          <w:szCs w:val="24"/>
        </w:rPr>
        <w:t xml:space="preserve">“”””””IV) El señor Presidente somete a consideración de Junta Directiva, dictamen jurídico 91, solicitado por el Departamento de Proyectos de Parcelación mediante oficio GDR-03-0232-2023, de fecha 14 de marzo de 2023, relacionado con la </w:t>
      </w:r>
      <w:r w:rsidR="00EA3846" w:rsidRPr="004D1C48">
        <w:rPr>
          <w:rFonts w:ascii="Museo Sans 300" w:hAnsi="Museo Sans 300"/>
          <w:sz w:val="24"/>
          <w:szCs w:val="24"/>
        </w:rPr>
        <w:t xml:space="preserve">aprobación del </w:t>
      </w:r>
      <w:r w:rsidR="00EA3846" w:rsidRPr="004D1C48">
        <w:rPr>
          <w:rFonts w:ascii="Museo Sans 300" w:hAnsi="Museo Sans 300"/>
          <w:b/>
          <w:sz w:val="24"/>
          <w:szCs w:val="24"/>
        </w:rPr>
        <w:t xml:space="preserve">PROYECTO </w:t>
      </w:r>
      <w:r w:rsidR="00EA3846" w:rsidRPr="004D1C48">
        <w:rPr>
          <w:rFonts w:ascii="Museo Sans 300" w:hAnsi="Museo Sans 300"/>
          <w:sz w:val="24"/>
          <w:szCs w:val="24"/>
        </w:rPr>
        <w:t xml:space="preserve">denominado como </w:t>
      </w:r>
      <w:r w:rsidR="00EA3846" w:rsidRPr="004D1C48">
        <w:rPr>
          <w:rFonts w:ascii="Museo Sans 300" w:eastAsia="Calibri" w:hAnsi="Museo Sans 300"/>
          <w:b/>
          <w:sz w:val="24"/>
          <w:szCs w:val="24"/>
          <w:lang w:val="es-SV" w:eastAsia="en-US"/>
        </w:rPr>
        <w:t xml:space="preserve">LOTIFICACIÓN AGRÍCOLA, </w:t>
      </w:r>
      <w:r w:rsidR="00EA3846" w:rsidRPr="004D1C48">
        <w:rPr>
          <w:rFonts w:ascii="Museo Sans 300" w:eastAsia="Calibri" w:hAnsi="Museo Sans 300"/>
          <w:sz w:val="24"/>
          <w:szCs w:val="24"/>
          <w:lang w:val="es-SV" w:eastAsia="en-US"/>
        </w:rPr>
        <w:t xml:space="preserve">desarrollado en el inmueble identificado registralmente como </w:t>
      </w:r>
      <w:r w:rsidR="00EA3846" w:rsidRPr="004D1C48">
        <w:rPr>
          <w:rFonts w:ascii="Museo Sans 300" w:eastAsia="Calibri" w:hAnsi="Museo Sans 300"/>
          <w:b/>
          <w:sz w:val="24"/>
          <w:szCs w:val="24"/>
          <w:lang w:val="es-SV" w:eastAsia="en-US"/>
        </w:rPr>
        <w:t xml:space="preserve">SIN DENOMINACIÓN </w:t>
      </w:r>
      <w:r w:rsidR="00EA3846" w:rsidRPr="004D1C48">
        <w:rPr>
          <w:rFonts w:ascii="Museo Sans 300" w:eastAsia="Calibri" w:hAnsi="Museo Sans 300"/>
          <w:sz w:val="24"/>
          <w:szCs w:val="24"/>
          <w:lang w:val="es-SV" w:eastAsia="en-US"/>
        </w:rPr>
        <w:t>y según plano aprobado como</w:t>
      </w:r>
      <w:r w:rsidR="00EA3846" w:rsidRPr="004D1C48">
        <w:rPr>
          <w:rFonts w:ascii="Museo Sans 300" w:eastAsia="Calibri" w:hAnsi="Museo Sans 300"/>
          <w:b/>
          <w:sz w:val="24"/>
          <w:szCs w:val="24"/>
          <w:lang w:val="es-SV" w:eastAsia="en-US"/>
        </w:rPr>
        <w:t xml:space="preserve"> HACIENDA LA CAÑADA PORCIÓN 8 COMUN 15 DE SEPTIEMBRE, </w:t>
      </w:r>
      <w:r w:rsidR="00EA3846">
        <w:rPr>
          <w:rFonts w:ascii="Museo Sans 300" w:eastAsia="Calibri" w:hAnsi="Museo Sans 300"/>
          <w:sz w:val="24"/>
          <w:szCs w:val="24"/>
          <w:lang w:val="es-SV" w:eastAsia="en-US"/>
        </w:rPr>
        <w:t>ubicada</w:t>
      </w:r>
      <w:r w:rsidR="00EA3846" w:rsidRPr="004D1C48">
        <w:rPr>
          <w:rFonts w:ascii="Museo Sans 300" w:eastAsia="Calibri" w:hAnsi="Museo Sans 300"/>
          <w:sz w:val="24"/>
          <w:szCs w:val="24"/>
          <w:lang w:val="es-SV" w:eastAsia="en-US"/>
        </w:rPr>
        <w:t xml:space="preserve"> en jurisdicción de Conchagua, departamento de La Unión, con una extensión superficial de </w:t>
      </w:r>
      <w:r w:rsidR="00EA3846" w:rsidRPr="004D1C48">
        <w:rPr>
          <w:rFonts w:ascii="Museo Sans 300" w:eastAsia="Calibri" w:hAnsi="Museo Sans 300"/>
          <w:sz w:val="24"/>
          <w:szCs w:val="24"/>
          <w:lang w:val="es-SV" w:eastAsia="es-SV"/>
        </w:rPr>
        <w:t xml:space="preserve">00 </w:t>
      </w:r>
      <w:r w:rsidR="00EA3846" w:rsidRPr="004D1C48">
        <w:rPr>
          <w:rFonts w:ascii="Museo Sans 300" w:eastAsia="Calibri" w:hAnsi="Museo Sans 300"/>
          <w:bCs/>
          <w:sz w:val="24"/>
          <w:szCs w:val="24"/>
          <w:lang w:val="es-SV" w:eastAsia="es-SV"/>
        </w:rPr>
        <w:t>Hás.</w:t>
      </w:r>
      <w:r w:rsidR="00EA3846" w:rsidRPr="004D1C48">
        <w:rPr>
          <w:rFonts w:ascii="Museo Sans 300" w:eastAsia="Calibri" w:hAnsi="Museo Sans 300"/>
          <w:sz w:val="24"/>
          <w:szCs w:val="24"/>
          <w:lang w:val="es-SV" w:eastAsia="es-SV"/>
        </w:rPr>
        <w:t xml:space="preserve"> 20 Ás. 04.21 </w:t>
      </w:r>
      <w:r w:rsidR="00EA3846" w:rsidRPr="004D1C48">
        <w:rPr>
          <w:rFonts w:ascii="Museo Sans 300" w:eastAsia="Calibri" w:hAnsi="Museo Sans 300"/>
          <w:bCs/>
          <w:sz w:val="24"/>
          <w:szCs w:val="24"/>
          <w:lang w:val="es-SV" w:eastAsia="es-SV"/>
        </w:rPr>
        <w:t>Cás., inscrito a favor del ISTA a la Matrícula 95135280-00000,</w:t>
      </w:r>
      <w:r w:rsidR="00EA3846" w:rsidRPr="004D1C48">
        <w:rPr>
          <w:rFonts w:ascii="Museo Sans 300" w:eastAsia="Calibri" w:hAnsi="Museo Sans 300"/>
          <w:sz w:val="24"/>
          <w:szCs w:val="24"/>
          <w:lang w:val="es-SV" w:eastAsia="en-US"/>
        </w:rPr>
        <w:t xml:space="preserve"> del Registro de la Propiedad Raíz e Hipotecas de la Tercera Sección de Oriente del departamento de La Unión</w:t>
      </w:r>
      <w:r w:rsidR="00EA3846" w:rsidRPr="004D1C48">
        <w:rPr>
          <w:rFonts w:ascii="Museo Sans 300" w:hAnsi="Museo Sans 300"/>
          <w:sz w:val="24"/>
          <w:szCs w:val="24"/>
        </w:rPr>
        <w:t xml:space="preserve">, </w:t>
      </w:r>
      <w:r w:rsidR="00EA3846">
        <w:rPr>
          <w:rFonts w:ascii="Museo Sans 300" w:hAnsi="Museo Sans 300"/>
          <w:sz w:val="24"/>
          <w:szCs w:val="24"/>
        </w:rPr>
        <w:t xml:space="preserve">en el cual </w:t>
      </w:r>
      <w:r w:rsidR="00EA3846" w:rsidRPr="004D1C48">
        <w:rPr>
          <w:rFonts w:ascii="Museo Sans 300" w:hAnsi="Museo Sans 300"/>
          <w:sz w:val="24"/>
          <w:szCs w:val="24"/>
        </w:rPr>
        <w:t xml:space="preserve">la Gerencia Legal hace las siguientes consideraciones: </w:t>
      </w:r>
    </w:p>
    <w:p w14:paraId="01D51C44" w14:textId="77777777" w:rsidR="00EA3846" w:rsidRPr="004D1C48" w:rsidRDefault="00EA3846" w:rsidP="00056F14">
      <w:pPr>
        <w:ind w:firstLine="709"/>
        <w:jc w:val="both"/>
        <w:rPr>
          <w:rFonts w:ascii="Museo Sans 300" w:hAnsi="Museo Sans 300"/>
          <w:sz w:val="24"/>
          <w:szCs w:val="24"/>
        </w:rPr>
      </w:pPr>
    </w:p>
    <w:p w14:paraId="67AA06BC" w14:textId="138F4F55" w:rsidR="00EA3846" w:rsidRPr="004C5FF9" w:rsidRDefault="00EA3846" w:rsidP="005B058D">
      <w:pPr>
        <w:pStyle w:val="Prrafodelista"/>
        <w:numPr>
          <w:ilvl w:val="0"/>
          <w:numId w:val="14"/>
        </w:numPr>
        <w:ind w:left="1134" w:hanging="708"/>
        <w:jc w:val="both"/>
        <w:rPr>
          <w:rFonts w:ascii="Museo Sans 300" w:hAnsi="Museo Sans 300"/>
        </w:rPr>
      </w:pPr>
      <w:r w:rsidRPr="004D1C48">
        <w:rPr>
          <w:rFonts w:ascii="Museo Sans 300" w:hAnsi="Museo Sans 300"/>
        </w:rPr>
        <w:t xml:space="preserve">La Hacienda “LA CAÑADA” fue adquirida por el </w:t>
      </w:r>
      <w:r w:rsidRPr="004D1C48">
        <w:rPr>
          <w:rFonts w:ascii="Museo Sans 300" w:hAnsi="Museo Sans 300"/>
          <w:bCs/>
        </w:rPr>
        <w:t>extinto</w:t>
      </w:r>
      <w:r w:rsidRPr="004D1C48">
        <w:rPr>
          <w:rFonts w:ascii="Museo Sans 300" w:hAnsi="Museo Sans 300"/>
        </w:rPr>
        <w:t xml:space="preserve"> Instituto de Colonización Rural el día 13 de mayo de 1969, según Testimonio de Escritura compraventa N° </w:t>
      </w:r>
      <w:r w:rsidR="000811A0">
        <w:rPr>
          <w:rFonts w:ascii="Museo Sans 300" w:hAnsi="Museo Sans 300"/>
        </w:rPr>
        <w:t>---</w:t>
      </w:r>
      <w:r w:rsidRPr="004D1C48">
        <w:rPr>
          <w:rFonts w:ascii="Museo Sans 300" w:hAnsi="Museo Sans 300"/>
        </w:rPr>
        <w:t xml:space="preserve"> del </w:t>
      </w:r>
      <w:r w:rsidRPr="004D1C48">
        <w:rPr>
          <w:rFonts w:ascii="Museo Sans 300" w:hAnsi="Museo Sans 300"/>
          <w:bCs/>
        </w:rPr>
        <w:t xml:space="preserve">Libro </w:t>
      </w:r>
      <w:r w:rsidR="000811A0">
        <w:rPr>
          <w:rFonts w:ascii="Museo Sans 300" w:hAnsi="Museo Sans 300"/>
          <w:bCs/>
        </w:rPr>
        <w:t>---</w:t>
      </w:r>
      <w:r w:rsidRPr="004D1C48">
        <w:rPr>
          <w:rFonts w:ascii="Museo Sans 300" w:hAnsi="Museo Sans 300"/>
          <w:bCs/>
        </w:rPr>
        <w:t xml:space="preserve"> de Protocolo del Notario Carlos Kafie Parada, otorgada por el señor Francisco Ovidio Bertrand, con un área de 361 Hás., 85 Ás., 97.75 Cás., </w:t>
      </w:r>
      <w:r w:rsidRPr="004D1C48">
        <w:rPr>
          <w:rFonts w:ascii="Museo Sans 300" w:hAnsi="Museo Sans 300"/>
        </w:rPr>
        <w:t xml:space="preserve">por un precio de adquisición de ¢120,000.00 equivalentes a $13,714.29, a razón de $37.8995 por Hectárea de y de $0.03790 por metro cuadrado, e inscrita al asiento de inscripción </w:t>
      </w:r>
      <w:r w:rsidRPr="004D1C48">
        <w:rPr>
          <w:rFonts w:ascii="Museo Sans 300" w:hAnsi="Museo Sans 300"/>
          <w:bCs/>
        </w:rPr>
        <w:t xml:space="preserve">número </w:t>
      </w:r>
      <w:r w:rsidR="000811A0">
        <w:rPr>
          <w:rFonts w:ascii="Museo Sans 300" w:hAnsi="Museo Sans 300"/>
          <w:bCs/>
        </w:rPr>
        <w:t>---</w:t>
      </w:r>
      <w:r w:rsidRPr="004D1C48">
        <w:rPr>
          <w:rFonts w:ascii="Museo Sans 300" w:hAnsi="Museo Sans 300"/>
          <w:bCs/>
        </w:rPr>
        <w:t xml:space="preserve"> del Libro </w:t>
      </w:r>
      <w:r w:rsidR="000811A0">
        <w:rPr>
          <w:rFonts w:ascii="Museo Sans 300" w:hAnsi="Museo Sans 300"/>
          <w:bCs/>
        </w:rPr>
        <w:t>---</w:t>
      </w:r>
      <w:r w:rsidRPr="004D1C48">
        <w:rPr>
          <w:rFonts w:ascii="Museo Sans 300" w:hAnsi="Museo Sans 300"/>
          <w:bCs/>
        </w:rPr>
        <w:t xml:space="preserve"> de Propiedad de La Unión, </w:t>
      </w:r>
      <w:r w:rsidRPr="004D1C48">
        <w:rPr>
          <w:rFonts w:ascii="Museo Sans 300" w:hAnsi="Museo Sans 300"/>
        </w:rPr>
        <w:t>repetida a los</w:t>
      </w:r>
      <w:r w:rsidRPr="004D1C48">
        <w:rPr>
          <w:rFonts w:ascii="Museo Sans 300" w:hAnsi="Museo Sans 300"/>
          <w:bCs/>
        </w:rPr>
        <w:t xml:space="preserve"> números </w:t>
      </w:r>
      <w:r w:rsidR="000811A0">
        <w:rPr>
          <w:rFonts w:ascii="Museo Sans 300" w:hAnsi="Museo Sans 300"/>
          <w:bCs/>
        </w:rPr>
        <w:t>---</w:t>
      </w:r>
      <w:r w:rsidRPr="004D1C48">
        <w:rPr>
          <w:rFonts w:ascii="Museo Sans 300" w:hAnsi="Museo Sans 300"/>
          <w:bCs/>
        </w:rPr>
        <w:t xml:space="preserve"> del Libro </w:t>
      </w:r>
      <w:r w:rsidR="000811A0">
        <w:rPr>
          <w:rFonts w:ascii="Museo Sans 300" w:hAnsi="Museo Sans 300"/>
          <w:bCs/>
        </w:rPr>
        <w:t>---</w:t>
      </w:r>
      <w:r w:rsidRPr="004D1C48">
        <w:rPr>
          <w:rFonts w:ascii="Museo Sans 300" w:hAnsi="Museo Sans 300"/>
          <w:bCs/>
        </w:rPr>
        <w:t xml:space="preserve"> de Propiedad de La Unión, y </w:t>
      </w:r>
      <w:r w:rsidR="000811A0">
        <w:rPr>
          <w:rFonts w:ascii="Museo Sans 300" w:hAnsi="Museo Sans 300"/>
          <w:bCs/>
        </w:rPr>
        <w:t>---</w:t>
      </w:r>
      <w:r w:rsidRPr="004D1C48">
        <w:rPr>
          <w:rFonts w:ascii="Museo Sans 300" w:hAnsi="Museo Sans 300"/>
          <w:bCs/>
        </w:rPr>
        <w:t xml:space="preserve"> del Libro </w:t>
      </w:r>
      <w:r w:rsidR="000811A0">
        <w:rPr>
          <w:rFonts w:ascii="Museo Sans 300" w:hAnsi="Museo Sans 300"/>
          <w:bCs/>
        </w:rPr>
        <w:t>---</w:t>
      </w:r>
      <w:r w:rsidRPr="004D1C48">
        <w:rPr>
          <w:rFonts w:ascii="Museo Sans 300" w:hAnsi="Museo Sans 300"/>
          <w:bCs/>
        </w:rPr>
        <w:t xml:space="preserve"> de Propiedad de La Unión, todas del Registro de la Propiedad Raíz e Hipotecas de la Tercera Sección de Oriente, departamento de La Unión, y según Punto Decimo </w:t>
      </w:r>
      <w:r w:rsidRPr="004D1C48">
        <w:rPr>
          <w:rFonts w:ascii="Museo Sans 300" w:hAnsi="Museo Sans 300"/>
          <w:bCs/>
          <w:lang w:val="es-MX"/>
        </w:rPr>
        <w:t xml:space="preserve">de Acta N° 5, de fecha 3 de febrero de 1969, y ampliado en </w:t>
      </w:r>
      <w:r w:rsidRPr="004D1C48">
        <w:rPr>
          <w:rFonts w:ascii="Museo Sans 300" w:hAnsi="Museo Sans 300"/>
        </w:rPr>
        <w:t>Punto Tercero de Acta No. 7, de fecha 17 de febrero del año 1969.</w:t>
      </w:r>
      <w:r w:rsidRPr="004D1C48">
        <w:rPr>
          <w:rFonts w:ascii="Museo Sans 300" w:hAnsi="Museo Sans 300"/>
          <w:b/>
        </w:rPr>
        <w:t xml:space="preserve"> </w:t>
      </w:r>
    </w:p>
    <w:p w14:paraId="00D156AF" w14:textId="77777777" w:rsidR="00EA3846" w:rsidRPr="004D1C48" w:rsidRDefault="00EA3846" w:rsidP="00056F14">
      <w:pPr>
        <w:pStyle w:val="Prrafodelista"/>
        <w:ind w:left="567"/>
        <w:jc w:val="both"/>
        <w:rPr>
          <w:rFonts w:ascii="Museo Sans 300" w:hAnsi="Museo Sans 300"/>
        </w:rPr>
      </w:pPr>
    </w:p>
    <w:p w14:paraId="79F72FC4" w14:textId="77777777" w:rsidR="00EA3846" w:rsidRPr="004D1C48" w:rsidRDefault="00EA3846" w:rsidP="00056F14">
      <w:pPr>
        <w:pStyle w:val="Prrafodelista"/>
        <w:ind w:left="1134"/>
        <w:jc w:val="both"/>
        <w:rPr>
          <w:rFonts w:ascii="Museo Sans 300" w:hAnsi="Museo Sans 300"/>
        </w:rPr>
      </w:pPr>
      <w:r w:rsidRPr="004D1C48">
        <w:rPr>
          <w:rFonts w:ascii="Museo Sans 300" w:hAnsi="Museo Sans 300"/>
        </w:rPr>
        <w:lastRenderedPageBreak/>
        <w:t xml:space="preserve">Dicho inmueble fue transferido a favor del Instituto Salvadoreño de Transformación Agraria (ISTA) por Ministerio de Ley según el Artículo 117 de la Ley de Creación del ISTA.         </w:t>
      </w:r>
    </w:p>
    <w:p w14:paraId="1AF07B40" w14:textId="77777777" w:rsidR="00EA3846" w:rsidRPr="004D1C48" w:rsidRDefault="00EA3846" w:rsidP="00056F14">
      <w:pPr>
        <w:pStyle w:val="Prrafodelista"/>
        <w:ind w:left="426" w:firstLine="141"/>
        <w:jc w:val="both"/>
        <w:rPr>
          <w:rFonts w:ascii="Museo Sans 300" w:hAnsi="Museo Sans 300"/>
        </w:rPr>
      </w:pPr>
    </w:p>
    <w:p w14:paraId="16B50DCF" w14:textId="77777777" w:rsidR="00EA3846" w:rsidRPr="004D1C48" w:rsidRDefault="00EA3846" w:rsidP="00056F14">
      <w:pPr>
        <w:pStyle w:val="Prrafodelista"/>
        <w:ind w:left="1134"/>
        <w:jc w:val="both"/>
        <w:rPr>
          <w:rFonts w:ascii="Museo Sans 300" w:hAnsi="Museo Sans 300"/>
          <w:bCs/>
          <w:lang w:val="es-MX"/>
        </w:rPr>
      </w:pPr>
      <w:r w:rsidRPr="004D1C48">
        <w:rPr>
          <w:rFonts w:ascii="Museo Sans 300" w:hAnsi="Museo Sans 300"/>
          <w:bCs/>
        </w:rPr>
        <w:t xml:space="preserve">Según estudio registral con </w:t>
      </w:r>
      <w:r w:rsidRPr="004D1C48">
        <w:rPr>
          <w:rFonts w:ascii="Museo Sans 300" w:hAnsi="Museo Sans 300"/>
          <w:bCs/>
          <w:lang w:val="es-MX"/>
        </w:rPr>
        <w:t>con referencia número SGL-04-01714-18 de fecha 11 de septiembre del año 2018, se determinó que se han generado un total de 182 segregaciones del inmueble en referencia que corresponden a los Asentamientos Comunitarios: 15 de Septiembre, La Colorada y Los Mangos, pertenecientes al Sector Tradicional según el detalle siguiente:</w:t>
      </w:r>
    </w:p>
    <w:p w14:paraId="3ADF8395" w14:textId="77777777" w:rsidR="00EA3846" w:rsidRPr="004D1C48" w:rsidRDefault="00EA3846" w:rsidP="00056F14">
      <w:pPr>
        <w:pStyle w:val="Prrafodelista"/>
        <w:ind w:left="0"/>
        <w:jc w:val="both"/>
        <w:rPr>
          <w:rFonts w:ascii="Museo Sans 300" w:hAnsi="Museo Sans 300"/>
        </w:rPr>
      </w:pPr>
    </w:p>
    <w:p w14:paraId="2BC7CC9D" w14:textId="3CD0CAB3" w:rsidR="00EA3846" w:rsidRPr="004D1C48" w:rsidRDefault="00EA3846" w:rsidP="005B058D">
      <w:pPr>
        <w:numPr>
          <w:ilvl w:val="0"/>
          <w:numId w:val="12"/>
        </w:numPr>
        <w:ind w:left="1560" w:hanging="426"/>
        <w:jc w:val="both"/>
        <w:rPr>
          <w:rFonts w:ascii="Museo Sans 300" w:hAnsi="Museo Sans 300"/>
          <w:bCs/>
          <w:sz w:val="24"/>
          <w:szCs w:val="24"/>
        </w:rPr>
      </w:pPr>
      <w:r w:rsidRPr="004D1C48">
        <w:rPr>
          <w:rFonts w:ascii="Museo Sans 300" w:hAnsi="Museo Sans 300"/>
          <w:bCs/>
          <w:sz w:val="24"/>
          <w:szCs w:val="24"/>
        </w:rPr>
        <w:t xml:space="preserve">No. </w:t>
      </w:r>
      <w:r w:rsidR="000811A0">
        <w:rPr>
          <w:rFonts w:ascii="Museo Sans 300" w:hAnsi="Museo Sans 300"/>
          <w:bCs/>
          <w:sz w:val="24"/>
          <w:szCs w:val="24"/>
        </w:rPr>
        <w:t>---</w:t>
      </w:r>
      <w:r w:rsidRPr="004D1C48">
        <w:rPr>
          <w:rFonts w:ascii="Museo Sans 300" w:hAnsi="Museo Sans 300"/>
          <w:bCs/>
          <w:sz w:val="24"/>
          <w:szCs w:val="24"/>
        </w:rPr>
        <w:t xml:space="preserve"> Libro </w:t>
      </w:r>
      <w:r w:rsidR="000811A0">
        <w:rPr>
          <w:rFonts w:ascii="Museo Sans 300" w:hAnsi="Museo Sans 300"/>
          <w:bCs/>
          <w:sz w:val="24"/>
          <w:szCs w:val="24"/>
        </w:rPr>
        <w:t>---</w:t>
      </w:r>
      <w:r w:rsidRPr="004D1C48">
        <w:rPr>
          <w:rFonts w:ascii="Museo Sans 300" w:hAnsi="Museo Sans 300"/>
          <w:bCs/>
          <w:sz w:val="24"/>
          <w:szCs w:val="24"/>
        </w:rPr>
        <w:t xml:space="preserve"> de Propiedad, un total de </w:t>
      </w:r>
      <w:r w:rsidR="000811A0">
        <w:rPr>
          <w:rFonts w:ascii="Museo Sans 300" w:hAnsi="Museo Sans 300"/>
          <w:bCs/>
          <w:sz w:val="24"/>
          <w:szCs w:val="24"/>
        </w:rPr>
        <w:t>---</w:t>
      </w:r>
      <w:r w:rsidRPr="004D1C48">
        <w:rPr>
          <w:rFonts w:ascii="Museo Sans 300" w:hAnsi="Museo Sans 300"/>
          <w:bCs/>
          <w:sz w:val="24"/>
          <w:szCs w:val="24"/>
        </w:rPr>
        <w:t xml:space="preserve"> segregaciones. </w:t>
      </w:r>
    </w:p>
    <w:p w14:paraId="2B016293" w14:textId="77FF2301" w:rsidR="00EA3846" w:rsidRPr="004D1C48" w:rsidRDefault="00EA3846" w:rsidP="005B058D">
      <w:pPr>
        <w:numPr>
          <w:ilvl w:val="0"/>
          <w:numId w:val="12"/>
        </w:numPr>
        <w:ind w:left="1560" w:hanging="426"/>
        <w:jc w:val="both"/>
        <w:rPr>
          <w:rFonts w:ascii="Museo Sans 300" w:hAnsi="Museo Sans 300"/>
          <w:bCs/>
          <w:sz w:val="24"/>
          <w:szCs w:val="24"/>
        </w:rPr>
      </w:pPr>
      <w:r w:rsidRPr="004D1C48">
        <w:rPr>
          <w:rFonts w:ascii="Museo Sans 300" w:hAnsi="Museo Sans 300"/>
          <w:bCs/>
          <w:sz w:val="24"/>
          <w:szCs w:val="24"/>
        </w:rPr>
        <w:t xml:space="preserve">No. </w:t>
      </w:r>
      <w:r w:rsidR="000811A0">
        <w:rPr>
          <w:rFonts w:ascii="Museo Sans 300" w:hAnsi="Museo Sans 300"/>
          <w:bCs/>
          <w:sz w:val="24"/>
          <w:szCs w:val="24"/>
        </w:rPr>
        <w:t>---</w:t>
      </w:r>
      <w:r w:rsidRPr="004D1C48">
        <w:rPr>
          <w:rFonts w:ascii="Museo Sans 300" w:hAnsi="Museo Sans 300"/>
          <w:bCs/>
          <w:sz w:val="24"/>
          <w:szCs w:val="24"/>
        </w:rPr>
        <w:t xml:space="preserve"> Libro </w:t>
      </w:r>
      <w:r w:rsidR="000811A0">
        <w:rPr>
          <w:rFonts w:ascii="Museo Sans 300" w:hAnsi="Museo Sans 300"/>
          <w:bCs/>
          <w:sz w:val="24"/>
          <w:szCs w:val="24"/>
        </w:rPr>
        <w:t>---</w:t>
      </w:r>
      <w:r w:rsidRPr="004D1C48">
        <w:rPr>
          <w:rFonts w:ascii="Museo Sans 300" w:hAnsi="Museo Sans 300"/>
          <w:bCs/>
          <w:sz w:val="24"/>
          <w:szCs w:val="24"/>
        </w:rPr>
        <w:t xml:space="preserve"> de Propiedad, un total de </w:t>
      </w:r>
      <w:r w:rsidR="000811A0">
        <w:rPr>
          <w:rFonts w:ascii="Museo Sans 300" w:hAnsi="Museo Sans 300"/>
          <w:bCs/>
          <w:sz w:val="24"/>
          <w:szCs w:val="24"/>
        </w:rPr>
        <w:t>---</w:t>
      </w:r>
      <w:r w:rsidRPr="004D1C48">
        <w:rPr>
          <w:rFonts w:ascii="Museo Sans 300" w:hAnsi="Museo Sans 300"/>
          <w:bCs/>
          <w:sz w:val="24"/>
          <w:szCs w:val="24"/>
        </w:rPr>
        <w:t xml:space="preserve"> segregaciones.</w:t>
      </w:r>
    </w:p>
    <w:p w14:paraId="6F2F7C70" w14:textId="16526174" w:rsidR="00EA3846" w:rsidRPr="004D1C48" w:rsidRDefault="00EA3846" w:rsidP="005B058D">
      <w:pPr>
        <w:numPr>
          <w:ilvl w:val="0"/>
          <w:numId w:val="12"/>
        </w:numPr>
        <w:ind w:left="1560" w:hanging="426"/>
        <w:jc w:val="both"/>
        <w:rPr>
          <w:rFonts w:ascii="Museo Sans 300" w:hAnsi="Museo Sans 300"/>
          <w:bCs/>
          <w:sz w:val="24"/>
          <w:szCs w:val="24"/>
        </w:rPr>
      </w:pPr>
      <w:r w:rsidRPr="004D1C48">
        <w:rPr>
          <w:rFonts w:ascii="Museo Sans 300" w:hAnsi="Museo Sans 300"/>
          <w:bCs/>
          <w:sz w:val="24"/>
          <w:szCs w:val="24"/>
        </w:rPr>
        <w:t xml:space="preserve">No. </w:t>
      </w:r>
      <w:r w:rsidR="000811A0">
        <w:rPr>
          <w:rFonts w:ascii="Museo Sans 300" w:hAnsi="Museo Sans 300"/>
          <w:bCs/>
          <w:sz w:val="24"/>
          <w:szCs w:val="24"/>
        </w:rPr>
        <w:t>---</w:t>
      </w:r>
      <w:r w:rsidRPr="004D1C48">
        <w:rPr>
          <w:rFonts w:ascii="Museo Sans 300" w:hAnsi="Museo Sans 300"/>
          <w:bCs/>
          <w:sz w:val="24"/>
          <w:szCs w:val="24"/>
        </w:rPr>
        <w:t xml:space="preserve"> Libro </w:t>
      </w:r>
      <w:r w:rsidR="000811A0">
        <w:rPr>
          <w:rFonts w:ascii="Museo Sans 300" w:hAnsi="Museo Sans 300"/>
          <w:bCs/>
          <w:sz w:val="24"/>
          <w:szCs w:val="24"/>
        </w:rPr>
        <w:t>---</w:t>
      </w:r>
      <w:r w:rsidRPr="004D1C48">
        <w:rPr>
          <w:rFonts w:ascii="Museo Sans 300" w:hAnsi="Museo Sans 300"/>
          <w:bCs/>
          <w:sz w:val="24"/>
          <w:szCs w:val="24"/>
        </w:rPr>
        <w:t xml:space="preserve"> de Propiedad, un total de </w:t>
      </w:r>
      <w:r w:rsidR="000811A0">
        <w:rPr>
          <w:rFonts w:ascii="Museo Sans 300" w:hAnsi="Museo Sans 300"/>
          <w:bCs/>
          <w:sz w:val="24"/>
          <w:szCs w:val="24"/>
        </w:rPr>
        <w:t>---</w:t>
      </w:r>
      <w:r w:rsidRPr="004D1C48">
        <w:rPr>
          <w:rFonts w:ascii="Museo Sans 300" w:hAnsi="Museo Sans 300"/>
          <w:bCs/>
          <w:sz w:val="24"/>
          <w:szCs w:val="24"/>
        </w:rPr>
        <w:t xml:space="preserve"> segregaciones. </w:t>
      </w:r>
    </w:p>
    <w:p w14:paraId="39F36450" w14:textId="77777777" w:rsidR="003C157D" w:rsidRPr="004D1C48" w:rsidRDefault="003C157D" w:rsidP="00056F14">
      <w:pPr>
        <w:jc w:val="both"/>
        <w:rPr>
          <w:rFonts w:ascii="Museo Sans 300" w:hAnsi="Museo Sans 300"/>
          <w:bCs/>
          <w:sz w:val="24"/>
          <w:szCs w:val="24"/>
        </w:rPr>
      </w:pPr>
    </w:p>
    <w:p w14:paraId="495C2282" w14:textId="0B6F0C44" w:rsidR="00EA3846" w:rsidRDefault="00EA3846" w:rsidP="00056F14">
      <w:pPr>
        <w:ind w:left="1134" w:hanging="1843"/>
        <w:jc w:val="both"/>
        <w:rPr>
          <w:rFonts w:ascii="Museo Sans 300" w:hAnsi="Museo Sans 300"/>
          <w:sz w:val="24"/>
          <w:szCs w:val="24"/>
        </w:rPr>
      </w:pPr>
      <w:r w:rsidRPr="004D1C48">
        <w:rPr>
          <w:rFonts w:ascii="Museo Sans 300" w:hAnsi="Museo Sans 300"/>
          <w:sz w:val="24"/>
          <w:szCs w:val="24"/>
        </w:rPr>
        <w:t xml:space="preserve">          </w:t>
      </w:r>
      <w:r>
        <w:rPr>
          <w:rFonts w:ascii="Museo Sans 300" w:hAnsi="Museo Sans 300"/>
          <w:sz w:val="24"/>
          <w:szCs w:val="24"/>
        </w:rPr>
        <w:tab/>
      </w:r>
      <w:r w:rsidRPr="004D1C48">
        <w:rPr>
          <w:rFonts w:ascii="Museo Sans 300" w:hAnsi="Museo Sans 300"/>
          <w:sz w:val="24"/>
          <w:szCs w:val="24"/>
        </w:rPr>
        <w:t xml:space="preserve">Después de las segregaciones realizadas, se efectuó el traslado correspondiente de la inscripción No. </w:t>
      </w:r>
      <w:r w:rsidR="000811A0">
        <w:rPr>
          <w:rFonts w:ascii="Museo Sans 300" w:hAnsi="Museo Sans 300"/>
          <w:sz w:val="24"/>
          <w:szCs w:val="24"/>
        </w:rPr>
        <w:t>---</w:t>
      </w:r>
      <w:r w:rsidRPr="004D1C48">
        <w:rPr>
          <w:rFonts w:ascii="Museo Sans 300" w:hAnsi="Museo Sans 300"/>
          <w:sz w:val="24"/>
          <w:szCs w:val="24"/>
        </w:rPr>
        <w:t xml:space="preserve"> Libro </w:t>
      </w:r>
      <w:r w:rsidR="000811A0">
        <w:rPr>
          <w:rFonts w:ascii="Museo Sans 300" w:hAnsi="Museo Sans 300"/>
          <w:sz w:val="24"/>
          <w:szCs w:val="24"/>
        </w:rPr>
        <w:t>---</w:t>
      </w:r>
      <w:r w:rsidRPr="004D1C48">
        <w:rPr>
          <w:rFonts w:ascii="Museo Sans 300" w:hAnsi="Museo Sans 300"/>
          <w:sz w:val="24"/>
          <w:szCs w:val="24"/>
        </w:rPr>
        <w:t xml:space="preserve"> de Propiedad la Unión, </w:t>
      </w:r>
      <w:r w:rsidRPr="004D1C48">
        <w:rPr>
          <w:rFonts w:ascii="Museo Sans 300" w:hAnsi="Museo Sans 300"/>
          <w:sz w:val="24"/>
          <w:szCs w:val="24"/>
          <w:lang w:val="es-MX"/>
        </w:rPr>
        <w:t>al Sistema de Información de Registro y Catastro,</w:t>
      </w:r>
      <w:r w:rsidRPr="004D1C48">
        <w:rPr>
          <w:rFonts w:ascii="Museo Sans 300" w:hAnsi="Museo Sans 300"/>
          <w:sz w:val="24"/>
          <w:szCs w:val="24"/>
        </w:rPr>
        <w:t xml:space="preserve"> bajo la matrícula </w:t>
      </w:r>
      <w:r w:rsidR="000811A0">
        <w:rPr>
          <w:rFonts w:ascii="Museo Sans 300" w:hAnsi="Museo Sans 300"/>
          <w:sz w:val="24"/>
          <w:szCs w:val="24"/>
        </w:rPr>
        <w:t xml:space="preserve">--- </w:t>
      </w:r>
      <w:r w:rsidRPr="004D1C48">
        <w:rPr>
          <w:rFonts w:ascii="Museo Sans 300" w:hAnsi="Museo Sans 300"/>
          <w:sz w:val="24"/>
          <w:szCs w:val="24"/>
        </w:rPr>
        <w:t xml:space="preserve">-00000, quedando con un área inicial de 1,195,391.58 Mts.², y sobre la cual se han realizado nuevas segregaciones para el desarrollo de proyectos reflejándose de la siguiente manera: </w:t>
      </w:r>
    </w:p>
    <w:p w14:paraId="6EA4C012" w14:textId="77777777" w:rsidR="00EA3846" w:rsidRPr="004D1C48" w:rsidRDefault="00EA3846" w:rsidP="00EA3846">
      <w:pPr>
        <w:spacing w:line="312" w:lineRule="auto"/>
        <w:ind w:hanging="709"/>
        <w:jc w:val="both"/>
        <w:rPr>
          <w:rFonts w:ascii="Museo Sans 300" w:hAnsi="Museo Sans 3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119"/>
        <w:gridCol w:w="1984"/>
        <w:gridCol w:w="1701"/>
        <w:gridCol w:w="1276"/>
      </w:tblGrid>
      <w:tr w:rsidR="00EA3846" w:rsidRPr="005E0071" w14:paraId="0580737B" w14:textId="77777777" w:rsidTr="00EA3846">
        <w:trPr>
          <w:trHeight w:val="340"/>
          <w:jc w:val="center"/>
        </w:trPr>
        <w:tc>
          <w:tcPr>
            <w:tcW w:w="8642" w:type="dxa"/>
            <w:gridSpan w:val="5"/>
            <w:shd w:val="clear" w:color="auto" w:fill="F2F2F2"/>
            <w:vAlign w:val="center"/>
            <w:hideMark/>
          </w:tcPr>
          <w:p w14:paraId="4169737E" w14:textId="77777777" w:rsidR="00EA3846" w:rsidRPr="005E0071" w:rsidRDefault="00EA3846" w:rsidP="00EA3846">
            <w:pPr>
              <w:spacing w:line="312" w:lineRule="auto"/>
              <w:jc w:val="center"/>
              <w:rPr>
                <w:rFonts w:ascii="Museo Sans 300" w:hAnsi="Museo Sans 300"/>
                <w:b/>
                <w:bCs/>
                <w:sz w:val="18"/>
                <w:szCs w:val="18"/>
              </w:rPr>
            </w:pPr>
            <w:r w:rsidRPr="005E0071">
              <w:rPr>
                <w:rFonts w:ascii="Museo Sans 300" w:hAnsi="Museo Sans 300"/>
                <w:b/>
                <w:bCs/>
                <w:sz w:val="18"/>
                <w:szCs w:val="18"/>
              </w:rPr>
              <w:t xml:space="preserve">HACIENDA LA CAÑADA, MATRICULA SIRYC DE ANTECEDENTE 95077585-00000 </w:t>
            </w:r>
          </w:p>
        </w:tc>
      </w:tr>
      <w:tr w:rsidR="00EA3846" w:rsidRPr="005E0071" w14:paraId="78B0BA60" w14:textId="77777777" w:rsidTr="00056F14">
        <w:trPr>
          <w:trHeight w:val="284"/>
          <w:jc w:val="center"/>
        </w:trPr>
        <w:tc>
          <w:tcPr>
            <w:tcW w:w="562" w:type="dxa"/>
            <w:shd w:val="clear" w:color="auto" w:fill="F2F2F2"/>
            <w:vAlign w:val="center"/>
            <w:hideMark/>
          </w:tcPr>
          <w:p w14:paraId="2BDAECD5" w14:textId="77777777" w:rsidR="00EA3846" w:rsidRPr="005E0071" w:rsidRDefault="00EA3846" w:rsidP="00EA3846">
            <w:pPr>
              <w:spacing w:line="312" w:lineRule="auto"/>
              <w:jc w:val="center"/>
              <w:rPr>
                <w:rFonts w:ascii="Museo Sans 300" w:hAnsi="Museo Sans 300"/>
                <w:b/>
                <w:bCs/>
                <w:sz w:val="18"/>
                <w:szCs w:val="18"/>
              </w:rPr>
            </w:pPr>
            <w:r w:rsidRPr="005E0071">
              <w:rPr>
                <w:rFonts w:ascii="Museo Sans 300" w:hAnsi="Museo Sans 300"/>
                <w:b/>
                <w:bCs/>
                <w:sz w:val="18"/>
                <w:szCs w:val="18"/>
              </w:rPr>
              <w:t>N°</w:t>
            </w:r>
          </w:p>
        </w:tc>
        <w:tc>
          <w:tcPr>
            <w:tcW w:w="3119" w:type="dxa"/>
            <w:shd w:val="clear" w:color="auto" w:fill="F2F2F2"/>
            <w:vAlign w:val="center"/>
            <w:hideMark/>
          </w:tcPr>
          <w:p w14:paraId="08BC753C" w14:textId="77777777" w:rsidR="00EA3846" w:rsidRPr="005E0071" w:rsidRDefault="00EA3846" w:rsidP="00EA3846">
            <w:pPr>
              <w:spacing w:line="312" w:lineRule="auto"/>
              <w:jc w:val="center"/>
              <w:rPr>
                <w:rFonts w:ascii="Museo Sans 300" w:hAnsi="Museo Sans 300"/>
                <w:b/>
                <w:bCs/>
                <w:sz w:val="18"/>
                <w:szCs w:val="18"/>
              </w:rPr>
            </w:pPr>
            <w:r w:rsidRPr="005E0071">
              <w:rPr>
                <w:rFonts w:ascii="Museo Sans 300" w:hAnsi="Museo Sans 300"/>
                <w:b/>
                <w:bCs/>
                <w:sz w:val="18"/>
                <w:szCs w:val="18"/>
              </w:rPr>
              <w:t>DESCRIPCION</w:t>
            </w:r>
          </w:p>
        </w:tc>
        <w:tc>
          <w:tcPr>
            <w:tcW w:w="1984" w:type="dxa"/>
            <w:shd w:val="clear" w:color="auto" w:fill="F2F2F2"/>
            <w:vAlign w:val="center"/>
            <w:hideMark/>
          </w:tcPr>
          <w:p w14:paraId="40EA27B5" w14:textId="77777777" w:rsidR="00EA3846" w:rsidRPr="005E0071" w:rsidRDefault="00EA3846" w:rsidP="00EA3846">
            <w:pPr>
              <w:spacing w:line="312" w:lineRule="auto"/>
              <w:jc w:val="center"/>
              <w:rPr>
                <w:rFonts w:ascii="Museo Sans 300" w:hAnsi="Museo Sans 300"/>
                <w:b/>
                <w:bCs/>
                <w:sz w:val="18"/>
                <w:szCs w:val="18"/>
              </w:rPr>
            </w:pPr>
            <w:r w:rsidRPr="005E0071">
              <w:rPr>
                <w:rFonts w:ascii="Museo Sans 300" w:hAnsi="Museo Sans 300"/>
                <w:b/>
                <w:bCs/>
                <w:sz w:val="18"/>
                <w:szCs w:val="18"/>
              </w:rPr>
              <w:t>PROYECTO</w:t>
            </w:r>
          </w:p>
        </w:tc>
        <w:tc>
          <w:tcPr>
            <w:tcW w:w="1701" w:type="dxa"/>
            <w:shd w:val="clear" w:color="auto" w:fill="F2F2F2"/>
            <w:vAlign w:val="center"/>
            <w:hideMark/>
          </w:tcPr>
          <w:p w14:paraId="72022B55" w14:textId="77777777" w:rsidR="00EA3846" w:rsidRPr="005E0071" w:rsidRDefault="00EA3846" w:rsidP="00EA3846">
            <w:pPr>
              <w:spacing w:line="312" w:lineRule="auto"/>
              <w:jc w:val="center"/>
              <w:rPr>
                <w:rFonts w:ascii="Museo Sans 300" w:hAnsi="Museo Sans 300"/>
                <w:b/>
                <w:bCs/>
                <w:sz w:val="18"/>
                <w:szCs w:val="18"/>
              </w:rPr>
            </w:pPr>
            <w:r w:rsidRPr="005E0071">
              <w:rPr>
                <w:rFonts w:ascii="Museo Sans 300" w:hAnsi="Museo Sans 300"/>
                <w:b/>
                <w:bCs/>
                <w:sz w:val="18"/>
                <w:szCs w:val="18"/>
              </w:rPr>
              <w:t>MATRICULA</w:t>
            </w:r>
          </w:p>
        </w:tc>
        <w:tc>
          <w:tcPr>
            <w:tcW w:w="1276" w:type="dxa"/>
            <w:shd w:val="clear" w:color="auto" w:fill="F2F2F2"/>
            <w:vAlign w:val="center"/>
            <w:hideMark/>
          </w:tcPr>
          <w:p w14:paraId="58456140" w14:textId="77777777" w:rsidR="00EA3846" w:rsidRPr="005E0071" w:rsidRDefault="00EA3846" w:rsidP="00EA3846">
            <w:pPr>
              <w:spacing w:line="312" w:lineRule="auto"/>
              <w:jc w:val="center"/>
              <w:rPr>
                <w:rFonts w:ascii="Museo Sans 300" w:hAnsi="Museo Sans 300"/>
                <w:b/>
                <w:bCs/>
                <w:sz w:val="18"/>
                <w:szCs w:val="18"/>
              </w:rPr>
            </w:pPr>
            <w:r w:rsidRPr="005E0071">
              <w:rPr>
                <w:rFonts w:ascii="Museo Sans 300" w:hAnsi="Museo Sans 300"/>
                <w:b/>
                <w:bCs/>
                <w:sz w:val="18"/>
                <w:szCs w:val="18"/>
              </w:rPr>
              <w:t>AREA (M².)</w:t>
            </w:r>
          </w:p>
        </w:tc>
      </w:tr>
      <w:tr w:rsidR="00EA3846" w:rsidRPr="005E0071" w14:paraId="2F068090" w14:textId="77777777" w:rsidTr="00056F14">
        <w:trPr>
          <w:trHeight w:val="20"/>
          <w:jc w:val="center"/>
        </w:trPr>
        <w:tc>
          <w:tcPr>
            <w:tcW w:w="562" w:type="dxa"/>
            <w:shd w:val="clear" w:color="auto" w:fill="auto"/>
            <w:noWrap/>
            <w:vAlign w:val="center"/>
            <w:hideMark/>
          </w:tcPr>
          <w:p w14:paraId="2EEAE4D2"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1</w:t>
            </w:r>
          </w:p>
        </w:tc>
        <w:tc>
          <w:tcPr>
            <w:tcW w:w="3119" w:type="dxa"/>
            <w:shd w:val="clear" w:color="auto" w:fill="auto"/>
            <w:vAlign w:val="center"/>
            <w:hideMark/>
          </w:tcPr>
          <w:p w14:paraId="04590E28"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Hda. La Cañada, Porción El Plan</w:t>
            </w:r>
          </w:p>
        </w:tc>
        <w:tc>
          <w:tcPr>
            <w:tcW w:w="1984" w:type="dxa"/>
            <w:shd w:val="clear" w:color="auto" w:fill="auto"/>
            <w:vAlign w:val="center"/>
            <w:hideMark/>
          </w:tcPr>
          <w:p w14:paraId="6780BB0B"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Asentamiento comunitario</w:t>
            </w:r>
          </w:p>
        </w:tc>
        <w:tc>
          <w:tcPr>
            <w:tcW w:w="1701" w:type="dxa"/>
            <w:shd w:val="clear" w:color="auto" w:fill="auto"/>
            <w:vAlign w:val="center"/>
            <w:hideMark/>
          </w:tcPr>
          <w:p w14:paraId="50947CC5" w14:textId="442A70B9"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6B83815B"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67966.19</w:t>
            </w:r>
          </w:p>
        </w:tc>
      </w:tr>
      <w:tr w:rsidR="00EA3846" w:rsidRPr="005E0071" w14:paraId="47344250" w14:textId="77777777" w:rsidTr="00056F14">
        <w:trPr>
          <w:trHeight w:val="20"/>
          <w:jc w:val="center"/>
        </w:trPr>
        <w:tc>
          <w:tcPr>
            <w:tcW w:w="562" w:type="dxa"/>
            <w:shd w:val="clear" w:color="auto" w:fill="auto"/>
            <w:noWrap/>
            <w:vAlign w:val="center"/>
            <w:hideMark/>
          </w:tcPr>
          <w:p w14:paraId="277EDB92"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2</w:t>
            </w:r>
          </w:p>
        </w:tc>
        <w:tc>
          <w:tcPr>
            <w:tcW w:w="3119" w:type="dxa"/>
            <w:shd w:val="clear" w:color="auto" w:fill="auto"/>
            <w:vAlign w:val="center"/>
            <w:hideMark/>
          </w:tcPr>
          <w:p w14:paraId="48BA3FEA"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Hda. La Cañada, Porción 1, Común 15 de Sep.</w:t>
            </w:r>
          </w:p>
        </w:tc>
        <w:tc>
          <w:tcPr>
            <w:tcW w:w="1984" w:type="dxa"/>
            <w:shd w:val="clear" w:color="auto" w:fill="auto"/>
            <w:vAlign w:val="center"/>
            <w:hideMark/>
          </w:tcPr>
          <w:p w14:paraId="2C32BF9D"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Lotificación Agrícola</w:t>
            </w:r>
          </w:p>
        </w:tc>
        <w:tc>
          <w:tcPr>
            <w:tcW w:w="1701" w:type="dxa"/>
            <w:shd w:val="clear" w:color="auto" w:fill="auto"/>
            <w:vAlign w:val="center"/>
            <w:hideMark/>
          </w:tcPr>
          <w:p w14:paraId="31EDA814" w14:textId="65B77686"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0555CA08"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2666.38</w:t>
            </w:r>
          </w:p>
        </w:tc>
      </w:tr>
      <w:tr w:rsidR="00EA3846" w:rsidRPr="005E0071" w14:paraId="5C16ED4E" w14:textId="77777777" w:rsidTr="00056F14">
        <w:trPr>
          <w:trHeight w:val="20"/>
          <w:jc w:val="center"/>
        </w:trPr>
        <w:tc>
          <w:tcPr>
            <w:tcW w:w="562" w:type="dxa"/>
            <w:shd w:val="clear" w:color="auto" w:fill="auto"/>
            <w:noWrap/>
            <w:vAlign w:val="center"/>
            <w:hideMark/>
          </w:tcPr>
          <w:p w14:paraId="3AE0D3C0"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3</w:t>
            </w:r>
          </w:p>
        </w:tc>
        <w:tc>
          <w:tcPr>
            <w:tcW w:w="3119" w:type="dxa"/>
            <w:shd w:val="clear" w:color="auto" w:fill="auto"/>
            <w:vAlign w:val="center"/>
            <w:hideMark/>
          </w:tcPr>
          <w:p w14:paraId="5E283AAD"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Hda. La Cañada, Porción 2, Común 15 de Sep.</w:t>
            </w:r>
          </w:p>
        </w:tc>
        <w:tc>
          <w:tcPr>
            <w:tcW w:w="1984" w:type="dxa"/>
            <w:shd w:val="clear" w:color="auto" w:fill="auto"/>
            <w:vAlign w:val="center"/>
            <w:hideMark/>
          </w:tcPr>
          <w:p w14:paraId="485FD517"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Lotificación Agrícola</w:t>
            </w:r>
          </w:p>
        </w:tc>
        <w:tc>
          <w:tcPr>
            <w:tcW w:w="1701" w:type="dxa"/>
            <w:shd w:val="clear" w:color="auto" w:fill="auto"/>
            <w:vAlign w:val="center"/>
            <w:hideMark/>
          </w:tcPr>
          <w:p w14:paraId="1F7EAFD2" w14:textId="373DC652"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5A2BC44F"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4154.66</w:t>
            </w:r>
          </w:p>
        </w:tc>
      </w:tr>
      <w:tr w:rsidR="00EA3846" w:rsidRPr="005E0071" w14:paraId="3E85EC33" w14:textId="77777777" w:rsidTr="00056F14">
        <w:trPr>
          <w:trHeight w:val="20"/>
          <w:jc w:val="center"/>
        </w:trPr>
        <w:tc>
          <w:tcPr>
            <w:tcW w:w="562" w:type="dxa"/>
            <w:shd w:val="clear" w:color="auto" w:fill="auto"/>
            <w:noWrap/>
            <w:vAlign w:val="center"/>
            <w:hideMark/>
          </w:tcPr>
          <w:p w14:paraId="769AA4AC"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4</w:t>
            </w:r>
          </w:p>
        </w:tc>
        <w:tc>
          <w:tcPr>
            <w:tcW w:w="3119" w:type="dxa"/>
            <w:shd w:val="clear" w:color="auto" w:fill="auto"/>
            <w:vAlign w:val="center"/>
            <w:hideMark/>
          </w:tcPr>
          <w:p w14:paraId="25AC446F"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 xml:space="preserve">Hda. La Cañada, Porción 3.     </w:t>
            </w:r>
          </w:p>
        </w:tc>
        <w:tc>
          <w:tcPr>
            <w:tcW w:w="1984" w:type="dxa"/>
            <w:shd w:val="clear" w:color="auto" w:fill="auto"/>
            <w:vAlign w:val="center"/>
            <w:hideMark/>
          </w:tcPr>
          <w:p w14:paraId="5CCA2A2B"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Lotificación Agrícola</w:t>
            </w:r>
          </w:p>
        </w:tc>
        <w:tc>
          <w:tcPr>
            <w:tcW w:w="1701" w:type="dxa"/>
            <w:shd w:val="clear" w:color="auto" w:fill="auto"/>
            <w:vAlign w:val="center"/>
            <w:hideMark/>
          </w:tcPr>
          <w:p w14:paraId="52C09746" w14:textId="5FC02658"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41784899"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3009.75</w:t>
            </w:r>
          </w:p>
        </w:tc>
      </w:tr>
      <w:tr w:rsidR="00EA3846" w:rsidRPr="005E0071" w14:paraId="600EE326" w14:textId="77777777" w:rsidTr="00056F14">
        <w:trPr>
          <w:trHeight w:val="20"/>
          <w:jc w:val="center"/>
        </w:trPr>
        <w:tc>
          <w:tcPr>
            <w:tcW w:w="562" w:type="dxa"/>
            <w:shd w:val="clear" w:color="auto" w:fill="auto"/>
            <w:noWrap/>
            <w:vAlign w:val="center"/>
            <w:hideMark/>
          </w:tcPr>
          <w:p w14:paraId="32C33978"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5</w:t>
            </w:r>
          </w:p>
        </w:tc>
        <w:tc>
          <w:tcPr>
            <w:tcW w:w="3119" w:type="dxa"/>
            <w:shd w:val="clear" w:color="auto" w:fill="auto"/>
            <w:vAlign w:val="center"/>
            <w:hideMark/>
          </w:tcPr>
          <w:p w14:paraId="06807B60"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Hda. La Cañada, Porción 9, Común 15 de Sep.</w:t>
            </w:r>
          </w:p>
        </w:tc>
        <w:tc>
          <w:tcPr>
            <w:tcW w:w="1984" w:type="dxa"/>
            <w:shd w:val="clear" w:color="auto" w:fill="auto"/>
            <w:vAlign w:val="center"/>
            <w:hideMark/>
          </w:tcPr>
          <w:p w14:paraId="0A09CFFF"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 Agrícola y Asenta. Comunitario</w:t>
            </w:r>
          </w:p>
        </w:tc>
        <w:tc>
          <w:tcPr>
            <w:tcW w:w="1701" w:type="dxa"/>
            <w:shd w:val="clear" w:color="auto" w:fill="auto"/>
            <w:vAlign w:val="center"/>
            <w:hideMark/>
          </w:tcPr>
          <w:p w14:paraId="357D0D01" w14:textId="37F96E4F"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1968AF04"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39784.52</w:t>
            </w:r>
          </w:p>
        </w:tc>
      </w:tr>
      <w:tr w:rsidR="00EA3846" w:rsidRPr="005E0071" w14:paraId="3CA0F705" w14:textId="77777777" w:rsidTr="00056F14">
        <w:trPr>
          <w:trHeight w:val="20"/>
          <w:jc w:val="center"/>
        </w:trPr>
        <w:tc>
          <w:tcPr>
            <w:tcW w:w="562" w:type="dxa"/>
            <w:shd w:val="clear" w:color="auto" w:fill="auto"/>
            <w:noWrap/>
            <w:vAlign w:val="center"/>
            <w:hideMark/>
          </w:tcPr>
          <w:p w14:paraId="362D1993"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6</w:t>
            </w:r>
          </w:p>
        </w:tc>
        <w:tc>
          <w:tcPr>
            <w:tcW w:w="3119" w:type="dxa"/>
            <w:shd w:val="clear" w:color="auto" w:fill="auto"/>
            <w:vAlign w:val="center"/>
            <w:hideMark/>
          </w:tcPr>
          <w:p w14:paraId="7B3ADE09"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Hda. La Cañada, Porción 10, Común 15 de Sep.</w:t>
            </w:r>
          </w:p>
        </w:tc>
        <w:tc>
          <w:tcPr>
            <w:tcW w:w="1984" w:type="dxa"/>
            <w:shd w:val="clear" w:color="auto" w:fill="auto"/>
            <w:vAlign w:val="center"/>
            <w:hideMark/>
          </w:tcPr>
          <w:p w14:paraId="1C6503F8"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Lotificación Agrícola</w:t>
            </w:r>
          </w:p>
        </w:tc>
        <w:tc>
          <w:tcPr>
            <w:tcW w:w="1701" w:type="dxa"/>
            <w:shd w:val="clear" w:color="auto" w:fill="auto"/>
            <w:vAlign w:val="center"/>
            <w:hideMark/>
          </w:tcPr>
          <w:p w14:paraId="6A560EF1" w14:textId="45195267"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02882931"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11303.64</w:t>
            </w:r>
          </w:p>
        </w:tc>
      </w:tr>
      <w:tr w:rsidR="00EA3846" w:rsidRPr="005E0071" w14:paraId="7BD5035C" w14:textId="77777777" w:rsidTr="00056F14">
        <w:trPr>
          <w:trHeight w:val="20"/>
          <w:jc w:val="center"/>
        </w:trPr>
        <w:tc>
          <w:tcPr>
            <w:tcW w:w="562" w:type="dxa"/>
            <w:shd w:val="clear" w:color="auto" w:fill="auto"/>
            <w:noWrap/>
            <w:vAlign w:val="center"/>
            <w:hideMark/>
          </w:tcPr>
          <w:p w14:paraId="063159D5"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7</w:t>
            </w:r>
          </w:p>
        </w:tc>
        <w:tc>
          <w:tcPr>
            <w:tcW w:w="3119" w:type="dxa"/>
            <w:shd w:val="clear" w:color="auto" w:fill="auto"/>
            <w:vAlign w:val="center"/>
            <w:hideMark/>
          </w:tcPr>
          <w:p w14:paraId="2E4FF0C9" w14:textId="36CA5BB2" w:rsidR="00EA3846" w:rsidRPr="00056F14" w:rsidRDefault="00EA3846" w:rsidP="00AD23E1">
            <w:pPr>
              <w:jc w:val="center"/>
              <w:rPr>
                <w:rFonts w:ascii="Museo Sans 300" w:hAnsi="Museo Sans 300"/>
                <w:sz w:val="16"/>
                <w:szCs w:val="16"/>
              </w:rPr>
            </w:pPr>
            <w:r w:rsidRPr="00056F14">
              <w:rPr>
                <w:rFonts w:ascii="Museo Sans 300" w:hAnsi="Museo Sans 300"/>
                <w:sz w:val="16"/>
                <w:szCs w:val="16"/>
              </w:rPr>
              <w:t xml:space="preserve">Hda. La Cañada,  Lote </w:t>
            </w:r>
            <w:r w:rsidR="00AD23E1">
              <w:rPr>
                <w:rFonts w:ascii="Museo Sans 300" w:hAnsi="Museo Sans 300"/>
                <w:sz w:val="16"/>
                <w:szCs w:val="16"/>
              </w:rPr>
              <w:t>---</w:t>
            </w:r>
            <w:r w:rsidRPr="00056F14">
              <w:rPr>
                <w:rFonts w:ascii="Museo Sans 300" w:hAnsi="Museo Sans 300"/>
                <w:sz w:val="16"/>
                <w:szCs w:val="16"/>
              </w:rPr>
              <w:t xml:space="preserve"> polígono </w:t>
            </w:r>
            <w:r w:rsidR="00AD23E1">
              <w:rPr>
                <w:rFonts w:ascii="Museo Sans 300" w:hAnsi="Museo Sans 300"/>
                <w:sz w:val="16"/>
                <w:szCs w:val="16"/>
              </w:rPr>
              <w:t>---</w:t>
            </w:r>
            <w:r w:rsidRPr="00056F14">
              <w:rPr>
                <w:rFonts w:ascii="Museo Sans 300" w:hAnsi="Museo Sans 300"/>
                <w:sz w:val="16"/>
                <w:szCs w:val="16"/>
              </w:rPr>
              <w:t>, Común 15 de Sep.</w:t>
            </w:r>
          </w:p>
        </w:tc>
        <w:tc>
          <w:tcPr>
            <w:tcW w:w="1984" w:type="dxa"/>
            <w:shd w:val="clear" w:color="auto" w:fill="auto"/>
            <w:vAlign w:val="center"/>
            <w:hideMark/>
          </w:tcPr>
          <w:p w14:paraId="4BD50F88"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Lote Agrícola</w:t>
            </w:r>
          </w:p>
        </w:tc>
        <w:tc>
          <w:tcPr>
            <w:tcW w:w="1701" w:type="dxa"/>
            <w:shd w:val="clear" w:color="auto" w:fill="auto"/>
            <w:vAlign w:val="center"/>
            <w:hideMark/>
          </w:tcPr>
          <w:p w14:paraId="47C1BD4E" w14:textId="49DD82C8"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6E883E90"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620.88</w:t>
            </w:r>
          </w:p>
        </w:tc>
      </w:tr>
      <w:tr w:rsidR="00EA3846" w:rsidRPr="005E0071" w14:paraId="67234C97" w14:textId="77777777" w:rsidTr="00056F14">
        <w:trPr>
          <w:trHeight w:val="20"/>
          <w:jc w:val="center"/>
        </w:trPr>
        <w:tc>
          <w:tcPr>
            <w:tcW w:w="562" w:type="dxa"/>
            <w:shd w:val="clear" w:color="auto" w:fill="auto"/>
            <w:noWrap/>
            <w:vAlign w:val="center"/>
            <w:hideMark/>
          </w:tcPr>
          <w:p w14:paraId="35EED3BD"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8</w:t>
            </w:r>
          </w:p>
        </w:tc>
        <w:tc>
          <w:tcPr>
            <w:tcW w:w="3119" w:type="dxa"/>
            <w:shd w:val="clear" w:color="auto" w:fill="auto"/>
            <w:vAlign w:val="center"/>
            <w:hideMark/>
          </w:tcPr>
          <w:p w14:paraId="263DC21E" w14:textId="010B6CAC" w:rsidR="00EA3846" w:rsidRPr="00056F14" w:rsidRDefault="00EA3846" w:rsidP="00AD23E1">
            <w:pPr>
              <w:jc w:val="center"/>
              <w:rPr>
                <w:rFonts w:ascii="Museo Sans 300" w:hAnsi="Museo Sans 300"/>
                <w:sz w:val="16"/>
                <w:szCs w:val="16"/>
              </w:rPr>
            </w:pPr>
            <w:r w:rsidRPr="00056F14">
              <w:rPr>
                <w:rFonts w:ascii="Museo Sans 300" w:hAnsi="Museo Sans 300"/>
                <w:sz w:val="16"/>
                <w:szCs w:val="16"/>
              </w:rPr>
              <w:t xml:space="preserve">Hda. La Cañada,  Lote </w:t>
            </w:r>
            <w:r w:rsidR="00AD23E1">
              <w:rPr>
                <w:rFonts w:ascii="Museo Sans 300" w:hAnsi="Museo Sans 300"/>
                <w:sz w:val="16"/>
                <w:szCs w:val="16"/>
              </w:rPr>
              <w:t>---</w:t>
            </w:r>
            <w:r w:rsidRPr="00056F14">
              <w:rPr>
                <w:rFonts w:ascii="Museo Sans 300" w:hAnsi="Museo Sans 300"/>
                <w:sz w:val="16"/>
                <w:szCs w:val="16"/>
              </w:rPr>
              <w:t xml:space="preserve"> polígono </w:t>
            </w:r>
            <w:r w:rsidR="00AD23E1">
              <w:rPr>
                <w:rFonts w:ascii="Museo Sans 300" w:hAnsi="Museo Sans 300"/>
                <w:sz w:val="16"/>
                <w:szCs w:val="16"/>
              </w:rPr>
              <w:t>---</w:t>
            </w:r>
            <w:r w:rsidRPr="00056F14">
              <w:rPr>
                <w:rFonts w:ascii="Museo Sans 300" w:hAnsi="Museo Sans 300"/>
                <w:sz w:val="16"/>
                <w:szCs w:val="16"/>
              </w:rPr>
              <w:t>, Común 15 de Sep.</w:t>
            </w:r>
          </w:p>
        </w:tc>
        <w:tc>
          <w:tcPr>
            <w:tcW w:w="1984" w:type="dxa"/>
            <w:shd w:val="clear" w:color="auto" w:fill="auto"/>
            <w:vAlign w:val="center"/>
            <w:hideMark/>
          </w:tcPr>
          <w:p w14:paraId="2A4CC52D"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Lote Agrícola</w:t>
            </w:r>
          </w:p>
        </w:tc>
        <w:tc>
          <w:tcPr>
            <w:tcW w:w="1701" w:type="dxa"/>
            <w:shd w:val="clear" w:color="auto" w:fill="auto"/>
            <w:vAlign w:val="center"/>
            <w:hideMark/>
          </w:tcPr>
          <w:p w14:paraId="5E3525BD" w14:textId="5DAA942F"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37F5AE0F"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631.79</w:t>
            </w:r>
          </w:p>
        </w:tc>
      </w:tr>
      <w:tr w:rsidR="00EA3846" w:rsidRPr="005E0071" w14:paraId="4938E0E9" w14:textId="77777777" w:rsidTr="00056F14">
        <w:trPr>
          <w:trHeight w:val="20"/>
          <w:jc w:val="center"/>
        </w:trPr>
        <w:tc>
          <w:tcPr>
            <w:tcW w:w="562" w:type="dxa"/>
            <w:shd w:val="clear" w:color="auto" w:fill="auto"/>
            <w:noWrap/>
            <w:vAlign w:val="center"/>
            <w:hideMark/>
          </w:tcPr>
          <w:p w14:paraId="503E2036"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9</w:t>
            </w:r>
          </w:p>
        </w:tc>
        <w:tc>
          <w:tcPr>
            <w:tcW w:w="3119" w:type="dxa"/>
            <w:shd w:val="clear" w:color="auto" w:fill="auto"/>
            <w:vAlign w:val="center"/>
            <w:hideMark/>
          </w:tcPr>
          <w:p w14:paraId="7A668BE9" w14:textId="58620423" w:rsidR="00EA3846" w:rsidRPr="00056F14" w:rsidRDefault="00EA3846" w:rsidP="00AD23E1">
            <w:pPr>
              <w:jc w:val="center"/>
              <w:rPr>
                <w:rFonts w:ascii="Museo Sans 300" w:hAnsi="Museo Sans 300"/>
                <w:sz w:val="16"/>
                <w:szCs w:val="16"/>
              </w:rPr>
            </w:pPr>
            <w:r w:rsidRPr="00056F14">
              <w:rPr>
                <w:rFonts w:ascii="Museo Sans 300" w:hAnsi="Museo Sans 300"/>
                <w:sz w:val="16"/>
                <w:szCs w:val="16"/>
              </w:rPr>
              <w:t xml:space="preserve">Hda. La Cañada, Lote </w:t>
            </w:r>
            <w:r w:rsidR="00AD23E1">
              <w:rPr>
                <w:rFonts w:ascii="Museo Sans 300" w:hAnsi="Museo Sans 300"/>
                <w:sz w:val="16"/>
                <w:szCs w:val="16"/>
              </w:rPr>
              <w:t>---</w:t>
            </w:r>
            <w:r w:rsidRPr="00056F14">
              <w:rPr>
                <w:rFonts w:ascii="Museo Sans 300" w:hAnsi="Museo Sans 300"/>
                <w:sz w:val="16"/>
                <w:szCs w:val="16"/>
              </w:rPr>
              <w:t xml:space="preserve"> polígono </w:t>
            </w:r>
            <w:r w:rsidR="00AD23E1">
              <w:rPr>
                <w:rFonts w:ascii="Museo Sans 300" w:hAnsi="Museo Sans 300"/>
                <w:sz w:val="16"/>
                <w:szCs w:val="16"/>
              </w:rPr>
              <w:t>---</w:t>
            </w:r>
            <w:r w:rsidRPr="00056F14">
              <w:rPr>
                <w:rFonts w:ascii="Museo Sans 300" w:hAnsi="Museo Sans 300"/>
                <w:sz w:val="16"/>
                <w:szCs w:val="16"/>
              </w:rPr>
              <w:t>, Común 15 de Sep.</w:t>
            </w:r>
          </w:p>
        </w:tc>
        <w:tc>
          <w:tcPr>
            <w:tcW w:w="1984" w:type="dxa"/>
            <w:shd w:val="clear" w:color="auto" w:fill="auto"/>
            <w:vAlign w:val="center"/>
            <w:hideMark/>
          </w:tcPr>
          <w:p w14:paraId="4B1250BF"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Lote Agrícola</w:t>
            </w:r>
          </w:p>
        </w:tc>
        <w:tc>
          <w:tcPr>
            <w:tcW w:w="1701" w:type="dxa"/>
            <w:shd w:val="clear" w:color="auto" w:fill="auto"/>
            <w:vAlign w:val="center"/>
            <w:hideMark/>
          </w:tcPr>
          <w:p w14:paraId="18B086D5" w14:textId="4BCA26CD"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47314BE1"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1000.98</w:t>
            </w:r>
          </w:p>
        </w:tc>
      </w:tr>
      <w:tr w:rsidR="00EA3846" w:rsidRPr="005E0071" w14:paraId="18674860" w14:textId="77777777" w:rsidTr="00056F14">
        <w:trPr>
          <w:trHeight w:val="20"/>
          <w:jc w:val="center"/>
        </w:trPr>
        <w:tc>
          <w:tcPr>
            <w:tcW w:w="562" w:type="dxa"/>
            <w:shd w:val="clear" w:color="auto" w:fill="auto"/>
            <w:noWrap/>
            <w:vAlign w:val="center"/>
            <w:hideMark/>
          </w:tcPr>
          <w:p w14:paraId="2619333F"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10</w:t>
            </w:r>
          </w:p>
        </w:tc>
        <w:tc>
          <w:tcPr>
            <w:tcW w:w="3119" w:type="dxa"/>
            <w:shd w:val="clear" w:color="auto" w:fill="auto"/>
            <w:vAlign w:val="center"/>
            <w:hideMark/>
          </w:tcPr>
          <w:p w14:paraId="2FCFC13E" w14:textId="3ACB6E69" w:rsidR="00EA3846" w:rsidRPr="00056F14" w:rsidRDefault="00EA3846" w:rsidP="00AD23E1">
            <w:pPr>
              <w:jc w:val="center"/>
              <w:rPr>
                <w:rFonts w:ascii="Museo Sans 300" w:hAnsi="Museo Sans 300"/>
                <w:sz w:val="16"/>
                <w:szCs w:val="16"/>
              </w:rPr>
            </w:pPr>
            <w:r w:rsidRPr="00056F14">
              <w:rPr>
                <w:rFonts w:ascii="Museo Sans 300" w:hAnsi="Museo Sans 300"/>
                <w:sz w:val="16"/>
                <w:szCs w:val="16"/>
              </w:rPr>
              <w:t xml:space="preserve">Hda. La Cañada, Lote </w:t>
            </w:r>
            <w:r w:rsidR="00AD23E1">
              <w:rPr>
                <w:rFonts w:ascii="Museo Sans 300" w:hAnsi="Museo Sans 300"/>
                <w:sz w:val="16"/>
                <w:szCs w:val="16"/>
              </w:rPr>
              <w:t>---</w:t>
            </w:r>
            <w:r w:rsidRPr="00056F14">
              <w:rPr>
                <w:rFonts w:ascii="Museo Sans 300" w:hAnsi="Museo Sans 300"/>
                <w:sz w:val="16"/>
                <w:szCs w:val="16"/>
              </w:rPr>
              <w:t xml:space="preserve"> polígono </w:t>
            </w:r>
            <w:r w:rsidR="00AD23E1">
              <w:rPr>
                <w:rFonts w:ascii="Museo Sans 300" w:hAnsi="Museo Sans 300"/>
                <w:sz w:val="16"/>
                <w:szCs w:val="16"/>
              </w:rPr>
              <w:t>---</w:t>
            </w:r>
            <w:r w:rsidRPr="00056F14">
              <w:rPr>
                <w:rFonts w:ascii="Museo Sans 300" w:hAnsi="Museo Sans 300"/>
                <w:sz w:val="16"/>
                <w:szCs w:val="16"/>
              </w:rPr>
              <w:t>, Común 15 de Sep.</w:t>
            </w:r>
          </w:p>
        </w:tc>
        <w:tc>
          <w:tcPr>
            <w:tcW w:w="1984" w:type="dxa"/>
            <w:shd w:val="clear" w:color="auto" w:fill="auto"/>
            <w:vAlign w:val="center"/>
            <w:hideMark/>
          </w:tcPr>
          <w:p w14:paraId="50353AB1"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Lote Agrícola</w:t>
            </w:r>
          </w:p>
        </w:tc>
        <w:tc>
          <w:tcPr>
            <w:tcW w:w="1701" w:type="dxa"/>
            <w:shd w:val="clear" w:color="auto" w:fill="auto"/>
            <w:vAlign w:val="center"/>
            <w:hideMark/>
          </w:tcPr>
          <w:p w14:paraId="251989F8" w14:textId="0A05BE42"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5FCEB79F"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1002.99</w:t>
            </w:r>
          </w:p>
        </w:tc>
      </w:tr>
      <w:tr w:rsidR="00EA3846" w:rsidRPr="005E0071" w14:paraId="094360C7" w14:textId="77777777" w:rsidTr="00056F14">
        <w:trPr>
          <w:trHeight w:val="20"/>
          <w:jc w:val="center"/>
        </w:trPr>
        <w:tc>
          <w:tcPr>
            <w:tcW w:w="562" w:type="dxa"/>
            <w:shd w:val="clear" w:color="auto" w:fill="auto"/>
            <w:noWrap/>
            <w:vAlign w:val="center"/>
            <w:hideMark/>
          </w:tcPr>
          <w:p w14:paraId="4D5036C8"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11</w:t>
            </w:r>
          </w:p>
        </w:tc>
        <w:tc>
          <w:tcPr>
            <w:tcW w:w="3119" w:type="dxa"/>
            <w:shd w:val="clear" w:color="auto" w:fill="auto"/>
            <w:vAlign w:val="center"/>
            <w:hideMark/>
          </w:tcPr>
          <w:p w14:paraId="1952816F" w14:textId="0D67AC98" w:rsidR="00EA3846" w:rsidRPr="00056F14" w:rsidRDefault="00EA3846" w:rsidP="00AD23E1">
            <w:pPr>
              <w:jc w:val="center"/>
              <w:rPr>
                <w:rFonts w:ascii="Museo Sans 300" w:hAnsi="Museo Sans 300"/>
                <w:sz w:val="16"/>
                <w:szCs w:val="16"/>
              </w:rPr>
            </w:pPr>
            <w:r w:rsidRPr="00056F14">
              <w:rPr>
                <w:rFonts w:ascii="Museo Sans 300" w:hAnsi="Museo Sans 300"/>
                <w:sz w:val="16"/>
                <w:szCs w:val="16"/>
              </w:rPr>
              <w:t xml:space="preserve">Hda. La Cañada, Lote </w:t>
            </w:r>
            <w:r w:rsidR="00AD23E1">
              <w:rPr>
                <w:rFonts w:ascii="Museo Sans 300" w:hAnsi="Museo Sans 300"/>
                <w:sz w:val="16"/>
                <w:szCs w:val="16"/>
              </w:rPr>
              <w:t>---</w:t>
            </w:r>
            <w:r w:rsidRPr="00056F14">
              <w:rPr>
                <w:rFonts w:ascii="Museo Sans 300" w:hAnsi="Museo Sans 300"/>
                <w:sz w:val="16"/>
                <w:szCs w:val="16"/>
              </w:rPr>
              <w:t xml:space="preserve"> polígono </w:t>
            </w:r>
            <w:r w:rsidR="00AD23E1">
              <w:rPr>
                <w:rFonts w:ascii="Museo Sans 300" w:hAnsi="Museo Sans 300"/>
                <w:sz w:val="16"/>
                <w:szCs w:val="16"/>
              </w:rPr>
              <w:t>---</w:t>
            </w:r>
            <w:r w:rsidRPr="00056F14">
              <w:rPr>
                <w:rFonts w:ascii="Museo Sans 300" w:hAnsi="Museo Sans 300"/>
                <w:sz w:val="16"/>
                <w:szCs w:val="16"/>
              </w:rPr>
              <w:t>, Común 15 de Sep.</w:t>
            </w:r>
          </w:p>
        </w:tc>
        <w:tc>
          <w:tcPr>
            <w:tcW w:w="1984" w:type="dxa"/>
            <w:shd w:val="clear" w:color="auto" w:fill="auto"/>
            <w:vAlign w:val="center"/>
            <w:hideMark/>
          </w:tcPr>
          <w:p w14:paraId="0D3C2C96"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Lote Agrícola</w:t>
            </w:r>
          </w:p>
        </w:tc>
        <w:tc>
          <w:tcPr>
            <w:tcW w:w="1701" w:type="dxa"/>
            <w:shd w:val="clear" w:color="auto" w:fill="auto"/>
            <w:vAlign w:val="center"/>
            <w:hideMark/>
          </w:tcPr>
          <w:p w14:paraId="58871EE1" w14:textId="29D304D5"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52B873E8"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1006.05</w:t>
            </w:r>
          </w:p>
        </w:tc>
      </w:tr>
      <w:tr w:rsidR="00EA3846" w:rsidRPr="005E0071" w14:paraId="218B4969" w14:textId="77777777" w:rsidTr="00056F14">
        <w:trPr>
          <w:trHeight w:val="20"/>
          <w:jc w:val="center"/>
        </w:trPr>
        <w:tc>
          <w:tcPr>
            <w:tcW w:w="562" w:type="dxa"/>
            <w:shd w:val="clear" w:color="auto" w:fill="auto"/>
            <w:noWrap/>
            <w:vAlign w:val="center"/>
            <w:hideMark/>
          </w:tcPr>
          <w:p w14:paraId="78E46F6E"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12</w:t>
            </w:r>
          </w:p>
        </w:tc>
        <w:tc>
          <w:tcPr>
            <w:tcW w:w="3119" w:type="dxa"/>
            <w:shd w:val="clear" w:color="auto" w:fill="auto"/>
            <w:vAlign w:val="center"/>
            <w:hideMark/>
          </w:tcPr>
          <w:p w14:paraId="6E93D78D" w14:textId="70D95027" w:rsidR="00EA3846" w:rsidRPr="00056F14" w:rsidRDefault="00EA3846" w:rsidP="00AD23E1">
            <w:pPr>
              <w:jc w:val="center"/>
              <w:rPr>
                <w:rFonts w:ascii="Museo Sans 300" w:hAnsi="Museo Sans 300"/>
                <w:sz w:val="16"/>
                <w:szCs w:val="16"/>
              </w:rPr>
            </w:pPr>
            <w:r w:rsidRPr="00056F14">
              <w:rPr>
                <w:rFonts w:ascii="Museo Sans 300" w:hAnsi="Museo Sans 300"/>
                <w:sz w:val="16"/>
                <w:szCs w:val="16"/>
              </w:rPr>
              <w:t xml:space="preserve">Hda. La Cañada, Lote </w:t>
            </w:r>
            <w:r w:rsidR="00AD23E1">
              <w:rPr>
                <w:rFonts w:ascii="Museo Sans 300" w:hAnsi="Museo Sans 300"/>
                <w:sz w:val="16"/>
                <w:szCs w:val="16"/>
              </w:rPr>
              <w:t>---</w:t>
            </w:r>
            <w:r w:rsidRPr="00056F14">
              <w:rPr>
                <w:rFonts w:ascii="Museo Sans 300" w:hAnsi="Museo Sans 300"/>
                <w:sz w:val="16"/>
                <w:szCs w:val="16"/>
              </w:rPr>
              <w:t xml:space="preserve"> polígono </w:t>
            </w:r>
            <w:r w:rsidR="00AD23E1">
              <w:rPr>
                <w:rFonts w:ascii="Museo Sans 300" w:hAnsi="Museo Sans 300"/>
                <w:sz w:val="16"/>
                <w:szCs w:val="16"/>
              </w:rPr>
              <w:t>---</w:t>
            </w:r>
            <w:r w:rsidRPr="00056F14">
              <w:rPr>
                <w:rFonts w:ascii="Museo Sans 300" w:hAnsi="Museo Sans 300"/>
                <w:sz w:val="16"/>
                <w:szCs w:val="16"/>
              </w:rPr>
              <w:t>, Común 15 de Sep.</w:t>
            </w:r>
          </w:p>
        </w:tc>
        <w:tc>
          <w:tcPr>
            <w:tcW w:w="1984" w:type="dxa"/>
            <w:shd w:val="clear" w:color="auto" w:fill="auto"/>
            <w:vAlign w:val="center"/>
            <w:hideMark/>
          </w:tcPr>
          <w:p w14:paraId="38C14185"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Lote Agrícola</w:t>
            </w:r>
          </w:p>
        </w:tc>
        <w:tc>
          <w:tcPr>
            <w:tcW w:w="1701" w:type="dxa"/>
            <w:shd w:val="clear" w:color="auto" w:fill="auto"/>
            <w:vAlign w:val="center"/>
            <w:hideMark/>
          </w:tcPr>
          <w:p w14:paraId="68FB6A8C" w14:textId="3A33824C"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103377E5"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977.47</w:t>
            </w:r>
          </w:p>
        </w:tc>
      </w:tr>
      <w:tr w:rsidR="00EA3846" w:rsidRPr="005E0071" w14:paraId="71D9D3F7" w14:textId="77777777" w:rsidTr="00056F14">
        <w:trPr>
          <w:trHeight w:val="20"/>
          <w:jc w:val="center"/>
        </w:trPr>
        <w:tc>
          <w:tcPr>
            <w:tcW w:w="562" w:type="dxa"/>
            <w:shd w:val="clear" w:color="auto" w:fill="auto"/>
            <w:noWrap/>
            <w:vAlign w:val="center"/>
            <w:hideMark/>
          </w:tcPr>
          <w:p w14:paraId="778C03FA"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13</w:t>
            </w:r>
          </w:p>
        </w:tc>
        <w:tc>
          <w:tcPr>
            <w:tcW w:w="3119" w:type="dxa"/>
            <w:shd w:val="clear" w:color="auto" w:fill="auto"/>
            <w:vAlign w:val="center"/>
            <w:hideMark/>
          </w:tcPr>
          <w:p w14:paraId="51818EEC"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Hda. La Cañada, Lote 2 polígono 8, Común 15 de Sep.</w:t>
            </w:r>
          </w:p>
        </w:tc>
        <w:tc>
          <w:tcPr>
            <w:tcW w:w="1984" w:type="dxa"/>
            <w:shd w:val="clear" w:color="auto" w:fill="auto"/>
            <w:vAlign w:val="center"/>
            <w:hideMark/>
          </w:tcPr>
          <w:p w14:paraId="7254CC5F"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Lote Agrícola</w:t>
            </w:r>
          </w:p>
        </w:tc>
        <w:tc>
          <w:tcPr>
            <w:tcW w:w="1701" w:type="dxa"/>
            <w:shd w:val="clear" w:color="auto" w:fill="auto"/>
            <w:vAlign w:val="center"/>
            <w:hideMark/>
          </w:tcPr>
          <w:p w14:paraId="3A315425" w14:textId="3F82B532"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1175DE32"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1019.09</w:t>
            </w:r>
          </w:p>
        </w:tc>
      </w:tr>
      <w:tr w:rsidR="00EA3846" w:rsidRPr="005E0071" w14:paraId="792A670F" w14:textId="77777777" w:rsidTr="00056F14">
        <w:trPr>
          <w:trHeight w:val="20"/>
          <w:jc w:val="center"/>
        </w:trPr>
        <w:tc>
          <w:tcPr>
            <w:tcW w:w="562" w:type="dxa"/>
            <w:shd w:val="clear" w:color="auto" w:fill="auto"/>
            <w:noWrap/>
            <w:vAlign w:val="center"/>
            <w:hideMark/>
          </w:tcPr>
          <w:p w14:paraId="4CA5A696"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14</w:t>
            </w:r>
          </w:p>
        </w:tc>
        <w:tc>
          <w:tcPr>
            <w:tcW w:w="3119" w:type="dxa"/>
            <w:shd w:val="clear" w:color="auto" w:fill="auto"/>
            <w:vAlign w:val="center"/>
            <w:hideMark/>
          </w:tcPr>
          <w:p w14:paraId="09F4AC13" w14:textId="4EA133DB" w:rsidR="00EA3846" w:rsidRPr="00056F14" w:rsidRDefault="00EA3846" w:rsidP="00AD23E1">
            <w:pPr>
              <w:jc w:val="center"/>
              <w:rPr>
                <w:rFonts w:ascii="Museo Sans 300" w:hAnsi="Museo Sans 300"/>
                <w:sz w:val="16"/>
                <w:szCs w:val="16"/>
              </w:rPr>
            </w:pPr>
            <w:r w:rsidRPr="00056F14">
              <w:rPr>
                <w:rFonts w:ascii="Museo Sans 300" w:hAnsi="Museo Sans 300"/>
                <w:sz w:val="16"/>
                <w:szCs w:val="16"/>
              </w:rPr>
              <w:t xml:space="preserve">Hda. La Cañada, Lote </w:t>
            </w:r>
            <w:r w:rsidR="00AD23E1">
              <w:rPr>
                <w:rFonts w:ascii="Museo Sans 300" w:hAnsi="Museo Sans 300"/>
                <w:sz w:val="16"/>
                <w:szCs w:val="16"/>
              </w:rPr>
              <w:t>---</w:t>
            </w:r>
            <w:r w:rsidRPr="00056F14">
              <w:rPr>
                <w:rFonts w:ascii="Museo Sans 300" w:hAnsi="Museo Sans 300"/>
                <w:sz w:val="16"/>
                <w:szCs w:val="16"/>
              </w:rPr>
              <w:t xml:space="preserve"> polígono </w:t>
            </w:r>
            <w:r w:rsidR="00AD23E1">
              <w:rPr>
                <w:rFonts w:ascii="Museo Sans 300" w:hAnsi="Museo Sans 300"/>
                <w:sz w:val="16"/>
                <w:szCs w:val="16"/>
              </w:rPr>
              <w:t>---</w:t>
            </w:r>
            <w:r w:rsidRPr="00056F14">
              <w:rPr>
                <w:rFonts w:ascii="Museo Sans 300" w:hAnsi="Museo Sans 300"/>
                <w:sz w:val="16"/>
                <w:szCs w:val="16"/>
              </w:rPr>
              <w:t>, Común 15 de Sep.</w:t>
            </w:r>
          </w:p>
        </w:tc>
        <w:tc>
          <w:tcPr>
            <w:tcW w:w="1984" w:type="dxa"/>
            <w:shd w:val="clear" w:color="auto" w:fill="auto"/>
            <w:vAlign w:val="center"/>
            <w:hideMark/>
          </w:tcPr>
          <w:p w14:paraId="0A7A17BE"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Lote Agrícola</w:t>
            </w:r>
          </w:p>
        </w:tc>
        <w:tc>
          <w:tcPr>
            <w:tcW w:w="1701" w:type="dxa"/>
            <w:shd w:val="clear" w:color="auto" w:fill="auto"/>
            <w:vAlign w:val="center"/>
            <w:hideMark/>
          </w:tcPr>
          <w:p w14:paraId="08ED8867" w14:textId="5FA802B0"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1B96899F"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1040.09</w:t>
            </w:r>
          </w:p>
        </w:tc>
      </w:tr>
      <w:tr w:rsidR="00EA3846" w:rsidRPr="005E0071" w14:paraId="12289548" w14:textId="77777777" w:rsidTr="00056F14">
        <w:trPr>
          <w:trHeight w:val="20"/>
          <w:jc w:val="center"/>
        </w:trPr>
        <w:tc>
          <w:tcPr>
            <w:tcW w:w="562" w:type="dxa"/>
            <w:shd w:val="clear" w:color="auto" w:fill="auto"/>
            <w:noWrap/>
            <w:vAlign w:val="center"/>
            <w:hideMark/>
          </w:tcPr>
          <w:p w14:paraId="6AC0A388"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lastRenderedPageBreak/>
              <w:t>15</w:t>
            </w:r>
          </w:p>
        </w:tc>
        <w:tc>
          <w:tcPr>
            <w:tcW w:w="3119" w:type="dxa"/>
            <w:shd w:val="clear" w:color="auto" w:fill="auto"/>
            <w:vAlign w:val="center"/>
            <w:hideMark/>
          </w:tcPr>
          <w:p w14:paraId="7B4E869F" w14:textId="267CBCFA" w:rsidR="00EA3846" w:rsidRPr="00056F14" w:rsidRDefault="00EA3846" w:rsidP="00AD23E1">
            <w:pPr>
              <w:jc w:val="center"/>
              <w:rPr>
                <w:rFonts w:ascii="Museo Sans 300" w:hAnsi="Museo Sans 300"/>
                <w:sz w:val="16"/>
                <w:szCs w:val="16"/>
              </w:rPr>
            </w:pPr>
            <w:r w:rsidRPr="00056F14">
              <w:rPr>
                <w:rFonts w:ascii="Museo Sans 300" w:hAnsi="Museo Sans 300"/>
                <w:sz w:val="16"/>
                <w:szCs w:val="16"/>
              </w:rPr>
              <w:t xml:space="preserve">Hda. La Cañada, Lote </w:t>
            </w:r>
            <w:r w:rsidR="00AD23E1">
              <w:rPr>
                <w:rFonts w:ascii="Museo Sans 300" w:hAnsi="Museo Sans 300"/>
                <w:sz w:val="16"/>
                <w:szCs w:val="16"/>
              </w:rPr>
              <w:t>---</w:t>
            </w:r>
            <w:r w:rsidRPr="00056F14">
              <w:rPr>
                <w:rFonts w:ascii="Museo Sans 300" w:hAnsi="Museo Sans 300"/>
                <w:sz w:val="16"/>
                <w:szCs w:val="16"/>
              </w:rPr>
              <w:t xml:space="preserve"> polígono </w:t>
            </w:r>
            <w:r w:rsidR="00AD23E1">
              <w:rPr>
                <w:rFonts w:ascii="Museo Sans 300" w:hAnsi="Museo Sans 300"/>
                <w:sz w:val="16"/>
                <w:szCs w:val="16"/>
              </w:rPr>
              <w:t>---</w:t>
            </w:r>
            <w:r w:rsidRPr="00056F14">
              <w:rPr>
                <w:rFonts w:ascii="Museo Sans 300" w:hAnsi="Museo Sans 300"/>
                <w:sz w:val="16"/>
                <w:szCs w:val="16"/>
              </w:rPr>
              <w:t>, Común 15 de Sep.</w:t>
            </w:r>
          </w:p>
        </w:tc>
        <w:tc>
          <w:tcPr>
            <w:tcW w:w="1984" w:type="dxa"/>
            <w:shd w:val="clear" w:color="auto" w:fill="auto"/>
            <w:vAlign w:val="center"/>
            <w:hideMark/>
          </w:tcPr>
          <w:p w14:paraId="0E8F8963"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Lote Agrícola</w:t>
            </w:r>
          </w:p>
        </w:tc>
        <w:tc>
          <w:tcPr>
            <w:tcW w:w="1701" w:type="dxa"/>
            <w:shd w:val="clear" w:color="auto" w:fill="auto"/>
            <w:vAlign w:val="center"/>
            <w:hideMark/>
          </w:tcPr>
          <w:p w14:paraId="339645C0" w14:textId="6F8890D7"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26FEA5BA"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776.16</w:t>
            </w:r>
          </w:p>
        </w:tc>
      </w:tr>
      <w:tr w:rsidR="00EA3846" w:rsidRPr="005E0071" w14:paraId="1BF250F2" w14:textId="77777777" w:rsidTr="00056F14">
        <w:trPr>
          <w:trHeight w:val="20"/>
          <w:jc w:val="center"/>
        </w:trPr>
        <w:tc>
          <w:tcPr>
            <w:tcW w:w="562" w:type="dxa"/>
            <w:shd w:val="clear" w:color="auto" w:fill="auto"/>
            <w:noWrap/>
            <w:vAlign w:val="center"/>
            <w:hideMark/>
          </w:tcPr>
          <w:p w14:paraId="39F3B449"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16</w:t>
            </w:r>
          </w:p>
        </w:tc>
        <w:tc>
          <w:tcPr>
            <w:tcW w:w="3119" w:type="dxa"/>
            <w:shd w:val="clear" w:color="auto" w:fill="auto"/>
            <w:vAlign w:val="center"/>
            <w:hideMark/>
          </w:tcPr>
          <w:p w14:paraId="55583926" w14:textId="108D1205" w:rsidR="00EA3846" w:rsidRPr="00056F14" w:rsidRDefault="00EA3846" w:rsidP="00AD23E1">
            <w:pPr>
              <w:jc w:val="center"/>
              <w:rPr>
                <w:rFonts w:ascii="Museo Sans 300" w:hAnsi="Museo Sans 300"/>
                <w:sz w:val="16"/>
                <w:szCs w:val="16"/>
              </w:rPr>
            </w:pPr>
            <w:r w:rsidRPr="00056F14">
              <w:rPr>
                <w:rFonts w:ascii="Museo Sans 300" w:hAnsi="Museo Sans 300"/>
                <w:sz w:val="16"/>
                <w:szCs w:val="16"/>
              </w:rPr>
              <w:t xml:space="preserve">Hda. La Cañada, Lote </w:t>
            </w:r>
            <w:r w:rsidR="00AD23E1">
              <w:rPr>
                <w:rFonts w:ascii="Museo Sans 300" w:hAnsi="Museo Sans 300"/>
                <w:sz w:val="16"/>
                <w:szCs w:val="16"/>
              </w:rPr>
              <w:t>---</w:t>
            </w:r>
            <w:r w:rsidRPr="00056F14">
              <w:rPr>
                <w:rFonts w:ascii="Museo Sans 300" w:hAnsi="Museo Sans 300"/>
                <w:sz w:val="16"/>
                <w:szCs w:val="16"/>
              </w:rPr>
              <w:t xml:space="preserve"> polígono </w:t>
            </w:r>
            <w:r w:rsidR="00AD23E1">
              <w:rPr>
                <w:rFonts w:ascii="Museo Sans 300" w:hAnsi="Museo Sans 300"/>
                <w:sz w:val="16"/>
                <w:szCs w:val="16"/>
              </w:rPr>
              <w:t>---</w:t>
            </w:r>
            <w:r w:rsidRPr="00056F14">
              <w:rPr>
                <w:rFonts w:ascii="Museo Sans 300" w:hAnsi="Museo Sans 300"/>
                <w:sz w:val="16"/>
                <w:szCs w:val="16"/>
              </w:rPr>
              <w:t>, Común 15 de Sep.</w:t>
            </w:r>
          </w:p>
        </w:tc>
        <w:tc>
          <w:tcPr>
            <w:tcW w:w="1984" w:type="dxa"/>
            <w:shd w:val="clear" w:color="auto" w:fill="auto"/>
            <w:vAlign w:val="center"/>
            <w:hideMark/>
          </w:tcPr>
          <w:p w14:paraId="34953E79"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Lote Agrícola</w:t>
            </w:r>
          </w:p>
        </w:tc>
        <w:tc>
          <w:tcPr>
            <w:tcW w:w="1701" w:type="dxa"/>
            <w:shd w:val="clear" w:color="auto" w:fill="auto"/>
            <w:vAlign w:val="center"/>
            <w:hideMark/>
          </w:tcPr>
          <w:p w14:paraId="5C8A6F5D" w14:textId="0148BF86"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45DF2098"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592.04</w:t>
            </w:r>
          </w:p>
        </w:tc>
      </w:tr>
      <w:tr w:rsidR="00EA3846" w:rsidRPr="005E0071" w14:paraId="6951B39A" w14:textId="77777777" w:rsidTr="00056F14">
        <w:trPr>
          <w:trHeight w:val="20"/>
          <w:jc w:val="center"/>
        </w:trPr>
        <w:tc>
          <w:tcPr>
            <w:tcW w:w="562" w:type="dxa"/>
            <w:shd w:val="clear" w:color="auto" w:fill="auto"/>
            <w:noWrap/>
            <w:vAlign w:val="center"/>
            <w:hideMark/>
          </w:tcPr>
          <w:p w14:paraId="3A1812B4"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17</w:t>
            </w:r>
          </w:p>
        </w:tc>
        <w:tc>
          <w:tcPr>
            <w:tcW w:w="3119" w:type="dxa"/>
            <w:shd w:val="clear" w:color="auto" w:fill="auto"/>
            <w:vAlign w:val="center"/>
            <w:hideMark/>
          </w:tcPr>
          <w:p w14:paraId="48926579" w14:textId="7CEF06E0" w:rsidR="00EA3846" w:rsidRPr="00056F14" w:rsidRDefault="00EA3846" w:rsidP="00AD23E1">
            <w:pPr>
              <w:jc w:val="center"/>
              <w:rPr>
                <w:rFonts w:ascii="Museo Sans 300" w:hAnsi="Museo Sans 300"/>
                <w:sz w:val="16"/>
                <w:szCs w:val="16"/>
              </w:rPr>
            </w:pPr>
            <w:r w:rsidRPr="00056F14">
              <w:rPr>
                <w:rFonts w:ascii="Museo Sans 300" w:hAnsi="Museo Sans 300"/>
                <w:sz w:val="16"/>
                <w:szCs w:val="16"/>
              </w:rPr>
              <w:t xml:space="preserve">Hda. La Cañada, Lote </w:t>
            </w:r>
            <w:r w:rsidR="00AD23E1">
              <w:rPr>
                <w:rFonts w:ascii="Museo Sans 300" w:hAnsi="Museo Sans 300"/>
                <w:sz w:val="16"/>
                <w:szCs w:val="16"/>
              </w:rPr>
              <w:t>---</w:t>
            </w:r>
            <w:r w:rsidRPr="00056F14">
              <w:rPr>
                <w:rFonts w:ascii="Museo Sans 300" w:hAnsi="Museo Sans 300"/>
                <w:sz w:val="16"/>
                <w:szCs w:val="16"/>
              </w:rPr>
              <w:t xml:space="preserve"> polígono </w:t>
            </w:r>
            <w:r w:rsidR="00AD23E1">
              <w:rPr>
                <w:rFonts w:ascii="Museo Sans 300" w:hAnsi="Museo Sans 300"/>
                <w:sz w:val="16"/>
                <w:szCs w:val="16"/>
              </w:rPr>
              <w:t>---</w:t>
            </w:r>
            <w:r w:rsidRPr="00056F14">
              <w:rPr>
                <w:rFonts w:ascii="Museo Sans 300" w:hAnsi="Museo Sans 300"/>
                <w:sz w:val="16"/>
                <w:szCs w:val="16"/>
              </w:rPr>
              <w:t>, Común 15 de Sep.</w:t>
            </w:r>
          </w:p>
        </w:tc>
        <w:tc>
          <w:tcPr>
            <w:tcW w:w="1984" w:type="dxa"/>
            <w:shd w:val="clear" w:color="auto" w:fill="auto"/>
            <w:vAlign w:val="center"/>
            <w:hideMark/>
          </w:tcPr>
          <w:p w14:paraId="334BA3E1"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Lote Agrícola</w:t>
            </w:r>
          </w:p>
        </w:tc>
        <w:tc>
          <w:tcPr>
            <w:tcW w:w="1701" w:type="dxa"/>
            <w:shd w:val="clear" w:color="auto" w:fill="auto"/>
            <w:vAlign w:val="center"/>
            <w:hideMark/>
          </w:tcPr>
          <w:p w14:paraId="77DACF2B" w14:textId="0D5BFD3B"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204A9C0F"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605.72</w:t>
            </w:r>
          </w:p>
        </w:tc>
      </w:tr>
      <w:tr w:rsidR="00EA3846" w:rsidRPr="005E0071" w14:paraId="68B89839" w14:textId="77777777" w:rsidTr="00056F14">
        <w:trPr>
          <w:trHeight w:val="20"/>
          <w:jc w:val="center"/>
        </w:trPr>
        <w:tc>
          <w:tcPr>
            <w:tcW w:w="562" w:type="dxa"/>
            <w:shd w:val="clear" w:color="auto" w:fill="auto"/>
            <w:noWrap/>
            <w:vAlign w:val="center"/>
            <w:hideMark/>
          </w:tcPr>
          <w:p w14:paraId="7E641812"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18</w:t>
            </w:r>
          </w:p>
        </w:tc>
        <w:tc>
          <w:tcPr>
            <w:tcW w:w="3119" w:type="dxa"/>
            <w:shd w:val="clear" w:color="auto" w:fill="auto"/>
            <w:vAlign w:val="center"/>
            <w:hideMark/>
          </w:tcPr>
          <w:p w14:paraId="60FC77C7" w14:textId="1EF46329" w:rsidR="00EA3846" w:rsidRPr="00056F14" w:rsidRDefault="00EA3846" w:rsidP="00AD23E1">
            <w:pPr>
              <w:jc w:val="center"/>
              <w:rPr>
                <w:rFonts w:ascii="Museo Sans 300" w:hAnsi="Museo Sans 300"/>
                <w:sz w:val="16"/>
                <w:szCs w:val="16"/>
              </w:rPr>
            </w:pPr>
            <w:r w:rsidRPr="00056F14">
              <w:rPr>
                <w:rFonts w:ascii="Museo Sans 300" w:hAnsi="Museo Sans 300"/>
                <w:sz w:val="16"/>
                <w:szCs w:val="16"/>
              </w:rPr>
              <w:t xml:space="preserve">Hda. La Cañada, Lote </w:t>
            </w:r>
            <w:r w:rsidR="00AD23E1">
              <w:rPr>
                <w:rFonts w:ascii="Museo Sans 300" w:hAnsi="Museo Sans 300"/>
                <w:sz w:val="16"/>
                <w:szCs w:val="16"/>
              </w:rPr>
              <w:t>---</w:t>
            </w:r>
            <w:r w:rsidRPr="00056F14">
              <w:rPr>
                <w:rFonts w:ascii="Museo Sans 300" w:hAnsi="Museo Sans 300"/>
                <w:sz w:val="16"/>
                <w:szCs w:val="16"/>
              </w:rPr>
              <w:t xml:space="preserve"> polígono </w:t>
            </w:r>
            <w:r w:rsidR="00AD23E1">
              <w:rPr>
                <w:rFonts w:ascii="Museo Sans 300" w:hAnsi="Museo Sans 300"/>
                <w:sz w:val="16"/>
                <w:szCs w:val="16"/>
              </w:rPr>
              <w:t>---</w:t>
            </w:r>
            <w:r w:rsidRPr="00056F14">
              <w:rPr>
                <w:rFonts w:ascii="Museo Sans 300" w:hAnsi="Museo Sans 300"/>
                <w:sz w:val="16"/>
                <w:szCs w:val="16"/>
              </w:rPr>
              <w:t>, Común 15 de Sep.</w:t>
            </w:r>
          </w:p>
        </w:tc>
        <w:tc>
          <w:tcPr>
            <w:tcW w:w="1984" w:type="dxa"/>
            <w:shd w:val="clear" w:color="auto" w:fill="auto"/>
            <w:vAlign w:val="center"/>
            <w:hideMark/>
          </w:tcPr>
          <w:p w14:paraId="508BF644"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Lote Agrícola</w:t>
            </w:r>
          </w:p>
        </w:tc>
        <w:tc>
          <w:tcPr>
            <w:tcW w:w="1701" w:type="dxa"/>
            <w:shd w:val="clear" w:color="auto" w:fill="auto"/>
            <w:vAlign w:val="center"/>
            <w:hideMark/>
          </w:tcPr>
          <w:p w14:paraId="24737AE7" w14:textId="508CABC7"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7D3EAE7B"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875.00</w:t>
            </w:r>
          </w:p>
        </w:tc>
      </w:tr>
      <w:tr w:rsidR="00EA3846" w:rsidRPr="005E0071" w14:paraId="49DC3E1F" w14:textId="77777777" w:rsidTr="00056F14">
        <w:trPr>
          <w:trHeight w:val="20"/>
          <w:jc w:val="center"/>
        </w:trPr>
        <w:tc>
          <w:tcPr>
            <w:tcW w:w="562" w:type="dxa"/>
            <w:shd w:val="clear" w:color="auto" w:fill="auto"/>
            <w:noWrap/>
            <w:vAlign w:val="center"/>
            <w:hideMark/>
          </w:tcPr>
          <w:p w14:paraId="0CB4A025"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19</w:t>
            </w:r>
          </w:p>
        </w:tc>
        <w:tc>
          <w:tcPr>
            <w:tcW w:w="3119" w:type="dxa"/>
            <w:shd w:val="clear" w:color="auto" w:fill="auto"/>
            <w:vAlign w:val="center"/>
            <w:hideMark/>
          </w:tcPr>
          <w:p w14:paraId="08707254" w14:textId="5197FFAA" w:rsidR="00EA3846" w:rsidRPr="00056F14" w:rsidRDefault="00EA3846" w:rsidP="00AD23E1">
            <w:pPr>
              <w:jc w:val="center"/>
              <w:rPr>
                <w:rFonts w:ascii="Museo Sans 300" w:hAnsi="Museo Sans 300"/>
                <w:sz w:val="16"/>
                <w:szCs w:val="16"/>
              </w:rPr>
            </w:pPr>
            <w:r w:rsidRPr="00056F14">
              <w:rPr>
                <w:rFonts w:ascii="Museo Sans 300" w:hAnsi="Museo Sans 300"/>
                <w:sz w:val="16"/>
                <w:szCs w:val="16"/>
              </w:rPr>
              <w:t xml:space="preserve">Hda. La Cañada, Lote </w:t>
            </w:r>
            <w:r w:rsidR="00AD23E1">
              <w:rPr>
                <w:rFonts w:ascii="Museo Sans 300" w:hAnsi="Museo Sans 300"/>
                <w:sz w:val="16"/>
                <w:szCs w:val="16"/>
              </w:rPr>
              <w:t>---</w:t>
            </w:r>
            <w:r w:rsidRPr="00056F14">
              <w:rPr>
                <w:rFonts w:ascii="Museo Sans 300" w:hAnsi="Museo Sans 300"/>
                <w:sz w:val="16"/>
                <w:szCs w:val="16"/>
              </w:rPr>
              <w:t xml:space="preserve"> polígono </w:t>
            </w:r>
            <w:r w:rsidR="00AD23E1">
              <w:rPr>
                <w:rFonts w:ascii="Museo Sans 300" w:hAnsi="Museo Sans 300"/>
                <w:sz w:val="16"/>
                <w:szCs w:val="16"/>
              </w:rPr>
              <w:t>---</w:t>
            </w:r>
            <w:r w:rsidRPr="00056F14">
              <w:rPr>
                <w:rFonts w:ascii="Museo Sans 300" w:hAnsi="Museo Sans 300"/>
                <w:sz w:val="16"/>
                <w:szCs w:val="16"/>
              </w:rPr>
              <w:t>, Común 15 de Sep.</w:t>
            </w:r>
          </w:p>
        </w:tc>
        <w:tc>
          <w:tcPr>
            <w:tcW w:w="1984" w:type="dxa"/>
            <w:shd w:val="clear" w:color="auto" w:fill="auto"/>
            <w:vAlign w:val="center"/>
            <w:hideMark/>
          </w:tcPr>
          <w:p w14:paraId="5CDEAD8C"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Lote Agrícola</w:t>
            </w:r>
          </w:p>
        </w:tc>
        <w:tc>
          <w:tcPr>
            <w:tcW w:w="1701" w:type="dxa"/>
            <w:shd w:val="clear" w:color="auto" w:fill="auto"/>
            <w:vAlign w:val="center"/>
            <w:hideMark/>
          </w:tcPr>
          <w:p w14:paraId="65B4B411" w14:textId="7F4F8C0D"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606CD2B4"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989.65</w:t>
            </w:r>
          </w:p>
        </w:tc>
      </w:tr>
      <w:tr w:rsidR="00EA3846" w:rsidRPr="005E0071" w14:paraId="7E4E56CF" w14:textId="77777777" w:rsidTr="00056F14">
        <w:trPr>
          <w:trHeight w:val="20"/>
          <w:jc w:val="center"/>
        </w:trPr>
        <w:tc>
          <w:tcPr>
            <w:tcW w:w="562" w:type="dxa"/>
            <w:shd w:val="clear" w:color="auto" w:fill="auto"/>
            <w:noWrap/>
            <w:vAlign w:val="center"/>
            <w:hideMark/>
          </w:tcPr>
          <w:p w14:paraId="21481955"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20</w:t>
            </w:r>
          </w:p>
        </w:tc>
        <w:tc>
          <w:tcPr>
            <w:tcW w:w="3119" w:type="dxa"/>
            <w:shd w:val="clear" w:color="auto" w:fill="auto"/>
            <w:vAlign w:val="center"/>
            <w:hideMark/>
          </w:tcPr>
          <w:p w14:paraId="6600A532" w14:textId="5D932A6E" w:rsidR="00EA3846" w:rsidRPr="00056F14" w:rsidRDefault="00EA3846" w:rsidP="00AD23E1">
            <w:pPr>
              <w:jc w:val="center"/>
              <w:rPr>
                <w:rFonts w:ascii="Museo Sans 300" w:hAnsi="Museo Sans 300"/>
                <w:sz w:val="16"/>
                <w:szCs w:val="16"/>
              </w:rPr>
            </w:pPr>
            <w:r w:rsidRPr="00056F14">
              <w:rPr>
                <w:rFonts w:ascii="Museo Sans 300" w:hAnsi="Museo Sans 300"/>
                <w:sz w:val="16"/>
                <w:szCs w:val="16"/>
              </w:rPr>
              <w:t xml:space="preserve">Hda. La Cañada, Lote </w:t>
            </w:r>
            <w:r w:rsidR="00AD23E1">
              <w:rPr>
                <w:rFonts w:ascii="Museo Sans 300" w:hAnsi="Museo Sans 300"/>
                <w:sz w:val="16"/>
                <w:szCs w:val="16"/>
              </w:rPr>
              <w:t>---</w:t>
            </w:r>
            <w:r w:rsidRPr="00056F14">
              <w:rPr>
                <w:rFonts w:ascii="Museo Sans 300" w:hAnsi="Museo Sans 300"/>
                <w:sz w:val="16"/>
                <w:szCs w:val="16"/>
              </w:rPr>
              <w:t xml:space="preserve"> polígono </w:t>
            </w:r>
            <w:r w:rsidR="00AD23E1">
              <w:rPr>
                <w:rFonts w:ascii="Museo Sans 300" w:hAnsi="Museo Sans 300"/>
                <w:sz w:val="16"/>
                <w:szCs w:val="16"/>
              </w:rPr>
              <w:t>---</w:t>
            </w:r>
            <w:r w:rsidRPr="00056F14">
              <w:rPr>
                <w:rFonts w:ascii="Museo Sans 300" w:hAnsi="Museo Sans 300"/>
                <w:sz w:val="16"/>
                <w:szCs w:val="16"/>
              </w:rPr>
              <w:t>, Común 15 de Sep.</w:t>
            </w:r>
          </w:p>
        </w:tc>
        <w:tc>
          <w:tcPr>
            <w:tcW w:w="1984" w:type="dxa"/>
            <w:shd w:val="clear" w:color="auto" w:fill="auto"/>
            <w:vAlign w:val="center"/>
            <w:hideMark/>
          </w:tcPr>
          <w:p w14:paraId="41CE6EC4"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Lote Agrícola</w:t>
            </w:r>
          </w:p>
        </w:tc>
        <w:tc>
          <w:tcPr>
            <w:tcW w:w="1701" w:type="dxa"/>
            <w:shd w:val="clear" w:color="auto" w:fill="auto"/>
            <w:vAlign w:val="center"/>
            <w:hideMark/>
          </w:tcPr>
          <w:p w14:paraId="277C3BDB" w14:textId="4AEDF0C2"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6411148D"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1151.98</w:t>
            </w:r>
          </w:p>
        </w:tc>
      </w:tr>
      <w:tr w:rsidR="00EA3846" w:rsidRPr="005E0071" w14:paraId="0756F925" w14:textId="77777777" w:rsidTr="00056F14">
        <w:trPr>
          <w:trHeight w:val="20"/>
          <w:jc w:val="center"/>
        </w:trPr>
        <w:tc>
          <w:tcPr>
            <w:tcW w:w="562" w:type="dxa"/>
            <w:shd w:val="clear" w:color="auto" w:fill="auto"/>
            <w:noWrap/>
            <w:vAlign w:val="center"/>
            <w:hideMark/>
          </w:tcPr>
          <w:p w14:paraId="1E65517E"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21</w:t>
            </w:r>
          </w:p>
        </w:tc>
        <w:tc>
          <w:tcPr>
            <w:tcW w:w="3119" w:type="dxa"/>
            <w:shd w:val="clear" w:color="auto" w:fill="auto"/>
            <w:vAlign w:val="center"/>
            <w:hideMark/>
          </w:tcPr>
          <w:p w14:paraId="2FF3FFDA" w14:textId="193D5BC0" w:rsidR="00EA3846" w:rsidRPr="00056F14" w:rsidRDefault="00EA3846" w:rsidP="00AD23E1">
            <w:pPr>
              <w:jc w:val="center"/>
              <w:rPr>
                <w:rFonts w:ascii="Museo Sans 300" w:hAnsi="Museo Sans 300"/>
                <w:sz w:val="16"/>
                <w:szCs w:val="16"/>
              </w:rPr>
            </w:pPr>
            <w:r w:rsidRPr="00056F14">
              <w:rPr>
                <w:rFonts w:ascii="Museo Sans 300" w:hAnsi="Museo Sans 300"/>
                <w:sz w:val="16"/>
                <w:szCs w:val="16"/>
              </w:rPr>
              <w:t xml:space="preserve">Hda. La Cañada, Lote </w:t>
            </w:r>
            <w:r w:rsidR="00AD23E1">
              <w:rPr>
                <w:rFonts w:ascii="Museo Sans 300" w:hAnsi="Museo Sans 300"/>
                <w:sz w:val="16"/>
                <w:szCs w:val="16"/>
              </w:rPr>
              <w:t>---</w:t>
            </w:r>
            <w:r w:rsidRPr="00056F14">
              <w:rPr>
                <w:rFonts w:ascii="Museo Sans 300" w:hAnsi="Museo Sans 300"/>
                <w:sz w:val="16"/>
                <w:szCs w:val="16"/>
              </w:rPr>
              <w:t xml:space="preserve"> polígono </w:t>
            </w:r>
            <w:r w:rsidR="00AD23E1">
              <w:rPr>
                <w:rFonts w:ascii="Museo Sans 300" w:hAnsi="Museo Sans 300"/>
                <w:sz w:val="16"/>
                <w:szCs w:val="16"/>
              </w:rPr>
              <w:t>---</w:t>
            </w:r>
            <w:r w:rsidRPr="00056F14">
              <w:rPr>
                <w:rFonts w:ascii="Museo Sans 300" w:hAnsi="Museo Sans 300"/>
                <w:sz w:val="16"/>
                <w:szCs w:val="16"/>
              </w:rPr>
              <w:t>, Común 15 de Sep.</w:t>
            </w:r>
          </w:p>
        </w:tc>
        <w:tc>
          <w:tcPr>
            <w:tcW w:w="1984" w:type="dxa"/>
            <w:shd w:val="clear" w:color="auto" w:fill="auto"/>
            <w:vAlign w:val="center"/>
            <w:hideMark/>
          </w:tcPr>
          <w:p w14:paraId="3EAB2710"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Lote Agrícola</w:t>
            </w:r>
          </w:p>
        </w:tc>
        <w:tc>
          <w:tcPr>
            <w:tcW w:w="1701" w:type="dxa"/>
            <w:shd w:val="clear" w:color="auto" w:fill="auto"/>
            <w:vAlign w:val="center"/>
            <w:hideMark/>
          </w:tcPr>
          <w:p w14:paraId="4706549F" w14:textId="42CFF06A"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58E9405C"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1251.96</w:t>
            </w:r>
          </w:p>
        </w:tc>
      </w:tr>
      <w:tr w:rsidR="00EA3846" w:rsidRPr="005E0071" w14:paraId="556FD70A" w14:textId="77777777" w:rsidTr="00056F14">
        <w:trPr>
          <w:trHeight w:val="20"/>
          <w:jc w:val="center"/>
        </w:trPr>
        <w:tc>
          <w:tcPr>
            <w:tcW w:w="562" w:type="dxa"/>
            <w:shd w:val="clear" w:color="auto" w:fill="auto"/>
            <w:noWrap/>
            <w:vAlign w:val="center"/>
            <w:hideMark/>
          </w:tcPr>
          <w:p w14:paraId="2EA0AD40"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22</w:t>
            </w:r>
          </w:p>
        </w:tc>
        <w:tc>
          <w:tcPr>
            <w:tcW w:w="3119" w:type="dxa"/>
            <w:shd w:val="clear" w:color="auto" w:fill="auto"/>
            <w:vAlign w:val="center"/>
            <w:hideMark/>
          </w:tcPr>
          <w:p w14:paraId="65233B8D" w14:textId="03974B72" w:rsidR="00EA3846" w:rsidRPr="00056F14" w:rsidRDefault="00EA3846" w:rsidP="00AD23E1">
            <w:pPr>
              <w:jc w:val="center"/>
              <w:rPr>
                <w:rFonts w:ascii="Museo Sans 300" w:hAnsi="Museo Sans 300"/>
                <w:sz w:val="16"/>
                <w:szCs w:val="16"/>
              </w:rPr>
            </w:pPr>
            <w:r w:rsidRPr="00056F14">
              <w:rPr>
                <w:rFonts w:ascii="Museo Sans 300" w:hAnsi="Museo Sans 300"/>
                <w:sz w:val="16"/>
                <w:szCs w:val="16"/>
              </w:rPr>
              <w:t xml:space="preserve">Hda. La Cañada, Lote </w:t>
            </w:r>
            <w:r w:rsidR="00AD23E1">
              <w:rPr>
                <w:rFonts w:ascii="Museo Sans 300" w:hAnsi="Museo Sans 300"/>
                <w:sz w:val="16"/>
                <w:szCs w:val="16"/>
              </w:rPr>
              <w:t>---</w:t>
            </w:r>
            <w:r w:rsidRPr="00056F14">
              <w:rPr>
                <w:rFonts w:ascii="Museo Sans 300" w:hAnsi="Museo Sans 300"/>
                <w:sz w:val="16"/>
                <w:szCs w:val="16"/>
              </w:rPr>
              <w:t xml:space="preserve"> polígono </w:t>
            </w:r>
            <w:r w:rsidR="00AD23E1">
              <w:rPr>
                <w:rFonts w:ascii="Museo Sans 300" w:hAnsi="Museo Sans 300"/>
                <w:sz w:val="16"/>
                <w:szCs w:val="16"/>
              </w:rPr>
              <w:t>---</w:t>
            </w:r>
            <w:r w:rsidRPr="00056F14">
              <w:rPr>
                <w:rFonts w:ascii="Museo Sans 300" w:hAnsi="Museo Sans 300"/>
                <w:sz w:val="16"/>
                <w:szCs w:val="16"/>
              </w:rPr>
              <w:t>, Común 15 de Sep.</w:t>
            </w:r>
          </w:p>
        </w:tc>
        <w:tc>
          <w:tcPr>
            <w:tcW w:w="1984" w:type="dxa"/>
            <w:shd w:val="clear" w:color="auto" w:fill="auto"/>
            <w:vAlign w:val="center"/>
            <w:hideMark/>
          </w:tcPr>
          <w:p w14:paraId="13B07F1F"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Lote Agrícola</w:t>
            </w:r>
          </w:p>
        </w:tc>
        <w:tc>
          <w:tcPr>
            <w:tcW w:w="1701" w:type="dxa"/>
            <w:shd w:val="clear" w:color="auto" w:fill="auto"/>
            <w:vAlign w:val="center"/>
            <w:hideMark/>
          </w:tcPr>
          <w:p w14:paraId="75097524" w14:textId="42A67B57"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06DFDEB7"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1241.58</w:t>
            </w:r>
          </w:p>
        </w:tc>
      </w:tr>
    </w:tbl>
    <w:p w14:paraId="0758908B" w14:textId="77777777" w:rsidR="004259A8" w:rsidRDefault="004259A8"/>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119"/>
        <w:gridCol w:w="1984"/>
        <w:gridCol w:w="1701"/>
        <w:gridCol w:w="1276"/>
      </w:tblGrid>
      <w:tr w:rsidR="00EA3846" w:rsidRPr="005E0071" w14:paraId="60C35C07" w14:textId="77777777" w:rsidTr="00056F14">
        <w:trPr>
          <w:trHeight w:val="20"/>
          <w:jc w:val="center"/>
        </w:trPr>
        <w:tc>
          <w:tcPr>
            <w:tcW w:w="562" w:type="dxa"/>
            <w:shd w:val="clear" w:color="auto" w:fill="auto"/>
            <w:noWrap/>
            <w:vAlign w:val="center"/>
            <w:hideMark/>
          </w:tcPr>
          <w:p w14:paraId="6BADC7B6"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23</w:t>
            </w:r>
          </w:p>
        </w:tc>
        <w:tc>
          <w:tcPr>
            <w:tcW w:w="3119" w:type="dxa"/>
            <w:shd w:val="clear" w:color="auto" w:fill="auto"/>
            <w:vAlign w:val="center"/>
            <w:hideMark/>
          </w:tcPr>
          <w:p w14:paraId="04D37932"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Hda. La Cañada, Iglesia Católica 1, Común 15 de Sep.</w:t>
            </w:r>
          </w:p>
        </w:tc>
        <w:tc>
          <w:tcPr>
            <w:tcW w:w="1984" w:type="dxa"/>
            <w:shd w:val="clear" w:color="auto" w:fill="auto"/>
            <w:vAlign w:val="center"/>
            <w:hideMark/>
          </w:tcPr>
          <w:p w14:paraId="3FDD322E"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Iglesia Católica</w:t>
            </w:r>
          </w:p>
        </w:tc>
        <w:tc>
          <w:tcPr>
            <w:tcW w:w="1701" w:type="dxa"/>
            <w:shd w:val="clear" w:color="auto" w:fill="auto"/>
            <w:vAlign w:val="center"/>
            <w:hideMark/>
          </w:tcPr>
          <w:p w14:paraId="23DADF56" w14:textId="4C895EEC"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1EB6AACE"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1269.92</w:t>
            </w:r>
          </w:p>
        </w:tc>
      </w:tr>
      <w:tr w:rsidR="00EA3846" w:rsidRPr="005E0071" w14:paraId="665093F7" w14:textId="77777777" w:rsidTr="00056F14">
        <w:trPr>
          <w:trHeight w:val="20"/>
          <w:jc w:val="center"/>
        </w:trPr>
        <w:tc>
          <w:tcPr>
            <w:tcW w:w="562" w:type="dxa"/>
            <w:shd w:val="clear" w:color="auto" w:fill="auto"/>
            <w:noWrap/>
            <w:vAlign w:val="center"/>
            <w:hideMark/>
          </w:tcPr>
          <w:p w14:paraId="41AE656A"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24</w:t>
            </w:r>
          </w:p>
        </w:tc>
        <w:tc>
          <w:tcPr>
            <w:tcW w:w="3119" w:type="dxa"/>
            <w:shd w:val="clear" w:color="auto" w:fill="auto"/>
            <w:vAlign w:val="center"/>
            <w:hideMark/>
          </w:tcPr>
          <w:p w14:paraId="5A756A6C"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Hda. La Cañada, Iglesia Católica 2, Común 15 de Sep.</w:t>
            </w:r>
          </w:p>
        </w:tc>
        <w:tc>
          <w:tcPr>
            <w:tcW w:w="1984" w:type="dxa"/>
            <w:shd w:val="clear" w:color="auto" w:fill="auto"/>
            <w:vAlign w:val="center"/>
            <w:hideMark/>
          </w:tcPr>
          <w:p w14:paraId="6580A60C"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Iglesia Católica</w:t>
            </w:r>
          </w:p>
        </w:tc>
        <w:tc>
          <w:tcPr>
            <w:tcW w:w="1701" w:type="dxa"/>
            <w:shd w:val="clear" w:color="auto" w:fill="auto"/>
            <w:vAlign w:val="center"/>
            <w:hideMark/>
          </w:tcPr>
          <w:p w14:paraId="136EFB05" w14:textId="4AD7A221"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23A0AE6F"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1803.38</w:t>
            </w:r>
          </w:p>
        </w:tc>
      </w:tr>
      <w:tr w:rsidR="00EA3846" w:rsidRPr="005E0071" w14:paraId="009E1BB8" w14:textId="77777777" w:rsidTr="00056F14">
        <w:trPr>
          <w:trHeight w:val="20"/>
          <w:jc w:val="center"/>
        </w:trPr>
        <w:tc>
          <w:tcPr>
            <w:tcW w:w="562" w:type="dxa"/>
            <w:shd w:val="clear" w:color="auto" w:fill="auto"/>
            <w:noWrap/>
            <w:vAlign w:val="center"/>
            <w:hideMark/>
          </w:tcPr>
          <w:p w14:paraId="3C495B0C"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25</w:t>
            </w:r>
          </w:p>
        </w:tc>
        <w:tc>
          <w:tcPr>
            <w:tcW w:w="3119" w:type="dxa"/>
            <w:shd w:val="clear" w:color="auto" w:fill="auto"/>
            <w:vAlign w:val="center"/>
            <w:hideMark/>
          </w:tcPr>
          <w:p w14:paraId="6536BFE9"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Hda. La Cañada, Porción 4, Común 15 de Sep.</w:t>
            </w:r>
          </w:p>
        </w:tc>
        <w:tc>
          <w:tcPr>
            <w:tcW w:w="1984" w:type="dxa"/>
            <w:shd w:val="clear" w:color="auto" w:fill="auto"/>
            <w:vAlign w:val="center"/>
            <w:hideMark/>
          </w:tcPr>
          <w:p w14:paraId="006D44B6"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Lotificación Agrícola</w:t>
            </w:r>
          </w:p>
        </w:tc>
        <w:tc>
          <w:tcPr>
            <w:tcW w:w="1701" w:type="dxa"/>
            <w:shd w:val="clear" w:color="auto" w:fill="auto"/>
            <w:vAlign w:val="center"/>
            <w:hideMark/>
          </w:tcPr>
          <w:p w14:paraId="7AF19F47" w14:textId="6B4B498D"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22786A98"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3270.16</w:t>
            </w:r>
          </w:p>
        </w:tc>
      </w:tr>
      <w:tr w:rsidR="00EA3846" w:rsidRPr="005E0071" w14:paraId="3D360499" w14:textId="77777777" w:rsidTr="00056F14">
        <w:trPr>
          <w:trHeight w:val="20"/>
          <w:jc w:val="center"/>
        </w:trPr>
        <w:tc>
          <w:tcPr>
            <w:tcW w:w="562" w:type="dxa"/>
            <w:shd w:val="clear" w:color="auto" w:fill="auto"/>
            <w:noWrap/>
            <w:vAlign w:val="center"/>
            <w:hideMark/>
          </w:tcPr>
          <w:p w14:paraId="4C9A14CB"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26</w:t>
            </w:r>
          </w:p>
        </w:tc>
        <w:tc>
          <w:tcPr>
            <w:tcW w:w="3119" w:type="dxa"/>
            <w:shd w:val="clear" w:color="auto" w:fill="auto"/>
            <w:vAlign w:val="center"/>
            <w:hideMark/>
          </w:tcPr>
          <w:p w14:paraId="4E1C9D5E" w14:textId="5BDEF038" w:rsidR="00EA3846" w:rsidRPr="00056F14" w:rsidRDefault="00EA3846" w:rsidP="00AD23E1">
            <w:pPr>
              <w:jc w:val="center"/>
              <w:rPr>
                <w:rFonts w:ascii="Museo Sans 300" w:hAnsi="Museo Sans 300"/>
                <w:sz w:val="16"/>
                <w:szCs w:val="16"/>
              </w:rPr>
            </w:pPr>
            <w:r w:rsidRPr="00056F14">
              <w:rPr>
                <w:rFonts w:ascii="Museo Sans 300" w:hAnsi="Museo Sans 300"/>
                <w:sz w:val="16"/>
                <w:szCs w:val="16"/>
              </w:rPr>
              <w:t xml:space="preserve">Hda. La Cañada, Solar </w:t>
            </w:r>
            <w:r w:rsidR="00AD23E1">
              <w:rPr>
                <w:rFonts w:ascii="Museo Sans 300" w:hAnsi="Museo Sans 300"/>
                <w:sz w:val="16"/>
                <w:szCs w:val="16"/>
              </w:rPr>
              <w:t>---</w:t>
            </w:r>
            <w:r w:rsidRPr="00056F14">
              <w:rPr>
                <w:rFonts w:ascii="Museo Sans 300" w:hAnsi="Museo Sans 300"/>
                <w:sz w:val="16"/>
                <w:szCs w:val="16"/>
              </w:rPr>
              <w:t>, Pol. Gral., Común La Colorada</w:t>
            </w:r>
          </w:p>
        </w:tc>
        <w:tc>
          <w:tcPr>
            <w:tcW w:w="1984" w:type="dxa"/>
            <w:shd w:val="clear" w:color="auto" w:fill="auto"/>
            <w:vAlign w:val="center"/>
            <w:hideMark/>
          </w:tcPr>
          <w:p w14:paraId="3ACDFA7D"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Solar</w:t>
            </w:r>
          </w:p>
        </w:tc>
        <w:tc>
          <w:tcPr>
            <w:tcW w:w="1701" w:type="dxa"/>
            <w:shd w:val="clear" w:color="auto" w:fill="auto"/>
            <w:vAlign w:val="center"/>
            <w:hideMark/>
          </w:tcPr>
          <w:p w14:paraId="0B0F5100" w14:textId="512E1822"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65A31A54"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2080.65</w:t>
            </w:r>
          </w:p>
        </w:tc>
      </w:tr>
      <w:tr w:rsidR="00EA3846" w:rsidRPr="005E0071" w14:paraId="435219B8" w14:textId="77777777" w:rsidTr="00056F14">
        <w:trPr>
          <w:trHeight w:val="20"/>
          <w:jc w:val="center"/>
        </w:trPr>
        <w:tc>
          <w:tcPr>
            <w:tcW w:w="562" w:type="dxa"/>
            <w:shd w:val="clear" w:color="auto" w:fill="auto"/>
            <w:noWrap/>
            <w:vAlign w:val="center"/>
            <w:hideMark/>
          </w:tcPr>
          <w:p w14:paraId="5C5B33A1"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27</w:t>
            </w:r>
          </w:p>
        </w:tc>
        <w:tc>
          <w:tcPr>
            <w:tcW w:w="3119" w:type="dxa"/>
            <w:shd w:val="clear" w:color="auto" w:fill="auto"/>
            <w:vAlign w:val="center"/>
            <w:hideMark/>
          </w:tcPr>
          <w:p w14:paraId="31D87D5B"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Hda. La Cañada, Porción 5,Común La Colorada</w:t>
            </w:r>
          </w:p>
        </w:tc>
        <w:tc>
          <w:tcPr>
            <w:tcW w:w="1984" w:type="dxa"/>
            <w:shd w:val="clear" w:color="auto" w:fill="auto"/>
            <w:vAlign w:val="center"/>
            <w:hideMark/>
          </w:tcPr>
          <w:p w14:paraId="594DEC0A"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 Agrícola y Asenta. Comunitario</w:t>
            </w:r>
          </w:p>
        </w:tc>
        <w:tc>
          <w:tcPr>
            <w:tcW w:w="1701" w:type="dxa"/>
            <w:shd w:val="clear" w:color="auto" w:fill="auto"/>
            <w:vAlign w:val="center"/>
            <w:hideMark/>
          </w:tcPr>
          <w:p w14:paraId="1D652FA0" w14:textId="4AEBE340"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4DE0C77E"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40265.20</w:t>
            </w:r>
          </w:p>
        </w:tc>
      </w:tr>
      <w:tr w:rsidR="00EA3846" w:rsidRPr="005E0071" w14:paraId="0971A4F8" w14:textId="77777777" w:rsidTr="00056F14">
        <w:trPr>
          <w:trHeight w:val="20"/>
          <w:jc w:val="center"/>
        </w:trPr>
        <w:tc>
          <w:tcPr>
            <w:tcW w:w="562" w:type="dxa"/>
            <w:shd w:val="clear" w:color="auto" w:fill="auto"/>
            <w:noWrap/>
            <w:vAlign w:val="center"/>
            <w:hideMark/>
          </w:tcPr>
          <w:p w14:paraId="3FB185BB"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28</w:t>
            </w:r>
          </w:p>
        </w:tc>
        <w:tc>
          <w:tcPr>
            <w:tcW w:w="3119" w:type="dxa"/>
            <w:shd w:val="clear" w:color="auto" w:fill="auto"/>
            <w:vAlign w:val="center"/>
            <w:hideMark/>
          </w:tcPr>
          <w:p w14:paraId="18642144" w14:textId="40468E4C" w:rsidR="00EA3846" w:rsidRPr="00056F14" w:rsidRDefault="00EA3846" w:rsidP="000A198D">
            <w:pPr>
              <w:jc w:val="center"/>
              <w:rPr>
                <w:rFonts w:ascii="Museo Sans 300" w:hAnsi="Museo Sans 300"/>
                <w:sz w:val="16"/>
                <w:szCs w:val="16"/>
              </w:rPr>
            </w:pPr>
            <w:r w:rsidRPr="00056F14">
              <w:rPr>
                <w:rFonts w:ascii="Museo Sans 300" w:hAnsi="Museo Sans 300"/>
                <w:sz w:val="16"/>
                <w:szCs w:val="16"/>
              </w:rPr>
              <w:t xml:space="preserve">Hda. La Cañada, Solar </w:t>
            </w:r>
            <w:r w:rsidR="000A198D">
              <w:rPr>
                <w:rFonts w:ascii="Museo Sans 300" w:hAnsi="Museo Sans 300"/>
                <w:sz w:val="16"/>
                <w:szCs w:val="16"/>
              </w:rPr>
              <w:t>---</w:t>
            </w:r>
            <w:r w:rsidRPr="00056F14">
              <w:rPr>
                <w:rFonts w:ascii="Museo Sans 300" w:hAnsi="Museo Sans 300"/>
                <w:sz w:val="16"/>
                <w:szCs w:val="16"/>
              </w:rPr>
              <w:t>, Pol. Gral., Común La Colorada</w:t>
            </w:r>
          </w:p>
        </w:tc>
        <w:tc>
          <w:tcPr>
            <w:tcW w:w="1984" w:type="dxa"/>
            <w:shd w:val="clear" w:color="auto" w:fill="auto"/>
            <w:vAlign w:val="center"/>
            <w:hideMark/>
          </w:tcPr>
          <w:p w14:paraId="545CE85F"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Solar</w:t>
            </w:r>
          </w:p>
        </w:tc>
        <w:tc>
          <w:tcPr>
            <w:tcW w:w="1701" w:type="dxa"/>
            <w:shd w:val="clear" w:color="auto" w:fill="auto"/>
            <w:vAlign w:val="center"/>
            <w:hideMark/>
          </w:tcPr>
          <w:p w14:paraId="0B4B66F9" w14:textId="2122257E"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66BA057E"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2603.49</w:t>
            </w:r>
          </w:p>
        </w:tc>
      </w:tr>
      <w:tr w:rsidR="00EA3846" w:rsidRPr="005E0071" w14:paraId="451245C7" w14:textId="77777777" w:rsidTr="00056F14">
        <w:trPr>
          <w:trHeight w:val="20"/>
          <w:jc w:val="center"/>
        </w:trPr>
        <w:tc>
          <w:tcPr>
            <w:tcW w:w="562" w:type="dxa"/>
            <w:shd w:val="clear" w:color="auto" w:fill="auto"/>
            <w:noWrap/>
            <w:vAlign w:val="center"/>
            <w:hideMark/>
          </w:tcPr>
          <w:p w14:paraId="67D26AAD"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29</w:t>
            </w:r>
          </w:p>
        </w:tc>
        <w:tc>
          <w:tcPr>
            <w:tcW w:w="3119" w:type="dxa"/>
            <w:shd w:val="clear" w:color="auto" w:fill="auto"/>
            <w:vAlign w:val="center"/>
            <w:hideMark/>
          </w:tcPr>
          <w:p w14:paraId="0E534B9D" w14:textId="0910D8AA" w:rsidR="00EA3846" w:rsidRPr="00056F14" w:rsidRDefault="00EA3846" w:rsidP="000A198D">
            <w:pPr>
              <w:jc w:val="center"/>
              <w:rPr>
                <w:rFonts w:ascii="Museo Sans 300" w:hAnsi="Museo Sans 300"/>
                <w:sz w:val="16"/>
                <w:szCs w:val="16"/>
              </w:rPr>
            </w:pPr>
            <w:r w:rsidRPr="00056F14">
              <w:rPr>
                <w:rFonts w:ascii="Museo Sans 300" w:hAnsi="Museo Sans 300"/>
                <w:sz w:val="16"/>
                <w:szCs w:val="16"/>
              </w:rPr>
              <w:t xml:space="preserve">Hda. La Cañada,  Lote </w:t>
            </w:r>
            <w:r w:rsidR="000A198D">
              <w:rPr>
                <w:rFonts w:ascii="Museo Sans 300" w:hAnsi="Museo Sans 300"/>
                <w:sz w:val="16"/>
                <w:szCs w:val="16"/>
              </w:rPr>
              <w:t>---</w:t>
            </w:r>
            <w:r w:rsidRPr="00056F14">
              <w:rPr>
                <w:rFonts w:ascii="Museo Sans 300" w:hAnsi="Museo Sans 300"/>
                <w:sz w:val="16"/>
                <w:szCs w:val="16"/>
              </w:rPr>
              <w:t>, polígono 14, Común 15 de Sep.</w:t>
            </w:r>
          </w:p>
        </w:tc>
        <w:tc>
          <w:tcPr>
            <w:tcW w:w="1984" w:type="dxa"/>
            <w:shd w:val="clear" w:color="auto" w:fill="auto"/>
            <w:vAlign w:val="center"/>
            <w:hideMark/>
          </w:tcPr>
          <w:p w14:paraId="2C887491"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Lote Agrícola</w:t>
            </w:r>
          </w:p>
        </w:tc>
        <w:tc>
          <w:tcPr>
            <w:tcW w:w="1701" w:type="dxa"/>
            <w:shd w:val="clear" w:color="auto" w:fill="auto"/>
            <w:vAlign w:val="center"/>
            <w:hideMark/>
          </w:tcPr>
          <w:p w14:paraId="09ECB0CD" w14:textId="79AB1878"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58475EF2"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1020.38</w:t>
            </w:r>
          </w:p>
        </w:tc>
      </w:tr>
      <w:tr w:rsidR="00EA3846" w:rsidRPr="005E0071" w14:paraId="3DD6F66A" w14:textId="77777777" w:rsidTr="00056F14">
        <w:trPr>
          <w:trHeight w:val="20"/>
          <w:jc w:val="center"/>
        </w:trPr>
        <w:tc>
          <w:tcPr>
            <w:tcW w:w="562" w:type="dxa"/>
            <w:shd w:val="clear" w:color="auto" w:fill="auto"/>
            <w:noWrap/>
            <w:vAlign w:val="center"/>
            <w:hideMark/>
          </w:tcPr>
          <w:p w14:paraId="690BB14B"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30</w:t>
            </w:r>
          </w:p>
        </w:tc>
        <w:tc>
          <w:tcPr>
            <w:tcW w:w="3119" w:type="dxa"/>
            <w:shd w:val="clear" w:color="auto" w:fill="auto"/>
            <w:vAlign w:val="center"/>
            <w:hideMark/>
          </w:tcPr>
          <w:p w14:paraId="009D6776" w14:textId="58BB3BD0" w:rsidR="00EA3846" w:rsidRPr="00056F14" w:rsidRDefault="00EA3846" w:rsidP="000A198D">
            <w:pPr>
              <w:jc w:val="center"/>
              <w:rPr>
                <w:rFonts w:ascii="Museo Sans 300" w:hAnsi="Museo Sans 300"/>
                <w:sz w:val="16"/>
                <w:szCs w:val="16"/>
              </w:rPr>
            </w:pPr>
            <w:r w:rsidRPr="00056F14">
              <w:rPr>
                <w:rFonts w:ascii="Museo Sans 300" w:hAnsi="Museo Sans 300"/>
                <w:sz w:val="16"/>
                <w:szCs w:val="16"/>
              </w:rPr>
              <w:t xml:space="preserve">Hda. La Cañada,  Lote </w:t>
            </w:r>
            <w:r w:rsidR="000A198D">
              <w:rPr>
                <w:rFonts w:ascii="Museo Sans 300" w:hAnsi="Museo Sans 300"/>
                <w:sz w:val="16"/>
                <w:szCs w:val="16"/>
              </w:rPr>
              <w:t>---</w:t>
            </w:r>
            <w:r w:rsidRPr="00056F14">
              <w:rPr>
                <w:rFonts w:ascii="Museo Sans 300" w:hAnsi="Museo Sans 300"/>
                <w:sz w:val="16"/>
                <w:szCs w:val="16"/>
              </w:rPr>
              <w:t>, polígono 14, Común 15 de Sep.</w:t>
            </w:r>
          </w:p>
        </w:tc>
        <w:tc>
          <w:tcPr>
            <w:tcW w:w="1984" w:type="dxa"/>
            <w:shd w:val="clear" w:color="auto" w:fill="auto"/>
            <w:vAlign w:val="center"/>
            <w:hideMark/>
          </w:tcPr>
          <w:p w14:paraId="3196CBD8"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Lote Agrícola</w:t>
            </w:r>
          </w:p>
        </w:tc>
        <w:tc>
          <w:tcPr>
            <w:tcW w:w="1701" w:type="dxa"/>
            <w:shd w:val="clear" w:color="auto" w:fill="auto"/>
            <w:vAlign w:val="center"/>
            <w:hideMark/>
          </w:tcPr>
          <w:p w14:paraId="0116FD3C" w14:textId="5054987E"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69FD84A7"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1010.30</w:t>
            </w:r>
          </w:p>
        </w:tc>
      </w:tr>
      <w:tr w:rsidR="00EA3846" w:rsidRPr="005E0071" w14:paraId="403EF59F" w14:textId="77777777" w:rsidTr="00056F14">
        <w:trPr>
          <w:trHeight w:val="20"/>
          <w:jc w:val="center"/>
        </w:trPr>
        <w:tc>
          <w:tcPr>
            <w:tcW w:w="562" w:type="dxa"/>
            <w:shd w:val="clear" w:color="auto" w:fill="auto"/>
            <w:noWrap/>
            <w:vAlign w:val="center"/>
            <w:hideMark/>
          </w:tcPr>
          <w:p w14:paraId="7AB811E0"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31</w:t>
            </w:r>
          </w:p>
        </w:tc>
        <w:tc>
          <w:tcPr>
            <w:tcW w:w="3119" w:type="dxa"/>
            <w:shd w:val="clear" w:color="auto" w:fill="auto"/>
            <w:vAlign w:val="center"/>
            <w:hideMark/>
          </w:tcPr>
          <w:p w14:paraId="0292C89F"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Hda. La Cañada, Porción 7, Común 15 de Sep.</w:t>
            </w:r>
          </w:p>
        </w:tc>
        <w:tc>
          <w:tcPr>
            <w:tcW w:w="1984" w:type="dxa"/>
            <w:shd w:val="clear" w:color="auto" w:fill="auto"/>
            <w:vAlign w:val="center"/>
            <w:hideMark/>
          </w:tcPr>
          <w:p w14:paraId="5427342F"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Lotificación Agrícola</w:t>
            </w:r>
          </w:p>
        </w:tc>
        <w:tc>
          <w:tcPr>
            <w:tcW w:w="1701" w:type="dxa"/>
            <w:shd w:val="clear" w:color="auto" w:fill="auto"/>
            <w:vAlign w:val="center"/>
            <w:hideMark/>
          </w:tcPr>
          <w:p w14:paraId="7F09C04C" w14:textId="19950545"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3423108E"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2015.45</w:t>
            </w:r>
          </w:p>
        </w:tc>
      </w:tr>
      <w:tr w:rsidR="00EA3846" w:rsidRPr="005E0071" w14:paraId="4C4C34B0" w14:textId="77777777" w:rsidTr="00056F14">
        <w:trPr>
          <w:trHeight w:val="20"/>
          <w:jc w:val="center"/>
        </w:trPr>
        <w:tc>
          <w:tcPr>
            <w:tcW w:w="562" w:type="dxa"/>
            <w:shd w:val="clear" w:color="auto" w:fill="auto"/>
            <w:noWrap/>
            <w:vAlign w:val="center"/>
            <w:hideMark/>
          </w:tcPr>
          <w:p w14:paraId="4A61AD07"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32</w:t>
            </w:r>
          </w:p>
        </w:tc>
        <w:tc>
          <w:tcPr>
            <w:tcW w:w="3119" w:type="dxa"/>
            <w:shd w:val="clear" w:color="auto" w:fill="auto"/>
            <w:vAlign w:val="center"/>
            <w:hideMark/>
          </w:tcPr>
          <w:p w14:paraId="2037BE56" w14:textId="6E1A9D12" w:rsidR="00EA3846" w:rsidRPr="00056F14" w:rsidRDefault="00EA3846" w:rsidP="000A198D">
            <w:pPr>
              <w:jc w:val="center"/>
              <w:rPr>
                <w:rFonts w:ascii="Museo Sans 300" w:hAnsi="Museo Sans 300"/>
                <w:sz w:val="16"/>
                <w:szCs w:val="16"/>
              </w:rPr>
            </w:pPr>
            <w:r w:rsidRPr="00056F14">
              <w:rPr>
                <w:rFonts w:ascii="Museo Sans 300" w:hAnsi="Museo Sans 300"/>
                <w:sz w:val="16"/>
                <w:szCs w:val="16"/>
              </w:rPr>
              <w:t xml:space="preserve">Hda. La Cañada, Lote </w:t>
            </w:r>
            <w:r w:rsidR="000A198D">
              <w:rPr>
                <w:rFonts w:ascii="Museo Sans 300" w:hAnsi="Museo Sans 300"/>
                <w:sz w:val="16"/>
                <w:szCs w:val="16"/>
              </w:rPr>
              <w:t>---</w:t>
            </w:r>
            <w:r w:rsidRPr="00056F14">
              <w:rPr>
                <w:rFonts w:ascii="Museo Sans 300" w:hAnsi="Museo Sans 300"/>
                <w:sz w:val="16"/>
                <w:szCs w:val="16"/>
              </w:rPr>
              <w:t>, polígono 14, Común 15 de Sep.</w:t>
            </w:r>
          </w:p>
        </w:tc>
        <w:tc>
          <w:tcPr>
            <w:tcW w:w="1984" w:type="dxa"/>
            <w:shd w:val="clear" w:color="auto" w:fill="auto"/>
            <w:vAlign w:val="center"/>
            <w:hideMark/>
          </w:tcPr>
          <w:p w14:paraId="158DA616"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Lote Agrícola</w:t>
            </w:r>
          </w:p>
        </w:tc>
        <w:tc>
          <w:tcPr>
            <w:tcW w:w="1701" w:type="dxa"/>
            <w:shd w:val="clear" w:color="auto" w:fill="auto"/>
            <w:vAlign w:val="center"/>
            <w:hideMark/>
          </w:tcPr>
          <w:p w14:paraId="76296059" w14:textId="372C2CF3"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2C6225AD"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1044.27</w:t>
            </w:r>
          </w:p>
        </w:tc>
      </w:tr>
      <w:tr w:rsidR="00EA3846" w:rsidRPr="005E0071" w14:paraId="7FB57DB7" w14:textId="77777777" w:rsidTr="00056F14">
        <w:trPr>
          <w:trHeight w:val="20"/>
          <w:jc w:val="center"/>
        </w:trPr>
        <w:tc>
          <w:tcPr>
            <w:tcW w:w="562" w:type="dxa"/>
            <w:shd w:val="clear" w:color="auto" w:fill="auto"/>
            <w:noWrap/>
            <w:vAlign w:val="center"/>
            <w:hideMark/>
          </w:tcPr>
          <w:p w14:paraId="228E31C9"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33</w:t>
            </w:r>
          </w:p>
        </w:tc>
        <w:tc>
          <w:tcPr>
            <w:tcW w:w="3119" w:type="dxa"/>
            <w:shd w:val="clear" w:color="auto" w:fill="auto"/>
            <w:vAlign w:val="center"/>
            <w:hideMark/>
          </w:tcPr>
          <w:p w14:paraId="4418AA6F" w14:textId="77777777" w:rsidR="00EA3846" w:rsidRPr="00056F14" w:rsidRDefault="00EA3846" w:rsidP="00056F14">
            <w:pPr>
              <w:jc w:val="center"/>
              <w:rPr>
                <w:rFonts w:ascii="Museo Sans 300" w:hAnsi="Museo Sans 300"/>
                <w:b/>
                <w:bCs/>
                <w:sz w:val="16"/>
                <w:szCs w:val="16"/>
              </w:rPr>
            </w:pPr>
            <w:r w:rsidRPr="00056F14">
              <w:rPr>
                <w:rFonts w:ascii="Museo Sans 300" w:hAnsi="Museo Sans 300"/>
                <w:b/>
                <w:bCs/>
                <w:sz w:val="16"/>
                <w:szCs w:val="16"/>
              </w:rPr>
              <w:t>Hda. La Cañada, Porción 8, Común 15 de Sep.</w:t>
            </w:r>
          </w:p>
        </w:tc>
        <w:tc>
          <w:tcPr>
            <w:tcW w:w="1984" w:type="dxa"/>
            <w:shd w:val="clear" w:color="auto" w:fill="auto"/>
            <w:vAlign w:val="center"/>
            <w:hideMark/>
          </w:tcPr>
          <w:p w14:paraId="014F49EE" w14:textId="77777777" w:rsidR="00EA3846" w:rsidRPr="00056F14" w:rsidRDefault="00EA3846" w:rsidP="00056F14">
            <w:pPr>
              <w:jc w:val="center"/>
              <w:rPr>
                <w:rFonts w:ascii="Museo Sans 300" w:hAnsi="Museo Sans 300"/>
                <w:b/>
                <w:bCs/>
                <w:sz w:val="16"/>
                <w:szCs w:val="16"/>
              </w:rPr>
            </w:pPr>
            <w:r w:rsidRPr="00056F14">
              <w:rPr>
                <w:rFonts w:ascii="Museo Sans 300" w:hAnsi="Museo Sans 300"/>
                <w:b/>
                <w:bCs/>
                <w:sz w:val="16"/>
                <w:szCs w:val="16"/>
              </w:rPr>
              <w:t>Lotificación Agrícola</w:t>
            </w:r>
          </w:p>
        </w:tc>
        <w:tc>
          <w:tcPr>
            <w:tcW w:w="1701" w:type="dxa"/>
            <w:shd w:val="clear" w:color="auto" w:fill="auto"/>
            <w:vAlign w:val="center"/>
            <w:hideMark/>
          </w:tcPr>
          <w:p w14:paraId="59D3EEA0" w14:textId="0BCF8C61" w:rsidR="00EA3846" w:rsidRPr="00056F14" w:rsidRDefault="000811A0" w:rsidP="00056F14">
            <w:pPr>
              <w:jc w:val="center"/>
              <w:rPr>
                <w:rFonts w:ascii="Museo Sans 300" w:hAnsi="Museo Sans 300"/>
                <w:b/>
                <w:bCs/>
                <w:sz w:val="16"/>
                <w:szCs w:val="16"/>
              </w:rPr>
            </w:pPr>
            <w:r>
              <w:rPr>
                <w:rFonts w:ascii="Museo Sans 300" w:hAnsi="Museo Sans 300"/>
                <w:b/>
                <w:bCs/>
                <w:sz w:val="16"/>
                <w:szCs w:val="16"/>
              </w:rPr>
              <w:t xml:space="preserve">--- </w:t>
            </w:r>
            <w:r w:rsidR="00EA3846" w:rsidRPr="00056F14">
              <w:rPr>
                <w:rFonts w:ascii="Museo Sans 300" w:hAnsi="Museo Sans 300"/>
                <w:b/>
                <w:bCs/>
                <w:sz w:val="16"/>
                <w:szCs w:val="16"/>
              </w:rPr>
              <w:t>-00000</w:t>
            </w:r>
          </w:p>
        </w:tc>
        <w:tc>
          <w:tcPr>
            <w:tcW w:w="1276" w:type="dxa"/>
            <w:shd w:val="clear" w:color="auto" w:fill="auto"/>
            <w:vAlign w:val="center"/>
            <w:hideMark/>
          </w:tcPr>
          <w:p w14:paraId="32764EB0" w14:textId="77777777" w:rsidR="00EA3846" w:rsidRPr="00056F14" w:rsidRDefault="00EA3846" w:rsidP="00056F14">
            <w:pPr>
              <w:jc w:val="center"/>
              <w:rPr>
                <w:rFonts w:ascii="Museo Sans 300" w:hAnsi="Museo Sans 300"/>
                <w:b/>
                <w:bCs/>
                <w:sz w:val="16"/>
                <w:szCs w:val="16"/>
              </w:rPr>
            </w:pPr>
            <w:r w:rsidRPr="00056F14">
              <w:rPr>
                <w:rFonts w:ascii="Museo Sans 300" w:hAnsi="Museo Sans 300"/>
                <w:b/>
                <w:bCs/>
                <w:sz w:val="16"/>
                <w:szCs w:val="16"/>
              </w:rPr>
              <w:t>2004.21</w:t>
            </w:r>
          </w:p>
        </w:tc>
      </w:tr>
      <w:tr w:rsidR="00EA3846" w:rsidRPr="005E0071" w14:paraId="096D6EEC" w14:textId="77777777" w:rsidTr="00056F14">
        <w:trPr>
          <w:trHeight w:val="20"/>
          <w:jc w:val="center"/>
        </w:trPr>
        <w:tc>
          <w:tcPr>
            <w:tcW w:w="562" w:type="dxa"/>
            <w:shd w:val="clear" w:color="auto" w:fill="auto"/>
            <w:noWrap/>
            <w:vAlign w:val="center"/>
            <w:hideMark/>
          </w:tcPr>
          <w:p w14:paraId="70A4D621"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34</w:t>
            </w:r>
          </w:p>
        </w:tc>
        <w:tc>
          <w:tcPr>
            <w:tcW w:w="3119" w:type="dxa"/>
            <w:shd w:val="clear" w:color="auto" w:fill="auto"/>
            <w:vAlign w:val="center"/>
            <w:hideMark/>
          </w:tcPr>
          <w:p w14:paraId="7EB7AB8B" w14:textId="7C3A6641" w:rsidR="00EA3846" w:rsidRPr="00056F14" w:rsidRDefault="00EA3846" w:rsidP="000A198D">
            <w:pPr>
              <w:jc w:val="center"/>
              <w:rPr>
                <w:rFonts w:ascii="Museo Sans 300" w:hAnsi="Museo Sans 300"/>
                <w:sz w:val="16"/>
                <w:szCs w:val="16"/>
              </w:rPr>
            </w:pPr>
            <w:r w:rsidRPr="00056F14">
              <w:rPr>
                <w:rFonts w:ascii="Museo Sans 300" w:hAnsi="Museo Sans 300"/>
                <w:sz w:val="16"/>
                <w:szCs w:val="16"/>
              </w:rPr>
              <w:t xml:space="preserve">Hda. La Cañada, Lote </w:t>
            </w:r>
            <w:r w:rsidR="000A198D">
              <w:rPr>
                <w:rFonts w:ascii="Museo Sans 300" w:hAnsi="Museo Sans 300"/>
                <w:sz w:val="16"/>
                <w:szCs w:val="16"/>
              </w:rPr>
              <w:t>---</w:t>
            </w:r>
            <w:r w:rsidRPr="00056F14">
              <w:rPr>
                <w:rFonts w:ascii="Museo Sans 300" w:hAnsi="Museo Sans 300"/>
                <w:sz w:val="16"/>
                <w:szCs w:val="16"/>
              </w:rPr>
              <w:t>, polígono 15, Común 15 de Sep.</w:t>
            </w:r>
          </w:p>
        </w:tc>
        <w:tc>
          <w:tcPr>
            <w:tcW w:w="1984" w:type="dxa"/>
            <w:shd w:val="clear" w:color="auto" w:fill="auto"/>
            <w:vAlign w:val="center"/>
            <w:hideMark/>
          </w:tcPr>
          <w:p w14:paraId="673CE190"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Lote Agrícola</w:t>
            </w:r>
          </w:p>
        </w:tc>
        <w:tc>
          <w:tcPr>
            <w:tcW w:w="1701" w:type="dxa"/>
            <w:shd w:val="clear" w:color="auto" w:fill="auto"/>
            <w:vAlign w:val="center"/>
            <w:hideMark/>
          </w:tcPr>
          <w:p w14:paraId="25A64B13" w14:textId="73C19097"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779AD1BE"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1021.48</w:t>
            </w:r>
          </w:p>
        </w:tc>
      </w:tr>
      <w:tr w:rsidR="00EA3846" w:rsidRPr="005E0071" w14:paraId="5C8078BB" w14:textId="77777777" w:rsidTr="00056F14">
        <w:trPr>
          <w:trHeight w:val="20"/>
          <w:jc w:val="center"/>
        </w:trPr>
        <w:tc>
          <w:tcPr>
            <w:tcW w:w="562" w:type="dxa"/>
            <w:shd w:val="clear" w:color="auto" w:fill="auto"/>
            <w:noWrap/>
            <w:vAlign w:val="center"/>
            <w:hideMark/>
          </w:tcPr>
          <w:p w14:paraId="464501D1"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35</w:t>
            </w:r>
          </w:p>
        </w:tc>
        <w:tc>
          <w:tcPr>
            <w:tcW w:w="3119" w:type="dxa"/>
            <w:shd w:val="clear" w:color="auto" w:fill="auto"/>
            <w:vAlign w:val="center"/>
            <w:hideMark/>
          </w:tcPr>
          <w:p w14:paraId="60637D99"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Hda. La Cañada, Porción 11</w:t>
            </w:r>
          </w:p>
        </w:tc>
        <w:tc>
          <w:tcPr>
            <w:tcW w:w="1984" w:type="dxa"/>
            <w:shd w:val="clear" w:color="auto" w:fill="auto"/>
            <w:vAlign w:val="center"/>
            <w:hideMark/>
          </w:tcPr>
          <w:p w14:paraId="63D64C25"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Lotificación Agrícola</w:t>
            </w:r>
          </w:p>
        </w:tc>
        <w:tc>
          <w:tcPr>
            <w:tcW w:w="1701" w:type="dxa"/>
            <w:shd w:val="clear" w:color="auto" w:fill="auto"/>
            <w:vAlign w:val="center"/>
            <w:hideMark/>
          </w:tcPr>
          <w:p w14:paraId="2F34010F" w14:textId="779027E4"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79195937"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9029.88</w:t>
            </w:r>
          </w:p>
        </w:tc>
      </w:tr>
      <w:tr w:rsidR="00EA3846" w:rsidRPr="005E0071" w14:paraId="7092271F" w14:textId="77777777" w:rsidTr="00056F14">
        <w:trPr>
          <w:trHeight w:val="20"/>
          <w:jc w:val="center"/>
        </w:trPr>
        <w:tc>
          <w:tcPr>
            <w:tcW w:w="562" w:type="dxa"/>
            <w:shd w:val="clear" w:color="auto" w:fill="auto"/>
            <w:noWrap/>
            <w:vAlign w:val="center"/>
            <w:hideMark/>
          </w:tcPr>
          <w:p w14:paraId="47A4918C"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36</w:t>
            </w:r>
          </w:p>
        </w:tc>
        <w:tc>
          <w:tcPr>
            <w:tcW w:w="3119" w:type="dxa"/>
            <w:shd w:val="clear" w:color="auto" w:fill="auto"/>
            <w:vAlign w:val="center"/>
            <w:hideMark/>
          </w:tcPr>
          <w:p w14:paraId="0F708C1E"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Hda. La Cañada, Porción 13, Común 15 de Sep.</w:t>
            </w:r>
          </w:p>
        </w:tc>
        <w:tc>
          <w:tcPr>
            <w:tcW w:w="1984" w:type="dxa"/>
            <w:shd w:val="clear" w:color="auto" w:fill="auto"/>
            <w:vAlign w:val="center"/>
            <w:hideMark/>
          </w:tcPr>
          <w:p w14:paraId="6BBC0FB8"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Lotificación Agrícola</w:t>
            </w:r>
          </w:p>
        </w:tc>
        <w:tc>
          <w:tcPr>
            <w:tcW w:w="1701" w:type="dxa"/>
            <w:shd w:val="clear" w:color="auto" w:fill="auto"/>
            <w:vAlign w:val="center"/>
            <w:hideMark/>
          </w:tcPr>
          <w:p w14:paraId="28B40839" w14:textId="5FBD778C"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1DAC2848"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7418.40</w:t>
            </w:r>
          </w:p>
        </w:tc>
      </w:tr>
      <w:tr w:rsidR="00EA3846" w:rsidRPr="005E0071" w14:paraId="43AF91A1" w14:textId="77777777" w:rsidTr="00056F14">
        <w:trPr>
          <w:trHeight w:val="20"/>
          <w:jc w:val="center"/>
        </w:trPr>
        <w:tc>
          <w:tcPr>
            <w:tcW w:w="562" w:type="dxa"/>
            <w:shd w:val="clear" w:color="auto" w:fill="auto"/>
            <w:noWrap/>
            <w:vAlign w:val="center"/>
            <w:hideMark/>
          </w:tcPr>
          <w:p w14:paraId="31F3CFB7"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37</w:t>
            </w:r>
          </w:p>
        </w:tc>
        <w:tc>
          <w:tcPr>
            <w:tcW w:w="3119" w:type="dxa"/>
            <w:shd w:val="clear" w:color="auto" w:fill="auto"/>
            <w:vAlign w:val="center"/>
            <w:hideMark/>
          </w:tcPr>
          <w:p w14:paraId="71747845"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Hda. La Cañada, Porción 12, Común 15 de Sep.</w:t>
            </w:r>
          </w:p>
        </w:tc>
        <w:tc>
          <w:tcPr>
            <w:tcW w:w="1984" w:type="dxa"/>
            <w:shd w:val="clear" w:color="auto" w:fill="auto"/>
            <w:vAlign w:val="center"/>
            <w:hideMark/>
          </w:tcPr>
          <w:p w14:paraId="1C36D246"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Asentamiento Comunitario</w:t>
            </w:r>
          </w:p>
        </w:tc>
        <w:tc>
          <w:tcPr>
            <w:tcW w:w="1701" w:type="dxa"/>
            <w:shd w:val="clear" w:color="auto" w:fill="auto"/>
            <w:vAlign w:val="center"/>
            <w:hideMark/>
          </w:tcPr>
          <w:p w14:paraId="7E2D8DC9" w14:textId="55416CC3"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34A5475D"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11085.72</w:t>
            </w:r>
          </w:p>
        </w:tc>
      </w:tr>
      <w:tr w:rsidR="00EA3846" w:rsidRPr="005E0071" w14:paraId="6C9C85B1" w14:textId="77777777" w:rsidTr="00056F14">
        <w:trPr>
          <w:trHeight w:val="20"/>
          <w:jc w:val="center"/>
        </w:trPr>
        <w:tc>
          <w:tcPr>
            <w:tcW w:w="562" w:type="dxa"/>
            <w:shd w:val="clear" w:color="auto" w:fill="auto"/>
            <w:noWrap/>
            <w:vAlign w:val="center"/>
            <w:hideMark/>
          </w:tcPr>
          <w:p w14:paraId="417294F8"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38</w:t>
            </w:r>
          </w:p>
        </w:tc>
        <w:tc>
          <w:tcPr>
            <w:tcW w:w="3119" w:type="dxa"/>
            <w:shd w:val="clear" w:color="auto" w:fill="auto"/>
            <w:vAlign w:val="center"/>
            <w:hideMark/>
          </w:tcPr>
          <w:p w14:paraId="63C9D2DF"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Hda. La Cañada, Porción 14, Común 15 de Sep.</w:t>
            </w:r>
          </w:p>
        </w:tc>
        <w:tc>
          <w:tcPr>
            <w:tcW w:w="1984" w:type="dxa"/>
            <w:shd w:val="clear" w:color="auto" w:fill="auto"/>
            <w:vAlign w:val="center"/>
            <w:hideMark/>
          </w:tcPr>
          <w:p w14:paraId="50AB9A9D"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Lotificación Agrícola</w:t>
            </w:r>
          </w:p>
        </w:tc>
        <w:tc>
          <w:tcPr>
            <w:tcW w:w="1701" w:type="dxa"/>
            <w:shd w:val="clear" w:color="auto" w:fill="auto"/>
            <w:vAlign w:val="center"/>
            <w:hideMark/>
          </w:tcPr>
          <w:p w14:paraId="62575E90" w14:textId="0B127C6C"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4CD398DF"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643229.38</w:t>
            </w:r>
          </w:p>
        </w:tc>
      </w:tr>
      <w:tr w:rsidR="00EA3846" w:rsidRPr="005E0071" w14:paraId="3D5EEBC3" w14:textId="77777777" w:rsidTr="00056F14">
        <w:trPr>
          <w:trHeight w:val="20"/>
          <w:jc w:val="center"/>
        </w:trPr>
        <w:tc>
          <w:tcPr>
            <w:tcW w:w="562" w:type="dxa"/>
            <w:shd w:val="clear" w:color="auto" w:fill="auto"/>
            <w:noWrap/>
            <w:vAlign w:val="center"/>
            <w:hideMark/>
          </w:tcPr>
          <w:p w14:paraId="4BC1B99B"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39</w:t>
            </w:r>
          </w:p>
        </w:tc>
        <w:tc>
          <w:tcPr>
            <w:tcW w:w="3119" w:type="dxa"/>
            <w:shd w:val="clear" w:color="auto" w:fill="auto"/>
            <w:vAlign w:val="center"/>
            <w:hideMark/>
          </w:tcPr>
          <w:p w14:paraId="61FA5522" w14:textId="1459FA9A" w:rsidR="00EA3846" w:rsidRPr="00056F14" w:rsidRDefault="00EA3846" w:rsidP="000A198D">
            <w:pPr>
              <w:jc w:val="center"/>
              <w:rPr>
                <w:rFonts w:ascii="Museo Sans 300" w:hAnsi="Museo Sans 300"/>
                <w:sz w:val="16"/>
                <w:szCs w:val="16"/>
              </w:rPr>
            </w:pPr>
            <w:r w:rsidRPr="00056F14">
              <w:rPr>
                <w:rFonts w:ascii="Museo Sans 300" w:hAnsi="Museo Sans 300"/>
                <w:sz w:val="16"/>
                <w:szCs w:val="16"/>
              </w:rPr>
              <w:t xml:space="preserve">Hda. La Cañada, Lote </w:t>
            </w:r>
            <w:r w:rsidR="000A198D">
              <w:rPr>
                <w:rFonts w:ascii="Museo Sans 300" w:hAnsi="Museo Sans 300"/>
                <w:sz w:val="16"/>
                <w:szCs w:val="16"/>
              </w:rPr>
              <w:t>---</w:t>
            </w:r>
            <w:r w:rsidRPr="00056F14">
              <w:rPr>
                <w:rFonts w:ascii="Museo Sans 300" w:hAnsi="Museo Sans 300"/>
                <w:sz w:val="16"/>
                <w:szCs w:val="16"/>
              </w:rPr>
              <w:t>, Común la Colorada</w:t>
            </w:r>
          </w:p>
        </w:tc>
        <w:tc>
          <w:tcPr>
            <w:tcW w:w="1984" w:type="dxa"/>
            <w:shd w:val="clear" w:color="auto" w:fill="auto"/>
            <w:vAlign w:val="center"/>
            <w:hideMark/>
          </w:tcPr>
          <w:p w14:paraId="5BA0F3C8"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Lote Agrícola</w:t>
            </w:r>
          </w:p>
        </w:tc>
        <w:tc>
          <w:tcPr>
            <w:tcW w:w="1701" w:type="dxa"/>
            <w:shd w:val="clear" w:color="auto" w:fill="auto"/>
            <w:vAlign w:val="center"/>
            <w:hideMark/>
          </w:tcPr>
          <w:p w14:paraId="48B53837" w14:textId="18CBB318"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6B3A79C8"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39781.17</w:t>
            </w:r>
          </w:p>
        </w:tc>
      </w:tr>
      <w:tr w:rsidR="00EA3846" w:rsidRPr="005E0071" w14:paraId="0760E1CC" w14:textId="77777777" w:rsidTr="00056F14">
        <w:trPr>
          <w:trHeight w:val="20"/>
          <w:jc w:val="center"/>
        </w:trPr>
        <w:tc>
          <w:tcPr>
            <w:tcW w:w="562" w:type="dxa"/>
            <w:shd w:val="clear" w:color="auto" w:fill="auto"/>
            <w:noWrap/>
            <w:vAlign w:val="center"/>
            <w:hideMark/>
          </w:tcPr>
          <w:p w14:paraId="7D876649" w14:textId="77777777" w:rsidR="00EA3846" w:rsidRPr="005E0071" w:rsidRDefault="00EA3846" w:rsidP="00056F14">
            <w:pPr>
              <w:jc w:val="center"/>
              <w:rPr>
                <w:rFonts w:ascii="Museo Sans 300" w:hAnsi="Museo Sans 300"/>
                <w:sz w:val="18"/>
                <w:szCs w:val="18"/>
              </w:rPr>
            </w:pPr>
            <w:r w:rsidRPr="005E0071">
              <w:rPr>
                <w:rFonts w:ascii="Museo Sans 300" w:hAnsi="Museo Sans 300"/>
                <w:sz w:val="18"/>
                <w:szCs w:val="18"/>
              </w:rPr>
              <w:t>40</w:t>
            </w:r>
          </w:p>
        </w:tc>
        <w:tc>
          <w:tcPr>
            <w:tcW w:w="3119" w:type="dxa"/>
            <w:shd w:val="clear" w:color="auto" w:fill="auto"/>
            <w:vAlign w:val="center"/>
            <w:hideMark/>
          </w:tcPr>
          <w:p w14:paraId="4E6C058A" w14:textId="000A6BFC" w:rsidR="00EA3846" w:rsidRPr="00056F14" w:rsidRDefault="00EA3846" w:rsidP="000A198D">
            <w:pPr>
              <w:jc w:val="center"/>
              <w:rPr>
                <w:rFonts w:ascii="Museo Sans 300" w:hAnsi="Museo Sans 300"/>
                <w:sz w:val="16"/>
                <w:szCs w:val="16"/>
              </w:rPr>
            </w:pPr>
            <w:r w:rsidRPr="00056F14">
              <w:rPr>
                <w:rFonts w:ascii="Museo Sans 300" w:hAnsi="Museo Sans 300"/>
                <w:sz w:val="16"/>
                <w:szCs w:val="16"/>
              </w:rPr>
              <w:t>Hda. La Cañada, Lote</w:t>
            </w:r>
            <w:r w:rsidR="000A198D">
              <w:rPr>
                <w:rFonts w:ascii="Museo Sans 300" w:hAnsi="Museo Sans 300"/>
                <w:sz w:val="16"/>
                <w:szCs w:val="16"/>
              </w:rPr>
              <w:t xml:space="preserve"> ---</w:t>
            </w:r>
            <w:r w:rsidRPr="00056F14">
              <w:rPr>
                <w:rFonts w:ascii="Museo Sans 300" w:hAnsi="Museo Sans 300"/>
                <w:sz w:val="16"/>
                <w:szCs w:val="16"/>
              </w:rPr>
              <w:t>,Común la Colorada</w:t>
            </w:r>
          </w:p>
        </w:tc>
        <w:tc>
          <w:tcPr>
            <w:tcW w:w="1984" w:type="dxa"/>
            <w:shd w:val="clear" w:color="auto" w:fill="auto"/>
            <w:vAlign w:val="center"/>
            <w:hideMark/>
          </w:tcPr>
          <w:p w14:paraId="211D6543"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Lote Agrícola</w:t>
            </w:r>
          </w:p>
        </w:tc>
        <w:tc>
          <w:tcPr>
            <w:tcW w:w="1701" w:type="dxa"/>
            <w:shd w:val="clear" w:color="auto" w:fill="auto"/>
            <w:vAlign w:val="center"/>
            <w:hideMark/>
          </w:tcPr>
          <w:p w14:paraId="7FC284EA" w14:textId="45A03CD7" w:rsidR="00EA3846" w:rsidRPr="00056F14" w:rsidRDefault="000811A0" w:rsidP="00056F14">
            <w:pPr>
              <w:jc w:val="center"/>
              <w:rPr>
                <w:rFonts w:ascii="Museo Sans 300" w:hAnsi="Museo Sans 300"/>
                <w:sz w:val="16"/>
                <w:szCs w:val="16"/>
              </w:rPr>
            </w:pPr>
            <w:r>
              <w:rPr>
                <w:rFonts w:ascii="Museo Sans 300" w:hAnsi="Museo Sans 300"/>
                <w:sz w:val="16"/>
                <w:szCs w:val="16"/>
              </w:rPr>
              <w:t xml:space="preserve">--- </w:t>
            </w:r>
            <w:r w:rsidR="00EA3846" w:rsidRPr="00056F14">
              <w:rPr>
                <w:rFonts w:ascii="Museo Sans 300" w:hAnsi="Museo Sans 300"/>
                <w:sz w:val="16"/>
                <w:szCs w:val="16"/>
              </w:rPr>
              <w:t>-00000</w:t>
            </w:r>
          </w:p>
        </w:tc>
        <w:tc>
          <w:tcPr>
            <w:tcW w:w="1276" w:type="dxa"/>
            <w:shd w:val="clear" w:color="auto" w:fill="auto"/>
            <w:vAlign w:val="center"/>
            <w:hideMark/>
          </w:tcPr>
          <w:p w14:paraId="64721372" w14:textId="77777777" w:rsidR="00EA3846" w:rsidRPr="00056F14" w:rsidRDefault="00EA3846" w:rsidP="00056F14">
            <w:pPr>
              <w:jc w:val="center"/>
              <w:rPr>
                <w:rFonts w:ascii="Museo Sans 300" w:hAnsi="Museo Sans 300"/>
                <w:sz w:val="16"/>
                <w:szCs w:val="16"/>
              </w:rPr>
            </w:pPr>
            <w:r w:rsidRPr="00056F14">
              <w:rPr>
                <w:rFonts w:ascii="Museo Sans 300" w:hAnsi="Museo Sans 300"/>
                <w:sz w:val="16"/>
                <w:szCs w:val="16"/>
              </w:rPr>
              <w:t>11837.87</w:t>
            </w:r>
          </w:p>
        </w:tc>
      </w:tr>
      <w:tr w:rsidR="00EA3846" w:rsidRPr="005E0071" w14:paraId="41EF7219" w14:textId="77777777" w:rsidTr="00056F14">
        <w:trPr>
          <w:trHeight w:val="20"/>
          <w:jc w:val="center"/>
        </w:trPr>
        <w:tc>
          <w:tcPr>
            <w:tcW w:w="7366" w:type="dxa"/>
            <w:gridSpan w:val="4"/>
            <w:shd w:val="clear" w:color="auto" w:fill="F2F2F2"/>
            <w:noWrap/>
            <w:vAlign w:val="center"/>
            <w:hideMark/>
          </w:tcPr>
          <w:p w14:paraId="2AC2F95F" w14:textId="77777777" w:rsidR="00EA3846" w:rsidRPr="005E0071" w:rsidRDefault="00EA3846" w:rsidP="00056F14">
            <w:pPr>
              <w:jc w:val="center"/>
              <w:rPr>
                <w:rFonts w:ascii="Museo Sans 300" w:hAnsi="Museo Sans 300"/>
                <w:b/>
                <w:bCs/>
                <w:sz w:val="18"/>
                <w:szCs w:val="18"/>
              </w:rPr>
            </w:pPr>
            <w:r w:rsidRPr="005E0071">
              <w:rPr>
                <w:rFonts w:ascii="Museo Sans 300" w:hAnsi="Museo Sans 300"/>
                <w:b/>
                <w:bCs/>
                <w:sz w:val="18"/>
                <w:szCs w:val="18"/>
              </w:rPr>
              <w:t>TOTAL</w:t>
            </w:r>
          </w:p>
        </w:tc>
        <w:tc>
          <w:tcPr>
            <w:tcW w:w="1276" w:type="dxa"/>
            <w:shd w:val="clear" w:color="auto" w:fill="F2F2F2"/>
            <w:noWrap/>
            <w:vAlign w:val="center"/>
            <w:hideMark/>
          </w:tcPr>
          <w:p w14:paraId="14E57613" w14:textId="77777777" w:rsidR="00EA3846" w:rsidRPr="005E0071" w:rsidRDefault="00EA3846" w:rsidP="00056F14">
            <w:pPr>
              <w:jc w:val="center"/>
              <w:rPr>
                <w:rFonts w:ascii="Museo Sans 300" w:hAnsi="Museo Sans 300"/>
                <w:b/>
                <w:bCs/>
                <w:sz w:val="18"/>
                <w:szCs w:val="18"/>
              </w:rPr>
            </w:pPr>
            <w:r w:rsidRPr="005E0071">
              <w:rPr>
                <w:rFonts w:ascii="Museo Sans 300" w:hAnsi="Museo Sans 300"/>
                <w:b/>
                <w:bCs/>
                <w:sz w:val="18"/>
                <w:szCs w:val="18"/>
              </w:rPr>
              <w:t>925,459.88</w:t>
            </w:r>
          </w:p>
        </w:tc>
      </w:tr>
    </w:tbl>
    <w:p w14:paraId="19F8EF98" w14:textId="77777777" w:rsidR="00EA3846" w:rsidRDefault="00EA3846" w:rsidP="00EA3846">
      <w:pPr>
        <w:pStyle w:val="Prrafodelista"/>
        <w:spacing w:line="312" w:lineRule="auto"/>
        <w:ind w:left="360"/>
        <w:jc w:val="both"/>
        <w:rPr>
          <w:rFonts w:ascii="Museo Sans 300" w:hAnsi="Museo Sans 300"/>
          <w:bCs/>
          <w:sz w:val="26"/>
          <w:szCs w:val="26"/>
          <w:lang w:val="es-MX" w:eastAsia="es-MX"/>
        </w:rPr>
      </w:pPr>
    </w:p>
    <w:p w14:paraId="7E0C4AC5" w14:textId="617DC4C1" w:rsidR="00EA3846" w:rsidRDefault="00EA3846" w:rsidP="005B058D">
      <w:pPr>
        <w:pStyle w:val="Prrafodelista"/>
        <w:numPr>
          <w:ilvl w:val="0"/>
          <w:numId w:val="14"/>
        </w:numPr>
        <w:ind w:left="1134" w:hanging="709"/>
        <w:jc w:val="both"/>
        <w:rPr>
          <w:rFonts w:ascii="Museo Sans 300" w:hAnsi="Museo Sans 300"/>
        </w:rPr>
      </w:pPr>
      <w:r w:rsidRPr="004D1C48">
        <w:rPr>
          <w:rFonts w:ascii="Museo Sans 300" w:hAnsi="Museo Sans 300"/>
          <w:color w:val="000000"/>
        </w:rPr>
        <w:t>En el inmueble identificado registralmente como</w:t>
      </w:r>
      <w:r w:rsidRPr="004D1C48">
        <w:rPr>
          <w:rFonts w:ascii="Museo Sans 300" w:eastAsia="Calibri" w:hAnsi="Museo Sans 300"/>
          <w:b/>
          <w:lang w:val="es-SV" w:eastAsia="en-US"/>
        </w:rPr>
        <w:t xml:space="preserve"> SIN DENOMINACIÓN</w:t>
      </w:r>
      <w:r w:rsidRPr="004D1C48">
        <w:rPr>
          <w:rFonts w:ascii="Museo Sans 300" w:hAnsi="Museo Sans 300"/>
          <w:b/>
        </w:rPr>
        <w:t xml:space="preserve">, </w:t>
      </w:r>
      <w:r w:rsidRPr="004D1C48">
        <w:rPr>
          <w:rFonts w:ascii="Museo Sans 300" w:hAnsi="Museo Sans 300"/>
        </w:rPr>
        <w:t>y según plano aprobado como</w:t>
      </w:r>
      <w:r w:rsidRPr="004D1C48">
        <w:rPr>
          <w:rFonts w:ascii="Museo Sans 300" w:hAnsi="Museo Sans 300"/>
          <w:b/>
        </w:rPr>
        <w:t xml:space="preserve"> HACIENDA LA CAÑADA PORCIÓN 8 COMUN 15 DE SEPTIEMBRE, </w:t>
      </w:r>
      <w:r w:rsidRPr="004D1C48">
        <w:rPr>
          <w:rFonts w:ascii="Museo Sans 300" w:hAnsi="Museo Sans 300"/>
        </w:rPr>
        <w:t>situado</w:t>
      </w:r>
      <w:r w:rsidRPr="004D1C48">
        <w:rPr>
          <w:rFonts w:ascii="Museo Sans 300" w:hAnsi="Museo Sans 300"/>
          <w:b/>
        </w:rPr>
        <w:t xml:space="preserve"> </w:t>
      </w:r>
      <w:r w:rsidRPr="004D1C48">
        <w:rPr>
          <w:rFonts w:ascii="Museo Sans 300" w:hAnsi="Museo Sans 300"/>
        </w:rPr>
        <w:t>en jurisdicción de Conchagua, departamento de La Unión,</w:t>
      </w:r>
      <w:r w:rsidRPr="004D1C48">
        <w:rPr>
          <w:rFonts w:ascii="Museo Sans 300" w:hAnsi="Museo Sans 300"/>
          <w:b/>
        </w:rPr>
        <w:t xml:space="preserve"> </w:t>
      </w:r>
      <w:r w:rsidRPr="004D1C48">
        <w:rPr>
          <w:rFonts w:ascii="Museo Sans 300" w:hAnsi="Museo Sans 300"/>
        </w:rPr>
        <w:t xml:space="preserve">con una extensión superficial de </w:t>
      </w:r>
      <w:r w:rsidRPr="004D1C48">
        <w:rPr>
          <w:rFonts w:ascii="Museo Sans 300" w:hAnsi="Museo Sans 300"/>
          <w:lang w:eastAsia="es-SV"/>
        </w:rPr>
        <w:t xml:space="preserve">00 </w:t>
      </w:r>
      <w:r w:rsidRPr="004D1C48">
        <w:rPr>
          <w:rFonts w:ascii="Museo Sans 300" w:hAnsi="Museo Sans 300"/>
          <w:bCs/>
          <w:lang w:eastAsia="es-SV"/>
        </w:rPr>
        <w:t>Hás.</w:t>
      </w:r>
      <w:r w:rsidRPr="004D1C48">
        <w:rPr>
          <w:rFonts w:ascii="Museo Sans 300" w:hAnsi="Museo Sans 300"/>
          <w:lang w:eastAsia="es-SV"/>
        </w:rPr>
        <w:t xml:space="preserve"> 20 Ás. 04.21 </w:t>
      </w:r>
      <w:r w:rsidRPr="004D1C48">
        <w:rPr>
          <w:rFonts w:ascii="Museo Sans 300" w:hAnsi="Museo Sans 300"/>
          <w:bCs/>
          <w:lang w:eastAsia="es-SV"/>
        </w:rPr>
        <w:t xml:space="preserve">Cás., inscrito a favor del ISTA a la Matrícula </w:t>
      </w:r>
      <w:r w:rsidR="000811A0">
        <w:rPr>
          <w:rFonts w:ascii="Museo Sans 300" w:hAnsi="Museo Sans 300"/>
          <w:bCs/>
          <w:lang w:eastAsia="es-SV"/>
        </w:rPr>
        <w:t xml:space="preserve">--- </w:t>
      </w:r>
      <w:r w:rsidRPr="004D1C48">
        <w:rPr>
          <w:rFonts w:ascii="Museo Sans 300" w:hAnsi="Museo Sans 300"/>
          <w:bCs/>
          <w:lang w:eastAsia="es-SV"/>
        </w:rPr>
        <w:t xml:space="preserve">-00000, </w:t>
      </w:r>
      <w:r w:rsidRPr="004D1C48">
        <w:rPr>
          <w:rFonts w:ascii="Museo Sans 300" w:hAnsi="Museo Sans 300"/>
          <w:color w:val="000000"/>
        </w:rPr>
        <w:t xml:space="preserve">del </w:t>
      </w:r>
      <w:r w:rsidRPr="004D1C48">
        <w:rPr>
          <w:rFonts w:ascii="Museo Sans 300" w:hAnsi="Museo Sans 300"/>
          <w:color w:val="000000"/>
        </w:rPr>
        <w:lastRenderedPageBreak/>
        <w:t xml:space="preserve">Registro de la Propiedad Raíz e Hipotecas de la Tercera Sección de Oriente, departamento de La Unión, </w:t>
      </w:r>
      <w:r w:rsidRPr="004D1C48">
        <w:rPr>
          <w:rFonts w:ascii="Museo Sans 300" w:hAnsi="Museo Sans 300"/>
          <w:bCs/>
        </w:rPr>
        <w:t>según consta en Escritura Pública de Desmembración en Cabeza de su Dueño,</w:t>
      </w:r>
      <w:r w:rsidRPr="004D1C48">
        <w:rPr>
          <w:rFonts w:ascii="Museo Sans 300" w:hAnsi="Museo Sans 300"/>
        </w:rPr>
        <w:t xml:space="preserve"> No. </w:t>
      </w:r>
      <w:r w:rsidR="000811A0">
        <w:rPr>
          <w:rFonts w:ascii="Museo Sans 300" w:hAnsi="Museo Sans 300"/>
        </w:rPr>
        <w:t>---</w:t>
      </w:r>
      <w:r w:rsidRPr="004D1C48">
        <w:rPr>
          <w:rFonts w:ascii="Museo Sans 300" w:hAnsi="Museo Sans 300"/>
        </w:rPr>
        <w:t xml:space="preserve"> del Libro </w:t>
      </w:r>
      <w:r w:rsidR="000811A0">
        <w:rPr>
          <w:rFonts w:ascii="Museo Sans 300" w:hAnsi="Museo Sans 300"/>
        </w:rPr>
        <w:t>---</w:t>
      </w:r>
      <w:r w:rsidRPr="004D1C48">
        <w:rPr>
          <w:rFonts w:ascii="Museo Sans 300" w:hAnsi="Museo Sans 300"/>
          <w:bCs/>
        </w:rPr>
        <w:t>, de Protocolo del Notario</w:t>
      </w:r>
      <w:r w:rsidRPr="004D1C48">
        <w:rPr>
          <w:rFonts w:ascii="Museo Sans 300" w:hAnsi="Museo Sans 300"/>
        </w:rPr>
        <w:t xml:space="preserve"> Carlos Ernesto Fuentes Henríquez, otorgada el día </w:t>
      </w:r>
      <w:r w:rsidR="000811A0">
        <w:rPr>
          <w:rFonts w:ascii="Museo Sans 300" w:hAnsi="Museo Sans 300"/>
        </w:rPr>
        <w:t>---</w:t>
      </w:r>
      <w:r w:rsidRPr="004D1C48">
        <w:rPr>
          <w:rFonts w:ascii="Museo Sans 300" w:hAnsi="Museo Sans 300"/>
        </w:rPr>
        <w:t xml:space="preserve"> de </w:t>
      </w:r>
      <w:r w:rsidR="000811A0">
        <w:rPr>
          <w:rFonts w:ascii="Museo Sans 300" w:hAnsi="Museo Sans 300"/>
        </w:rPr>
        <w:t>---</w:t>
      </w:r>
      <w:r w:rsidRPr="004D1C48">
        <w:rPr>
          <w:rFonts w:ascii="Museo Sans 300" w:hAnsi="Museo Sans 300"/>
        </w:rPr>
        <w:t xml:space="preserve"> del año </w:t>
      </w:r>
      <w:r w:rsidR="000811A0">
        <w:rPr>
          <w:rFonts w:ascii="Museo Sans 300" w:hAnsi="Museo Sans 300"/>
        </w:rPr>
        <w:t>---</w:t>
      </w:r>
      <w:r w:rsidRPr="004D1C48">
        <w:rPr>
          <w:rFonts w:ascii="Museo Sans 300" w:hAnsi="Museo Sans 300"/>
        </w:rPr>
        <w:t xml:space="preserve">, en el cual </w:t>
      </w:r>
      <w:r w:rsidRPr="004D1C48">
        <w:rPr>
          <w:rFonts w:ascii="Museo Sans 300" w:hAnsi="Museo Sans 300"/>
          <w:color w:val="000000"/>
        </w:rPr>
        <w:t xml:space="preserve">se desarrollará el </w:t>
      </w:r>
      <w:r w:rsidRPr="004D1C48">
        <w:rPr>
          <w:rFonts w:ascii="Museo Sans 300" w:hAnsi="Museo Sans 300"/>
          <w:b/>
          <w:color w:val="000000"/>
        </w:rPr>
        <w:t>PROYECTO DE LOTIFICACIÓN AGRÍCOLA</w:t>
      </w:r>
      <w:r w:rsidRPr="004D1C48">
        <w:rPr>
          <w:rFonts w:ascii="Museo Sans 300" w:hAnsi="Museo Sans 300"/>
        </w:rPr>
        <w:t>, quedando distribuido de la siguiente manera:</w:t>
      </w:r>
    </w:p>
    <w:p w14:paraId="30EF65EA" w14:textId="77777777" w:rsidR="004259A8" w:rsidRPr="000811A0" w:rsidRDefault="004259A8" w:rsidP="000811A0">
      <w:pPr>
        <w:jc w:val="both"/>
        <w:rPr>
          <w:rFonts w:ascii="Museo Sans 300" w:hAnsi="Museo Sans 300"/>
        </w:rPr>
      </w:pPr>
    </w:p>
    <w:p w14:paraId="6B258F8E" w14:textId="77777777" w:rsidR="004259A8" w:rsidRPr="004D1C48" w:rsidRDefault="004259A8" w:rsidP="004259A8">
      <w:pPr>
        <w:pStyle w:val="Prrafodelista"/>
        <w:ind w:left="1134"/>
        <w:jc w:val="both"/>
        <w:rPr>
          <w:rFonts w:ascii="Museo Sans 300" w:hAnsi="Museo Sans 300"/>
        </w:rPr>
      </w:pPr>
    </w:p>
    <w:p w14:paraId="1B013AB7" w14:textId="77777777" w:rsidR="00EA3846" w:rsidRPr="00ED35E8" w:rsidRDefault="00EA3846" w:rsidP="00EA3846">
      <w:pPr>
        <w:jc w:val="center"/>
        <w:rPr>
          <w:rFonts w:ascii="Museo Sans 300" w:hAnsi="Museo Sans 300"/>
          <w:b/>
          <w:sz w:val="21"/>
          <w:szCs w:val="21"/>
          <w:u w:val="single"/>
        </w:rPr>
      </w:pPr>
      <w:r w:rsidRPr="00ED35E8">
        <w:rPr>
          <w:rFonts w:ascii="Museo Sans 300" w:hAnsi="Museo Sans 300"/>
          <w:b/>
          <w:sz w:val="21"/>
          <w:szCs w:val="21"/>
          <w:u w:val="single"/>
        </w:rPr>
        <w:t xml:space="preserve">HACIENDA LA CAÑADA, </w:t>
      </w:r>
    </w:p>
    <w:p w14:paraId="19364956" w14:textId="77777777" w:rsidR="00EA3846" w:rsidRPr="00ED35E8" w:rsidRDefault="00EA3846" w:rsidP="00EA3846">
      <w:pPr>
        <w:jc w:val="center"/>
        <w:rPr>
          <w:rFonts w:ascii="Museo Sans 300" w:hAnsi="Museo Sans 300"/>
          <w:b/>
          <w:sz w:val="21"/>
          <w:szCs w:val="21"/>
          <w:u w:val="single"/>
        </w:rPr>
      </w:pPr>
      <w:r w:rsidRPr="00ED35E8">
        <w:rPr>
          <w:rFonts w:ascii="Museo Sans 300" w:hAnsi="Museo Sans 300"/>
          <w:b/>
          <w:sz w:val="21"/>
          <w:szCs w:val="21"/>
          <w:u w:val="single"/>
        </w:rPr>
        <w:t>PORCION 8, COMUN 15 DE SEPTIEMBRE.</w:t>
      </w:r>
    </w:p>
    <w:p w14:paraId="52A82D53" w14:textId="21781CD9" w:rsidR="00EA3846" w:rsidRPr="00ED35E8" w:rsidRDefault="00EA3846" w:rsidP="00EA3846">
      <w:pPr>
        <w:jc w:val="center"/>
        <w:rPr>
          <w:rFonts w:ascii="Museo Sans 300" w:hAnsi="Museo Sans 300"/>
          <w:b/>
          <w:sz w:val="21"/>
          <w:szCs w:val="21"/>
          <w:u w:val="single"/>
        </w:rPr>
      </w:pPr>
      <w:r w:rsidRPr="00ED35E8">
        <w:rPr>
          <w:rFonts w:ascii="Museo Sans 300" w:hAnsi="Museo Sans 300"/>
          <w:b/>
          <w:sz w:val="21"/>
          <w:szCs w:val="21"/>
          <w:u w:val="single"/>
        </w:rPr>
        <w:t xml:space="preserve">MATRICULA: </w:t>
      </w:r>
      <w:r w:rsidR="000811A0">
        <w:rPr>
          <w:rFonts w:ascii="Museo Sans 300" w:hAnsi="Museo Sans 300"/>
          <w:b/>
          <w:sz w:val="21"/>
          <w:szCs w:val="21"/>
          <w:u w:val="single"/>
        </w:rPr>
        <w:t xml:space="preserve">--- </w:t>
      </w:r>
      <w:r w:rsidRPr="00ED35E8">
        <w:rPr>
          <w:rFonts w:ascii="Museo Sans 300" w:hAnsi="Museo Sans 300"/>
          <w:b/>
          <w:sz w:val="21"/>
          <w:szCs w:val="21"/>
          <w:u w:val="single"/>
        </w:rPr>
        <w:t>-00000</w:t>
      </w:r>
    </w:p>
    <w:p w14:paraId="18DFB520" w14:textId="77777777" w:rsidR="00EA3846" w:rsidRPr="00ED35E8" w:rsidRDefault="00EA3846" w:rsidP="00EA3846">
      <w:pPr>
        <w:jc w:val="center"/>
        <w:rPr>
          <w:rFonts w:ascii="Museo Sans 300" w:hAnsi="Museo Sans 300"/>
          <w:b/>
          <w:sz w:val="21"/>
          <w:szCs w:val="21"/>
          <w:u w:val="single"/>
        </w:rPr>
      </w:pPr>
    </w:p>
    <w:tbl>
      <w:tblPr>
        <w:tblW w:w="7897" w:type="dxa"/>
        <w:tblInd w:w="1220" w:type="dxa"/>
        <w:tblCellMar>
          <w:left w:w="70" w:type="dxa"/>
          <w:right w:w="70" w:type="dxa"/>
        </w:tblCellMar>
        <w:tblLook w:val="04A0" w:firstRow="1" w:lastRow="0" w:firstColumn="1" w:lastColumn="0" w:noHBand="0" w:noVBand="1"/>
      </w:tblPr>
      <w:tblGrid>
        <w:gridCol w:w="3645"/>
        <w:gridCol w:w="2552"/>
        <w:gridCol w:w="1700"/>
      </w:tblGrid>
      <w:tr w:rsidR="00EA3846" w:rsidRPr="00ED35E8" w14:paraId="5C48295C" w14:textId="77777777" w:rsidTr="003C157D">
        <w:trPr>
          <w:trHeight w:val="269"/>
        </w:trPr>
        <w:tc>
          <w:tcPr>
            <w:tcW w:w="3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45CA6" w14:textId="77777777" w:rsidR="00EA3846" w:rsidRPr="003C157D" w:rsidRDefault="00EA3846" w:rsidP="00EA3846">
            <w:pPr>
              <w:jc w:val="center"/>
              <w:rPr>
                <w:rFonts w:ascii="Museo Sans 300" w:hAnsi="Museo Sans 300" w:cs="Calibri"/>
                <w:b/>
                <w:color w:val="000000"/>
                <w:sz w:val="18"/>
                <w:szCs w:val="18"/>
                <w:lang w:eastAsia="es-SV"/>
              </w:rPr>
            </w:pPr>
            <w:r w:rsidRPr="003C157D">
              <w:rPr>
                <w:rFonts w:ascii="Museo Sans 300" w:hAnsi="Museo Sans 300" w:cs="Calibri"/>
                <w:b/>
                <w:color w:val="000000"/>
                <w:sz w:val="18"/>
                <w:szCs w:val="18"/>
                <w:lang w:eastAsia="es-SV"/>
              </w:rPr>
              <w:t>DESCRIPCIÓN</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48D325D8" w14:textId="77777777" w:rsidR="00EA3846" w:rsidRPr="003C157D" w:rsidRDefault="00EA3846" w:rsidP="00EA3846">
            <w:pPr>
              <w:jc w:val="center"/>
              <w:rPr>
                <w:rFonts w:ascii="Museo Sans 300" w:hAnsi="Museo Sans 300" w:cs="Calibri"/>
                <w:b/>
                <w:color w:val="000000"/>
                <w:sz w:val="18"/>
                <w:szCs w:val="18"/>
                <w:lang w:eastAsia="es-SV"/>
              </w:rPr>
            </w:pPr>
            <w:r w:rsidRPr="003C157D">
              <w:rPr>
                <w:rFonts w:ascii="Museo Sans 300" w:hAnsi="Museo Sans 300" w:cs="Calibri"/>
                <w:b/>
                <w:color w:val="000000"/>
                <w:sz w:val="18"/>
                <w:szCs w:val="18"/>
                <w:lang w:eastAsia="es-SV"/>
              </w:rPr>
              <w:t>ÁREA (Hás)</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675FABA1" w14:textId="77777777" w:rsidR="00EA3846" w:rsidRPr="003C157D" w:rsidRDefault="00EA3846" w:rsidP="00EA3846">
            <w:pPr>
              <w:jc w:val="center"/>
              <w:rPr>
                <w:rFonts w:ascii="Museo Sans 300" w:hAnsi="Museo Sans 300" w:cs="Calibri"/>
                <w:b/>
                <w:color w:val="000000"/>
                <w:sz w:val="18"/>
                <w:szCs w:val="18"/>
                <w:lang w:eastAsia="es-SV"/>
              </w:rPr>
            </w:pPr>
            <w:r w:rsidRPr="003C157D">
              <w:rPr>
                <w:rFonts w:ascii="Museo Sans 300" w:hAnsi="Museo Sans 300" w:cs="Calibri"/>
                <w:b/>
                <w:color w:val="000000"/>
                <w:sz w:val="18"/>
                <w:szCs w:val="18"/>
                <w:lang w:eastAsia="es-SV"/>
              </w:rPr>
              <w:t>ÁREA (M².)</w:t>
            </w:r>
          </w:p>
        </w:tc>
      </w:tr>
      <w:tr w:rsidR="00EA3846" w:rsidRPr="00ED35E8" w14:paraId="3855D13E" w14:textId="77777777" w:rsidTr="003C157D">
        <w:trPr>
          <w:trHeight w:val="269"/>
        </w:trPr>
        <w:tc>
          <w:tcPr>
            <w:tcW w:w="3645" w:type="dxa"/>
            <w:tcBorders>
              <w:top w:val="nil"/>
              <w:left w:val="single" w:sz="4" w:space="0" w:color="auto"/>
              <w:bottom w:val="single" w:sz="4" w:space="0" w:color="auto"/>
              <w:right w:val="single" w:sz="4" w:space="0" w:color="auto"/>
            </w:tcBorders>
            <w:shd w:val="clear" w:color="auto" w:fill="auto"/>
            <w:noWrap/>
            <w:vAlign w:val="center"/>
            <w:hideMark/>
          </w:tcPr>
          <w:p w14:paraId="5767A183" w14:textId="37941639" w:rsidR="00EA3846" w:rsidRPr="003C157D" w:rsidRDefault="00EA3846" w:rsidP="000811A0">
            <w:pPr>
              <w:rPr>
                <w:rFonts w:ascii="Museo Sans 300" w:hAnsi="Museo Sans 300" w:cs="Calibri"/>
                <w:b/>
                <w:color w:val="000000"/>
                <w:sz w:val="18"/>
                <w:szCs w:val="18"/>
                <w:lang w:eastAsia="es-SV"/>
              </w:rPr>
            </w:pPr>
            <w:r w:rsidRPr="003C157D">
              <w:rPr>
                <w:rFonts w:ascii="Museo Sans 300" w:hAnsi="Museo Sans 300" w:cs="Calibri"/>
                <w:b/>
                <w:color w:val="000000"/>
                <w:sz w:val="18"/>
                <w:szCs w:val="18"/>
                <w:lang w:eastAsia="es-SV"/>
              </w:rPr>
              <w:t xml:space="preserve">Lotificación Agrícola </w:t>
            </w:r>
            <w:r w:rsidR="000811A0">
              <w:rPr>
                <w:rFonts w:ascii="Museo Sans 300" w:hAnsi="Museo Sans 300" w:cs="Calibri"/>
                <w:b/>
                <w:color w:val="000000"/>
                <w:sz w:val="18"/>
                <w:szCs w:val="18"/>
                <w:lang w:eastAsia="es-SV"/>
              </w:rPr>
              <w:t>(---</w:t>
            </w:r>
            <w:r w:rsidRPr="003C157D">
              <w:rPr>
                <w:rFonts w:ascii="Museo Sans 300" w:hAnsi="Museo Sans 300" w:cs="Calibri"/>
                <w:b/>
                <w:color w:val="000000"/>
                <w:sz w:val="18"/>
                <w:szCs w:val="18"/>
                <w:lang w:eastAsia="es-SV"/>
              </w:rPr>
              <w:t xml:space="preserve"> lotes agrícolas)</w:t>
            </w:r>
          </w:p>
        </w:tc>
        <w:tc>
          <w:tcPr>
            <w:tcW w:w="2552" w:type="dxa"/>
            <w:tcBorders>
              <w:top w:val="nil"/>
              <w:left w:val="nil"/>
              <w:bottom w:val="single" w:sz="4" w:space="0" w:color="auto"/>
              <w:right w:val="single" w:sz="4" w:space="0" w:color="auto"/>
            </w:tcBorders>
            <w:shd w:val="clear" w:color="auto" w:fill="auto"/>
            <w:noWrap/>
            <w:vAlign w:val="center"/>
            <w:hideMark/>
          </w:tcPr>
          <w:p w14:paraId="3DABF86E" w14:textId="77777777" w:rsidR="00EA3846" w:rsidRPr="003C157D" w:rsidRDefault="00EA3846" w:rsidP="00EA3846">
            <w:pPr>
              <w:jc w:val="center"/>
              <w:rPr>
                <w:rFonts w:ascii="Museo Sans 300" w:hAnsi="Museo Sans 300" w:cs="Calibri"/>
                <w:color w:val="000000"/>
                <w:sz w:val="18"/>
                <w:szCs w:val="18"/>
                <w:lang w:eastAsia="es-SV"/>
              </w:rPr>
            </w:pPr>
            <w:r w:rsidRPr="003C157D">
              <w:rPr>
                <w:rFonts w:ascii="Museo Sans 300" w:hAnsi="Museo Sans 300" w:cs="Calibri"/>
                <w:color w:val="000000"/>
                <w:sz w:val="18"/>
                <w:szCs w:val="18"/>
                <w:lang w:eastAsia="es-SV"/>
              </w:rPr>
              <w:t> </w:t>
            </w:r>
          </w:p>
        </w:tc>
        <w:tc>
          <w:tcPr>
            <w:tcW w:w="1700" w:type="dxa"/>
            <w:tcBorders>
              <w:top w:val="nil"/>
              <w:left w:val="nil"/>
              <w:bottom w:val="single" w:sz="4" w:space="0" w:color="auto"/>
              <w:right w:val="single" w:sz="4" w:space="0" w:color="auto"/>
            </w:tcBorders>
            <w:shd w:val="clear" w:color="auto" w:fill="auto"/>
            <w:noWrap/>
            <w:vAlign w:val="center"/>
            <w:hideMark/>
          </w:tcPr>
          <w:p w14:paraId="096665A3" w14:textId="77777777" w:rsidR="00EA3846" w:rsidRPr="003C157D" w:rsidRDefault="00EA3846" w:rsidP="00EA3846">
            <w:pPr>
              <w:jc w:val="center"/>
              <w:rPr>
                <w:rFonts w:ascii="Museo Sans 300" w:hAnsi="Museo Sans 300" w:cs="Calibri"/>
                <w:color w:val="000000"/>
                <w:sz w:val="18"/>
                <w:szCs w:val="18"/>
                <w:lang w:eastAsia="es-SV"/>
              </w:rPr>
            </w:pPr>
            <w:r w:rsidRPr="003C157D">
              <w:rPr>
                <w:rFonts w:ascii="Museo Sans 300" w:hAnsi="Museo Sans 300" w:cs="Calibri"/>
                <w:color w:val="000000"/>
                <w:sz w:val="18"/>
                <w:szCs w:val="18"/>
                <w:lang w:eastAsia="es-SV"/>
              </w:rPr>
              <w:t> </w:t>
            </w:r>
          </w:p>
        </w:tc>
      </w:tr>
      <w:tr w:rsidR="00EA3846" w:rsidRPr="00ED35E8" w14:paraId="249DAAFD" w14:textId="77777777" w:rsidTr="003C157D">
        <w:trPr>
          <w:trHeight w:val="269"/>
        </w:trPr>
        <w:tc>
          <w:tcPr>
            <w:tcW w:w="3645" w:type="dxa"/>
            <w:tcBorders>
              <w:top w:val="nil"/>
              <w:left w:val="single" w:sz="4" w:space="0" w:color="auto"/>
              <w:bottom w:val="single" w:sz="4" w:space="0" w:color="auto"/>
              <w:right w:val="single" w:sz="4" w:space="0" w:color="auto"/>
            </w:tcBorders>
            <w:shd w:val="clear" w:color="auto" w:fill="auto"/>
            <w:noWrap/>
            <w:vAlign w:val="center"/>
            <w:hideMark/>
          </w:tcPr>
          <w:p w14:paraId="4F4905BF" w14:textId="7D206A9C" w:rsidR="00EA3846" w:rsidRPr="003C157D" w:rsidRDefault="00EA3846" w:rsidP="000811A0">
            <w:pPr>
              <w:rPr>
                <w:rFonts w:ascii="Museo Sans 300" w:hAnsi="Museo Sans 300" w:cs="Calibri"/>
                <w:color w:val="000000"/>
                <w:sz w:val="18"/>
                <w:szCs w:val="18"/>
                <w:lang w:eastAsia="es-SV"/>
              </w:rPr>
            </w:pPr>
            <w:r w:rsidRPr="003C157D">
              <w:rPr>
                <w:rFonts w:ascii="Museo Sans 300" w:hAnsi="Museo Sans 300" w:cs="Calibri"/>
                <w:color w:val="000000"/>
                <w:sz w:val="18"/>
                <w:szCs w:val="18"/>
                <w:lang w:eastAsia="es-SV"/>
              </w:rPr>
              <w:t xml:space="preserve">Polígono </w:t>
            </w:r>
            <w:r w:rsidR="000811A0">
              <w:rPr>
                <w:rFonts w:ascii="Museo Sans 300" w:hAnsi="Museo Sans 300" w:cs="Calibri"/>
                <w:color w:val="000000"/>
                <w:sz w:val="18"/>
                <w:szCs w:val="18"/>
                <w:lang w:eastAsia="es-SV"/>
              </w:rPr>
              <w:t>---</w:t>
            </w:r>
            <w:r w:rsidRPr="003C157D">
              <w:rPr>
                <w:rFonts w:ascii="Museo Sans 300" w:hAnsi="Museo Sans 300" w:cs="Calibri"/>
                <w:color w:val="000000"/>
                <w:sz w:val="18"/>
                <w:szCs w:val="18"/>
                <w:lang w:eastAsia="es-SV"/>
              </w:rPr>
              <w:t xml:space="preserve"> </w:t>
            </w:r>
          </w:p>
        </w:tc>
        <w:tc>
          <w:tcPr>
            <w:tcW w:w="2552" w:type="dxa"/>
            <w:tcBorders>
              <w:top w:val="nil"/>
              <w:left w:val="nil"/>
              <w:bottom w:val="single" w:sz="4" w:space="0" w:color="auto"/>
              <w:right w:val="single" w:sz="4" w:space="0" w:color="auto"/>
            </w:tcBorders>
            <w:shd w:val="clear" w:color="auto" w:fill="auto"/>
            <w:noWrap/>
            <w:vAlign w:val="center"/>
            <w:hideMark/>
          </w:tcPr>
          <w:p w14:paraId="3F6E6281" w14:textId="77777777" w:rsidR="00EA3846" w:rsidRPr="003C157D" w:rsidRDefault="00EA3846" w:rsidP="00EA3846">
            <w:pPr>
              <w:jc w:val="center"/>
              <w:rPr>
                <w:rFonts w:ascii="Museo Sans 300" w:hAnsi="Museo Sans 300" w:cs="Calibri"/>
                <w:color w:val="000000"/>
                <w:sz w:val="18"/>
                <w:szCs w:val="18"/>
                <w:lang w:eastAsia="es-SV"/>
              </w:rPr>
            </w:pPr>
            <w:r w:rsidRPr="003C157D">
              <w:rPr>
                <w:rFonts w:ascii="Museo Sans 300" w:hAnsi="Museo Sans 300" w:cs="Calibri"/>
                <w:color w:val="000000"/>
                <w:sz w:val="18"/>
                <w:szCs w:val="18"/>
                <w:lang w:eastAsia="es-SV"/>
              </w:rPr>
              <w:t>00 Hás. 20 Ás. 04.21 Cás.</w:t>
            </w:r>
          </w:p>
        </w:tc>
        <w:tc>
          <w:tcPr>
            <w:tcW w:w="1700" w:type="dxa"/>
            <w:tcBorders>
              <w:top w:val="nil"/>
              <w:left w:val="nil"/>
              <w:bottom w:val="single" w:sz="4" w:space="0" w:color="auto"/>
              <w:right w:val="single" w:sz="4" w:space="0" w:color="auto"/>
            </w:tcBorders>
            <w:shd w:val="clear" w:color="auto" w:fill="auto"/>
            <w:noWrap/>
            <w:vAlign w:val="center"/>
            <w:hideMark/>
          </w:tcPr>
          <w:p w14:paraId="08C5BAD8" w14:textId="77777777" w:rsidR="00EA3846" w:rsidRPr="003C157D" w:rsidRDefault="00EA3846" w:rsidP="00EA3846">
            <w:pPr>
              <w:jc w:val="center"/>
              <w:rPr>
                <w:rFonts w:ascii="Museo Sans 300" w:hAnsi="Museo Sans 300" w:cs="Calibri"/>
                <w:color w:val="000000"/>
                <w:sz w:val="18"/>
                <w:szCs w:val="18"/>
                <w:lang w:eastAsia="es-SV"/>
              </w:rPr>
            </w:pPr>
            <w:r w:rsidRPr="003C157D">
              <w:rPr>
                <w:rFonts w:ascii="Museo Sans 300" w:hAnsi="Museo Sans 300" w:cs="Calibri"/>
                <w:color w:val="000000"/>
                <w:sz w:val="18"/>
                <w:szCs w:val="18"/>
                <w:lang w:eastAsia="es-SV"/>
              </w:rPr>
              <w:t>2,004.21</w:t>
            </w:r>
          </w:p>
        </w:tc>
      </w:tr>
      <w:tr w:rsidR="00EA3846" w:rsidRPr="00ED35E8" w14:paraId="084C99F5" w14:textId="77777777" w:rsidTr="003C157D">
        <w:trPr>
          <w:trHeight w:val="269"/>
        </w:trPr>
        <w:tc>
          <w:tcPr>
            <w:tcW w:w="3645" w:type="dxa"/>
            <w:tcBorders>
              <w:top w:val="nil"/>
              <w:left w:val="single" w:sz="4" w:space="0" w:color="auto"/>
              <w:bottom w:val="single" w:sz="4" w:space="0" w:color="auto"/>
              <w:right w:val="single" w:sz="4" w:space="0" w:color="auto"/>
            </w:tcBorders>
            <w:shd w:val="clear" w:color="auto" w:fill="auto"/>
            <w:noWrap/>
            <w:vAlign w:val="center"/>
            <w:hideMark/>
          </w:tcPr>
          <w:p w14:paraId="4FB5806E" w14:textId="77777777" w:rsidR="00EA3846" w:rsidRPr="003C157D" w:rsidRDefault="00EA3846" w:rsidP="00EA3846">
            <w:pPr>
              <w:jc w:val="center"/>
              <w:rPr>
                <w:rFonts w:ascii="Museo Sans 300" w:hAnsi="Museo Sans 300" w:cs="Calibri"/>
                <w:b/>
                <w:color w:val="000000"/>
                <w:sz w:val="18"/>
                <w:szCs w:val="18"/>
                <w:lang w:eastAsia="es-SV"/>
              </w:rPr>
            </w:pPr>
            <w:r w:rsidRPr="003C157D">
              <w:rPr>
                <w:rFonts w:ascii="Museo Sans 300" w:hAnsi="Museo Sans 300" w:cs="Calibri"/>
                <w:b/>
                <w:color w:val="000000"/>
                <w:sz w:val="18"/>
                <w:szCs w:val="18"/>
                <w:lang w:eastAsia="es-SV"/>
              </w:rPr>
              <w:t>TOTAL DEL PROYECTO</w:t>
            </w:r>
          </w:p>
        </w:tc>
        <w:tc>
          <w:tcPr>
            <w:tcW w:w="2552" w:type="dxa"/>
            <w:tcBorders>
              <w:top w:val="nil"/>
              <w:left w:val="nil"/>
              <w:bottom w:val="single" w:sz="4" w:space="0" w:color="auto"/>
              <w:right w:val="single" w:sz="4" w:space="0" w:color="auto"/>
            </w:tcBorders>
            <w:shd w:val="clear" w:color="auto" w:fill="auto"/>
            <w:noWrap/>
            <w:vAlign w:val="center"/>
            <w:hideMark/>
          </w:tcPr>
          <w:p w14:paraId="010CD19C" w14:textId="77777777" w:rsidR="00EA3846" w:rsidRPr="003C157D" w:rsidRDefault="00EA3846" w:rsidP="00EA3846">
            <w:pPr>
              <w:jc w:val="center"/>
              <w:rPr>
                <w:rFonts w:ascii="Museo Sans 300" w:hAnsi="Museo Sans 300" w:cs="Calibri"/>
                <w:b/>
                <w:color w:val="000000"/>
                <w:sz w:val="18"/>
                <w:szCs w:val="18"/>
                <w:lang w:eastAsia="es-SV"/>
              </w:rPr>
            </w:pPr>
            <w:r w:rsidRPr="003C157D">
              <w:rPr>
                <w:rFonts w:ascii="Museo Sans 300" w:hAnsi="Museo Sans 300" w:cs="Calibri"/>
                <w:b/>
                <w:color w:val="000000"/>
                <w:sz w:val="18"/>
                <w:szCs w:val="18"/>
                <w:lang w:eastAsia="es-SV"/>
              </w:rPr>
              <w:t>00 Hás. 20 Ás. 04.21 Cás.</w:t>
            </w:r>
          </w:p>
        </w:tc>
        <w:tc>
          <w:tcPr>
            <w:tcW w:w="1700" w:type="dxa"/>
            <w:tcBorders>
              <w:top w:val="nil"/>
              <w:left w:val="nil"/>
              <w:bottom w:val="single" w:sz="4" w:space="0" w:color="auto"/>
              <w:right w:val="single" w:sz="4" w:space="0" w:color="auto"/>
            </w:tcBorders>
            <w:shd w:val="clear" w:color="auto" w:fill="auto"/>
            <w:noWrap/>
            <w:vAlign w:val="center"/>
            <w:hideMark/>
          </w:tcPr>
          <w:p w14:paraId="63D1F263" w14:textId="77777777" w:rsidR="00EA3846" w:rsidRPr="003C157D" w:rsidRDefault="00EA3846" w:rsidP="00EA3846">
            <w:pPr>
              <w:jc w:val="center"/>
              <w:rPr>
                <w:rFonts w:ascii="Museo Sans 300" w:hAnsi="Museo Sans 300" w:cs="Calibri"/>
                <w:b/>
                <w:color w:val="000000"/>
                <w:sz w:val="18"/>
                <w:szCs w:val="18"/>
                <w:lang w:eastAsia="es-SV"/>
              </w:rPr>
            </w:pPr>
            <w:r w:rsidRPr="003C157D">
              <w:rPr>
                <w:rFonts w:ascii="Museo Sans 300" w:hAnsi="Museo Sans 300" w:cs="Calibri"/>
                <w:b/>
                <w:color w:val="000000"/>
                <w:sz w:val="18"/>
                <w:szCs w:val="18"/>
                <w:lang w:eastAsia="es-SV"/>
              </w:rPr>
              <w:t>2,004.21</w:t>
            </w:r>
          </w:p>
        </w:tc>
      </w:tr>
    </w:tbl>
    <w:p w14:paraId="7DBB10B6" w14:textId="77777777" w:rsidR="00EA3846" w:rsidRDefault="00EA3846" w:rsidP="00EA3846">
      <w:pPr>
        <w:rPr>
          <w:rFonts w:ascii="Museo Sans 300" w:hAnsi="Museo Sans 300" w:cs="Arial"/>
          <w:b/>
        </w:rPr>
      </w:pPr>
    </w:p>
    <w:p w14:paraId="0C7D059D" w14:textId="77777777" w:rsidR="00EA3846" w:rsidRPr="00ED35E8" w:rsidRDefault="00EA3846" w:rsidP="00EA3846">
      <w:pPr>
        <w:jc w:val="center"/>
        <w:rPr>
          <w:rFonts w:ascii="Museo Sans 300" w:hAnsi="Museo Sans 300" w:cs="Arial"/>
          <w:b/>
        </w:rPr>
      </w:pPr>
      <w:r w:rsidRPr="00ED35E8">
        <w:rPr>
          <w:rFonts w:ascii="Museo Sans 300" w:hAnsi="Museo Sans 300" w:cs="Arial"/>
          <w:b/>
        </w:rPr>
        <w:t>RESUMEN DEL PROYECTO</w:t>
      </w:r>
    </w:p>
    <w:p w14:paraId="334D164D" w14:textId="77777777" w:rsidR="00EA3846" w:rsidRPr="004D1C48" w:rsidRDefault="00EA3846" w:rsidP="00EA3846">
      <w:pPr>
        <w:rPr>
          <w:rFonts w:ascii="Museo Sans 300" w:hAnsi="Museo Sans 300" w:cs="Arial"/>
          <w:sz w:val="24"/>
          <w:szCs w:val="24"/>
        </w:rPr>
      </w:pPr>
    </w:p>
    <w:p w14:paraId="2F5D5FA4" w14:textId="2B98E980" w:rsidR="00EA3846" w:rsidRPr="004D1C48" w:rsidRDefault="00EA3846" w:rsidP="00EA3846">
      <w:pPr>
        <w:spacing w:line="312" w:lineRule="auto"/>
        <w:rPr>
          <w:rFonts w:ascii="Museo Sans 300" w:hAnsi="Museo Sans 300" w:cs="Arial"/>
          <w:sz w:val="24"/>
          <w:szCs w:val="24"/>
        </w:rPr>
      </w:pPr>
      <w:r w:rsidRPr="004D1C48">
        <w:rPr>
          <w:rFonts w:ascii="Museo Sans 300" w:hAnsi="Museo Sans 300" w:cs="Arial"/>
          <w:sz w:val="24"/>
          <w:szCs w:val="24"/>
        </w:rPr>
        <w:t xml:space="preserve">      </w:t>
      </w:r>
      <w:r w:rsidR="004259A8">
        <w:rPr>
          <w:rFonts w:ascii="Museo Sans 300" w:hAnsi="Museo Sans 300" w:cs="Arial"/>
          <w:sz w:val="24"/>
          <w:szCs w:val="24"/>
        </w:rPr>
        <w:tab/>
      </w:r>
      <w:r w:rsidR="004259A8">
        <w:rPr>
          <w:rFonts w:ascii="Museo Sans 300" w:hAnsi="Museo Sans 300" w:cs="Arial"/>
          <w:sz w:val="24"/>
          <w:szCs w:val="24"/>
        </w:rPr>
        <w:tab/>
      </w:r>
      <w:r w:rsidR="000811A0">
        <w:rPr>
          <w:rFonts w:ascii="Museo Sans 300" w:hAnsi="Museo Sans 300" w:cs="Arial"/>
          <w:sz w:val="24"/>
          <w:szCs w:val="24"/>
        </w:rPr>
        <w:t>---</w:t>
      </w:r>
      <w:r w:rsidRPr="004D1C48">
        <w:rPr>
          <w:rFonts w:ascii="Museo Sans 300" w:hAnsi="Museo Sans 300" w:cs="Arial"/>
          <w:sz w:val="24"/>
          <w:szCs w:val="24"/>
        </w:rPr>
        <w:t xml:space="preserve"> Lotes Agrícolas: Polígono </w:t>
      </w:r>
      <w:r w:rsidR="000811A0">
        <w:rPr>
          <w:rFonts w:ascii="Museo Sans 300" w:hAnsi="Museo Sans 300" w:cs="Arial"/>
          <w:sz w:val="24"/>
          <w:szCs w:val="24"/>
        </w:rPr>
        <w:t>---</w:t>
      </w:r>
    </w:p>
    <w:p w14:paraId="2C2ADDFC" w14:textId="77777777" w:rsidR="00EA3846" w:rsidRDefault="00EA3846" w:rsidP="003B3A1B">
      <w:pPr>
        <w:ind w:left="1134"/>
        <w:jc w:val="both"/>
        <w:rPr>
          <w:rFonts w:ascii="Museo Sans 300" w:hAnsi="Museo Sans 300"/>
          <w:sz w:val="24"/>
          <w:szCs w:val="24"/>
        </w:rPr>
      </w:pPr>
      <w:r w:rsidRPr="004D1C48">
        <w:rPr>
          <w:rFonts w:ascii="Museo Sans 300" w:hAnsi="Museo Sans 300"/>
          <w:sz w:val="24"/>
          <w:szCs w:val="24"/>
        </w:rPr>
        <w:t>Cabe señalar que la propiedad fue adquirida con anterioridad a la Ley Básica de La Reforma Agraria, perteneciendo el Proyecto al Sector Tradicional y en esa época no existía un procedimiento establecido para la aprobación de proyectos, por tanto, no hay ningún registro del acuerdo de aprobación del proyecto por parte de La Junta Directiva Institucional, no obstante, se han efectuado adjudicaciones y escrituraciones a beneficiarios, muchas de ellas fueron inscritas en el respectivo Registro de la Propiedad (lo cual se ve reflejado en planos antiguos). Las adjudicaciones se realizaron conforme a lo que establece el Decreto 842 que contiene la “Ley para la Adjudicación de Inmuebles Adquiridos por ISTA, con Anterioridad a la Ley Básica de la Reforma Agraria”.</w:t>
      </w:r>
    </w:p>
    <w:p w14:paraId="0392EA5C" w14:textId="77777777" w:rsidR="00EA3846" w:rsidRPr="004D1C48" w:rsidRDefault="00EA3846" w:rsidP="003B3A1B">
      <w:pPr>
        <w:ind w:left="357"/>
        <w:jc w:val="both"/>
        <w:rPr>
          <w:rFonts w:ascii="Museo Sans 300" w:hAnsi="Museo Sans 300"/>
          <w:sz w:val="24"/>
          <w:szCs w:val="24"/>
        </w:rPr>
      </w:pPr>
    </w:p>
    <w:p w14:paraId="36358EC9" w14:textId="77777777" w:rsidR="00EA3846" w:rsidRDefault="00EA3846" w:rsidP="003B3A1B">
      <w:pPr>
        <w:ind w:left="1134"/>
        <w:jc w:val="both"/>
        <w:rPr>
          <w:rFonts w:ascii="Museo Sans 300" w:hAnsi="Museo Sans 300"/>
          <w:sz w:val="24"/>
          <w:szCs w:val="24"/>
        </w:rPr>
      </w:pPr>
      <w:r w:rsidRPr="004D1C48">
        <w:rPr>
          <w:rFonts w:ascii="Museo Sans 300" w:hAnsi="Museo Sans 300"/>
          <w:sz w:val="24"/>
          <w:szCs w:val="24"/>
        </w:rPr>
        <w:t xml:space="preserve">Es importante aclarar que en el diseño antiguo del Proyecto, la nomenclatura de los lotes fue modificado con respecto a plano aprobado del proyecto de Lotificación Agrícola desarrollado en Hacienda La Cañada Porción 8, Común 15 de </w:t>
      </w:r>
      <w:r w:rsidR="004A7FD0">
        <w:rPr>
          <w:rFonts w:ascii="Museo Sans 300" w:hAnsi="Museo Sans 300"/>
          <w:sz w:val="24"/>
          <w:szCs w:val="24"/>
        </w:rPr>
        <w:t>s</w:t>
      </w:r>
      <w:r w:rsidRPr="004D1C48">
        <w:rPr>
          <w:rFonts w:ascii="Museo Sans 300" w:hAnsi="Museo Sans 300"/>
          <w:sz w:val="24"/>
          <w:szCs w:val="24"/>
        </w:rPr>
        <w:t>eptiembre según el siguiente cuadro comparativo:</w:t>
      </w:r>
    </w:p>
    <w:p w14:paraId="3FB373CF" w14:textId="77777777" w:rsidR="003B3A1B" w:rsidRDefault="003B3A1B" w:rsidP="003B3A1B">
      <w:pPr>
        <w:ind w:left="1134"/>
        <w:jc w:val="both"/>
        <w:rPr>
          <w:rFonts w:ascii="Museo Sans 300" w:hAnsi="Museo Sans 300"/>
          <w:sz w:val="24"/>
          <w:szCs w:val="24"/>
        </w:rPr>
      </w:pPr>
    </w:p>
    <w:tbl>
      <w:tblPr>
        <w:tblW w:w="6653" w:type="dxa"/>
        <w:tblInd w:w="1956" w:type="dxa"/>
        <w:tblLayout w:type="fixed"/>
        <w:tblCellMar>
          <w:left w:w="70" w:type="dxa"/>
          <w:right w:w="70" w:type="dxa"/>
        </w:tblCellMar>
        <w:tblLook w:val="04A0" w:firstRow="1" w:lastRow="0" w:firstColumn="1" w:lastColumn="0" w:noHBand="0" w:noVBand="1"/>
      </w:tblPr>
      <w:tblGrid>
        <w:gridCol w:w="3176"/>
        <w:gridCol w:w="3477"/>
      </w:tblGrid>
      <w:tr w:rsidR="00EA3846" w:rsidRPr="00872948" w14:paraId="4501CCB3" w14:textId="77777777" w:rsidTr="004A7FD0">
        <w:trPr>
          <w:trHeight w:val="19"/>
        </w:trPr>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EAE47" w14:textId="77777777" w:rsidR="00EA3846" w:rsidRPr="00F804F8" w:rsidRDefault="00EA3846" w:rsidP="00EA3846">
            <w:pPr>
              <w:jc w:val="center"/>
              <w:rPr>
                <w:rFonts w:ascii="Museo Sans 300" w:hAnsi="Museo Sans 300" w:cs="Calibri"/>
                <w:b/>
                <w:bCs/>
                <w:color w:val="000000"/>
                <w:lang w:eastAsia="es-SV"/>
              </w:rPr>
            </w:pPr>
            <w:r w:rsidRPr="00F804F8">
              <w:rPr>
                <w:rFonts w:ascii="Museo Sans 300" w:hAnsi="Museo Sans 300" w:cs="Calibri"/>
                <w:b/>
                <w:bCs/>
                <w:color w:val="000000"/>
                <w:lang w:eastAsia="es-SV"/>
              </w:rPr>
              <w:t>SEGÚN PLANO ANTIGUO</w:t>
            </w:r>
          </w:p>
        </w:tc>
        <w:tc>
          <w:tcPr>
            <w:tcW w:w="3477" w:type="dxa"/>
            <w:tcBorders>
              <w:top w:val="single" w:sz="4" w:space="0" w:color="auto"/>
              <w:left w:val="nil"/>
              <w:bottom w:val="single" w:sz="4" w:space="0" w:color="auto"/>
              <w:right w:val="single" w:sz="4" w:space="0" w:color="auto"/>
            </w:tcBorders>
            <w:shd w:val="clear" w:color="auto" w:fill="auto"/>
            <w:vAlign w:val="center"/>
            <w:hideMark/>
          </w:tcPr>
          <w:p w14:paraId="4B20D114" w14:textId="77777777" w:rsidR="00EA3846" w:rsidRPr="00F804F8" w:rsidRDefault="00EA3846" w:rsidP="00EA3846">
            <w:pPr>
              <w:jc w:val="center"/>
              <w:rPr>
                <w:rFonts w:ascii="Museo Sans 300" w:hAnsi="Museo Sans 300" w:cs="Calibri"/>
                <w:b/>
                <w:bCs/>
                <w:color w:val="000000"/>
                <w:lang w:eastAsia="es-SV"/>
              </w:rPr>
            </w:pPr>
            <w:r w:rsidRPr="00F804F8">
              <w:rPr>
                <w:rFonts w:ascii="Museo Sans 300" w:hAnsi="Museo Sans 300" w:cs="Calibri"/>
                <w:b/>
                <w:bCs/>
                <w:color w:val="000000"/>
                <w:lang w:eastAsia="es-SV"/>
              </w:rPr>
              <w:t>SEGÚN PLANO DE PROYECTO APROBADO</w:t>
            </w:r>
          </w:p>
        </w:tc>
      </w:tr>
      <w:tr w:rsidR="00EA3846" w:rsidRPr="00872948" w14:paraId="4077C40C" w14:textId="77777777" w:rsidTr="004A7FD0">
        <w:trPr>
          <w:trHeight w:val="19"/>
        </w:trPr>
        <w:tc>
          <w:tcPr>
            <w:tcW w:w="3176" w:type="dxa"/>
            <w:tcBorders>
              <w:top w:val="nil"/>
              <w:left w:val="single" w:sz="4" w:space="0" w:color="auto"/>
              <w:bottom w:val="single" w:sz="4" w:space="0" w:color="auto"/>
              <w:right w:val="single" w:sz="4" w:space="0" w:color="auto"/>
            </w:tcBorders>
            <w:shd w:val="clear" w:color="auto" w:fill="auto"/>
            <w:vAlign w:val="center"/>
            <w:hideMark/>
          </w:tcPr>
          <w:p w14:paraId="7116C019" w14:textId="77777777" w:rsidR="00EA3846" w:rsidRPr="00F804F8" w:rsidRDefault="00EA3846" w:rsidP="00EA3846">
            <w:pPr>
              <w:jc w:val="center"/>
              <w:rPr>
                <w:rFonts w:ascii="Museo Sans 300" w:hAnsi="Museo Sans 300" w:cs="Calibri"/>
                <w:b/>
                <w:bCs/>
                <w:color w:val="000000"/>
                <w:lang w:eastAsia="es-SV"/>
              </w:rPr>
            </w:pPr>
            <w:r w:rsidRPr="00F804F8">
              <w:rPr>
                <w:rFonts w:ascii="Museo Sans 300" w:hAnsi="Museo Sans 300" w:cs="Calibri"/>
                <w:b/>
                <w:bCs/>
                <w:color w:val="000000"/>
                <w:lang w:eastAsia="es-SV"/>
              </w:rPr>
              <w:t>Descripción</w:t>
            </w:r>
          </w:p>
        </w:tc>
        <w:tc>
          <w:tcPr>
            <w:tcW w:w="3477" w:type="dxa"/>
            <w:tcBorders>
              <w:top w:val="nil"/>
              <w:left w:val="nil"/>
              <w:bottom w:val="single" w:sz="4" w:space="0" w:color="auto"/>
              <w:right w:val="single" w:sz="4" w:space="0" w:color="auto"/>
            </w:tcBorders>
            <w:shd w:val="clear" w:color="auto" w:fill="auto"/>
            <w:vAlign w:val="center"/>
            <w:hideMark/>
          </w:tcPr>
          <w:p w14:paraId="10D46D74" w14:textId="77777777" w:rsidR="00EA3846" w:rsidRPr="00F804F8" w:rsidRDefault="00EA3846" w:rsidP="00EA3846">
            <w:pPr>
              <w:jc w:val="center"/>
              <w:rPr>
                <w:rFonts w:ascii="Museo Sans 300" w:hAnsi="Museo Sans 300" w:cs="Calibri"/>
                <w:b/>
                <w:bCs/>
                <w:color w:val="000000"/>
                <w:lang w:eastAsia="es-SV"/>
              </w:rPr>
            </w:pPr>
            <w:r w:rsidRPr="00F804F8">
              <w:rPr>
                <w:rFonts w:ascii="Museo Sans 300" w:hAnsi="Museo Sans 300" w:cs="Calibri"/>
                <w:b/>
                <w:bCs/>
                <w:color w:val="000000"/>
                <w:lang w:eastAsia="es-SV"/>
              </w:rPr>
              <w:t>Descripción</w:t>
            </w:r>
          </w:p>
        </w:tc>
      </w:tr>
      <w:tr w:rsidR="00EA3846" w:rsidRPr="00872948" w14:paraId="1C6AAEAE" w14:textId="77777777" w:rsidTr="004A7FD0">
        <w:trPr>
          <w:trHeight w:val="19"/>
        </w:trPr>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8D015" w14:textId="00A5018A" w:rsidR="00EA3846" w:rsidRPr="00F804F8" w:rsidRDefault="00EA3846" w:rsidP="000811A0">
            <w:pPr>
              <w:jc w:val="center"/>
              <w:rPr>
                <w:rFonts w:ascii="Museo Sans 300" w:hAnsi="Museo Sans 300" w:cs="Calibri"/>
                <w:color w:val="000000"/>
                <w:lang w:eastAsia="es-SV"/>
              </w:rPr>
            </w:pPr>
            <w:r w:rsidRPr="00F804F8">
              <w:rPr>
                <w:rFonts w:ascii="Museo Sans 300" w:hAnsi="Museo Sans 300" w:cs="Calibri"/>
                <w:color w:val="000000"/>
                <w:lang w:eastAsia="es-SV"/>
              </w:rPr>
              <w:t xml:space="preserve">Solar </w:t>
            </w:r>
            <w:r w:rsidR="000811A0">
              <w:rPr>
                <w:rFonts w:ascii="Museo Sans 300" w:hAnsi="Museo Sans 300" w:cs="Calibri"/>
                <w:color w:val="000000"/>
                <w:lang w:eastAsia="es-SV"/>
              </w:rPr>
              <w:t>---</w:t>
            </w:r>
            <w:r w:rsidRPr="00F804F8">
              <w:rPr>
                <w:rFonts w:ascii="Museo Sans 300" w:hAnsi="Museo Sans 300" w:cs="Calibri"/>
                <w:color w:val="000000"/>
                <w:lang w:eastAsia="es-SV"/>
              </w:rPr>
              <w:t xml:space="preserve"> Block </w:t>
            </w:r>
            <w:r w:rsidR="000811A0">
              <w:rPr>
                <w:rFonts w:ascii="Museo Sans 300" w:hAnsi="Museo Sans 300" w:cs="Calibri"/>
                <w:color w:val="000000"/>
                <w:lang w:eastAsia="es-SV"/>
              </w:rPr>
              <w:t>---</w:t>
            </w:r>
          </w:p>
        </w:tc>
        <w:tc>
          <w:tcPr>
            <w:tcW w:w="3477" w:type="dxa"/>
            <w:tcBorders>
              <w:top w:val="single" w:sz="4" w:space="0" w:color="auto"/>
              <w:left w:val="nil"/>
              <w:bottom w:val="single" w:sz="4" w:space="0" w:color="auto"/>
              <w:right w:val="single" w:sz="4" w:space="0" w:color="auto"/>
            </w:tcBorders>
            <w:shd w:val="clear" w:color="auto" w:fill="auto"/>
            <w:vAlign w:val="center"/>
            <w:hideMark/>
          </w:tcPr>
          <w:p w14:paraId="604399A8" w14:textId="7E1C8C04" w:rsidR="00EA3846" w:rsidRPr="00F804F8" w:rsidRDefault="00EA3846" w:rsidP="000811A0">
            <w:pPr>
              <w:jc w:val="center"/>
              <w:rPr>
                <w:rFonts w:ascii="Museo Sans 300" w:hAnsi="Museo Sans 300" w:cs="Calibri"/>
                <w:color w:val="000000"/>
                <w:lang w:eastAsia="es-SV"/>
              </w:rPr>
            </w:pPr>
            <w:r w:rsidRPr="00F804F8">
              <w:rPr>
                <w:rFonts w:ascii="Museo Sans 300" w:hAnsi="Museo Sans 300" w:cs="Calibri"/>
                <w:color w:val="000000"/>
                <w:lang w:eastAsia="es-SV"/>
              </w:rPr>
              <w:t xml:space="preserve">Lote </w:t>
            </w:r>
            <w:r w:rsidR="000811A0">
              <w:rPr>
                <w:rFonts w:ascii="Museo Sans 300" w:hAnsi="Museo Sans 300" w:cs="Calibri"/>
                <w:color w:val="000000"/>
                <w:lang w:eastAsia="es-SV"/>
              </w:rPr>
              <w:t>---</w:t>
            </w:r>
            <w:r w:rsidRPr="00F804F8">
              <w:rPr>
                <w:rFonts w:ascii="Museo Sans 300" w:hAnsi="Museo Sans 300" w:cs="Calibri"/>
                <w:color w:val="000000"/>
                <w:lang w:eastAsia="es-SV"/>
              </w:rPr>
              <w:t xml:space="preserve">, Polígono </w:t>
            </w:r>
            <w:r w:rsidR="000811A0">
              <w:rPr>
                <w:rFonts w:ascii="Museo Sans 300" w:hAnsi="Museo Sans 300" w:cs="Calibri"/>
                <w:color w:val="000000"/>
                <w:lang w:eastAsia="es-SV"/>
              </w:rPr>
              <w:t>---</w:t>
            </w:r>
          </w:p>
        </w:tc>
      </w:tr>
      <w:tr w:rsidR="00EA3846" w:rsidRPr="00872948" w14:paraId="56A821D9" w14:textId="77777777" w:rsidTr="004A7FD0">
        <w:trPr>
          <w:trHeight w:val="19"/>
        </w:trPr>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C0B39" w14:textId="7A885447" w:rsidR="00EA3846" w:rsidRPr="00F804F8" w:rsidRDefault="00EA3846" w:rsidP="000811A0">
            <w:pPr>
              <w:jc w:val="center"/>
              <w:rPr>
                <w:rFonts w:ascii="Museo Sans 300" w:hAnsi="Museo Sans 300" w:cs="Calibri"/>
                <w:color w:val="000000"/>
                <w:lang w:eastAsia="es-SV"/>
              </w:rPr>
            </w:pPr>
            <w:r w:rsidRPr="00F804F8">
              <w:rPr>
                <w:rFonts w:ascii="Museo Sans 300" w:hAnsi="Museo Sans 300" w:cs="Calibri"/>
                <w:color w:val="000000"/>
                <w:lang w:eastAsia="es-SV"/>
              </w:rPr>
              <w:t xml:space="preserve">Solar </w:t>
            </w:r>
            <w:r w:rsidR="000811A0">
              <w:rPr>
                <w:rFonts w:ascii="Museo Sans 300" w:hAnsi="Museo Sans 300" w:cs="Calibri"/>
                <w:color w:val="000000"/>
                <w:lang w:eastAsia="es-SV"/>
              </w:rPr>
              <w:t>---</w:t>
            </w:r>
            <w:r w:rsidRPr="00F804F8">
              <w:rPr>
                <w:rFonts w:ascii="Museo Sans 300" w:hAnsi="Museo Sans 300" w:cs="Calibri"/>
                <w:color w:val="000000"/>
                <w:lang w:eastAsia="es-SV"/>
              </w:rPr>
              <w:t xml:space="preserve"> Block </w:t>
            </w:r>
            <w:r w:rsidR="000811A0">
              <w:rPr>
                <w:rFonts w:ascii="Museo Sans 300" w:hAnsi="Museo Sans 300" w:cs="Calibri"/>
                <w:color w:val="000000"/>
                <w:lang w:eastAsia="es-SV"/>
              </w:rPr>
              <w:t>---</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76486" w14:textId="7C090870" w:rsidR="00EA3846" w:rsidRPr="00F804F8" w:rsidRDefault="00EA3846" w:rsidP="000811A0">
            <w:pPr>
              <w:jc w:val="center"/>
              <w:rPr>
                <w:rFonts w:ascii="Museo Sans 300" w:hAnsi="Museo Sans 300" w:cs="Calibri"/>
                <w:color w:val="000000"/>
                <w:lang w:eastAsia="es-SV"/>
              </w:rPr>
            </w:pPr>
            <w:r w:rsidRPr="00F804F8">
              <w:rPr>
                <w:rFonts w:ascii="Museo Sans 300" w:hAnsi="Museo Sans 300" w:cs="Calibri"/>
                <w:color w:val="000000"/>
                <w:lang w:eastAsia="es-SV"/>
              </w:rPr>
              <w:t xml:space="preserve">Lote </w:t>
            </w:r>
            <w:r w:rsidR="000811A0">
              <w:rPr>
                <w:rFonts w:ascii="Museo Sans 300" w:hAnsi="Museo Sans 300" w:cs="Calibri"/>
                <w:color w:val="000000"/>
                <w:lang w:eastAsia="es-SV"/>
              </w:rPr>
              <w:t>---</w:t>
            </w:r>
            <w:r w:rsidRPr="00F804F8">
              <w:rPr>
                <w:rFonts w:ascii="Museo Sans 300" w:hAnsi="Museo Sans 300" w:cs="Calibri"/>
                <w:color w:val="000000"/>
                <w:lang w:eastAsia="es-SV"/>
              </w:rPr>
              <w:t xml:space="preserve">, Polígono </w:t>
            </w:r>
            <w:r w:rsidR="000811A0">
              <w:rPr>
                <w:rFonts w:ascii="Museo Sans 300" w:hAnsi="Museo Sans 300" w:cs="Calibri"/>
                <w:color w:val="000000"/>
                <w:lang w:eastAsia="es-SV"/>
              </w:rPr>
              <w:t>---</w:t>
            </w:r>
          </w:p>
        </w:tc>
      </w:tr>
    </w:tbl>
    <w:p w14:paraId="0B277261" w14:textId="77777777" w:rsidR="00EA3846" w:rsidRPr="005D7518" w:rsidRDefault="00EA3846" w:rsidP="00EA3846">
      <w:pPr>
        <w:spacing w:line="240" w:lineRule="exact"/>
        <w:rPr>
          <w:rFonts w:ascii="Museo Sans 300" w:hAnsi="Museo Sans 300"/>
          <w:b/>
          <w:sz w:val="26"/>
          <w:szCs w:val="26"/>
          <w:u w:val="single"/>
        </w:rPr>
      </w:pPr>
    </w:p>
    <w:p w14:paraId="264EC26C" w14:textId="2B99DD6C" w:rsidR="00EA3846" w:rsidRPr="000811A0" w:rsidRDefault="003B3A1B" w:rsidP="000811A0">
      <w:pPr>
        <w:numPr>
          <w:ilvl w:val="0"/>
          <w:numId w:val="14"/>
        </w:numPr>
        <w:ind w:left="1134" w:hanging="709"/>
        <w:jc w:val="both"/>
        <w:rPr>
          <w:rFonts w:ascii="Museo Sans 300" w:hAnsi="Museo Sans 300" w:cs="Arial"/>
          <w:sz w:val="24"/>
          <w:szCs w:val="24"/>
          <w:lang w:val="es-MX" w:eastAsia="es-MX"/>
        </w:rPr>
      </w:pPr>
      <w:r>
        <w:rPr>
          <w:rFonts w:ascii="Museo Sans 300" w:hAnsi="Museo Sans 300" w:cs="Arial"/>
          <w:sz w:val="24"/>
          <w:szCs w:val="24"/>
        </w:rPr>
        <w:lastRenderedPageBreak/>
        <w:t xml:space="preserve">En </w:t>
      </w:r>
      <w:r w:rsidR="00EA3846" w:rsidRPr="004D1C48">
        <w:rPr>
          <w:rFonts w:ascii="Museo Sans 300" w:hAnsi="Museo Sans 300" w:cs="Arial"/>
          <w:sz w:val="24"/>
          <w:szCs w:val="24"/>
        </w:rPr>
        <w:t xml:space="preserve">informe </w:t>
      </w:r>
      <w:r w:rsidR="00EA3846" w:rsidRPr="004D1C48">
        <w:rPr>
          <w:rFonts w:ascii="Museo Sans 300" w:hAnsi="Museo Sans 300"/>
          <w:sz w:val="24"/>
          <w:szCs w:val="24"/>
        </w:rPr>
        <w:t xml:space="preserve">con referencia UAM-00-0181-16, </w:t>
      </w:r>
      <w:r w:rsidRPr="004D1C48">
        <w:rPr>
          <w:rFonts w:ascii="Museo Sans 300" w:hAnsi="Museo Sans 300" w:cs="Arial"/>
          <w:sz w:val="24"/>
          <w:szCs w:val="24"/>
        </w:rPr>
        <w:t xml:space="preserve">de fecha </w:t>
      </w:r>
      <w:r w:rsidRPr="004D1C48">
        <w:rPr>
          <w:rFonts w:ascii="Museo Sans 300" w:hAnsi="Museo Sans 300"/>
          <w:sz w:val="24"/>
          <w:szCs w:val="24"/>
        </w:rPr>
        <w:t>10 de junio de 2016,</w:t>
      </w:r>
      <w:r>
        <w:rPr>
          <w:rFonts w:ascii="Museo Sans 300" w:hAnsi="Museo Sans 300"/>
          <w:sz w:val="24"/>
          <w:szCs w:val="24"/>
        </w:rPr>
        <w:t xml:space="preserve"> </w:t>
      </w:r>
      <w:r w:rsidR="00EA3846" w:rsidRPr="004D1C48">
        <w:rPr>
          <w:rFonts w:ascii="Museo Sans 300" w:hAnsi="Museo Sans 300"/>
          <w:sz w:val="24"/>
          <w:szCs w:val="24"/>
        </w:rPr>
        <w:t xml:space="preserve">emitido por la Unidad Ambiental, se dejó constancia que se realizó inspección de campo en el inmueble identificado como: </w:t>
      </w:r>
      <w:r w:rsidR="00EA3846" w:rsidRPr="004D1C48">
        <w:rPr>
          <w:rFonts w:ascii="Museo Sans 300" w:hAnsi="Museo Sans 300"/>
          <w:b/>
          <w:sz w:val="24"/>
          <w:szCs w:val="24"/>
        </w:rPr>
        <w:t xml:space="preserve">HACIENDA LA CAÑADA, </w:t>
      </w:r>
      <w:r w:rsidR="00EA3846" w:rsidRPr="004D1C48">
        <w:rPr>
          <w:rFonts w:ascii="Museo Sans 300" w:hAnsi="Museo Sans 300"/>
          <w:sz w:val="24"/>
          <w:szCs w:val="24"/>
        </w:rPr>
        <w:t>ubicada</w:t>
      </w:r>
      <w:r w:rsidR="00EA3846" w:rsidRPr="004D1C48">
        <w:rPr>
          <w:rFonts w:ascii="Museo Sans 300" w:hAnsi="Museo Sans 300" w:cs="Arial"/>
          <w:sz w:val="24"/>
          <w:szCs w:val="24"/>
        </w:rPr>
        <w:t xml:space="preserve"> en cantón Piedras Blancas, jurisdicción de Conchagua, </w:t>
      </w:r>
      <w:r w:rsidR="00EA3846" w:rsidRPr="000811A0">
        <w:rPr>
          <w:rFonts w:ascii="Museo Sans 300" w:hAnsi="Museo Sans 300" w:cs="Arial"/>
          <w:sz w:val="24"/>
          <w:szCs w:val="24"/>
        </w:rPr>
        <w:t>departamento de La Unión</w:t>
      </w:r>
      <w:r w:rsidR="00EA3846" w:rsidRPr="000811A0">
        <w:rPr>
          <w:rFonts w:ascii="Museo Sans 300" w:hAnsi="Museo Sans 300"/>
          <w:sz w:val="24"/>
          <w:szCs w:val="24"/>
        </w:rPr>
        <w:t xml:space="preserve">, con un área aproximada de </w:t>
      </w:r>
      <w:r w:rsidR="00EA3846" w:rsidRPr="000811A0">
        <w:rPr>
          <w:rFonts w:ascii="Museo Sans 300" w:hAnsi="Museo Sans 300" w:cs="Arial"/>
          <w:sz w:val="24"/>
          <w:szCs w:val="24"/>
        </w:rPr>
        <w:t>202 Hás 62 Ás 00.54 Cás</w:t>
      </w:r>
      <w:r w:rsidR="00EA3846" w:rsidRPr="000811A0">
        <w:rPr>
          <w:rFonts w:ascii="Museo Sans 300" w:hAnsi="Museo Sans 300"/>
          <w:bCs/>
          <w:sz w:val="24"/>
          <w:szCs w:val="24"/>
        </w:rPr>
        <w:t>,</w:t>
      </w:r>
      <w:r w:rsidR="00EA3846" w:rsidRPr="000811A0">
        <w:rPr>
          <w:rFonts w:ascii="Museo Sans 300" w:hAnsi="Museo Sans 300"/>
          <w:sz w:val="24"/>
          <w:szCs w:val="24"/>
        </w:rPr>
        <w:t xml:space="preserve"> </w:t>
      </w:r>
      <w:r w:rsidR="00EA3846" w:rsidRPr="000811A0">
        <w:rPr>
          <w:rFonts w:ascii="Museo Sans 300" w:hAnsi="Museo Sans 300" w:cs="Arial"/>
          <w:sz w:val="24"/>
          <w:szCs w:val="24"/>
        </w:rPr>
        <w:t>con el propósito de determinar la factibilidad de llevar a cabo proyecto de parcelación en áreas disponibles</w:t>
      </w:r>
      <w:r w:rsidR="00EA3846" w:rsidRPr="000811A0">
        <w:rPr>
          <w:rFonts w:ascii="Museo Sans 300" w:hAnsi="Museo Sans 300"/>
          <w:sz w:val="24"/>
          <w:szCs w:val="24"/>
        </w:rPr>
        <w:t xml:space="preserve">, </w:t>
      </w:r>
      <w:r w:rsidR="00EA3846" w:rsidRPr="000811A0">
        <w:rPr>
          <w:rFonts w:ascii="Museo Sans 300" w:hAnsi="Museo Sans 300" w:cs="Arial"/>
          <w:sz w:val="24"/>
          <w:szCs w:val="24"/>
        </w:rPr>
        <w:t>por lo que se hizo una evaluación ambiental, y por las condiciones existentes se observaron aspectos ambientales que han generado impactos negativos por haberse ejecutado actividades que no son amigables con el medio ambiente, por lo que, es necesaria la implementación de medidas que minimicen dichos impactos al igual que lograr la restauración de los recursos naturales impactados, por lo que es necesario implementar las siguientes medidas ambientales de prevención:</w:t>
      </w:r>
    </w:p>
    <w:p w14:paraId="36855FB5" w14:textId="77777777" w:rsidR="00EA3846" w:rsidRPr="004D1C48" w:rsidRDefault="00EA3846" w:rsidP="00EA3846">
      <w:pPr>
        <w:spacing w:line="240" w:lineRule="exact"/>
        <w:ind w:left="737"/>
        <w:jc w:val="both"/>
        <w:rPr>
          <w:rFonts w:ascii="Museo Sans 300" w:hAnsi="Museo Sans 300" w:cs="Arial"/>
          <w:sz w:val="24"/>
          <w:szCs w:val="24"/>
          <w:lang w:val="es-MX" w:eastAsia="es-MX"/>
        </w:rPr>
      </w:pPr>
    </w:p>
    <w:p w14:paraId="35B57E9E" w14:textId="77777777" w:rsidR="00EA3846" w:rsidRPr="004A7FD0" w:rsidRDefault="00EA3846" w:rsidP="005B058D">
      <w:pPr>
        <w:numPr>
          <w:ilvl w:val="0"/>
          <w:numId w:val="11"/>
        </w:numPr>
        <w:ind w:left="1418" w:hanging="284"/>
        <w:jc w:val="both"/>
        <w:rPr>
          <w:rFonts w:ascii="Museo Sans 300" w:hAnsi="Museo Sans 300" w:cs="Arial"/>
          <w:sz w:val="20"/>
          <w:szCs w:val="20"/>
        </w:rPr>
      </w:pPr>
      <w:r w:rsidRPr="004A7FD0">
        <w:rPr>
          <w:rFonts w:ascii="Museo Sans 300" w:hAnsi="Museo Sans 300" w:cs="Arial"/>
          <w:sz w:val="20"/>
          <w:szCs w:val="20"/>
        </w:rPr>
        <w:t>Evitar la deforestación del bosque natural;</w:t>
      </w:r>
    </w:p>
    <w:p w14:paraId="0EC74167" w14:textId="77777777" w:rsidR="00EA3846" w:rsidRPr="004A7FD0" w:rsidRDefault="00EA3846" w:rsidP="005B058D">
      <w:pPr>
        <w:numPr>
          <w:ilvl w:val="0"/>
          <w:numId w:val="11"/>
        </w:numPr>
        <w:ind w:left="1418" w:hanging="284"/>
        <w:jc w:val="both"/>
        <w:rPr>
          <w:rFonts w:ascii="Museo Sans 300" w:hAnsi="Museo Sans 300" w:cs="Arial"/>
          <w:sz w:val="20"/>
          <w:szCs w:val="20"/>
        </w:rPr>
      </w:pPr>
      <w:r w:rsidRPr="004A7FD0">
        <w:rPr>
          <w:rFonts w:ascii="Museo Sans 300" w:hAnsi="Museo Sans 300" w:cs="Arial"/>
          <w:sz w:val="20"/>
          <w:szCs w:val="20"/>
        </w:rPr>
        <w:t>Implementar obras de conservación de suelos;</w:t>
      </w:r>
    </w:p>
    <w:p w14:paraId="0D24C345" w14:textId="77777777" w:rsidR="00EA3846" w:rsidRPr="004A7FD0" w:rsidRDefault="00EA3846" w:rsidP="005B058D">
      <w:pPr>
        <w:numPr>
          <w:ilvl w:val="0"/>
          <w:numId w:val="11"/>
        </w:numPr>
        <w:ind w:left="1418" w:hanging="284"/>
        <w:jc w:val="both"/>
        <w:rPr>
          <w:rFonts w:ascii="Museo Sans 300" w:hAnsi="Museo Sans 300" w:cs="Arial"/>
          <w:sz w:val="20"/>
          <w:szCs w:val="20"/>
        </w:rPr>
      </w:pPr>
      <w:r w:rsidRPr="004A7FD0">
        <w:rPr>
          <w:rFonts w:ascii="Museo Sans 300" w:hAnsi="Museo Sans 300" w:cs="Arial"/>
          <w:sz w:val="20"/>
          <w:szCs w:val="20"/>
        </w:rPr>
        <w:t>Reforestar áreas circundantes a las viviendas;</w:t>
      </w:r>
    </w:p>
    <w:p w14:paraId="5663E00B" w14:textId="77777777" w:rsidR="00EA3846" w:rsidRPr="004A7FD0" w:rsidRDefault="00EA3846" w:rsidP="005B058D">
      <w:pPr>
        <w:numPr>
          <w:ilvl w:val="0"/>
          <w:numId w:val="11"/>
        </w:numPr>
        <w:ind w:left="1418" w:hanging="284"/>
        <w:jc w:val="both"/>
        <w:rPr>
          <w:rFonts w:ascii="Museo Sans 300" w:hAnsi="Museo Sans 300" w:cs="Arial"/>
          <w:sz w:val="20"/>
          <w:szCs w:val="20"/>
        </w:rPr>
      </w:pPr>
      <w:r w:rsidRPr="004A7FD0">
        <w:rPr>
          <w:rFonts w:ascii="Museo Sans 300" w:hAnsi="Museo Sans 300" w:cs="Arial"/>
          <w:sz w:val="20"/>
          <w:szCs w:val="20"/>
        </w:rPr>
        <w:t>Buen manejo y disminución de los residuos sólidos; y</w:t>
      </w:r>
    </w:p>
    <w:p w14:paraId="5096E5C1" w14:textId="77777777" w:rsidR="00EA3846" w:rsidRPr="004A7FD0" w:rsidRDefault="00EA3846" w:rsidP="005B058D">
      <w:pPr>
        <w:numPr>
          <w:ilvl w:val="0"/>
          <w:numId w:val="11"/>
        </w:numPr>
        <w:ind w:left="1418" w:hanging="284"/>
        <w:jc w:val="both"/>
        <w:rPr>
          <w:rFonts w:ascii="Museo Sans 300" w:hAnsi="Museo Sans 300" w:cs="Arial"/>
          <w:sz w:val="20"/>
          <w:szCs w:val="20"/>
        </w:rPr>
      </w:pPr>
      <w:r w:rsidRPr="004A7FD0">
        <w:rPr>
          <w:rFonts w:ascii="Museo Sans 300" w:hAnsi="Museo Sans 300" w:cs="Arial"/>
          <w:sz w:val="20"/>
          <w:szCs w:val="20"/>
        </w:rPr>
        <w:t>Utilización de letrinas aboneras.</w:t>
      </w:r>
    </w:p>
    <w:p w14:paraId="47F8FC32" w14:textId="77777777" w:rsidR="00EA3846" w:rsidRDefault="00EA3846" w:rsidP="003B3A1B">
      <w:pPr>
        <w:ind w:left="1134"/>
        <w:jc w:val="both"/>
        <w:rPr>
          <w:rFonts w:ascii="Museo Sans 300" w:hAnsi="Museo Sans 300" w:cs="Arial"/>
          <w:sz w:val="24"/>
          <w:szCs w:val="24"/>
        </w:rPr>
      </w:pPr>
      <w:r w:rsidRPr="004D1C48">
        <w:rPr>
          <w:rFonts w:ascii="Museo Sans 300" w:hAnsi="Museo Sans 300" w:cs="Arial"/>
          <w:sz w:val="24"/>
          <w:szCs w:val="24"/>
        </w:rPr>
        <w:t>Concluyendo que es factible llevar a cabo el desarrollo del proyecto; siempre y cuando se cumplan con las siguientes recomendaciones:</w:t>
      </w:r>
    </w:p>
    <w:p w14:paraId="35EFF743" w14:textId="77777777" w:rsidR="00EA3846" w:rsidRPr="004D1C48" w:rsidRDefault="00EA3846" w:rsidP="003B3A1B">
      <w:pPr>
        <w:jc w:val="both"/>
        <w:rPr>
          <w:rFonts w:ascii="Museo Sans 300" w:hAnsi="Museo Sans 300" w:cs="Arial"/>
          <w:sz w:val="24"/>
          <w:szCs w:val="24"/>
        </w:rPr>
      </w:pPr>
    </w:p>
    <w:p w14:paraId="51ED8ACC" w14:textId="77777777" w:rsidR="00EA3846" w:rsidRDefault="00EA3846" w:rsidP="005B058D">
      <w:pPr>
        <w:numPr>
          <w:ilvl w:val="0"/>
          <w:numId w:val="13"/>
        </w:numPr>
        <w:ind w:left="1418" w:hanging="284"/>
        <w:jc w:val="both"/>
        <w:rPr>
          <w:rFonts w:ascii="Museo Sans 300" w:hAnsi="Museo Sans 300" w:cs="Arial"/>
          <w:sz w:val="24"/>
          <w:szCs w:val="24"/>
        </w:rPr>
      </w:pPr>
      <w:r w:rsidRPr="004D1C48">
        <w:rPr>
          <w:rFonts w:ascii="Museo Sans 300" w:hAnsi="Museo Sans 300" w:cs="Arial"/>
          <w:sz w:val="24"/>
          <w:szCs w:val="24"/>
        </w:rPr>
        <w:t>Delimitar en campo e identificar en planos las áreas señaladas como bosques.</w:t>
      </w:r>
    </w:p>
    <w:p w14:paraId="20F29C90" w14:textId="77777777" w:rsidR="00EA3846" w:rsidRPr="004D1C48" w:rsidRDefault="00EA3846" w:rsidP="003B3A1B">
      <w:pPr>
        <w:ind w:left="1418" w:hanging="284"/>
        <w:jc w:val="both"/>
        <w:rPr>
          <w:rFonts w:ascii="Museo Sans 300" w:hAnsi="Museo Sans 300" w:cs="Arial"/>
          <w:sz w:val="24"/>
          <w:szCs w:val="24"/>
        </w:rPr>
      </w:pPr>
    </w:p>
    <w:p w14:paraId="166CFBBC" w14:textId="77777777" w:rsidR="00EA3846" w:rsidRDefault="00EA3846" w:rsidP="005B058D">
      <w:pPr>
        <w:numPr>
          <w:ilvl w:val="0"/>
          <w:numId w:val="13"/>
        </w:numPr>
        <w:ind w:left="1418" w:hanging="284"/>
        <w:jc w:val="both"/>
        <w:rPr>
          <w:rFonts w:ascii="Museo Sans 300" w:hAnsi="Museo Sans 300" w:cs="Arial"/>
          <w:sz w:val="24"/>
          <w:szCs w:val="24"/>
        </w:rPr>
      </w:pPr>
      <w:r w:rsidRPr="004D1C48">
        <w:rPr>
          <w:rFonts w:ascii="Museo Sans 300" w:hAnsi="Museo Sans 300" w:cs="Arial"/>
          <w:sz w:val="24"/>
          <w:szCs w:val="24"/>
        </w:rPr>
        <w:t>Los Beneficiarios y Beneficiarias, tanto de lotes agrícolas como de solares de vivienda, deberán tomar en cuenta las diferentes medidas ambientales anteriormente descritas.</w:t>
      </w:r>
    </w:p>
    <w:p w14:paraId="6E021058" w14:textId="77777777" w:rsidR="00EA3846" w:rsidRPr="004D1C48" w:rsidRDefault="00EA3846" w:rsidP="003B3A1B">
      <w:pPr>
        <w:ind w:left="1418" w:hanging="284"/>
        <w:jc w:val="both"/>
        <w:rPr>
          <w:rFonts w:ascii="Museo Sans 300" w:hAnsi="Museo Sans 300" w:cs="Arial"/>
          <w:sz w:val="24"/>
          <w:szCs w:val="24"/>
        </w:rPr>
      </w:pPr>
    </w:p>
    <w:p w14:paraId="6039F0E2" w14:textId="77777777" w:rsidR="00EA3846" w:rsidRPr="004D1C48" w:rsidRDefault="00EA3846" w:rsidP="005B058D">
      <w:pPr>
        <w:numPr>
          <w:ilvl w:val="0"/>
          <w:numId w:val="13"/>
        </w:numPr>
        <w:ind w:left="1418" w:hanging="284"/>
        <w:jc w:val="both"/>
        <w:rPr>
          <w:rFonts w:ascii="Museo Sans 300" w:hAnsi="Museo Sans 300" w:cs="Arial"/>
          <w:sz w:val="24"/>
          <w:szCs w:val="24"/>
        </w:rPr>
      </w:pPr>
      <w:r w:rsidRPr="004D1C48">
        <w:rPr>
          <w:rFonts w:ascii="Museo Sans 300" w:hAnsi="Museo Sans 300" w:cs="Arial"/>
          <w:sz w:val="24"/>
          <w:szCs w:val="24"/>
        </w:rPr>
        <w:t>De parte de la Unidad Ambiental, solicitar al MARN inspección de campo para la precalificación de las áreas de bosques para ser consideradas en el listado de propiedades a transferirse al Estado de El Salvador como áreas naturales protegidas.</w:t>
      </w:r>
    </w:p>
    <w:p w14:paraId="29DB041E" w14:textId="77777777" w:rsidR="00EA3846" w:rsidRPr="004D1C48" w:rsidRDefault="00EA3846" w:rsidP="00EA3846">
      <w:pPr>
        <w:spacing w:line="312" w:lineRule="auto"/>
        <w:jc w:val="both"/>
        <w:rPr>
          <w:rFonts w:ascii="Museo Sans 300" w:hAnsi="Museo Sans 300" w:cs="Arial"/>
          <w:sz w:val="24"/>
          <w:szCs w:val="24"/>
        </w:rPr>
      </w:pPr>
    </w:p>
    <w:p w14:paraId="5239A998" w14:textId="77777777" w:rsidR="00EA3846" w:rsidRDefault="00EA3846" w:rsidP="003B3A1B">
      <w:pPr>
        <w:ind w:left="1134"/>
        <w:jc w:val="both"/>
        <w:rPr>
          <w:rFonts w:ascii="Museo Sans 300" w:hAnsi="Museo Sans 300"/>
          <w:sz w:val="24"/>
          <w:szCs w:val="24"/>
        </w:rPr>
      </w:pPr>
      <w:r w:rsidRPr="004D1C48">
        <w:rPr>
          <w:rFonts w:ascii="Museo Sans 300" w:hAnsi="Museo Sans 300"/>
          <w:sz w:val="24"/>
          <w:szCs w:val="24"/>
        </w:rPr>
        <w:t>Es importante mencionar que las recomendaciones sugeridas en el citado informe solamente hacen referencia a la Hacienda la Cañada, sin especificar porciones.</w:t>
      </w:r>
    </w:p>
    <w:p w14:paraId="092C1CFD" w14:textId="77777777" w:rsidR="00EA3846" w:rsidRPr="004D1C48" w:rsidRDefault="00EA3846" w:rsidP="003B3A1B">
      <w:pPr>
        <w:jc w:val="both"/>
        <w:rPr>
          <w:rFonts w:ascii="Museo Sans 300" w:hAnsi="Museo Sans 300" w:cs="Arial"/>
          <w:sz w:val="24"/>
          <w:szCs w:val="24"/>
        </w:rPr>
      </w:pPr>
    </w:p>
    <w:p w14:paraId="5E4BB758" w14:textId="48D04C9A" w:rsidR="00EA3846" w:rsidRDefault="00EA3846" w:rsidP="000811A0">
      <w:pPr>
        <w:ind w:left="1134"/>
        <w:jc w:val="both"/>
        <w:rPr>
          <w:rFonts w:ascii="Museo Sans 300" w:hAnsi="Museo Sans 300"/>
          <w:sz w:val="24"/>
          <w:szCs w:val="24"/>
        </w:rPr>
      </w:pPr>
      <w:r w:rsidRPr="004D1C48">
        <w:rPr>
          <w:rFonts w:ascii="Museo Sans 300" w:hAnsi="Museo Sans 300"/>
          <w:sz w:val="24"/>
          <w:szCs w:val="24"/>
        </w:rPr>
        <w:t>Dicho informe ambiental fue actualizado, en fecha 25 de agosto de 2017, con referencia UAM-00-327-17, declarando que es factible en materia ambiental, el desarrollo de proyectos de lotificación agrícola y de solares de vivienda, por no existir afect</w:t>
      </w:r>
      <w:r w:rsidR="004A7FD0">
        <w:rPr>
          <w:rFonts w:ascii="Museo Sans 300" w:hAnsi="Museo Sans 300"/>
          <w:sz w:val="24"/>
          <w:szCs w:val="24"/>
        </w:rPr>
        <w:t>ación de los recursos naturales,</w:t>
      </w:r>
      <w:r w:rsidRPr="004D1C48">
        <w:rPr>
          <w:rFonts w:ascii="Museo Sans 300" w:hAnsi="Museo Sans 300"/>
          <w:sz w:val="24"/>
          <w:szCs w:val="24"/>
        </w:rPr>
        <w:t xml:space="preserve"> así mismo </w:t>
      </w:r>
      <w:r w:rsidRPr="004D1C48">
        <w:rPr>
          <w:rFonts w:ascii="Museo Sans 300" w:hAnsi="Museo Sans 300"/>
          <w:sz w:val="24"/>
          <w:szCs w:val="24"/>
        </w:rPr>
        <w:lastRenderedPageBreak/>
        <w:t>que al verificar en campo y planos las porciones de la citada hacienda, no han experimentado modificaciones en cuanto a su diseño ni conformación física en campo, por lo que concluye que la factibilidad ambiental de los diferentes proyectos continua vigente.</w:t>
      </w:r>
    </w:p>
    <w:p w14:paraId="19C596CB" w14:textId="77777777" w:rsidR="00EA3846" w:rsidRPr="004D1C48" w:rsidRDefault="00EA3846" w:rsidP="00CE0D70">
      <w:pPr>
        <w:jc w:val="both"/>
        <w:rPr>
          <w:rFonts w:ascii="Museo Sans 300" w:hAnsi="Museo Sans 300"/>
          <w:sz w:val="24"/>
          <w:szCs w:val="24"/>
        </w:rPr>
      </w:pPr>
    </w:p>
    <w:p w14:paraId="4C36ABD5" w14:textId="77777777" w:rsidR="00EA3846" w:rsidRPr="004D1C48" w:rsidRDefault="00EA3846" w:rsidP="00CE0D70">
      <w:pPr>
        <w:ind w:left="1134"/>
        <w:jc w:val="both"/>
        <w:rPr>
          <w:rFonts w:ascii="Museo Sans 300" w:hAnsi="Museo Sans 300"/>
          <w:bCs/>
          <w:sz w:val="24"/>
          <w:szCs w:val="24"/>
        </w:rPr>
      </w:pPr>
      <w:r w:rsidRPr="004D1C48">
        <w:rPr>
          <w:rFonts w:ascii="Museo Sans 300" w:hAnsi="Museo Sans 300"/>
          <w:sz w:val="24"/>
          <w:szCs w:val="24"/>
        </w:rPr>
        <w:t xml:space="preserve">Finalmente en informe ambiental </w:t>
      </w:r>
      <w:r w:rsidR="0074085A">
        <w:rPr>
          <w:rFonts w:ascii="Museo Sans 300" w:hAnsi="Museo Sans 300"/>
          <w:sz w:val="24"/>
          <w:szCs w:val="24"/>
        </w:rPr>
        <w:t>de fecha 23 de diciembre de</w:t>
      </w:r>
      <w:r w:rsidRPr="004D1C48">
        <w:rPr>
          <w:rFonts w:ascii="Museo Sans 300" w:hAnsi="Museo Sans 300"/>
          <w:sz w:val="24"/>
          <w:szCs w:val="24"/>
        </w:rPr>
        <w:t xml:space="preserve"> 2022,  con referencia UAM-00-331-22, se solicitó la ratificación, del informe ambiental bajo la referencia UAM-00-327-17, manifestando que al revisar los planos preliminares y los planos finales se </w:t>
      </w:r>
      <w:r w:rsidR="0074085A">
        <w:rPr>
          <w:rFonts w:ascii="Museo Sans 300" w:hAnsi="Museo Sans 300"/>
          <w:sz w:val="24"/>
          <w:szCs w:val="24"/>
        </w:rPr>
        <w:t>corroboró que eran coincidentes,</w:t>
      </w:r>
      <w:r w:rsidRPr="004D1C48">
        <w:rPr>
          <w:rFonts w:ascii="Museo Sans 300" w:hAnsi="Museo Sans 300"/>
          <w:sz w:val="24"/>
          <w:szCs w:val="24"/>
        </w:rPr>
        <w:t xml:space="preserve"> y que al verificarse las porciones en las que se ha desarrollado proyectos no han experimentado modificaciones en cuanto a su diseño, ni en su conformación física en campo. Por lo que concluye validando nuevamente el desarrollo del mismo, por no existir ninguna afectación de los recurso naturales, entre otros el proyecto que citan como </w:t>
      </w:r>
      <w:r w:rsidRPr="004D1C48">
        <w:rPr>
          <w:rFonts w:ascii="Museo Sans 300" w:hAnsi="Museo Sans 300"/>
          <w:b/>
          <w:sz w:val="24"/>
          <w:szCs w:val="24"/>
        </w:rPr>
        <w:t>Porción 8, común 15 de septiembre</w:t>
      </w:r>
      <w:r w:rsidRPr="004D1C48">
        <w:rPr>
          <w:rFonts w:ascii="Museo Sans 300" w:hAnsi="Museo Sans 300"/>
          <w:sz w:val="24"/>
          <w:szCs w:val="24"/>
        </w:rPr>
        <w:t xml:space="preserve">, con un área de 2,004.21 </w:t>
      </w:r>
      <w:r w:rsidRPr="004D1C48">
        <w:rPr>
          <w:rFonts w:ascii="Museo Sans 300" w:hAnsi="Museo Sans 300"/>
          <w:bCs/>
          <w:sz w:val="24"/>
          <w:szCs w:val="24"/>
        </w:rPr>
        <w:t>M².</w:t>
      </w:r>
    </w:p>
    <w:p w14:paraId="68F2BC4E" w14:textId="77777777" w:rsidR="00CE0D70" w:rsidRPr="004D1C48" w:rsidRDefault="00CE0D70" w:rsidP="00CE0D70">
      <w:pPr>
        <w:jc w:val="both"/>
        <w:rPr>
          <w:rFonts w:ascii="Museo Sans 300" w:hAnsi="Museo Sans 300"/>
          <w:bCs/>
          <w:sz w:val="24"/>
          <w:szCs w:val="24"/>
        </w:rPr>
      </w:pPr>
    </w:p>
    <w:p w14:paraId="432EED41" w14:textId="77777777" w:rsidR="00EA3846" w:rsidRPr="004D1C48" w:rsidRDefault="00EA3846" w:rsidP="005B058D">
      <w:pPr>
        <w:numPr>
          <w:ilvl w:val="0"/>
          <w:numId w:val="14"/>
        </w:numPr>
        <w:tabs>
          <w:tab w:val="left" w:pos="-284"/>
          <w:tab w:val="left" w:pos="-142"/>
        </w:tabs>
        <w:ind w:left="1134" w:hanging="708"/>
        <w:jc w:val="both"/>
        <w:rPr>
          <w:rFonts w:ascii="Museo Sans 300" w:eastAsia="SimSun" w:hAnsi="Museo Sans 300"/>
          <w:color w:val="000000"/>
          <w:sz w:val="24"/>
          <w:szCs w:val="24"/>
          <w:lang w:eastAsia="en-CA"/>
        </w:rPr>
      </w:pPr>
      <w:r w:rsidRPr="004D1C48">
        <w:rPr>
          <w:rFonts w:ascii="Museo Sans 300" w:hAnsi="Museo Sans 300"/>
          <w:color w:val="000000"/>
          <w:sz w:val="24"/>
          <w:szCs w:val="24"/>
        </w:rPr>
        <w:t>El proyecto desarrollado será destinado a beneficiar a personas comprendidas en el Programa Sector Tradicional.</w:t>
      </w:r>
    </w:p>
    <w:p w14:paraId="7A50A62F" w14:textId="77777777" w:rsidR="00EA3846" w:rsidRDefault="00EA3846" w:rsidP="00CE0D70">
      <w:pPr>
        <w:tabs>
          <w:tab w:val="left" w:pos="-284"/>
          <w:tab w:val="left" w:pos="-142"/>
        </w:tabs>
        <w:ind w:left="357"/>
        <w:jc w:val="both"/>
        <w:rPr>
          <w:rFonts w:ascii="Museo Sans 300" w:eastAsia="SimSun" w:hAnsi="Museo Sans 300"/>
          <w:color w:val="000000"/>
          <w:sz w:val="24"/>
          <w:szCs w:val="24"/>
          <w:lang w:eastAsia="en-CA"/>
        </w:rPr>
      </w:pPr>
    </w:p>
    <w:p w14:paraId="03045589" w14:textId="77777777" w:rsidR="00CE0D70" w:rsidRPr="004D1C48" w:rsidRDefault="00CE0D70" w:rsidP="00CE0D70">
      <w:pPr>
        <w:tabs>
          <w:tab w:val="left" w:pos="-284"/>
          <w:tab w:val="left" w:pos="-142"/>
        </w:tabs>
        <w:ind w:left="357"/>
        <w:jc w:val="both"/>
        <w:rPr>
          <w:rFonts w:ascii="Museo Sans 300" w:eastAsia="SimSun" w:hAnsi="Museo Sans 300"/>
          <w:color w:val="000000"/>
          <w:sz w:val="24"/>
          <w:szCs w:val="24"/>
          <w:lang w:eastAsia="en-CA"/>
        </w:rPr>
      </w:pPr>
    </w:p>
    <w:p w14:paraId="58521101" w14:textId="77777777" w:rsidR="00EA3846" w:rsidRPr="004D1C48" w:rsidRDefault="00EA3846" w:rsidP="005B058D">
      <w:pPr>
        <w:numPr>
          <w:ilvl w:val="0"/>
          <w:numId w:val="14"/>
        </w:numPr>
        <w:tabs>
          <w:tab w:val="left" w:pos="-284"/>
          <w:tab w:val="left" w:pos="-142"/>
          <w:tab w:val="left" w:pos="1134"/>
        </w:tabs>
        <w:ind w:left="1134" w:hanging="708"/>
        <w:jc w:val="both"/>
        <w:rPr>
          <w:rFonts w:ascii="Museo Sans 300" w:eastAsia="SimSun" w:hAnsi="Museo Sans 300"/>
          <w:color w:val="000000"/>
          <w:sz w:val="24"/>
          <w:szCs w:val="24"/>
          <w:lang w:eastAsia="en-CA"/>
        </w:rPr>
      </w:pPr>
      <w:r w:rsidRPr="004D1C48">
        <w:rPr>
          <w:rFonts w:ascii="Museo Sans 300" w:hAnsi="Museo Sans 300"/>
          <w:sz w:val="24"/>
          <w:szCs w:val="24"/>
        </w:rPr>
        <w:t xml:space="preserve">Se omite informe de avalúo debido a que los inmuebles que forman parte del presente proyecto, fueron adjudicados según Acuerdo de Junta Directiva contenido en </w:t>
      </w:r>
      <w:r w:rsidR="00CE0D70">
        <w:rPr>
          <w:rFonts w:ascii="Museo Sans 300" w:hAnsi="Museo Sans 300"/>
          <w:sz w:val="24"/>
          <w:szCs w:val="24"/>
        </w:rPr>
        <w:t>los</w:t>
      </w:r>
      <w:r w:rsidRPr="004D1C48">
        <w:rPr>
          <w:rFonts w:ascii="Museo Sans 300" w:hAnsi="Museo Sans 300"/>
          <w:sz w:val="24"/>
          <w:szCs w:val="24"/>
        </w:rPr>
        <w:t xml:space="preserve"> Punto</w:t>
      </w:r>
      <w:r w:rsidR="00CE0D70">
        <w:rPr>
          <w:rFonts w:ascii="Museo Sans 300" w:hAnsi="Museo Sans 300"/>
          <w:sz w:val="24"/>
          <w:szCs w:val="24"/>
        </w:rPr>
        <w:t xml:space="preserve">s de Acta: </w:t>
      </w:r>
      <w:r w:rsidRPr="004D1C48">
        <w:rPr>
          <w:rFonts w:ascii="Museo Sans 300" w:hAnsi="Museo Sans 300"/>
          <w:sz w:val="24"/>
          <w:szCs w:val="24"/>
        </w:rPr>
        <w:t>XXIV de Sesión Ordinaria 42-2001, de fecha 1 de noviembre de 2001, y XLVII de Sesión Ordinaria 32-2003, de fecha 28 de agosto de 2003</w:t>
      </w:r>
      <w:r w:rsidRPr="004D1C48">
        <w:rPr>
          <w:rFonts w:ascii="Museo Sans 300" w:hAnsi="Museo Sans 300" w:cs="Arial"/>
          <w:sz w:val="24"/>
          <w:szCs w:val="24"/>
        </w:rPr>
        <w:t>.</w:t>
      </w:r>
    </w:p>
    <w:p w14:paraId="7DE648BD" w14:textId="77777777" w:rsidR="00CE0D70" w:rsidRPr="004D1C48" w:rsidRDefault="00CE0D70" w:rsidP="00CE0D70">
      <w:pPr>
        <w:jc w:val="both"/>
        <w:rPr>
          <w:rFonts w:ascii="Museo Sans 300" w:hAnsi="Museo Sans 300" w:cs="Arial"/>
          <w:color w:val="000000"/>
          <w:sz w:val="24"/>
          <w:szCs w:val="24"/>
          <w:lang w:val="es-MX" w:eastAsia="es-MX"/>
        </w:rPr>
      </w:pPr>
    </w:p>
    <w:p w14:paraId="2470DD04" w14:textId="28151AB8" w:rsidR="00CE0D70" w:rsidRPr="000811A0" w:rsidRDefault="00EA3846" w:rsidP="000811A0">
      <w:pPr>
        <w:jc w:val="both"/>
        <w:rPr>
          <w:rFonts w:ascii="Museo Sans 300" w:hAnsi="Museo Sans 300"/>
          <w:sz w:val="24"/>
          <w:szCs w:val="24"/>
        </w:rPr>
      </w:pPr>
      <w:r w:rsidRPr="004D1C48">
        <w:rPr>
          <w:rFonts w:ascii="Museo Sans 300" w:hAnsi="Museo Sans 300"/>
          <w:sz w:val="24"/>
          <w:szCs w:val="24"/>
        </w:rPr>
        <w:t xml:space="preserve">Tomando en cuenta lo anteriormente expuesto y habiéndose tenido a la vista la siguiente documentación: Informe técnico del Departamento de Proyectos de Parcelación, copias simples de Escritura Pública de Compraventa y de Desmembración en Cabeza de su Dueño a favor de ISTA, Estudio Registral, Informes Ambientales, copia de Resoluciones de Aprobación de Plano, cuadro resumen de áreas, Plano del Proyecto, Copias de Acuerdos de Junta Directiva y  consulta virtual al CNR, se estima  procedente someter a conocimiento de Junta Directiva la Aprobación de Proyecto. </w:t>
      </w:r>
    </w:p>
    <w:p w14:paraId="18DBADE9" w14:textId="77777777" w:rsidR="00CE0D70" w:rsidRPr="004D1C48" w:rsidRDefault="00CE0D70" w:rsidP="00CE0D70">
      <w:pPr>
        <w:jc w:val="both"/>
        <w:rPr>
          <w:rFonts w:ascii="Museo Sans 300" w:hAnsi="Museo Sans 300" w:cs="Arial"/>
          <w:color w:val="000000"/>
          <w:sz w:val="24"/>
          <w:szCs w:val="24"/>
        </w:rPr>
      </w:pPr>
    </w:p>
    <w:p w14:paraId="3EAB73C0" w14:textId="70F7F84A" w:rsidR="000E4976" w:rsidRDefault="0074085A" w:rsidP="00CE0D70">
      <w:pPr>
        <w:tabs>
          <w:tab w:val="left" w:pos="6447"/>
        </w:tabs>
        <w:jc w:val="both"/>
        <w:rPr>
          <w:rFonts w:ascii="Museo Sans 300" w:hAnsi="Museo Sans 300"/>
          <w:sz w:val="24"/>
          <w:szCs w:val="24"/>
        </w:rPr>
      </w:pPr>
      <w:r>
        <w:rPr>
          <w:rFonts w:ascii="Museo Sans 300" w:hAnsi="Museo Sans 300"/>
          <w:sz w:val="24"/>
          <w:szCs w:val="24"/>
        </w:rPr>
        <w:t xml:space="preserve">Estando conforme a Derecho la documentación correspondiente, la Gerencia Legal somete a consideración </w:t>
      </w:r>
      <w:r w:rsidR="00CE0D70">
        <w:rPr>
          <w:rFonts w:ascii="Museo Sans 300" w:hAnsi="Museo Sans 300"/>
          <w:sz w:val="24"/>
          <w:szCs w:val="24"/>
        </w:rPr>
        <w:t xml:space="preserve">de </w:t>
      </w:r>
      <w:r>
        <w:rPr>
          <w:rFonts w:ascii="Museo Sans 300" w:hAnsi="Museo Sans 300"/>
          <w:sz w:val="24"/>
          <w:szCs w:val="24"/>
        </w:rPr>
        <w:t xml:space="preserve">Junta Directiva, </w:t>
      </w:r>
      <w:r w:rsidR="00CE0D70">
        <w:rPr>
          <w:rFonts w:ascii="Museo Sans 300" w:hAnsi="Museo Sans 300"/>
          <w:sz w:val="24"/>
          <w:szCs w:val="24"/>
        </w:rPr>
        <w:t xml:space="preserve">quien </w:t>
      </w:r>
      <w:r>
        <w:rPr>
          <w:rFonts w:ascii="Museo Sans 300" w:hAnsi="Museo Sans 300"/>
          <w:sz w:val="24"/>
          <w:szCs w:val="24"/>
        </w:rPr>
        <w:t>en uso de sus facultades, de</w:t>
      </w:r>
      <w:r w:rsidR="00EA3846" w:rsidRPr="004D1C48">
        <w:rPr>
          <w:rFonts w:ascii="Museo Sans 300" w:hAnsi="Museo Sans 300"/>
          <w:sz w:val="24"/>
          <w:szCs w:val="24"/>
        </w:rPr>
        <w:t xml:space="preserve"> conformidad  a lo expuesto, </w:t>
      </w:r>
      <w:r>
        <w:rPr>
          <w:rFonts w:ascii="Museo Sans 300" w:hAnsi="Museo Sans 300"/>
          <w:sz w:val="24"/>
          <w:szCs w:val="24"/>
        </w:rPr>
        <w:t>y</w:t>
      </w:r>
      <w:r w:rsidR="00EA3846" w:rsidRPr="004D1C48">
        <w:rPr>
          <w:rFonts w:ascii="Museo Sans 300" w:hAnsi="Museo Sans 300"/>
          <w:sz w:val="24"/>
          <w:szCs w:val="24"/>
        </w:rPr>
        <w:t xml:space="preserve"> con base al Artículo 18 literales “g” y “h”, de la Ley de Creación del Instituto Salvadoreño de Transformación Agraria, </w:t>
      </w:r>
      <w:r w:rsidR="00EA3846" w:rsidRPr="0074085A">
        <w:rPr>
          <w:rFonts w:ascii="Museo Sans 300" w:hAnsi="Museo Sans 300"/>
          <w:b/>
          <w:color w:val="000000"/>
          <w:sz w:val="24"/>
          <w:szCs w:val="24"/>
          <w:u w:val="single"/>
        </w:rPr>
        <w:t>ACUERDA</w:t>
      </w:r>
      <w:r w:rsidRPr="0074085A">
        <w:rPr>
          <w:rFonts w:ascii="Museo Sans 300" w:hAnsi="Museo Sans 300"/>
          <w:b/>
          <w:color w:val="000000"/>
          <w:sz w:val="24"/>
          <w:szCs w:val="24"/>
          <w:u w:val="single"/>
        </w:rPr>
        <w:t>:</w:t>
      </w:r>
      <w:r w:rsidR="00EA3846" w:rsidRPr="0074085A">
        <w:rPr>
          <w:rFonts w:ascii="Museo Sans 300" w:hAnsi="Museo Sans 300"/>
          <w:b/>
          <w:color w:val="000000"/>
          <w:sz w:val="24"/>
          <w:szCs w:val="24"/>
          <w:u w:val="single"/>
        </w:rPr>
        <w:t xml:space="preserve"> PRIMERO: </w:t>
      </w:r>
      <w:r w:rsidR="00EA3846" w:rsidRPr="004D1C48">
        <w:rPr>
          <w:rFonts w:ascii="Museo Sans 300" w:hAnsi="Museo Sans 300"/>
          <w:color w:val="000000"/>
          <w:sz w:val="24"/>
          <w:szCs w:val="24"/>
        </w:rPr>
        <w:t xml:space="preserve">Aprobar el </w:t>
      </w:r>
      <w:r w:rsidR="00EA3846" w:rsidRPr="004D1C48">
        <w:rPr>
          <w:rFonts w:ascii="Museo Sans 300" w:hAnsi="Museo Sans 300"/>
          <w:b/>
          <w:sz w:val="24"/>
          <w:szCs w:val="24"/>
        </w:rPr>
        <w:t xml:space="preserve">PROYECTO </w:t>
      </w:r>
      <w:r w:rsidR="00EA3846" w:rsidRPr="004D1C48">
        <w:rPr>
          <w:rFonts w:ascii="Museo Sans 300" w:hAnsi="Museo Sans 300"/>
          <w:sz w:val="24"/>
          <w:szCs w:val="24"/>
        </w:rPr>
        <w:t xml:space="preserve">denominado como </w:t>
      </w:r>
      <w:r w:rsidR="00EA3846" w:rsidRPr="004D1C48">
        <w:rPr>
          <w:rFonts w:ascii="Museo Sans 300" w:eastAsia="Calibri" w:hAnsi="Museo Sans 300"/>
          <w:b/>
          <w:sz w:val="24"/>
          <w:szCs w:val="24"/>
        </w:rPr>
        <w:t xml:space="preserve">LOTIFICACIÓN AGRÍCOLA, </w:t>
      </w:r>
      <w:r w:rsidR="00EA3846" w:rsidRPr="004D1C48">
        <w:rPr>
          <w:rFonts w:ascii="Museo Sans 300" w:eastAsia="Calibri" w:hAnsi="Museo Sans 300"/>
          <w:sz w:val="24"/>
          <w:szCs w:val="24"/>
        </w:rPr>
        <w:t xml:space="preserve">desarrollado en el inmueble identificado registralmente como </w:t>
      </w:r>
      <w:r w:rsidR="00EA3846" w:rsidRPr="004D1C48">
        <w:rPr>
          <w:rFonts w:ascii="Museo Sans 300" w:eastAsia="Calibri" w:hAnsi="Museo Sans 300"/>
          <w:b/>
          <w:sz w:val="24"/>
          <w:szCs w:val="24"/>
        </w:rPr>
        <w:t xml:space="preserve">SIN DENOMINACIÓN </w:t>
      </w:r>
      <w:r w:rsidR="00EA3846" w:rsidRPr="004D1C48">
        <w:rPr>
          <w:rFonts w:ascii="Museo Sans 300" w:eastAsia="Calibri" w:hAnsi="Museo Sans 300"/>
          <w:sz w:val="24"/>
          <w:szCs w:val="24"/>
        </w:rPr>
        <w:t>y según plano aprobado como</w:t>
      </w:r>
      <w:r w:rsidR="00EA3846" w:rsidRPr="004D1C48">
        <w:rPr>
          <w:rFonts w:ascii="Museo Sans 300" w:eastAsia="Calibri" w:hAnsi="Museo Sans 300"/>
          <w:b/>
          <w:sz w:val="24"/>
          <w:szCs w:val="24"/>
        </w:rPr>
        <w:t xml:space="preserve"> HACIENDA LA CAÑADA PORCIÓN 8 COMUN 15 DE SEPTIEMBRE</w:t>
      </w:r>
      <w:r w:rsidR="00EA3846" w:rsidRPr="004D1C48">
        <w:rPr>
          <w:rFonts w:ascii="Museo Sans 300" w:hAnsi="Museo Sans 300"/>
          <w:b/>
          <w:sz w:val="24"/>
          <w:szCs w:val="24"/>
        </w:rPr>
        <w:t xml:space="preserve">, </w:t>
      </w:r>
      <w:r w:rsidR="00EA3846" w:rsidRPr="004D1C48">
        <w:rPr>
          <w:rFonts w:ascii="Museo Sans 300" w:hAnsi="Museo Sans 300"/>
          <w:sz w:val="24"/>
          <w:szCs w:val="24"/>
        </w:rPr>
        <w:t>ubicado en la jurisdicción de Conchagua, departamento de La Unión</w:t>
      </w:r>
      <w:r w:rsidR="00EA3846" w:rsidRPr="004D1C48">
        <w:rPr>
          <w:rFonts w:ascii="Museo Sans 300" w:hAnsi="Museo Sans 300"/>
          <w:b/>
          <w:sz w:val="24"/>
          <w:szCs w:val="24"/>
        </w:rPr>
        <w:t xml:space="preserve">, </w:t>
      </w:r>
      <w:r w:rsidR="00EA3846" w:rsidRPr="004D1C48">
        <w:rPr>
          <w:rFonts w:ascii="Museo Sans 300" w:hAnsi="Museo Sans 300"/>
          <w:sz w:val="24"/>
          <w:szCs w:val="24"/>
        </w:rPr>
        <w:lastRenderedPageBreak/>
        <w:t xml:space="preserve">con una extensión superficial de </w:t>
      </w:r>
      <w:r w:rsidR="00EA3846" w:rsidRPr="004D1C48">
        <w:rPr>
          <w:rFonts w:ascii="Museo Sans 300" w:hAnsi="Museo Sans 300"/>
          <w:b/>
          <w:sz w:val="24"/>
          <w:szCs w:val="24"/>
          <w:lang w:eastAsia="es-SV"/>
        </w:rPr>
        <w:t xml:space="preserve">00 </w:t>
      </w:r>
      <w:r w:rsidR="00EA3846" w:rsidRPr="004D1C48">
        <w:rPr>
          <w:rFonts w:ascii="Museo Sans 300" w:hAnsi="Museo Sans 300"/>
          <w:b/>
          <w:bCs/>
          <w:sz w:val="24"/>
          <w:szCs w:val="24"/>
          <w:lang w:eastAsia="es-SV"/>
        </w:rPr>
        <w:t>Hás.,</w:t>
      </w:r>
      <w:r w:rsidR="00EA3846" w:rsidRPr="004D1C48">
        <w:rPr>
          <w:rFonts w:ascii="Museo Sans 300" w:hAnsi="Museo Sans 300"/>
          <w:b/>
          <w:sz w:val="24"/>
          <w:szCs w:val="24"/>
          <w:lang w:eastAsia="es-SV"/>
        </w:rPr>
        <w:t xml:space="preserve"> 20 Ás., 04.21 </w:t>
      </w:r>
      <w:r w:rsidR="00EA3846" w:rsidRPr="004D1C48">
        <w:rPr>
          <w:rFonts w:ascii="Museo Sans 300" w:hAnsi="Museo Sans 300"/>
          <w:b/>
          <w:bCs/>
          <w:sz w:val="24"/>
          <w:szCs w:val="24"/>
          <w:lang w:eastAsia="es-SV"/>
        </w:rPr>
        <w:t xml:space="preserve">Cás., </w:t>
      </w:r>
      <w:r w:rsidR="00EA3846" w:rsidRPr="004D1C48">
        <w:rPr>
          <w:rFonts w:ascii="Museo Sans 300" w:hAnsi="Museo Sans 300"/>
          <w:bCs/>
          <w:sz w:val="24"/>
          <w:szCs w:val="24"/>
          <w:lang w:eastAsia="es-SV"/>
        </w:rPr>
        <w:t xml:space="preserve">e inscrito a favor del ISTA a la Matrícula </w:t>
      </w:r>
      <w:r w:rsidR="00AE680B">
        <w:rPr>
          <w:rFonts w:ascii="Museo Sans 300" w:hAnsi="Museo Sans 300"/>
          <w:bCs/>
          <w:sz w:val="24"/>
          <w:szCs w:val="24"/>
          <w:lang w:eastAsia="es-SV"/>
        </w:rPr>
        <w:t xml:space="preserve">--- </w:t>
      </w:r>
      <w:r w:rsidR="00EA3846" w:rsidRPr="004D1C48">
        <w:rPr>
          <w:rFonts w:ascii="Museo Sans 300" w:hAnsi="Museo Sans 300"/>
          <w:bCs/>
          <w:sz w:val="24"/>
          <w:szCs w:val="24"/>
          <w:lang w:eastAsia="es-SV"/>
        </w:rPr>
        <w:t xml:space="preserve">-00000 </w:t>
      </w:r>
      <w:r w:rsidR="00EA3846" w:rsidRPr="004D1C48">
        <w:rPr>
          <w:rFonts w:ascii="Museo Sans 300" w:hAnsi="Museo Sans 300"/>
          <w:sz w:val="24"/>
          <w:szCs w:val="24"/>
        </w:rPr>
        <w:t>del Registro de la Propiedad Raíz e Hipotecas de la Tercera Sección de Oriente, departamento de La Unión</w:t>
      </w:r>
      <w:r w:rsidR="00EA3846" w:rsidRPr="004D1C48">
        <w:rPr>
          <w:rFonts w:ascii="Museo Sans 300" w:hAnsi="Museo Sans 300"/>
          <w:color w:val="000000"/>
          <w:sz w:val="24"/>
          <w:szCs w:val="24"/>
        </w:rPr>
        <w:t xml:space="preserve">, que comprende: </w:t>
      </w:r>
      <w:r w:rsidR="00AE680B">
        <w:rPr>
          <w:rFonts w:ascii="Museo Sans 300" w:hAnsi="Museo Sans 300"/>
          <w:color w:val="000000"/>
          <w:sz w:val="24"/>
          <w:szCs w:val="24"/>
        </w:rPr>
        <w:t>---</w:t>
      </w:r>
      <w:r w:rsidR="00EA3846" w:rsidRPr="004D1C48">
        <w:rPr>
          <w:rFonts w:ascii="Museo Sans 300" w:hAnsi="Museo Sans 300"/>
          <w:color w:val="000000"/>
          <w:sz w:val="24"/>
          <w:szCs w:val="24"/>
        </w:rPr>
        <w:t xml:space="preserve"> Lotes Agrícolas, Polígono </w:t>
      </w:r>
      <w:r w:rsidR="00AE680B">
        <w:rPr>
          <w:rFonts w:ascii="Museo Sans 300" w:hAnsi="Museo Sans 300"/>
          <w:color w:val="000000"/>
          <w:sz w:val="24"/>
          <w:szCs w:val="24"/>
        </w:rPr>
        <w:t>---</w:t>
      </w:r>
      <w:r w:rsidR="00EA3846" w:rsidRPr="004D1C48">
        <w:rPr>
          <w:rFonts w:ascii="Museo Sans 300" w:hAnsi="Museo Sans 300"/>
          <w:bCs/>
          <w:color w:val="000000"/>
          <w:sz w:val="24"/>
          <w:szCs w:val="24"/>
          <w:lang w:eastAsia="es-SV"/>
        </w:rPr>
        <w:t xml:space="preserve">. </w:t>
      </w:r>
      <w:r w:rsidR="00EA3846" w:rsidRPr="0074085A">
        <w:rPr>
          <w:rFonts w:ascii="Museo Sans 300" w:hAnsi="Museo Sans 300"/>
          <w:b/>
          <w:color w:val="000000"/>
          <w:sz w:val="24"/>
          <w:szCs w:val="24"/>
          <w:u w:val="single"/>
          <w:lang w:eastAsia="es-SV"/>
        </w:rPr>
        <w:t>SEGUNDO</w:t>
      </w:r>
      <w:r w:rsidR="00EA3846" w:rsidRPr="0074085A">
        <w:rPr>
          <w:rFonts w:ascii="Museo Sans 300" w:hAnsi="Museo Sans 300"/>
          <w:color w:val="000000"/>
          <w:sz w:val="24"/>
          <w:szCs w:val="24"/>
          <w:u w:val="single"/>
          <w:lang w:eastAsia="es-SV"/>
        </w:rPr>
        <w:t>:</w:t>
      </w:r>
      <w:r w:rsidR="00EA3846" w:rsidRPr="004D1C48">
        <w:rPr>
          <w:rFonts w:ascii="Museo Sans 300" w:hAnsi="Museo Sans 300"/>
          <w:color w:val="000000"/>
          <w:sz w:val="24"/>
          <w:szCs w:val="24"/>
          <w:lang w:eastAsia="es-SV"/>
        </w:rPr>
        <w:t xml:space="preserve"> </w:t>
      </w:r>
      <w:r w:rsidR="00EA3846" w:rsidRPr="004D1C48">
        <w:rPr>
          <w:rFonts w:ascii="Museo Sans 300" w:hAnsi="Museo Sans 300"/>
          <w:color w:val="000000"/>
          <w:sz w:val="24"/>
          <w:szCs w:val="24"/>
        </w:rPr>
        <w:t xml:space="preserve">Que de acuerdo a las recomendaciones emitidas por la Unidad Ambiental Institucional, será responsabilidad de cada beneficiario la implementación de las medidas ambientales establecidas en el considerando III del presente </w:t>
      </w:r>
      <w:r>
        <w:rPr>
          <w:rFonts w:ascii="Museo Sans 300" w:hAnsi="Museo Sans 300"/>
          <w:color w:val="000000"/>
          <w:sz w:val="24"/>
          <w:szCs w:val="24"/>
        </w:rPr>
        <w:t>punto de acta</w:t>
      </w:r>
      <w:r w:rsidR="00EA3846" w:rsidRPr="004D1C48">
        <w:rPr>
          <w:rFonts w:ascii="Museo Sans 300" w:hAnsi="Museo Sans 300"/>
          <w:color w:val="000000"/>
          <w:sz w:val="24"/>
          <w:szCs w:val="24"/>
        </w:rPr>
        <w:t xml:space="preserve">, lo cual deberá consignarse en las respectivas escrituras de transferencia. </w:t>
      </w:r>
      <w:r w:rsidR="00EA3846" w:rsidRPr="0074085A">
        <w:rPr>
          <w:rFonts w:ascii="Museo Sans 300" w:hAnsi="Museo Sans 300"/>
          <w:b/>
          <w:color w:val="000000"/>
          <w:sz w:val="24"/>
          <w:szCs w:val="24"/>
          <w:u w:val="single"/>
        </w:rPr>
        <w:t>TERCERO:</w:t>
      </w:r>
      <w:r w:rsidR="00EA3846" w:rsidRPr="004D1C48">
        <w:rPr>
          <w:rFonts w:ascii="Museo Sans 300" w:hAnsi="Museo Sans 300"/>
          <w:b/>
          <w:color w:val="000000"/>
          <w:sz w:val="24"/>
          <w:szCs w:val="24"/>
        </w:rPr>
        <w:t xml:space="preserve"> </w:t>
      </w:r>
      <w:r w:rsidR="00EA3846" w:rsidRPr="004D1C48">
        <w:rPr>
          <w:rFonts w:ascii="Museo Sans 300" w:hAnsi="Museo Sans 300"/>
          <w:bCs/>
          <w:color w:val="000000"/>
          <w:sz w:val="24"/>
          <w:szCs w:val="24"/>
        </w:rPr>
        <w:t xml:space="preserve">Destinar el proyecto para </w:t>
      </w:r>
      <w:r w:rsidR="00EA3846" w:rsidRPr="004D1C48">
        <w:rPr>
          <w:rFonts w:ascii="Museo Sans 300" w:hAnsi="Museo Sans 300"/>
          <w:color w:val="000000"/>
          <w:sz w:val="24"/>
          <w:szCs w:val="24"/>
        </w:rPr>
        <w:t xml:space="preserve">beneficiar a personas comprendidas dentro del Programa del Sector Tradicional. </w:t>
      </w:r>
      <w:r w:rsidR="00EA3846" w:rsidRPr="0074085A">
        <w:rPr>
          <w:rFonts w:ascii="Museo Sans 300" w:hAnsi="Museo Sans 300"/>
          <w:b/>
          <w:color w:val="000000"/>
          <w:sz w:val="24"/>
          <w:szCs w:val="24"/>
          <w:u w:val="single"/>
        </w:rPr>
        <w:t>CUARTO:</w:t>
      </w:r>
      <w:r w:rsidR="00EA3846" w:rsidRPr="004D1C48">
        <w:rPr>
          <w:rFonts w:ascii="Museo Sans 300" w:hAnsi="Museo Sans 300"/>
          <w:b/>
          <w:color w:val="000000"/>
          <w:sz w:val="24"/>
          <w:szCs w:val="24"/>
        </w:rPr>
        <w:t xml:space="preserve"> </w:t>
      </w:r>
      <w:r w:rsidR="00EA3846" w:rsidRPr="004D1C48">
        <w:rPr>
          <w:rFonts w:ascii="Museo Sans 300" w:hAnsi="Museo Sans 300"/>
          <w:sz w:val="24"/>
          <w:szCs w:val="24"/>
        </w:rPr>
        <w:t>Ratificar el</w:t>
      </w:r>
      <w:r w:rsidR="00EA3846" w:rsidRPr="004D1C48">
        <w:rPr>
          <w:rFonts w:ascii="Museo Sans 300" w:hAnsi="Museo Sans 300"/>
          <w:b/>
          <w:sz w:val="24"/>
          <w:szCs w:val="24"/>
        </w:rPr>
        <w:t xml:space="preserve"> </w:t>
      </w:r>
      <w:r w:rsidR="00EA3846" w:rsidRPr="004D1C48">
        <w:rPr>
          <w:rFonts w:ascii="Museo Sans 300" w:hAnsi="Museo Sans 300"/>
          <w:sz w:val="24"/>
          <w:szCs w:val="24"/>
          <w:lang w:val="es-MX"/>
        </w:rPr>
        <w:t xml:space="preserve">valor de los inmuebles que forman parte del presente proyecto y que fueron aprobados en los Puntos </w:t>
      </w:r>
      <w:r>
        <w:rPr>
          <w:rFonts w:ascii="Museo Sans 300" w:hAnsi="Museo Sans 300"/>
          <w:sz w:val="24"/>
          <w:szCs w:val="24"/>
          <w:lang w:val="es-MX"/>
        </w:rPr>
        <w:t xml:space="preserve">de Acta siguientes: </w:t>
      </w:r>
      <w:r w:rsidR="00EA3846" w:rsidRPr="004D1C48">
        <w:rPr>
          <w:rFonts w:ascii="Museo Sans 300" w:hAnsi="Museo Sans 300"/>
          <w:sz w:val="24"/>
          <w:szCs w:val="24"/>
        </w:rPr>
        <w:t>XXIV de Sesión Ordinaria 42-2001, de fecha 1 de noviembre de 2001</w:t>
      </w:r>
      <w:r>
        <w:rPr>
          <w:rFonts w:ascii="Museo Sans 300" w:hAnsi="Museo Sans 300"/>
          <w:sz w:val="24"/>
          <w:szCs w:val="24"/>
        </w:rPr>
        <w:t>,</w:t>
      </w:r>
      <w:r w:rsidR="00EA3846" w:rsidRPr="004D1C48">
        <w:rPr>
          <w:rFonts w:ascii="Museo Sans 300" w:hAnsi="Museo Sans 300"/>
          <w:sz w:val="24"/>
          <w:szCs w:val="24"/>
        </w:rPr>
        <w:t xml:space="preserve"> y XLVII de Sesión Ordinaria 32-2003, de fecha 28 de agosto de 2003</w:t>
      </w:r>
      <w:r w:rsidR="00EA3846" w:rsidRPr="004D1C48">
        <w:rPr>
          <w:rFonts w:ascii="Museo Sans 300" w:hAnsi="Museo Sans 300" w:cs="Arial"/>
          <w:sz w:val="24"/>
          <w:szCs w:val="24"/>
        </w:rPr>
        <w:t>.</w:t>
      </w:r>
      <w:r w:rsidR="00EA3846" w:rsidRPr="004D1C48">
        <w:rPr>
          <w:rFonts w:ascii="Museo Sans 300" w:hAnsi="Museo Sans 300"/>
          <w:sz w:val="24"/>
          <w:szCs w:val="24"/>
          <w:lang w:val="es-MX"/>
        </w:rPr>
        <w:t xml:space="preserve"> </w:t>
      </w:r>
      <w:r w:rsidR="00EA3846" w:rsidRPr="0074085A">
        <w:rPr>
          <w:rFonts w:ascii="Museo Sans 300" w:hAnsi="Museo Sans 300"/>
          <w:b/>
          <w:color w:val="000000"/>
          <w:sz w:val="24"/>
          <w:szCs w:val="24"/>
          <w:u w:val="single"/>
          <w:lang w:eastAsia="es-SV"/>
        </w:rPr>
        <w:t>QUINTO:</w:t>
      </w:r>
      <w:r w:rsidR="00EA3846" w:rsidRPr="004D1C48">
        <w:rPr>
          <w:rFonts w:ascii="Museo Sans 300" w:hAnsi="Museo Sans 300"/>
          <w:b/>
          <w:color w:val="000000"/>
          <w:sz w:val="24"/>
          <w:szCs w:val="24"/>
          <w:lang w:eastAsia="es-SV"/>
        </w:rPr>
        <w:t xml:space="preserve"> </w:t>
      </w:r>
      <w:r w:rsidR="00EA3846" w:rsidRPr="004D1C48">
        <w:rPr>
          <w:rFonts w:ascii="Museo Sans 300" w:hAnsi="Museo Sans 300"/>
          <w:color w:val="000000"/>
          <w:sz w:val="24"/>
          <w:szCs w:val="24"/>
          <w:lang w:val="es-ES_tradnl"/>
        </w:rPr>
        <w:t xml:space="preserve">Facultar al </w:t>
      </w:r>
      <w:r>
        <w:rPr>
          <w:rFonts w:ascii="Museo Sans 300" w:hAnsi="Museo Sans 300"/>
          <w:color w:val="000000"/>
          <w:sz w:val="24"/>
          <w:szCs w:val="24"/>
          <w:lang w:val="es-ES_tradnl"/>
        </w:rPr>
        <w:t xml:space="preserve">señor </w:t>
      </w:r>
      <w:r w:rsidR="00EA3846" w:rsidRPr="004D1C48">
        <w:rPr>
          <w:rFonts w:ascii="Museo Sans 300" w:hAnsi="Museo Sans 300"/>
          <w:color w:val="000000"/>
          <w:sz w:val="24"/>
          <w:szCs w:val="24"/>
          <w:lang w:val="es-ES_tradnl"/>
        </w:rPr>
        <w:t>Presidente de este Instituto para que por sí</w:t>
      </w:r>
      <w:r>
        <w:rPr>
          <w:rFonts w:ascii="Museo Sans 300" w:hAnsi="Museo Sans 300"/>
          <w:color w:val="000000"/>
          <w:sz w:val="24"/>
          <w:szCs w:val="24"/>
          <w:lang w:val="es-ES_tradnl"/>
        </w:rPr>
        <w:t>,</w:t>
      </w:r>
      <w:r w:rsidR="00EA3846" w:rsidRPr="004D1C48">
        <w:rPr>
          <w:rFonts w:ascii="Museo Sans 300" w:hAnsi="Museo Sans 300"/>
          <w:color w:val="000000"/>
          <w:sz w:val="24"/>
          <w:szCs w:val="24"/>
          <w:lang w:val="es-ES_tradnl"/>
        </w:rPr>
        <w:t xml:space="preserve"> o por medio de Apoderado Especial, comparezca al otorgamiento de los correspondientes actos jurídicos intermedios</w:t>
      </w:r>
      <w:r w:rsidR="00EA3846" w:rsidRPr="004D1C48">
        <w:rPr>
          <w:rFonts w:ascii="Museo Sans 300" w:hAnsi="Museo Sans 300"/>
          <w:color w:val="000000"/>
          <w:sz w:val="24"/>
          <w:szCs w:val="24"/>
          <w:lang w:eastAsia="es-SV"/>
        </w:rPr>
        <w:t>.</w:t>
      </w:r>
      <w:r>
        <w:rPr>
          <w:rFonts w:ascii="Museo Sans 300" w:hAnsi="Museo Sans 300"/>
          <w:color w:val="000000"/>
          <w:sz w:val="24"/>
          <w:szCs w:val="24"/>
          <w:lang w:eastAsia="es-SV"/>
        </w:rPr>
        <w:t xml:space="preserve"> Este Acuerdo, queda aprobado y ratificado</w:t>
      </w:r>
      <w:r w:rsidR="00EA3846" w:rsidRPr="004D1C48">
        <w:rPr>
          <w:rFonts w:ascii="Museo Sans 300" w:hAnsi="Museo Sans 300"/>
          <w:color w:val="000000"/>
          <w:sz w:val="24"/>
          <w:szCs w:val="24"/>
        </w:rPr>
        <w:t>.</w:t>
      </w:r>
      <w:r w:rsidR="00EA3846" w:rsidRPr="004D1C48">
        <w:rPr>
          <w:rFonts w:ascii="Museo Sans 300" w:hAnsi="Museo Sans 300"/>
          <w:bCs/>
          <w:color w:val="000000"/>
          <w:sz w:val="24"/>
          <w:szCs w:val="24"/>
          <w:lang w:eastAsia="es-SV"/>
        </w:rPr>
        <w:t xml:space="preserve"> </w:t>
      </w:r>
      <w:r w:rsidR="00EA3846" w:rsidRPr="004D1C48">
        <w:rPr>
          <w:rFonts w:ascii="Museo Sans 300" w:hAnsi="Museo Sans 300"/>
          <w:color w:val="000000"/>
          <w:sz w:val="24"/>
          <w:szCs w:val="24"/>
        </w:rPr>
        <w:t xml:space="preserve"> </w:t>
      </w:r>
      <w:r w:rsidR="00EA3846" w:rsidRPr="0074085A">
        <w:rPr>
          <w:rFonts w:ascii="Museo Sans 300" w:hAnsi="Museo Sans 300"/>
          <w:color w:val="000000"/>
          <w:sz w:val="24"/>
          <w:szCs w:val="24"/>
        </w:rPr>
        <w:t>NOTIFIQUESE.</w:t>
      </w:r>
      <w:r>
        <w:rPr>
          <w:rFonts w:ascii="Museo Sans 300" w:hAnsi="Museo Sans 300"/>
          <w:sz w:val="24"/>
          <w:szCs w:val="24"/>
        </w:rPr>
        <w:t>””””””</w:t>
      </w:r>
      <w:r w:rsidR="00EA3846" w:rsidRPr="0074085A">
        <w:rPr>
          <w:rFonts w:ascii="Museo Sans 300" w:hAnsi="Museo Sans 300"/>
          <w:sz w:val="24"/>
          <w:szCs w:val="24"/>
        </w:rPr>
        <w:t xml:space="preserve"> </w:t>
      </w:r>
    </w:p>
    <w:p w14:paraId="590BC5A5" w14:textId="77777777" w:rsidR="0074085A" w:rsidRDefault="0074085A" w:rsidP="00AE680B">
      <w:pPr>
        <w:tabs>
          <w:tab w:val="left" w:pos="142"/>
        </w:tabs>
        <w:rPr>
          <w:rFonts w:ascii="Museo Sans 300" w:hAnsi="Museo Sans 300"/>
          <w:sz w:val="24"/>
          <w:szCs w:val="24"/>
        </w:rPr>
      </w:pPr>
    </w:p>
    <w:p w14:paraId="2EAB5494" w14:textId="77777777" w:rsidR="00CE0D70" w:rsidRPr="0062343B" w:rsidRDefault="00CE0D70" w:rsidP="00AE680B">
      <w:pPr>
        <w:tabs>
          <w:tab w:val="left" w:pos="142"/>
        </w:tabs>
        <w:rPr>
          <w:rFonts w:ascii="Museo Sans 300" w:hAnsi="Museo Sans 300"/>
          <w:sz w:val="24"/>
          <w:szCs w:val="24"/>
        </w:rPr>
      </w:pPr>
    </w:p>
    <w:p w14:paraId="7DD8896E" w14:textId="77777777" w:rsidR="0062343B" w:rsidRPr="0062343B" w:rsidRDefault="0062343B" w:rsidP="0062343B">
      <w:pPr>
        <w:keepNext/>
        <w:contextualSpacing/>
        <w:jc w:val="both"/>
        <w:outlineLvl w:val="0"/>
        <w:rPr>
          <w:rFonts w:ascii="Museo Sans 300" w:eastAsia="Times New Roman" w:hAnsi="Museo Sans 300" w:cs="Calibri"/>
          <w:color w:val="222222"/>
          <w:sz w:val="24"/>
          <w:szCs w:val="24"/>
          <w:lang w:val="es-ES_tradnl" w:eastAsia="es-ES"/>
        </w:rPr>
      </w:pPr>
      <w:r w:rsidRPr="0062343B">
        <w:rPr>
          <w:rFonts w:ascii="Museo Sans 300" w:hAnsi="Museo Sans 300"/>
          <w:sz w:val="24"/>
          <w:szCs w:val="24"/>
        </w:rPr>
        <w:t xml:space="preserve">“”””””V) El señor Presidente somete a consideración de Junta Directiva, dictamen  jurídico 92, </w:t>
      </w:r>
      <w:r w:rsidRPr="0062343B">
        <w:rPr>
          <w:rFonts w:ascii="Museo Sans 300" w:eastAsia="Times New Roman" w:hAnsi="Museo Sans 300" w:cs="Times New Roman"/>
          <w:sz w:val="24"/>
          <w:szCs w:val="24"/>
          <w:lang w:val="es-ES_tradnl" w:eastAsia="es-ES"/>
        </w:rPr>
        <w:t>en atención a</w:t>
      </w:r>
      <w:r w:rsidRPr="0062343B">
        <w:rPr>
          <w:rFonts w:ascii="Museo Sans 300" w:eastAsia="Times New Roman" w:hAnsi="Museo Sans 300" w:cs="Calibri"/>
          <w:color w:val="222222"/>
          <w:sz w:val="24"/>
          <w:szCs w:val="24"/>
          <w:lang w:val="es-ES_tradnl" w:eastAsia="es-ES"/>
        </w:rPr>
        <w:t> nota de fecha 3 de febrero de 2023, suscrita por la  Presidenta de la Dirección Nacional de Obras Municipales, licenciada Claudia Juana Rodríguez de Guevara y recibida en este Instituto bajo la referencia </w:t>
      </w:r>
      <w:r w:rsidRPr="0062343B">
        <w:rPr>
          <w:rFonts w:ascii="Museo Sans 300" w:eastAsia="Times New Roman" w:hAnsi="Museo Sans 300" w:cs="Calibri"/>
          <w:bCs/>
          <w:color w:val="222222"/>
          <w:sz w:val="24"/>
          <w:szCs w:val="24"/>
          <w:lang w:val="es-ES_tradnl" w:eastAsia="es-ES"/>
        </w:rPr>
        <w:t>PRI-00-0027-23</w:t>
      </w:r>
      <w:r w:rsidRPr="0062343B">
        <w:rPr>
          <w:rFonts w:ascii="Museo Sans 300" w:eastAsia="Times New Roman" w:hAnsi="Museo Sans 300" w:cs="Calibri"/>
          <w:color w:val="222222"/>
          <w:sz w:val="24"/>
          <w:szCs w:val="24"/>
          <w:lang w:val="es-ES_tradnl" w:eastAsia="es-ES"/>
        </w:rPr>
        <w:t>, mediante la cual solicita la </w:t>
      </w:r>
      <w:r w:rsidRPr="0062343B">
        <w:rPr>
          <w:rFonts w:ascii="Museo Sans 300" w:eastAsia="Times New Roman" w:hAnsi="Museo Sans 300" w:cs="Calibri"/>
          <w:b/>
          <w:bCs/>
          <w:color w:val="222222"/>
          <w:sz w:val="24"/>
          <w:szCs w:val="24"/>
          <w:lang w:val="es-ES_tradnl" w:eastAsia="es-ES"/>
        </w:rPr>
        <w:t>DONACIÓN </w:t>
      </w:r>
      <w:r w:rsidRPr="0062343B">
        <w:rPr>
          <w:rFonts w:ascii="Museo Sans 300" w:eastAsia="Times New Roman" w:hAnsi="Museo Sans 300" w:cs="Calibri"/>
          <w:color w:val="222222"/>
          <w:sz w:val="24"/>
          <w:szCs w:val="24"/>
          <w:lang w:val="es-ES_tradnl" w:eastAsia="es-ES"/>
        </w:rPr>
        <w:t xml:space="preserve">de parte de este Instituto, de </w:t>
      </w:r>
      <w:r w:rsidRPr="0062343B">
        <w:rPr>
          <w:rFonts w:ascii="Museo Sans 300" w:eastAsia="Times New Roman" w:hAnsi="Museo Sans 300" w:cs="Times New Roman"/>
          <w:color w:val="222222"/>
          <w:sz w:val="24"/>
          <w:szCs w:val="24"/>
          <w:lang w:val="es-ES_tradnl" w:eastAsia="es-ES"/>
        </w:rPr>
        <w:t> </w:t>
      </w:r>
      <w:r w:rsidRPr="0062343B">
        <w:rPr>
          <w:rFonts w:ascii="Museo Sans 300" w:eastAsia="Times New Roman" w:hAnsi="Museo Sans 300" w:cs="Calibri"/>
          <w:bCs/>
          <w:color w:val="222222"/>
          <w:sz w:val="24"/>
          <w:szCs w:val="24"/>
          <w:lang w:val="es-ES_tradnl" w:eastAsia="es-ES"/>
        </w:rPr>
        <w:t>20 PICK UP, MARCA MAHINDRA.</w:t>
      </w:r>
      <w:r w:rsidRPr="0062343B">
        <w:rPr>
          <w:rFonts w:ascii="Museo Sans 300" w:eastAsia="Times New Roman" w:hAnsi="Museo Sans 300" w:cs="Calibri"/>
          <w:b/>
          <w:bCs/>
          <w:color w:val="222222"/>
          <w:sz w:val="24"/>
          <w:szCs w:val="24"/>
          <w:lang w:val="es-ES_tradnl" w:eastAsia="es-ES"/>
        </w:rPr>
        <w:t xml:space="preserve"> </w:t>
      </w:r>
      <w:r w:rsidRPr="0062343B">
        <w:rPr>
          <w:rFonts w:ascii="Museo Sans 300" w:eastAsia="Times New Roman" w:hAnsi="Museo Sans 300" w:cs="Times New Roman"/>
          <w:sz w:val="24"/>
          <w:szCs w:val="24"/>
          <w:lang w:val="es-ES_tradnl" w:eastAsia="es-ES"/>
        </w:rPr>
        <w:t>En el cual  la Gerencia Legal hace</w:t>
      </w:r>
      <w:r w:rsidRPr="0062343B">
        <w:rPr>
          <w:rFonts w:ascii="Museo Sans 300" w:eastAsia="Times New Roman" w:hAnsi="Museo Sans 300" w:cs="Times New Roman"/>
          <w:spacing w:val="9"/>
          <w:sz w:val="24"/>
          <w:szCs w:val="24"/>
          <w:lang w:val="es-ES_tradnl" w:eastAsia="es-ES"/>
        </w:rPr>
        <w:t xml:space="preserve"> </w:t>
      </w:r>
      <w:r w:rsidRPr="0062343B">
        <w:rPr>
          <w:rFonts w:ascii="Museo Sans 300" w:eastAsia="Times New Roman" w:hAnsi="Museo Sans 300" w:cs="Times New Roman"/>
          <w:sz w:val="24"/>
          <w:szCs w:val="24"/>
          <w:lang w:val="es-ES_tradnl" w:eastAsia="es-ES"/>
        </w:rPr>
        <w:t>las siguientes consideraciones:</w:t>
      </w:r>
    </w:p>
    <w:p w14:paraId="771D2EBA" w14:textId="77777777" w:rsidR="0062343B" w:rsidRPr="0062343B" w:rsidRDefault="0062343B" w:rsidP="0062343B">
      <w:pPr>
        <w:rPr>
          <w:rFonts w:ascii="Museo Sans 300" w:hAnsi="Museo Sans 300"/>
          <w:b/>
          <w:sz w:val="24"/>
          <w:szCs w:val="24"/>
        </w:rPr>
      </w:pPr>
    </w:p>
    <w:p w14:paraId="359699D2" w14:textId="77777777" w:rsidR="0062343B" w:rsidRPr="0062343B" w:rsidRDefault="0062343B" w:rsidP="0062343B">
      <w:pPr>
        <w:rPr>
          <w:rFonts w:ascii="Museo Sans 300" w:hAnsi="Museo Sans 300"/>
          <w:sz w:val="24"/>
          <w:szCs w:val="24"/>
        </w:rPr>
      </w:pPr>
      <w:r w:rsidRPr="0062343B">
        <w:rPr>
          <w:rFonts w:ascii="Museo Sans 300" w:hAnsi="Museo Sans 300"/>
          <w:b/>
          <w:sz w:val="24"/>
          <w:szCs w:val="24"/>
        </w:rPr>
        <w:t>ANTECEDENTES</w:t>
      </w:r>
      <w:r w:rsidRPr="0062343B">
        <w:rPr>
          <w:rFonts w:ascii="Museo Sans 300" w:hAnsi="Museo Sans 300"/>
          <w:sz w:val="24"/>
          <w:szCs w:val="24"/>
        </w:rPr>
        <w:t xml:space="preserve">: </w:t>
      </w:r>
    </w:p>
    <w:p w14:paraId="6D97D7B1" w14:textId="77777777" w:rsidR="0062343B" w:rsidRPr="0062343B" w:rsidRDefault="0062343B" w:rsidP="005B058D">
      <w:pPr>
        <w:pStyle w:val="Prrafodelista"/>
        <w:widowControl w:val="0"/>
        <w:numPr>
          <w:ilvl w:val="0"/>
          <w:numId w:val="15"/>
        </w:numPr>
        <w:autoSpaceDE w:val="0"/>
        <w:autoSpaceDN w:val="0"/>
        <w:adjustRightInd w:val="0"/>
        <w:ind w:left="1134" w:right="-109" w:hanging="774"/>
        <w:jc w:val="both"/>
        <w:rPr>
          <w:rFonts w:ascii="Museo Sans 300" w:eastAsia="Times New Roman" w:hAnsi="Museo Sans 300" w:cs="Calibri"/>
          <w:color w:val="222222"/>
        </w:rPr>
      </w:pPr>
      <w:r w:rsidRPr="0062343B">
        <w:rPr>
          <w:rFonts w:ascii="Museo Sans 300" w:eastAsia="Times New Roman" w:hAnsi="Museo Sans 300" w:cs="Calibri"/>
          <w:color w:val="222222"/>
        </w:rPr>
        <w:t xml:space="preserve">Mediante nota de fecha 3 de febrero de 2023, suscrita por la  Presidenta de la Dirección Nacional de Obras Municipales, licenciada Claudia Juana Rodríguez de Guevara  y recibida en este Instituto bajo la referencia PRI-00-0027-23, en fecha 7 de febrero del mimo mes y año, se solicitó al ISTA la </w:t>
      </w:r>
      <w:r w:rsidRPr="0062343B">
        <w:rPr>
          <w:rFonts w:ascii="Museo Sans 300" w:eastAsia="Times New Roman" w:hAnsi="Museo Sans 300" w:cs="Calibri"/>
          <w:b/>
          <w:color w:val="222222"/>
        </w:rPr>
        <w:t>DONACIÓN</w:t>
      </w:r>
      <w:r w:rsidRPr="0062343B">
        <w:rPr>
          <w:rFonts w:ascii="Museo Sans 300" w:eastAsia="Times New Roman" w:hAnsi="Museo Sans 300" w:cs="Calibri"/>
          <w:color w:val="222222"/>
        </w:rPr>
        <w:t xml:space="preserve"> de los 20 VEHICULOS MARCA MAHINDRA, que servirán para continuar contribuyendo al desarrollo económico y social de los 262 municipios del país, ya que con dicha cooperación interinstitucional, se estaría ayudando a beneficiar a la mayor parte de la población en diversas áreas como salud, educación, cultura, deportes, entre otros.</w:t>
      </w:r>
    </w:p>
    <w:p w14:paraId="753A894C" w14:textId="77777777" w:rsidR="0062343B" w:rsidRPr="0062343B" w:rsidRDefault="0062343B" w:rsidP="0062343B">
      <w:pPr>
        <w:pStyle w:val="Prrafodelista"/>
        <w:widowControl w:val="0"/>
        <w:autoSpaceDE w:val="0"/>
        <w:autoSpaceDN w:val="0"/>
        <w:adjustRightInd w:val="0"/>
        <w:ind w:left="1134" w:right="-109"/>
        <w:jc w:val="both"/>
        <w:rPr>
          <w:rFonts w:ascii="Museo Sans 300" w:eastAsia="Times New Roman" w:hAnsi="Museo Sans 300" w:cs="Calibri"/>
          <w:color w:val="222222"/>
        </w:rPr>
      </w:pPr>
    </w:p>
    <w:p w14:paraId="61B22D4E" w14:textId="77777777" w:rsidR="0062343B" w:rsidRPr="0062343B" w:rsidRDefault="0062343B" w:rsidP="005B058D">
      <w:pPr>
        <w:pStyle w:val="Prrafodelista"/>
        <w:widowControl w:val="0"/>
        <w:numPr>
          <w:ilvl w:val="0"/>
          <w:numId w:val="15"/>
        </w:numPr>
        <w:tabs>
          <w:tab w:val="left" w:pos="9180"/>
        </w:tabs>
        <w:autoSpaceDE w:val="0"/>
        <w:autoSpaceDN w:val="0"/>
        <w:adjustRightInd w:val="0"/>
        <w:ind w:left="1134" w:right="-109" w:hanging="774"/>
        <w:jc w:val="both"/>
        <w:rPr>
          <w:rFonts w:ascii="Museo Sans 300" w:eastAsia="Times New Roman" w:hAnsi="Museo Sans 300" w:cs="Calibri"/>
          <w:color w:val="222222"/>
        </w:rPr>
      </w:pPr>
      <w:r w:rsidRPr="0062343B">
        <w:rPr>
          <w:rFonts w:ascii="Museo Sans 300" w:eastAsia="Times New Roman" w:hAnsi="Museo Sans 300" w:cs="Calibri"/>
          <w:color w:val="222222"/>
        </w:rPr>
        <w:t xml:space="preserve">No obstante lo anterior, el día 10 de febrero de 2023 se recibió nota </w:t>
      </w:r>
      <w:r w:rsidRPr="0062343B">
        <w:rPr>
          <w:rFonts w:ascii="Museo Sans 300" w:eastAsia="Times New Roman" w:hAnsi="Museo Sans 300"/>
        </w:rPr>
        <w:t xml:space="preserve">de fecha 3 de febrero de 2023, suscrita por la  </w:t>
      </w:r>
      <w:r w:rsidRPr="0062343B">
        <w:rPr>
          <w:rFonts w:ascii="Museo Sans 300" w:eastAsia="Times New Roman" w:hAnsi="Museo Sans 300"/>
          <w:lang w:bidi="he-IL"/>
        </w:rPr>
        <w:t xml:space="preserve">Presidenta de la Dirección Nacional de Obras Municipales, </w:t>
      </w:r>
      <w:r w:rsidRPr="0062343B">
        <w:rPr>
          <w:rFonts w:ascii="Museo Sans 300" w:eastAsia="Times New Roman" w:hAnsi="Museo Sans 300" w:cs="Tahoma"/>
          <w:color w:val="222222"/>
          <w:shd w:val="clear" w:color="auto" w:fill="FFFFFF"/>
        </w:rPr>
        <w:t> licenciada Claudia Juana Rodríguez de Guevara,</w:t>
      </w:r>
      <w:r w:rsidRPr="0062343B">
        <w:rPr>
          <w:rFonts w:ascii="Museo Sans 300" w:eastAsia="Times New Roman" w:hAnsi="Museo Sans 300"/>
          <w:lang w:bidi="he-IL"/>
        </w:rPr>
        <w:t xml:space="preserve"> bajo la referencia PRI-00-0027-23, en la que se </w:t>
      </w:r>
      <w:r w:rsidRPr="0062343B">
        <w:rPr>
          <w:rFonts w:ascii="Museo Sans 300" w:eastAsia="Times New Roman" w:hAnsi="Museo Sans 300" w:cs="Calibri"/>
          <w:color w:val="222222"/>
        </w:rPr>
        <w:t>solicitó el apoyo por parte de este Instituto consistente en el </w:t>
      </w:r>
      <w:r w:rsidRPr="0062343B">
        <w:rPr>
          <w:rFonts w:ascii="Museo Sans 300" w:eastAsia="Times New Roman" w:hAnsi="Museo Sans 300" w:cs="Calibri"/>
          <w:b/>
          <w:bCs/>
          <w:color w:val="222222"/>
        </w:rPr>
        <w:t xml:space="preserve">PRÉSTAMO DE 20 PICK UP MARCA MAHINDRA, </w:t>
      </w:r>
      <w:r w:rsidRPr="0062343B">
        <w:rPr>
          <w:rFonts w:ascii="Museo Sans 300" w:eastAsia="Times New Roman" w:hAnsi="Museo Sans 300" w:cs="Calibri"/>
          <w:bCs/>
          <w:color w:val="222222"/>
        </w:rPr>
        <w:t xml:space="preserve">mismos que habían sido solicitados en donación.  </w:t>
      </w:r>
    </w:p>
    <w:p w14:paraId="0B80FD8E" w14:textId="77777777" w:rsidR="0062343B" w:rsidRPr="0062343B" w:rsidRDefault="0062343B" w:rsidP="0062343B">
      <w:pPr>
        <w:widowControl w:val="0"/>
        <w:tabs>
          <w:tab w:val="left" w:pos="9180"/>
        </w:tabs>
        <w:autoSpaceDE w:val="0"/>
        <w:autoSpaceDN w:val="0"/>
        <w:adjustRightInd w:val="0"/>
        <w:ind w:right="-109"/>
        <w:jc w:val="both"/>
        <w:rPr>
          <w:rFonts w:ascii="Museo Sans 300" w:eastAsia="Times New Roman" w:hAnsi="Museo Sans 300" w:cs="Calibri"/>
          <w:color w:val="222222"/>
          <w:sz w:val="24"/>
          <w:szCs w:val="24"/>
        </w:rPr>
      </w:pPr>
    </w:p>
    <w:p w14:paraId="6E8BD97F" w14:textId="77777777" w:rsidR="0062343B" w:rsidRPr="0062343B" w:rsidRDefault="0062343B" w:rsidP="005B058D">
      <w:pPr>
        <w:pStyle w:val="Prrafodelista"/>
        <w:widowControl w:val="0"/>
        <w:numPr>
          <w:ilvl w:val="0"/>
          <w:numId w:val="15"/>
        </w:numPr>
        <w:tabs>
          <w:tab w:val="left" w:pos="9180"/>
        </w:tabs>
        <w:autoSpaceDE w:val="0"/>
        <w:autoSpaceDN w:val="0"/>
        <w:adjustRightInd w:val="0"/>
        <w:ind w:left="1134" w:right="-109" w:hanging="774"/>
        <w:jc w:val="both"/>
        <w:rPr>
          <w:rFonts w:ascii="Museo Sans 300" w:eastAsia="Times New Roman" w:hAnsi="Museo Sans 300" w:cs="Calibri"/>
          <w:color w:val="222222"/>
        </w:rPr>
      </w:pPr>
      <w:r w:rsidRPr="0062343B">
        <w:rPr>
          <w:rFonts w:ascii="Museo Sans 300" w:eastAsia="Times New Roman" w:hAnsi="Museo Sans 300" w:cs="Calibri"/>
          <w:bCs/>
          <w:color w:val="222222"/>
        </w:rPr>
        <w:t xml:space="preserve">La solicitud de préstamo de los vehículos fue de conocimiento de Junta Directiva y aprobada en el Punto IV del Acta de Sesión Ordinaria 06-2023 de fecha 14 de febrero de 2023. </w:t>
      </w:r>
      <w:r w:rsidRPr="0062343B">
        <w:rPr>
          <w:rFonts w:ascii="Museo Sans 300" w:eastAsia="Times New Roman" w:hAnsi="Museo Sans 300" w:cs="Calibri"/>
          <w:color w:val="222222"/>
          <w:lang w:eastAsia="es-SV"/>
        </w:rPr>
        <w:t>Siendo importante destacar que el préstamo en administración se consignó para  el plazo de 12 meses con opción a prórroga.</w:t>
      </w:r>
    </w:p>
    <w:p w14:paraId="0623BDB9" w14:textId="77777777" w:rsidR="0062343B" w:rsidRPr="0062343B" w:rsidRDefault="0062343B" w:rsidP="0062343B">
      <w:pPr>
        <w:pStyle w:val="Prrafodelista"/>
        <w:widowControl w:val="0"/>
        <w:tabs>
          <w:tab w:val="left" w:pos="9180"/>
        </w:tabs>
        <w:autoSpaceDE w:val="0"/>
        <w:autoSpaceDN w:val="0"/>
        <w:adjustRightInd w:val="0"/>
        <w:ind w:left="1080" w:right="-109"/>
        <w:jc w:val="both"/>
        <w:rPr>
          <w:rFonts w:ascii="Museo Sans 300" w:eastAsia="Times New Roman" w:hAnsi="Museo Sans 300" w:cs="Calibri"/>
          <w:color w:val="222222"/>
        </w:rPr>
      </w:pPr>
    </w:p>
    <w:p w14:paraId="24321AEE" w14:textId="77777777" w:rsidR="0062343B" w:rsidRPr="0062343B" w:rsidRDefault="0062343B" w:rsidP="0062343B">
      <w:pPr>
        <w:widowControl w:val="0"/>
        <w:tabs>
          <w:tab w:val="left" w:pos="9180"/>
        </w:tabs>
        <w:autoSpaceDE w:val="0"/>
        <w:autoSpaceDN w:val="0"/>
        <w:adjustRightInd w:val="0"/>
        <w:ind w:left="360" w:right="-109" w:firstLine="774"/>
        <w:jc w:val="both"/>
        <w:rPr>
          <w:rFonts w:ascii="Museo Sans 300" w:eastAsia="Times New Roman" w:hAnsi="Museo Sans 300" w:cs="Calibri"/>
          <w:b/>
          <w:color w:val="222222"/>
          <w:sz w:val="24"/>
          <w:szCs w:val="24"/>
          <w:lang w:val="es-ES" w:eastAsia="es-ES"/>
        </w:rPr>
      </w:pPr>
      <w:r w:rsidRPr="0062343B">
        <w:rPr>
          <w:rFonts w:ascii="Museo Sans 300" w:eastAsia="Times New Roman" w:hAnsi="Museo Sans 300" w:cs="Calibri"/>
          <w:b/>
          <w:color w:val="222222"/>
          <w:sz w:val="24"/>
          <w:szCs w:val="24"/>
          <w:lang w:val="es-ES" w:eastAsia="es-ES"/>
        </w:rPr>
        <w:t xml:space="preserve">ANÁLISIS  DE PROCEDENCIA DE LA DONACIÓN </w:t>
      </w:r>
    </w:p>
    <w:p w14:paraId="313FE332" w14:textId="0A99CD37" w:rsidR="0062343B" w:rsidRPr="0062343B" w:rsidRDefault="0062343B" w:rsidP="005B058D">
      <w:pPr>
        <w:pStyle w:val="Prrafodelista"/>
        <w:widowControl w:val="0"/>
        <w:numPr>
          <w:ilvl w:val="0"/>
          <w:numId w:val="15"/>
        </w:numPr>
        <w:tabs>
          <w:tab w:val="left" w:pos="9180"/>
        </w:tabs>
        <w:autoSpaceDE w:val="0"/>
        <w:autoSpaceDN w:val="0"/>
        <w:adjustRightInd w:val="0"/>
        <w:ind w:left="1134" w:right="-108" w:hanging="709"/>
        <w:jc w:val="both"/>
        <w:rPr>
          <w:rFonts w:ascii="Museo Sans 300" w:hAnsi="Museo Sans 300"/>
          <w:i/>
          <w:lang w:bidi="he-IL"/>
        </w:rPr>
      </w:pPr>
      <w:r w:rsidRPr="0062343B">
        <w:rPr>
          <w:rFonts w:ascii="Museo Sans 300" w:hAnsi="Museo Sans 300"/>
        </w:rPr>
        <w:t>En esta oportunidad corresponde analizar la procedencia de la solicitud de donación de</w:t>
      </w:r>
      <w:r w:rsidRPr="0062343B">
        <w:rPr>
          <w:rFonts w:ascii="Museo Sans 300" w:hAnsi="Museo Sans 300"/>
          <w:b/>
          <w:bCs/>
        </w:rPr>
        <w:t xml:space="preserve"> 20 PICK UP MARCA MAHINDRA</w:t>
      </w:r>
      <w:r w:rsidRPr="0062343B">
        <w:rPr>
          <w:rFonts w:ascii="Museo Sans 300" w:hAnsi="Museo Sans 300"/>
        </w:rPr>
        <w:t xml:space="preserve">, a favor de la DOM, mismos que actualmente se encuentran en préstamo a favor de esa institución. Dichos vehículos </w:t>
      </w:r>
      <w:r w:rsidRPr="0062343B">
        <w:rPr>
          <w:rFonts w:ascii="Museo Sans 300" w:hAnsi="Museo Sans 300"/>
          <w:lang w:bidi="he-IL"/>
        </w:rPr>
        <w:t>son los que se detallan a continuación, teniendo en cuenta que el valor reflejado es al 16 de febrero de 2023, fecha en la que fueron entregados en Administración a la DOM:</w:t>
      </w:r>
    </w:p>
    <w:p w14:paraId="321EDEC9" w14:textId="66E0E53E" w:rsidR="0062343B" w:rsidRPr="00AE680B" w:rsidRDefault="0062343B" w:rsidP="00AE680B">
      <w:pPr>
        <w:widowControl w:val="0"/>
        <w:tabs>
          <w:tab w:val="left" w:pos="9180"/>
        </w:tabs>
        <w:autoSpaceDE w:val="0"/>
        <w:autoSpaceDN w:val="0"/>
        <w:adjustRightInd w:val="0"/>
        <w:spacing w:line="276" w:lineRule="auto"/>
        <w:ind w:right="-109"/>
        <w:jc w:val="both"/>
        <w:rPr>
          <w:rFonts w:ascii="Museo Sans 300" w:hAnsi="Museo Sans 300"/>
          <w:i/>
          <w:lang w:bidi="he-IL"/>
        </w:rPr>
      </w:pPr>
      <w:r>
        <w:rPr>
          <w:rFonts w:ascii="Museo Sans 300" w:hAnsi="Museo Sans 300"/>
          <w:i/>
          <w:lang w:bidi="he-IL"/>
        </w:rPr>
        <w:tab/>
      </w:r>
    </w:p>
    <w:tbl>
      <w:tblPr>
        <w:tblpPr w:leftFromText="141" w:rightFromText="141" w:vertAnchor="page" w:horzAnchor="page" w:tblpX="2270" w:tblpY="2521"/>
        <w:tblW w:w="8007" w:type="dxa"/>
        <w:tblCellMar>
          <w:left w:w="70" w:type="dxa"/>
          <w:right w:w="70" w:type="dxa"/>
        </w:tblCellMar>
        <w:tblLook w:val="04A0" w:firstRow="1" w:lastRow="0" w:firstColumn="1" w:lastColumn="0" w:noHBand="0" w:noVBand="1"/>
      </w:tblPr>
      <w:tblGrid>
        <w:gridCol w:w="246"/>
        <w:gridCol w:w="463"/>
        <w:gridCol w:w="400"/>
        <w:gridCol w:w="456"/>
        <w:gridCol w:w="778"/>
        <w:gridCol w:w="638"/>
        <w:gridCol w:w="466"/>
        <w:gridCol w:w="705"/>
        <w:gridCol w:w="1115"/>
        <w:gridCol w:w="508"/>
        <w:gridCol w:w="348"/>
        <w:gridCol w:w="451"/>
        <w:gridCol w:w="607"/>
        <w:gridCol w:w="607"/>
        <w:gridCol w:w="607"/>
        <w:gridCol w:w="809"/>
      </w:tblGrid>
      <w:tr w:rsidR="00D46459" w:rsidRPr="00EA2821" w14:paraId="57A64527" w14:textId="77777777" w:rsidTr="00D46459">
        <w:trPr>
          <w:trHeight w:val="324"/>
        </w:trPr>
        <w:tc>
          <w:tcPr>
            <w:tcW w:w="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59411" w14:textId="77777777" w:rsidR="0062343B" w:rsidRPr="00EA2821" w:rsidRDefault="0062343B" w:rsidP="0062343B">
            <w:pPr>
              <w:spacing w:line="276" w:lineRule="auto"/>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lastRenderedPageBreak/>
              <w:t>N°</w:t>
            </w:r>
          </w:p>
        </w:tc>
        <w:tc>
          <w:tcPr>
            <w:tcW w:w="403" w:type="dxa"/>
            <w:tcBorders>
              <w:top w:val="single" w:sz="4" w:space="0" w:color="auto"/>
              <w:left w:val="nil"/>
              <w:bottom w:val="single" w:sz="4" w:space="0" w:color="auto"/>
              <w:right w:val="single" w:sz="4" w:space="0" w:color="auto"/>
            </w:tcBorders>
            <w:shd w:val="clear" w:color="auto" w:fill="auto"/>
            <w:vAlign w:val="center"/>
            <w:hideMark/>
          </w:tcPr>
          <w:p w14:paraId="1F1E4238"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Codigo</w:t>
            </w:r>
          </w:p>
        </w:tc>
        <w:tc>
          <w:tcPr>
            <w:tcW w:w="348" w:type="dxa"/>
            <w:tcBorders>
              <w:top w:val="single" w:sz="4" w:space="0" w:color="auto"/>
              <w:left w:val="nil"/>
              <w:bottom w:val="single" w:sz="4" w:space="0" w:color="auto"/>
              <w:right w:val="single" w:sz="4" w:space="0" w:color="auto"/>
            </w:tcBorders>
            <w:shd w:val="clear" w:color="auto" w:fill="auto"/>
            <w:vAlign w:val="center"/>
            <w:hideMark/>
          </w:tcPr>
          <w:p w14:paraId="66DF235A"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Placa</w:t>
            </w:r>
          </w:p>
        </w:tc>
        <w:tc>
          <w:tcPr>
            <w:tcW w:w="397" w:type="dxa"/>
            <w:tcBorders>
              <w:top w:val="single" w:sz="4" w:space="0" w:color="auto"/>
              <w:left w:val="nil"/>
              <w:bottom w:val="single" w:sz="4" w:space="0" w:color="auto"/>
              <w:right w:val="single" w:sz="4" w:space="0" w:color="auto"/>
            </w:tcBorders>
            <w:shd w:val="clear" w:color="auto" w:fill="auto"/>
            <w:vAlign w:val="center"/>
            <w:hideMark/>
          </w:tcPr>
          <w:p w14:paraId="195C18B4"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Equipo</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7D2C5F2B"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Ubicacion</w:t>
            </w:r>
          </w:p>
        </w:tc>
        <w:tc>
          <w:tcPr>
            <w:tcW w:w="555" w:type="dxa"/>
            <w:tcBorders>
              <w:top w:val="single" w:sz="4" w:space="0" w:color="auto"/>
              <w:left w:val="nil"/>
              <w:bottom w:val="single" w:sz="4" w:space="0" w:color="auto"/>
              <w:right w:val="single" w:sz="4" w:space="0" w:color="auto"/>
            </w:tcBorders>
            <w:shd w:val="clear" w:color="auto" w:fill="auto"/>
            <w:vAlign w:val="center"/>
            <w:hideMark/>
          </w:tcPr>
          <w:p w14:paraId="2A4BF427"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Marca</w:t>
            </w:r>
          </w:p>
        </w:tc>
        <w:tc>
          <w:tcPr>
            <w:tcW w:w="405" w:type="dxa"/>
            <w:tcBorders>
              <w:top w:val="single" w:sz="4" w:space="0" w:color="auto"/>
              <w:left w:val="nil"/>
              <w:bottom w:val="single" w:sz="4" w:space="0" w:color="auto"/>
              <w:right w:val="single" w:sz="4" w:space="0" w:color="auto"/>
            </w:tcBorders>
            <w:shd w:val="clear" w:color="auto" w:fill="auto"/>
            <w:vAlign w:val="center"/>
            <w:hideMark/>
          </w:tcPr>
          <w:p w14:paraId="3EE235A3"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Modelo</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07309445"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No Motor</w:t>
            </w:r>
          </w:p>
        </w:tc>
        <w:tc>
          <w:tcPr>
            <w:tcW w:w="970" w:type="dxa"/>
            <w:tcBorders>
              <w:top w:val="single" w:sz="4" w:space="0" w:color="auto"/>
              <w:left w:val="nil"/>
              <w:bottom w:val="single" w:sz="4" w:space="0" w:color="auto"/>
              <w:right w:val="single" w:sz="4" w:space="0" w:color="auto"/>
            </w:tcBorders>
            <w:shd w:val="clear" w:color="auto" w:fill="auto"/>
            <w:vAlign w:val="center"/>
            <w:hideMark/>
          </w:tcPr>
          <w:p w14:paraId="6DB4DDAD"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No Chasis</w:t>
            </w:r>
          </w:p>
        </w:tc>
        <w:tc>
          <w:tcPr>
            <w:tcW w:w="442" w:type="dxa"/>
            <w:tcBorders>
              <w:top w:val="single" w:sz="4" w:space="0" w:color="auto"/>
              <w:left w:val="nil"/>
              <w:bottom w:val="single" w:sz="4" w:space="0" w:color="auto"/>
              <w:right w:val="single" w:sz="4" w:space="0" w:color="auto"/>
            </w:tcBorders>
            <w:shd w:val="clear" w:color="auto" w:fill="auto"/>
            <w:vAlign w:val="center"/>
            <w:hideMark/>
          </w:tcPr>
          <w:p w14:paraId="4EA9220B"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Color</w:t>
            </w:r>
          </w:p>
        </w:tc>
        <w:tc>
          <w:tcPr>
            <w:tcW w:w="303" w:type="dxa"/>
            <w:tcBorders>
              <w:top w:val="single" w:sz="4" w:space="0" w:color="auto"/>
              <w:left w:val="nil"/>
              <w:bottom w:val="single" w:sz="4" w:space="0" w:color="auto"/>
              <w:right w:val="single" w:sz="4" w:space="0" w:color="auto"/>
            </w:tcBorders>
            <w:shd w:val="clear" w:color="auto" w:fill="auto"/>
            <w:vAlign w:val="center"/>
            <w:hideMark/>
          </w:tcPr>
          <w:p w14:paraId="498BE4ED"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Año</w:t>
            </w:r>
          </w:p>
        </w:tc>
        <w:tc>
          <w:tcPr>
            <w:tcW w:w="392" w:type="dxa"/>
            <w:tcBorders>
              <w:top w:val="single" w:sz="4" w:space="0" w:color="auto"/>
              <w:left w:val="nil"/>
              <w:bottom w:val="single" w:sz="4" w:space="0" w:color="auto"/>
              <w:right w:val="single" w:sz="4" w:space="0" w:color="auto"/>
            </w:tcBorders>
            <w:shd w:val="clear" w:color="auto" w:fill="auto"/>
            <w:vAlign w:val="center"/>
            <w:hideMark/>
          </w:tcPr>
          <w:p w14:paraId="16DA2547"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Estado</w:t>
            </w:r>
          </w:p>
        </w:tc>
        <w:tc>
          <w:tcPr>
            <w:tcW w:w="528" w:type="dxa"/>
            <w:tcBorders>
              <w:top w:val="single" w:sz="4" w:space="0" w:color="auto"/>
              <w:left w:val="nil"/>
              <w:bottom w:val="single" w:sz="4" w:space="0" w:color="auto"/>
              <w:right w:val="single" w:sz="4" w:space="0" w:color="auto"/>
            </w:tcBorders>
            <w:shd w:val="clear" w:color="auto" w:fill="auto"/>
            <w:vAlign w:val="center"/>
            <w:hideMark/>
          </w:tcPr>
          <w:p w14:paraId="49D4CBB7"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Valor</w:t>
            </w:r>
          </w:p>
        </w:tc>
        <w:tc>
          <w:tcPr>
            <w:tcW w:w="528" w:type="dxa"/>
            <w:tcBorders>
              <w:top w:val="single" w:sz="4" w:space="0" w:color="auto"/>
              <w:left w:val="nil"/>
              <w:bottom w:val="single" w:sz="4" w:space="0" w:color="auto"/>
              <w:right w:val="single" w:sz="4" w:space="0" w:color="auto"/>
            </w:tcBorders>
            <w:shd w:val="clear" w:color="auto" w:fill="auto"/>
            <w:vAlign w:val="center"/>
            <w:hideMark/>
          </w:tcPr>
          <w:p w14:paraId="03980ACB"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Valor Actual</w:t>
            </w:r>
          </w:p>
        </w:tc>
        <w:tc>
          <w:tcPr>
            <w:tcW w:w="528" w:type="dxa"/>
            <w:tcBorders>
              <w:top w:val="single" w:sz="4" w:space="0" w:color="auto"/>
              <w:left w:val="nil"/>
              <w:bottom w:val="single" w:sz="4" w:space="0" w:color="auto"/>
              <w:right w:val="single" w:sz="4" w:space="0" w:color="auto"/>
            </w:tcBorders>
            <w:shd w:val="clear" w:color="auto" w:fill="auto"/>
            <w:vAlign w:val="center"/>
            <w:hideMark/>
          </w:tcPr>
          <w:p w14:paraId="7AE2C304"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Fecha</w:t>
            </w:r>
          </w:p>
        </w:tc>
        <w:tc>
          <w:tcPr>
            <w:tcW w:w="704" w:type="dxa"/>
            <w:tcBorders>
              <w:top w:val="single" w:sz="4" w:space="0" w:color="auto"/>
              <w:left w:val="nil"/>
              <w:bottom w:val="single" w:sz="4" w:space="0" w:color="auto"/>
              <w:right w:val="single" w:sz="4" w:space="0" w:color="auto"/>
            </w:tcBorders>
            <w:shd w:val="clear" w:color="auto" w:fill="auto"/>
            <w:vAlign w:val="center"/>
            <w:hideMark/>
          </w:tcPr>
          <w:p w14:paraId="68607646"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Observaciones</w:t>
            </w:r>
          </w:p>
        </w:tc>
      </w:tr>
      <w:tr w:rsidR="00D46459" w:rsidRPr="00EA2821" w14:paraId="42427775" w14:textId="77777777" w:rsidTr="00D46459">
        <w:trPr>
          <w:trHeight w:val="470"/>
        </w:trPr>
        <w:tc>
          <w:tcPr>
            <w:tcW w:w="214" w:type="dxa"/>
            <w:tcBorders>
              <w:top w:val="nil"/>
              <w:left w:val="single" w:sz="4" w:space="0" w:color="auto"/>
              <w:bottom w:val="single" w:sz="4" w:space="0" w:color="auto"/>
              <w:right w:val="single" w:sz="4" w:space="0" w:color="auto"/>
            </w:tcBorders>
            <w:shd w:val="clear" w:color="auto" w:fill="auto"/>
            <w:vAlign w:val="center"/>
            <w:hideMark/>
          </w:tcPr>
          <w:p w14:paraId="20B7CE53"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1</w:t>
            </w:r>
          </w:p>
        </w:tc>
        <w:tc>
          <w:tcPr>
            <w:tcW w:w="403" w:type="dxa"/>
            <w:tcBorders>
              <w:top w:val="nil"/>
              <w:left w:val="nil"/>
              <w:bottom w:val="single" w:sz="4" w:space="0" w:color="auto"/>
              <w:right w:val="single" w:sz="4" w:space="0" w:color="auto"/>
            </w:tcBorders>
            <w:shd w:val="clear" w:color="auto" w:fill="auto"/>
            <w:vAlign w:val="center"/>
            <w:hideMark/>
          </w:tcPr>
          <w:p w14:paraId="467301D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4201-611-05-04-079</w:t>
            </w:r>
          </w:p>
        </w:tc>
        <w:tc>
          <w:tcPr>
            <w:tcW w:w="348" w:type="dxa"/>
            <w:tcBorders>
              <w:top w:val="nil"/>
              <w:left w:val="nil"/>
              <w:bottom w:val="single" w:sz="4" w:space="0" w:color="auto"/>
              <w:right w:val="single" w:sz="4" w:space="0" w:color="auto"/>
            </w:tcBorders>
            <w:shd w:val="clear" w:color="auto" w:fill="auto"/>
            <w:vAlign w:val="center"/>
            <w:hideMark/>
          </w:tcPr>
          <w:p w14:paraId="451B98E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N-19382</w:t>
            </w:r>
          </w:p>
        </w:tc>
        <w:tc>
          <w:tcPr>
            <w:tcW w:w="397" w:type="dxa"/>
            <w:tcBorders>
              <w:top w:val="nil"/>
              <w:left w:val="nil"/>
              <w:bottom w:val="single" w:sz="4" w:space="0" w:color="auto"/>
              <w:right w:val="single" w:sz="4" w:space="0" w:color="auto"/>
            </w:tcBorders>
            <w:shd w:val="clear" w:color="auto" w:fill="auto"/>
            <w:vAlign w:val="center"/>
            <w:hideMark/>
          </w:tcPr>
          <w:p w14:paraId="4EC6E942"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935</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3FEF5A0D"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SECCION DE TRANSPORTE Y TALLER</w:t>
            </w:r>
          </w:p>
        </w:tc>
        <w:tc>
          <w:tcPr>
            <w:tcW w:w="555" w:type="dxa"/>
            <w:tcBorders>
              <w:top w:val="nil"/>
              <w:left w:val="nil"/>
              <w:bottom w:val="single" w:sz="4" w:space="0" w:color="auto"/>
              <w:right w:val="single" w:sz="4" w:space="0" w:color="auto"/>
            </w:tcBorders>
            <w:shd w:val="clear" w:color="auto" w:fill="auto"/>
            <w:vAlign w:val="center"/>
            <w:hideMark/>
          </w:tcPr>
          <w:p w14:paraId="5C5E6CB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MAHINDRA</w:t>
            </w:r>
          </w:p>
        </w:tc>
        <w:tc>
          <w:tcPr>
            <w:tcW w:w="405" w:type="dxa"/>
            <w:tcBorders>
              <w:top w:val="nil"/>
              <w:left w:val="nil"/>
              <w:bottom w:val="single" w:sz="4" w:space="0" w:color="auto"/>
              <w:right w:val="single" w:sz="4" w:space="0" w:color="auto"/>
            </w:tcBorders>
            <w:shd w:val="clear" w:color="auto" w:fill="auto"/>
            <w:vAlign w:val="center"/>
            <w:hideMark/>
          </w:tcPr>
          <w:p w14:paraId="2D7E0AC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N/D</w:t>
            </w:r>
          </w:p>
        </w:tc>
        <w:tc>
          <w:tcPr>
            <w:tcW w:w="613" w:type="dxa"/>
            <w:tcBorders>
              <w:top w:val="nil"/>
              <w:left w:val="nil"/>
              <w:bottom w:val="single" w:sz="4" w:space="0" w:color="auto"/>
              <w:right w:val="single" w:sz="4" w:space="0" w:color="auto"/>
            </w:tcBorders>
            <w:shd w:val="clear" w:color="auto" w:fill="auto"/>
            <w:vAlign w:val="center"/>
            <w:hideMark/>
          </w:tcPr>
          <w:p w14:paraId="576FC9F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VFN4E12242</w:t>
            </w:r>
          </w:p>
        </w:tc>
        <w:tc>
          <w:tcPr>
            <w:tcW w:w="970" w:type="dxa"/>
            <w:tcBorders>
              <w:top w:val="nil"/>
              <w:left w:val="nil"/>
              <w:bottom w:val="single" w:sz="4" w:space="0" w:color="auto"/>
              <w:right w:val="single" w:sz="4" w:space="0" w:color="auto"/>
            </w:tcBorders>
            <w:shd w:val="clear" w:color="auto" w:fill="auto"/>
            <w:vAlign w:val="center"/>
            <w:hideMark/>
          </w:tcPr>
          <w:p w14:paraId="76A3A427"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br/>
              <w:t>MA1RD4VF2P2016729</w:t>
            </w:r>
          </w:p>
        </w:tc>
        <w:tc>
          <w:tcPr>
            <w:tcW w:w="442" w:type="dxa"/>
            <w:tcBorders>
              <w:top w:val="nil"/>
              <w:left w:val="nil"/>
              <w:bottom w:val="single" w:sz="4" w:space="0" w:color="auto"/>
              <w:right w:val="single" w:sz="4" w:space="0" w:color="auto"/>
            </w:tcBorders>
            <w:shd w:val="clear" w:color="auto" w:fill="auto"/>
            <w:vAlign w:val="center"/>
            <w:hideMark/>
          </w:tcPr>
          <w:p w14:paraId="7EDD5870"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Negro</w:t>
            </w:r>
          </w:p>
        </w:tc>
        <w:tc>
          <w:tcPr>
            <w:tcW w:w="303" w:type="dxa"/>
            <w:tcBorders>
              <w:top w:val="nil"/>
              <w:left w:val="nil"/>
              <w:bottom w:val="single" w:sz="4" w:space="0" w:color="auto"/>
              <w:right w:val="single" w:sz="4" w:space="0" w:color="auto"/>
            </w:tcBorders>
            <w:shd w:val="clear" w:color="auto" w:fill="auto"/>
            <w:vAlign w:val="center"/>
            <w:hideMark/>
          </w:tcPr>
          <w:p w14:paraId="0C96ACA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2023</w:t>
            </w:r>
          </w:p>
        </w:tc>
        <w:tc>
          <w:tcPr>
            <w:tcW w:w="392" w:type="dxa"/>
            <w:tcBorders>
              <w:top w:val="nil"/>
              <w:left w:val="nil"/>
              <w:bottom w:val="single" w:sz="4" w:space="0" w:color="auto"/>
              <w:right w:val="single" w:sz="4" w:space="0" w:color="auto"/>
            </w:tcBorders>
            <w:shd w:val="clear" w:color="auto" w:fill="auto"/>
            <w:vAlign w:val="center"/>
            <w:hideMark/>
          </w:tcPr>
          <w:p w14:paraId="0B6A9F7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Bueno</w:t>
            </w:r>
          </w:p>
        </w:tc>
        <w:tc>
          <w:tcPr>
            <w:tcW w:w="528" w:type="dxa"/>
            <w:tcBorders>
              <w:top w:val="nil"/>
              <w:left w:val="nil"/>
              <w:bottom w:val="single" w:sz="4" w:space="0" w:color="auto"/>
              <w:right w:val="single" w:sz="4" w:space="0" w:color="auto"/>
            </w:tcBorders>
            <w:shd w:val="clear" w:color="auto" w:fill="auto"/>
            <w:vAlign w:val="center"/>
            <w:hideMark/>
          </w:tcPr>
          <w:p w14:paraId="14758549"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$32,781.37</w:t>
            </w:r>
          </w:p>
        </w:tc>
        <w:tc>
          <w:tcPr>
            <w:tcW w:w="528" w:type="dxa"/>
            <w:tcBorders>
              <w:top w:val="nil"/>
              <w:left w:val="nil"/>
              <w:bottom w:val="single" w:sz="4" w:space="0" w:color="auto"/>
              <w:right w:val="single" w:sz="4" w:space="0" w:color="auto"/>
            </w:tcBorders>
            <w:shd w:val="clear" w:color="auto" w:fill="auto"/>
            <w:vAlign w:val="center"/>
            <w:hideMark/>
          </w:tcPr>
          <w:p w14:paraId="7B86F332"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$31,560.83</w:t>
            </w:r>
          </w:p>
        </w:tc>
        <w:tc>
          <w:tcPr>
            <w:tcW w:w="528" w:type="dxa"/>
            <w:tcBorders>
              <w:top w:val="nil"/>
              <w:left w:val="nil"/>
              <w:bottom w:val="single" w:sz="4" w:space="0" w:color="auto"/>
              <w:right w:val="single" w:sz="4" w:space="0" w:color="auto"/>
            </w:tcBorders>
            <w:shd w:val="clear" w:color="auto" w:fill="auto"/>
            <w:vAlign w:val="center"/>
            <w:hideMark/>
          </w:tcPr>
          <w:p w14:paraId="032CAF6B"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19/9/2022</w:t>
            </w:r>
          </w:p>
        </w:tc>
        <w:tc>
          <w:tcPr>
            <w:tcW w:w="704" w:type="dxa"/>
            <w:tcBorders>
              <w:top w:val="nil"/>
              <w:left w:val="nil"/>
              <w:bottom w:val="single" w:sz="4" w:space="0" w:color="auto"/>
              <w:right w:val="single" w:sz="4" w:space="0" w:color="auto"/>
            </w:tcBorders>
            <w:shd w:val="clear" w:color="auto" w:fill="auto"/>
            <w:vAlign w:val="center"/>
            <w:hideMark/>
          </w:tcPr>
          <w:p w14:paraId="64523EDC"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 entrega con 7613 km recorridos.</w:t>
            </w:r>
          </w:p>
        </w:tc>
      </w:tr>
      <w:tr w:rsidR="00D46459" w:rsidRPr="00EA2821" w14:paraId="15B58A8F" w14:textId="77777777" w:rsidTr="00D46459">
        <w:trPr>
          <w:trHeight w:val="470"/>
        </w:trPr>
        <w:tc>
          <w:tcPr>
            <w:tcW w:w="214" w:type="dxa"/>
            <w:tcBorders>
              <w:top w:val="nil"/>
              <w:left w:val="single" w:sz="4" w:space="0" w:color="auto"/>
              <w:bottom w:val="single" w:sz="4" w:space="0" w:color="auto"/>
              <w:right w:val="single" w:sz="4" w:space="0" w:color="auto"/>
            </w:tcBorders>
            <w:shd w:val="clear" w:color="auto" w:fill="auto"/>
            <w:vAlign w:val="center"/>
            <w:hideMark/>
          </w:tcPr>
          <w:p w14:paraId="0AEDA5D0"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2</w:t>
            </w:r>
          </w:p>
        </w:tc>
        <w:tc>
          <w:tcPr>
            <w:tcW w:w="403" w:type="dxa"/>
            <w:tcBorders>
              <w:top w:val="nil"/>
              <w:left w:val="nil"/>
              <w:bottom w:val="single" w:sz="4" w:space="0" w:color="auto"/>
              <w:right w:val="single" w:sz="4" w:space="0" w:color="auto"/>
            </w:tcBorders>
            <w:shd w:val="clear" w:color="auto" w:fill="auto"/>
            <w:vAlign w:val="center"/>
            <w:hideMark/>
          </w:tcPr>
          <w:p w14:paraId="59FEDC07"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4201-611-05-04-085</w:t>
            </w:r>
          </w:p>
        </w:tc>
        <w:tc>
          <w:tcPr>
            <w:tcW w:w="348" w:type="dxa"/>
            <w:tcBorders>
              <w:top w:val="nil"/>
              <w:left w:val="nil"/>
              <w:bottom w:val="single" w:sz="4" w:space="0" w:color="auto"/>
              <w:right w:val="single" w:sz="4" w:space="0" w:color="auto"/>
            </w:tcBorders>
            <w:shd w:val="clear" w:color="auto" w:fill="auto"/>
            <w:vAlign w:val="center"/>
            <w:hideMark/>
          </w:tcPr>
          <w:p w14:paraId="214BCC9D"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N-19441</w:t>
            </w:r>
          </w:p>
        </w:tc>
        <w:tc>
          <w:tcPr>
            <w:tcW w:w="397" w:type="dxa"/>
            <w:tcBorders>
              <w:top w:val="nil"/>
              <w:left w:val="nil"/>
              <w:bottom w:val="single" w:sz="4" w:space="0" w:color="auto"/>
              <w:right w:val="single" w:sz="4" w:space="0" w:color="auto"/>
            </w:tcBorders>
            <w:shd w:val="clear" w:color="auto" w:fill="auto"/>
            <w:vAlign w:val="center"/>
            <w:hideMark/>
          </w:tcPr>
          <w:p w14:paraId="73F5753B"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941</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2A9F3C3D"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SECCION DE TRANSPORTE Y TALLER</w:t>
            </w:r>
          </w:p>
        </w:tc>
        <w:tc>
          <w:tcPr>
            <w:tcW w:w="555" w:type="dxa"/>
            <w:tcBorders>
              <w:top w:val="nil"/>
              <w:left w:val="nil"/>
              <w:bottom w:val="single" w:sz="4" w:space="0" w:color="auto"/>
              <w:right w:val="single" w:sz="4" w:space="0" w:color="auto"/>
            </w:tcBorders>
            <w:shd w:val="clear" w:color="auto" w:fill="auto"/>
            <w:vAlign w:val="center"/>
            <w:hideMark/>
          </w:tcPr>
          <w:p w14:paraId="39D6C7E7"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MAHINDRA</w:t>
            </w:r>
          </w:p>
        </w:tc>
        <w:tc>
          <w:tcPr>
            <w:tcW w:w="405" w:type="dxa"/>
            <w:tcBorders>
              <w:top w:val="nil"/>
              <w:left w:val="nil"/>
              <w:bottom w:val="single" w:sz="4" w:space="0" w:color="auto"/>
              <w:right w:val="single" w:sz="4" w:space="0" w:color="auto"/>
            </w:tcBorders>
            <w:shd w:val="clear" w:color="auto" w:fill="auto"/>
            <w:vAlign w:val="center"/>
            <w:hideMark/>
          </w:tcPr>
          <w:p w14:paraId="7FBFB74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N/D</w:t>
            </w:r>
          </w:p>
        </w:tc>
        <w:tc>
          <w:tcPr>
            <w:tcW w:w="613" w:type="dxa"/>
            <w:tcBorders>
              <w:top w:val="nil"/>
              <w:left w:val="nil"/>
              <w:bottom w:val="single" w:sz="4" w:space="0" w:color="auto"/>
              <w:right w:val="single" w:sz="4" w:space="0" w:color="auto"/>
            </w:tcBorders>
            <w:shd w:val="clear" w:color="auto" w:fill="auto"/>
            <w:vAlign w:val="center"/>
            <w:hideMark/>
          </w:tcPr>
          <w:p w14:paraId="78E791E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VFN4F18390</w:t>
            </w:r>
          </w:p>
        </w:tc>
        <w:tc>
          <w:tcPr>
            <w:tcW w:w="970" w:type="dxa"/>
            <w:tcBorders>
              <w:top w:val="nil"/>
              <w:left w:val="nil"/>
              <w:bottom w:val="single" w:sz="4" w:space="0" w:color="auto"/>
              <w:right w:val="single" w:sz="4" w:space="0" w:color="auto"/>
            </w:tcBorders>
            <w:shd w:val="clear" w:color="auto" w:fill="auto"/>
            <w:vAlign w:val="center"/>
            <w:hideMark/>
          </w:tcPr>
          <w:p w14:paraId="66D667F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MA1RD4VF2P2027040</w:t>
            </w:r>
          </w:p>
        </w:tc>
        <w:tc>
          <w:tcPr>
            <w:tcW w:w="442" w:type="dxa"/>
            <w:tcBorders>
              <w:top w:val="nil"/>
              <w:left w:val="nil"/>
              <w:bottom w:val="single" w:sz="4" w:space="0" w:color="auto"/>
              <w:right w:val="single" w:sz="4" w:space="0" w:color="auto"/>
            </w:tcBorders>
            <w:shd w:val="clear" w:color="auto" w:fill="auto"/>
            <w:vAlign w:val="center"/>
            <w:hideMark/>
          </w:tcPr>
          <w:p w14:paraId="4A608A50"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Blanco</w:t>
            </w:r>
          </w:p>
        </w:tc>
        <w:tc>
          <w:tcPr>
            <w:tcW w:w="303" w:type="dxa"/>
            <w:tcBorders>
              <w:top w:val="nil"/>
              <w:left w:val="nil"/>
              <w:bottom w:val="single" w:sz="4" w:space="0" w:color="auto"/>
              <w:right w:val="single" w:sz="4" w:space="0" w:color="auto"/>
            </w:tcBorders>
            <w:shd w:val="clear" w:color="auto" w:fill="auto"/>
            <w:vAlign w:val="center"/>
            <w:hideMark/>
          </w:tcPr>
          <w:p w14:paraId="74A6EF62"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2023</w:t>
            </w:r>
          </w:p>
        </w:tc>
        <w:tc>
          <w:tcPr>
            <w:tcW w:w="392" w:type="dxa"/>
            <w:tcBorders>
              <w:top w:val="nil"/>
              <w:left w:val="nil"/>
              <w:bottom w:val="single" w:sz="4" w:space="0" w:color="auto"/>
              <w:right w:val="single" w:sz="4" w:space="0" w:color="auto"/>
            </w:tcBorders>
            <w:shd w:val="clear" w:color="auto" w:fill="auto"/>
            <w:vAlign w:val="center"/>
            <w:hideMark/>
          </w:tcPr>
          <w:p w14:paraId="433A780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Bueno</w:t>
            </w:r>
          </w:p>
        </w:tc>
        <w:tc>
          <w:tcPr>
            <w:tcW w:w="528" w:type="dxa"/>
            <w:tcBorders>
              <w:top w:val="nil"/>
              <w:left w:val="nil"/>
              <w:bottom w:val="single" w:sz="4" w:space="0" w:color="auto"/>
              <w:right w:val="single" w:sz="4" w:space="0" w:color="auto"/>
            </w:tcBorders>
            <w:shd w:val="clear" w:color="auto" w:fill="auto"/>
            <w:vAlign w:val="center"/>
            <w:hideMark/>
          </w:tcPr>
          <w:p w14:paraId="351AFD3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$32,781.37</w:t>
            </w:r>
          </w:p>
        </w:tc>
        <w:tc>
          <w:tcPr>
            <w:tcW w:w="528" w:type="dxa"/>
            <w:tcBorders>
              <w:top w:val="nil"/>
              <w:left w:val="nil"/>
              <w:bottom w:val="single" w:sz="4" w:space="0" w:color="auto"/>
              <w:right w:val="single" w:sz="4" w:space="0" w:color="auto"/>
            </w:tcBorders>
            <w:shd w:val="clear" w:color="auto" w:fill="auto"/>
            <w:vAlign w:val="center"/>
            <w:hideMark/>
          </w:tcPr>
          <w:p w14:paraId="6770A63B"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$31,843.73</w:t>
            </w:r>
          </w:p>
        </w:tc>
        <w:tc>
          <w:tcPr>
            <w:tcW w:w="528" w:type="dxa"/>
            <w:tcBorders>
              <w:top w:val="nil"/>
              <w:left w:val="nil"/>
              <w:bottom w:val="single" w:sz="4" w:space="0" w:color="auto"/>
              <w:right w:val="single" w:sz="4" w:space="0" w:color="auto"/>
            </w:tcBorders>
            <w:shd w:val="clear" w:color="auto" w:fill="auto"/>
            <w:vAlign w:val="center"/>
            <w:hideMark/>
          </w:tcPr>
          <w:p w14:paraId="67A60650"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24/10/2022</w:t>
            </w:r>
          </w:p>
        </w:tc>
        <w:tc>
          <w:tcPr>
            <w:tcW w:w="704" w:type="dxa"/>
            <w:tcBorders>
              <w:top w:val="nil"/>
              <w:left w:val="nil"/>
              <w:bottom w:val="single" w:sz="4" w:space="0" w:color="auto"/>
              <w:right w:val="single" w:sz="4" w:space="0" w:color="auto"/>
            </w:tcBorders>
            <w:shd w:val="clear" w:color="auto" w:fill="auto"/>
            <w:vAlign w:val="center"/>
            <w:hideMark/>
          </w:tcPr>
          <w:p w14:paraId="674D25F1"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 entrega con 5072 km recorridos.</w:t>
            </w:r>
          </w:p>
        </w:tc>
      </w:tr>
      <w:tr w:rsidR="00D46459" w:rsidRPr="00EA2821" w14:paraId="5050E55E" w14:textId="77777777" w:rsidTr="00D46459">
        <w:trPr>
          <w:trHeight w:val="470"/>
        </w:trPr>
        <w:tc>
          <w:tcPr>
            <w:tcW w:w="214" w:type="dxa"/>
            <w:tcBorders>
              <w:top w:val="nil"/>
              <w:left w:val="single" w:sz="4" w:space="0" w:color="auto"/>
              <w:bottom w:val="single" w:sz="4" w:space="0" w:color="auto"/>
              <w:right w:val="single" w:sz="4" w:space="0" w:color="auto"/>
            </w:tcBorders>
            <w:shd w:val="clear" w:color="auto" w:fill="auto"/>
            <w:vAlign w:val="center"/>
            <w:hideMark/>
          </w:tcPr>
          <w:p w14:paraId="70915B06"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3</w:t>
            </w:r>
          </w:p>
        </w:tc>
        <w:tc>
          <w:tcPr>
            <w:tcW w:w="403" w:type="dxa"/>
            <w:tcBorders>
              <w:top w:val="nil"/>
              <w:left w:val="nil"/>
              <w:bottom w:val="single" w:sz="4" w:space="0" w:color="auto"/>
              <w:right w:val="single" w:sz="4" w:space="0" w:color="auto"/>
            </w:tcBorders>
            <w:shd w:val="clear" w:color="auto" w:fill="auto"/>
            <w:vAlign w:val="center"/>
            <w:hideMark/>
          </w:tcPr>
          <w:p w14:paraId="135DF589"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4201-611-05-04-088</w:t>
            </w:r>
          </w:p>
        </w:tc>
        <w:tc>
          <w:tcPr>
            <w:tcW w:w="348" w:type="dxa"/>
            <w:tcBorders>
              <w:top w:val="nil"/>
              <w:left w:val="nil"/>
              <w:bottom w:val="single" w:sz="4" w:space="0" w:color="auto"/>
              <w:right w:val="single" w:sz="4" w:space="0" w:color="auto"/>
            </w:tcBorders>
            <w:shd w:val="clear" w:color="auto" w:fill="auto"/>
            <w:vAlign w:val="center"/>
            <w:hideMark/>
          </w:tcPr>
          <w:p w14:paraId="16A14218"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N-19444</w:t>
            </w:r>
          </w:p>
        </w:tc>
        <w:tc>
          <w:tcPr>
            <w:tcW w:w="397" w:type="dxa"/>
            <w:tcBorders>
              <w:top w:val="nil"/>
              <w:left w:val="nil"/>
              <w:bottom w:val="single" w:sz="4" w:space="0" w:color="auto"/>
              <w:right w:val="single" w:sz="4" w:space="0" w:color="auto"/>
            </w:tcBorders>
            <w:shd w:val="clear" w:color="auto" w:fill="auto"/>
            <w:vAlign w:val="center"/>
            <w:hideMark/>
          </w:tcPr>
          <w:p w14:paraId="43714479"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944</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6B5CA0C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SECCION DE TRANSPORTE Y TALLER</w:t>
            </w:r>
          </w:p>
        </w:tc>
        <w:tc>
          <w:tcPr>
            <w:tcW w:w="555" w:type="dxa"/>
            <w:tcBorders>
              <w:top w:val="nil"/>
              <w:left w:val="nil"/>
              <w:bottom w:val="single" w:sz="4" w:space="0" w:color="auto"/>
              <w:right w:val="single" w:sz="4" w:space="0" w:color="auto"/>
            </w:tcBorders>
            <w:shd w:val="clear" w:color="auto" w:fill="auto"/>
            <w:vAlign w:val="center"/>
            <w:hideMark/>
          </w:tcPr>
          <w:p w14:paraId="5B9210A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MAHINDRA</w:t>
            </w:r>
          </w:p>
        </w:tc>
        <w:tc>
          <w:tcPr>
            <w:tcW w:w="405" w:type="dxa"/>
            <w:tcBorders>
              <w:top w:val="nil"/>
              <w:left w:val="nil"/>
              <w:bottom w:val="single" w:sz="4" w:space="0" w:color="auto"/>
              <w:right w:val="single" w:sz="4" w:space="0" w:color="auto"/>
            </w:tcBorders>
            <w:shd w:val="clear" w:color="auto" w:fill="auto"/>
            <w:vAlign w:val="center"/>
            <w:hideMark/>
          </w:tcPr>
          <w:p w14:paraId="0D957611"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N/D</w:t>
            </w:r>
          </w:p>
        </w:tc>
        <w:tc>
          <w:tcPr>
            <w:tcW w:w="613" w:type="dxa"/>
            <w:tcBorders>
              <w:top w:val="nil"/>
              <w:left w:val="nil"/>
              <w:bottom w:val="single" w:sz="4" w:space="0" w:color="auto"/>
              <w:right w:val="single" w:sz="4" w:space="0" w:color="auto"/>
            </w:tcBorders>
            <w:shd w:val="clear" w:color="auto" w:fill="auto"/>
            <w:vAlign w:val="center"/>
            <w:hideMark/>
          </w:tcPr>
          <w:p w14:paraId="39DF21C6"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VFN4F18151</w:t>
            </w:r>
          </w:p>
        </w:tc>
        <w:tc>
          <w:tcPr>
            <w:tcW w:w="970" w:type="dxa"/>
            <w:tcBorders>
              <w:top w:val="nil"/>
              <w:left w:val="nil"/>
              <w:bottom w:val="single" w:sz="4" w:space="0" w:color="auto"/>
              <w:right w:val="single" w:sz="4" w:space="0" w:color="auto"/>
            </w:tcBorders>
            <w:shd w:val="clear" w:color="auto" w:fill="auto"/>
            <w:vAlign w:val="center"/>
            <w:hideMark/>
          </w:tcPr>
          <w:p w14:paraId="401F7A3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MA1RD4VF2P2027145</w:t>
            </w:r>
          </w:p>
        </w:tc>
        <w:tc>
          <w:tcPr>
            <w:tcW w:w="442" w:type="dxa"/>
            <w:tcBorders>
              <w:top w:val="nil"/>
              <w:left w:val="nil"/>
              <w:bottom w:val="single" w:sz="4" w:space="0" w:color="auto"/>
              <w:right w:val="single" w:sz="4" w:space="0" w:color="auto"/>
            </w:tcBorders>
            <w:shd w:val="clear" w:color="auto" w:fill="auto"/>
            <w:vAlign w:val="center"/>
            <w:hideMark/>
          </w:tcPr>
          <w:p w14:paraId="12A0DFFC"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Blanco</w:t>
            </w:r>
          </w:p>
        </w:tc>
        <w:tc>
          <w:tcPr>
            <w:tcW w:w="303" w:type="dxa"/>
            <w:tcBorders>
              <w:top w:val="nil"/>
              <w:left w:val="nil"/>
              <w:bottom w:val="single" w:sz="4" w:space="0" w:color="auto"/>
              <w:right w:val="single" w:sz="4" w:space="0" w:color="auto"/>
            </w:tcBorders>
            <w:shd w:val="clear" w:color="auto" w:fill="auto"/>
            <w:vAlign w:val="center"/>
            <w:hideMark/>
          </w:tcPr>
          <w:p w14:paraId="40BD830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2023</w:t>
            </w:r>
          </w:p>
        </w:tc>
        <w:tc>
          <w:tcPr>
            <w:tcW w:w="392" w:type="dxa"/>
            <w:tcBorders>
              <w:top w:val="nil"/>
              <w:left w:val="nil"/>
              <w:bottom w:val="single" w:sz="4" w:space="0" w:color="auto"/>
              <w:right w:val="single" w:sz="4" w:space="0" w:color="auto"/>
            </w:tcBorders>
            <w:shd w:val="clear" w:color="auto" w:fill="auto"/>
            <w:vAlign w:val="center"/>
            <w:hideMark/>
          </w:tcPr>
          <w:p w14:paraId="4157FA5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Bueno</w:t>
            </w:r>
          </w:p>
        </w:tc>
        <w:tc>
          <w:tcPr>
            <w:tcW w:w="528" w:type="dxa"/>
            <w:tcBorders>
              <w:top w:val="nil"/>
              <w:left w:val="nil"/>
              <w:bottom w:val="single" w:sz="4" w:space="0" w:color="auto"/>
              <w:right w:val="single" w:sz="4" w:space="0" w:color="auto"/>
            </w:tcBorders>
            <w:shd w:val="clear" w:color="auto" w:fill="auto"/>
            <w:vAlign w:val="center"/>
            <w:hideMark/>
          </w:tcPr>
          <w:p w14:paraId="672B6C76"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$32,781.37</w:t>
            </w:r>
          </w:p>
        </w:tc>
        <w:tc>
          <w:tcPr>
            <w:tcW w:w="528" w:type="dxa"/>
            <w:tcBorders>
              <w:top w:val="nil"/>
              <w:left w:val="nil"/>
              <w:bottom w:val="single" w:sz="4" w:space="0" w:color="auto"/>
              <w:right w:val="single" w:sz="4" w:space="0" w:color="auto"/>
            </w:tcBorders>
            <w:shd w:val="clear" w:color="auto" w:fill="auto"/>
            <w:vAlign w:val="center"/>
            <w:hideMark/>
          </w:tcPr>
          <w:p w14:paraId="07ECE60E"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$31,843.73</w:t>
            </w:r>
          </w:p>
        </w:tc>
        <w:tc>
          <w:tcPr>
            <w:tcW w:w="528" w:type="dxa"/>
            <w:tcBorders>
              <w:top w:val="nil"/>
              <w:left w:val="nil"/>
              <w:bottom w:val="single" w:sz="4" w:space="0" w:color="auto"/>
              <w:right w:val="single" w:sz="4" w:space="0" w:color="auto"/>
            </w:tcBorders>
            <w:shd w:val="clear" w:color="auto" w:fill="auto"/>
            <w:vAlign w:val="center"/>
            <w:hideMark/>
          </w:tcPr>
          <w:p w14:paraId="26424BE1"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24/10/2022</w:t>
            </w:r>
          </w:p>
        </w:tc>
        <w:tc>
          <w:tcPr>
            <w:tcW w:w="704" w:type="dxa"/>
            <w:tcBorders>
              <w:top w:val="nil"/>
              <w:left w:val="nil"/>
              <w:bottom w:val="single" w:sz="4" w:space="0" w:color="auto"/>
              <w:right w:val="single" w:sz="4" w:space="0" w:color="auto"/>
            </w:tcBorders>
            <w:shd w:val="clear" w:color="auto" w:fill="auto"/>
            <w:vAlign w:val="center"/>
            <w:hideMark/>
          </w:tcPr>
          <w:p w14:paraId="5865B15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 entrega con 7714 km recorridos.</w:t>
            </w:r>
          </w:p>
        </w:tc>
      </w:tr>
      <w:tr w:rsidR="00D46459" w:rsidRPr="00EA2821" w14:paraId="319BFD0B" w14:textId="77777777" w:rsidTr="00D46459">
        <w:trPr>
          <w:trHeight w:val="470"/>
        </w:trPr>
        <w:tc>
          <w:tcPr>
            <w:tcW w:w="214" w:type="dxa"/>
            <w:tcBorders>
              <w:top w:val="nil"/>
              <w:left w:val="single" w:sz="4" w:space="0" w:color="auto"/>
              <w:bottom w:val="single" w:sz="4" w:space="0" w:color="auto"/>
              <w:right w:val="single" w:sz="4" w:space="0" w:color="auto"/>
            </w:tcBorders>
            <w:shd w:val="clear" w:color="auto" w:fill="auto"/>
            <w:vAlign w:val="center"/>
            <w:hideMark/>
          </w:tcPr>
          <w:p w14:paraId="4A7C18AC"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4</w:t>
            </w:r>
          </w:p>
        </w:tc>
        <w:tc>
          <w:tcPr>
            <w:tcW w:w="403" w:type="dxa"/>
            <w:tcBorders>
              <w:top w:val="nil"/>
              <w:left w:val="nil"/>
              <w:bottom w:val="single" w:sz="4" w:space="0" w:color="auto"/>
              <w:right w:val="single" w:sz="4" w:space="0" w:color="auto"/>
            </w:tcBorders>
            <w:shd w:val="clear" w:color="auto" w:fill="auto"/>
            <w:vAlign w:val="center"/>
            <w:hideMark/>
          </w:tcPr>
          <w:p w14:paraId="15CB49F1"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4201-611-05-04-100</w:t>
            </w:r>
          </w:p>
        </w:tc>
        <w:tc>
          <w:tcPr>
            <w:tcW w:w="348" w:type="dxa"/>
            <w:tcBorders>
              <w:top w:val="nil"/>
              <w:left w:val="nil"/>
              <w:bottom w:val="single" w:sz="4" w:space="0" w:color="auto"/>
              <w:right w:val="single" w:sz="4" w:space="0" w:color="auto"/>
            </w:tcBorders>
            <w:shd w:val="clear" w:color="auto" w:fill="auto"/>
            <w:vAlign w:val="center"/>
            <w:hideMark/>
          </w:tcPr>
          <w:p w14:paraId="32E052A8"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N-19747</w:t>
            </w:r>
          </w:p>
        </w:tc>
        <w:tc>
          <w:tcPr>
            <w:tcW w:w="397" w:type="dxa"/>
            <w:tcBorders>
              <w:top w:val="nil"/>
              <w:left w:val="nil"/>
              <w:bottom w:val="single" w:sz="4" w:space="0" w:color="auto"/>
              <w:right w:val="single" w:sz="4" w:space="0" w:color="auto"/>
            </w:tcBorders>
            <w:shd w:val="clear" w:color="auto" w:fill="auto"/>
            <w:vAlign w:val="center"/>
            <w:hideMark/>
          </w:tcPr>
          <w:p w14:paraId="62CFC208"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956</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5753A64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SECCION DE TRANSPORTE Y TALLER</w:t>
            </w:r>
          </w:p>
        </w:tc>
        <w:tc>
          <w:tcPr>
            <w:tcW w:w="555" w:type="dxa"/>
            <w:tcBorders>
              <w:top w:val="nil"/>
              <w:left w:val="nil"/>
              <w:bottom w:val="single" w:sz="4" w:space="0" w:color="auto"/>
              <w:right w:val="single" w:sz="4" w:space="0" w:color="auto"/>
            </w:tcBorders>
            <w:shd w:val="clear" w:color="auto" w:fill="auto"/>
            <w:vAlign w:val="center"/>
            <w:hideMark/>
          </w:tcPr>
          <w:p w14:paraId="3F1F489D"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MAHINDRA</w:t>
            </w:r>
          </w:p>
        </w:tc>
        <w:tc>
          <w:tcPr>
            <w:tcW w:w="405" w:type="dxa"/>
            <w:tcBorders>
              <w:top w:val="nil"/>
              <w:left w:val="nil"/>
              <w:bottom w:val="single" w:sz="4" w:space="0" w:color="auto"/>
              <w:right w:val="single" w:sz="4" w:space="0" w:color="auto"/>
            </w:tcBorders>
            <w:shd w:val="clear" w:color="auto" w:fill="auto"/>
            <w:vAlign w:val="center"/>
            <w:hideMark/>
          </w:tcPr>
          <w:p w14:paraId="2E317FC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N/D</w:t>
            </w:r>
          </w:p>
        </w:tc>
        <w:tc>
          <w:tcPr>
            <w:tcW w:w="613" w:type="dxa"/>
            <w:tcBorders>
              <w:top w:val="nil"/>
              <w:left w:val="nil"/>
              <w:bottom w:val="single" w:sz="4" w:space="0" w:color="auto"/>
              <w:right w:val="single" w:sz="4" w:space="0" w:color="auto"/>
            </w:tcBorders>
            <w:shd w:val="clear" w:color="auto" w:fill="auto"/>
            <w:vAlign w:val="center"/>
            <w:hideMark/>
          </w:tcPr>
          <w:p w14:paraId="3C00FAB2"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VFN4J11127</w:t>
            </w:r>
          </w:p>
        </w:tc>
        <w:tc>
          <w:tcPr>
            <w:tcW w:w="970" w:type="dxa"/>
            <w:tcBorders>
              <w:top w:val="nil"/>
              <w:left w:val="nil"/>
              <w:bottom w:val="single" w:sz="4" w:space="0" w:color="auto"/>
              <w:right w:val="single" w:sz="4" w:space="0" w:color="auto"/>
            </w:tcBorders>
            <w:shd w:val="clear" w:color="auto" w:fill="auto"/>
            <w:vAlign w:val="center"/>
            <w:hideMark/>
          </w:tcPr>
          <w:p w14:paraId="0C9E57FB"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MA1RD4VF2P2012569</w:t>
            </w:r>
          </w:p>
        </w:tc>
        <w:tc>
          <w:tcPr>
            <w:tcW w:w="442" w:type="dxa"/>
            <w:tcBorders>
              <w:top w:val="nil"/>
              <w:left w:val="nil"/>
              <w:bottom w:val="single" w:sz="4" w:space="0" w:color="auto"/>
              <w:right w:val="single" w:sz="4" w:space="0" w:color="auto"/>
            </w:tcBorders>
            <w:shd w:val="clear" w:color="auto" w:fill="auto"/>
            <w:vAlign w:val="center"/>
            <w:hideMark/>
          </w:tcPr>
          <w:p w14:paraId="31A1FF71"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Blanco</w:t>
            </w:r>
          </w:p>
        </w:tc>
        <w:tc>
          <w:tcPr>
            <w:tcW w:w="303" w:type="dxa"/>
            <w:tcBorders>
              <w:top w:val="nil"/>
              <w:left w:val="nil"/>
              <w:bottom w:val="single" w:sz="4" w:space="0" w:color="auto"/>
              <w:right w:val="single" w:sz="4" w:space="0" w:color="auto"/>
            </w:tcBorders>
            <w:shd w:val="clear" w:color="auto" w:fill="auto"/>
            <w:vAlign w:val="center"/>
            <w:hideMark/>
          </w:tcPr>
          <w:p w14:paraId="2ED161ED"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2023</w:t>
            </w:r>
          </w:p>
        </w:tc>
        <w:tc>
          <w:tcPr>
            <w:tcW w:w="392" w:type="dxa"/>
            <w:tcBorders>
              <w:top w:val="nil"/>
              <w:left w:val="nil"/>
              <w:bottom w:val="single" w:sz="4" w:space="0" w:color="auto"/>
              <w:right w:val="single" w:sz="4" w:space="0" w:color="auto"/>
            </w:tcBorders>
            <w:shd w:val="clear" w:color="auto" w:fill="auto"/>
            <w:vAlign w:val="center"/>
            <w:hideMark/>
          </w:tcPr>
          <w:p w14:paraId="31A68CB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Bueno</w:t>
            </w:r>
          </w:p>
        </w:tc>
        <w:tc>
          <w:tcPr>
            <w:tcW w:w="528" w:type="dxa"/>
            <w:tcBorders>
              <w:top w:val="nil"/>
              <w:left w:val="nil"/>
              <w:bottom w:val="single" w:sz="4" w:space="0" w:color="auto"/>
              <w:right w:val="single" w:sz="4" w:space="0" w:color="auto"/>
            </w:tcBorders>
            <w:shd w:val="clear" w:color="auto" w:fill="auto"/>
            <w:vAlign w:val="center"/>
            <w:hideMark/>
          </w:tcPr>
          <w:p w14:paraId="5D70936E"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$32,781.37</w:t>
            </w:r>
          </w:p>
        </w:tc>
        <w:tc>
          <w:tcPr>
            <w:tcW w:w="528" w:type="dxa"/>
            <w:tcBorders>
              <w:top w:val="nil"/>
              <w:left w:val="nil"/>
              <w:bottom w:val="single" w:sz="4" w:space="0" w:color="auto"/>
              <w:right w:val="single" w:sz="4" w:space="0" w:color="auto"/>
            </w:tcBorders>
            <w:shd w:val="clear" w:color="auto" w:fill="auto"/>
            <w:vAlign w:val="center"/>
            <w:hideMark/>
          </w:tcPr>
          <w:p w14:paraId="42D4CC16"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$32,183.22</w:t>
            </w:r>
          </w:p>
        </w:tc>
        <w:tc>
          <w:tcPr>
            <w:tcW w:w="528" w:type="dxa"/>
            <w:tcBorders>
              <w:top w:val="nil"/>
              <w:left w:val="nil"/>
              <w:bottom w:val="single" w:sz="4" w:space="0" w:color="auto"/>
              <w:right w:val="single" w:sz="4" w:space="0" w:color="auto"/>
            </w:tcBorders>
            <w:shd w:val="clear" w:color="auto" w:fill="auto"/>
            <w:vAlign w:val="center"/>
            <w:hideMark/>
          </w:tcPr>
          <w:p w14:paraId="78A63BC2"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05/12/2022</w:t>
            </w:r>
          </w:p>
        </w:tc>
        <w:tc>
          <w:tcPr>
            <w:tcW w:w="704" w:type="dxa"/>
            <w:tcBorders>
              <w:top w:val="nil"/>
              <w:left w:val="nil"/>
              <w:bottom w:val="single" w:sz="4" w:space="0" w:color="auto"/>
              <w:right w:val="single" w:sz="4" w:space="0" w:color="auto"/>
            </w:tcBorders>
            <w:shd w:val="clear" w:color="auto" w:fill="auto"/>
            <w:vAlign w:val="center"/>
            <w:hideMark/>
          </w:tcPr>
          <w:p w14:paraId="1C4F8487"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 entrega con 51 km recorridos.</w:t>
            </w:r>
          </w:p>
        </w:tc>
      </w:tr>
      <w:tr w:rsidR="00D46459" w:rsidRPr="00EA2821" w14:paraId="6EE6F82C" w14:textId="77777777" w:rsidTr="00D46459">
        <w:trPr>
          <w:trHeight w:val="470"/>
        </w:trPr>
        <w:tc>
          <w:tcPr>
            <w:tcW w:w="214" w:type="dxa"/>
            <w:tcBorders>
              <w:top w:val="nil"/>
              <w:left w:val="single" w:sz="4" w:space="0" w:color="auto"/>
              <w:bottom w:val="single" w:sz="4" w:space="0" w:color="auto"/>
              <w:right w:val="single" w:sz="4" w:space="0" w:color="auto"/>
            </w:tcBorders>
            <w:shd w:val="clear" w:color="auto" w:fill="auto"/>
            <w:vAlign w:val="center"/>
            <w:hideMark/>
          </w:tcPr>
          <w:p w14:paraId="48476C35"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5</w:t>
            </w:r>
          </w:p>
        </w:tc>
        <w:tc>
          <w:tcPr>
            <w:tcW w:w="403" w:type="dxa"/>
            <w:tcBorders>
              <w:top w:val="nil"/>
              <w:left w:val="nil"/>
              <w:bottom w:val="single" w:sz="4" w:space="0" w:color="auto"/>
              <w:right w:val="single" w:sz="4" w:space="0" w:color="auto"/>
            </w:tcBorders>
            <w:shd w:val="clear" w:color="auto" w:fill="auto"/>
            <w:vAlign w:val="center"/>
            <w:hideMark/>
          </w:tcPr>
          <w:p w14:paraId="770F0597"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4201-611-05-04-101</w:t>
            </w:r>
          </w:p>
        </w:tc>
        <w:tc>
          <w:tcPr>
            <w:tcW w:w="348" w:type="dxa"/>
            <w:tcBorders>
              <w:top w:val="nil"/>
              <w:left w:val="nil"/>
              <w:bottom w:val="single" w:sz="4" w:space="0" w:color="auto"/>
              <w:right w:val="single" w:sz="4" w:space="0" w:color="auto"/>
            </w:tcBorders>
            <w:shd w:val="clear" w:color="auto" w:fill="auto"/>
            <w:vAlign w:val="center"/>
            <w:hideMark/>
          </w:tcPr>
          <w:p w14:paraId="165677FB"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N-19732</w:t>
            </w:r>
          </w:p>
        </w:tc>
        <w:tc>
          <w:tcPr>
            <w:tcW w:w="397" w:type="dxa"/>
            <w:tcBorders>
              <w:top w:val="nil"/>
              <w:left w:val="nil"/>
              <w:bottom w:val="single" w:sz="4" w:space="0" w:color="auto"/>
              <w:right w:val="single" w:sz="4" w:space="0" w:color="auto"/>
            </w:tcBorders>
            <w:shd w:val="clear" w:color="auto" w:fill="auto"/>
            <w:vAlign w:val="center"/>
            <w:hideMark/>
          </w:tcPr>
          <w:p w14:paraId="0E45910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957</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1DDA9AC2"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SECCION DE TRANSPORTE Y TALLER</w:t>
            </w:r>
          </w:p>
        </w:tc>
        <w:tc>
          <w:tcPr>
            <w:tcW w:w="555" w:type="dxa"/>
            <w:tcBorders>
              <w:top w:val="nil"/>
              <w:left w:val="nil"/>
              <w:bottom w:val="single" w:sz="4" w:space="0" w:color="auto"/>
              <w:right w:val="single" w:sz="4" w:space="0" w:color="auto"/>
            </w:tcBorders>
            <w:shd w:val="clear" w:color="auto" w:fill="auto"/>
            <w:vAlign w:val="center"/>
            <w:hideMark/>
          </w:tcPr>
          <w:p w14:paraId="666FC1B1"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MAHINDRA</w:t>
            </w:r>
          </w:p>
        </w:tc>
        <w:tc>
          <w:tcPr>
            <w:tcW w:w="405" w:type="dxa"/>
            <w:tcBorders>
              <w:top w:val="nil"/>
              <w:left w:val="nil"/>
              <w:bottom w:val="single" w:sz="4" w:space="0" w:color="auto"/>
              <w:right w:val="single" w:sz="4" w:space="0" w:color="auto"/>
            </w:tcBorders>
            <w:shd w:val="clear" w:color="auto" w:fill="auto"/>
            <w:vAlign w:val="center"/>
            <w:hideMark/>
          </w:tcPr>
          <w:p w14:paraId="68668C7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N/D</w:t>
            </w:r>
          </w:p>
        </w:tc>
        <w:tc>
          <w:tcPr>
            <w:tcW w:w="613" w:type="dxa"/>
            <w:tcBorders>
              <w:top w:val="nil"/>
              <w:left w:val="nil"/>
              <w:bottom w:val="single" w:sz="4" w:space="0" w:color="auto"/>
              <w:right w:val="single" w:sz="4" w:space="0" w:color="auto"/>
            </w:tcBorders>
            <w:shd w:val="clear" w:color="auto" w:fill="auto"/>
            <w:vAlign w:val="center"/>
            <w:hideMark/>
          </w:tcPr>
          <w:p w14:paraId="4128E53D"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VFN4H13036</w:t>
            </w:r>
          </w:p>
        </w:tc>
        <w:tc>
          <w:tcPr>
            <w:tcW w:w="970" w:type="dxa"/>
            <w:tcBorders>
              <w:top w:val="nil"/>
              <w:left w:val="nil"/>
              <w:bottom w:val="single" w:sz="4" w:space="0" w:color="auto"/>
              <w:right w:val="single" w:sz="4" w:space="0" w:color="auto"/>
            </w:tcBorders>
            <w:shd w:val="clear" w:color="auto" w:fill="auto"/>
            <w:vAlign w:val="center"/>
            <w:hideMark/>
          </w:tcPr>
          <w:p w14:paraId="58EF2DB9"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MA1RD4VF2P2012339</w:t>
            </w:r>
          </w:p>
        </w:tc>
        <w:tc>
          <w:tcPr>
            <w:tcW w:w="442" w:type="dxa"/>
            <w:tcBorders>
              <w:top w:val="nil"/>
              <w:left w:val="nil"/>
              <w:bottom w:val="single" w:sz="4" w:space="0" w:color="auto"/>
              <w:right w:val="single" w:sz="4" w:space="0" w:color="auto"/>
            </w:tcBorders>
            <w:shd w:val="clear" w:color="auto" w:fill="auto"/>
            <w:vAlign w:val="center"/>
            <w:hideMark/>
          </w:tcPr>
          <w:p w14:paraId="6ABA06DE"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Blanco</w:t>
            </w:r>
          </w:p>
        </w:tc>
        <w:tc>
          <w:tcPr>
            <w:tcW w:w="303" w:type="dxa"/>
            <w:tcBorders>
              <w:top w:val="nil"/>
              <w:left w:val="nil"/>
              <w:bottom w:val="single" w:sz="4" w:space="0" w:color="auto"/>
              <w:right w:val="single" w:sz="4" w:space="0" w:color="auto"/>
            </w:tcBorders>
            <w:shd w:val="clear" w:color="auto" w:fill="auto"/>
            <w:vAlign w:val="center"/>
            <w:hideMark/>
          </w:tcPr>
          <w:p w14:paraId="7DA66BBB"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2023</w:t>
            </w:r>
          </w:p>
        </w:tc>
        <w:tc>
          <w:tcPr>
            <w:tcW w:w="392" w:type="dxa"/>
            <w:tcBorders>
              <w:top w:val="nil"/>
              <w:left w:val="nil"/>
              <w:bottom w:val="single" w:sz="4" w:space="0" w:color="auto"/>
              <w:right w:val="single" w:sz="4" w:space="0" w:color="auto"/>
            </w:tcBorders>
            <w:shd w:val="clear" w:color="auto" w:fill="auto"/>
            <w:vAlign w:val="center"/>
            <w:hideMark/>
          </w:tcPr>
          <w:p w14:paraId="747FD326"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Bueno</w:t>
            </w:r>
          </w:p>
        </w:tc>
        <w:tc>
          <w:tcPr>
            <w:tcW w:w="528" w:type="dxa"/>
            <w:tcBorders>
              <w:top w:val="nil"/>
              <w:left w:val="nil"/>
              <w:bottom w:val="single" w:sz="4" w:space="0" w:color="auto"/>
              <w:right w:val="single" w:sz="4" w:space="0" w:color="auto"/>
            </w:tcBorders>
            <w:shd w:val="clear" w:color="auto" w:fill="auto"/>
            <w:vAlign w:val="center"/>
            <w:hideMark/>
          </w:tcPr>
          <w:p w14:paraId="66D4607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$32,781.37</w:t>
            </w:r>
          </w:p>
        </w:tc>
        <w:tc>
          <w:tcPr>
            <w:tcW w:w="528" w:type="dxa"/>
            <w:tcBorders>
              <w:top w:val="nil"/>
              <w:left w:val="nil"/>
              <w:bottom w:val="single" w:sz="4" w:space="0" w:color="auto"/>
              <w:right w:val="single" w:sz="4" w:space="0" w:color="auto"/>
            </w:tcBorders>
            <w:shd w:val="clear" w:color="auto" w:fill="auto"/>
            <w:vAlign w:val="center"/>
            <w:hideMark/>
          </w:tcPr>
          <w:p w14:paraId="7C86E68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$32,183.22</w:t>
            </w:r>
          </w:p>
        </w:tc>
        <w:tc>
          <w:tcPr>
            <w:tcW w:w="528" w:type="dxa"/>
            <w:tcBorders>
              <w:top w:val="nil"/>
              <w:left w:val="nil"/>
              <w:bottom w:val="single" w:sz="4" w:space="0" w:color="auto"/>
              <w:right w:val="single" w:sz="4" w:space="0" w:color="auto"/>
            </w:tcBorders>
            <w:shd w:val="clear" w:color="auto" w:fill="auto"/>
            <w:vAlign w:val="center"/>
            <w:hideMark/>
          </w:tcPr>
          <w:p w14:paraId="5E472661"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05/12/2022</w:t>
            </w:r>
          </w:p>
        </w:tc>
        <w:tc>
          <w:tcPr>
            <w:tcW w:w="704" w:type="dxa"/>
            <w:tcBorders>
              <w:top w:val="nil"/>
              <w:left w:val="nil"/>
              <w:bottom w:val="single" w:sz="4" w:space="0" w:color="auto"/>
              <w:right w:val="single" w:sz="4" w:space="0" w:color="auto"/>
            </w:tcBorders>
            <w:shd w:val="clear" w:color="auto" w:fill="auto"/>
            <w:vAlign w:val="center"/>
            <w:hideMark/>
          </w:tcPr>
          <w:p w14:paraId="6A9846F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 entrega con 0 km recorridos.</w:t>
            </w:r>
          </w:p>
        </w:tc>
      </w:tr>
      <w:tr w:rsidR="00D46459" w:rsidRPr="00EA2821" w14:paraId="2358197E" w14:textId="77777777" w:rsidTr="00D46459">
        <w:trPr>
          <w:trHeight w:val="470"/>
        </w:trPr>
        <w:tc>
          <w:tcPr>
            <w:tcW w:w="214" w:type="dxa"/>
            <w:tcBorders>
              <w:top w:val="nil"/>
              <w:left w:val="single" w:sz="4" w:space="0" w:color="auto"/>
              <w:bottom w:val="single" w:sz="4" w:space="0" w:color="auto"/>
              <w:right w:val="single" w:sz="4" w:space="0" w:color="auto"/>
            </w:tcBorders>
            <w:shd w:val="clear" w:color="auto" w:fill="auto"/>
            <w:vAlign w:val="center"/>
            <w:hideMark/>
          </w:tcPr>
          <w:p w14:paraId="2DCBA1A7"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6</w:t>
            </w:r>
          </w:p>
        </w:tc>
        <w:tc>
          <w:tcPr>
            <w:tcW w:w="403" w:type="dxa"/>
            <w:tcBorders>
              <w:top w:val="nil"/>
              <w:left w:val="nil"/>
              <w:bottom w:val="single" w:sz="4" w:space="0" w:color="auto"/>
              <w:right w:val="single" w:sz="4" w:space="0" w:color="auto"/>
            </w:tcBorders>
            <w:shd w:val="clear" w:color="auto" w:fill="auto"/>
            <w:vAlign w:val="center"/>
            <w:hideMark/>
          </w:tcPr>
          <w:p w14:paraId="78054C4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4201-611-05-04-102</w:t>
            </w:r>
          </w:p>
        </w:tc>
        <w:tc>
          <w:tcPr>
            <w:tcW w:w="348" w:type="dxa"/>
            <w:tcBorders>
              <w:top w:val="nil"/>
              <w:left w:val="nil"/>
              <w:bottom w:val="single" w:sz="4" w:space="0" w:color="auto"/>
              <w:right w:val="single" w:sz="4" w:space="0" w:color="auto"/>
            </w:tcBorders>
            <w:shd w:val="clear" w:color="auto" w:fill="auto"/>
            <w:vAlign w:val="center"/>
            <w:hideMark/>
          </w:tcPr>
          <w:p w14:paraId="7E4BF3A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N-19753</w:t>
            </w:r>
          </w:p>
        </w:tc>
        <w:tc>
          <w:tcPr>
            <w:tcW w:w="397" w:type="dxa"/>
            <w:tcBorders>
              <w:top w:val="nil"/>
              <w:left w:val="nil"/>
              <w:bottom w:val="single" w:sz="4" w:space="0" w:color="auto"/>
              <w:right w:val="single" w:sz="4" w:space="0" w:color="auto"/>
            </w:tcBorders>
            <w:shd w:val="clear" w:color="auto" w:fill="auto"/>
            <w:vAlign w:val="center"/>
            <w:hideMark/>
          </w:tcPr>
          <w:p w14:paraId="42CECF17"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958</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12EB909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SECCION DE TRANSPORTE Y TALLER</w:t>
            </w:r>
          </w:p>
        </w:tc>
        <w:tc>
          <w:tcPr>
            <w:tcW w:w="555" w:type="dxa"/>
            <w:tcBorders>
              <w:top w:val="nil"/>
              <w:left w:val="nil"/>
              <w:bottom w:val="single" w:sz="4" w:space="0" w:color="auto"/>
              <w:right w:val="single" w:sz="4" w:space="0" w:color="auto"/>
            </w:tcBorders>
            <w:shd w:val="clear" w:color="auto" w:fill="auto"/>
            <w:vAlign w:val="center"/>
            <w:hideMark/>
          </w:tcPr>
          <w:p w14:paraId="721654D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MAHINDRA</w:t>
            </w:r>
          </w:p>
        </w:tc>
        <w:tc>
          <w:tcPr>
            <w:tcW w:w="405" w:type="dxa"/>
            <w:tcBorders>
              <w:top w:val="nil"/>
              <w:left w:val="nil"/>
              <w:bottom w:val="single" w:sz="4" w:space="0" w:color="auto"/>
              <w:right w:val="single" w:sz="4" w:space="0" w:color="auto"/>
            </w:tcBorders>
            <w:shd w:val="clear" w:color="auto" w:fill="auto"/>
            <w:vAlign w:val="center"/>
            <w:hideMark/>
          </w:tcPr>
          <w:p w14:paraId="5DC14BC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N/D</w:t>
            </w:r>
          </w:p>
        </w:tc>
        <w:tc>
          <w:tcPr>
            <w:tcW w:w="613" w:type="dxa"/>
            <w:tcBorders>
              <w:top w:val="nil"/>
              <w:left w:val="nil"/>
              <w:bottom w:val="single" w:sz="4" w:space="0" w:color="auto"/>
              <w:right w:val="single" w:sz="4" w:space="0" w:color="auto"/>
            </w:tcBorders>
            <w:shd w:val="clear" w:color="auto" w:fill="auto"/>
            <w:vAlign w:val="center"/>
            <w:hideMark/>
          </w:tcPr>
          <w:p w14:paraId="5B8476B1"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VFN4J11144</w:t>
            </w:r>
          </w:p>
        </w:tc>
        <w:tc>
          <w:tcPr>
            <w:tcW w:w="970" w:type="dxa"/>
            <w:tcBorders>
              <w:top w:val="nil"/>
              <w:left w:val="nil"/>
              <w:bottom w:val="single" w:sz="4" w:space="0" w:color="auto"/>
              <w:right w:val="single" w:sz="4" w:space="0" w:color="auto"/>
            </w:tcBorders>
            <w:shd w:val="clear" w:color="auto" w:fill="auto"/>
            <w:vAlign w:val="center"/>
            <w:hideMark/>
          </w:tcPr>
          <w:p w14:paraId="03CA5200"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MA1RD4VF2P2012545</w:t>
            </w:r>
          </w:p>
        </w:tc>
        <w:tc>
          <w:tcPr>
            <w:tcW w:w="442" w:type="dxa"/>
            <w:tcBorders>
              <w:top w:val="nil"/>
              <w:left w:val="nil"/>
              <w:bottom w:val="single" w:sz="4" w:space="0" w:color="auto"/>
              <w:right w:val="single" w:sz="4" w:space="0" w:color="auto"/>
            </w:tcBorders>
            <w:shd w:val="clear" w:color="auto" w:fill="auto"/>
            <w:vAlign w:val="center"/>
            <w:hideMark/>
          </w:tcPr>
          <w:p w14:paraId="03B87A7C"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Plateado</w:t>
            </w:r>
          </w:p>
        </w:tc>
        <w:tc>
          <w:tcPr>
            <w:tcW w:w="303" w:type="dxa"/>
            <w:tcBorders>
              <w:top w:val="nil"/>
              <w:left w:val="nil"/>
              <w:bottom w:val="single" w:sz="4" w:space="0" w:color="auto"/>
              <w:right w:val="single" w:sz="4" w:space="0" w:color="auto"/>
            </w:tcBorders>
            <w:shd w:val="clear" w:color="auto" w:fill="auto"/>
            <w:vAlign w:val="center"/>
            <w:hideMark/>
          </w:tcPr>
          <w:p w14:paraId="573F882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2023</w:t>
            </w:r>
          </w:p>
        </w:tc>
        <w:tc>
          <w:tcPr>
            <w:tcW w:w="392" w:type="dxa"/>
            <w:tcBorders>
              <w:top w:val="nil"/>
              <w:left w:val="nil"/>
              <w:bottom w:val="single" w:sz="4" w:space="0" w:color="auto"/>
              <w:right w:val="single" w:sz="4" w:space="0" w:color="auto"/>
            </w:tcBorders>
            <w:shd w:val="clear" w:color="auto" w:fill="auto"/>
            <w:vAlign w:val="center"/>
            <w:hideMark/>
          </w:tcPr>
          <w:p w14:paraId="3B579809"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Bueno</w:t>
            </w:r>
          </w:p>
        </w:tc>
        <w:tc>
          <w:tcPr>
            <w:tcW w:w="528" w:type="dxa"/>
            <w:tcBorders>
              <w:top w:val="nil"/>
              <w:left w:val="nil"/>
              <w:bottom w:val="single" w:sz="4" w:space="0" w:color="auto"/>
              <w:right w:val="single" w:sz="4" w:space="0" w:color="auto"/>
            </w:tcBorders>
            <w:shd w:val="clear" w:color="auto" w:fill="auto"/>
            <w:vAlign w:val="center"/>
            <w:hideMark/>
          </w:tcPr>
          <w:p w14:paraId="2A7076E0"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$32,781.37</w:t>
            </w:r>
          </w:p>
        </w:tc>
        <w:tc>
          <w:tcPr>
            <w:tcW w:w="528" w:type="dxa"/>
            <w:tcBorders>
              <w:top w:val="nil"/>
              <w:left w:val="nil"/>
              <w:bottom w:val="single" w:sz="4" w:space="0" w:color="auto"/>
              <w:right w:val="single" w:sz="4" w:space="0" w:color="auto"/>
            </w:tcBorders>
            <w:shd w:val="clear" w:color="auto" w:fill="auto"/>
            <w:vAlign w:val="center"/>
            <w:hideMark/>
          </w:tcPr>
          <w:p w14:paraId="378D2E8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$32,183.22</w:t>
            </w:r>
          </w:p>
        </w:tc>
        <w:tc>
          <w:tcPr>
            <w:tcW w:w="528" w:type="dxa"/>
            <w:tcBorders>
              <w:top w:val="nil"/>
              <w:left w:val="nil"/>
              <w:bottom w:val="single" w:sz="4" w:space="0" w:color="auto"/>
              <w:right w:val="single" w:sz="4" w:space="0" w:color="auto"/>
            </w:tcBorders>
            <w:shd w:val="clear" w:color="auto" w:fill="auto"/>
            <w:vAlign w:val="center"/>
            <w:hideMark/>
          </w:tcPr>
          <w:p w14:paraId="3E3F42B1"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05/12/2022</w:t>
            </w:r>
          </w:p>
        </w:tc>
        <w:tc>
          <w:tcPr>
            <w:tcW w:w="704" w:type="dxa"/>
            <w:tcBorders>
              <w:top w:val="nil"/>
              <w:left w:val="nil"/>
              <w:bottom w:val="single" w:sz="4" w:space="0" w:color="auto"/>
              <w:right w:val="single" w:sz="4" w:space="0" w:color="auto"/>
            </w:tcBorders>
            <w:shd w:val="clear" w:color="auto" w:fill="auto"/>
            <w:vAlign w:val="center"/>
            <w:hideMark/>
          </w:tcPr>
          <w:p w14:paraId="1BEE62FC"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 entrega con 32 km recorridos.</w:t>
            </w:r>
          </w:p>
        </w:tc>
      </w:tr>
      <w:tr w:rsidR="00D46459" w:rsidRPr="00EA2821" w14:paraId="4F200F57" w14:textId="77777777" w:rsidTr="00D46459">
        <w:trPr>
          <w:trHeight w:val="470"/>
        </w:trPr>
        <w:tc>
          <w:tcPr>
            <w:tcW w:w="214" w:type="dxa"/>
            <w:tcBorders>
              <w:top w:val="nil"/>
              <w:left w:val="single" w:sz="4" w:space="0" w:color="auto"/>
              <w:bottom w:val="single" w:sz="4" w:space="0" w:color="auto"/>
              <w:right w:val="single" w:sz="4" w:space="0" w:color="auto"/>
            </w:tcBorders>
            <w:shd w:val="clear" w:color="auto" w:fill="auto"/>
            <w:vAlign w:val="center"/>
            <w:hideMark/>
          </w:tcPr>
          <w:p w14:paraId="05D6B63E"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7</w:t>
            </w:r>
          </w:p>
        </w:tc>
        <w:tc>
          <w:tcPr>
            <w:tcW w:w="403" w:type="dxa"/>
            <w:tcBorders>
              <w:top w:val="nil"/>
              <w:left w:val="nil"/>
              <w:bottom w:val="single" w:sz="4" w:space="0" w:color="auto"/>
              <w:right w:val="single" w:sz="4" w:space="0" w:color="auto"/>
            </w:tcBorders>
            <w:shd w:val="clear" w:color="auto" w:fill="auto"/>
            <w:vAlign w:val="center"/>
            <w:hideMark/>
          </w:tcPr>
          <w:p w14:paraId="191A163B"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4201-611-05-04-103</w:t>
            </w:r>
          </w:p>
        </w:tc>
        <w:tc>
          <w:tcPr>
            <w:tcW w:w="348" w:type="dxa"/>
            <w:tcBorders>
              <w:top w:val="nil"/>
              <w:left w:val="nil"/>
              <w:bottom w:val="single" w:sz="4" w:space="0" w:color="auto"/>
              <w:right w:val="single" w:sz="4" w:space="0" w:color="auto"/>
            </w:tcBorders>
            <w:shd w:val="clear" w:color="auto" w:fill="auto"/>
            <w:vAlign w:val="center"/>
            <w:hideMark/>
          </w:tcPr>
          <w:p w14:paraId="18D3A7A2"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N-19754</w:t>
            </w:r>
          </w:p>
        </w:tc>
        <w:tc>
          <w:tcPr>
            <w:tcW w:w="397" w:type="dxa"/>
            <w:tcBorders>
              <w:top w:val="nil"/>
              <w:left w:val="nil"/>
              <w:bottom w:val="single" w:sz="4" w:space="0" w:color="auto"/>
              <w:right w:val="single" w:sz="4" w:space="0" w:color="auto"/>
            </w:tcBorders>
            <w:shd w:val="clear" w:color="auto" w:fill="auto"/>
            <w:vAlign w:val="center"/>
            <w:hideMark/>
          </w:tcPr>
          <w:p w14:paraId="0AD2AF4C"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959</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4F9BA7FD"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SECCION DE TRANSPORTE Y TALLER</w:t>
            </w:r>
          </w:p>
        </w:tc>
        <w:tc>
          <w:tcPr>
            <w:tcW w:w="555" w:type="dxa"/>
            <w:tcBorders>
              <w:top w:val="nil"/>
              <w:left w:val="nil"/>
              <w:bottom w:val="single" w:sz="4" w:space="0" w:color="auto"/>
              <w:right w:val="single" w:sz="4" w:space="0" w:color="auto"/>
            </w:tcBorders>
            <w:shd w:val="clear" w:color="auto" w:fill="auto"/>
            <w:vAlign w:val="center"/>
            <w:hideMark/>
          </w:tcPr>
          <w:p w14:paraId="2188634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MAHINDRA</w:t>
            </w:r>
          </w:p>
        </w:tc>
        <w:tc>
          <w:tcPr>
            <w:tcW w:w="405" w:type="dxa"/>
            <w:tcBorders>
              <w:top w:val="nil"/>
              <w:left w:val="nil"/>
              <w:bottom w:val="single" w:sz="4" w:space="0" w:color="auto"/>
              <w:right w:val="single" w:sz="4" w:space="0" w:color="auto"/>
            </w:tcBorders>
            <w:shd w:val="clear" w:color="auto" w:fill="auto"/>
            <w:vAlign w:val="center"/>
            <w:hideMark/>
          </w:tcPr>
          <w:p w14:paraId="0855C136"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N/D</w:t>
            </w:r>
          </w:p>
        </w:tc>
        <w:tc>
          <w:tcPr>
            <w:tcW w:w="613" w:type="dxa"/>
            <w:tcBorders>
              <w:top w:val="nil"/>
              <w:left w:val="nil"/>
              <w:bottom w:val="single" w:sz="4" w:space="0" w:color="auto"/>
              <w:right w:val="single" w:sz="4" w:space="0" w:color="auto"/>
            </w:tcBorders>
            <w:shd w:val="clear" w:color="auto" w:fill="auto"/>
            <w:vAlign w:val="center"/>
            <w:hideMark/>
          </w:tcPr>
          <w:p w14:paraId="5CE1F85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VFN4J11063</w:t>
            </w:r>
          </w:p>
        </w:tc>
        <w:tc>
          <w:tcPr>
            <w:tcW w:w="970" w:type="dxa"/>
            <w:tcBorders>
              <w:top w:val="nil"/>
              <w:left w:val="nil"/>
              <w:bottom w:val="single" w:sz="4" w:space="0" w:color="auto"/>
              <w:right w:val="single" w:sz="4" w:space="0" w:color="auto"/>
            </w:tcBorders>
            <w:shd w:val="clear" w:color="auto" w:fill="auto"/>
            <w:vAlign w:val="center"/>
            <w:hideMark/>
          </w:tcPr>
          <w:p w14:paraId="64017653"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MA1RD4VF2P2014254</w:t>
            </w:r>
          </w:p>
        </w:tc>
        <w:tc>
          <w:tcPr>
            <w:tcW w:w="442" w:type="dxa"/>
            <w:tcBorders>
              <w:top w:val="nil"/>
              <w:left w:val="nil"/>
              <w:bottom w:val="single" w:sz="4" w:space="0" w:color="auto"/>
              <w:right w:val="single" w:sz="4" w:space="0" w:color="auto"/>
            </w:tcBorders>
            <w:shd w:val="clear" w:color="auto" w:fill="auto"/>
            <w:vAlign w:val="center"/>
            <w:hideMark/>
          </w:tcPr>
          <w:p w14:paraId="272541FE"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Plateado</w:t>
            </w:r>
          </w:p>
        </w:tc>
        <w:tc>
          <w:tcPr>
            <w:tcW w:w="303" w:type="dxa"/>
            <w:tcBorders>
              <w:top w:val="nil"/>
              <w:left w:val="nil"/>
              <w:bottom w:val="single" w:sz="4" w:space="0" w:color="auto"/>
              <w:right w:val="single" w:sz="4" w:space="0" w:color="auto"/>
            </w:tcBorders>
            <w:shd w:val="clear" w:color="auto" w:fill="auto"/>
            <w:vAlign w:val="center"/>
            <w:hideMark/>
          </w:tcPr>
          <w:p w14:paraId="5B618011"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2023</w:t>
            </w:r>
          </w:p>
        </w:tc>
        <w:tc>
          <w:tcPr>
            <w:tcW w:w="392" w:type="dxa"/>
            <w:tcBorders>
              <w:top w:val="nil"/>
              <w:left w:val="nil"/>
              <w:bottom w:val="single" w:sz="4" w:space="0" w:color="auto"/>
              <w:right w:val="single" w:sz="4" w:space="0" w:color="auto"/>
            </w:tcBorders>
            <w:shd w:val="clear" w:color="auto" w:fill="auto"/>
            <w:vAlign w:val="center"/>
            <w:hideMark/>
          </w:tcPr>
          <w:p w14:paraId="467B015D"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Bueno</w:t>
            </w:r>
          </w:p>
        </w:tc>
        <w:tc>
          <w:tcPr>
            <w:tcW w:w="528" w:type="dxa"/>
            <w:tcBorders>
              <w:top w:val="nil"/>
              <w:left w:val="nil"/>
              <w:bottom w:val="single" w:sz="4" w:space="0" w:color="auto"/>
              <w:right w:val="single" w:sz="4" w:space="0" w:color="auto"/>
            </w:tcBorders>
            <w:shd w:val="clear" w:color="auto" w:fill="auto"/>
            <w:vAlign w:val="center"/>
            <w:hideMark/>
          </w:tcPr>
          <w:p w14:paraId="77F029EB"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$32,781.37</w:t>
            </w:r>
          </w:p>
        </w:tc>
        <w:tc>
          <w:tcPr>
            <w:tcW w:w="528" w:type="dxa"/>
            <w:tcBorders>
              <w:top w:val="nil"/>
              <w:left w:val="nil"/>
              <w:bottom w:val="single" w:sz="4" w:space="0" w:color="auto"/>
              <w:right w:val="single" w:sz="4" w:space="0" w:color="auto"/>
            </w:tcBorders>
            <w:shd w:val="clear" w:color="auto" w:fill="auto"/>
            <w:vAlign w:val="center"/>
            <w:hideMark/>
          </w:tcPr>
          <w:p w14:paraId="5385141B"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$32,183.22</w:t>
            </w:r>
          </w:p>
        </w:tc>
        <w:tc>
          <w:tcPr>
            <w:tcW w:w="528" w:type="dxa"/>
            <w:tcBorders>
              <w:top w:val="nil"/>
              <w:left w:val="nil"/>
              <w:bottom w:val="single" w:sz="4" w:space="0" w:color="auto"/>
              <w:right w:val="single" w:sz="4" w:space="0" w:color="auto"/>
            </w:tcBorders>
            <w:shd w:val="clear" w:color="auto" w:fill="auto"/>
            <w:vAlign w:val="center"/>
            <w:hideMark/>
          </w:tcPr>
          <w:p w14:paraId="336133D7"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05/12/2022</w:t>
            </w:r>
          </w:p>
        </w:tc>
        <w:tc>
          <w:tcPr>
            <w:tcW w:w="704" w:type="dxa"/>
            <w:tcBorders>
              <w:top w:val="nil"/>
              <w:left w:val="nil"/>
              <w:bottom w:val="single" w:sz="4" w:space="0" w:color="auto"/>
              <w:right w:val="single" w:sz="4" w:space="0" w:color="auto"/>
            </w:tcBorders>
            <w:shd w:val="clear" w:color="auto" w:fill="auto"/>
            <w:vAlign w:val="center"/>
            <w:hideMark/>
          </w:tcPr>
          <w:p w14:paraId="330E856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 entrega con 27 km recorridos.</w:t>
            </w:r>
          </w:p>
        </w:tc>
      </w:tr>
      <w:tr w:rsidR="00D46459" w:rsidRPr="00EA2821" w14:paraId="07CA1364" w14:textId="77777777" w:rsidTr="00D46459">
        <w:trPr>
          <w:trHeight w:val="470"/>
        </w:trPr>
        <w:tc>
          <w:tcPr>
            <w:tcW w:w="214" w:type="dxa"/>
            <w:tcBorders>
              <w:top w:val="nil"/>
              <w:left w:val="single" w:sz="4" w:space="0" w:color="auto"/>
              <w:bottom w:val="single" w:sz="4" w:space="0" w:color="auto"/>
              <w:right w:val="single" w:sz="4" w:space="0" w:color="auto"/>
            </w:tcBorders>
            <w:shd w:val="clear" w:color="auto" w:fill="auto"/>
            <w:vAlign w:val="center"/>
            <w:hideMark/>
          </w:tcPr>
          <w:p w14:paraId="1BF9576C"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8</w:t>
            </w:r>
          </w:p>
        </w:tc>
        <w:tc>
          <w:tcPr>
            <w:tcW w:w="403" w:type="dxa"/>
            <w:tcBorders>
              <w:top w:val="nil"/>
              <w:left w:val="nil"/>
              <w:bottom w:val="single" w:sz="4" w:space="0" w:color="auto"/>
              <w:right w:val="single" w:sz="4" w:space="0" w:color="auto"/>
            </w:tcBorders>
            <w:shd w:val="clear" w:color="auto" w:fill="auto"/>
            <w:vAlign w:val="center"/>
            <w:hideMark/>
          </w:tcPr>
          <w:p w14:paraId="479B8368"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4201-611-05-04-104</w:t>
            </w:r>
          </w:p>
        </w:tc>
        <w:tc>
          <w:tcPr>
            <w:tcW w:w="348" w:type="dxa"/>
            <w:tcBorders>
              <w:top w:val="nil"/>
              <w:left w:val="nil"/>
              <w:bottom w:val="single" w:sz="4" w:space="0" w:color="auto"/>
              <w:right w:val="single" w:sz="4" w:space="0" w:color="auto"/>
            </w:tcBorders>
            <w:shd w:val="clear" w:color="auto" w:fill="auto"/>
            <w:vAlign w:val="center"/>
            <w:hideMark/>
          </w:tcPr>
          <w:p w14:paraId="340CF6F6"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N-19735</w:t>
            </w:r>
          </w:p>
        </w:tc>
        <w:tc>
          <w:tcPr>
            <w:tcW w:w="397" w:type="dxa"/>
            <w:tcBorders>
              <w:top w:val="nil"/>
              <w:left w:val="nil"/>
              <w:bottom w:val="single" w:sz="4" w:space="0" w:color="auto"/>
              <w:right w:val="single" w:sz="4" w:space="0" w:color="auto"/>
            </w:tcBorders>
            <w:shd w:val="clear" w:color="auto" w:fill="auto"/>
            <w:vAlign w:val="center"/>
            <w:hideMark/>
          </w:tcPr>
          <w:p w14:paraId="706B0E76"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960</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5616AF90"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SECCION DE TRANSPORTE Y TALLER</w:t>
            </w:r>
          </w:p>
        </w:tc>
        <w:tc>
          <w:tcPr>
            <w:tcW w:w="555" w:type="dxa"/>
            <w:tcBorders>
              <w:top w:val="nil"/>
              <w:left w:val="nil"/>
              <w:bottom w:val="single" w:sz="4" w:space="0" w:color="auto"/>
              <w:right w:val="single" w:sz="4" w:space="0" w:color="auto"/>
            </w:tcBorders>
            <w:shd w:val="clear" w:color="auto" w:fill="auto"/>
            <w:vAlign w:val="center"/>
            <w:hideMark/>
          </w:tcPr>
          <w:p w14:paraId="3F5A1A5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MAHINDRA</w:t>
            </w:r>
          </w:p>
        </w:tc>
        <w:tc>
          <w:tcPr>
            <w:tcW w:w="405" w:type="dxa"/>
            <w:tcBorders>
              <w:top w:val="nil"/>
              <w:left w:val="nil"/>
              <w:bottom w:val="single" w:sz="4" w:space="0" w:color="auto"/>
              <w:right w:val="single" w:sz="4" w:space="0" w:color="auto"/>
            </w:tcBorders>
            <w:shd w:val="clear" w:color="auto" w:fill="auto"/>
            <w:vAlign w:val="center"/>
            <w:hideMark/>
          </w:tcPr>
          <w:p w14:paraId="7EB0DB62"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N/D</w:t>
            </w:r>
          </w:p>
        </w:tc>
        <w:tc>
          <w:tcPr>
            <w:tcW w:w="613" w:type="dxa"/>
            <w:tcBorders>
              <w:top w:val="nil"/>
              <w:left w:val="nil"/>
              <w:bottom w:val="single" w:sz="4" w:space="0" w:color="auto"/>
              <w:right w:val="single" w:sz="4" w:space="0" w:color="auto"/>
            </w:tcBorders>
            <w:shd w:val="clear" w:color="auto" w:fill="auto"/>
            <w:vAlign w:val="center"/>
            <w:hideMark/>
          </w:tcPr>
          <w:p w14:paraId="61DD3AC2"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VFN4J11134</w:t>
            </w:r>
          </w:p>
        </w:tc>
        <w:tc>
          <w:tcPr>
            <w:tcW w:w="970" w:type="dxa"/>
            <w:tcBorders>
              <w:top w:val="nil"/>
              <w:left w:val="nil"/>
              <w:bottom w:val="single" w:sz="4" w:space="0" w:color="auto"/>
              <w:right w:val="single" w:sz="4" w:space="0" w:color="auto"/>
            </w:tcBorders>
            <w:shd w:val="clear" w:color="auto" w:fill="auto"/>
            <w:vAlign w:val="center"/>
            <w:hideMark/>
          </w:tcPr>
          <w:p w14:paraId="7F23FD90"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MA1RD4VF2P2014250</w:t>
            </w:r>
          </w:p>
        </w:tc>
        <w:tc>
          <w:tcPr>
            <w:tcW w:w="442" w:type="dxa"/>
            <w:tcBorders>
              <w:top w:val="nil"/>
              <w:left w:val="nil"/>
              <w:bottom w:val="single" w:sz="4" w:space="0" w:color="auto"/>
              <w:right w:val="single" w:sz="4" w:space="0" w:color="auto"/>
            </w:tcBorders>
            <w:shd w:val="clear" w:color="auto" w:fill="auto"/>
            <w:vAlign w:val="center"/>
            <w:hideMark/>
          </w:tcPr>
          <w:p w14:paraId="22C37C6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Plateado</w:t>
            </w:r>
          </w:p>
        </w:tc>
        <w:tc>
          <w:tcPr>
            <w:tcW w:w="303" w:type="dxa"/>
            <w:tcBorders>
              <w:top w:val="nil"/>
              <w:left w:val="nil"/>
              <w:bottom w:val="single" w:sz="4" w:space="0" w:color="auto"/>
              <w:right w:val="single" w:sz="4" w:space="0" w:color="auto"/>
            </w:tcBorders>
            <w:shd w:val="clear" w:color="auto" w:fill="auto"/>
            <w:vAlign w:val="center"/>
            <w:hideMark/>
          </w:tcPr>
          <w:p w14:paraId="4087E491"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2023</w:t>
            </w:r>
          </w:p>
        </w:tc>
        <w:tc>
          <w:tcPr>
            <w:tcW w:w="392" w:type="dxa"/>
            <w:tcBorders>
              <w:top w:val="nil"/>
              <w:left w:val="nil"/>
              <w:bottom w:val="single" w:sz="4" w:space="0" w:color="auto"/>
              <w:right w:val="single" w:sz="4" w:space="0" w:color="auto"/>
            </w:tcBorders>
            <w:shd w:val="clear" w:color="auto" w:fill="auto"/>
            <w:vAlign w:val="center"/>
            <w:hideMark/>
          </w:tcPr>
          <w:p w14:paraId="38585928"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Bueno</w:t>
            </w:r>
          </w:p>
        </w:tc>
        <w:tc>
          <w:tcPr>
            <w:tcW w:w="528" w:type="dxa"/>
            <w:tcBorders>
              <w:top w:val="nil"/>
              <w:left w:val="nil"/>
              <w:bottom w:val="single" w:sz="4" w:space="0" w:color="auto"/>
              <w:right w:val="single" w:sz="4" w:space="0" w:color="auto"/>
            </w:tcBorders>
            <w:shd w:val="clear" w:color="auto" w:fill="auto"/>
            <w:vAlign w:val="center"/>
            <w:hideMark/>
          </w:tcPr>
          <w:p w14:paraId="30611C23"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$32,781.37</w:t>
            </w:r>
          </w:p>
        </w:tc>
        <w:tc>
          <w:tcPr>
            <w:tcW w:w="528" w:type="dxa"/>
            <w:tcBorders>
              <w:top w:val="nil"/>
              <w:left w:val="nil"/>
              <w:bottom w:val="single" w:sz="4" w:space="0" w:color="auto"/>
              <w:right w:val="single" w:sz="4" w:space="0" w:color="auto"/>
            </w:tcBorders>
            <w:shd w:val="clear" w:color="auto" w:fill="auto"/>
            <w:vAlign w:val="center"/>
            <w:hideMark/>
          </w:tcPr>
          <w:p w14:paraId="188144EE"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$32,183.22</w:t>
            </w:r>
          </w:p>
        </w:tc>
        <w:tc>
          <w:tcPr>
            <w:tcW w:w="528" w:type="dxa"/>
            <w:tcBorders>
              <w:top w:val="nil"/>
              <w:left w:val="nil"/>
              <w:bottom w:val="single" w:sz="4" w:space="0" w:color="auto"/>
              <w:right w:val="single" w:sz="4" w:space="0" w:color="auto"/>
            </w:tcBorders>
            <w:shd w:val="clear" w:color="auto" w:fill="auto"/>
            <w:vAlign w:val="center"/>
            <w:hideMark/>
          </w:tcPr>
          <w:p w14:paraId="323E2C9D"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05/12/2022</w:t>
            </w:r>
          </w:p>
        </w:tc>
        <w:tc>
          <w:tcPr>
            <w:tcW w:w="704" w:type="dxa"/>
            <w:tcBorders>
              <w:top w:val="nil"/>
              <w:left w:val="nil"/>
              <w:bottom w:val="single" w:sz="4" w:space="0" w:color="auto"/>
              <w:right w:val="single" w:sz="4" w:space="0" w:color="auto"/>
            </w:tcBorders>
            <w:shd w:val="clear" w:color="auto" w:fill="auto"/>
            <w:vAlign w:val="center"/>
            <w:hideMark/>
          </w:tcPr>
          <w:p w14:paraId="164247D2"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 entrega con 28 km recorridos.</w:t>
            </w:r>
          </w:p>
        </w:tc>
      </w:tr>
      <w:tr w:rsidR="00D46459" w:rsidRPr="00EA2821" w14:paraId="67831138" w14:textId="77777777" w:rsidTr="00D46459">
        <w:trPr>
          <w:trHeight w:val="470"/>
        </w:trPr>
        <w:tc>
          <w:tcPr>
            <w:tcW w:w="214" w:type="dxa"/>
            <w:tcBorders>
              <w:top w:val="nil"/>
              <w:left w:val="single" w:sz="4" w:space="0" w:color="auto"/>
              <w:bottom w:val="single" w:sz="4" w:space="0" w:color="auto"/>
              <w:right w:val="single" w:sz="4" w:space="0" w:color="auto"/>
            </w:tcBorders>
            <w:shd w:val="clear" w:color="auto" w:fill="auto"/>
            <w:vAlign w:val="center"/>
            <w:hideMark/>
          </w:tcPr>
          <w:p w14:paraId="6E569D78"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9</w:t>
            </w:r>
          </w:p>
        </w:tc>
        <w:tc>
          <w:tcPr>
            <w:tcW w:w="403" w:type="dxa"/>
            <w:tcBorders>
              <w:top w:val="nil"/>
              <w:left w:val="nil"/>
              <w:bottom w:val="single" w:sz="4" w:space="0" w:color="auto"/>
              <w:right w:val="single" w:sz="4" w:space="0" w:color="auto"/>
            </w:tcBorders>
            <w:shd w:val="clear" w:color="auto" w:fill="auto"/>
            <w:vAlign w:val="center"/>
            <w:hideMark/>
          </w:tcPr>
          <w:p w14:paraId="0BE40300"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4201-611-05-04-105</w:t>
            </w:r>
          </w:p>
        </w:tc>
        <w:tc>
          <w:tcPr>
            <w:tcW w:w="348" w:type="dxa"/>
            <w:tcBorders>
              <w:top w:val="nil"/>
              <w:left w:val="nil"/>
              <w:bottom w:val="single" w:sz="4" w:space="0" w:color="auto"/>
              <w:right w:val="single" w:sz="4" w:space="0" w:color="auto"/>
            </w:tcBorders>
            <w:shd w:val="clear" w:color="auto" w:fill="auto"/>
            <w:vAlign w:val="center"/>
            <w:hideMark/>
          </w:tcPr>
          <w:p w14:paraId="4553DAF6"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N-19745</w:t>
            </w:r>
          </w:p>
        </w:tc>
        <w:tc>
          <w:tcPr>
            <w:tcW w:w="397" w:type="dxa"/>
            <w:tcBorders>
              <w:top w:val="nil"/>
              <w:left w:val="nil"/>
              <w:bottom w:val="single" w:sz="4" w:space="0" w:color="auto"/>
              <w:right w:val="single" w:sz="4" w:space="0" w:color="auto"/>
            </w:tcBorders>
            <w:shd w:val="clear" w:color="auto" w:fill="auto"/>
            <w:vAlign w:val="center"/>
            <w:hideMark/>
          </w:tcPr>
          <w:p w14:paraId="3D03DF8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961</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58A3989C"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SECCION DE TRANSPORTE Y TALLER</w:t>
            </w:r>
          </w:p>
        </w:tc>
        <w:tc>
          <w:tcPr>
            <w:tcW w:w="555" w:type="dxa"/>
            <w:tcBorders>
              <w:top w:val="nil"/>
              <w:left w:val="nil"/>
              <w:bottom w:val="single" w:sz="4" w:space="0" w:color="auto"/>
              <w:right w:val="single" w:sz="4" w:space="0" w:color="auto"/>
            </w:tcBorders>
            <w:shd w:val="clear" w:color="auto" w:fill="auto"/>
            <w:vAlign w:val="center"/>
            <w:hideMark/>
          </w:tcPr>
          <w:p w14:paraId="17226C98"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MAHINDRA</w:t>
            </w:r>
          </w:p>
        </w:tc>
        <w:tc>
          <w:tcPr>
            <w:tcW w:w="405" w:type="dxa"/>
            <w:tcBorders>
              <w:top w:val="nil"/>
              <w:left w:val="nil"/>
              <w:bottom w:val="single" w:sz="4" w:space="0" w:color="auto"/>
              <w:right w:val="single" w:sz="4" w:space="0" w:color="auto"/>
            </w:tcBorders>
            <w:shd w:val="clear" w:color="auto" w:fill="auto"/>
            <w:vAlign w:val="center"/>
            <w:hideMark/>
          </w:tcPr>
          <w:p w14:paraId="1EACC77B"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N/D</w:t>
            </w:r>
          </w:p>
        </w:tc>
        <w:tc>
          <w:tcPr>
            <w:tcW w:w="613" w:type="dxa"/>
            <w:tcBorders>
              <w:top w:val="nil"/>
              <w:left w:val="nil"/>
              <w:bottom w:val="single" w:sz="4" w:space="0" w:color="auto"/>
              <w:right w:val="single" w:sz="4" w:space="0" w:color="auto"/>
            </w:tcBorders>
            <w:shd w:val="clear" w:color="auto" w:fill="auto"/>
            <w:vAlign w:val="center"/>
            <w:hideMark/>
          </w:tcPr>
          <w:p w14:paraId="656D7F5D"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VFN4J10980</w:t>
            </w:r>
          </w:p>
        </w:tc>
        <w:tc>
          <w:tcPr>
            <w:tcW w:w="970" w:type="dxa"/>
            <w:tcBorders>
              <w:top w:val="nil"/>
              <w:left w:val="nil"/>
              <w:bottom w:val="single" w:sz="4" w:space="0" w:color="auto"/>
              <w:right w:val="single" w:sz="4" w:space="0" w:color="auto"/>
            </w:tcBorders>
            <w:shd w:val="clear" w:color="auto" w:fill="auto"/>
            <w:vAlign w:val="center"/>
            <w:hideMark/>
          </w:tcPr>
          <w:p w14:paraId="34BC102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MA1RD4VF2P2013950</w:t>
            </w:r>
          </w:p>
        </w:tc>
        <w:tc>
          <w:tcPr>
            <w:tcW w:w="442" w:type="dxa"/>
            <w:tcBorders>
              <w:top w:val="nil"/>
              <w:left w:val="nil"/>
              <w:bottom w:val="single" w:sz="4" w:space="0" w:color="auto"/>
              <w:right w:val="single" w:sz="4" w:space="0" w:color="auto"/>
            </w:tcBorders>
            <w:shd w:val="clear" w:color="auto" w:fill="auto"/>
            <w:vAlign w:val="center"/>
            <w:hideMark/>
          </w:tcPr>
          <w:p w14:paraId="2DC40A7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Plateado</w:t>
            </w:r>
          </w:p>
        </w:tc>
        <w:tc>
          <w:tcPr>
            <w:tcW w:w="303" w:type="dxa"/>
            <w:tcBorders>
              <w:top w:val="nil"/>
              <w:left w:val="nil"/>
              <w:bottom w:val="single" w:sz="4" w:space="0" w:color="auto"/>
              <w:right w:val="single" w:sz="4" w:space="0" w:color="auto"/>
            </w:tcBorders>
            <w:shd w:val="clear" w:color="auto" w:fill="auto"/>
            <w:vAlign w:val="center"/>
            <w:hideMark/>
          </w:tcPr>
          <w:p w14:paraId="54D386AC"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2023</w:t>
            </w:r>
          </w:p>
        </w:tc>
        <w:tc>
          <w:tcPr>
            <w:tcW w:w="392" w:type="dxa"/>
            <w:tcBorders>
              <w:top w:val="nil"/>
              <w:left w:val="nil"/>
              <w:bottom w:val="single" w:sz="4" w:space="0" w:color="auto"/>
              <w:right w:val="single" w:sz="4" w:space="0" w:color="auto"/>
            </w:tcBorders>
            <w:shd w:val="clear" w:color="auto" w:fill="auto"/>
            <w:vAlign w:val="center"/>
            <w:hideMark/>
          </w:tcPr>
          <w:p w14:paraId="51E25AD6"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Bueno</w:t>
            </w:r>
          </w:p>
        </w:tc>
        <w:tc>
          <w:tcPr>
            <w:tcW w:w="528" w:type="dxa"/>
            <w:tcBorders>
              <w:top w:val="nil"/>
              <w:left w:val="nil"/>
              <w:bottom w:val="single" w:sz="4" w:space="0" w:color="auto"/>
              <w:right w:val="single" w:sz="4" w:space="0" w:color="auto"/>
            </w:tcBorders>
            <w:shd w:val="clear" w:color="auto" w:fill="auto"/>
            <w:vAlign w:val="center"/>
            <w:hideMark/>
          </w:tcPr>
          <w:p w14:paraId="73C3A239"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$32,781.37</w:t>
            </w:r>
          </w:p>
        </w:tc>
        <w:tc>
          <w:tcPr>
            <w:tcW w:w="528" w:type="dxa"/>
            <w:tcBorders>
              <w:top w:val="nil"/>
              <w:left w:val="nil"/>
              <w:bottom w:val="single" w:sz="4" w:space="0" w:color="auto"/>
              <w:right w:val="single" w:sz="4" w:space="0" w:color="auto"/>
            </w:tcBorders>
            <w:shd w:val="clear" w:color="auto" w:fill="auto"/>
            <w:vAlign w:val="center"/>
            <w:hideMark/>
          </w:tcPr>
          <w:p w14:paraId="333366C9"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$32,183.22</w:t>
            </w:r>
          </w:p>
        </w:tc>
        <w:tc>
          <w:tcPr>
            <w:tcW w:w="528" w:type="dxa"/>
            <w:tcBorders>
              <w:top w:val="nil"/>
              <w:left w:val="nil"/>
              <w:bottom w:val="single" w:sz="4" w:space="0" w:color="auto"/>
              <w:right w:val="single" w:sz="4" w:space="0" w:color="auto"/>
            </w:tcBorders>
            <w:shd w:val="clear" w:color="auto" w:fill="auto"/>
            <w:vAlign w:val="center"/>
            <w:hideMark/>
          </w:tcPr>
          <w:p w14:paraId="55FAED1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05/12/2022</w:t>
            </w:r>
          </w:p>
        </w:tc>
        <w:tc>
          <w:tcPr>
            <w:tcW w:w="704" w:type="dxa"/>
            <w:tcBorders>
              <w:top w:val="nil"/>
              <w:left w:val="nil"/>
              <w:bottom w:val="single" w:sz="4" w:space="0" w:color="auto"/>
              <w:right w:val="single" w:sz="4" w:space="0" w:color="auto"/>
            </w:tcBorders>
            <w:shd w:val="clear" w:color="auto" w:fill="auto"/>
            <w:vAlign w:val="center"/>
            <w:hideMark/>
          </w:tcPr>
          <w:p w14:paraId="16662416"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 entrega con 29 km recorridos.</w:t>
            </w:r>
          </w:p>
        </w:tc>
      </w:tr>
      <w:tr w:rsidR="00D46459" w:rsidRPr="00EA2821" w14:paraId="6D65DFEF" w14:textId="77777777" w:rsidTr="00D46459">
        <w:trPr>
          <w:trHeight w:val="470"/>
        </w:trPr>
        <w:tc>
          <w:tcPr>
            <w:tcW w:w="214" w:type="dxa"/>
            <w:tcBorders>
              <w:top w:val="nil"/>
              <w:left w:val="single" w:sz="4" w:space="0" w:color="auto"/>
              <w:bottom w:val="single" w:sz="4" w:space="0" w:color="auto"/>
              <w:right w:val="single" w:sz="4" w:space="0" w:color="auto"/>
            </w:tcBorders>
            <w:shd w:val="clear" w:color="auto" w:fill="auto"/>
            <w:vAlign w:val="center"/>
            <w:hideMark/>
          </w:tcPr>
          <w:p w14:paraId="2A387826"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10</w:t>
            </w:r>
          </w:p>
        </w:tc>
        <w:tc>
          <w:tcPr>
            <w:tcW w:w="403" w:type="dxa"/>
            <w:tcBorders>
              <w:top w:val="nil"/>
              <w:left w:val="nil"/>
              <w:bottom w:val="single" w:sz="4" w:space="0" w:color="auto"/>
              <w:right w:val="single" w:sz="4" w:space="0" w:color="auto"/>
            </w:tcBorders>
            <w:shd w:val="clear" w:color="auto" w:fill="auto"/>
            <w:vAlign w:val="center"/>
            <w:hideMark/>
          </w:tcPr>
          <w:p w14:paraId="5366055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4201-611-05-04-106</w:t>
            </w:r>
          </w:p>
        </w:tc>
        <w:tc>
          <w:tcPr>
            <w:tcW w:w="348" w:type="dxa"/>
            <w:tcBorders>
              <w:top w:val="nil"/>
              <w:left w:val="nil"/>
              <w:bottom w:val="single" w:sz="4" w:space="0" w:color="auto"/>
              <w:right w:val="single" w:sz="4" w:space="0" w:color="auto"/>
            </w:tcBorders>
            <w:shd w:val="clear" w:color="auto" w:fill="auto"/>
            <w:vAlign w:val="center"/>
            <w:hideMark/>
          </w:tcPr>
          <w:p w14:paraId="0BE8F6DD"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N-19739</w:t>
            </w:r>
          </w:p>
        </w:tc>
        <w:tc>
          <w:tcPr>
            <w:tcW w:w="397" w:type="dxa"/>
            <w:tcBorders>
              <w:top w:val="nil"/>
              <w:left w:val="nil"/>
              <w:bottom w:val="single" w:sz="4" w:space="0" w:color="auto"/>
              <w:right w:val="single" w:sz="4" w:space="0" w:color="auto"/>
            </w:tcBorders>
            <w:shd w:val="clear" w:color="auto" w:fill="auto"/>
            <w:vAlign w:val="center"/>
            <w:hideMark/>
          </w:tcPr>
          <w:p w14:paraId="03533E9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962</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2B9543E8"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SECCION DE TRANSPORTE Y TALLER</w:t>
            </w:r>
          </w:p>
        </w:tc>
        <w:tc>
          <w:tcPr>
            <w:tcW w:w="555" w:type="dxa"/>
            <w:tcBorders>
              <w:top w:val="nil"/>
              <w:left w:val="nil"/>
              <w:bottom w:val="single" w:sz="4" w:space="0" w:color="auto"/>
              <w:right w:val="single" w:sz="4" w:space="0" w:color="auto"/>
            </w:tcBorders>
            <w:shd w:val="clear" w:color="auto" w:fill="auto"/>
            <w:vAlign w:val="center"/>
            <w:hideMark/>
          </w:tcPr>
          <w:p w14:paraId="185AEA56"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MAHINDRA</w:t>
            </w:r>
          </w:p>
        </w:tc>
        <w:tc>
          <w:tcPr>
            <w:tcW w:w="405" w:type="dxa"/>
            <w:tcBorders>
              <w:top w:val="nil"/>
              <w:left w:val="nil"/>
              <w:bottom w:val="single" w:sz="4" w:space="0" w:color="auto"/>
              <w:right w:val="single" w:sz="4" w:space="0" w:color="auto"/>
            </w:tcBorders>
            <w:shd w:val="clear" w:color="auto" w:fill="auto"/>
            <w:vAlign w:val="center"/>
            <w:hideMark/>
          </w:tcPr>
          <w:p w14:paraId="72DCA18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N/D</w:t>
            </w:r>
          </w:p>
        </w:tc>
        <w:tc>
          <w:tcPr>
            <w:tcW w:w="613" w:type="dxa"/>
            <w:tcBorders>
              <w:top w:val="nil"/>
              <w:left w:val="nil"/>
              <w:bottom w:val="single" w:sz="4" w:space="0" w:color="auto"/>
              <w:right w:val="single" w:sz="4" w:space="0" w:color="auto"/>
            </w:tcBorders>
            <w:shd w:val="clear" w:color="auto" w:fill="auto"/>
            <w:vAlign w:val="center"/>
            <w:hideMark/>
          </w:tcPr>
          <w:p w14:paraId="152ECD42"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VFN4J11059</w:t>
            </w:r>
          </w:p>
        </w:tc>
        <w:tc>
          <w:tcPr>
            <w:tcW w:w="970" w:type="dxa"/>
            <w:tcBorders>
              <w:top w:val="nil"/>
              <w:left w:val="nil"/>
              <w:bottom w:val="single" w:sz="4" w:space="0" w:color="auto"/>
              <w:right w:val="single" w:sz="4" w:space="0" w:color="auto"/>
            </w:tcBorders>
            <w:shd w:val="clear" w:color="auto" w:fill="auto"/>
            <w:vAlign w:val="center"/>
            <w:hideMark/>
          </w:tcPr>
          <w:p w14:paraId="3F851C71"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MA1RD4VF2P2013763</w:t>
            </w:r>
          </w:p>
        </w:tc>
        <w:tc>
          <w:tcPr>
            <w:tcW w:w="442" w:type="dxa"/>
            <w:tcBorders>
              <w:top w:val="nil"/>
              <w:left w:val="nil"/>
              <w:bottom w:val="single" w:sz="4" w:space="0" w:color="auto"/>
              <w:right w:val="single" w:sz="4" w:space="0" w:color="auto"/>
            </w:tcBorders>
            <w:shd w:val="clear" w:color="auto" w:fill="auto"/>
            <w:vAlign w:val="center"/>
            <w:hideMark/>
          </w:tcPr>
          <w:p w14:paraId="70A0EF1E"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Plateado</w:t>
            </w:r>
          </w:p>
        </w:tc>
        <w:tc>
          <w:tcPr>
            <w:tcW w:w="303" w:type="dxa"/>
            <w:tcBorders>
              <w:top w:val="nil"/>
              <w:left w:val="nil"/>
              <w:bottom w:val="single" w:sz="4" w:space="0" w:color="auto"/>
              <w:right w:val="single" w:sz="4" w:space="0" w:color="auto"/>
            </w:tcBorders>
            <w:shd w:val="clear" w:color="auto" w:fill="auto"/>
            <w:vAlign w:val="center"/>
            <w:hideMark/>
          </w:tcPr>
          <w:p w14:paraId="69024A7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2023</w:t>
            </w:r>
          </w:p>
        </w:tc>
        <w:tc>
          <w:tcPr>
            <w:tcW w:w="392" w:type="dxa"/>
            <w:tcBorders>
              <w:top w:val="nil"/>
              <w:left w:val="nil"/>
              <w:bottom w:val="single" w:sz="4" w:space="0" w:color="auto"/>
              <w:right w:val="single" w:sz="4" w:space="0" w:color="auto"/>
            </w:tcBorders>
            <w:shd w:val="clear" w:color="auto" w:fill="auto"/>
            <w:vAlign w:val="center"/>
            <w:hideMark/>
          </w:tcPr>
          <w:p w14:paraId="17EF4E63"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Bueno</w:t>
            </w:r>
          </w:p>
        </w:tc>
        <w:tc>
          <w:tcPr>
            <w:tcW w:w="528" w:type="dxa"/>
            <w:tcBorders>
              <w:top w:val="nil"/>
              <w:left w:val="nil"/>
              <w:bottom w:val="single" w:sz="4" w:space="0" w:color="auto"/>
              <w:right w:val="single" w:sz="4" w:space="0" w:color="auto"/>
            </w:tcBorders>
            <w:shd w:val="clear" w:color="auto" w:fill="auto"/>
            <w:vAlign w:val="center"/>
            <w:hideMark/>
          </w:tcPr>
          <w:p w14:paraId="529EE44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$32,781.37</w:t>
            </w:r>
          </w:p>
        </w:tc>
        <w:tc>
          <w:tcPr>
            <w:tcW w:w="528" w:type="dxa"/>
            <w:tcBorders>
              <w:top w:val="nil"/>
              <w:left w:val="nil"/>
              <w:bottom w:val="single" w:sz="4" w:space="0" w:color="auto"/>
              <w:right w:val="single" w:sz="4" w:space="0" w:color="auto"/>
            </w:tcBorders>
            <w:shd w:val="clear" w:color="auto" w:fill="auto"/>
            <w:vAlign w:val="center"/>
            <w:hideMark/>
          </w:tcPr>
          <w:p w14:paraId="34A99B51"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$32,183.22</w:t>
            </w:r>
          </w:p>
        </w:tc>
        <w:tc>
          <w:tcPr>
            <w:tcW w:w="528" w:type="dxa"/>
            <w:tcBorders>
              <w:top w:val="nil"/>
              <w:left w:val="nil"/>
              <w:bottom w:val="single" w:sz="4" w:space="0" w:color="auto"/>
              <w:right w:val="single" w:sz="4" w:space="0" w:color="auto"/>
            </w:tcBorders>
            <w:shd w:val="clear" w:color="auto" w:fill="auto"/>
            <w:vAlign w:val="center"/>
            <w:hideMark/>
          </w:tcPr>
          <w:p w14:paraId="69B84C7D"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05/12/2022</w:t>
            </w:r>
          </w:p>
        </w:tc>
        <w:tc>
          <w:tcPr>
            <w:tcW w:w="704" w:type="dxa"/>
            <w:tcBorders>
              <w:top w:val="nil"/>
              <w:left w:val="nil"/>
              <w:bottom w:val="single" w:sz="4" w:space="0" w:color="auto"/>
              <w:right w:val="single" w:sz="4" w:space="0" w:color="auto"/>
            </w:tcBorders>
            <w:shd w:val="clear" w:color="auto" w:fill="auto"/>
            <w:vAlign w:val="center"/>
            <w:hideMark/>
          </w:tcPr>
          <w:p w14:paraId="5E5B3DFC"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 entrega con 55 km recorridos.</w:t>
            </w:r>
          </w:p>
        </w:tc>
      </w:tr>
      <w:tr w:rsidR="00D46459" w:rsidRPr="00EA2821" w14:paraId="42A30B97" w14:textId="77777777" w:rsidTr="00D46459">
        <w:trPr>
          <w:trHeight w:val="470"/>
        </w:trPr>
        <w:tc>
          <w:tcPr>
            <w:tcW w:w="214" w:type="dxa"/>
            <w:tcBorders>
              <w:top w:val="nil"/>
              <w:left w:val="single" w:sz="4" w:space="0" w:color="auto"/>
              <w:bottom w:val="single" w:sz="4" w:space="0" w:color="auto"/>
              <w:right w:val="single" w:sz="4" w:space="0" w:color="auto"/>
            </w:tcBorders>
            <w:shd w:val="clear" w:color="auto" w:fill="auto"/>
            <w:vAlign w:val="center"/>
            <w:hideMark/>
          </w:tcPr>
          <w:p w14:paraId="784CC989"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11</w:t>
            </w:r>
          </w:p>
        </w:tc>
        <w:tc>
          <w:tcPr>
            <w:tcW w:w="403" w:type="dxa"/>
            <w:tcBorders>
              <w:top w:val="nil"/>
              <w:left w:val="nil"/>
              <w:bottom w:val="single" w:sz="4" w:space="0" w:color="auto"/>
              <w:right w:val="single" w:sz="4" w:space="0" w:color="auto"/>
            </w:tcBorders>
            <w:shd w:val="clear" w:color="auto" w:fill="auto"/>
            <w:vAlign w:val="center"/>
            <w:hideMark/>
          </w:tcPr>
          <w:p w14:paraId="34DC746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4201-611-05-04-107</w:t>
            </w:r>
          </w:p>
        </w:tc>
        <w:tc>
          <w:tcPr>
            <w:tcW w:w="348" w:type="dxa"/>
            <w:tcBorders>
              <w:top w:val="nil"/>
              <w:left w:val="nil"/>
              <w:bottom w:val="single" w:sz="4" w:space="0" w:color="auto"/>
              <w:right w:val="single" w:sz="4" w:space="0" w:color="auto"/>
            </w:tcBorders>
            <w:shd w:val="clear" w:color="auto" w:fill="auto"/>
            <w:vAlign w:val="center"/>
            <w:hideMark/>
          </w:tcPr>
          <w:p w14:paraId="086A28A0"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N-19752</w:t>
            </w:r>
          </w:p>
        </w:tc>
        <w:tc>
          <w:tcPr>
            <w:tcW w:w="397" w:type="dxa"/>
            <w:tcBorders>
              <w:top w:val="nil"/>
              <w:left w:val="nil"/>
              <w:bottom w:val="single" w:sz="4" w:space="0" w:color="auto"/>
              <w:right w:val="single" w:sz="4" w:space="0" w:color="auto"/>
            </w:tcBorders>
            <w:shd w:val="clear" w:color="auto" w:fill="auto"/>
            <w:vAlign w:val="center"/>
            <w:hideMark/>
          </w:tcPr>
          <w:p w14:paraId="6BA5451C"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963</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3E592BD9"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SECCION DE TRANSPORTE Y TALLER</w:t>
            </w:r>
          </w:p>
        </w:tc>
        <w:tc>
          <w:tcPr>
            <w:tcW w:w="555" w:type="dxa"/>
            <w:tcBorders>
              <w:top w:val="nil"/>
              <w:left w:val="nil"/>
              <w:bottom w:val="single" w:sz="4" w:space="0" w:color="auto"/>
              <w:right w:val="single" w:sz="4" w:space="0" w:color="auto"/>
            </w:tcBorders>
            <w:shd w:val="clear" w:color="auto" w:fill="auto"/>
            <w:vAlign w:val="center"/>
            <w:hideMark/>
          </w:tcPr>
          <w:p w14:paraId="7DF3F43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MAHINDRA</w:t>
            </w:r>
          </w:p>
        </w:tc>
        <w:tc>
          <w:tcPr>
            <w:tcW w:w="405" w:type="dxa"/>
            <w:tcBorders>
              <w:top w:val="nil"/>
              <w:left w:val="nil"/>
              <w:bottom w:val="single" w:sz="4" w:space="0" w:color="auto"/>
              <w:right w:val="single" w:sz="4" w:space="0" w:color="auto"/>
            </w:tcBorders>
            <w:shd w:val="clear" w:color="auto" w:fill="auto"/>
            <w:vAlign w:val="center"/>
            <w:hideMark/>
          </w:tcPr>
          <w:p w14:paraId="12ED517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N/D</w:t>
            </w:r>
          </w:p>
        </w:tc>
        <w:tc>
          <w:tcPr>
            <w:tcW w:w="613" w:type="dxa"/>
            <w:tcBorders>
              <w:top w:val="nil"/>
              <w:left w:val="nil"/>
              <w:bottom w:val="single" w:sz="4" w:space="0" w:color="auto"/>
              <w:right w:val="single" w:sz="4" w:space="0" w:color="auto"/>
            </w:tcBorders>
            <w:shd w:val="clear" w:color="auto" w:fill="auto"/>
            <w:vAlign w:val="center"/>
            <w:hideMark/>
          </w:tcPr>
          <w:p w14:paraId="355A96B3"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VFN4J11171</w:t>
            </w:r>
          </w:p>
        </w:tc>
        <w:tc>
          <w:tcPr>
            <w:tcW w:w="970" w:type="dxa"/>
            <w:tcBorders>
              <w:top w:val="nil"/>
              <w:left w:val="nil"/>
              <w:bottom w:val="single" w:sz="4" w:space="0" w:color="auto"/>
              <w:right w:val="single" w:sz="4" w:space="0" w:color="auto"/>
            </w:tcBorders>
            <w:shd w:val="clear" w:color="auto" w:fill="auto"/>
            <w:vAlign w:val="center"/>
            <w:hideMark/>
          </w:tcPr>
          <w:p w14:paraId="6F541669"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MA1RD4VF2P2013735</w:t>
            </w:r>
          </w:p>
        </w:tc>
        <w:tc>
          <w:tcPr>
            <w:tcW w:w="442" w:type="dxa"/>
            <w:tcBorders>
              <w:top w:val="nil"/>
              <w:left w:val="nil"/>
              <w:bottom w:val="single" w:sz="4" w:space="0" w:color="auto"/>
              <w:right w:val="single" w:sz="4" w:space="0" w:color="auto"/>
            </w:tcBorders>
            <w:shd w:val="clear" w:color="auto" w:fill="auto"/>
            <w:vAlign w:val="center"/>
            <w:hideMark/>
          </w:tcPr>
          <w:p w14:paraId="07EC9BA1"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Plateado</w:t>
            </w:r>
          </w:p>
        </w:tc>
        <w:tc>
          <w:tcPr>
            <w:tcW w:w="303" w:type="dxa"/>
            <w:tcBorders>
              <w:top w:val="nil"/>
              <w:left w:val="nil"/>
              <w:bottom w:val="single" w:sz="4" w:space="0" w:color="auto"/>
              <w:right w:val="single" w:sz="4" w:space="0" w:color="auto"/>
            </w:tcBorders>
            <w:shd w:val="clear" w:color="auto" w:fill="auto"/>
            <w:vAlign w:val="center"/>
            <w:hideMark/>
          </w:tcPr>
          <w:p w14:paraId="1B1B2F1B"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2023</w:t>
            </w:r>
          </w:p>
        </w:tc>
        <w:tc>
          <w:tcPr>
            <w:tcW w:w="392" w:type="dxa"/>
            <w:tcBorders>
              <w:top w:val="nil"/>
              <w:left w:val="nil"/>
              <w:bottom w:val="single" w:sz="4" w:space="0" w:color="auto"/>
              <w:right w:val="single" w:sz="4" w:space="0" w:color="auto"/>
            </w:tcBorders>
            <w:shd w:val="clear" w:color="auto" w:fill="auto"/>
            <w:vAlign w:val="center"/>
            <w:hideMark/>
          </w:tcPr>
          <w:p w14:paraId="7CEADA73"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Bueno</w:t>
            </w:r>
          </w:p>
        </w:tc>
        <w:tc>
          <w:tcPr>
            <w:tcW w:w="528" w:type="dxa"/>
            <w:tcBorders>
              <w:top w:val="nil"/>
              <w:left w:val="nil"/>
              <w:bottom w:val="single" w:sz="4" w:space="0" w:color="auto"/>
              <w:right w:val="single" w:sz="4" w:space="0" w:color="auto"/>
            </w:tcBorders>
            <w:shd w:val="clear" w:color="auto" w:fill="auto"/>
            <w:vAlign w:val="center"/>
            <w:hideMark/>
          </w:tcPr>
          <w:p w14:paraId="58CB5E18"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$32,781.37</w:t>
            </w:r>
          </w:p>
        </w:tc>
        <w:tc>
          <w:tcPr>
            <w:tcW w:w="528" w:type="dxa"/>
            <w:tcBorders>
              <w:top w:val="nil"/>
              <w:left w:val="nil"/>
              <w:bottom w:val="single" w:sz="4" w:space="0" w:color="auto"/>
              <w:right w:val="single" w:sz="4" w:space="0" w:color="auto"/>
            </w:tcBorders>
            <w:shd w:val="clear" w:color="auto" w:fill="auto"/>
            <w:vAlign w:val="center"/>
            <w:hideMark/>
          </w:tcPr>
          <w:p w14:paraId="0CE5A35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$32,183.22</w:t>
            </w:r>
          </w:p>
        </w:tc>
        <w:tc>
          <w:tcPr>
            <w:tcW w:w="528" w:type="dxa"/>
            <w:tcBorders>
              <w:top w:val="nil"/>
              <w:left w:val="nil"/>
              <w:bottom w:val="single" w:sz="4" w:space="0" w:color="auto"/>
              <w:right w:val="single" w:sz="4" w:space="0" w:color="auto"/>
            </w:tcBorders>
            <w:shd w:val="clear" w:color="auto" w:fill="auto"/>
            <w:vAlign w:val="center"/>
            <w:hideMark/>
          </w:tcPr>
          <w:p w14:paraId="60B864F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05/12/2022</w:t>
            </w:r>
          </w:p>
        </w:tc>
        <w:tc>
          <w:tcPr>
            <w:tcW w:w="704" w:type="dxa"/>
            <w:tcBorders>
              <w:top w:val="nil"/>
              <w:left w:val="nil"/>
              <w:bottom w:val="single" w:sz="4" w:space="0" w:color="auto"/>
              <w:right w:val="single" w:sz="4" w:space="0" w:color="auto"/>
            </w:tcBorders>
            <w:shd w:val="clear" w:color="auto" w:fill="auto"/>
            <w:vAlign w:val="center"/>
            <w:hideMark/>
          </w:tcPr>
          <w:p w14:paraId="1D077869"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 entrega con 26 km recorridos.</w:t>
            </w:r>
          </w:p>
        </w:tc>
      </w:tr>
      <w:tr w:rsidR="00D46459" w:rsidRPr="00EA2821" w14:paraId="717A48E4" w14:textId="77777777" w:rsidTr="00D46459">
        <w:trPr>
          <w:trHeight w:val="470"/>
        </w:trPr>
        <w:tc>
          <w:tcPr>
            <w:tcW w:w="214" w:type="dxa"/>
            <w:tcBorders>
              <w:top w:val="nil"/>
              <w:left w:val="single" w:sz="4" w:space="0" w:color="auto"/>
              <w:bottom w:val="single" w:sz="4" w:space="0" w:color="auto"/>
              <w:right w:val="single" w:sz="4" w:space="0" w:color="auto"/>
            </w:tcBorders>
            <w:shd w:val="clear" w:color="auto" w:fill="auto"/>
            <w:vAlign w:val="center"/>
            <w:hideMark/>
          </w:tcPr>
          <w:p w14:paraId="04008995"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12</w:t>
            </w:r>
          </w:p>
        </w:tc>
        <w:tc>
          <w:tcPr>
            <w:tcW w:w="403" w:type="dxa"/>
            <w:tcBorders>
              <w:top w:val="nil"/>
              <w:left w:val="nil"/>
              <w:bottom w:val="single" w:sz="4" w:space="0" w:color="auto"/>
              <w:right w:val="single" w:sz="4" w:space="0" w:color="auto"/>
            </w:tcBorders>
            <w:shd w:val="clear" w:color="auto" w:fill="auto"/>
            <w:vAlign w:val="center"/>
            <w:hideMark/>
          </w:tcPr>
          <w:p w14:paraId="23AAD7EC"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4201-611-05-04-108</w:t>
            </w:r>
          </w:p>
        </w:tc>
        <w:tc>
          <w:tcPr>
            <w:tcW w:w="348" w:type="dxa"/>
            <w:tcBorders>
              <w:top w:val="nil"/>
              <w:left w:val="nil"/>
              <w:bottom w:val="single" w:sz="4" w:space="0" w:color="auto"/>
              <w:right w:val="single" w:sz="4" w:space="0" w:color="auto"/>
            </w:tcBorders>
            <w:shd w:val="clear" w:color="auto" w:fill="auto"/>
            <w:vAlign w:val="center"/>
            <w:hideMark/>
          </w:tcPr>
          <w:p w14:paraId="6C2A3473"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N-19740</w:t>
            </w:r>
          </w:p>
        </w:tc>
        <w:tc>
          <w:tcPr>
            <w:tcW w:w="397" w:type="dxa"/>
            <w:tcBorders>
              <w:top w:val="nil"/>
              <w:left w:val="nil"/>
              <w:bottom w:val="single" w:sz="4" w:space="0" w:color="auto"/>
              <w:right w:val="single" w:sz="4" w:space="0" w:color="auto"/>
            </w:tcBorders>
            <w:shd w:val="clear" w:color="auto" w:fill="auto"/>
            <w:vAlign w:val="center"/>
            <w:hideMark/>
          </w:tcPr>
          <w:p w14:paraId="2A2B1711"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964</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5220A13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SECCION DE TRANSPORTE Y TALLER</w:t>
            </w:r>
          </w:p>
        </w:tc>
        <w:tc>
          <w:tcPr>
            <w:tcW w:w="555" w:type="dxa"/>
            <w:tcBorders>
              <w:top w:val="nil"/>
              <w:left w:val="nil"/>
              <w:bottom w:val="single" w:sz="4" w:space="0" w:color="auto"/>
              <w:right w:val="single" w:sz="4" w:space="0" w:color="auto"/>
            </w:tcBorders>
            <w:shd w:val="clear" w:color="auto" w:fill="auto"/>
            <w:vAlign w:val="center"/>
            <w:hideMark/>
          </w:tcPr>
          <w:p w14:paraId="48D6BEF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MAHINDRA</w:t>
            </w:r>
          </w:p>
        </w:tc>
        <w:tc>
          <w:tcPr>
            <w:tcW w:w="405" w:type="dxa"/>
            <w:tcBorders>
              <w:top w:val="nil"/>
              <w:left w:val="nil"/>
              <w:bottom w:val="single" w:sz="4" w:space="0" w:color="auto"/>
              <w:right w:val="single" w:sz="4" w:space="0" w:color="auto"/>
            </w:tcBorders>
            <w:shd w:val="clear" w:color="auto" w:fill="auto"/>
            <w:vAlign w:val="center"/>
            <w:hideMark/>
          </w:tcPr>
          <w:p w14:paraId="7168AB5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N/D</w:t>
            </w:r>
          </w:p>
        </w:tc>
        <w:tc>
          <w:tcPr>
            <w:tcW w:w="613" w:type="dxa"/>
            <w:tcBorders>
              <w:top w:val="nil"/>
              <w:left w:val="nil"/>
              <w:bottom w:val="single" w:sz="4" w:space="0" w:color="auto"/>
              <w:right w:val="single" w:sz="4" w:space="0" w:color="auto"/>
            </w:tcBorders>
            <w:shd w:val="clear" w:color="auto" w:fill="auto"/>
            <w:vAlign w:val="center"/>
            <w:hideMark/>
          </w:tcPr>
          <w:p w14:paraId="57834AB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VFN4J11000</w:t>
            </w:r>
          </w:p>
        </w:tc>
        <w:tc>
          <w:tcPr>
            <w:tcW w:w="970" w:type="dxa"/>
            <w:tcBorders>
              <w:top w:val="nil"/>
              <w:left w:val="nil"/>
              <w:bottom w:val="single" w:sz="4" w:space="0" w:color="auto"/>
              <w:right w:val="single" w:sz="4" w:space="0" w:color="auto"/>
            </w:tcBorders>
            <w:shd w:val="clear" w:color="auto" w:fill="auto"/>
            <w:vAlign w:val="center"/>
            <w:hideMark/>
          </w:tcPr>
          <w:p w14:paraId="62D5CA82"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MA1RD4VF2P2013687</w:t>
            </w:r>
          </w:p>
        </w:tc>
        <w:tc>
          <w:tcPr>
            <w:tcW w:w="442" w:type="dxa"/>
            <w:tcBorders>
              <w:top w:val="nil"/>
              <w:left w:val="nil"/>
              <w:bottom w:val="single" w:sz="4" w:space="0" w:color="auto"/>
              <w:right w:val="single" w:sz="4" w:space="0" w:color="auto"/>
            </w:tcBorders>
            <w:shd w:val="clear" w:color="auto" w:fill="auto"/>
            <w:vAlign w:val="center"/>
            <w:hideMark/>
          </w:tcPr>
          <w:p w14:paraId="3EC6C561"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Plateado</w:t>
            </w:r>
          </w:p>
        </w:tc>
        <w:tc>
          <w:tcPr>
            <w:tcW w:w="303" w:type="dxa"/>
            <w:tcBorders>
              <w:top w:val="nil"/>
              <w:left w:val="nil"/>
              <w:bottom w:val="single" w:sz="4" w:space="0" w:color="auto"/>
              <w:right w:val="single" w:sz="4" w:space="0" w:color="auto"/>
            </w:tcBorders>
            <w:shd w:val="clear" w:color="auto" w:fill="auto"/>
            <w:vAlign w:val="center"/>
            <w:hideMark/>
          </w:tcPr>
          <w:p w14:paraId="6A8EE02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2023</w:t>
            </w:r>
          </w:p>
        </w:tc>
        <w:tc>
          <w:tcPr>
            <w:tcW w:w="392" w:type="dxa"/>
            <w:tcBorders>
              <w:top w:val="nil"/>
              <w:left w:val="nil"/>
              <w:bottom w:val="single" w:sz="4" w:space="0" w:color="auto"/>
              <w:right w:val="single" w:sz="4" w:space="0" w:color="auto"/>
            </w:tcBorders>
            <w:shd w:val="clear" w:color="auto" w:fill="auto"/>
            <w:vAlign w:val="center"/>
            <w:hideMark/>
          </w:tcPr>
          <w:p w14:paraId="0639D758"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Bueno</w:t>
            </w:r>
          </w:p>
        </w:tc>
        <w:tc>
          <w:tcPr>
            <w:tcW w:w="528" w:type="dxa"/>
            <w:tcBorders>
              <w:top w:val="nil"/>
              <w:left w:val="nil"/>
              <w:bottom w:val="single" w:sz="4" w:space="0" w:color="auto"/>
              <w:right w:val="single" w:sz="4" w:space="0" w:color="auto"/>
            </w:tcBorders>
            <w:shd w:val="clear" w:color="auto" w:fill="auto"/>
            <w:vAlign w:val="center"/>
            <w:hideMark/>
          </w:tcPr>
          <w:p w14:paraId="7406EDA8"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$32,781.37</w:t>
            </w:r>
          </w:p>
        </w:tc>
        <w:tc>
          <w:tcPr>
            <w:tcW w:w="528" w:type="dxa"/>
            <w:tcBorders>
              <w:top w:val="nil"/>
              <w:left w:val="nil"/>
              <w:bottom w:val="single" w:sz="4" w:space="0" w:color="auto"/>
              <w:right w:val="single" w:sz="4" w:space="0" w:color="auto"/>
            </w:tcBorders>
            <w:shd w:val="clear" w:color="auto" w:fill="auto"/>
            <w:vAlign w:val="center"/>
            <w:hideMark/>
          </w:tcPr>
          <w:p w14:paraId="48D84A0E"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$32,183.22</w:t>
            </w:r>
          </w:p>
        </w:tc>
        <w:tc>
          <w:tcPr>
            <w:tcW w:w="528" w:type="dxa"/>
            <w:tcBorders>
              <w:top w:val="nil"/>
              <w:left w:val="nil"/>
              <w:bottom w:val="single" w:sz="4" w:space="0" w:color="auto"/>
              <w:right w:val="single" w:sz="4" w:space="0" w:color="auto"/>
            </w:tcBorders>
            <w:shd w:val="clear" w:color="auto" w:fill="auto"/>
            <w:vAlign w:val="center"/>
            <w:hideMark/>
          </w:tcPr>
          <w:p w14:paraId="2C9DD706"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05/12/2022</w:t>
            </w:r>
          </w:p>
        </w:tc>
        <w:tc>
          <w:tcPr>
            <w:tcW w:w="704" w:type="dxa"/>
            <w:tcBorders>
              <w:top w:val="nil"/>
              <w:left w:val="nil"/>
              <w:bottom w:val="single" w:sz="4" w:space="0" w:color="auto"/>
              <w:right w:val="single" w:sz="4" w:space="0" w:color="auto"/>
            </w:tcBorders>
            <w:shd w:val="clear" w:color="auto" w:fill="auto"/>
            <w:vAlign w:val="center"/>
            <w:hideMark/>
          </w:tcPr>
          <w:p w14:paraId="3E4ED626"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 entrega con 32 km recorridos.</w:t>
            </w:r>
          </w:p>
        </w:tc>
      </w:tr>
      <w:tr w:rsidR="00D46459" w:rsidRPr="00EA2821" w14:paraId="29C979A3" w14:textId="77777777" w:rsidTr="00D46459">
        <w:trPr>
          <w:trHeight w:val="470"/>
        </w:trPr>
        <w:tc>
          <w:tcPr>
            <w:tcW w:w="214" w:type="dxa"/>
            <w:tcBorders>
              <w:top w:val="nil"/>
              <w:left w:val="single" w:sz="4" w:space="0" w:color="auto"/>
              <w:bottom w:val="single" w:sz="4" w:space="0" w:color="auto"/>
              <w:right w:val="single" w:sz="4" w:space="0" w:color="auto"/>
            </w:tcBorders>
            <w:shd w:val="clear" w:color="auto" w:fill="auto"/>
            <w:vAlign w:val="center"/>
            <w:hideMark/>
          </w:tcPr>
          <w:p w14:paraId="7B4B51E7"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13</w:t>
            </w:r>
          </w:p>
        </w:tc>
        <w:tc>
          <w:tcPr>
            <w:tcW w:w="403" w:type="dxa"/>
            <w:tcBorders>
              <w:top w:val="nil"/>
              <w:left w:val="nil"/>
              <w:bottom w:val="single" w:sz="4" w:space="0" w:color="auto"/>
              <w:right w:val="single" w:sz="4" w:space="0" w:color="auto"/>
            </w:tcBorders>
            <w:shd w:val="clear" w:color="auto" w:fill="auto"/>
            <w:vAlign w:val="center"/>
            <w:hideMark/>
          </w:tcPr>
          <w:p w14:paraId="13920D8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4201-611-05-04-109</w:t>
            </w:r>
          </w:p>
        </w:tc>
        <w:tc>
          <w:tcPr>
            <w:tcW w:w="348" w:type="dxa"/>
            <w:tcBorders>
              <w:top w:val="nil"/>
              <w:left w:val="nil"/>
              <w:bottom w:val="single" w:sz="4" w:space="0" w:color="auto"/>
              <w:right w:val="single" w:sz="4" w:space="0" w:color="auto"/>
            </w:tcBorders>
            <w:shd w:val="clear" w:color="auto" w:fill="auto"/>
            <w:vAlign w:val="center"/>
            <w:hideMark/>
          </w:tcPr>
          <w:p w14:paraId="651D71DE"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N-19741</w:t>
            </w:r>
          </w:p>
        </w:tc>
        <w:tc>
          <w:tcPr>
            <w:tcW w:w="397" w:type="dxa"/>
            <w:tcBorders>
              <w:top w:val="nil"/>
              <w:left w:val="nil"/>
              <w:bottom w:val="single" w:sz="4" w:space="0" w:color="auto"/>
              <w:right w:val="single" w:sz="4" w:space="0" w:color="auto"/>
            </w:tcBorders>
            <w:shd w:val="clear" w:color="auto" w:fill="auto"/>
            <w:vAlign w:val="center"/>
            <w:hideMark/>
          </w:tcPr>
          <w:p w14:paraId="35A64796"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965</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47151B96"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SECCION DE TRANSPORTE Y TALLER</w:t>
            </w:r>
          </w:p>
        </w:tc>
        <w:tc>
          <w:tcPr>
            <w:tcW w:w="555" w:type="dxa"/>
            <w:tcBorders>
              <w:top w:val="nil"/>
              <w:left w:val="nil"/>
              <w:bottom w:val="single" w:sz="4" w:space="0" w:color="auto"/>
              <w:right w:val="single" w:sz="4" w:space="0" w:color="auto"/>
            </w:tcBorders>
            <w:shd w:val="clear" w:color="auto" w:fill="auto"/>
            <w:vAlign w:val="center"/>
            <w:hideMark/>
          </w:tcPr>
          <w:p w14:paraId="0FD0180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MAHINDRA</w:t>
            </w:r>
          </w:p>
        </w:tc>
        <w:tc>
          <w:tcPr>
            <w:tcW w:w="405" w:type="dxa"/>
            <w:tcBorders>
              <w:top w:val="nil"/>
              <w:left w:val="nil"/>
              <w:bottom w:val="single" w:sz="4" w:space="0" w:color="auto"/>
              <w:right w:val="single" w:sz="4" w:space="0" w:color="auto"/>
            </w:tcBorders>
            <w:shd w:val="clear" w:color="auto" w:fill="auto"/>
            <w:vAlign w:val="center"/>
            <w:hideMark/>
          </w:tcPr>
          <w:p w14:paraId="3D36391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N/D</w:t>
            </w:r>
          </w:p>
        </w:tc>
        <w:tc>
          <w:tcPr>
            <w:tcW w:w="613" w:type="dxa"/>
            <w:tcBorders>
              <w:top w:val="nil"/>
              <w:left w:val="nil"/>
              <w:bottom w:val="single" w:sz="4" w:space="0" w:color="auto"/>
              <w:right w:val="single" w:sz="4" w:space="0" w:color="auto"/>
            </w:tcBorders>
            <w:shd w:val="clear" w:color="auto" w:fill="auto"/>
            <w:vAlign w:val="center"/>
            <w:hideMark/>
          </w:tcPr>
          <w:p w14:paraId="6438961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VFN4J11175</w:t>
            </w:r>
          </w:p>
        </w:tc>
        <w:tc>
          <w:tcPr>
            <w:tcW w:w="970" w:type="dxa"/>
            <w:tcBorders>
              <w:top w:val="nil"/>
              <w:left w:val="nil"/>
              <w:bottom w:val="single" w:sz="4" w:space="0" w:color="auto"/>
              <w:right w:val="single" w:sz="4" w:space="0" w:color="auto"/>
            </w:tcBorders>
            <w:shd w:val="clear" w:color="auto" w:fill="auto"/>
            <w:vAlign w:val="center"/>
            <w:hideMark/>
          </w:tcPr>
          <w:p w14:paraId="69E405A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MA1RD4VF2P2013449</w:t>
            </w:r>
          </w:p>
        </w:tc>
        <w:tc>
          <w:tcPr>
            <w:tcW w:w="442" w:type="dxa"/>
            <w:tcBorders>
              <w:top w:val="nil"/>
              <w:left w:val="nil"/>
              <w:bottom w:val="single" w:sz="4" w:space="0" w:color="auto"/>
              <w:right w:val="single" w:sz="4" w:space="0" w:color="auto"/>
            </w:tcBorders>
            <w:shd w:val="clear" w:color="auto" w:fill="auto"/>
            <w:vAlign w:val="center"/>
            <w:hideMark/>
          </w:tcPr>
          <w:p w14:paraId="6BB9515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Plateado</w:t>
            </w:r>
          </w:p>
        </w:tc>
        <w:tc>
          <w:tcPr>
            <w:tcW w:w="303" w:type="dxa"/>
            <w:tcBorders>
              <w:top w:val="nil"/>
              <w:left w:val="nil"/>
              <w:bottom w:val="single" w:sz="4" w:space="0" w:color="auto"/>
              <w:right w:val="single" w:sz="4" w:space="0" w:color="auto"/>
            </w:tcBorders>
            <w:shd w:val="clear" w:color="auto" w:fill="auto"/>
            <w:vAlign w:val="center"/>
            <w:hideMark/>
          </w:tcPr>
          <w:p w14:paraId="3F739FD3"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2023</w:t>
            </w:r>
          </w:p>
        </w:tc>
        <w:tc>
          <w:tcPr>
            <w:tcW w:w="392" w:type="dxa"/>
            <w:tcBorders>
              <w:top w:val="nil"/>
              <w:left w:val="nil"/>
              <w:bottom w:val="single" w:sz="4" w:space="0" w:color="auto"/>
              <w:right w:val="single" w:sz="4" w:space="0" w:color="auto"/>
            </w:tcBorders>
            <w:shd w:val="clear" w:color="auto" w:fill="auto"/>
            <w:vAlign w:val="center"/>
            <w:hideMark/>
          </w:tcPr>
          <w:p w14:paraId="51C7344C"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Bueno</w:t>
            </w:r>
          </w:p>
        </w:tc>
        <w:tc>
          <w:tcPr>
            <w:tcW w:w="528" w:type="dxa"/>
            <w:tcBorders>
              <w:top w:val="nil"/>
              <w:left w:val="nil"/>
              <w:bottom w:val="single" w:sz="4" w:space="0" w:color="auto"/>
              <w:right w:val="single" w:sz="4" w:space="0" w:color="auto"/>
            </w:tcBorders>
            <w:shd w:val="clear" w:color="auto" w:fill="auto"/>
            <w:vAlign w:val="center"/>
            <w:hideMark/>
          </w:tcPr>
          <w:p w14:paraId="622E2EDC"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$32,781.37</w:t>
            </w:r>
          </w:p>
        </w:tc>
        <w:tc>
          <w:tcPr>
            <w:tcW w:w="528" w:type="dxa"/>
            <w:tcBorders>
              <w:top w:val="nil"/>
              <w:left w:val="nil"/>
              <w:bottom w:val="single" w:sz="4" w:space="0" w:color="auto"/>
              <w:right w:val="single" w:sz="4" w:space="0" w:color="auto"/>
            </w:tcBorders>
            <w:shd w:val="clear" w:color="auto" w:fill="auto"/>
            <w:vAlign w:val="center"/>
            <w:hideMark/>
          </w:tcPr>
          <w:p w14:paraId="20C8934D"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$32,183.22</w:t>
            </w:r>
          </w:p>
        </w:tc>
        <w:tc>
          <w:tcPr>
            <w:tcW w:w="528" w:type="dxa"/>
            <w:tcBorders>
              <w:top w:val="nil"/>
              <w:left w:val="nil"/>
              <w:bottom w:val="single" w:sz="4" w:space="0" w:color="auto"/>
              <w:right w:val="single" w:sz="4" w:space="0" w:color="auto"/>
            </w:tcBorders>
            <w:shd w:val="clear" w:color="auto" w:fill="auto"/>
            <w:vAlign w:val="center"/>
            <w:hideMark/>
          </w:tcPr>
          <w:p w14:paraId="49C7C198"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05/12/2022</w:t>
            </w:r>
          </w:p>
        </w:tc>
        <w:tc>
          <w:tcPr>
            <w:tcW w:w="704" w:type="dxa"/>
            <w:tcBorders>
              <w:top w:val="nil"/>
              <w:left w:val="nil"/>
              <w:bottom w:val="single" w:sz="4" w:space="0" w:color="auto"/>
              <w:right w:val="single" w:sz="4" w:space="0" w:color="auto"/>
            </w:tcBorders>
            <w:shd w:val="clear" w:color="auto" w:fill="auto"/>
            <w:vAlign w:val="center"/>
            <w:hideMark/>
          </w:tcPr>
          <w:p w14:paraId="0F5ACF2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 entrega con 29 km recorridos.</w:t>
            </w:r>
          </w:p>
        </w:tc>
      </w:tr>
      <w:tr w:rsidR="00D46459" w:rsidRPr="00EA2821" w14:paraId="051560A0" w14:textId="77777777" w:rsidTr="00D46459">
        <w:trPr>
          <w:trHeight w:val="470"/>
        </w:trPr>
        <w:tc>
          <w:tcPr>
            <w:tcW w:w="214" w:type="dxa"/>
            <w:tcBorders>
              <w:top w:val="nil"/>
              <w:left w:val="single" w:sz="4" w:space="0" w:color="auto"/>
              <w:bottom w:val="single" w:sz="4" w:space="0" w:color="auto"/>
              <w:right w:val="single" w:sz="4" w:space="0" w:color="auto"/>
            </w:tcBorders>
            <w:shd w:val="clear" w:color="auto" w:fill="auto"/>
            <w:vAlign w:val="center"/>
            <w:hideMark/>
          </w:tcPr>
          <w:p w14:paraId="314C28B9"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14</w:t>
            </w:r>
          </w:p>
        </w:tc>
        <w:tc>
          <w:tcPr>
            <w:tcW w:w="403" w:type="dxa"/>
            <w:tcBorders>
              <w:top w:val="nil"/>
              <w:left w:val="nil"/>
              <w:bottom w:val="single" w:sz="4" w:space="0" w:color="auto"/>
              <w:right w:val="single" w:sz="4" w:space="0" w:color="auto"/>
            </w:tcBorders>
            <w:shd w:val="clear" w:color="auto" w:fill="auto"/>
            <w:vAlign w:val="center"/>
            <w:hideMark/>
          </w:tcPr>
          <w:p w14:paraId="51C31820"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4201-611-05-04-110</w:t>
            </w:r>
          </w:p>
        </w:tc>
        <w:tc>
          <w:tcPr>
            <w:tcW w:w="348" w:type="dxa"/>
            <w:tcBorders>
              <w:top w:val="nil"/>
              <w:left w:val="nil"/>
              <w:bottom w:val="single" w:sz="4" w:space="0" w:color="auto"/>
              <w:right w:val="single" w:sz="4" w:space="0" w:color="auto"/>
            </w:tcBorders>
            <w:shd w:val="clear" w:color="auto" w:fill="auto"/>
            <w:vAlign w:val="center"/>
            <w:hideMark/>
          </w:tcPr>
          <w:p w14:paraId="44815213"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N-19734</w:t>
            </w:r>
          </w:p>
        </w:tc>
        <w:tc>
          <w:tcPr>
            <w:tcW w:w="397" w:type="dxa"/>
            <w:tcBorders>
              <w:top w:val="nil"/>
              <w:left w:val="nil"/>
              <w:bottom w:val="single" w:sz="4" w:space="0" w:color="auto"/>
              <w:right w:val="single" w:sz="4" w:space="0" w:color="auto"/>
            </w:tcBorders>
            <w:shd w:val="clear" w:color="auto" w:fill="auto"/>
            <w:vAlign w:val="center"/>
            <w:hideMark/>
          </w:tcPr>
          <w:p w14:paraId="30368390"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966</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3661EAED"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SECCION DE TRANSPORTE Y TALLER</w:t>
            </w:r>
          </w:p>
        </w:tc>
        <w:tc>
          <w:tcPr>
            <w:tcW w:w="555" w:type="dxa"/>
            <w:tcBorders>
              <w:top w:val="nil"/>
              <w:left w:val="nil"/>
              <w:bottom w:val="single" w:sz="4" w:space="0" w:color="auto"/>
              <w:right w:val="single" w:sz="4" w:space="0" w:color="auto"/>
            </w:tcBorders>
            <w:shd w:val="clear" w:color="auto" w:fill="auto"/>
            <w:vAlign w:val="center"/>
            <w:hideMark/>
          </w:tcPr>
          <w:p w14:paraId="657E681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MAHINDRA</w:t>
            </w:r>
          </w:p>
        </w:tc>
        <w:tc>
          <w:tcPr>
            <w:tcW w:w="405" w:type="dxa"/>
            <w:tcBorders>
              <w:top w:val="nil"/>
              <w:left w:val="nil"/>
              <w:bottom w:val="single" w:sz="4" w:space="0" w:color="auto"/>
              <w:right w:val="single" w:sz="4" w:space="0" w:color="auto"/>
            </w:tcBorders>
            <w:shd w:val="clear" w:color="auto" w:fill="auto"/>
            <w:vAlign w:val="center"/>
            <w:hideMark/>
          </w:tcPr>
          <w:p w14:paraId="3D6C9DC3"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N/D</w:t>
            </w:r>
          </w:p>
        </w:tc>
        <w:tc>
          <w:tcPr>
            <w:tcW w:w="613" w:type="dxa"/>
            <w:tcBorders>
              <w:top w:val="nil"/>
              <w:left w:val="nil"/>
              <w:bottom w:val="single" w:sz="4" w:space="0" w:color="auto"/>
              <w:right w:val="single" w:sz="4" w:space="0" w:color="auto"/>
            </w:tcBorders>
            <w:shd w:val="clear" w:color="auto" w:fill="auto"/>
            <w:vAlign w:val="center"/>
            <w:hideMark/>
          </w:tcPr>
          <w:p w14:paraId="0AED2666"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VFN4J11008</w:t>
            </w:r>
          </w:p>
        </w:tc>
        <w:tc>
          <w:tcPr>
            <w:tcW w:w="970" w:type="dxa"/>
            <w:tcBorders>
              <w:top w:val="nil"/>
              <w:left w:val="nil"/>
              <w:bottom w:val="single" w:sz="4" w:space="0" w:color="auto"/>
              <w:right w:val="single" w:sz="4" w:space="0" w:color="auto"/>
            </w:tcBorders>
            <w:shd w:val="clear" w:color="auto" w:fill="auto"/>
            <w:vAlign w:val="center"/>
            <w:hideMark/>
          </w:tcPr>
          <w:p w14:paraId="46E6C16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MA1RD4VF2P2013437</w:t>
            </w:r>
          </w:p>
        </w:tc>
        <w:tc>
          <w:tcPr>
            <w:tcW w:w="442" w:type="dxa"/>
            <w:tcBorders>
              <w:top w:val="nil"/>
              <w:left w:val="nil"/>
              <w:bottom w:val="single" w:sz="4" w:space="0" w:color="auto"/>
              <w:right w:val="single" w:sz="4" w:space="0" w:color="auto"/>
            </w:tcBorders>
            <w:shd w:val="clear" w:color="auto" w:fill="auto"/>
            <w:vAlign w:val="center"/>
            <w:hideMark/>
          </w:tcPr>
          <w:p w14:paraId="1D95E4DC"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Plateado</w:t>
            </w:r>
          </w:p>
        </w:tc>
        <w:tc>
          <w:tcPr>
            <w:tcW w:w="303" w:type="dxa"/>
            <w:tcBorders>
              <w:top w:val="nil"/>
              <w:left w:val="nil"/>
              <w:bottom w:val="single" w:sz="4" w:space="0" w:color="auto"/>
              <w:right w:val="single" w:sz="4" w:space="0" w:color="auto"/>
            </w:tcBorders>
            <w:shd w:val="clear" w:color="auto" w:fill="auto"/>
            <w:vAlign w:val="center"/>
            <w:hideMark/>
          </w:tcPr>
          <w:p w14:paraId="1A7982F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2023</w:t>
            </w:r>
          </w:p>
        </w:tc>
        <w:tc>
          <w:tcPr>
            <w:tcW w:w="392" w:type="dxa"/>
            <w:tcBorders>
              <w:top w:val="nil"/>
              <w:left w:val="nil"/>
              <w:bottom w:val="single" w:sz="4" w:space="0" w:color="auto"/>
              <w:right w:val="single" w:sz="4" w:space="0" w:color="auto"/>
            </w:tcBorders>
            <w:shd w:val="clear" w:color="auto" w:fill="auto"/>
            <w:vAlign w:val="center"/>
            <w:hideMark/>
          </w:tcPr>
          <w:p w14:paraId="42A3378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Bueno</w:t>
            </w:r>
          </w:p>
        </w:tc>
        <w:tc>
          <w:tcPr>
            <w:tcW w:w="528" w:type="dxa"/>
            <w:tcBorders>
              <w:top w:val="nil"/>
              <w:left w:val="nil"/>
              <w:bottom w:val="single" w:sz="4" w:space="0" w:color="auto"/>
              <w:right w:val="single" w:sz="4" w:space="0" w:color="auto"/>
            </w:tcBorders>
            <w:shd w:val="clear" w:color="auto" w:fill="auto"/>
            <w:vAlign w:val="center"/>
            <w:hideMark/>
          </w:tcPr>
          <w:p w14:paraId="0A95BCB7"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$32,781.37</w:t>
            </w:r>
          </w:p>
        </w:tc>
        <w:tc>
          <w:tcPr>
            <w:tcW w:w="528" w:type="dxa"/>
            <w:tcBorders>
              <w:top w:val="nil"/>
              <w:left w:val="nil"/>
              <w:bottom w:val="single" w:sz="4" w:space="0" w:color="auto"/>
              <w:right w:val="single" w:sz="4" w:space="0" w:color="auto"/>
            </w:tcBorders>
            <w:shd w:val="clear" w:color="auto" w:fill="auto"/>
            <w:vAlign w:val="center"/>
            <w:hideMark/>
          </w:tcPr>
          <w:p w14:paraId="2D75725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$32,183.22</w:t>
            </w:r>
          </w:p>
        </w:tc>
        <w:tc>
          <w:tcPr>
            <w:tcW w:w="528" w:type="dxa"/>
            <w:tcBorders>
              <w:top w:val="nil"/>
              <w:left w:val="nil"/>
              <w:bottom w:val="single" w:sz="4" w:space="0" w:color="auto"/>
              <w:right w:val="single" w:sz="4" w:space="0" w:color="auto"/>
            </w:tcBorders>
            <w:shd w:val="clear" w:color="auto" w:fill="auto"/>
            <w:vAlign w:val="center"/>
            <w:hideMark/>
          </w:tcPr>
          <w:p w14:paraId="0DAFBCB0"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05/12/2022</w:t>
            </w:r>
          </w:p>
        </w:tc>
        <w:tc>
          <w:tcPr>
            <w:tcW w:w="704" w:type="dxa"/>
            <w:tcBorders>
              <w:top w:val="nil"/>
              <w:left w:val="nil"/>
              <w:bottom w:val="single" w:sz="4" w:space="0" w:color="auto"/>
              <w:right w:val="single" w:sz="4" w:space="0" w:color="auto"/>
            </w:tcBorders>
            <w:shd w:val="clear" w:color="auto" w:fill="auto"/>
            <w:vAlign w:val="center"/>
            <w:hideMark/>
          </w:tcPr>
          <w:p w14:paraId="29E659F2"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 entrega con 32 km recorridos.</w:t>
            </w:r>
          </w:p>
        </w:tc>
      </w:tr>
      <w:tr w:rsidR="00D46459" w:rsidRPr="00EA2821" w14:paraId="793D226B" w14:textId="77777777" w:rsidTr="00D46459">
        <w:trPr>
          <w:trHeight w:val="470"/>
        </w:trPr>
        <w:tc>
          <w:tcPr>
            <w:tcW w:w="214" w:type="dxa"/>
            <w:tcBorders>
              <w:top w:val="nil"/>
              <w:left w:val="single" w:sz="4" w:space="0" w:color="auto"/>
              <w:bottom w:val="single" w:sz="4" w:space="0" w:color="auto"/>
              <w:right w:val="single" w:sz="4" w:space="0" w:color="auto"/>
            </w:tcBorders>
            <w:shd w:val="clear" w:color="auto" w:fill="auto"/>
            <w:vAlign w:val="center"/>
            <w:hideMark/>
          </w:tcPr>
          <w:p w14:paraId="20288716"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15</w:t>
            </w:r>
          </w:p>
        </w:tc>
        <w:tc>
          <w:tcPr>
            <w:tcW w:w="403" w:type="dxa"/>
            <w:tcBorders>
              <w:top w:val="nil"/>
              <w:left w:val="nil"/>
              <w:bottom w:val="single" w:sz="4" w:space="0" w:color="auto"/>
              <w:right w:val="single" w:sz="4" w:space="0" w:color="auto"/>
            </w:tcBorders>
            <w:shd w:val="clear" w:color="auto" w:fill="auto"/>
            <w:vAlign w:val="center"/>
            <w:hideMark/>
          </w:tcPr>
          <w:p w14:paraId="4DD309DE"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4201-611-05-04-111</w:t>
            </w:r>
          </w:p>
        </w:tc>
        <w:tc>
          <w:tcPr>
            <w:tcW w:w="348" w:type="dxa"/>
            <w:tcBorders>
              <w:top w:val="nil"/>
              <w:left w:val="nil"/>
              <w:bottom w:val="single" w:sz="4" w:space="0" w:color="auto"/>
              <w:right w:val="single" w:sz="4" w:space="0" w:color="auto"/>
            </w:tcBorders>
            <w:shd w:val="clear" w:color="auto" w:fill="auto"/>
            <w:vAlign w:val="center"/>
            <w:hideMark/>
          </w:tcPr>
          <w:p w14:paraId="342E704D"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N-19755</w:t>
            </w:r>
          </w:p>
        </w:tc>
        <w:tc>
          <w:tcPr>
            <w:tcW w:w="397" w:type="dxa"/>
            <w:tcBorders>
              <w:top w:val="nil"/>
              <w:left w:val="nil"/>
              <w:bottom w:val="single" w:sz="4" w:space="0" w:color="auto"/>
              <w:right w:val="single" w:sz="4" w:space="0" w:color="auto"/>
            </w:tcBorders>
            <w:shd w:val="clear" w:color="auto" w:fill="auto"/>
            <w:vAlign w:val="center"/>
            <w:hideMark/>
          </w:tcPr>
          <w:p w14:paraId="74970DF7"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967</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61FFAE52"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SECCION DE TRANSPORTE Y TALLER</w:t>
            </w:r>
          </w:p>
        </w:tc>
        <w:tc>
          <w:tcPr>
            <w:tcW w:w="555" w:type="dxa"/>
            <w:tcBorders>
              <w:top w:val="nil"/>
              <w:left w:val="nil"/>
              <w:bottom w:val="single" w:sz="4" w:space="0" w:color="auto"/>
              <w:right w:val="single" w:sz="4" w:space="0" w:color="auto"/>
            </w:tcBorders>
            <w:shd w:val="clear" w:color="auto" w:fill="auto"/>
            <w:vAlign w:val="center"/>
            <w:hideMark/>
          </w:tcPr>
          <w:p w14:paraId="28CF67B7"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MAHINDRA</w:t>
            </w:r>
          </w:p>
        </w:tc>
        <w:tc>
          <w:tcPr>
            <w:tcW w:w="405" w:type="dxa"/>
            <w:tcBorders>
              <w:top w:val="nil"/>
              <w:left w:val="nil"/>
              <w:bottom w:val="single" w:sz="4" w:space="0" w:color="auto"/>
              <w:right w:val="single" w:sz="4" w:space="0" w:color="auto"/>
            </w:tcBorders>
            <w:shd w:val="clear" w:color="auto" w:fill="auto"/>
            <w:vAlign w:val="center"/>
            <w:hideMark/>
          </w:tcPr>
          <w:p w14:paraId="37CAAED9"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N/D</w:t>
            </w:r>
          </w:p>
        </w:tc>
        <w:tc>
          <w:tcPr>
            <w:tcW w:w="613" w:type="dxa"/>
            <w:tcBorders>
              <w:top w:val="nil"/>
              <w:left w:val="nil"/>
              <w:bottom w:val="single" w:sz="4" w:space="0" w:color="auto"/>
              <w:right w:val="single" w:sz="4" w:space="0" w:color="auto"/>
            </w:tcBorders>
            <w:shd w:val="clear" w:color="auto" w:fill="auto"/>
            <w:vAlign w:val="center"/>
            <w:hideMark/>
          </w:tcPr>
          <w:p w14:paraId="75A28CB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VFN4J11033</w:t>
            </w:r>
          </w:p>
        </w:tc>
        <w:tc>
          <w:tcPr>
            <w:tcW w:w="970" w:type="dxa"/>
            <w:tcBorders>
              <w:top w:val="nil"/>
              <w:left w:val="nil"/>
              <w:bottom w:val="single" w:sz="4" w:space="0" w:color="auto"/>
              <w:right w:val="single" w:sz="4" w:space="0" w:color="auto"/>
            </w:tcBorders>
            <w:shd w:val="clear" w:color="auto" w:fill="auto"/>
            <w:vAlign w:val="center"/>
            <w:hideMark/>
          </w:tcPr>
          <w:p w14:paraId="77FDA9DD"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MA1RD4VF2P2013895</w:t>
            </w:r>
          </w:p>
        </w:tc>
        <w:tc>
          <w:tcPr>
            <w:tcW w:w="442" w:type="dxa"/>
            <w:tcBorders>
              <w:top w:val="nil"/>
              <w:left w:val="nil"/>
              <w:bottom w:val="single" w:sz="4" w:space="0" w:color="auto"/>
              <w:right w:val="single" w:sz="4" w:space="0" w:color="auto"/>
            </w:tcBorders>
            <w:shd w:val="clear" w:color="auto" w:fill="auto"/>
            <w:vAlign w:val="center"/>
            <w:hideMark/>
          </w:tcPr>
          <w:p w14:paraId="596A6B82"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Plateado</w:t>
            </w:r>
          </w:p>
        </w:tc>
        <w:tc>
          <w:tcPr>
            <w:tcW w:w="303" w:type="dxa"/>
            <w:tcBorders>
              <w:top w:val="nil"/>
              <w:left w:val="nil"/>
              <w:bottom w:val="single" w:sz="4" w:space="0" w:color="auto"/>
              <w:right w:val="single" w:sz="4" w:space="0" w:color="auto"/>
            </w:tcBorders>
            <w:shd w:val="clear" w:color="auto" w:fill="auto"/>
            <w:vAlign w:val="center"/>
            <w:hideMark/>
          </w:tcPr>
          <w:p w14:paraId="62AB4D8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2023</w:t>
            </w:r>
          </w:p>
        </w:tc>
        <w:tc>
          <w:tcPr>
            <w:tcW w:w="392" w:type="dxa"/>
            <w:tcBorders>
              <w:top w:val="nil"/>
              <w:left w:val="nil"/>
              <w:bottom w:val="single" w:sz="4" w:space="0" w:color="auto"/>
              <w:right w:val="single" w:sz="4" w:space="0" w:color="auto"/>
            </w:tcBorders>
            <w:shd w:val="clear" w:color="auto" w:fill="auto"/>
            <w:vAlign w:val="center"/>
            <w:hideMark/>
          </w:tcPr>
          <w:p w14:paraId="60CA95E0"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Bueno</w:t>
            </w:r>
          </w:p>
        </w:tc>
        <w:tc>
          <w:tcPr>
            <w:tcW w:w="528" w:type="dxa"/>
            <w:tcBorders>
              <w:top w:val="nil"/>
              <w:left w:val="nil"/>
              <w:bottom w:val="single" w:sz="4" w:space="0" w:color="auto"/>
              <w:right w:val="single" w:sz="4" w:space="0" w:color="auto"/>
            </w:tcBorders>
            <w:shd w:val="clear" w:color="auto" w:fill="auto"/>
            <w:vAlign w:val="center"/>
            <w:hideMark/>
          </w:tcPr>
          <w:p w14:paraId="56E49E0C"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$32,781.37</w:t>
            </w:r>
          </w:p>
        </w:tc>
        <w:tc>
          <w:tcPr>
            <w:tcW w:w="528" w:type="dxa"/>
            <w:tcBorders>
              <w:top w:val="nil"/>
              <w:left w:val="nil"/>
              <w:bottom w:val="single" w:sz="4" w:space="0" w:color="auto"/>
              <w:right w:val="single" w:sz="4" w:space="0" w:color="auto"/>
            </w:tcBorders>
            <w:shd w:val="clear" w:color="auto" w:fill="auto"/>
            <w:vAlign w:val="center"/>
            <w:hideMark/>
          </w:tcPr>
          <w:p w14:paraId="1B900CE0"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$32,183.22</w:t>
            </w:r>
          </w:p>
        </w:tc>
        <w:tc>
          <w:tcPr>
            <w:tcW w:w="528" w:type="dxa"/>
            <w:tcBorders>
              <w:top w:val="nil"/>
              <w:left w:val="nil"/>
              <w:bottom w:val="single" w:sz="4" w:space="0" w:color="auto"/>
              <w:right w:val="single" w:sz="4" w:space="0" w:color="auto"/>
            </w:tcBorders>
            <w:shd w:val="clear" w:color="auto" w:fill="auto"/>
            <w:vAlign w:val="center"/>
            <w:hideMark/>
          </w:tcPr>
          <w:p w14:paraId="004AB10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05/12/2022</w:t>
            </w:r>
          </w:p>
        </w:tc>
        <w:tc>
          <w:tcPr>
            <w:tcW w:w="704" w:type="dxa"/>
            <w:tcBorders>
              <w:top w:val="nil"/>
              <w:left w:val="nil"/>
              <w:bottom w:val="single" w:sz="4" w:space="0" w:color="auto"/>
              <w:right w:val="single" w:sz="4" w:space="0" w:color="auto"/>
            </w:tcBorders>
            <w:shd w:val="clear" w:color="auto" w:fill="auto"/>
            <w:vAlign w:val="center"/>
            <w:hideMark/>
          </w:tcPr>
          <w:p w14:paraId="4C7680E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 entrega con 52 km recorridos.</w:t>
            </w:r>
          </w:p>
        </w:tc>
      </w:tr>
      <w:tr w:rsidR="00D46459" w:rsidRPr="00EA2821" w14:paraId="07899EDC" w14:textId="77777777" w:rsidTr="00D46459">
        <w:trPr>
          <w:trHeight w:val="470"/>
        </w:trPr>
        <w:tc>
          <w:tcPr>
            <w:tcW w:w="214" w:type="dxa"/>
            <w:tcBorders>
              <w:top w:val="nil"/>
              <w:left w:val="single" w:sz="4" w:space="0" w:color="auto"/>
              <w:bottom w:val="single" w:sz="4" w:space="0" w:color="auto"/>
              <w:right w:val="single" w:sz="4" w:space="0" w:color="auto"/>
            </w:tcBorders>
            <w:shd w:val="clear" w:color="auto" w:fill="auto"/>
            <w:vAlign w:val="center"/>
            <w:hideMark/>
          </w:tcPr>
          <w:p w14:paraId="395E6A0B"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16</w:t>
            </w:r>
          </w:p>
        </w:tc>
        <w:tc>
          <w:tcPr>
            <w:tcW w:w="403" w:type="dxa"/>
            <w:tcBorders>
              <w:top w:val="nil"/>
              <w:left w:val="nil"/>
              <w:bottom w:val="single" w:sz="4" w:space="0" w:color="auto"/>
              <w:right w:val="single" w:sz="4" w:space="0" w:color="auto"/>
            </w:tcBorders>
            <w:shd w:val="clear" w:color="auto" w:fill="auto"/>
            <w:vAlign w:val="center"/>
            <w:hideMark/>
          </w:tcPr>
          <w:p w14:paraId="7616F58B"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4201-611-05-04-112</w:t>
            </w:r>
          </w:p>
        </w:tc>
        <w:tc>
          <w:tcPr>
            <w:tcW w:w="348" w:type="dxa"/>
            <w:tcBorders>
              <w:top w:val="nil"/>
              <w:left w:val="nil"/>
              <w:bottom w:val="single" w:sz="4" w:space="0" w:color="auto"/>
              <w:right w:val="single" w:sz="4" w:space="0" w:color="auto"/>
            </w:tcBorders>
            <w:shd w:val="clear" w:color="auto" w:fill="auto"/>
            <w:vAlign w:val="center"/>
            <w:hideMark/>
          </w:tcPr>
          <w:p w14:paraId="69D6D59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N-19749</w:t>
            </w:r>
          </w:p>
        </w:tc>
        <w:tc>
          <w:tcPr>
            <w:tcW w:w="397" w:type="dxa"/>
            <w:tcBorders>
              <w:top w:val="nil"/>
              <w:left w:val="nil"/>
              <w:bottom w:val="single" w:sz="4" w:space="0" w:color="auto"/>
              <w:right w:val="single" w:sz="4" w:space="0" w:color="auto"/>
            </w:tcBorders>
            <w:shd w:val="clear" w:color="auto" w:fill="auto"/>
            <w:vAlign w:val="center"/>
            <w:hideMark/>
          </w:tcPr>
          <w:p w14:paraId="71CE25F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968</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0C93D34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SECCION DE TRANSPORTE Y TALLER</w:t>
            </w:r>
          </w:p>
        </w:tc>
        <w:tc>
          <w:tcPr>
            <w:tcW w:w="555" w:type="dxa"/>
            <w:tcBorders>
              <w:top w:val="nil"/>
              <w:left w:val="nil"/>
              <w:bottom w:val="single" w:sz="4" w:space="0" w:color="auto"/>
              <w:right w:val="single" w:sz="4" w:space="0" w:color="auto"/>
            </w:tcBorders>
            <w:shd w:val="clear" w:color="auto" w:fill="auto"/>
            <w:vAlign w:val="center"/>
            <w:hideMark/>
          </w:tcPr>
          <w:p w14:paraId="1E1CC3D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MAHINDRA</w:t>
            </w:r>
          </w:p>
        </w:tc>
        <w:tc>
          <w:tcPr>
            <w:tcW w:w="405" w:type="dxa"/>
            <w:tcBorders>
              <w:top w:val="nil"/>
              <w:left w:val="nil"/>
              <w:bottom w:val="single" w:sz="4" w:space="0" w:color="auto"/>
              <w:right w:val="single" w:sz="4" w:space="0" w:color="auto"/>
            </w:tcBorders>
            <w:shd w:val="clear" w:color="auto" w:fill="auto"/>
            <w:vAlign w:val="center"/>
            <w:hideMark/>
          </w:tcPr>
          <w:p w14:paraId="5091539D"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N/D</w:t>
            </w:r>
          </w:p>
        </w:tc>
        <w:tc>
          <w:tcPr>
            <w:tcW w:w="613" w:type="dxa"/>
            <w:tcBorders>
              <w:top w:val="nil"/>
              <w:left w:val="nil"/>
              <w:bottom w:val="single" w:sz="4" w:space="0" w:color="auto"/>
              <w:right w:val="single" w:sz="4" w:space="0" w:color="auto"/>
            </w:tcBorders>
            <w:shd w:val="clear" w:color="auto" w:fill="auto"/>
            <w:vAlign w:val="center"/>
            <w:hideMark/>
          </w:tcPr>
          <w:p w14:paraId="72417F5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VFN4H13538</w:t>
            </w:r>
          </w:p>
        </w:tc>
        <w:tc>
          <w:tcPr>
            <w:tcW w:w="970" w:type="dxa"/>
            <w:tcBorders>
              <w:top w:val="nil"/>
              <w:left w:val="nil"/>
              <w:bottom w:val="single" w:sz="4" w:space="0" w:color="auto"/>
              <w:right w:val="single" w:sz="4" w:space="0" w:color="auto"/>
            </w:tcBorders>
            <w:shd w:val="clear" w:color="auto" w:fill="auto"/>
            <w:vAlign w:val="center"/>
            <w:hideMark/>
          </w:tcPr>
          <w:p w14:paraId="55BEBCC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MA1RD4VF2P2012351</w:t>
            </w:r>
          </w:p>
        </w:tc>
        <w:tc>
          <w:tcPr>
            <w:tcW w:w="442" w:type="dxa"/>
            <w:tcBorders>
              <w:top w:val="nil"/>
              <w:left w:val="nil"/>
              <w:bottom w:val="single" w:sz="4" w:space="0" w:color="auto"/>
              <w:right w:val="single" w:sz="4" w:space="0" w:color="auto"/>
            </w:tcBorders>
            <w:shd w:val="clear" w:color="auto" w:fill="auto"/>
            <w:vAlign w:val="center"/>
            <w:hideMark/>
          </w:tcPr>
          <w:p w14:paraId="115D7437"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Blanco</w:t>
            </w:r>
          </w:p>
        </w:tc>
        <w:tc>
          <w:tcPr>
            <w:tcW w:w="303" w:type="dxa"/>
            <w:tcBorders>
              <w:top w:val="nil"/>
              <w:left w:val="nil"/>
              <w:bottom w:val="single" w:sz="4" w:space="0" w:color="auto"/>
              <w:right w:val="single" w:sz="4" w:space="0" w:color="auto"/>
            </w:tcBorders>
            <w:shd w:val="clear" w:color="auto" w:fill="auto"/>
            <w:vAlign w:val="center"/>
            <w:hideMark/>
          </w:tcPr>
          <w:p w14:paraId="49402BDC"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2023</w:t>
            </w:r>
          </w:p>
        </w:tc>
        <w:tc>
          <w:tcPr>
            <w:tcW w:w="392" w:type="dxa"/>
            <w:tcBorders>
              <w:top w:val="nil"/>
              <w:left w:val="nil"/>
              <w:bottom w:val="single" w:sz="4" w:space="0" w:color="auto"/>
              <w:right w:val="single" w:sz="4" w:space="0" w:color="auto"/>
            </w:tcBorders>
            <w:shd w:val="clear" w:color="auto" w:fill="auto"/>
            <w:vAlign w:val="center"/>
            <w:hideMark/>
          </w:tcPr>
          <w:p w14:paraId="3DDF7482"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Bueno</w:t>
            </w:r>
          </w:p>
        </w:tc>
        <w:tc>
          <w:tcPr>
            <w:tcW w:w="528" w:type="dxa"/>
            <w:tcBorders>
              <w:top w:val="nil"/>
              <w:left w:val="nil"/>
              <w:bottom w:val="single" w:sz="4" w:space="0" w:color="auto"/>
              <w:right w:val="single" w:sz="4" w:space="0" w:color="auto"/>
            </w:tcBorders>
            <w:shd w:val="clear" w:color="auto" w:fill="auto"/>
            <w:vAlign w:val="center"/>
            <w:hideMark/>
          </w:tcPr>
          <w:p w14:paraId="4085740C"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$32,781.37</w:t>
            </w:r>
          </w:p>
        </w:tc>
        <w:tc>
          <w:tcPr>
            <w:tcW w:w="528" w:type="dxa"/>
            <w:tcBorders>
              <w:top w:val="nil"/>
              <w:left w:val="nil"/>
              <w:bottom w:val="single" w:sz="4" w:space="0" w:color="auto"/>
              <w:right w:val="single" w:sz="4" w:space="0" w:color="auto"/>
            </w:tcBorders>
            <w:shd w:val="clear" w:color="auto" w:fill="auto"/>
            <w:vAlign w:val="center"/>
            <w:hideMark/>
          </w:tcPr>
          <w:p w14:paraId="5AC1BB83"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$32,183.22</w:t>
            </w:r>
          </w:p>
        </w:tc>
        <w:tc>
          <w:tcPr>
            <w:tcW w:w="528" w:type="dxa"/>
            <w:tcBorders>
              <w:top w:val="nil"/>
              <w:left w:val="nil"/>
              <w:bottom w:val="single" w:sz="4" w:space="0" w:color="auto"/>
              <w:right w:val="single" w:sz="4" w:space="0" w:color="auto"/>
            </w:tcBorders>
            <w:shd w:val="clear" w:color="auto" w:fill="auto"/>
            <w:vAlign w:val="center"/>
            <w:hideMark/>
          </w:tcPr>
          <w:p w14:paraId="5543718C"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05/12/2022</w:t>
            </w:r>
          </w:p>
        </w:tc>
        <w:tc>
          <w:tcPr>
            <w:tcW w:w="704" w:type="dxa"/>
            <w:tcBorders>
              <w:top w:val="nil"/>
              <w:left w:val="nil"/>
              <w:bottom w:val="single" w:sz="4" w:space="0" w:color="auto"/>
              <w:right w:val="single" w:sz="4" w:space="0" w:color="auto"/>
            </w:tcBorders>
            <w:shd w:val="clear" w:color="auto" w:fill="auto"/>
            <w:vAlign w:val="center"/>
            <w:hideMark/>
          </w:tcPr>
          <w:p w14:paraId="1767E35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 entrega con 54 km recorridos.</w:t>
            </w:r>
          </w:p>
        </w:tc>
      </w:tr>
      <w:tr w:rsidR="00D46459" w:rsidRPr="00EA2821" w14:paraId="42E8ECF1" w14:textId="77777777" w:rsidTr="00D46459">
        <w:trPr>
          <w:trHeight w:val="470"/>
        </w:trPr>
        <w:tc>
          <w:tcPr>
            <w:tcW w:w="214" w:type="dxa"/>
            <w:tcBorders>
              <w:top w:val="nil"/>
              <w:left w:val="single" w:sz="4" w:space="0" w:color="auto"/>
              <w:bottom w:val="single" w:sz="4" w:space="0" w:color="auto"/>
              <w:right w:val="single" w:sz="4" w:space="0" w:color="auto"/>
            </w:tcBorders>
            <w:shd w:val="clear" w:color="auto" w:fill="auto"/>
            <w:vAlign w:val="center"/>
            <w:hideMark/>
          </w:tcPr>
          <w:p w14:paraId="45A00303"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17</w:t>
            </w:r>
          </w:p>
        </w:tc>
        <w:tc>
          <w:tcPr>
            <w:tcW w:w="403" w:type="dxa"/>
            <w:tcBorders>
              <w:top w:val="nil"/>
              <w:left w:val="nil"/>
              <w:bottom w:val="single" w:sz="4" w:space="0" w:color="auto"/>
              <w:right w:val="single" w:sz="4" w:space="0" w:color="auto"/>
            </w:tcBorders>
            <w:shd w:val="clear" w:color="auto" w:fill="auto"/>
            <w:vAlign w:val="center"/>
            <w:hideMark/>
          </w:tcPr>
          <w:p w14:paraId="26A0608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4201-611-05-04-113</w:t>
            </w:r>
          </w:p>
        </w:tc>
        <w:tc>
          <w:tcPr>
            <w:tcW w:w="348" w:type="dxa"/>
            <w:tcBorders>
              <w:top w:val="nil"/>
              <w:left w:val="nil"/>
              <w:bottom w:val="single" w:sz="4" w:space="0" w:color="auto"/>
              <w:right w:val="single" w:sz="4" w:space="0" w:color="auto"/>
            </w:tcBorders>
            <w:shd w:val="clear" w:color="auto" w:fill="auto"/>
            <w:vAlign w:val="center"/>
            <w:hideMark/>
          </w:tcPr>
          <w:p w14:paraId="71A518F3"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N-19730</w:t>
            </w:r>
          </w:p>
        </w:tc>
        <w:tc>
          <w:tcPr>
            <w:tcW w:w="397" w:type="dxa"/>
            <w:tcBorders>
              <w:top w:val="nil"/>
              <w:left w:val="nil"/>
              <w:bottom w:val="single" w:sz="4" w:space="0" w:color="auto"/>
              <w:right w:val="single" w:sz="4" w:space="0" w:color="auto"/>
            </w:tcBorders>
            <w:shd w:val="clear" w:color="auto" w:fill="auto"/>
            <w:vAlign w:val="center"/>
            <w:hideMark/>
          </w:tcPr>
          <w:p w14:paraId="65BB1BA9"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969</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56210620"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SECCION DE TRANSPORTE Y TALLER</w:t>
            </w:r>
          </w:p>
        </w:tc>
        <w:tc>
          <w:tcPr>
            <w:tcW w:w="555" w:type="dxa"/>
            <w:tcBorders>
              <w:top w:val="nil"/>
              <w:left w:val="nil"/>
              <w:bottom w:val="single" w:sz="4" w:space="0" w:color="auto"/>
              <w:right w:val="single" w:sz="4" w:space="0" w:color="auto"/>
            </w:tcBorders>
            <w:shd w:val="clear" w:color="auto" w:fill="auto"/>
            <w:vAlign w:val="center"/>
            <w:hideMark/>
          </w:tcPr>
          <w:p w14:paraId="4BF4CA66"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MAHINDRA</w:t>
            </w:r>
          </w:p>
        </w:tc>
        <w:tc>
          <w:tcPr>
            <w:tcW w:w="405" w:type="dxa"/>
            <w:tcBorders>
              <w:top w:val="nil"/>
              <w:left w:val="nil"/>
              <w:bottom w:val="single" w:sz="4" w:space="0" w:color="auto"/>
              <w:right w:val="single" w:sz="4" w:space="0" w:color="auto"/>
            </w:tcBorders>
            <w:shd w:val="clear" w:color="auto" w:fill="auto"/>
            <w:vAlign w:val="center"/>
            <w:hideMark/>
          </w:tcPr>
          <w:p w14:paraId="09057D8E"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N/D</w:t>
            </w:r>
          </w:p>
        </w:tc>
        <w:tc>
          <w:tcPr>
            <w:tcW w:w="613" w:type="dxa"/>
            <w:tcBorders>
              <w:top w:val="nil"/>
              <w:left w:val="nil"/>
              <w:bottom w:val="single" w:sz="4" w:space="0" w:color="auto"/>
              <w:right w:val="single" w:sz="4" w:space="0" w:color="auto"/>
            </w:tcBorders>
            <w:shd w:val="clear" w:color="auto" w:fill="auto"/>
            <w:vAlign w:val="center"/>
            <w:hideMark/>
          </w:tcPr>
          <w:p w14:paraId="32AE638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VFN4J11027</w:t>
            </w:r>
          </w:p>
        </w:tc>
        <w:tc>
          <w:tcPr>
            <w:tcW w:w="970" w:type="dxa"/>
            <w:tcBorders>
              <w:top w:val="nil"/>
              <w:left w:val="nil"/>
              <w:bottom w:val="single" w:sz="4" w:space="0" w:color="auto"/>
              <w:right w:val="single" w:sz="4" w:space="0" w:color="auto"/>
            </w:tcBorders>
            <w:shd w:val="clear" w:color="auto" w:fill="auto"/>
            <w:vAlign w:val="center"/>
            <w:hideMark/>
          </w:tcPr>
          <w:p w14:paraId="672D6C63"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MA1RD4VF2P2012245</w:t>
            </w:r>
          </w:p>
        </w:tc>
        <w:tc>
          <w:tcPr>
            <w:tcW w:w="442" w:type="dxa"/>
            <w:tcBorders>
              <w:top w:val="nil"/>
              <w:left w:val="nil"/>
              <w:bottom w:val="single" w:sz="4" w:space="0" w:color="auto"/>
              <w:right w:val="single" w:sz="4" w:space="0" w:color="auto"/>
            </w:tcBorders>
            <w:shd w:val="clear" w:color="auto" w:fill="auto"/>
            <w:vAlign w:val="center"/>
            <w:hideMark/>
          </w:tcPr>
          <w:p w14:paraId="54A40833"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Blanco</w:t>
            </w:r>
          </w:p>
        </w:tc>
        <w:tc>
          <w:tcPr>
            <w:tcW w:w="303" w:type="dxa"/>
            <w:tcBorders>
              <w:top w:val="nil"/>
              <w:left w:val="nil"/>
              <w:bottom w:val="single" w:sz="4" w:space="0" w:color="auto"/>
              <w:right w:val="single" w:sz="4" w:space="0" w:color="auto"/>
            </w:tcBorders>
            <w:shd w:val="clear" w:color="auto" w:fill="auto"/>
            <w:vAlign w:val="center"/>
            <w:hideMark/>
          </w:tcPr>
          <w:p w14:paraId="33DB7E7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2023</w:t>
            </w:r>
          </w:p>
        </w:tc>
        <w:tc>
          <w:tcPr>
            <w:tcW w:w="392" w:type="dxa"/>
            <w:tcBorders>
              <w:top w:val="nil"/>
              <w:left w:val="nil"/>
              <w:bottom w:val="single" w:sz="4" w:space="0" w:color="auto"/>
              <w:right w:val="single" w:sz="4" w:space="0" w:color="auto"/>
            </w:tcBorders>
            <w:shd w:val="clear" w:color="auto" w:fill="auto"/>
            <w:vAlign w:val="center"/>
            <w:hideMark/>
          </w:tcPr>
          <w:p w14:paraId="06908C2E"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Bueno</w:t>
            </w:r>
          </w:p>
        </w:tc>
        <w:tc>
          <w:tcPr>
            <w:tcW w:w="528" w:type="dxa"/>
            <w:tcBorders>
              <w:top w:val="nil"/>
              <w:left w:val="nil"/>
              <w:bottom w:val="single" w:sz="4" w:space="0" w:color="auto"/>
              <w:right w:val="single" w:sz="4" w:space="0" w:color="auto"/>
            </w:tcBorders>
            <w:shd w:val="clear" w:color="auto" w:fill="auto"/>
            <w:vAlign w:val="center"/>
            <w:hideMark/>
          </w:tcPr>
          <w:p w14:paraId="725E8378"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$32,781.37</w:t>
            </w:r>
          </w:p>
        </w:tc>
        <w:tc>
          <w:tcPr>
            <w:tcW w:w="528" w:type="dxa"/>
            <w:tcBorders>
              <w:top w:val="nil"/>
              <w:left w:val="nil"/>
              <w:bottom w:val="single" w:sz="4" w:space="0" w:color="auto"/>
              <w:right w:val="single" w:sz="4" w:space="0" w:color="auto"/>
            </w:tcBorders>
            <w:shd w:val="clear" w:color="auto" w:fill="auto"/>
            <w:vAlign w:val="center"/>
            <w:hideMark/>
          </w:tcPr>
          <w:p w14:paraId="2EE68CB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$32,183.22</w:t>
            </w:r>
          </w:p>
        </w:tc>
        <w:tc>
          <w:tcPr>
            <w:tcW w:w="528" w:type="dxa"/>
            <w:tcBorders>
              <w:top w:val="nil"/>
              <w:left w:val="nil"/>
              <w:bottom w:val="single" w:sz="4" w:space="0" w:color="auto"/>
              <w:right w:val="single" w:sz="4" w:space="0" w:color="auto"/>
            </w:tcBorders>
            <w:shd w:val="clear" w:color="auto" w:fill="auto"/>
            <w:vAlign w:val="center"/>
            <w:hideMark/>
          </w:tcPr>
          <w:p w14:paraId="5DB19868"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05/12/2022</w:t>
            </w:r>
          </w:p>
        </w:tc>
        <w:tc>
          <w:tcPr>
            <w:tcW w:w="704" w:type="dxa"/>
            <w:tcBorders>
              <w:top w:val="nil"/>
              <w:left w:val="nil"/>
              <w:bottom w:val="single" w:sz="4" w:space="0" w:color="auto"/>
              <w:right w:val="single" w:sz="4" w:space="0" w:color="auto"/>
            </w:tcBorders>
            <w:shd w:val="clear" w:color="auto" w:fill="auto"/>
            <w:vAlign w:val="center"/>
            <w:hideMark/>
          </w:tcPr>
          <w:p w14:paraId="0130A9A6"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 entrega con 27 km recorridos.</w:t>
            </w:r>
          </w:p>
        </w:tc>
      </w:tr>
      <w:tr w:rsidR="00D46459" w:rsidRPr="00EA2821" w14:paraId="5888B934" w14:textId="77777777" w:rsidTr="00D46459">
        <w:trPr>
          <w:trHeight w:val="470"/>
        </w:trPr>
        <w:tc>
          <w:tcPr>
            <w:tcW w:w="214" w:type="dxa"/>
            <w:tcBorders>
              <w:top w:val="nil"/>
              <w:left w:val="single" w:sz="4" w:space="0" w:color="auto"/>
              <w:bottom w:val="single" w:sz="4" w:space="0" w:color="auto"/>
              <w:right w:val="single" w:sz="4" w:space="0" w:color="auto"/>
            </w:tcBorders>
            <w:shd w:val="clear" w:color="auto" w:fill="auto"/>
            <w:vAlign w:val="center"/>
            <w:hideMark/>
          </w:tcPr>
          <w:p w14:paraId="7CD6B6C2"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18</w:t>
            </w:r>
          </w:p>
        </w:tc>
        <w:tc>
          <w:tcPr>
            <w:tcW w:w="403" w:type="dxa"/>
            <w:tcBorders>
              <w:top w:val="nil"/>
              <w:left w:val="nil"/>
              <w:bottom w:val="single" w:sz="4" w:space="0" w:color="auto"/>
              <w:right w:val="single" w:sz="4" w:space="0" w:color="auto"/>
            </w:tcBorders>
            <w:shd w:val="clear" w:color="auto" w:fill="auto"/>
            <w:vAlign w:val="center"/>
            <w:hideMark/>
          </w:tcPr>
          <w:p w14:paraId="542E3AA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4201-611-05-04-114</w:t>
            </w:r>
          </w:p>
        </w:tc>
        <w:tc>
          <w:tcPr>
            <w:tcW w:w="348" w:type="dxa"/>
            <w:tcBorders>
              <w:top w:val="nil"/>
              <w:left w:val="nil"/>
              <w:bottom w:val="single" w:sz="4" w:space="0" w:color="auto"/>
              <w:right w:val="single" w:sz="4" w:space="0" w:color="auto"/>
            </w:tcBorders>
            <w:shd w:val="clear" w:color="auto" w:fill="auto"/>
            <w:vAlign w:val="center"/>
            <w:hideMark/>
          </w:tcPr>
          <w:p w14:paraId="0C8CA3B0"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N-19744</w:t>
            </w:r>
          </w:p>
        </w:tc>
        <w:tc>
          <w:tcPr>
            <w:tcW w:w="397" w:type="dxa"/>
            <w:tcBorders>
              <w:top w:val="nil"/>
              <w:left w:val="nil"/>
              <w:bottom w:val="single" w:sz="4" w:space="0" w:color="auto"/>
              <w:right w:val="single" w:sz="4" w:space="0" w:color="auto"/>
            </w:tcBorders>
            <w:shd w:val="clear" w:color="auto" w:fill="auto"/>
            <w:vAlign w:val="center"/>
            <w:hideMark/>
          </w:tcPr>
          <w:p w14:paraId="0A703EF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970</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0F2BC9F8"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SECCION DE TRANSPORTE Y TALLER</w:t>
            </w:r>
          </w:p>
        </w:tc>
        <w:tc>
          <w:tcPr>
            <w:tcW w:w="555" w:type="dxa"/>
            <w:tcBorders>
              <w:top w:val="nil"/>
              <w:left w:val="nil"/>
              <w:bottom w:val="single" w:sz="4" w:space="0" w:color="auto"/>
              <w:right w:val="single" w:sz="4" w:space="0" w:color="auto"/>
            </w:tcBorders>
            <w:shd w:val="clear" w:color="auto" w:fill="auto"/>
            <w:vAlign w:val="center"/>
            <w:hideMark/>
          </w:tcPr>
          <w:p w14:paraId="1DEFF2D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MAHINDRA</w:t>
            </w:r>
          </w:p>
        </w:tc>
        <w:tc>
          <w:tcPr>
            <w:tcW w:w="405" w:type="dxa"/>
            <w:tcBorders>
              <w:top w:val="nil"/>
              <w:left w:val="nil"/>
              <w:bottom w:val="single" w:sz="4" w:space="0" w:color="auto"/>
              <w:right w:val="single" w:sz="4" w:space="0" w:color="auto"/>
            </w:tcBorders>
            <w:shd w:val="clear" w:color="auto" w:fill="auto"/>
            <w:vAlign w:val="center"/>
            <w:hideMark/>
          </w:tcPr>
          <w:p w14:paraId="194390A6"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N/D</w:t>
            </w:r>
          </w:p>
        </w:tc>
        <w:tc>
          <w:tcPr>
            <w:tcW w:w="613" w:type="dxa"/>
            <w:tcBorders>
              <w:top w:val="nil"/>
              <w:left w:val="nil"/>
              <w:bottom w:val="single" w:sz="4" w:space="0" w:color="auto"/>
              <w:right w:val="single" w:sz="4" w:space="0" w:color="auto"/>
            </w:tcBorders>
            <w:shd w:val="clear" w:color="auto" w:fill="auto"/>
            <w:vAlign w:val="center"/>
            <w:hideMark/>
          </w:tcPr>
          <w:p w14:paraId="5010FDC8"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VFN4J11177</w:t>
            </w:r>
          </w:p>
        </w:tc>
        <w:tc>
          <w:tcPr>
            <w:tcW w:w="970" w:type="dxa"/>
            <w:tcBorders>
              <w:top w:val="nil"/>
              <w:left w:val="nil"/>
              <w:bottom w:val="single" w:sz="4" w:space="0" w:color="auto"/>
              <w:right w:val="single" w:sz="4" w:space="0" w:color="auto"/>
            </w:tcBorders>
            <w:shd w:val="clear" w:color="auto" w:fill="auto"/>
            <w:vAlign w:val="center"/>
            <w:hideMark/>
          </w:tcPr>
          <w:p w14:paraId="36E4B47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MA1RD4VF2P2012974</w:t>
            </w:r>
          </w:p>
        </w:tc>
        <w:tc>
          <w:tcPr>
            <w:tcW w:w="442" w:type="dxa"/>
            <w:tcBorders>
              <w:top w:val="nil"/>
              <w:left w:val="nil"/>
              <w:bottom w:val="single" w:sz="4" w:space="0" w:color="auto"/>
              <w:right w:val="single" w:sz="4" w:space="0" w:color="auto"/>
            </w:tcBorders>
            <w:shd w:val="clear" w:color="auto" w:fill="auto"/>
            <w:vAlign w:val="center"/>
            <w:hideMark/>
          </w:tcPr>
          <w:p w14:paraId="7EEB94F6"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Blanco</w:t>
            </w:r>
          </w:p>
        </w:tc>
        <w:tc>
          <w:tcPr>
            <w:tcW w:w="303" w:type="dxa"/>
            <w:tcBorders>
              <w:top w:val="nil"/>
              <w:left w:val="nil"/>
              <w:bottom w:val="single" w:sz="4" w:space="0" w:color="auto"/>
              <w:right w:val="single" w:sz="4" w:space="0" w:color="auto"/>
            </w:tcBorders>
            <w:shd w:val="clear" w:color="auto" w:fill="auto"/>
            <w:vAlign w:val="center"/>
            <w:hideMark/>
          </w:tcPr>
          <w:p w14:paraId="2EBEA4DE"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2023</w:t>
            </w:r>
          </w:p>
        </w:tc>
        <w:tc>
          <w:tcPr>
            <w:tcW w:w="392" w:type="dxa"/>
            <w:tcBorders>
              <w:top w:val="nil"/>
              <w:left w:val="nil"/>
              <w:bottom w:val="single" w:sz="4" w:space="0" w:color="auto"/>
              <w:right w:val="single" w:sz="4" w:space="0" w:color="auto"/>
            </w:tcBorders>
            <w:shd w:val="clear" w:color="auto" w:fill="auto"/>
            <w:vAlign w:val="center"/>
            <w:hideMark/>
          </w:tcPr>
          <w:p w14:paraId="62C7AA18"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Bueno</w:t>
            </w:r>
          </w:p>
        </w:tc>
        <w:tc>
          <w:tcPr>
            <w:tcW w:w="528" w:type="dxa"/>
            <w:tcBorders>
              <w:top w:val="nil"/>
              <w:left w:val="nil"/>
              <w:bottom w:val="single" w:sz="4" w:space="0" w:color="auto"/>
              <w:right w:val="single" w:sz="4" w:space="0" w:color="auto"/>
            </w:tcBorders>
            <w:shd w:val="clear" w:color="auto" w:fill="auto"/>
            <w:vAlign w:val="center"/>
            <w:hideMark/>
          </w:tcPr>
          <w:p w14:paraId="20D54592"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$32,781.37</w:t>
            </w:r>
          </w:p>
        </w:tc>
        <w:tc>
          <w:tcPr>
            <w:tcW w:w="528" w:type="dxa"/>
            <w:tcBorders>
              <w:top w:val="nil"/>
              <w:left w:val="nil"/>
              <w:bottom w:val="single" w:sz="4" w:space="0" w:color="auto"/>
              <w:right w:val="single" w:sz="4" w:space="0" w:color="auto"/>
            </w:tcBorders>
            <w:shd w:val="clear" w:color="auto" w:fill="auto"/>
            <w:vAlign w:val="center"/>
            <w:hideMark/>
          </w:tcPr>
          <w:p w14:paraId="30DAA64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$32,183.22</w:t>
            </w:r>
          </w:p>
        </w:tc>
        <w:tc>
          <w:tcPr>
            <w:tcW w:w="528" w:type="dxa"/>
            <w:tcBorders>
              <w:top w:val="nil"/>
              <w:left w:val="nil"/>
              <w:bottom w:val="single" w:sz="4" w:space="0" w:color="auto"/>
              <w:right w:val="single" w:sz="4" w:space="0" w:color="auto"/>
            </w:tcBorders>
            <w:shd w:val="clear" w:color="auto" w:fill="auto"/>
            <w:vAlign w:val="center"/>
            <w:hideMark/>
          </w:tcPr>
          <w:p w14:paraId="4F29495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05/12/2022</w:t>
            </w:r>
          </w:p>
        </w:tc>
        <w:tc>
          <w:tcPr>
            <w:tcW w:w="704" w:type="dxa"/>
            <w:tcBorders>
              <w:top w:val="nil"/>
              <w:left w:val="nil"/>
              <w:bottom w:val="single" w:sz="4" w:space="0" w:color="auto"/>
              <w:right w:val="single" w:sz="4" w:space="0" w:color="auto"/>
            </w:tcBorders>
            <w:shd w:val="clear" w:color="auto" w:fill="auto"/>
            <w:vAlign w:val="center"/>
            <w:hideMark/>
          </w:tcPr>
          <w:p w14:paraId="7DEF186B"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 entrega con 54 km recorridos.</w:t>
            </w:r>
          </w:p>
        </w:tc>
      </w:tr>
      <w:tr w:rsidR="00D46459" w:rsidRPr="00EA2821" w14:paraId="5BCEA663" w14:textId="77777777" w:rsidTr="00D46459">
        <w:trPr>
          <w:trHeight w:val="470"/>
        </w:trPr>
        <w:tc>
          <w:tcPr>
            <w:tcW w:w="214" w:type="dxa"/>
            <w:tcBorders>
              <w:top w:val="nil"/>
              <w:left w:val="single" w:sz="4" w:space="0" w:color="auto"/>
              <w:bottom w:val="single" w:sz="4" w:space="0" w:color="auto"/>
              <w:right w:val="single" w:sz="4" w:space="0" w:color="auto"/>
            </w:tcBorders>
            <w:shd w:val="clear" w:color="auto" w:fill="auto"/>
            <w:vAlign w:val="center"/>
            <w:hideMark/>
          </w:tcPr>
          <w:p w14:paraId="1035F54E"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19</w:t>
            </w:r>
          </w:p>
        </w:tc>
        <w:tc>
          <w:tcPr>
            <w:tcW w:w="403" w:type="dxa"/>
            <w:tcBorders>
              <w:top w:val="nil"/>
              <w:left w:val="nil"/>
              <w:bottom w:val="single" w:sz="4" w:space="0" w:color="auto"/>
              <w:right w:val="single" w:sz="4" w:space="0" w:color="auto"/>
            </w:tcBorders>
            <w:shd w:val="clear" w:color="auto" w:fill="auto"/>
            <w:vAlign w:val="center"/>
            <w:hideMark/>
          </w:tcPr>
          <w:p w14:paraId="01107D0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4201-611-05-04-117</w:t>
            </w:r>
          </w:p>
        </w:tc>
        <w:tc>
          <w:tcPr>
            <w:tcW w:w="348" w:type="dxa"/>
            <w:tcBorders>
              <w:top w:val="nil"/>
              <w:left w:val="nil"/>
              <w:bottom w:val="single" w:sz="4" w:space="0" w:color="auto"/>
              <w:right w:val="single" w:sz="4" w:space="0" w:color="auto"/>
            </w:tcBorders>
            <w:shd w:val="clear" w:color="auto" w:fill="auto"/>
            <w:vAlign w:val="center"/>
            <w:hideMark/>
          </w:tcPr>
          <w:p w14:paraId="7098C776"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N-19733</w:t>
            </w:r>
          </w:p>
        </w:tc>
        <w:tc>
          <w:tcPr>
            <w:tcW w:w="397" w:type="dxa"/>
            <w:tcBorders>
              <w:top w:val="nil"/>
              <w:left w:val="nil"/>
              <w:bottom w:val="single" w:sz="4" w:space="0" w:color="auto"/>
              <w:right w:val="single" w:sz="4" w:space="0" w:color="auto"/>
            </w:tcBorders>
            <w:shd w:val="clear" w:color="auto" w:fill="auto"/>
            <w:vAlign w:val="center"/>
            <w:hideMark/>
          </w:tcPr>
          <w:p w14:paraId="3028DED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973</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2AFAF0B2"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SECCION DE TRANSPORTE Y TALLER</w:t>
            </w:r>
          </w:p>
        </w:tc>
        <w:tc>
          <w:tcPr>
            <w:tcW w:w="555" w:type="dxa"/>
            <w:tcBorders>
              <w:top w:val="nil"/>
              <w:left w:val="nil"/>
              <w:bottom w:val="single" w:sz="4" w:space="0" w:color="auto"/>
              <w:right w:val="single" w:sz="4" w:space="0" w:color="auto"/>
            </w:tcBorders>
            <w:shd w:val="clear" w:color="auto" w:fill="auto"/>
            <w:vAlign w:val="center"/>
            <w:hideMark/>
          </w:tcPr>
          <w:p w14:paraId="77F0B4C7"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MAHINDRA</w:t>
            </w:r>
          </w:p>
        </w:tc>
        <w:tc>
          <w:tcPr>
            <w:tcW w:w="405" w:type="dxa"/>
            <w:tcBorders>
              <w:top w:val="nil"/>
              <w:left w:val="nil"/>
              <w:bottom w:val="single" w:sz="4" w:space="0" w:color="auto"/>
              <w:right w:val="single" w:sz="4" w:space="0" w:color="auto"/>
            </w:tcBorders>
            <w:shd w:val="clear" w:color="auto" w:fill="auto"/>
            <w:vAlign w:val="center"/>
            <w:hideMark/>
          </w:tcPr>
          <w:p w14:paraId="68542782"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N/D</w:t>
            </w:r>
          </w:p>
        </w:tc>
        <w:tc>
          <w:tcPr>
            <w:tcW w:w="613" w:type="dxa"/>
            <w:tcBorders>
              <w:top w:val="nil"/>
              <w:left w:val="nil"/>
              <w:bottom w:val="single" w:sz="4" w:space="0" w:color="auto"/>
              <w:right w:val="single" w:sz="4" w:space="0" w:color="auto"/>
            </w:tcBorders>
            <w:shd w:val="clear" w:color="auto" w:fill="auto"/>
            <w:vAlign w:val="center"/>
            <w:hideMark/>
          </w:tcPr>
          <w:p w14:paraId="7F7C91BF"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VFN4J11004</w:t>
            </w:r>
          </w:p>
        </w:tc>
        <w:tc>
          <w:tcPr>
            <w:tcW w:w="970" w:type="dxa"/>
            <w:tcBorders>
              <w:top w:val="nil"/>
              <w:left w:val="nil"/>
              <w:bottom w:val="single" w:sz="4" w:space="0" w:color="auto"/>
              <w:right w:val="single" w:sz="4" w:space="0" w:color="auto"/>
            </w:tcBorders>
            <w:shd w:val="clear" w:color="auto" w:fill="auto"/>
            <w:vAlign w:val="center"/>
            <w:hideMark/>
          </w:tcPr>
          <w:p w14:paraId="68F03F53"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MA1RD4VF2P2012407</w:t>
            </w:r>
          </w:p>
        </w:tc>
        <w:tc>
          <w:tcPr>
            <w:tcW w:w="442" w:type="dxa"/>
            <w:tcBorders>
              <w:top w:val="nil"/>
              <w:left w:val="nil"/>
              <w:bottom w:val="single" w:sz="4" w:space="0" w:color="auto"/>
              <w:right w:val="single" w:sz="4" w:space="0" w:color="auto"/>
            </w:tcBorders>
            <w:shd w:val="clear" w:color="auto" w:fill="auto"/>
            <w:vAlign w:val="center"/>
            <w:hideMark/>
          </w:tcPr>
          <w:p w14:paraId="63BA4591"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Blanco</w:t>
            </w:r>
          </w:p>
        </w:tc>
        <w:tc>
          <w:tcPr>
            <w:tcW w:w="303" w:type="dxa"/>
            <w:tcBorders>
              <w:top w:val="nil"/>
              <w:left w:val="nil"/>
              <w:bottom w:val="single" w:sz="4" w:space="0" w:color="auto"/>
              <w:right w:val="single" w:sz="4" w:space="0" w:color="auto"/>
            </w:tcBorders>
            <w:shd w:val="clear" w:color="auto" w:fill="auto"/>
            <w:vAlign w:val="center"/>
            <w:hideMark/>
          </w:tcPr>
          <w:p w14:paraId="7C0BB386"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2023</w:t>
            </w:r>
          </w:p>
        </w:tc>
        <w:tc>
          <w:tcPr>
            <w:tcW w:w="392" w:type="dxa"/>
            <w:tcBorders>
              <w:top w:val="nil"/>
              <w:left w:val="nil"/>
              <w:bottom w:val="single" w:sz="4" w:space="0" w:color="auto"/>
              <w:right w:val="single" w:sz="4" w:space="0" w:color="auto"/>
            </w:tcBorders>
            <w:shd w:val="clear" w:color="auto" w:fill="auto"/>
            <w:vAlign w:val="center"/>
            <w:hideMark/>
          </w:tcPr>
          <w:p w14:paraId="67F31270"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Bueno</w:t>
            </w:r>
          </w:p>
        </w:tc>
        <w:tc>
          <w:tcPr>
            <w:tcW w:w="528" w:type="dxa"/>
            <w:tcBorders>
              <w:top w:val="nil"/>
              <w:left w:val="nil"/>
              <w:bottom w:val="single" w:sz="4" w:space="0" w:color="auto"/>
              <w:right w:val="single" w:sz="4" w:space="0" w:color="auto"/>
            </w:tcBorders>
            <w:shd w:val="clear" w:color="auto" w:fill="auto"/>
            <w:vAlign w:val="center"/>
            <w:hideMark/>
          </w:tcPr>
          <w:p w14:paraId="73174F2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$32,781.37</w:t>
            </w:r>
          </w:p>
        </w:tc>
        <w:tc>
          <w:tcPr>
            <w:tcW w:w="528" w:type="dxa"/>
            <w:tcBorders>
              <w:top w:val="nil"/>
              <w:left w:val="nil"/>
              <w:bottom w:val="single" w:sz="4" w:space="0" w:color="auto"/>
              <w:right w:val="single" w:sz="4" w:space="0" w:color="auto"/>
            </w:tcBorders>
            <w:shd w:val="clear" w:color="auto" w:fill="auto"/>
            <w:vAlign w:val="center"/>
            <w:hideMark/>
          </w:tcPr>
          <w:p w14:paraId="60440CF7"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$32,183.22</w:t>
            </w:r>
          </w:p>
        </w:tc>
        <w:tc>
          <w:tcPr>
            <w:tcW w:w="528" w:type="dxa"/>
            <w:tcBorders>
              <w:top w:val="nil"/>
              <w:left w:val="nil"/>
              <w:bottom w:val="single" w:sz="4" w:space="0" w:color="auto"/>
              <w:right w:val="single" w:sz="4" w:space="0" w:color="auto"/>
            </w:tcBorders>
            <w:shd w:val="clear" w:color="auto" w:fill="auto"/>
            <w:vAlign w:val="center"/>
            <w:hideMark/>
          </w:tcPr>
          <w:p w14:paraId="2DB2475C"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05/12/2022</w:t>
            </w:r>
          </w:p>
        </w:tc>
        <w:tc>
          <w:tcPr>
            <w:tcW w:w="704" w:type="dxa"/>
            <w:tcBorders>
              <w:top w:val="nil"/>
              <w:left w:val="nil"/>
              <w:bottom w:val="single" w:sz="4" w:space="0" w:color="auto"/>
              <w:right w:val="single" w:sz="4" w:space="0" w:color="auto"/>
            </w:tcBorders>
            <w:shd w:val="clear" w:color="auto" w:fill="auto"/>
            <w:vAlign w:val="center"/>
            <w:hideMark/>
          </w:tcPr>
          <w:p w14:paraId="2B684FEB"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 entrega con 26 km recorridos.</w:t>
            </w:r>
          </w:p>
        </w:tc>
      </w:tr>
      <w:tr w:rsidR="00D46459" w:rsidRPr="00EA2821" w14:paraId="78233F38" w14:textId="77777777" w:rsidTr="00D46459">
        <w:trPr>
          <w:trHeight w:val="66"/>
        </w:trPr>
        <w:tc>
          <w:tcPr>
            <w:tcW w:w="214" w:type="dxa"/>
            <w:tcBorders>
              <w:top w:val="nil"/>
              <w:left w:val="single" w:sz="4" w:space="0" w:color="auto"/>
              <w:bottom w:val="single" w:sz="4" w:space="0" w:color="auto"/>
              <w:right w:val="single" w:sz="4" w:space="0" w:color="auto"/>
            </w:tcBorders>
            <w:shd w:val="clear" w:color="auto" w:fill="auto"/>
            <w:vAlign w:val="center"/>
            <w:hideMark/>
          </w:tcPr>
          <w:p w14:paraId="21D210C3" w14:textId="77777777" w:rsidR="0062343B" w:rsidRPr="00EA2821" w:rsidRDefault="0062343B" w:rsidP="0062343B">
            <w:pPr>
              <w:spacing w:line="276" w:lineRule="auto"/>
              <w:jc w:val="center"/>
              <w:rPr>
                <w:rFonts w:ascii="Arial" w:eastAsia="Times New Roman" w:hAnsi="Arial" w:cs="Arial"/>
                <w:b/>
                <w:bCs/>
                <w:color w:val="000000"/>
                <w:sz w:val="10"/>
                <w:szCs w:val="10"/>
                <w:lang w:eastAsia="es-SV"/>
              </w:rPr>
            </w:pPr>
            <w:r w:rsidRPr="00EA2821">
              <w:rPr>
                <w:rFonts w:ascii="Arial" w:eastAsia="Times New Roman" w:hAnsi="Arial" w:cs="Arial"/>
                <w:b/>
                <w:bCs/>
                <w:color w:val="000000"/>
                <w:sz w:val="10"/>
                <w:szCs w:val="10"/>
                <w:lang w:eastAsia="es-SV"/>
              </w:rPr>
              <w:t>20</w:t>
            </w:r>
          </w:p>
        </w:tc>
        <w:tc>
          <w:tcPr>
            <w:tcW w:w="403" w:type="dxa"/>
            <w:tcBorders>
              <w:top w:val="nil"/>
              <w:left w:val="nil"/>
              <w:bottom w:val="single" w:sz="4" w:space="0" w:color="auto"/>
              <w:right w:val="single" w:sz="4" w:space="0" w:color="auto"/>
            </w:tcBorders>
            <w:shd w:val="clear" w:color="auto" w:fill="auto"/>
            <w:vAlign w:val="center"/>
            <w:hideMark/>
          </w:tcPr>
          <w:p w14:paraId="12D9D8CB"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4201-611-05-04-118</w:t>
            </w:r>
          </w:p>
        </w:tc>
        <w:tc>
          <w:tcPr>
            <w:tcW w:w="348" w:type="dxa"/>
            <w:tcBorders>
              <w:top w:val="nil"/>
              <w:left w:val="nil"/>
              <w:bottom w:val="single" w:sz="4" w:space="0" w:color="auto"/>
              <w:right w:val="single" w:sz="4" w:space="0" w:color="auto"/>
            </w:tcBorders>
            <w:shd w:val="clear" w:color="auto" w:fill="auto"/>
            <w:vAlign w:val="center"/>
            <w:hideMark/>
          </w:tcPr>
          <w:p w14:paraId="4A5E8FF4"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N-19746</w:t>
            </w:r>
          </w:p>
        </w:tc>
        <w:tc>
          <w:tcPr>
            <w:tcW w:w="397" w:type="dxa"/>
            <w:tcBorders>
              <w:top w:val="nil"/>
              <w:left w:val="nil"/>
              <w:bottom w:val="single" w:sz="4" w:space="0" w:color="auto"/>
              <w:right w:val="single" w:sz="4" w:space="0" w:color="auto"/>
            </w:tcBorders>
            <w:shd w:val="clear" w:color="auto" w:fill="auto"/>
            <w:vAlign w:val="center"/>
            <w:hideMark/>
          </w:tcPr>
          <w:p w14:paraId="28C563ED"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974</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37973E3C"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SECCION DE TRANSPORTE Y TALLER</w:t>
            </w:r>
          </w:p>
        </w:tc>
        <w:tc>
          <w:tcPr>
            <w:tcW w:w="555" w:type="dxa"/>
            <w:tcBorders>
              <w:top w:val="nil"/>
              <w:left w:val="nil"/>
              <w:bottom w:val="single" w:sz="4" w:space="0" w:color="auto"/>
              <w:right w:val="single" w:sz="4" w:space="0" w:color="auto"/>
            </w:tcBorders>
            <w:shd w:val="clear" w:color="auto" w:fill="auto"/>
            <w:vAlign w:val="center"/>
            <w:hideMark/>
          </w:tcPr>
          <w:p w14:paraId="403B540C"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MAHINDRA</w:t>
            </w:r>
          </w:p>
        </w:tc>
        <w:tc>
          <w:tcPr>
            <w:tcW w:w="405" w:type="dxa"/>
            <w:tcBorders>
              <w:top w:val="nil"/>
              <w:left w:val="nil"/>
              <w:bottom w:val="single" w:sz="4" w:space="0" w:color="auto"/>
              <w:right w:val="single" w:sz="4" w:space="0" w:color="auto"/>
            </w:tcBorders>
            <w:shd w:val="clear" w:color="auto" w:fill="auto"/>
            <w:vAlign w:val="center"/>
            <w:hideMark/>
          </w:tcPr>
          <w:p w14:paraId="3F141871"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N/D</w:t>
            </w:r>
          </w:p>
        </w:tc>
        <w:tc>
          <w:tcPr>
            <w:tcW w:w="613" w:type="dxa"/>
            <w:tcBorders>
              <w:top w:val="nil"/>
              <w:left w:val="nil"/>
              <w:bottom w:val="single" w:sz="4" w:space="0" w:color="auto"/>
              <w:right w:val="single" w:sz="4" w:space="0" w:color="auto"/>
            </w:tcBorders>
            <w:shd w:val="clear" w:color="auto" w:fill="auto"/>
            <w:vAlign w:val="center"/>
            <w:hideMark/>
          </w:tcPr>
          <w:p w14:paraId="00FA76DB"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VFN4J11029</w:t>
            </w:r>
          </w:p>
        </w:tc>
        <w:tc>
          <w:tcPr>
            <w:tcW w:w="970" w:type="dxa"/>
            <w:tcBorders>
              <w:top w:val="nil"/>
              <w:left w:val="nil"/>
              <w:bottom w:val="single" w:sz="4" w:space="0" w:color="auto"/>
              <w:right w:val="single" w:sz="4" w:space="0" w:color="auto"/>
            </w:tcBorders>
            <w:shd w:val="clear" w:color="auto" w:fill="auto"/>
            <w:vAlign w:val="center"/>
            <w:hideMark/>
          </w:tcPr>
          <w:p w14:paraId="23AE4DD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MA1RD4VF2P2012249</w:t>
            </w:r>
          </w:p>
        </w:tc>
        <w:tc>
          <w:tcPr>
            <w:tcW w:w="442" w:type="dxa"/>
            <w:tcBorders>
              <w:top w:val="nil"/>
              <w:left w:val="nil"/>
              <w:bottom w:val="single" w:sz="4" w:space="0" w:color="auto"/>
              <w:right w:val="single" w:sz="4" w:space="0" w:color="auto"/>
            </w:tcBorders>
            <w:shd w:val="clear" w:color="auto" w:fill="auto"/>
            <w:vAlign w:val="center"/>
            <w:hideMark/>
          </w:tcPr>
          <w:p w14:paraId="70ECA68A"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Blanco</w:t>
            </w:r>
          </w:p>
        </w:tc>
        <w:tc>
          <w:tcPr>
            <w:tcW w:w="303" w:type="dxa"/>
            <w:tcBorders>
              <w:top w:val="nil"/>
              <w:left w:val="nil"/>
              <w:bottom w:val="single" w:sz="4" w:space="0" w:color="auto"/>
              <w:right w:val="single" w:sz="4" w:space="0" w:color="auto"/>
            </w:tcBorders>
            <w:shd w:val="clear" w:color="auto" w:fill="auto"/>
            <w:vAlign w:val="center"/>
            <w:hideMark/>
          </w:tcPr>
          <w:p w14:paraId="41BDF062"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2023</w:t>
            </w:r>
          </w:p>
        </w:tc>
        <w:tc>
          <w:tcPr>
            <w:tcW w:w="392" w:type="dxa"/>
            <w:tcBorders>
              <w:top w:val="nil"/>
              <w:left w:val="nil"/>
              <w:bottom w:val="single" w:sz="4" w:space="0" w:color="auto"/>
              <w:right w:val="single" w:sz="4" w:space="0" w:color="auto"/>
            </w:tcBorders>
            <w:shd w:val="clear" w:color="auto" w:fill="auto"/>
            <w:vAlign w:val="center"/>
            <w:hideMark/>
          </w:tcPr>
          <w:p w14:paraId="2EBBC59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Bueno</w:t>
            </w:r>
          </w:p>
        </w:tc>
        <w:tc>
          <w:tcPr>
            <w:tcW w:w="528" w:type="dxa"/>
            <w:tcBorders>
              <w:top w:val="nil"/>
              <w:left w:val="nil"/>
              <w:bottom w:val="single" w:sz="4" w:space="0" w:color="auto"/>
              <w:right w:val="single" w:sz="4" w:space="0" w:color="auto"/>
            </w:tcBorders>
            <w:shd w:val="clear" w:color="auto" w:fill="auto"/>
            <w:vAlign w:val="center"/>
            <w:hideMark/>
          </w:tcPr>
          <w:p w14:paraId="7497A0C5"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$32,781.37</w:t>
            </w:r>
          </w:p>
        </w:tc>
        <w:tc>
          <w:tcPr>
            <w:tcW w:w="528" w:type="dxa"/>
            <w:tcBorders>
              <w:top w:val="nil"/>
              <w:left w:val="nil"/>
              <w:bottom w:val="single" w:sz="4" w:space="0" w:color="auto"/>
              <w:right w:val="single" w:sz="4" w:space="0" w:color="auto"/>
            </w:tcBorders>
            <w:shd w:val="clear" w:color="auto" w:fill="auto"/>
            <w:vAlign w:val="center"/>
            <w:hideMark/>
          </w:tcPr>
          <w:p w14:paraId="77FF95E1"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$32,183.22</w:t>
            </w:r>
          </w:p>
        </w:tc>
        <w:tc>
          <w:tcPr>
            <w:tcW w:w="528" w:type="dxa"/>
            <w:tcBorders>
              <w:top w:val="nil"/>
              <w:left w:val="nil"/>
              <w:bottom w:val="single" w:sz="4" w:space="0" w:color="auto"/>
              <w:right w:val="single" w:sz="4" w:space="0" w:color="auto"/>
            </w:tcBorders>
            <w:shd w:val="clear" w:color="auto" w:fill="auto"/>
            <w:vAlign w:val="center"/>
            <w:hideMark/>
          </w:tcPr>
          <w:p w14:paraId="2325E3BB"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05/12/2022</w:t>
            </w:r>
          </w:p>
        </w:tc>
        <w:tc>
          <w:tcPr>
            <w:tcW w:w="704" w:type="dxa"/>
            <w:tcBorders>
              <w:top w:val="nil"/>
              <w:left w:val="nil"/>
              <w:bottom w:val="single" w:sz="4" w:space="0" w:color="auto"/>
              <w:right w:val="single" w:sz="4" w:space="0" w:color="auto"/>
            </w:tcBorders>
            <w:shd w:val="clear" w:color="auto" w:fill="auto"/>
            <w:vAlign w:val="center"/>
            <w:hideMark/>
          </w:tcPr>
          <w:p w14:paraId="7F9E54AC" w14:textId="77777777" w:rsidR="0062343B" w:rsidRPr="00EA2821" w:rsidRDefault="0062343B" w:rsidP="0062343B">
            <w:pPr>
              <w:spacing w:line="276" w:lineRule="auto"/>
              <w:jc w:val="center"/>
              <w:rPr>
                <w:rFonts w:ascii="Arial" w:eastAsia="Times New Roman" w:hAnsi="Arial" w:cs="Arial"/>
                <w:color w:val="000000"/>
                <w:sz w:val="10"/>
                <w:szCs w:val="10"/>
                <w:lang w:eastAsia="es-SV"/>
              </w:rPr>
            </w:pPr>
            <w:r w:rsidRPr="00EA2821">
              <w:rPr>
                <w:rFonts w:ascii="Arial" w:eastAsia="Times New Roman" w:hAnsi="Arial" w:cs="Arial"/>
                <w:color w:val="000000"/>
                <w:sz w:val="10"/>
                <w:szCs w:val="10"/>
                <w:lang w:eastAsia="es-SV"/>
              </w:rPr>
              <w:t>Se entrega con 27 km recorridos.</w:t>
            </w:r>
          </w:p>
        </w:tc>
      </w:tr>
    </w:tbl>
    <w:p w14:paraId="1B0072F3" w14:textId="77777777" w:rsidR="00EA353C" w:rsidRDefault="00EA353C" w:rsidP="00AE680B">
      <w:pPr>
        <w:spacing w:line="276" w:lineRule="auto"/>
        <w:jc w:val="both"/>
        <w:rPr>
          <w:rFonts w:ascii="Museo Sans 300" w:hAnsi="Museo Sans 300"/>
        </w:rPr>
      </w:pPr>
    </w:p>
    <w:p w14:paraId="5CC764F2" w14:textId="77777777" w:rsidR="00AE680B" w:rsidRDefault="00AE680B" w:rsidP="00AE680B">
      <w:pPr>
        <w:spacing w:line="276" w:lineRule="auto"/>
        <w:jc w:val="both"/>
        <w:rPr>
          <w:rFonts w:ascii="Museo Sans 300" w:hAnsi="Museo Sans 300"/>
        </w:rPr>
      </w:pPr>
    </w:p>
    <w:p w14:paraId="6878878E" w14:textId="77777777" w:rsidR="00AE680B" w:rsidRDefault="00AE680B" w:rsidP="00AE680B">
      <w:pPr>
        <w:spacing w:line="276" w:lineRule="auto"/>
        <w:jc w:val="both"/>
        <w:rPr>
          <w:rFonts w:ascii="Museo Sans 300" w:hAnsi="Museo Sans 300"/>
        </w:rPr>
      </w:pPr>
    </w:p>
    <w:p w14:paraId="72F54526" w14:textId="77777777" w:rsidR="00AE680B" w:rsidRDefault="00AE680B" w:rsidP="00AE680B">
      <w:pPr>
        <w:spacing w:line="276" w:lineRule="auto"/>
        <w:jc w:val="both"/>
        <w:rPr>
          <w:rFonts w:ascii="Museo Sans 300" w:hAnsi="Museo Sans 300"/>
        </w:rPr>
      </w:pPr>
    </w:p>
    <w:p w14:paraId="466AB898" w14:textId="77777777" w:rsidR="00AE680B" w:rsidRPr="00AE680B" w:rsidRDefault="00AE680B" w:rsidP="00AE680B">
      <w:pPr>
        <w:spacing w:line="276" w:lineRule="auto"/>
        <w:jc w:val="both"/>
        <w:rPr>
          <w:rFonts w:ascii="Museo Sans 300" w:hAnsi="Museo Sans 300"/>
        </w:rPr>
      </w:pPr>
    </w:p>
    <w:p w14:paraId="7B469948" w14:textId="77777777" w:rsidR="0062343B" w:rsidRPr="001842D9" w:rsidRDefault="0062343B" w:rsidP="001842D9">
      <w:pPr>
        <w:pStyle w:val="Prrafodelista"/>
        <w:ind w:left="1134"/>
        <w:jc w:val="both"/>
        <w:rPr>
          <w:rFonts w:ascii="Museo Sans 300" w:hAnsi="Museo Sans 300"/>
          <w:b/>
        </w:rPr>
      </w:pPr>
      <w:r w:rsidRPr="001842D9">
        <w:rPr>
          <w:rFonts w:ascii="Museo Sans 300" w:hAnsi="Museo Sans 300"/>
        </w:rPr>
        <w:lastRenderedPageBreak/>
        <w:t xml:space="preserve">Por lo que, previo a emitir una opinión de fondo, </w:t>
      </w:r>
      <w:r w:rsidRPr="001842D9">
        <w:rPr>
          <w:rFonts w:ascii="Museo Sans 300" w:hAnsi="Museo Sans 300"/>
          <w:b/>
        </w:rPr>
        <w:t xml:space="preserve">debe analizarse desde la perspectiva jurídica si el ISTA tiene la facultad de poder donar bienes muebles a otra institución oficial autónoma. </w:t>
      </w:r>
    </w:p>
    <w:p w14:paraId="5E736A85" w14:textId="77777777" w:rsidR="0062343B" w:rsidRPr="001842D9" w:rsidRDefault="0062343B" w:rsidP="001842D9">
      <w:pPr>
        <w:pStyle w:val="Prrafodelista"/>
        <w:ind w:left="1080" w:hanging="708"/>
        <w:jc w:val="both"/>
        <w:rPr>
          <w:rFonts w:ascii="Museo Sans 300" w:hAnsi="Museo Sans 300"/>
        </w:rPr>
      </w:pPr>
    </w:p>
    <w:p w14:paraId="0CCA6AD4" w14:textId="77777777" w:rsidR="0062343B" w:rsidRPr="001842D9" w:rsidRDefault="0062343B" w:rsidP="005B058D">
      <w:pPr>
        <w:pStyle w:val="Prrafodelista"/>
        <w:numPr>
          <w:ilvl w:val="0"/>
          <w:numId w:val="15"/>
        </w:numPr>
        <w:ind w:left="1134" w:hanging="708"/>
        <w:jc w:val="both"/>
        <w:rPr>
          <w:rFonts w:ascii="Museo Sans 300" w:hAnsi="Museo Sans 300"/>
        </w:rPr>
      </w:pPr>
      <w:r w:rsidRPr="001842D9">
        <w:rPr>
          <w:rFonts w:ascii="Museo Sans 300" w:hAnsi="Museo Sans 300"/>
        </w:rPr>
        <w:t>En primer lugar hay que resaltar que el ISTA es una institución oficial, con autonomía tanto en lo económico como en lo administrativo y con personalidad jurídica propia, capaz de contraer derechos y obligaciones,  por lo que, en principio, está facultada para ejercer actos de disposición sobre sus bienes. No obstante esa facultad tiene limitaciones de carácter constitucional y legal.</w:t>
      </w:r>
    </w:p>
    <w:p w14:paraId="4C70F9D1" w14:textId="77777777" w:rsidR="00BA337B" w:rsidRPr="001842D9" w:rsidRDefault="00BA337B" w:rsidP="001842D9">
      <w:pPr>
        <w:pStyle w:val="Prrafodelista"/>
        <w:ind w:left="1080" w:hanging="708"/>
        <w:jc w:val="both"/>
        <w:rPr>
          <w:rFonts w:ascii="Museo Sans 300" w:hAnsi="Museo Sans 300"/>
        </w:rPr>
      </w:pPr>
    </w:p>
    <w:p w14:paraId="252CA69C" w14:textId="77777777" w:rsidR="0062343B" w:rsidRPr="001842D9" w:rsidRDefault="0062343B" w:rsidP="005B058D">
      <w:pPr>
        <w:pStyle w:val="Prrafodelista"/>
        <w:numPr>
          <w:ilvl w:val="0"/>
          <w:numId w:val="15"/>
        </w:numPr>
        <w:ind w:left="1134" w:hanging="708"/>
        <w:jc w:val="both"/>
        <w:rPr>
          <w:rFonts w:ascii="Museo Sans 300" w:hAnsi="Museo Sans 300"/>
        </w:rPr>
      </w:pPr>
      <w:r w:rsidRPr="001842D9">
        <w:rPr>
          <w:rFonts w:ascii="Museo Sans 300" w:hAnsi="Museo Sans 300"/>
        </w:rPr>
        <w:t>En cuanto a la limitación del derecho de disposición contenido en la constitución, se puede decir que los vehículos son de aquella clase de bienes que se llaman muebles, de conformidad con el artículo 562 del Código Civil, en relación al artículo 561 de ese mismo código. Ahora bien, estos bienes muebles al ser propiedad del ISTA, son bienes pertenecientes a la Hacienda Pública, entendida esta, no como la cartera de estado que se encarga de recaudar tributos, llevar las finanzas y diseñar el presupuesto del Estado, sino como el conjunto de bienes del sector público con su consiguiente administración, que pertenezcan ya sea a los tres órganos fundamentales, a los municipios o las instituciones oficiales autónomas. Lo anterior se desprende del artículo 223 de la Constitución que establece: “</w:t>
      </w:r>
      <w:r w:rsidRPr="001842D9">
        <w:rPr>
          <w:rFonts w:ascii="Museo Sans 300" w:hAnsi="Museo Sans 300"/>
          <w:i/>
        </w:rPr>
        <w:t xml:space="preserve">Forman la Hacienda Pública: 1º- Sus fondos y valores líquidos; 2º- Sus créditos activos; 3º- </w:t>
      </w:r>
      <w:r w:rsidRPr="001842D9">
        <w:rPr>
          <w:rFonts w:ascii="Museo Sans 300" w:hAnsi="Museo Sans 300"/>
          <w:b/>
          <w:i/>
        </w:rPr>
        <w:t>Sus bienes muebles y raíces</w:t>
      </w:r>
      <w:r w:rsidRPr="001842D9">
        <w:rPr>
          <w:rFonts w:ascii="Museo Sans 300" w:hAnsi="Museo Sans 300"/>
          <w:i/>
        </w:rPr>
        <w:t>; 4º- Los derechos derivados de la aplicación de las leyes relativas a impuestos, tasas y demás contribuciones, así como los que por cualquier otro título le correspondan.”</w:t>
      </w:r>
    </w:p>
    <w:p w14:paraId="50FC897C" w14:textId="5E775DF8" w:rsidR="0062343B" w:rsidRPr="00AE680B" w:rsidRDefault="0062343B" w:rsidP="00AE680B">
      <w:pPr>
        <w:pStyle w:val="Prrafodelista"/>
        <w:ind w:left="1134"/>
        <w:jc w:val="both"/>
        <w:rPr>
          <w:rFonts w:ascii="Museo Sans 300" w:hAnsi="Museo Sans 300"/>
        </w:rPr>
      </w:pPr>
      <w:r w:rsidRPr="001842D9">
        <w:rPr>
          <w:rFonts w:ascii="Museo Sans 300" w:hAnsi="Museo Sans 300"/>
        </w:rPr>
        <w:t xml:space="preserve">Para la disposición de los bienes antes referidos, por parte de los entes estatales, la Constitución ha establecido límites, muy especialmente para los bienes raíces, los cuales para que puedan transferirse a cualquier título o gravarse, únicamente puede ser a favor de instituciones de interés general y solo con la  autorización del Órgano Legislativo, tal y como se colige de la lectura artículo 233 de la carta magna. Sobre esta limitación debemos resaltar dos puntos: </w:t>
      </w:r>
      <w:r w:rsidRPr="001842D9">
        <w:rPr>
          <w:rFonts w:ascii="Museo Sans 300" w:hAnsi="Museo Sans 300"/>
          <w:b/>
        </w:rPr>
        <w:t>PRIMERO</w:t>
      </w:r>
      <w:r w:rsidRPr="001842D9">
        <w:rPr>
          <w:rFonts w:ascii="Museo Sans 300" w:hAnsi="Museo Sans 300"/>
        </w:rPr>
        <w:t xml:space="preserve">: La </w:t>
      </w:r>
      <w:r w:rsidRPr="001842D9">
        <w:rPr>
          <w:rFonts w:ascii="Museo Sans 300" w:hAnsi="Museo Sans 300"/>
          <w:b/>
          <w:u w:val="single"/>
        </w:rPr>
        <w:t>limitación constitucional respecto de la aprobación de la Asamblea Legislativa en lo referente a los bienes de la Hacienda Pública, únicamente aplica a los bienes raíces</w:t>
      </w:r>
      <w:r w:rsidRPr="001842D9">
        <w:rPr>
          <w:rFonts w:ascii="Museo Sans 300" w:hAnsi="Museo Sans 300"/>
        </w:rPr>
        <w:t xml:space="preserve">, no así en relación de los otros activos estatales, excepto cuando se trate de comprometer fondos de ejercicios futuros, caso en el cual sí se requiere aprobación legislativa, de conformidad con el artículo 228 de la Cn; </w:t>
      </w:r>
      <w:r w:rsidRPr="001842D9">
        <w:rPr>
          <w:rFonts w:ascii="Museo Sans 300" w:hAnsi="Museo Sans 300"/>
          <w:b/>
        </w:rPr>
        <w:t>SEGUNDO</w:t>
      </w:r>
      <w:r w:rsidRPr="001842D9">
        <w:rPr>
          <w:rFonts w:ascii="Museo Sans 300" w:hAnsi="Museo Sans 300"/>
        </w:rPr>
        <w:t xml:space="preserve">: En el caso de los bienes raíces del ISTA, su ley de creación, </w:t>
      </w:r>
      <w:r w:rsidRPr="00AE680B">
        <w:rPr>
          <w:rFonts w:ascii="Museo Sans 300" w:hAnsi="Museo Sans 300"/>
        </w:rPr>
        <w:t xml:space="preserve">que es preconstitucional, autoriza su transferencia sin necesidad de aprobación legislativa, en el artículo 18 letras a), k) y p). La misma autorización se encuentra en los artículos 3 y 27 inciso primero de la </w:t>
      </w:r>
      <w:r w:rsidRPr="00AE680B">
        <w:rPr>
          <w:rFonts w:ascii="Museo Sans 300" w:hAnsi="Museo Sans 300"/>
          <w:bCs/>
        </w:rPr>
        <w:t xml:space="preserve">Ley </w:t>
      </w:r>
      <w:r w:rsidRPr="00AE680B">
        <w:rPr>
          <w:rFonts w:ascii="Museo Sans 300" w:hAnsi="Museo Sans 300"/>
          <w:bCs/>
        </w:rPr>
        <w:lastRenderedPageBreak/>
        <w:t>del Régimen Especial de la Tierra en Propiedad de las Asociaciones Cooperativas, Comunales y Comunitarias Campesinas y Beneficiarios de la Reforma Agraria.</w:t>
      </w:r>
      <w:r w:rsidRPr="00AE680B">
        <w:rPr>
          <w:rFonts w:ascii="Museo Sans 300" w:hAnsi="Museo Sans 300"/>
        </w:rPr>
        <w:t xml:space="preserve">  Esta excepcionalidad obedece a que los bienes raíces del ISTA han sido adquiridos como producto del proceso de la Reforma Agraria, cuyo objetivo fundamental fue redistribuir la tenencia de la tierra, en otras palabras expropiarla para transferirla de manera equitativa. </w:t>
      </w:r>
    </w:p>
    <w:p w14:paraId="033343ED" w14:textId="77777777" w:rsidR="0062343B" w:rsidRPr="001842D9" w:rsidRDefault="0062343B" w:rsidP="001842D9">
      <w:pPr>
        <w:pStyle w:val="Prrafodelista"/>
        <w:ind w:left="1080" w:hanging="708"/>
        <w:jc w:val="both"/>
        <w:rPr>
          <w:rFonts w:ascii="Museo Sans 300" w:hAnsi="Museo Sans 300"/>
        </w:rPr>
      </w:pPr>
    </w:p>
    <w:p w14:paraId="60C18176" w14:textId="77777777" w:rsidR="0062343B" w:rsidRDefault="0062343B" w:rsidP="001842D9">
      <w:pPr>
        <w:pStyle w:val="Prrafodelista"/>
        <w:ind w:left="1080"/>
        <w:jc w:val="both"/>
        <w:rPr>
          <w:rFonts w:ascii="Museo Sans 300" w:hAnsi="Museo Sans 300"/>
        </w:rPr>
      </w:pPr>
      <w:r w:rsidRPr="001842D9">
        <w:rPr>
          <w:rFonts w:ascii="Museo Sans 300" w:hAnsi="Museo Sans 300"/>
        </w:rPr>
        <w:t xml:space="preserve">De lo anteriormente dicho </w:t>
      </w:r>
      <w:r w:rsidRPr="001842D9">
        <w:rPr>
          <w:rFonts w:ascii="Museo Sans 300" w:hAnsi="Museo Sans 300"/>
          <w:b/>
          <w:i/>
        </w:rPr>
        <w:t>podemos colegir que la Constitución no ha sujetado la transferencia de los bienes muebles propiedad del Estado (Hacienda Pública) previa aprobación del Órgano Legislativo</w:t>
      </w:r>
      <w:r w:rsidRPr="001842D9">
        <w:rPr>
          <w:rFonts w:ascii="Museo Sans 300" w:hAnsi="Museo Sans 300"/>
          <w:b/>
        </w:rPr>
        <w:t>,</w:t>
      </w:r>
      <w:r w:rsidRPr="001842D9">
        <w:rPr>
          <w:rFonts w:ascii="Museo Sans 300" w:hAnsi="Museo Sans 300"/>
        </w:rPr>
        <w:t xml:space="preserve"> ni tampoco es una  función de ese órgano aprobar tales donaciones, de conformidad a sus atribuciones enumeradas en el artículo 131 Cn. </w:t>
      </w:r>
    </w:p>
    <w:p w14:paraId="7A9065B5" w14:textId="77777777" w:rsidR="001842D9" w:rsidRPr="001842D9" w:rsidRDefault="001842D9" w:rsidP="001842D9">
      <w:pPr>
        <w:pStyle w:val="Prrafodelista"/>
        <w:ind w:left="1080"/>
        <w:jc w:val="both"/>
        <w:rPr>
          <w:rFonts w:ascii="Museo Sans 300" w:hAnsi="Museo Sans 300"/>
        </w:rPr>
      </w:pPr>
    </w:p>
    <w:p w14:paraId="109AB96F" w14:textId="77777777" w:rsidR="0062343B" w:rsidRPr="001842D9" w:rsidRDefault="0062343B" w:rsidP="005B058D">
      <w:pPr>
        <w:pStyle w:val="Prrafodelista"/>
        <w:numPr>
          <w:ilvl w:val="0"/>
          <w:numId w:val="15"/>
        </w:numPr>
        <w:ind w:hanging="708"/>
        <w:jc w:val="both"/>
        <w:rPr>
          <w:rFonts w:ascii="Museo Sans 300" w:hAnsi="Museo Sans 300"/>
        </w:rPr>
      </w:pPr>
      <w:r w:rsidRPr="001842D9">
        <w:rPr>
          <w:rFonts w:ascii="Museo Sans 300" w:hAnsi="Museo Sans 300"/>
        </w:rPr>
        <w:t>Ahora bien, debe analizarse, si por su parte, la ley autoriza a los entes estatales a disponer de sus bienes muebles, especialmente para donarlos. En primer lugar hay que tener en cuenta siempre la constitución, especialmente cuando se trata de entidades públicas, las cuales deben regirse por el principio de legalidad administrativa, establecido en el artículo 86 inciso final de la Cn, que establece: “</w:t>
      </w:r>
      <w:r w:rsidRPr="001842D9">
        <w:rPr>
          <w:rFonts w:ascii="Museo Sans 300" w:hAnsi="Museo Sans 300"/>
          <w:i/>
        </w:rPr>
        <w:t>Los funcionarios del Gobierno son delegados del pueblo y no tienen más facultades que las que expresamente les da la ley</w:t>
      </w:r>
      <w:r w:rsidRPr="001842D9">
        <w:rPr>
          <w:rFonts w:ascii="Museo Sans 300" w:hAnsi="Museo Sans 300"/>
        </w:rPr>
        <w:t xml:space="preserve">.” El principio de legalidad para la administración pública obliga a que ésta actúe siempre con irrestricto apego al ordenamiento jurídico, haciendo solo lo que éste le permita realizar. </w:t>
      </w:r>
    </w:p>
    <w:p w14:paraId="1AC8815D" w14:textId="77777777" w:rsidR="0062343B" w:rsidRPr="001842D9" w:rsidRDefault="0062343B" w:rsidP="001842D9">
      <w:pPr>
        <w:pStyle w:val="Prrafodelista"/>
        <w:ind w:left="1080" w:hanging="708"/>
        <w:jc w:val="both"/>
        <w:rPr>
          <w:rFonts w:ascii="Museo Sans 300" w:hAnsi="Museo Sans 300"/>
        </w:rPr>
      </w:pPr>
    </w:p>
    <w:p w14:paraId="19177C71" w14:textId="77777777" w:rsidR="0062343B" w:rsidRPr="001842D9" w:rsidRDefault="0062343B" w:rsidP="001842D9">
      <w:pPr>
        <w:pStyle w:val="Prrafodelista"/>
        <w:ind w:left="1080"/>
        <w:jc w:val="both"/>
        <w:rPr>
          <w:rFonts w:ascii="Museo Sans 300" w:hAnsi="Museo Sans 300"/>
        </w:rPr>
      </w:pPr>
      <w:r w:rsidRPr="001842D9">
        <w:rPr>
          <w:rFonts w:ascii="Museo Sans 300" w:hAnsi="Museo Sans 300"/>
        </w:rPr>
        <w:t>En esa misma línea tenemos la ley denominada “</w:t>
      </w:r>
      <w:r w:rsidRPr="001842D9">
        <w:rPr>
          <w:rFonts w:ascii="Museo Sans 300" w:hAnsi="Museo Sans 300"/>
          <w:i/>
        </w:rPr>
        <w:t>Disposiciones Generales de Presupuestos</w:t>
      </w:r>
      <w:r w:rsidRPr="001842D9">
        <w:rPr>
          <w:rFonts w:ascii="Museo Sans 300" w:hAnsi="Museo Sans 300"/>
        </w:rPr>
        <w:t>” que dicho sea de paso, de conformidad con su artículo 1 no debe quedar duda que es aplicable al ISTA, toda vez que establece: “</w:t>
      </w:r>
      <w:r w:rsidRPr="001842D9">
        <w:rPr>
          <w:rFonts w:ascii="Museo Sans 300" w:hAnsi="Museo Sans 300"/>
          <w:i/>
        </w:rPr>
        <w:t xml:space="preserve">Art. 1.- Las presentes Disposiciones Generales de Presupuestos serán aplicables a todas las operaciones originadas por la ejecución del Presupuesto General a cargo de las Unidades del Gobierno Central, </w:t>
      </w:r>
      <w:r w:rsidRPr="001842D9">
        <w:rPr>
          <w:rFonts w:ascii="Museo Sans 300" w:hAnsi="Museo Sans 300"/>
          <w:b/>
          <w:i/>
          <w:u w:val="single"/>
        </w:rPr>
        <w:t>así como a las que se originen por la ejecución de los respectivos Presupuestos Especiales de las Instituciones Oficiales Autónomas</w:t>
      </w:r>
      <w:r w:rsidRPr="001842D9">
        <w:rPr>
          <w:rFonts w:ascii="Museo Sans 300" w:hAnsi="Museo Sans 300"/>
          <w:i/>
          <w:u w:val="single"/>
        </w:rPr>
        <w:t>.</w:t>
      </w:r>
      <w:r w:rsidRPr="001842D9">
        <w:rPr>
          <w:rFonts w:ascii="Museo Sans 300" w:hAnsi="Museo Sans 300"/>
        </w:rPr>
        <w:t>” (El subrayado es nuestro). Dicha ley en su artículo 149 intitulado “</w:t>
      </w:r>
      <w:r w:rsidRPr="001842D9">
        <w:rPr>
          <w:rFonts w:ascii="Museo Sans 300" w:hAnsi="Museo Sans 300"/>
          <w:i/>
        </w:rPr>
        <w:t>Traslados, Donaciones y Contratos de Bienes Muebles</w:t>
      </w:r>
      <w:r w:rsidRPr="001842D9">
        <w:rPr>
          <w:rFonts w:ascii="Museo Sans 300" w:hAnsi="Museo Sans 300"/>
        </w:rPr>
        <w:t>” regula lo referente a la donación de los bienes muebles entre entidades públicas, específicamente los numerales 3 y 4 regulan la donación entre instituciones Oficiales Autónomas, al establecer:</w:t>
      </w:r>
    </w:p>
    <w:p w14:paraId="274820CE" w14:textId="77777777" w:rsidR="001842D9" w:rsidRPr="00AE680B" w:rsidRDefault="001842D9" w:rsidP="00AE680B">
      <w:pPr>
        <w:jc w:val="both"/>
        <w:rPr>
          <w:rFonts w:ascii="Museo Sans 300" w:hAnsi="Museo Sans 300"/>
        </w:rPr>
      </w:pPr>
    </w:p>
    <w:p w14:paraId="151F3D08" w14:textId="77777777" w:rsidR="0062343B" w:rsidRPr="001842D9" w:rsidRDefault="0062343B" w:rsidP="001842D9">
      <w:pPr>
        <w:pStyle w:val="Prrafodelista"/>
        <w:ind w:left="1418" w:hanging="142"/>
        <w:jc w:val="both"/>
        <w:rPr>
          <w:rFonts w:ascii="Museo Sans 300" w:hAnsi="Museo Sans 300"/>
          <w:i/>
        </w:rPr>
      </w:pPr>
      <w:r w:rsidRPr="001842D9">
        <w:rPr>
          <w:rFonts w:ascii="Museo Sans 300" w:hAnsi="Museo Sans 300"/>
        </w:rPr>
        <w:t xml:space="preserve"> “3. </w:t>
      </w:r>
      <w:r w:rsidRPr="001842D9">
        <w:rPr>
          <w:rFonts w:ascii="Museo Sans 300" w:hAnsi="Museo Sans 300"/>
          <w:i/>
        </w:rPr>
        <w:t xml:space="preserve">Cuando existan bienes muebles en alguna institución oficial autónoma, que no se estimen necesarios para los fines de ella, </w:t>
      </w:r>
      <w:r w:rsidRPr="001842D9">
        <w:rPr>
          <w:rFonts w:ascii="Museo Sans 300" w:hAnsi="Museo Sans 300"/>
          <w:b/>
          <w:i/>
          <w:u w:val="single"/>
        </w:rPr>
        <w:t>podrán ser donados a otra institución oficial autónoma</w:t>
      </w:r>
      <w:r w:rsidRPr="001842D9">
        <w:rPr>
          <w:rFonts w:ascii="Museo Sans 300" w:hAnsi="Museo Sans 300"/>
          <w:i/>
        </w:rPr>
        <w:t xml:space="preserve">, a alguna dependencia de la Administración Central o a cualquiera de las municipalidades de la República. Estas donaciones las podrá hacer el Poder Ejecutivo por medio del Ministerio a cuya jurisdicción </w:t>
      </w:r>
      <w:r w:rsidRPr="001842D9">
        <w:rPr>
          <w:rFonts w:ascii="Museo Sans 300" w:hAnsi="Museo Sans 300"/>
          <w:i/>
        </w:rPr>
        <w:lastRenderedPageBreak/>
        <w:t>corresponda a la Institución donante, por acuerdo que deberá ser transcrito a las partes interesadas.  4. Las donaciones contempladas en este artículo, podrán efectuarse previo informe favorable de la Dirección General del Presupuesto. Además, para que estas donaciones así como los traslados de bienes muebles tengan validez legal, deberán ser comunicados a la Dirección de Contabilidad Central y a la Corte de Cuentas de la República.”</w:t>
      </w:r>
    </w:p>
    <w:p w14:paraId="6A75063D" w14:textId="77777777" w:rsidR="0062343B" w:rsidRPr="001842D9" w:rsidRDefault="0062343B" w:rsidP="001842D9">
      <w:pPr>
        <w:pStyle w:val="Prrafodelista"/>
        <w:ind w:left="1080" w:hanging="708"/>
        <w:jc w:val="both"/>
        <w:rPr>
          <w:rFonts w:ascii="Museo Sans 300" w:hAnsi="Museo Sans 300"/>
          <w:i/>
        </w:rPr>
      </w:pPr>
    </w:p>
    <w:p w14:paraId="267D440E" w14:textId="77777777" w:rsidR="0062343B" w:rsidRPr="001842D9" w:rsidRDefault="0062343B" w:rsidP="001842D9">
      <w:pPr>
        <w:pStyle w:val="Prrafodelista"/>
        <w:ind w:left="1418"/>
        <w:jc w:val="both"/>
        <w:rPr>
          <w:rFonts w:ascii="Museo Sans 300" w:hAnsi="Museo Sans 300"/>
        </w:rPr>
      </w:pPr>
      <w:r w:rsidRPr="001842D9">
        <w:rPr>
          <w:rFonts w:ascii="Museo Sans 300" w:hAnsi="Museo Sans 300"/>
        </w:rPr>
        <w:t xml:space="preserve">Por lo anteriormente dicho, se concluye que </w:t>
      </w:r>
      <w:r w:rsidRPr="001842D9">
        <w:rPr>
          <w:rFonts w:ascii="Museo Sans 300" w:hAnsi="Museo Sans 300"/>
          <w:b/>
        </w:rPr>
        <w:t xml:space="preserve">la ley sí autoriza a las instituciones oficiales autónomas a realizar donaciones entre sí </w:t>
      </w:r>
      <w:r w:rsidRPr="001842D9">
        <w:rPr>
          <w:rFonts w:ascii="Museo Sans 300" w:hAnsi="Museo Sans 300"/>
        </w:rPr>
        <w:t>previo cumplimiento de los requisitos legales.</w:t>
      </w:r>
    </w:p>
    <w:p w14:paraId="2EA88429" w14:textId="77777777" w:rsidR="0062343B" w:rsidRPr="001842D9" w:rsidRDefault="0062343B" w:rsidP="001842D9">
      <w:pPr>
        <w:pStyle w:val="Prrafodelista"/>
        <w:ind w:left="1080" w:hanging="708"/>
        <w:jc w:val="both"/>
        <w:rPr>
          <w:rFonts w:ascii="Museo Sans 300" w:hAnsi="Museo Sans 300"/>
        </w:rPr>
      </w:pPr>
      <w:r w:rsidRPr="001842D9">
        <w:rPr>
          <w:rFonts w:ascii="Museo Sans 300" w:hAnsi="Museo Sans 300"/>
        </w:rPr>
        <w:t xml:space="preserve"> </w:t>
      </w:r>
    </w:p>
    <w:p w14:paraId="11E2DFC8" w14:textId="77777777" w:rsidR="0062343B" w:rsidRPr="001842D9" w:rsidRDefault="0062343B" w:rsidP="005B058D">
      <w:pPr>
        <w:pStyle w:val="Prrafodelista"/>
        <w:numPr>
          <w:ilvl w:val="0"/>
          <w:numId w:val="15"/>
        </w:numPr>
        <w:ind w:left="1134" w:hanging="762"/>
        <w:jc w:val="both"/>
        <w:rPr>
          <w:rFonts w:ascii="Museo Sans 300" w:hAnsi="Museo Sans 300"/>
        </w:rPr>
      </w:pPr>
      <w:r w:rsidRPr="001842D9">
        <w:rPr>
          <w:rFonts w:ascii="Museo Sans 300" w:hAnsi="Museo Sans 300"/>
        </w:rPr>
        <w:t xml:space="preserve">Habiendo verificado que la ley autoriza la donación, debe dilucidarse los presupuestos legales necesarios para ello, así, de la lectura de los numerales 3 y 4 del artículo 149 de las Disposiciones Generales de Presupuestos, se pueden extraer los siguientes requisitos para que se apruebe la donación: </w:t>
      </w:r>
    </w:p>
    <w:p w14:paraId="47AFA8B0" w14:textId="77777777" w:rsidR="0062343B" w:rsidRPr="001842D9" w:rsidRDefault="0062343B" w:rsidP="005B058D">
      <w:pPr>
        <w:pStyle w:val="Prrafodelista"/>
        <w:numPr>
          <w:ilvl w:val="0"/>
          <w:numId w:val="16"/>
        </w:numPr>
        <w:ind w:hanging="306"/>
        <w:jc w:val="both"/>
        <w:rPr>
          <w:rFonts w:ascii="Museo Sans 300" w:hAnsi="Museo Sans 300"/>
          <w:i/>
        </w:rPr>
      </w:pPr>
      <w:r w:rsidRPr="001842D9">
        <w:rPr>
          <w:rFonts w:ascii="Museo Sans 300" w:hAnsi="Museo Sans 300"/>
        </w:rPr>
        <w:t xml:space="preserve">La donación procede a favor de otras instituciones oficiales autónomas, dependencias de la administración central o a las municipalidades; </w:t>
      </w:r>
    </w:p>
    <w:p w14:paraId="38E74825" w14:textId="77777777" w:rsidR="0062343B" w:rsidRPr="001842D9" w:rsidRDefault="0062343B" w:rsidP="005B058D">
      <w:pPr>
        <w:pStyle w:val="Prrafodelista"/>
        <w:numPr>
          <w:ilvl w:val="0"/>
          <w:numId w:val="16"/>
        </w:numPr>
        <w:ind w:hanging="306"/>
        <w:jc w:val="both"/>
        <w:rPr>
          <w:rFonts w:ascii="Museo Sans 300" w:hAnsi="Museo Sans 300"/>
          <w:i/>
        </w:rPr>
      </w:pPr>
      <w:r w:rsidRPr="001842D9">
        <w:rPr>
          <w:rFonts w:ascii="Museo Sans 300" w:hAnsi="Museo Sans 300"/>
        </w:rPr>
        <w:t>Los bienes a donar deben estimarse como no necesarios para el logro de los fines por parte de la institución donante;</w:t>
      </w:r>
    </w:p>
    <w:p w14:paraId="1BC795FA" w14:textId="77777777" w:rsidR="0062343B" w:rsidRPr="001842D9" w:rsidRDefault="0062343B" w:rsidP="005B058D">
      <w:pPr>
        <w:pStyle w:val="Prrafodelista"/>
        <w:numPr>
          <w:ilvl w:val="0"/>
          <w:numId w:val="16"/>
        </w:numPr>
        <w:ind w:hanging="306"/>
        <w:jc w:val="both"/>
        <w:rPr>
          <w:rFonts w:ascii="Museo Sans 300" w:hAnsi="Museo Sans 300"/>
        </w:rPr>
      </w:pPr>
      <w:r w:rsidRPr="001842D9">
        <w:rPr>
          <w:rFonts w:ascii="Museo Sans 300" w:hAnsi="Museo Sans 300"/>
        </w:rPr>
        <w:t>La donación la podrá hacer el Poder Ejecutivo por medio del Ministerio a cuya jurisdicción corresponda a la Institución donante, mediante acuerdo que deberá ser transcrito a las partes interesadas;</w:t>
      </w:r>
    </w:p>
    <w:p w14:paraId="52D145D3" w14:textId="77777777" w:rsidR="0062343B" w:rsidRPr="001842D9" w:rsidRDefault="0062343B" w:rsidP="005B058D">
      <w:pPr>
        <w:pStyle w:val="Prrafodelista"/>
        <w:numPr>
          <w:ilvl w:val="0"/>
          <w:numId w:val="16"/>
        </w:numPr>
        <w:ind w:hanging="306"/>
        <w:jc w:val="both"/>
        <w:rPr>
          <w:rFonts w:ascii="Museo Sans 300" w:hAnsi="Museo Sans 300"/>
        </w:rPr>
      </w:pPr>
      <w:r w:rsidRPr="001842D9">
        <w:rPr>
          <w:rFonts w:ascii="Museo Sans 300" w:hAnsi="Museo Sans 300"/>
        </w:rPr>
        <w:t xml:space="preserve">Debe existir informe  previo favorable de la Dirección General del Presupuesto y; </w:t>
      </w:r>
    </w:p>
    <w:p w14:paraId="41709DB9" w14:textId="77777777" w:rsidR="0062343B" w:rsidRPr="001842D9" w:rsidRDefault="0062343B" w:rsidP="005B058D">
      <w:pPr>
        <w:pStyle w:val="Prrafodelista"/>
        <w:numPr>
          <w:ilvl w:val="0"/>
          <w:numId w:val="16"/>
        </w:numPr>
        <w:ind w:hanging="306"/>
        <w:jc w:val="both"/>
        <w:rPr>
          <w:rFonts w:ascii="Museo Sans 300" w:hAnsi="Museo Sans 300"/>
        </w:rPr>
      </w:pPr>
      <w:r w:rsidRPr="001842D9">
        <w:rPr>
          <w:rFonts w:ascii="Museo Sans 300" w:hAnsi="Museo Sans 300"/>
        </w:rPr>
        <w:t>Las donación deberá ser comunicada a la Dirección de Contabilidad Central o quien hagas sus veces y a la Corte de Cuentas de la República.</w:t>
      </w:r>
    </w:p>
    <w:p w14:paraId="185F9588" w14:textId="77777777" w:rsidR="001842D9" w:rsidRDefault="001842D9" w:rsidP="001842D9">
      <w:pPr>
        <w:ind w:left="1080" w:hanging="708"/>
        <w:jc w:val="both"/>
        <w:rPr>
          <w:rFonts w:ascii="Museo Sans 300" w:hAnsi="Museo Sans 300"/>
          <w:b/>
          <w:sz w:val="24"/>
          <w:szCs w:val="24"/>
        </w:rPr>
      </w:pPr>
    </w:p>
    <w:p w14:paraId="25F83549" w14:textId="77777777" w:rsidR="0062343B" w:rsidRDefault="0062343B" w:rsidP="001842D9">
      <w:pPr>
        <w:ind w:left="1080" w:firstLine="54"/>
        <w:jc w:val="both"/>
        <w:rPr>
          <w:rFonts w:ascii="Museo Sans 300" w:hAnsi="Museo Sans 300"/>
          <w:b/>
          <w:sz w:val="24"/>
          <w:szCs w:val="24"/>
        </w:rPr>
      </w:pPr>
      <w:r w:rsidRPr="001842D9">
        <w:rPr>
          <w:rFonts w:ascii="Museo Sans 300" w:hAnsi="Museo Sans 300"/>
          <w:b/>
          <w:sz w:val="24"/>
          <w:szCs w:val="24"/>
        </w:rPr>
        <w:t xml:space="preserve">En cuanto al cumplimiento de estos requisitos tenemos: </w:t>
      </w:r>
    </w:p>
    <w:p w14:paraId="3E20F1CF" w14:textId="77777777" w:rsidR="001842D9" w:rsidRPr="001842D9" w:rsidRDefault="001842D9" w:rsidP="001842D9">
      <w:pPr>
        <w:ind w:left="1080" w:firstLine="54"/>
        <w:jc w:val="both"/>
        <w:rPr>
          <w:rFonts w:ascii="Museo Sans 300" w:hAnsi="Museo Sans 300"/>
          <w:b/>
          <w:sz w:val="24"/>
          <w:szCs w:val="24"/>
        </w:rPr>
      </w:pPr>
    </w:p>
    <w:p w14:paraId="1346292D" w14:textId="55F13944" w:rsidR="0062343B" w:rsidRPr="00AE680B" w:rsidRDefault="0062343B" w:rsidP="00AE680B">
      <w:pPr>
        <w:pStyle w:val="Prrafodelista"/>
        <w:numPr>
          <w:ilvl w:val="0"/>
          <w:numId w:val="17"/>
        </w:numPr>
        <w:ind w:left="1418" w:hanging="284"/>
        <w:jc w:val="both"/>
        <w:rPr>
          <w:rFonts w:ascii="Museo Sans 300" w:hAnsi="Museo Sans 300"/>
        </w:rPr>
      </w:pPr>
      <w:r w:rsidRPr="001842D9">
        <w:rPr>
          <w:rFonts w:ascii="Museo Sans 300" w:hAnsi="Museo Sans 300"/>
        </w:rPr>
        <w:t xml:space="preserve">Que la Dirección Nacional de Obras Municipales de conformidad con su artículo 1 de su ley de creación es una </w:t>
      </w:r>
      <w:r w:rsidRPr="001842D9">
        <w:rPr>
          <w:rFonts w:ascii="Museo Sans 300" w:hAnsi="Museo Sans 300"/>
          <w:i/>
        </w:rPr>
        <w:t xml:space="preserve">“(…) entidad de Derecho Público descentralizada, con autonomía en la administración de su </w:t>
      </w:r>
      <w:r w:rsidRPr="00AE680B">
        <w:rPr>
          <w:rFonts w:ascii="Museo Sans 300" w:hAnsi="Museo Sans 300"/>
          <w:i/>
        </w:rPr>
        <w:t>patrimonio y en el ejercicio de sus funciones, con personería jurídica propia (…)</w:t>
      </w:r>
      <w:r w:rsidRPr="00AE680B">
        <w:rPr>
          <w:rFonts w:ascii="Museo Sans 300" w:hAnsi="Museo Sans 300"/>
        </w:rPr>
        <w:t xml:space="preserve">”. </w:t>
      </w:r>
    </w:p>
    <w:p w14:paraId="05A6703A" w14:textId="77777777" w:rsidR="0062343B" w:rsidRPr="001842D9" w:rsidRDefault="0062343B" w:rsidP="001842D9">
      <w:pPr>
        <w:pStyle w:val="Prrafodelista"/>
        <w:ind w:left="1418"/>
        <w:jc w:val="both"/>
        <w:rPr>
          <w:rFonts w:ascii="Museo Sans 300" w:hAnsi="Museo Sans 300"/>
        </w:rPr>
      </w:pPr>
      <w:r w:rsidRPr="001842D9">
        <w:rPr>
          <w:rFonts w:ascii="Museo Sans 300" w:hAnsi="Museo Sans 300"/>
        </w:rPr>
        <w:t xml:space="preserve">En este sentido esa institución es una de las llamadas instituciones oficiales autónomas. Ello es así, dado que si bien los órganos fundamentales del Estado son el Legislativo, el Judicial y el Ejecutivo, no obstante, la multiplicidad, complejidad y especialización de las funciones del Estado exige la delegación o asignación de algunas de dichas funciones en otros órganos-institución, a fin de cumplir con efectividad sus obligaciones. </w:t>
      </w:r>
    </w:p>
    <w:p w14:paraId="5D2C227B" w14:textId="77777777" w:rsidR="00006EEE" w:rsidRDefault="00006EEE" w:rsidP="001842D9">
      <w:pPr>
        <w:pStyle w:val="Prrafodelista"/>
        <w:ind w:left="1418"/>
        <w:jc w:val="both"/>
        <w:rPr>
          <w:rFonts w:ascii="Museo Sans 300" w:hAnsi="Museo Sans 300"/>
        </w:rPr>
      </w:pPr>
    </w:p>
    <w:p w14:paraId="0133B87B" w14:textId="77777777" w:rsidR="0062343B" w:rsidRPr="001842D9" w:rsidRDefault="0062343B" w:rsidP="001842D9">
      <w:pPr>
        <w:pStyle w:val="Prrafodelista"/>
        <w:ind w:left="1418"/>
        <w:jc w:val="both"/>
        <w:rPr>
          <w:rFonts w:ascii="Museo Sans 300" w:hAnsi="Museo Sans 300"/>
        </w:rPr>
      </w:pPr>
      <w:r w:rsidRPr="001842D9">
        <w:rPr>
          <w:rFonts w:ascii="Museo Sans 300" w:hAnsi="Museo Sans 300"/>
        </w:rPr>
        <w:t xml:space="preserve">Esa relativa independencia, que toma forma de autonomía, puede presentarse en diversos grados, sea como desconcentración, que implica una delegación de las autoridades superiores en órganos subordinados a ellas, o sea </w:t>
      </w:r>
      <w:r w:rsidRPr="001842D9">
        <w:rPr>
          <w:rFonts w:ascii="Museo Sans 300" w:hAnsi="Museo Sans 300"/>
          <w:b/>
        </w:rPr>
        <w:t>como descentralización</w:t>
      </w:r>
      <w:r w:rsidRPr="001842D9">
        <w:rPr>
          <w:rFonts w:ascii="Museo Sans 300" w:hAnsi="Museo Sans 300"/>
        </w:rPr>
        <w:t xml:space="preserve">, </w:t>
      </w:r>
      <w:r w:rsidRPr="001842D9">
        <w:rPr>
          <w:rFonts w:ascii="Museo Sans 300" w:hAnsi="Museo Sans 300"/>
          <w:b/>
        </w:rPr>
        <w:t>la que supone una transferencia de facultades administrativas a organismos desvinculados en mayor o menor grado de la Administración central</w:t>
      </w:r>
      <w:r w:rsidRPr="001842D9">
        <w:rPr>
          <w:rFonts w:ascii="Museo Sans 300" w:hAnsi="Museo Sans 300"/>
        </w:rPr>
        <w:t>. En ese orden, los entes descentralizados del Estado forman un complejo de organizaciones administrativas autónomas de Derecho Público, creadas por ley y con personalidad jurídica, a las cuales se encomiendan la organización y administración de un sector específico de la actividad estatal y de los fondos asignados en un territorio específico (por ejemplo</w:t>
      </w:r>
      <w:r w:rsidRPr="001842D9">
        <w:rPr>
          <w:rFonts w:ascii="Museo Sans 300" w:hAnsi="Museo Sans 300"/>
          <w:i/>
          <w:iCs/>
        </w:rPr>
        <w:t> </w:t>
      </w:r>
      <w:r w:rsidRPr="001842D9">
        <w:rPr>
          <w:rFonts w:ascii="Museo Sans 300" w:hAnsi="Museo Sans 300"/>
        </w:rPr>
        <w:t>los municipios) o para una función específica (como</w:t>
      </w:r>
      <w:r w:rsidRPr="001842D9">
        <w:rPr>
          <w:rFonts w:ascii="Museo Sans 300" w:hAnsi="Museo Sans 300"/>
          <w:i/>
          <w:iCs/>
        </w:rPr>
        <w:t> </w:t>
      </w:r>
      <w:r w:rsidRPr="001842D9">
        <w:rPr>
          <w:rFonts w:ascii="Museo Sans 300" w:hAnsi="Museo Sans 300"/>
        </w:rPr>
        <w:t xml:space="preserve">las instituciones autónomas). </w:t>
      </w:r>
    </w:p>
    <w:p w14:paraId="3838FA76" w14:textId="77777777" w:rsidR="0062343B" w:rsidRPr="001842D9" w:rsidRDefault="0062343B" w:rsidP="001842D9">
      <w:pPr>
        <w:pStyle w:val="Prrafodelista"/>
        <w:ind w:left="1418" w:hanging="284"/>
        <w:jc w:val="both"/>
        <w:rPr>
          <w:rFonts w:ascii="Museo Sans 300" w:hAnsi="Museo Sans 300"/>
        </w:rPr>
      </w:pPr>
    </w:p>
    <w:p w14:paraId="7CED480C" w14:textId="77777777" w:rsidR="0062343B" w:rsidRPr="001842D9" w:rsidRDefault="0062343B" w:rsidP="001842D9">
      <w:pPr>
        <w:pStyle w:val="Prrafodelista"/>
        <w:ind w:left="1418"/>
        <w:jc w:val="both"/>
        <w:rPr>
          <w:rFonts w:ascii="Museo Sans 300" w:hAnsi="Museo Sans 300"/>
        </w:rPr>
      </w:pPr>
      <w:r w:rsidRPr="001842D9">
        <w:rPr>
          <w:rFonts w:ascii="Museo Sans 300" w:hAnsi="Museo Sans 300"/>
        </w:rPr>
        <w:t>Po</w:t>
      </w:r>
      <w:r w:rsidR="001842D9">
        <w:rPr>
          <w:rFonts w:ascii="Museo Sans 300" w:hAnsi="Museo Sans 300"/>
        </w:rPr>
        <w:t>r</w:t>
      </w:r>
      <w:r w:rsidRPr="001842D9">
        <w:rPr>
          <w:rFonts w:ascii="Museo Sans 300" w:hAnsi="Museo Sans 300"/>
        </w:rPr>
        <w:t xml:space="preserve"> lo que siendo la DOM una institución descentralizada de conformidad con los incisos uno y tres del artículo 1 de su ley de creación, se concluye que el primer requisito para que proceda la donación se cumple, toda vez que tanto el ISTA como ese ente, son instituciones oficiales autónomas. </w:t>
      </w:r>
    </w:p>
    <w:p w14:paraId="35F1EF18" w14:textId="77777777" w:rsidR="0062343B" w:rsidRPr="001842D9" w:rsidRDefault="0062343B" w:rsidP="001842D9">
      <w:pPr>
        <w:pStyle w:val="Prrafodelista"/>
        <w:ind w:left="1418" w:hanging="284"/>
        <w:jc w:val="both"/>
        <w:rPr>
          <w:rFonts w:ascii="Museo Sans 300" w:hAnsi="Museo Sans 300"/>
        </w:rPr>
      </w:pPr>
      <w:r w:rsidRPr="001842D9">
        <w:rPr>
          <w:rFonts w:ascii="Museo Sans 300" w:hAnsi="Museo Sans 300"/>
        </w:rPr>
        <w:t> </w:t>
      </w:r>
    </w:p>
    <w:p w14:paraId="1CFA21C8" w14:textId="25E08B60" w:rsidR="0062343B" w:rsidRPr="00AE680B" w:rsidRDefault="0062343B" w:rsidP="00AE680B">
      <w:pPr>
        <w:pStyle w:val="Prrafodelista"/>
        <w:numPr>
          <w:ilvl w:val="0"/>
          <w:numId w:val="17"/>
        </w:numPr>
        <w:ind w:left="1418" w:hanging="284"/>
        <w:jc w:val="both"/>
        <w:rPr>
          <w:rFonts w:ascii="Museo Sans 300" w:hAnsi="Museo Sans 300"/>
        </w:rPr>
      </w:pPr>
      <w:r w:rsidRPr="001842D9">
        <w:rPr>
          <w:rFonts w:ascii="Museo Sans 300" w:hAnsi="Museo Sans 300"/>
        </w:rPr>
        <w:t xml:space="preserve">En cuanto al cumplimiento del segundo de los requisitos tenemos la nota suscrita por el Gerente de Operaciones y Logística, licenciado Jaime Mauricio Figueroa Torres, de fecha 19 de abril del 2023, mediante la cual informa con respecto a la donación de los </w:t>
      </w:r>
      <w:r w:rsidRPr="001842D9">
        <w:rPr>
          <w:rFonts w:ascii="Museo Sans 300" w:hAnsi="Museo Sans 300"/>
          <w:b/>
          <w:bCs/>
        </w:rPr>
        <w:t xml:space="preserve">20 PICK UP MARCA MAHINDRA, </w:t>
      </w:r>
      <w:r w:rsidRPr="001842D9">
        <w:rPr>
          <w:rFonts w:ascii="Museo Sans 300" w:hAnsi="Museo Sans 300"/>
          <w:bCs/>
        </w:rPr>
        <w:t>lo siguiente</w:t>
      </w:r>
      <w:r w:rsidRPr="001842D9">
        <w:rPr>
          <w:rFonts w:ascii="Museo Sans 300" w:hAnsi="Museo Sans 300"/>
        </w:rPr>
        <w:t>: “</w:t>
      </w:r>
      <w:r w:rsidRPr="001842D9">
        <w:rPr>
          <w:rFonts w:ascii="Museo Sans 300" w:hAnsi="Museo Sans 300"/>
          <w:i/>
        </w:rPr>
        <w:t>Que habiéndose</w:t>
      </w:r>
      <w:r w:rsidRPr="001842D9">
        <w:rPr>
          <w:rFonts w:ascii="Museo Sans 300" w:hAnsi="Museo Sans 300"/>
        </w:rPr>
        <w:t xml:space="preserve"> </w:t>
      </w:r>
      <w:r w:rsidRPr="001842D9">
        <w:rPr>
          <w:rFonts w:ascii="Museo Sans 300" w:hAnsi="Museo Sans 300"/>
          <w:i/>
        </w:rPr>
        <w:t xml:space="preserve">verificado la existencia de disponibilidad de medio de transporte, se ha determinado que con la DONACIÓN solicitada por DOM, no se afecta el normal desarrollo de las actividades institucionales, por lo que los vehículos no son indispensables para los fines del ISTA.” </w:t>
      </w:r>
      <w:r w:rsidRPr="001842D9">
        <w:rPr>
          <w:rFonts w:ascii="Museo Sans 300" w:hAnsi="Museo Sans 300"/>
        </w:rPr>
        <w:t xml:space="preserve">En este sentido se concluye que </w:t>
      </w:r>
      <w:r w:rsidRPr="00AE680B">
        <w:rPr>
          <w:rFonts w:ascii="Museo Sans 300" w:hAnsi="Museo Sans 300"/>
        </w:rPr>
        <w:t xml:space="preserve">se cumple el segundo requisito establecido en los numerales 3 y 4 del artículo 149 de las Disposiciones Generales de Presupuestos. </w:t>
      </w:r>
    </w:p>
    <w:p w14:paraId="42EEAA08" w14:textId="77777777" w:rsidR="001842D9" w:rsidRPr="001842D9" w:rsidRDefault="001842D9" w:rsidP="001842D9">
      <w:pPr>
        <w:pStyle w:val="Prrafodelista"/>
        <w:ind w:left="1418"/>
        <w:jc w:val="both"/>
        <w:rPr>
          <w:rFonts w:ascii="Museo Sans 300" w:hAnsi="Museo Sans 300"/>
        </w:rPr>
      </w:pPr>
    </w:p>
    <w:p w14:paraId="434D1E49" w14:textId="3CA437C8" w:rsidR="00006EEE" w:rsidRPr="00AE680B" w:rsidRDefault="0062343B" w:rsidP="00AE680B">
      <w:pPr>
        <w:pStyle w:val="Prrafodelista"/>
        <w:numPr>
          <w:ilvl w:val="0"/>
          <w:numId w:val="17"/>
        </w:numPr>
        <w:ind w:left="1418" w:hanging="284"/>
        <w:jc w:val="both"/>
        <w:rPr>
          <w:rFonts w:ascii="Museo Sans 300" w:hAnsi="Museo Sans 300"/>
        </w:rPr>
      </w:pPr>
      <w:r w:rsidRPr="001842D9">
        <w:rPr>
          <w:rFonts w:ascii="Museo Sans 300" w:hAnsi="Museo Sans 300"/>
        </w:rPr>
        <w:t>En cuanto al tercer requisito que reza: “</w:t>
      </w:r>
      <w:r w:rsidRPr="001842D9">
        <w:rPr>
          <w:rFonts w:ascii="Museo Sans 300" w:hAnsi="Museo Sans 300"/>
          <w:i/>
        </w:rPr>
        <w:t xml:space="preserve">Estas donaciones las podrá hacer el Poder Ejecutivo por medio del Ministerio a cuya jurisdicción corresponda a la Institución donante, por acuerdo que deberá ser transcrito a las partes interesadas”, </w:t>
      </w:r>
      <w:r w:rsidRPr="001842D9">
        <w:rPr>
          <w:rFonts w:ascii="Museo Sans 300" w:hAnsi="Museo Sans 300"/>
        </w:rPr>
        <w:t xml:space="preserve">debemos advertir que en el caso presente no opera este requerimiento, ello en razón a que la disposición normativa está haciendo referencia a la donación que haga el Órgano Ejecutivo, entendido este como órgano central de la administración pública y no a las instituciones oficiales autónomas como lo es el ISTA. Por lo tanto este inciso se interpreta en el sentido que cuando la institución donante tenga una dependencia directa de un Ministerio, (es </w:t>
      </w:r>
      <w:r w:rsidRPr="001842D9">
        <w:rPr>
          <w:rFonts w:ascii="Museo Sans 300" w:hAnsi="Museo Sans 300"/>
        </w:rPr>
        <w:lastRenderedPageBreak/>
        <w:t>decir sometida a la jurisdicción de un Ministerio) la donación debe hacerlo previo acuerdo ministerial, porque se entiende que la autoridad máxima es el Ministerio, quien ostenta la titularidad de los bienes. Este requisito opera por ejemplo con los órganos desconcentrados de la administración pública. Al respecto La jurisprudencia de la Sala de lo Contencioso Administrativo ha sostenido que los órganos desconcentrados carecen de personalidad jurídica propia. En la Sentencia de 11-I-2007, emitida en el proceso 254-2006, se señaló “</w:t>
      </w:r>
      <w:r w:rsidRPr="001842D9">
        <w:rPr>
          <w:rFonts w:ascii="Museo Sans 300" w:hAnsi="Museo Sans 300"/>
          <w:i/>
        </w:rPr>
        <w:t>los organismos desconcentrados son entes a los que se les designa competencias de forma permanente que originariamente son de un órgano central o de un organismo descentralizado, permaneciendo adscritos a éstos. En consecuencia, carecen de personalidad jurídica, es decir, que solamente realizarán actos administrativos válidos a través de la entidad administrativa a la que están adscritos. De lo expuesto conviene destacar que</w:t>
      </w:r>
      <w:r w:rsidRPr="001842D9">
        <w:rPr>
          <w:i/>
        </w:rPr>
        <w:t xml:space="preserve"> </w:t>
      </w:r>
      <w:r w:rsidRPr="001842D9">
        <w:rPr>
          <w:rFonts w:ascii="Museo Sans 300" w:hAnsi="Museo Sans 300"/>
          <w:i/>
        </w:rPr>
        <w:t>los entes desconcentrados carecen de personalidad jurídica propia, por ello se dice que deben estar adscritos a algún ente con personalidad jurídica</w:t>
      </w:r>
      <w:r w:rsidRPr="001842D9">
        <w:rPr>
          <w:rFonts w:ascii="Museo Sans 300" w:hAnsi="Museo Sans 300"/>
        </w:rPr>
        <w:t xml:space="preserve">”. Un ejemplo de este tipo de órganos es el Tribunal de Apelaciones de los Impuestos Internos y de Aduanas (TAIIA), que es un ente creado por ley, únicamente con autonomía funcional, pero dentro del Ministerio de Hacienda, según se desprende del artículo 1 inciso segundo de la Ley de Organización y Funcionamiento del TAIIA.  En este caso, dicho órgano podría donar si lo quisiere, pero previo acuerdo del Ministerio de Hacienda. </w:t>
      </w:r>
    </w:p>
    <w:p w14:paraId="008FBAA1" w14:textId="77777777" w:rsidR="00006EEE" w:rsidRDefault="00006EEE" w:rsidP="001842D9">
      <w:pPr>
        <w:pStyle w:val="Prrafodelista"/>
        <w:ind w:left="1418"/>
        <w:jc w:val="both"/>
        <w:rPr>
          <w:rFonts w:ascii="Museo Sans 300" w:hAnsi="Museo Sans 300"/>
        </w:rPr>
      </w:pPr>
    </w:p>
    <w:p w14:paraId="24F75961" w14:textId="77777777" w:rsidR="0062343B" w:rsidRDefault="0062343B" w:rsidP="001842D9">
      <w:pPr>
        <w:pStyle w:val="Prrafodelista"/>
        <w:ind w:left="1418"/>
        <w:jc w:val="both"/>
        <w:rPr>
          <w:rFonts w:ascii="Museo Sans 300" w:hAnsi="Museo Sans 300"/>
        </w:rPr>
      </w:pPr>
      <w:r w:rsidRPr="001842D9">
        <w:rPr>
          <w:rFonts w:ascii="Museo Sans 300" w:hAnsi="Museo Sans 300"/>
        </w:rPr>
        <w:t xml:space="preserve">Pero, en este caso, el ISTA es una institución con autonomía administrativa, económica y con personalidad jurídica propia, quien además ostenta la calidad de propietario de los vehículos, por lo que, no siendo aplicable este requisito, conviene analizar el siguiente. </w:t>
      </w:r>
    </w:p>
    <w:p w14:paraId="0A6E84AE" w14:textId="77777777" w:rsidR="00006EEE" w:rsidRPr="00AE680B" w:rsidRDefault="00006EEE" w:rsidP="00AE680B">
      <w:pPr>
        <w:jc w:val="both"/>
        <w:rPr>
          <w:rFonts w:ascii="Museo Sans 300" w:hAnsi="Museo Sans 300"/>
        </w:rPr>
      </w:pPr>
    </w:p>
    <w:p w14:paraId="4CE4CB8C" w14:textId="77777777" w:rsidR="0062343B" w:rsidRPr="001842D9" w:rsidRDefault="0062343B" w:rsidP="005B058D">
      <w:pPr>
        <w:pStyle w:val="Prrafodelista"/>
        <w:numPr>
          <w:ilvl w:val="0"/>
          <w:numId w:val="17"/>
        </w:numPr>
        <w:ind w:left="1418" w:hanging="284"/>
        <w:jc w:val="both"/>
        <w:rPr>
          <w:rFonts w:ascii="Museo Sans 300" w:hAnsi="Museo Sans 300"/>
        </w:rPr>
      </w:pPr>
      <w:r w:rsidRPr="001842D9">
        <w:rPr>
          <w:rFonts w:ascii="Museo Sans 300" w:hAnsi="Museo Sans 300"/>
        </w:rPr>
        <w:t xml:space="preserve">En lo concerniente al cuarto requisito, tenemos el informe favorable a la donación suscrito por el licenciado Joaquín Alberto Montano Ochoa, en su calidad de Director General de la Dirección General de Contabilidad Gubernamental, de fecha 01 de marzo del 2023. Sobre este punto debemos acotar, que si bien el artículo 149 numeral 4 de las Disposiciones Generales de Presupuestos, dice que el informe favorable debe elaborarlo la Dirección General de Presupuestos, hay que mencionar que el acuerdo ejecutivo número 1,198 de fecha 06 de septiembre del 2021 del Ministerio de Hacienda, aprobó que los informes favorables a las donaciones a que hace referencia dicho artículo, sean emitidos por la Dirección General de Contabilidad Gubernamental.  En este sentido, se tiene por cumplido este requisito. </w:t>
      </w:r>
    </w:p>
    <w:p w14:paraId="38722276" w14:textId="77777777" w:rsidR="00006EEE" w:rsidRPr="00AE680B" w:rsidRDefault="00006EEE" w:rsidP="00AE680B">
      <w:pPr>
        <w:jc w:val="both"/>
        <w:rPr>
          <w:rFonts w:ascii="Museo Sans 300" w:hAnsi="Museo Sans 300"/>
        </w:rPr>
      </w:pPr>
    </w:p>
    <w:p w14:paraId="767B1C6D" w14:textId="03D1FFA8" w:rsidR="0062343B" w:rsidRPr="00AE680B" w:rsidRDefault="0062343B" w:rsidP="00AE680B">
      <w:pPr>
        <w:pStyle w:val="Prrafodelista"/>
        <w:numPr>
          <w:ilvl w:val="0"/>
          <w:numId w:val="17"/>
        </w:numPr>
        <w:ind w:left="1418" w:hanging="284"/>
        <w:jc w:val="both"/>
        <w:rPr>
          <w:rFonts w:ascii="Museo Sans 300" w:hAnsi="Museo Sans 300"/>
        </w:rPr>
      </w:pPr>
      <w:r w:rsidRPr="001842D9">
        <w:rPr>
          <w:rFonts w:ascii="Museo Sans 300" w:hAnsi="Museo Sans 300"/>
          <w:bCs/>
        </w:rPr>
        <w:lastRenderedPageBreak/>
        <w:t>El quinto y último requisito es el siguiente: “</w:t>
      </w:r>
      <w:r w:rsidRPr="001842D9">
        <w:rPr>
          <w:rFonts w:ascii="Museo Sans 300" w:hAnsi="Museo Sans 300"/>
          <w:bCs/>
          <w:i/>
        </w:rPr>
        <w:t>Además, para que estas donaciones así como los traslados de bienes muebles tengan validez legal, deberán ser comunicados a la Dirección de Contabilidad Central y a la Corte de Cuentas de la República</w:t>
      </w:r>
      <w:r w:rsidRPr="001842D9">
        <w:rPr>
          <w:rFonts w:ascii="Museo Sans 300" w:hAnsi="Museo Sans 300"/>
          <w:bCs/>
        </w:rPr>
        <w:t xml:space="preserve">.” Aquí se establece la comunicación que debe hacerse a la Dirección General de Contabilidad Gubernamental y a la Corte de Cuentas de la República. Lo que la disposición no dice es si la comunicación debe ser previa o posterior al otorgamiento del contrato de donación. Por otro lado, en el caso del informe favorable de la donación emitido por la referida Dirección, el numeral 4 del art. 149 de las Disposiciones Generales de Presupuestos sí dijo que el mismo debía ser previo al contrato de donación. En este sentido la disposición normativa en análisis debe interpretarse que la comunicación debe ser previa y ello en atención a que establece que son requisitos para que el contrato y el traslado de los bienes tengan validez legal.  </w:t>
      </w:r>
      <w:r w:rsidRPr="001842D9">
        <w:rPr>
          <w:rFonts w:ascii="Museo Sans 300" w:hAnsi="Museo Sans 300"/>
          <w:b/>
          <w:bCs/>
        </w:rPr>
        <w:t>No debe olvidarse que los requisitos de validez de los contratos son condiciones necesarias para que un contrato sea considerado jurídicamente válido y produzca efectos legales entre las partes. Es decir, que son condiciones que deben existir previamente al otorgamiento del contrato</w:t>
      </w:r>
      <w:r w:rsidRPr="001842D9">
        <w:rPr>
          <w:rFonts w:ascii="Museo Sans 300" w:hAnsi="Museo Sans 300"/>
          <w:bCs/>
        </w:rPr>
        <w:t xml:space="preserve">. Así por ejemplo, se exige </w:t>
      </w:r>
      <w:r w:rsidRPr="00AE680B">
        <w:rPr>
          <w:rFonts w:ascii="Museo Sans 300" w:hAnsi="Museo Sans 300"/>
          <w:bCs/>
        </w:rPr>
        <w:t xml:space="preserve">que al momento del otorgamiento se tenga capacidad legal, puesto que si no se tiene no hay validez. En este sentido, es procedente recomendar que cuando la honorable Junta Directiva conozca de la petición de donación realizada por la DOM y en caso que resuelva favorablemente,  ordene que se comunique el acuerdo tanto a la Dirección General de Contabilidad Gubernamental, como a la Corte de Cuentas de la República, a fin de darle cumplimiento a dicho requisito previo al otorgamiento del contrato respectivo. </w:t>
      </w:r>
    </w:p>
    <w:p w14:paraId="6BFE8B50" w14:textId="77777777" w:rsidR="0062343B" w:rsidRDefault="0062343B" w:rsidP="001842D9">
      <w:pPr>
        <w:pStyle w:val="Prrafodelista"/>
        <w:ind w:left="1440" w:hanging="708"/>
        <w:jc w:val="both"/>
        <w:rPr>
          <w:rFonts w:ascii="Museo Sans 300" w:hAnsi="Museo Sans 300"/>
          <w:bCs/>
        </w:rPr>
      </w:pPr>
    </w:p>
    <w:p w14:paraId="1F3376DF" w14:textId="77777777" w:rsidR="00006EEE" w:rsidRPr="001842D9" w:rsidRDefault="00006EEE" w:rsidP="001842D9">
      <w:pPr>
        <w:pStyle w:val="Prrafodelista"/>
        <w:ind w:left="1440" w:hanging="708"/>
        <w:jc w:val="both"/>
        <w:rPr>
          <w:rFonts w:ascii="Museo Sans 300" w:hAnsi="Museo Sans 300"/>
          <w:bCs/>
        </w:rPr>
      </w:pPr>
    </w:p>
    <w:p w14:paraId="146417C4" w14:textId="77777777" w:rsidR="0062343B" w:rsidRDefault="0062343B" w:rsidP="001842D9">
      <w:pPr>
        <w:pStyle w:val="Prrafodelista"/>
        <w:ind w:left="1440" w:hanging="708"/>
        <w:jc w:val="both"/>
        <w:rPr>
          <w:rFonts w:ascii="Museo Sans 300" w:hAnsi="Museo Sans 300"/>
          <w:b/>
          <w:bCs/>
        </w:rPr>
      </w:pPr>
      <w:r w:rsidRPr="001842D9">
        <w:rPr>
          <w:rFonts w:ascii="Museo Sans 300" w:hAnsi="Museo Sans 300"/>
          <w:b/>
          <w:bCs/>
        </w:rPr>
        <w:t xml:space="preserve">CONCLUSIÓN </w:t>
      </w:r>
    </w:p>
    <w:p w14:paraId="5EF06A01" w14:textId="77777777" w:rsidR="001842D9" w:rsidRPr="001842D9" w:rsidRDefault="001842D9" w:rsidP="001842D9">
      <w:pPr>
        <w:pStyle w:val="Prrafodelista"/>
        <w:ind w:left="1440" w:hanging="708"/>
        <w:jc w:val="both"/>
        <w:rPr>
          <w:rFonts w:ascii="Museo Sans 300" w:hAnsi="Museo Sans 300"/>
          <w:b/>
          <w:bCs/>
        </w:rPr>
      </w:pPr>
    </w:p>
    <w:p w14:paraId="481FA438" w14:textId="77777777" w:rsidR="0062343B" w:rsidRPr="001842D9" w:rsidRDefault="0062343B" w:rsidP="005B058D">
      <w:pPr>
        <w:pStyle w:val="Prrafodelista"/>
        <w:numPr>
          <w:ilvl w:val="0"/>
          <w:numId w:val="15"/>
        </w:numPr>
        <w:ind w:left="1134" w:hanging="762"/>
        <w:jc w:val="both"/>
        <w:rPr>
          <w:rFonts w:ascii="Museo Sans 300" w:hAnsi="Museo Sans 300"/>
        </w:rPr>
      </w:pPr>
      <w:r w:rsidRPr="001842D9">
        <w:rPr>
          <w:rFonts w:ascii="Museo Sans 300" w:hAnsi="Museo Sans 300"/>
        </w:rPr>
        <w:t xml:space="preserve">Por todas las consideraciones anteriores, la Gerencia Legal es de la opinión que desde el punto de vista legal se cumplen con los requisitos para que la honorable Junta Directiva del ISTA apruebe la donación de </w:t>
      </w:r>
      <w:r w:rsidRPr="001842D9">
        <w:rPr>
          <w:rFonts w:ascii="Museo Sans 300" w:hAnsi="Museo Sans 300"/>
          <w:bCs/>
          <w:lang w:val="es-ES_tradnl"/>
        </w:rPr>
        <w:t xml:space="preserve">20 PICK UP, MARCA MAHINDRA a la Dirección Nacional de Obras Municipales. Ello en atención a que se ha realizado un análisis estrictamente legal, velando por el cumplimiento del ordenamiento jurídico, sin agregar requisitos o condiciones que la ley no mandata, ello en virtud que la donación de bienes muebles entre instituciones oficiales autónomas está permitida por la ley, estableciendo los requisitos que deben existir para su operatividad. Además, el artículo 26 de la ley de creación de la DOM  estipuló el deber de colaborar con dicha institución así: </w:t>
      </w:r>
      <w:r w:rsidRPr="001842D9">
        <w:rPr>
          <w:rFonts w:ascii="Museo Sans 300" w:hAnsi="Museo Sans 300"/>
          <w:b/>
          <w:bCs/>
        </w:rPr>
        <w:t>“</w:t>
      </w:r>
      <w:r w:rsidRPr="001842D9">
        <w:rPr>
          <w:rFonts w:ascii="Museo Sans 300" w:hAnsi="Museo Sans 300"/>
          <w:bCs/>
          <w:i/>
        </w:rPr>
        <w:t xml:space="preserve">Todas las entidades públicas o privadas, están obligadas a brindar colaboración prioritaria y especial, en </w:t>
      </w:r>
      <w:r w:rsidRPr="001842D9">
        <w:rPr>
          <w:rFonts w:ascii="Museo Sans 300" w:hAnsi="Museo Sans 300"/>
          <w:bCs/>
          <w:i/>
        </w:rPr>
        <w:lastRenderedPageBreak/>
        <w:t>los requerimientos que formule la Dirección Nacional, en ese sentido, las peticiones que formule la citada Dirección, deberán de ser atendidas con la celeridad, prontitud y prioridad del caso, a fin de garantizar el cumplimiento efectivo y oportuno en la ejecución de las obras que esté ejecutando</w:t>
      </w:r>
      <w:r w:rsidRPr="001842D9">
        <w:rPr>
          <w:rFonts w:ascii="Museo Sans 300" w:hAnsi="Museo Sans 300"/>
          <w:bCs/>
        </w:rPr>
        <w:t xml:space="preserve">.” En ese sentido, si bien la colaboración debe ser dentro de las posibilidades de los entes estatales y privados, en el caso presente se ha concluido que es procedente y factible aprobar la donación de los vehículos solicitados. </w:t>
      </w:r>
    </w:p>
    <w:p w14:paraId="735DF60F" w14:textId="77777777" w:rsidR="00006EEE" w:rsidRPr="00AE680B" w:rsidRDefault="00006EEE" w:rsidP="00AE680B">
      <w:pPr>
        <w:jc w:val="both"/>
        <w:rPr>
          <w:rFonts w:ascii="Museo Sans 300" w:hAnsi="Museo Sans 300"/>
        </w:rPr>
      </w:pPr>
    </w:p>
    <w:p w14:paraId="76B5A2AB" w14:textId="77777777" w:rsidR="00006EEE" w:rsidRDefault="009B6585" w:rsidP="001842D9">
      <w:pPr>
        <w:jc w:val="both"/>
        <w:rPr>
          <w:rFonts w:ascii="Museo Sans 300" w:hAnsi="Museo Sans 300"/>
          <w:sz w:val="24"/>
          <w:szCs w:val="24"/>
          <w:lang w:val="es-ES_tradnl"/>
        </w:rPr>
      </w:pPr>
      <w:r>
        <w:rPr>
          <w:rFonts w:ascii="Museo Sans 300" w:hAnsi="Museo Sans 300"/>
          <w:sz w:val="24"/>
          <w:szCs w:val="24"/>
          <w:lang w:val="es-ES_tradnl"/>
        </w:rPr>
        <w:t>Estando conforme a Derecho la documentación  correspondiente, l</w:t>
      </w:r>
      <w:r w:rsidR="0062343B" w:rsidRPr="001842D9">
        <w:rPr>
          <w:rFonts w:ascii="Museo Sans 300" w:hAnsi="Museo Sans 300"/>
          <w:sz w:val="24"/>
          <w:szCs w:val="24"/>
          <w:lang w:val="es-ES_tradnl"/>
        </w:rPr>
        <w:t xml:space="preserve">a Gerencia Legal </w:t>
      </w:r>
      <w:r w:rsidRPr="001842D9">
        <w:rPr>
          <w:rFonts w:ascii="Museo Sans 300" w:hAnsi="Museo Sans 300"/>
          <w:sz w:val="24"/>
          <w:szCs w:val="24"/>
          <w:lang w:val="es-MX"/>
        </w:rPr>
        <w:t>recomienda</w:t>
      </w:r>
      <w:r w:rsidRPr="001842D9">
        <w:rPr>
          <w:rFonts w:ascii="Museo Sans 300" w:hAnsi="Museo Sans 300"/>
          <w:sz w:val="24"/>
          <w:szCs w:val="24"/>
          <w:lang w:val="es-ES_tradnl"/>
        </w:rPr>
        <w:t xml:space="preserve"> </w:t>
      </w:r>
      <w:r>
        <w:rPr>
          <w:rFonts w:ascii="Museo Sans 300" w:hAnsi="Museo Sans 300"/>
          <w:sz w:val="24"/>
          <w:szCs w:val="24"/>
          <w:lang w:val="es-ES_tradnl"/>
        </w:rPr>
        <w:t xml:space="preserve"> aprobar lo solicitado, por lo que la Junta Directiva en uso de sus facultades y </w:t>
      </w:r>
      <w:r w:rsidR="0062343B" w:rsidRPr="001842D9">
        <w:rPr>
          <w:rFonts w:ascii="Museo Sans 300" w:hAnsi="Museo Sans 300"/>
          <w:sz w:val="24"/>
          <w:szCs w:val="24"/>
          <w:lang w:val="es-ES_tradnl"/>
        </w:rPr>
        <w:t xml:space="preserve">de conformidad al artículo 149 numerales 3 y 4 de las Disposiciones Generales de Presupuestos, artículo 26 de la Ley de Creación de la Dirección de Obras Municipales, Acuerdo Ministerial en Ramo de Hacienda número 1,198 de fecha </w:t>
      </w:r>
    </w:p>
    <w:p w14:paraId="306E19D1" w14:textId="4BC74BD2" w:rsidR="0062343B" w:rsidRPr="009B6585" w:rsidRDefault="0062343B" w:rsidP="001842D9">
      <w:pPr>
        <w:jc w:val="both"/>
        <w:rPr>
          <w:rFonts w:ascii="Museo Sans 300" w:hAnsi="Museo Sans 300"/>
          <w:bCs/>
          <w:sz w:val="24"/>
          <w:szCs w:val="24"/>
        </w:rPr>
      </w:pPr>
      <w:r w:rsidRPr="001842D9">
        <w:rPr>
          <w:rFonts w:ascii="Museo Sans 300" w:hAnsi="Museo Sans 300"/>
          <w:sz w:val="24"/>
          <w:szCs w:val="24"/>
          <w:lang w:val="es-ES_tradnl"/>
        </w:rPr>
        <w:t>06 de septiembre del 2021 e informe favorable de suscrito por</w:t>
      </w:r>
      <w:r w:rsidRPr="001842D9">
        <w:rPr>
          <w:rFonts w:ascii="Museo Sans 300" w:hAnsi="Museo Sans 300"/>
          <w:sz w:val="24"/>
          <w:szCs w:val="24"/>
        </w:rPr>
        <w:t xml:space="preserve"> el licenciado Joaquín Alberto Montano Ochoa, en su calidad de Director General de la Dirección General de Contabilidad Gubernamental, de fecha 01 de marzo del 2023, </w:t>
      </w:r>
      <w:r w:rsidR="009B6585" w:rsidRPr="009B6585">
        <w:rPr>
          <w:rFonts w:ascii="Museo Sans 300" w:hAnsi="Museo Sans 300"/>
          <w:b/>
          <w:sz w:val="24"/>
          <w:szCs w:val="24"/>
          <w:u w:val="single"/>
          <w:lang w:val="es-ES_tradnl"/>
        </w:rPr>
        <w:t>ACUERDA</w:t>
      </w:r>
      <w:r w:rsidRPr="009B6585">
        <w:rPr>
          <w:rFonts w:ascii="Museo Sans 300" w:hAnsi="Museo Sans 300"/>
          <w:b/>
          <w:sz w:val="24"/>
          <w:szCs w:val="24"/>
          <w:u w:val="single"/>
          <w:lang w:val="es-ES_tradnl"/>
        </w:rPr>
        <w:t>:</w:t>
      </w:r>
      <w:r w:rsidRPr="001842D9">
        <w:rPr>
          <w:rFonts w:ascii="Museo Sans 300" w:hAnsi="Museo Sans 300"/>
          <w:b/>
          <w:sz w:val="24"/>
          <w:szCs w:val="24"/>
          <w:lang w:val="es-ES_tradnl"/>
        </w:rPr>
        <w:t xml:space="preserve"> </w:t>
      </w:r>
      <w:r w:rsidRPr="001842D9">
        <w:rPr>
          <w:rFonts w:ascii="Museo Sans 300" w:hAnsi="Museo Sans 300"/>
          <w:b/>
          <w:sz w:val="24"/>
          <w:szCs w:val="24"/>
          <w:u w:val="single"/>
          <w:lang w:val="es-ES_tradnl"/>
        </w:rPr>
        <w:t>PRIMERO</w:t>
      </w:r>
      <w:r w:rsidRPr="001842D9">
        <w:rPr>
          <w:rFonts w:ascii="Museo Sans 300" w:hAnsi="Museo Sans 300"/>
          <w:sz w:val="24"/>
          <w:szCs w:val="24"/>
          <w:u w:val="single"/>
          <w:lang w:val="es-ES_tradnl"/>
        </w:rPr>
        <w:t>:</w:t>
      </w:r>
      <w:r w:rsidRPr="001842D9">
        <w:rPr>
          <w:rFonts w:ascii="Museo Sans 300" w:hAnsi="Museo Sans 300"/>
          <w:sz w:val="24"/>
          <w:szCs w:val="24"/>
          <w:lang w:val="es-ES_tradnl"/>
        </w:rPr>
        <w:t xml:space="preserve"> Aprobar la donación de </w:t>
      </w:r>
      <w:r w:rsidRPr="001842D9">
        <w:rPr>
          <w:rFonts w:ascii="Museo Sans 300" w:hAnsi="Museo Sans 300"/>
          <w:bCs/>
          <w:sz w:val="24"/>
          <w:szCs w:val="24"/>
          <w:lang w:val="es-ES_tradnl"/>
        </w:rPr>
        <w:t>20 PICK UP, MARCA MAHINDRA a favor de la Dirección Nacional de Obras Municipales según el detalle establecido en el romano IV del presente</w:t>
      </w:r>
      <w:r w:rsidR="009B6585">
        <w:rPr>
          <w:rFonts w:ascii="Museo Sans 300" w:hAnsi="Museo Sans 300"/>
          <w:bCs/>
          <w:sz w:val="24"/>
          <w:szCs w:val="24"/>
          <w:lang w:val="es-ES_tradnl"/>
        </w:rPr>
        <w:t xml:space="preserve"> punto de acta.</w:t>
      </w:r>
      <w:r w:rsidRPr="001842D9">
        <w:rPr>
          <w:rFonts w:ascii="Museo Sans 300" w:hAnsi="Museo Sans 300"/>
          <w:bCs/>
          <w:sz w:val="24"/>
          <w:szCs w:val="24"/>
          <w:lang w:val="es-ES_tradnl"/>
        </w:rPr>
        <w:t xml:space="preserve"> </w:t>
      </w:r>
      <w:r w:rsidRPr="009B6585">
        <w:rPr>
          <w:rFonts w:ascii="Museo Sans 300" w:hAnsi="Museo Sans 300"/>
          <w:b/>
          <w:bCs/>
          <w:sz w:val="24"/>
          <w:szCs w:val="24"/>
          <w:u w:val="single"/>
          <w:lang w:val="es-ES_tradnl"/>
        </w:rPr>
        <w:t>SEGUNDO</w:t>
      </w:r>
      <w:r w:rsidRPr="009B6585">
        <w:rPr>
          <w:rFonts w:ascii="Museo Sans 300" w:hAnsi="Museo Sans 300"/>
          <w:bCs/>
          <w:sz w:val="24"/>
          <w:szCs w:val="24"/>
          <w:u w:val="single"/>
          <w:lang w:val="es-ES_tradnl"/>
        </w:rPr>
        <w:t>:</w:t>
      </w:r>
      <w:r w:rsidRPr="001842D9">
        <w:rPr>
          <w:rFonts w:ascii="Museo Sans 300" w:hAnsi="Museo Sans 300"/>
          <w:bCs/>
          <w:sz w:val="24"/>
          <w:szCs w:val="24"/>
          <w:lang w:val="es-ES_tradnl"/>
        </w:rPr>
        <w:t xml:space="preserve"> Facultar al </w:t>
      </w:r>
      <w:r w:rsidR="009B6585">
        <w:rPr>
          <w:rFonts w:ascii="Museo Sans 300" w:hAnsi="Museo Sans 300"/>
          <w:bCs/>
          <w:sz w:val="24"/>
          <w:szCs w:val="24"/>
          <w:lang w:val="es-ES_tradnl"/>
        </w:rPr>
        <w:t xml:space="preserve">señor </w:t>
      </w:r>
      <w:r w:rsidRPr="001842D9">
        <w:rPr>
          <w:rFonts w:ascii="Museo Sans 300" w:hAnsi="Museo Sans 300"/>
          <w:bCs/>
          <w:sz w:val="24"/>
          <w:szCs w:val="24"/>
          <w:lang w:val="es-ES_tradnl"/>
        </w:rPr>
        <w:t xml:space="preserve">Presidente Institucional para que por sí o mediante Apoderado Especial, comparezca al otorgamiento </w:t>
      </w:r>
      <w:r w:rsidR="009B6585">
        <w:rPr>
          <w:rFonts w:ascii="Museo Sans 300" w:hAnsi="Museo Sans 300"/>
          <w:bCs/>
          <w:sz w:val="24"/>
          <w:szCs w:val="24"/>
          <w:lang w:val="es-ES_tradnl"/>
        </w:rPr>
        <w:t>de los instrumentos de donación.</w:t>
      </w:r>
      <w:r w:rsidRPr="001842D9">
        <w:rPr>
          <w:rFonts w:ascii="Museo Sans 300" w:hAnsi="Museo Sans 300"/>
          <w:bCs/>
          <w:sz w:val="24"/>
          <w:szCs w:val="24"/>
          <w:lang w:val="es-ES_tradnl"/>
        </w:rPr>
        <w:t xml:space="preserve"> </w:t>
      </w:r>
      <w:r w:rsidRPr="009B6585">
        <w:rPr>
          <w:rFonts w:ascii="Museo Sans 300" w:hAnsi="Museo Sans 300"/>
          <w:b/>
          <w:bCs/>
          <w:sz w:val="24"/>
          <w:szCs w:val="24"/>
          <w:u w:val="single"/>
          <w:lang w:val="es-ES_tradnl"/>
        </w:rPr>
        <w:t>TERCERO:</w:t>
      </w:r>
      <w:r w:rsidRPr="001842D9">
        <w:rPr>
          <w:rFonts w:ascii="Museo Sans 300" w:hAnsi="Museo Sans 300"/>
          <w:b/>
          <w:bCs/>
          <w:sz w:val="24"/>
          <w:szCs w:val="24"/>
          <w:lang w:val="es-ES_tradnl"/>
        </w:rPr>
        <w:t xml:space="preserve"> </w:t>
      </w:r>
      <w:r w:rsidRPr="001842D9">
        <w:rPr>
          <w:rFonts w:ascii="Museo Sans 300" w:hAnsi="Museo Sans 300"/>
          <w:bCs/>
          <w:sz w:val="24"/>
          <w:szCs w:val="24"/>
          <w:lang w:val="es-ES_tradnl"/>
        </w:rPr>
        <w:t>Ordenar a la Gerencia Legal que comunique el presente acuerdo a Dirección General de Contabilidad Gubernamental y a la Corte de Cuentas de la República previo a la celeb</w:t>
      </w:r>
      <w:r w:rsidR="009B6585">
        <w:rPr>
          <w:rFonts w:ascii="Museo Sans 300" w:hAnsi="Museo Sans 300"/>
          <w:bCs/>
          <w:sz w:val="24"/>
          <w:szCs w:val="24"/>
          <w:lang w:val="es-ES_tradnl"/>
        </w:rPr>
        <w:t>ración del contrato de donación,</w:t>
      </w:r>
      <w:r w:rsidRPr="001842D9">
        <w:rPr>
          <w:rFonts w:ascii="Museo Sans 300" w:hAnsi="Museo Sans 300"/>
          <w:bCs/>
          <w:sz w:val="24"/>
          <w:szCs w:val="24"/>
          <w:lang w:val="es-ES_tradnl"/>
        </w:rPr>
        <w:t xml:space="preserve"> </w:t>
      </w:r>
      <w:r w:rsidRPr="009B6585">
        <w:rPr>
          <w:rFonts w:ascii="Museo Sans 300" w:hAnsi="Museo Sans 300"/>
          <w:b/>
          <w:bCs/>
          <w:sz w:val="24"/>
          <w:szCs w:val="24"/>
          <w:u w:val="single"/>
          <w:lang w:val="es-ES_tradnl"/>
        </w:rPr>
        <w:t>CUARTO</w:t>
      </w:r>
      <w:r w:rsidRPr="009B6585">
        <w:rPr>
          <w:rFonts w:ascii="Museo Sans 300" w:hAnsi="Museo Sans 300"/>
          <w:bCs/>
          <w:sz w:val="24"/>
          <w:szCs w:val="24"/>
          <w:u w:val="single"/>
          <w:lang w:val="es-ES_tradnl"/>
        </w:rPr>
        <w:t>:</w:t>
      </w:r>
      <w:r w:rsidRPr="001842D9">
        <w:rPr>
          <w:rFonts w:ascii="Museo Sans 300" w:hAnsi="Museo Sans 300"/>
          <w:bCs/>
          <w:sz w:val="24"/>
          <w:szCs w:val="24"/>
          <w:lang w:val="es-ES_tradnl"/>
        </w:rPr>
        <w:t xml:space="preserve"> Instruir a la Gerencia de Operaciones y Logística a que proceda al descargo del inventario de activo fijo respecto de los  vehículos a transferir en d</w:t>
      </w:r>
      <w:r w:rsidR="009B6585">
        <w:rPr>
          <w:rFonts w:ascii="Museo Sans 300" w:hAnsi="Museo Sans 300"/>
          <w:bCs/>
          <w:sz w:val="24"/>
          <w:szCs w:val="24"/>
          <w:lang w:val="es-ES_tradnl"/>
        </w:rPr>
        <w:t>onación,</w:t>
      </w:r>
      <w:r w:rsidRPr="001842D9">
        <w:rPr>
          <w:rFonts w:ascii="Museo Sans 300" w:hAnsi="Museo Sans 300"/>
          <w:bCs/>
          <w:sz w:val="24"/>
          <w:szCs w:val="24"/>
          <w:lang w:val="es-ES_tradnl"/>
        </w:rPr>
        <w:t xml:space="preserve"> </w:t>
      </w:r>
      <w:r w:rsidRPr="009B6585">
        <w:rPr>
          <w:rFonts w:ascii="Museo Sans 300" w:hAnsi="Museo Sans 300"/>
          <w:b/>
          <w:bCs/>
          <w:sz w:val="24"/>
          <w:szCs w:val="24"/>
          <w:u w:val="single"/>
          <w:lang w:val="es-ES_tradnl"/>
        </w:rPr>
        <w:t>QUINTO:</w:t>
      </w:r>
      <w:r w:rsidRPr="001842D9">
        <w:rPr>
          <w:rFonts w:ascii="Museo Sans 300" w:hAnsi="Museo Sans 300"/>
          <w:b/>
          <w:bCs/>
          <w:sz w:val="24"/>
          <w:szCs w:val="24"/>
          <w:lang w:val="es-ES_tradnl"/>
        </w:rPr>
        <w:t xml:space="preserve"> </w:t>
      </w:r>
      <w:r w:rsidRPr="001842D9">
        <w:rPr>
          <w:rFonts w:ascii="Museo Sans 300" w:hAnsi="Museo Sans 300"/>
          <w:bCs/>
          <w:sz w:val="24"/>
          <w:szCs w:val="24"/>
          <w:lang w:val="es-ES_tradnl"/>
        </w:rPr>
        <w:t xml:space="preserve">Dejar sin efecto el </w:t>
      </w:r>
      <w:r w:rsidRPr="001842D9">
        <w:rPr>
          <w:rFonts w:ascii="Museo Sans 300" w:hAnsi="Museo Sans 300"/>
          <w:bCs/>
          <w:sz w:val="24"/>
          <w:szCs w:val="24"/>
          <w:lang w:val="es-ES"/>
        </w:rPr>
        <w:t xml:space="preserve">Punto IV del Acta de Sesión Ordinaria 06-2023 de fecha 14 de febrero de 2023 que contiene </w:t>
      </w:r>
      <w:r w:rsidRPr="001842D9">
        <w:rPr>
          <w:rFonts w:ascii="Museo Sans 300" w:hAnsi="Museo Sans 300"/>
          <w:bCs/>
          <w:sz w:val="24"/>
          <w:szCs w:val="24"/>
        </w:rPr>
        <w:t>el préstamo en administración a favor de la Dirección Nacional de Obras Municipales de los vehículos a transferir en donación</w:t>
      </w:r>
      <w:r w:rsidR="009B6585">
        <w:rPr>
          <w:rFonts w:ascii="Museo Sans 300" w:hAnsi="Museo Sans 300"/>
          <w:bCs/>
          <w:sz w:val="24"/>
          <w:szCs w:val="24"/>
        </w:rPr>
        <w:t>,</w:t>
      </w:r>
      <w:r w:rsidRPr="001842D9">
        <w:rPr>
          <w:rFonts w:ascii="Museo Sans 300" w:hAnsi="Museo Sans 300"/>
          <w:bCs/>
          <w:sz w:val="24"/>
          <w:szCs w:val="24"/>
        </w:rPr>
        <w:t xml:space="preserve"> </w:t>
      </w:r>
      <w:r w:rsidRPr="009B6585">
        <w:rPr>
          <w:rFonts w:ascii="Museo Sans 300" w:hAnsi="Museo Sans 300"/>
          <w:b/>
          <w:bCs/>
          <w:sz w:val="24"/>
          <w:szCs w:val="24"/>
          <w:u w:val="single"/>
          <w:lang w:val="es-ES_tradnl"/>
        </w:rPr>
        <w:t>SEXTO:</w:t>
      </w:r>
      <w:r w:rsidRPr="001842D9">
        <w:rPr>
          <w:rFonts w:ascii="Museo Sans 300" w:hAnsi="Museo Sans 300"/>
          <w:b/>
          <w:bCs/>
          <w:sz w:val="24"/>
          <w:szCs w:val="24"/>
          <w:lang w:val="es-ES_tradnl"/>
        </w:rPr>
        <w:t> </w:t>
      </w:r>
      <w:r w:rsidRPr="001842D9">
        <w:rPr>
          <w:rFonts w:ascii="Museo Sans 300" w:hAnsi="Museo Sans 300"/>
          <w:bCs/>
          <w:sz w:val="24"/>
          <w:szCs w:val="24"/>
          <w:lang w:val="es-ES_tradnl"/>
        </w:rPr>
        <w:t>Instruir a la Gerencia Legal para que supervise el otorgamiento de los instrumentos públicos de donación y verifique el trámite de inscripción pertinente</w:t>
      </w:r>
      <w:r w:rsidR="009B6585">
        <w:rPr>
          <w:rFonts w:ascii="Museo Sans 300" w:hAnsi="Museo Sans 300"/>
          <w:bCs/>
          <w:sz w:val="24"/>
          <w:szCs w:val="24"/>
        </w:rPr>
        <w:t>,</w:t>
      </w:r>
      <w:r w:rsidRPr="001842D9">
        <w:rPr>
          <w:rFonts w:ascii="Museo Sans 300" w:hAnsi="Museo Sans 300"/>
          <w:bCs/>
          <w:sz w:val="24"/>
          <w:szCs w:val="24"/>
        </w:rPr>
        <w:t xml:space="preserve"> </w:t>
      </w:r>
      <w:r w:rsidRPr="009B6585">
        <w:rPr>
          <w:rFonts w:ascii="Museo Sans 300" w:hAnsi="Museo Sans 300"/>
          <w:b/>
          <w:bCs/>
          <w:sz w:val="24"/>
          <w:szCs w:val="24"/>
          <w:u w:val="single"/>
        </w:rPr>
        <w:t>SEPTIMO</w:t>
      </w:r>
      <w:r w:rsidRPr="009B6585">
        <w:rPr>
          <w:rFonts w:ascii="Museo Sans 300" w:hAnsi="Museo Sans 300"/>
          <w:bCs/>
          <w:sz w:val="24"/>
          <w:szCs w:val="24"/>
          <w:u w:val="single"/>
        </w:rPr>
        <w:t>;</w:t>
      </w:r>
      <w:r w:rsidRPr="001842D9">
        <w:rPr>
          <w:rFonts w:ascii="Museo Sans 300" w:hAnsi="Museo Sans 300"/>
          <w:b/>
          <w:bCs/>
          <w:sz w:val="24"/>
          <w:szCs w:val="24"/>
        </w:rPr>
        <w:t xml:space="preserve"> </w:t>
      </w:r>
      <w:r w:rsidRPr="001842D9">
        <w:rPr>
          <w:rFonts w:ascii="Museo Sans 300" w:hAnsi="Museo Sans 300"/>
          <w:bCs/>
          <w:sz w:val="24"/>
          <w:szCs w:val="24"/>
          <w:lang w:val="es-ES_tradnl"/>
        </w:rPr>
        <w:t xml:space="preserve">Instruir a la Unidad Financiera </w:t>
      </w:r>
      <w:r w:rsidR="00B46138" w:rsidRPr="00B46138">
        <w:rPr>
          <w:rFonts w:ascii="Museo Sans 300" w:hAnsi="Museo Sans 300"/>
          <w:bCs/>
          <w:sz w:val="24"/>
          <w:szCs w:val="24"/>
          <w:lang w:val="es-ES_tradnl"/>
        </w:rPr>
        <w:t>Institucional para</w:t>
      </w:r>
      <w:r w:rsidRPr="00B46138">
        <w:rPr>
          <w:rFonts w:ascii="Museo Sans 300" w:hAnsi="Museo Sans 300"/>
          <w:bCs/>
          <w:sz w:val="24"/>
          <w:szCs w:val="24"/>
          <w:lang w:val="es-ES_tradnl"/>
        </w:rPr>
        <w:t xml:space="preserve"> </w:t>
      </w:r>
      <w:r w:rsidRPr="001842D9">
        <w:rPr>
          <w:rFonts w:ascii="Museo Sans 300" w:hAnsi="Museo Sans 300"/>
          <w:bCs/>
          <w:sz w:val="24"/>
          <w:szCs w:val="24"/>
          <w:lang w:val="es-ES_tradnl"/>
        </w:rPr>
        <w:t>que deje sin efecto el traslado de los activos  a la cuenta de DEUDORES FINANCIEROS, según se ordenó en el Acuerdo que se ha dejado sin efecto</w:t>
      </w:r>
      <w:r w:rsidR="009B6585">
        <w:rPr>
          <w:rFonts w:ascii="Museo Sans 300" w:hAnsi="Museo Sans 300"/>
          <w:bCs/>
          <w:sz w:val="24"/>
          <w:szCs w:val="24"/>
          <w:lang w:val="es-ES_tradnl"/>
        </w:rPr>
        <w:t>.</w:t>
      </w:r>
      <w:r w:rsidRPr="001842D9">
        <w:rPr>
          <w:rFonts w:ascii="Museo Sans 300" w:hAnsi="Museo Sans 300"/>
          <w:bCs/>
          <w:sz w:val="24"/>
          <w:szCs w:val="24"/>
          <w:lang w:val="es-ES_tradnl"/>
        </w:rPr>
        <w:t xml:space="preserve"> </w:t>
      </w:r>
      <w:r w:rsidRPr="009B6585">
        <w:rPr>
          <w:rFonts w:ascii="Museo Sans 300" w:hAnsi="Museo Sans 300"/>
          <w:b/>
          <w:bCs/>
          <w:sz w:val="24"/>
          <w:szCs w:val="24"/>
          <w:u w:val="single"/>
          <w:lang w:val="es-ES_tradnl"/>
        </w:rPr>
        <w:t>OCTAVO:</w:t>
      </w:r>
      <w:r w:rsidRPr="001842D9">
        <w:rPr>
          <w:rFonts w:ascii="Museo Sans 300" w:hAnsi="Museo Sans 300"/>
          <w:b/>
          <w:bCs/>
          <w:sz w:val="24"/>
          <w:szCs w:val="24"/>
          <w:lang w:val="es-ES_tradnl"/>
        </w:rPr>
        <w:t xml:space="preserve"> </w:t>
      </w:r>
      <w:r w:rsidRPr="001842D9">
        <w:rPr>
          <w:rFonts w:ascii="Museo Sans 300" w:hAnsi="Museo Sans 300"/>
          <w:bCs/>
          <w:sz w:val="24"/>
          <w:szCs w:val="24"/>
          <w:lang w:val="es-ES_tradnl"/>
        </w:rPr>
        <w:t>Instruir a la Gerencia Legal, a que realice las notificaciones respectivas</w:t>
      </w:r>
      <w:r w:rsidRPr="001842D9">
        <w:rPr>
          <w:rFonts w:ascii="Museo Sans 300" w:hAnsi="Museo Sans 300"/>
          <w:b/>
          <w:bCs/>
          <w:sz w:val="24"/>
          <w:szCs w:val="24"/>
          <w:lang w:val="es-ES_tradnl"/>
        </w:rPr>
        <w:t xml:space="preserve">. </w:t>
      </w:r>
      <w:r w:rsidR="009B6585" w:rsidRPr="009B6585">
        <w:rPr>
          <w:rFonts w:ascii="Museo Sans 300" w:hAnsi="Museo Sans 300"/>
          <w:bCs/>
          <w:sz w:val="24"/>
          <w:szCs w:val="24"/>
          <w:lang w:val="es-ES_tradnl"/>
        </w:rPr>
        <w:t>Este Acuerdo, queda aprobado y ratificado. NOTIFIQUESE.”””””””</w:t>
      </w:r>
    </w:p>
    <w:p w14:paraId="40DD4B6A" w14:textId="77777777" w:rsidR="00C26321" w:rsidRDefault="00C26321" w:rsidP="00AE680B">
      <w:pPr>
        <w:tabs>
          <w:tab w:val="left" w:pos="142"/>
        </w:tabs>
        <w:rPr>
          <w:rFonts w:ascii="Museo Sans 300" w:hAnsi="Museo Sans 300"/>
          <w:sz w:val="24"/>
          <w:szCs w:val="24"/>
        </w:rPr>
      </w:pPr>
    </w:p>
    <w:p w14:paraId="1143CFD2" w14:textId="77777777" w:rsidR="00AE680B" w:rsidRDefault="00AE680B" w:rsidP="00AE680B">
      <w:pPr>
        <w:tabs>
          <w:tab w:val="left" w:pos="142"/>
        </w:tabs>
        <w:rPr>
          <w:rFonts w:ascii="Museo Sans 300" w:hAnsi="Museo Sans 300"/>
          <w:sz w:val="24"/>
          <w:szCs w:val="24"/>
        </w:rPr>
      </w:pPr>
    </w:p>
    <w:p w14:paraId="04A2F85B" w14:textId="77777777" w:rsidR="003F0099" w:rsidRPr="003F1466" w:rsidRDefault="00C26321" w:rsidP="003F1466">
      <w:pPr>
        <w:keepNext/>
        <w:contextualSpacing/>
        <w:jc w:val="both"/>
        <w:outlineLvl w:val="0"/>
        <w:rPr>
          <w:rFonts w:ascii="Museo Sans 300" w:hAnsi="Museo Sans 300"/>
          <w:sz w:val="24"/>
          <w:szCs w:val="24"/>
          <w:lang w:val="es-ES"/>
        </w:rPr>
      </w:pPr>
      <w:r w:rsidRPr="003F1466">
        <w:rPr>
          <w:rFonts w:ascii="Museo Sans 300" w:hAnsi="Museo Sans 300"/>
          <w:sz w:val="24"/>
          <w:szCs w:val="24"/>
        </w:rPr>
        <w:t xml:space="preserve">“””””VI) El señor Presidente somete a consideración de Junta Directiva, dictamen jurídico 93, en </w:t>
      </w:r>
      <w:r w:rsidR="003F0099" w:rsidRPr="003F1466">
        <w:rPr>
          <w:rFonts w:ascii="Museo Sans 300" w:eastAsia="Times New Roman" w:hAnsi="Museo Sans 300" w:cs="Times New Roman"/>
          <w:sz w:val="24"/>
          <w:szCs w:val="24"/>
          <w:lang w:val="es-ES_tradnl" w:eastAsia="es-ES"/>
        </w:rPr>
        <w:t>atención a</w:t>
      </w:r>
      <w:r w:rsidR="003F0099" w:rsidRPr="003F1466">
        <w:rPr>
          <w:rFonts w:ascii="Museo Sans 300" w:eastAsia="Times New Roman" w:hAnsi="Museo Sans 300" w:cs="Calibri"/>
          <w:color w:val="222222"/>
          <w:sz w:val="24"/>
          <w:szCs w:val="24"/>
          <w:lang w:val="es-ES_tradnl" w:eastAsia="es-ES"/>
        </w:rPr>
        <w:t> nota de fecha 24 de enero de 2023, suscrita por la  Presidenta de la Dirección Nacional de Obras Municipales, licenciada Claudia Juana Rodríguez de Guevara y recibida en este Instituto bajo la referencia GLI</w:t>
      </w:r>
      <w:r w:rsidR="003F0099" w:rsidRPr="003F1466">
        <w:rPr>
          <w:rFonts w:ascii="Museo Sans 300" w:eastAsia="Times New Roman" w:hAnsi="Museo Sans 300" w:cs="Calibri"/>
          <w:bCs/>
          <w:color w:val="222222"/>
          <w:sz w:val="24"/>
          <w:szCs w:val="24"/>
          <w:lang w:val="es-ES_tradnl" w:eastAsia="es-ES"/>
        </w:rPr>
        <w:t>-07-2484-22</w:t>
      </w:r>
      <w:r w:rsidR="003F0099" w:rsidRPr="003F1466">
        <w:rPr>
          <w:rFonts w:ascii="Museo Sans 300" w:eastAsia="Times New Roman" w:hAnsi="Museo Sans 300" w:cs="Calibri"/>
          <w:color w:val="222222"/>
          <w:sz w:val="24"/>
          <w:szCs w:val="24"/>
          <w:lang w:val="es-ES_tradnl" w:eastAsia="es-ES"/>
        </w:rPr>
        <w:t>, mediante la cual solicita la </w:t>
      </w:r>
      <w:r w:rsidR="003F0099" w:rsidRPr="003F1466">
        <w:rPr>
          <w:rFonts w:ascii="Museo Sans 300" w:eastAsia="Times New Roman" w:hAnsi="Museo Sans 300" w:cs="Calibri"/>
          <w:b/>
          <w:bCs/>
          <w:color w:val="222222"/>
          <w:sz w:val="24"/>
          <w:szCs w:val="24"/>
          <w:lang w:val="es-ES_tradnl" w:eastAsia="es-ES"/>
        </w:rPr>
        <w:t>DONACIÓN </w:t>
      </w:r>
      <w:r w:rsidR="003F0099" w:rsidRPr="003F1466">
        <w:rPr>
          <w:rFonts w:ascii="Museo Sans 300" w:eastAsia="Times New Roman" w:hAnsi="Museo Sans 300" w:cs="Calibri"/>
          <w:color w:val="222222"/>
          <w:sz w:val="24"/>
          <w:szCs w:val="24"/>
          <w:lang w:val="es-ES_tradnl" w:eastAsia="es-ES"/>
        </w:rPr>
        <w:t xml:space="preserve">de parte de este Instituto, de </w:t>
      </w:r>
      <w:r w:rsidR="003F0099" w:rsidRPr="003F1466">
        <w:rPr>
          <w:rFonts w:ascii="Museo Sans 300" w:eastAsia="Times New Roman" w:hAnsi="Museo Sans 300" w:cs="Calibri"/>
          <w:color w:val="222222"/>
          <w:sz w:val="24"/>
          <w:szCs w:val="24"/>
          <w:lang w:val="es-ES_tradnl" w:eastAsia="es-ES"/>
        </w:rPr>
        <w:lastRenderedPageBreak/>
        <w:t>equipo topográfico consistente en</w:t>
      </w:r>
      <w:r w:rsidR="003F0099" w:rsidRPr="003F1466">
        <w:rPr>
          <w:rFonts w:ascii="Museo Sans 300" w:hAnsi="Museo Sans 300"/>
          <w:sz w:val="24"/>
          <w:szCs w:val="24"/>
        </w:rPr>
        <w:t xml:space="preserve">: </w:t>
      </w:r>
      <w:r w:rsidR="003F0099" w:rsidRPr="003F1466">
        <w:rPr>
          <w:rFonts w:ascii="Museo Sans 300" w:hAnsi="Museo Sans 300"/>
          <w:b/>
          <w:bCs/>
          <w:sz w:val="24"/>
          <w:szCs w:val="24"/>
          <w:lang w:val="es-ES"/>
        </w:rPr>
        <w:t xml:space="preserve">1) </w:t>
      </w:r>
      <w:r w:rsidR="003F0099" w:rsidRPr="003F1466">
        <w:rPr>
          <w:rFonts w:ascii="Museo Sans 300" w:hAnsi="Museo Sans 300"/>
          <w:bCs/>
          <w:sz w:val="24"/>
          <w:szCs w:val="24"/>
          <w:lang w:val="es-ES"/>
        </w:rPr>
        <w:t xml:space="preserve">TREINTA Y CINCO ESTACIONES TOTALES DE TOPOGRAFIA; </w:t>
      </w:r>
      <w:r w:rsidR="003F0099" w:rsidRPr="003F1466">
        <w:rPr>
          <w:rFonts w:ascii="Museo Sans 300" w:hAnsi="Museo Sans 300"/>
          <w:b/>
          <w:bCs/>
          <w:sz w:val="24"/>
          <w:szCs w:val="24"/>
          <w:lang w:val="es-ES"/>
        </w:rPr>
        <w:t xml:space="preserve">2) </w:t>
      </w:r>
      <w:r w:rsidR="003F0099" w:rsidRPr="003F1466">
        <w:rPr>
          <w:rFonts w:ascii="Museo Sans 300" w:hAnsi="Museo Sans 300"/>
          <w:bCs/>
          <w:sz w:val="24"/>
          <w:szCs w:val="24"/>
          <w:lang w:val="es-ES"/>
        </w:rPr>
        <w:t xml:space="preserve">TREINTA Y CINCO COLECTORAS DE DATOS; </w:t>
      </w:r>
      <w:r w:rsidR="003F0099" w:rsidRPr="003F1466">
        <w:rPr>
          <w:rFonts w:ascii="Museo Sans 300" w:hAnsi="Museo Sans 300"/>
          <w:b/>
          <w:bCs/>
          <w:sz w:val="24"/>
          <w:szCs w:val="24"/>
          <w:lang w:val="es-ES"/>
        </w:rPr>
        <w:t>3</w:t>
      </w:r>
      <w:r w:rsidR="003F0099" w:rsidRPr="003F1466">
        <w:rPr>
          <w:rFonts w:ascii="Museo Sans 300" w:hAnsi="Museo Sans 300"/>
          <w:bCs/>
          <w:sz w:val="24"/>
          <w:szCs w:val="24"/>
          <w:lang w:val="es-ES"/>
        </w:rPr>
        <w:t>)</w:t>
      </w:r>
      <w:r w:rsidR="003F0099" w:rsidRPr="003F1466">
        <w:rPr>
          <w:rFonts w:ascii="Museo Sans 300" w:hAnsi="Museo Sans 300"/>
          <w:sz w:val="24"/>
          <w:szCs w:val="24"/>
          <w:lang w:val="es-ES"/>
        </w:rPr>
        <w:t> </w:t>
      </w:r>
      <w:r w:rsidR="003F0099" w:rsidRPr="003F1466">
        <w:rPr>
          <w:rFonts w:ascii="Museo Sans 300" w:hAnsi="Museo Sans 300"/>
          <w:bCs/>
          <w:sz w:val="24"/>
          <w:szCs w:val="24"/>
          <w:lang w:val="es-ES"/>
        </w:rPr>
        <w:t xml:space="preserve">CINCO GPS DE DOBLE FRECUENCIA; </w:t>
      </w:r>
      <w:r w:rsidR="003F0099" w:rsidRPr="003F1466">
        <w:rPr>
          <w:rFonts w:ascii="Museo Sans 300" w:hAnsi="Museo Sans 300"/>
          <w:b/>
          <w:bCs/>
          <w:sz w:val="24"/>
          <w:szCs w:val="24"/>
          <w:lang w:val="es-ES"/>
        </w:rPr>
        <w:t>4</w:t>
      </w:r>
      <w:r w:rsidR="003F0099" w:rsidRPr="003F1466">
        <w:rPr>
          <w:rFonts w:ascii="Museo Sans 300" w:hAnsi="Museo Sans 300"/>
          <w:bCs/>
          <w:sz w:val="24"/>
          <w:szCs w:val="24"/>
          <w:lang w:val="es-ES"/>
        </w:rPr>
        <w:t>)</w:t>
      </w:r>
      <w:r w:rsidR="003F0099" w:rsidRPr="003F1466">
        <w:rPr>
          <w:rFonts w:ascii="Museo Sans 300" w:hAnsi="Museo Sans 300"/>
          <w:sz w:val="24"/>
          <w:szCs w:val="24"/>
          <w:lang w:val="es-ES"/>
        </w:rPr>
        <w:t> </w:t>
      </w:r>
      <w:r w:rsidR="003F0099" w:rsidRPr="003F1466">
        <w:rPr>
          <w:rFonts w:ascii="Museo Sans 300" w:hAnsi="Museo Sans 300"/>
          <w:bCs/>
          <w:sz w:val="24"/>
          <w:szCs w:val="24"/>
          <w:lang w:val="es-ES"/>
        </w:rPr>
        <w:t xml:space="preserve">10 NIVELES ELECTRONICOS, MARCA SITE PRO; </w:t>
      </w:r>
      <w:r w:rsidR="003F0099" w:rsidRPr="003F1466">
        <w:rPr>
          <w:rFonts w:ascii="Museo Sans 300" w:hAnsi="Museo Sans 300"/>
          <w:b/>
          <w:bCs/>
          <w:sz w:val="24"/>
          <w:szCs w:val="24"/>
          <w:lang w:val="es-ES"/>
        </w:rPr>
        <w:t>5</w:t>
      </w:r>
      <w:r w:rsidR="003F0099" w:rsidRPr="003F1466">
        <w:rPr>
          <w:rFonts w:ascii="Museo Sans 300" w:hAnsi="Museo Sans 300"/>
          <w:bCs/>
          <w:sz w:val="24"/>
          <w:szCs w:val="24"/>
          <w:lang w:val="es-ES"/>
        </w:rPr>
        <w:t xml:space="preserve">) </w:t>
      </w:r>
      <w:r w:rsidR="003F0099" w:rsidRPr="003F1466">
        <w:rPr>
          <w:rFonts w:ascii="Museo Sans 300" w:hAnsi="Museo Sans 300"/>
          <w:b/>
          <w:bCs/>
          <w:sz w:val="24"/>
          <w:szCs w:val="24"/>
          <w:lang w:val="es-ES"/>
        </w:rPr>
        <w:t>10</w:t>
      </w:r>
      <w:r w:rsidR="003F0099" w:rsidRPr="003F1466">
        <w:rPr>
          <w:rFonts w:ascii="Museo Sans 300" w:hAnsi="Museo Sans 300"/>
          <w:bCs/>
          <w:sz w:val="24"/>
          <w:szCs w:val="24"/>
          <w:lang w:val="es-ES"/>
        </w:rPr>
        <w:t xml:space="preserve"> TRIPODES, MARCA SITE PRO; </w:t>
      </w:r>
      <w:r w:rsidR="003F0099" w:rsidRPr="003F1466">
        <w:rPr>
          <w:rFonts w:ascii="Museo Sans 300" w:hAnsi="Museo Sans 300"/>
          <w:b/>
          <w:bCs/>
          <w:sz w:val="24"/>
          <w:szCs w:val="24"/>
          <w:lang w:val="es-ES"/>
        </w:rPr>
        <w:t>6)</w:t>
      </w:r>
      <w:r w:rsidR="003F0099" w:rsidRPr="003F1466">
        <w:rPr>
          <w:rFonts w:ascii="Museo Sans 300" w:hAnsi="Museo Sans 300"/>
          <w:bCs/>
          <w:sz w:val="24"/>
          <w:szCs w:val="24"/>
          <w:lang w:val="es-ES"/>
        </w:rPr>
        <w:t xml:space="preserve"> 5 RECEPTORES DE DOBLE FRECUENCIA PARA GPS, MARCA STONEX Y; </w:t>
      </w:r>
      <w:r w:rsidR="003F0099" w:rsidRPr="003F1466">
        <w:rPr>
          <w:rFonts w:ascii="Museo Sans 300" w:hAnsi="Museo Sans 300"/>
          <w:b/>
          <w:bCs/>
          <w:sz w:val="24"/>
          <w:szCs w:val="24"/>
          <w:lang w:val="es-ES"/>
        </w:rPr>
        <w:t>7</w:t>
      </w:r>
      <w:r w:rsidR="003F0099" w:rsidRPr="003F1466">
        <w:rPr>
          <w:rFonts w:ascii="Museo Sans 300" w:hAnsi="Museo Sans 300"/>
          <w:bCs/>
          <w:sz w:val="24"/>
          <w:szCs w:val="24"/>
          <w:lang w:val="es-ES"/>
        </w:rPr>
        <w:t>)</w:t>
      </w:r>
      <w:r w:rsidR="003F0099" w:rsidRPr="003F1466">
        <w:rPr>
          <w:rFonts w:ascii="Museo Sans 300" w:hAnsi="Museo Sans 300"/>
          <w:sz w:val="24"/>
          <w:szCs w:val="24"/>
          <w:lang w:val="es-ES"/>
        </w:rPr>
        <w:t> </w:t>
      </w:r>
      <w:r w:rsidR="003F0099" w:rsidRPr="003F1466">
        <w:rPr>
          <w:rFonts w:ascii="Museo Sans 300" w:hAnsi="Museo Sans 300"/>
          <w:bCs/>
          <w:sz w:val="24"/>
          <w:szCs w:val="24"/>
          <w:lang w:val="es-ES"/>
        </w:rPr>
        <w:t>5 COLECTORAS DE DATOS, MARCA STONEX.</w:t>
      </w:r>
      <w:r w:rsidR="003F0099" w:rsidRPr="003F1466">
        <w:rPr>
          <w:rFonts w:ascii="Museo Sans 300" w:eastAsia="Times New Roman" w:hAnsi="Museo Sans 300" w:cs="Calibri"/>
          <w:b/>
          <w:bCs/>
          <w:color w:val="222222"/>
          <w:sz w:val="24"/>
          <w:szCs w:val="24"/>
          <w:lang w:val="es-ES_tradnl" w:eastAsia="es-ES"/>
        </w:rPr>
        <w:t xml:space="preserve"> </w:t>
      </w:r>
      <w:r w:rsidR="003F0099" w:rsidRPr="003F1466">
        <w:rPr>
          <w:rFonts w:ascii="Museo Sans 300" w:eastAsia="Times New Roman" w:hAnsi="Museo Sans 300" w:cs="Times New Roman"/>
          <w:sz w:val="24"/>
          <w:szCs w:val="24"/>
          <w:lang w:val="es-ES_tradnl" w:eastAsia="es-ES"/>
        </w:rPr>
        <w:t>Al respecto la Gerencia Legal hace</w:t>
      </w:r>
      <w:r w:rsidR="003F0099" w:rsidRPr="003F1466">
        <w:rPr>
          <w:rFonts w:ascii="Museo Sans 300" w:eastAsia="Times New Roman" w:hAnsi="Museo Sans 300" w:cs="Times New Roman"/>
          <w:spacing w:val="9"/>
          <w:sz w:val="24"/>
          <w:szCs w:val="24"/>
          <w:lang w:val="es-ES_tradnl" w:eastAsia="es-ES"/>
        </w:rPr>
        <w:t xml:space="preserve"> </w:t>
      </w:r>
      <w:r w:rsidR="003F0099" w:rsidRPr="003F1466">
        <w:rPr>
          <w:rFonts w:ascii="Museo Sans 300" w:eastAsia="Times New Roman" w:hAnsi="Museo Sans 300" w:cs="Times New Roman"/>
          <w:sz w:val="24"/>
          <w:szCs w:val="24"/>
          <w:lang w:val="es-ES_tradnl" w:eastAsia="es-ES"/>
        </w:rPr>
        <w:t>las siguientes consideraciones:</w:t>
      </w:r>
    </w:p>
    <w:p w14:paraId="7B1E5C2C" w14:textId="77777777" w:rsidR="003F0099" w:rsidRPr="003F1466" w:rsidRDefault="003F0099" w:rsidP="003F1466">
      <w:pPr>
        <w:rPr>
          <w:rFonts w:ascii="Museo Sans 300" w:hAnsi="Museo Sans 300"/>
          <w:b/>
          <w:sz w:val="24"/>
          <w:szCs w:val="24"/>
        </w:rPr>
      </w:pPr>
    </w:p>
    <w:p w14:paraId="56C30F20" w14:textId="77777777" w:rsidR="003F0099" w:rsidRDefault="003F0099" w:rsidP="003F1466">
      <w:pPr>
        <w:rPr>
          <w:rFonts w:ascii="Museo Sans 300" w:hAnsi="Museo Sans 300"/>
          <w:sz w:val="24"/>
          <w:szCs w:val="24"/>
        </w:rPr>
      </w:pPr>
      <w:r w:rsidRPr="003F1466">
        <w:rPr>
          <w:rFonts w:ascii="Museo Sans 300" w:hAnsi="Museo Sans 300"/>
          <w:b/>
          <w:sz w:val="24"/>
          <w:szCs w:val="24"/>
        </w:rPr>
        <w:t>ANTECEDENTES</w:t>
      </w:r>
      <w:r w:rsidRPr="003F1466">
        <w:rPr>
          <w:rFonts w:ascii="Museo Sans 300" w:hAnsi="Museo Sans 300"/>
          <w:sz w:val="24"/>
          <w:szCs w:val="24"/>
        </w:rPr>
        <w:t xml:space="preserve">: </w:t>
      </w:r>
    </w:p>
    <w:p w14:paraId="1428244E" w14:textId="77777777" w:rsidR="003F1466" w:rsidRPr="003F1466" w:rsidRDefault="003F1466" w:rsidP="003F1466">
      <w:pPr>
        <w:rPr>
          <w:rFonts w:ascii="Museo Sans 300" w:hAnsi="Museo Sans 300"/>
          <w:sz w:val="24"/>
          <w:szCs w:val="24"/>
        </w:rPr>
      </w:pPr>
    </w:p>
    <w:p w14:paraId="63058A78" w14:textId="77777777" w:rsidR="003F0099" w:rsidRPr="003F1466" w:rsidRDefault="003F0099" w:rsidP="005B058D">
      <w:pPr>
        <w:pStyle w:val="Prrafodelista"/>
        <w:widowControl w:val="0"/>
        <w:numPr>
          <w:ilvl w:val="0"/>
          <w:numId w:val="18"/>
        </w:numPr>
        <w:autoSpaceDE w:val="0"/>
        <w:autoSpaceDN w:val="0"/>
        <w:adjustRightInd w:val="0"/>
        <w:ind w:left="1134" w:right="-109" w:hanging="774"/>
        <w:jc w:val="both"/>
        <w:rPr>
          <w:rFonts w:ascii="Museo Sans 300" w:eastAsia="Times New Roman" w:hAnsi="Museo Sans 300" w:cs="Calibri"/>
          <w:color w:val="222222"/>
        </w:rPr>
      </w:pPr>
      <w:r w:rsidRPr="003F1466">
        <w:rPr>
          <w:rFonts w:ascii="Museo Sans 300" w:eastAsia="Times New Roman" w:hAnsi="Museo Sans 300" w:cs="Calibri"/>
          <w:color w:val="222222"/>
        </w:rPr>
        <w:t xml:space="preserve">Mediante nota de fecha 20 de diciembre de 2022, recibida en este Instituto en la misma fecha, bajo la referencia GLI-07-2484-22, la licenciada Claudia Juana Rodríguez de Guevara, en su calidad de Presidenta de la Dirección Nacional de Obras Municipales, solicitó al ISTA el </w:t>
      </w:r>
      <w:r w:rsidRPr="003F1466">
        <w:rPr>
          <w:rFonts w:ascii="Museo Sans 300" w:eastAsia="Times New Roman" w:hAnsi="Museo Sans 300" w:cs="Calibri"/>
          <w:b/>
          <w:color w:val="222222"/>
        </w:rPr>
        <w:t>PRESTAMO</w:t>
      </w:r>
      <w:r w:rsidRPr="003F1466">
        <w:rPr>
          <w:rFonts w:ascii="Museo Sans 300" w:eastAsia="Times New Roman" w:hAnsi="Museo Sans 300" w:cs="Calibri"/>
          <w:color w:val="222222"/>
        </w:rPr>
        <w:t xml:space="preserve"> de 35 Estaciones de Topografía, 35 Colectoras de datos y 5 GPS de doble frecuencia. Dicho préstamo se solicitó para el plazo de doce meses, con el objetivo de que esa institución contara con insumos suficientes para impulsar el proyecto denominado: “Escuela de Especialización para la Construcción DOM”.</w:t>
      </w:r>
    </w:p>
    <w:p w14:paraId="669DF808" w14:textId="77777777" w:rsidR="003F0099" w:rsidRPr="003F1466" w:rsidRDefault="003F0099" w:rsidP="003F1466">
      <w:pPr>
        <w:pStyle w:val="Prrafodelista"/>
        <w:widowControl w:val="0"/>
        <w:autoSpaceDE w:val="0"/>
        <w:autoSpaceDN w:val="0"/>
        <w:adjustRightInd w:val="0"/>
        <w:ind w:left="1134" w:right="-109"/>
        <w:jc w:val="both"/>
        <w:rPr>
          <w:rFonts w:ascii="Museo Sans 300" w:eastAsia="Times New Roman" w:hAnsi="Museo Sans 300" w:cs="Calibri"/>
          <w:color w:val="222222"/>
        </w:rPr>
      </w:pPr>
    </w:p>
    <w:p w14:paraId="55412DF6" w14:textId="77777777" w:rsidR="003F0099" w:rsidRPr="003F1466" w:rsidRDefault="003F0099" w:rsidP="005B058D">
      <w:pPr>
        <w:pStyle w:val="Prrafodelista"/>
        <w:widowControl w:val="0"/>
        <w:numPr>
          <w:ilvl w:val="0"/>
          <w:numId w:val="18"/>
        </w:numPr>
        <w:autoSpaceDE w:val="0"/>
        <w:autoSpaceDN w:val="0"/>
        <w:adjustRightInd w:val="0"/>
        <w:ind w:left="1134" w:right="-109" w:hanging="774"/>
        <w:jc w:val="both"/>
        <w:rPr>
          <w:rFonts w:ascii="Museo Sans 300" w:eastAsia="Times New Roman" w:hAnsi="Museo Sans 300" w:cs="Calibri"/>
          <w:color w:val="222222"/>
        </w:rPr>
      </w:pPr>
      <w:r w:rsidRPr="003F1466">
        <w:rPr>
          <w:rFonts w:ascii="Museo Sans 300" w:eastAsia="Times New Roman" w:hAnsi="Museo Sans 300" w:cs="Calibri"/>
          <w:color w:val="222222"/>
        </w:rPr>
        <w:t xml:space="preserve">Dicha petición de préstamo fue aprobada por Junta Directiva en sesión ordinaria número 37-2022, de fecha 22 de diciembre del 2022, en el punto VI, para el plazo de doce meses bajo la figura de BIENES ENTREGADOS EN ADMINISTRACIÓN. </w:t>
      </w:r>
    </w:p>
    <w:p w14:paraId="408D1527" w14:textId="77777777" w:rsidR="003F0099" w:rsidRPr="003F1466" w:rsidRDefault="003F0099" w:rsidP="003F1466">
      <w:pPr>
        <w:widowControl w:val="0"/>
        <w:autoSpaceDE w:val="0"/>
        <w:autoSpaceDN w:val="0"/>
        <w:adjustRightInd w:val="0"/>
        <w:ind w:right="-109"/>
        <w:jc w:val="both"/>
        <w:rPr>
          <w:rFonts w:ascii="Museo Sans 300" w:eastAsia="Times New Roman" w:hAnsi="Museo Sans 300" w:cs="Calibri"/>
          <w:color w:val="222222"/>
        </w:rPr>
      </w:pPr>
    </w:p>
    <w:p w14:paraId="7F714A63" w14:textId="77777777" w:rsidR="003F0099" w:rsidRPr="003F1466" w:rsidRDefault="003F0099" w:rsidP="005B058D">
      <w:pPr>
        <w:pStyle w:val="Prrafodelista"/>
        <w:widowControl w:val="0"/>
        <w:numPr>
          <w:ilvl w:val="0"/>
          <w:numId w:val="18"/>
        </w:numPr>
        <w:autoSpaceDE w:val="0"/>
        <w:autoSpaceDN w:val="0"/>
        <w:adjustRightInd w:val="0"/>
        <w:ind w:left="1134" w:right="-109" w:hanging="774"/>
        <w:jc w:val="both"/>
        <w:rPr>
          <w:rFonts w:ascii="Museo Sans 300" w:eastAsia="Times New Roman" w:hAnsi="Museo Sans 300" w:cs="Calibri"/>
          <w:color w:val="222222"/>
        </w:rPr>
      </w:pPr>
      <w:r w:rsidRPr="003F1466">
        <w:rPr>
          <w:rFonts w:ascii="Museo Sans 300" w:eastAsia="Times New Roman" w:hAnsi="Museo Sans 300" w:cs="Calibri"/>
          <w:color w:val="222222"/>
        </w:rPr>
        <w:t xml:space="preserve">Mediante nota de fecha 31 de enero de 2023, recibida en este Instituto en la misma fecha, bajo la referencia GLI-07-2484-22, la licenciada Claudia Juana Rodríguez de Guevara, en su calidad de Presidenta de la Dirección Nacional de Obras Municipales, solicitó al ISTA el </w:t>
      </w:r>
      <w:r w:rsidRPr="003F1466">
        <w:rPr>
          <w:rFonts w:ascii="Museo Sans 300" w:eastAsia="Times New Roman" w:hAnsi="Museo Sans 300" w:cs="Calibri"/>
          <w:b/>
          <w:color w:val="222222"/>
        </w:rPr>
        <w:t>PRESTAMO</w:t>
      </w:r>
      <w:r w:rsidRPr="003F1466">
        <w:rPr>
          <w:rFonts w:ascii="Museo Sans 300" w:eastAsia="Times New Roman" w:hAnsi="Museo Sans 300" w:cs="Calibri"/>
          <w:color w:val="222222"/>
        </w:rPr>
        <w:t xml:space="preserve"> de: 10 niveles electrónicos, marca Site Pro; 10 trípodes, marca Site Pro; 5 receptores de doble frecuencia para GPS, marca Stonex y 5 colectoras de Datos, marca Stonex. Dicho préstamo se solicitó para que esa institución impulsara el proyecto denominado: “Escuela de Especialización para la Construcción DOM”.</w:t>
      </w:r>
    </w:p>
    <w:p w14:paraId="30CDCFCD" w14:textId="77777777" w:rsidR="003F1466" w:rsidRDefault="003F1466" w:rsidP="003F1466">
      <w:pPr>
        <w:widowControl w:val="0"/>
        <w:autoSpaceDE w:val="0"/>
        <w:autoSpaceDN w:val="0"/>
        <w:adjustRightInd w:val="0"/>
        <w:ind w:right="-109"/>
        <w:jc w:val="both"/>
        <w:rPr>
          <w:rFonts w:ascii="Museo Sans 300" w:eastAsia="Times New Roman" w:hAnsi="Museo Sans 300" w:cs="Calibri"/>
          <w:color w:val="222222"/>
        </w:rPr>
      </w:pPr>
    </w:p>
    <w:p w14:paraId="62A9BCB2" w14:textId="616F63D8" w:rsidR="003F0099" w:rsidRPr="003F1466" w:rsidRDefault="003F0099" w:rsidP="005B058D">
      <w:pPr>
        <w:pStyle w:val="Prrafodelista"/>
        <w:widowControl w:val="0"/>
        <w:numPr>
          <w:ilvl w:val="0"/>
          <w:numId w:val="18"/>
        </w:numPr>
        <w:autoSpaceDE w:val="0"/>
        <w:autoSpaceDN w:val="0"/>
        <w:adjustRightInd w:val="0"/>
        <w:ind w:right="-109"/>
        <w:jc w:val="both"/>
        <w:rPr>
          <w:rFonts w:ascii="Museo Sans 300" w:eastAsia="Times New Roman" w:hAnsi="Museo Sans 300" w:cs="Calibri"/>
          <w:color w:val="222222"/>
        </w:rPr>
      </w:pPr>
      <w:r w:rsidRPr="003F1466">
        <w:rPr>
          <w:rFonts w:ascii="Museo Sans 300" w:eastAsia="Times New Roman" w:hAnsi="Museo Sans 300" w:cs="Calibri"/>
          <w:color w:val="222222"/>
        </w:rPr>
        <w:t xml:space="preserve">La petición fue conocida </w:t>
      </w:r>
      <w:r w:rsidRPr="00B46138">
        <w:rPr>
          <w:rFonts w:ascii="Museo Sans 300" w:eastAsia="Times New Roman" w:hAnsi="Museo Sans 300" w:cs="Calibri"/>
        </w:rPr>
        <w:t>y aprobada por la Junta Directiva en el punto V del acta de sesión ordinaria 05-2023</w:t>
      </w:r>
      <w:r w:rsidRPr="003F1466">
        <w:rPr>
          <w:rFonts w:ascii="Museo Sans 300" w:eastAsia="Times New Roman" w:hAnsi="Museo Sans 300" w:cs="Calibri"/>
          <w:color w:val="222222"/>
        </w:rPr>
        <w:t xml:space="preserve">, de fecha 09 de febrero de 2023,  estableciéndose que se concedería a la DOM el equipo solicitado bajo la figura de BIENES ENTREGADO EN ADMINISTRACIÓN, para el plazo de doce meses a partir de la entrega de los mismos. </w:t>
      </w:r>
    </w:p>
    <w:p w14:paraId="24B8E59D" w14:textId="77777777" w:rsidR="003F0099" w:rsidRPr="003F1466" w:rsidRDefault="003F0099" w:rsidP="003F1466">
      <w:pPr>
        <w:pStyle w:val="Prrafodelista"/>
        <w:rPr>
          <w:rFonts w:ascii="Museo Sans 300" w:eastAsia="Times New Roman" w:hAnsi="Museo Sans 300" w:cs="Calibri"/>
          <w:color w:val="222222"/>
        </w:rPr>
      </w:pPr>
    </w:p>
    <w:p w14:paraId="644D6F8E" w14:textId="09563348" w:rsidR="003F0099" w:rsidRPr="003F1466" w:rsidRDefault="003F0099" w:rsidP="005B058D">
      <w:pPr>
        <w:pStyle w:val="Prrafodelista"/>
        <w:widowControl w:val="0"/>
        <w:numPr>
          <w:ilvl w:val="0"/>
          <w:numId w:val="18"/>
        </w:numPr>
        <w:autoSpaceDE w:val="0"/>
        <w:autoSpaceDN w:val="0"/>
        <w:adjustRightInd w:val="0"/>
        <w:ind w:right="-109"/>
        <w:jc w:val="both"/>
        <w:rPr>
          <w:rFonts w:ascii="Museo Sans 300" w:eastAsia="Times New Roman" w:hAnsi="Museo Sans 300" w:cs="Calibri"/>
          <w:color w:val="222222"/>
        </w:rPr>
      </w:pPr>
      <w:r w:rsidRPr="003F1466">
        <w:rPr>
          <w:rFonts w:ascii="Museo Sans 300" w:eastAsia="Times New Roman" w:hAnsi="Museo Sans 300" w:cs="Calibri"/>
          <w:color w:val="222222"/>
        </w:rPr>
        <w:t xml:space="preserve">Es de mencionar que mediante nota de fecha 24 de enero de 2023, recibida el día 26 del mismo mes y año, la licenciada Claudia Juana Rodríguez de Guevara, en su calidad de Presidenta de la Dirección Nacional de Obras </w:t>
      </w:r>
      <w:r w:rsidRPr="003F1466">
        <w:rPr>
          <w:rFonts w:ascii="Museo Sans 300" w:eastAsia="Times New Roman" w:hAnsi="Museo Sans 300" w:cs="Calibri"/>
          <w:color w:val="222222"/>
        </w:rPr>
        <w:lastRenderedPageBreak/>
        <w:t xml:space="preserve">Municipales, solicito la DONACIÓN de 35 Estaciones de Topografía, 35 Colectoras de datos, 5 GPS de doble frecuencia, 10 niveles electrónicos, marca Site Pro, 10 trípodes, marca Site Pro, 5 receptores de doble frecuencia para GPS, marca Stonex y 5 colectoras de Datos, marca Stonex, a fin de impulsar el proyecto denominado por esa institución como “Escuela de Especialización para la Construcción DOM”, mediante el cual se busca que los salvadoreños adquieran conocimientos en la construcción de obras y realicen sus prácticas, para que posteriormente se integren  a laborar en los proyecto de desarrollo que ejecuta la DOM. </w:t>
      </w:r>
    </w:p>
    <w:p w14:paraId="09BD8B48" w14:textId="77777777" w:rsidR="003F0099" w:rsidRPr="003F1466" w:rsidRDefault="003F0099" w:rsidP="003F1466">
      <w:pPr>
        <w:pStyle w:val="Prrafodelista"/>
        <w:widowControl w:val="0"/>
        <w:autoSpaceDE w:val="0"/>
        <w:autoSpaceDN w:val="0"/>
        <w:adjustRightInd w:val="0"/>
        <w:ind w:left="1080" w:right="-109"/>
        <w:jc w:val="both"/>
        <w:rPr>
          <w:rFonts w:ascii="Museo Sans 300" w:eastAsia="Times New Roman" w:hAnsi="Museo Sans 300" w:cs="Calibri"/>
          <w:color w:val="222222"/>
        </w:rPr>
      </w:pPr>
    </w:p>
    <w:p w14:paraId="479503D3" w14:textId="77777777" w:rsidR="003F0099" w:rsidRPr="003F1466" w:rsidRDefault="003F0099" w:rsidP="005B058D">
      <w:pPr>
        <w:pStyle w:val="Prrafodelista"/>
        <w:widowControl w:val="0"/>
        <w:numPr>
          <w:ilvl w:val="0"/>
          <w:numId w:val="18"/>
        </w:numPr>
        <w:tabs>
          <w:tab w:val="left" w:pos="9180"/>
        </w:tabs>
        <w:autoSpaceDE w:val="0"/>
        <w:autoSpaceDN w:val="0"/>
        <w:adjustRightInd w:val="0"/>
        <w:ind w:right="-109"/>
        <w:jc w:val="both"/>
        <w:rPr>
          <w:rFonts w:ascii="Museo Sans 300" w:eastAsia="Times New Roman" w:hAnsi="Museo Sans 300" w:cs="Calibri"/>
          <w:color w:val="222222"/>
        </w:rPr>
      </w:pPr>
      <w:r w:rsidRPr="003F1466">
        <w:rPr>
          <w:rFonts w:ascii="Museo Sans 300" w:eastAsia="Times New Roman" w:hAnsi="Museo Sans 300" w:cs="Calibri"/>
          <w:color w:val="222222"/>
        </w:rPr>
        <w:t xml:space="preserve">Esta  última petición de donación versa sobre los mismos bienes muebles a que hacen referencia las notas de préstamo de fechas 20 de diciembre de 2022 y 31 de enero de 2023, que ya fueron aprobadas bajo la figura de BIENES ENTREGADO EN ADMINISTRACIÓN. Cabe mencionar que  sobre esta donación se solicitó informe a la Dirección General de Contabilidad Gubernamental del Ministerio de Hacienda, el cual fue contestado favorablemente mediante nota de fecha 11 de mayo de 2023, suscrita por el licenciado Humberto Barrera Salinas, en su calidad de Subdirector General de dicha instancia administrativa. </w:t>
      </w:r>
    </w:p>
    <w:p w14:paraId="3AC0981C" w14:textId="77777777" w:rsidR="003F0099" w:rsidRPr="003F1466" w:rsidRDefault="003F0099" w:rsidP="003F1466">
      <w:pPr>
        <w:pStyle w:val="Prrafodelista"/>
        <w:widowControl w:val="0"/>
        <w:tabs>
          <w:tab w:val="left" w:pos="9180"/>
        </w:tabs>
        <w:autoSpaceDE w:val="0"/>
        <w:autoSpaceDN w:val="0"/>
        <w:adjustRightInd w:val="0"/>
        <w:ind w:left="1080" w:right="-109"/>
        <w:jc w:val="both"/>
        <w:rPr>
          <w:rFonts w:ascii="Museo Sans 300" w:eastAsia="Times New Roman" w:hAnsi="Museo Sans 300" w:cs="Calibri"/>
          <w:color w:val="222222"/>
        </w:rPr>
      </w:pPr>
    </w:p>
    <w:p w14:paraId="09983794" w14:textId="77777777" w:rsidR="003F0099" w:rsidRPr="003F1466" w:rsidRDefault="003F0099" w:rsidP="003F1466">
      <w:pPr>
        <w:widowControl w:val="0"/>
        <w:tabs>
          <w:tab w:val="left" w:pos="9180"/>
        </w:tabs>
        <w:autoSpaceDE w:val="0"/>
        <w:autoSpaceDN w:val="0"/>
        <w:adjustRightInd w:val="0"/>
        <w:ind w:left="360" w:right="-109"/>
        <w:jc w:val="both"/>
        <w:rPr>
          <w:rFonts w:ascii="Museo Sans 300" w:eastAsia="Times New Roman" w:hAnsi="Museo Sans 300" w:cs="Calibri"/>
          <w:b/>
          <w:color w:val="222222"/>
          <w:sz w:val="24"/>
          <w:szCs w:val="24"/>
          <w:lang w:val="es-ES" w:eastAsia="es-ES"/>
        </w:rPr>
      </w:pPr>
      <w:r w:rsidRPr="003F1466">
        <w:rPr>
          <w:rFonts w:ascii="Museo Sans 300" w:eastAsia="Times New Roman" w:hAnsi="Museo Sans 300" w:cs="Calibri"/>
          <w:b/>
          <w:color w:val="222222"/>
          <w:sz w:val="24"/>
          <w:szCs w:val="24"/>
          <w:lang w:val="es-ES" w:eastAsia="es-ES"/>
        </w:rPr>
        <w:t xml:space="preserve">ANÁLISIS  DE PROCEDENCIA DE LA DONACIÓN </w:t>
      </w:r>
    </w:p>
    <w:p w14:paraId="2F98CE3B" w14:textId="77777777" w:rsidR="003F0099" w:rsidRPr="003F1466" w:rsidRDefault="003F0099" w:rsidP="003F1466">
      <w:pPr>
        <w:widowControl w:val="0"/>
        <w:tabs>
          <w:tab w:val="left" w:pos="9180"/>
        </w:tabs>
        <w:autoSpaceDE w:val="0"/>
        <w:autoSpaceDN w:val="0"/>
        <w:adjustRightInd w:val="0"/>
        <w:ind w:right="-109"/>
        <w:jc w:val="both"/>
        <w:rPr>
          <w:rFonts w:ascii="Museo Sans 300" w:eastAsia="Times New Roman" w:hAnsi="Museo Sans 300" w:cs="Calibri"/>
          <w:b/>
          <w:color w:val="222222"/>
          <w:sz w:val="24"/>
          <w:szCs w:val="24"/>
          <w:lang w:val="es-ES" w:eastAsia="es-ES"/>
        </w:rPr>
      </w:pPr>
    </w:p>
    <w:p w14:paraId="25FE0FE0" w14:textId="64B51350" w:rsidR="003F0099" w:rsidRPr="00AE680B" w:rsidRDefault="003F0099" w:rsidP="00AE680B">
      <w:pPr>
        <w:pStyle w:val="Prrafodelista"/>
        <w:widowControl w:val="0"/>
        <w:numPr>
          <w:ilvl w:val="0"/>
          <w:numId w:val="18"/>
        </w:numPr>
        <w:tabs>
          <w:tab w:val="left" w:pos="9180"/>
        </w:tabs>
        <w:autoSpaceDE w:val="0"/>
        <w:autoSpaceDN w:val="0"/>
        <w:adjustRightInd w:val="0"/>
        <w:ind w:right="-109"/>
        <w:jc w:val="both"/>
        <w:rPr>
          <w:rFonts w:ascii="Museo Sans 300" w:hAnsi="Museo Sans 300"/>
          <w:i/>
          <w:lang w:bidi="he-IL"/>
        </w:rPr>
      </w:pPr>
      <w:r w:rsidRPr="003F1466">
        <w:rPr>
          <w:rFonts w:ascii="Museo Sans 300" w:hAnsi="Museo Sans 300"/>
        </w:rPr>
        <w:t>En esta oportunidad corresponde analizar la procedencia de la solicitud de donación de</w:t>
      </w:r>
      <w:r w:rsidRPr="003F1466">
        <w:rPr>
          <w:rFonts w:ascii="Museo Sans 300" w:hAnsi="Museo Sans 300"/>
          <w:b/>
          <w:bCs/>
        </w:rPr>
        <w:t xml:space="preserve"> 1) TREINTA Y CINCO ESTACIONES TOTALES DE TOPOGRAFIA; 2) TREINTA Y CINCO COLECTORAS DE DATOS; 3) CINCO GPS DE DOBLE FRECUENCIA; 4) 10 NIVELES ELECTRONICOS, MARCA SITE PRO; 5) 10 TRIPODES, MARCA SITE PRO; 6) 5 RECEPTORES DE DOBLE FRECUENCIA PARA GPS, MARCA STONEX Y; 7) 5 COLECTORAS DE DATOS, MARCA STONEX</w:t>
      </w:r>
      <w:r w:rsidRPr="003F1466">
        <w:rPr>
          <w:rFonts w:ascii="Museo Sans 300" w:hAnsi="Museo Sans 300"/>
        </w:rPr>
        <w:t xml:space="preserve">, a favor de la DOM, bienes que actualmente se encuentran en préstamo a favor de esa institución. </w:t>
      </w:r>
      <w:r w:rsidRPr="003F1466">
        <w:rPr>
          <w:rFonts w:ascii="Museo Sans 300" w:hAnsi="Museo Sans 300"/>
          <w:lang w:bidi="he-IL"/>
        </w:rPr>
        <w:t xml:space="preserve">Tomando como base el informe favorable de la Dirección General de </w:t>
      </w:r>
      <w:r w:rsidRPr="00AE680B">
        <w:rPr>
          <w:rFonts w:ascii="Museo Sans 300" w:hAnsi="Museo Sans 300"/>
          <w:lang w:bidi="he-IL"/>
        </w:rPr>
        <w:t xml:space="preserve">Contabilidad Gubernamental, los bienes que cuentan con visto bueno para donación son los siguientes:  </w:t>
      </w:r>
    </w:p>
    <w:p w14:paraId="1EB3BB4D" w14:textId="77777777" w:rsidR="003F0099" w:rsidRDefault="003F0099" w:rsidP="003F0099">
      <w:pPr>
        <w:spacing w:line="276" w:lineRule="auto"/>
        <w:jc w:val="both"/>
        <w:rPr>
          <w:rFonts w:ascii="Museo Sans 300" w:hAnsi="Museo Sans 300"/>
        </w:rPr>
      </w:pPr>
      <w:r w:rsidRPr="00392812">
        <w:rPr>
          <w:rFonts w:ascii="Museo Sans 300" w:hAnsi="Museo Sans 300"/>
          <w:noProof/>
          <w:lang w:eastAsia="es-SV"/>
        </w:rPr>
        <w:lastRenderedPageBreak/>
        <w:drawing>
          <wp:inline distT="0" distB="0" distL="0" distR="0" wp14:anchorId="01F7AAEE" wp14:editId="15651D78">
            <wp:extent cx="5439612" cy="5937084"/>
            <wp:effectExtent l="0" t="0" r="8890" b="6985"/>
            <wp:docPr id="9" name="Imagen 9" descr="C:\Users\drivas\Desktop\Dennis Adonay Rivas Arias (si)\Casos administrativos. DICTAMENES\Dictamen de donación de equipo topografico DOM\ilovepdf_pages-to-jpg\20230605093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ivas\Desktop\Dennis Adonay Rivas Arias (si)\Casos administrativos. DICTAMENES\Dictamen de donación de equipo topografico DOM\ilovepdf_pages-to-jpg\202306050933_page-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6542" cy="5977391"/>
                    </a:xfrm>
                    <a:prstGeom prst="rect">
                      <a:avLst/>
                    </a:prstGeom>
                    <a:noFill/>
                    <a:ln>
                      <a:noFill/>
                    </a:ln>
                  </pic:spPr>
                </pic:pic>
              </a:graphicData>
            </a:graphic>
          </wp:inline>
        </w:drawing>
      </w:r>
    </w:p>
    <w:p w14:paraId="702531EA" w14:textId="77777777" w:rsidR="003F0099" w:rsidRDefault="003F0099" w:rsidP="003F0099">
      <w:pPr>
        <w:spacing w:line="276" w:lineRule="auto"/>
        <w:jc w:val="both"/>
        <w:rPr>
          <w:rFonts w:ascii="Museo Sans 300" w:hAnsi="Museo Sans 300"/>
        </w:rPr>
      </w:pPr>
    </w:p>
    <w:p w14:paraId="5DF8E002" w14:textId="77777777" w:rsidR="003F1466" w:rsidRDefault="003F1466" w:rsidP="003F0099">
      <w:pPr>
        <w:spacing w:line="276" w:lineRule="auto"/>
        <w:jc w:val="both"/>
        <w:rPr>
          <w:rFonts w:ascii="Museo Sans 300" w:hAnsi="Museo Sans 300"/>
        </w:rPr>
      </w:pPr>
    </w:p>
    <w:p w14:paraId="61974C74" w14:textId="77777777" w:rsidR="003F1466" w:rsidRDefault="003F1466" w:rsidP="003F0099">
      <w:pPr>
        <w:spacing w:line="276" w:lineRule="auto"/>
        <w:jc w:val="both"/>
        <w:rPr>
          <w:rFonts w:ascii="Museo Sans 300" w:hAnsi="Museo Sans 300"/>
        </w:rPr>
      </w:pPr>
    </w:p>
    <w:p w14:paraId="045CF641" w14:textId="77777777" w:rsidR="003F0099" w:rsidRDefault="003F0099" w:rsidP="003F0099">
      <w:pPr>
        <w:spacing w:line="276" w:lineRule="auto"/>
        <w:jc w:val="both"/>
        <w:rPr>
          <w:rFonts w:ascii="Museo Sans 300" w:hAnsi="Museo Sans 300"/>
        </w:rPr>
      </w:pPr>
      <w:r w:rsidRPr="00392812">
        <w:rPr>
          <w:rFonts w:ascii="Museo Sans 300" w:hAnsi="Museo Sans 300"/>
          <w:noProof/>
          <w:lang w:eastAsia="es-SV"/>
        </w:rPr>
        <w:lastRenderedPageBreak/>
        <w:drawing>
          <wp:inline distT="0" distB="0" distL="0" distR="0" wp14:anchorId="63283021" wp14:editId="17CB40ED">
            <wp:extent cx="5400040" cy="5727096"/>
            <wp:effectExtent l="0" t="0" r="0" b="6985"/>
            <wp:docPr id="10" name="Imagen 10" descr="C:\Users\drivas\Desktop\Dennis Adonay Rivas Arias (si)\Casos administrativos. DICTAMENES\Dictamen de donación de equipo topografico DOM\ilovepdf_pages-to-jpg\202306050933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ivas\Desktop\Dennis Adonay Rivas Arias (si)\Casos administrativos. DICTAMENES\Dictamen de donación de equipo topografico DOM\ilovepdf_pages-to-jpg\202306050933_page-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5727096"/>
                    </a:xfrm>
                    <a:prstGeom prst="rect">
                      <a:avLst/>
                    </a:prstGeom>
                    <a:noFill/>
                    <a:ln>
                      <a:noFill/>
                    </a:ln>
                  </pic:spPr>
                </pic:pic>
              </a:graphicData>
            </a:graphic>
          </wp:inline>
        </w:drawing>
      </w:r>
    </w:p>
    <w:p w14:paraId="7D5FD59B" w14:textId="77777777" w:rsidR="003F0099" w:rsidRDefault="003F0099" w:rsidP="003F0099">
      <w:pPr>
        <w:spacing w:line="276" w:lineRule="auto"/>
        <w:jc w:val="both"/>
        <w:rPr>
          <w:rFonts w:ascii="Museo Sans 300" w:hAnsi="Museo Sans 300"/>
        </w:rPr>
      </w:pPr>
      <w:r w:rsidRPr="00392812">
        <w:rPr>
          <w:rFonts w:ascii="Museo Sans 300" w:hAnsi="Museo Sans 300"/>
          <w:noProof/>
          <w:lang w:eastAsia="es-SV"/>
        </w:rPr>
        <w:drawing>
          <wp:inline distT="0" distB="0" distL="0" distR="0" wp14:anchorId="6B867CE4" wp14:editId="21722AE5">
            <wp:extent cx="5400040" cy="1485888"/>
            <wp:effectExtent l="0" t="0" r="0" b="635"/>
            <wp:docPr id="11" name="Imagen 11" descr="C:\Users\drivas\Desktop\Dennis Adonay Rivas Arias (si)\Casos administrativos. DICTAMENES\Dictamen de donación de equipo topografico DOM\ilovepdf_pages-to-jpg\20230605093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ivas\Desktop\Dennis Adonay Rivas Arias (si)\Casos administrativos. DICTAMENES\Dictamen de donación de equipo topografico DOM\ilovepdf_pages-to-jpg\202306050933_page-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1485888"/>
                    </a:xfrm>
                    <a:prstGeom prst="rect">
                      <a:avLst/>
                    </a:prstGeom>
                    <a:noFill/>
                    <a:ln>
                      <a:noFill/>
                    </a:ln>
                  </pic:spPr>
                </pic:pic>
              </a:graphicData>
            </a:graphic>
          </wp:inline>
        </w:drawing>
      </w:r>
    </w:p>
    <w:p w14:paraId="01D29E5D" w14:textId="77777777" w:rsidR="00B0171F" w:rsidRDefault="00B0171F" w:rsidP="00B0171F">
      <w:pPr>
        <w:widowControl w:val="0"/>
        <w:autoSpaceDE w:val="0"/>
        <w:autoSpaceDN w:val="0"/>
        <w:adjustRightInd w:val="0"/>
        <w:ind w:right="-108"/>
        <w:jc w:val="both"/>
        <w:rPr>
          <w:rFonts w:ascii="Museo Sans 300" w:eastAsia="Times New Roman" w:hAnsi="Museo Sans 300" w:cs="Calibri"/>
          <w:color w:val="222222"/>
          <w:sz w:val="24"/>
          <w:szCs w:val="24"/>
        </w:rPr>
      </w:pPr>
    </w:p>
    <w:p w14:paraId="0812164D" w14:textId="77777777" w:rsidR="00B0171F" w:rsidRPr="00B0171F" w:rsidRDefault="00B0171F" w:rsidP="00B0171F">
      <w:pPr>
        <w:widowControl w:val="0"/>
        <w:autoSpaceDE w:val="0"/>
        <w:autoSpaceDN w:val="0"/>
        <w:adjustRightInd w:val="0"/>
        <w:ind w:right="-108"/>
        <w:jc w:val="both"/>
        <w:rPr>
          <w:rFonts w:ascii="Museo Sans 300" w:eastAsia="Times New Roman" w:hAnsi="Museo Sans 300" w:cs="Calibri"/>
          <w:color w:val="222222"/>
          <w:sz w:val="24"/>
          <w:szCs w:val="24"/>
        </w:rPr>
      </w:pPr>
    </w:p>
    <w:p w14:paraId="38EE4A83" w14:textId="77777777" w:rsidR="003F0099" w:rsidRDefault="003F0099" w:rsidP="003F0099">
      <w:pPr>
        <w:spacing w:line="276" w:lineRule="auto"/>
        <w:jc w:val="both"/>
        <w:rPr>
          <w:rFonts w:ascii="Museo Sans 300" w:hAnsi="Museo Sans 300"/>
        </w:rPr>
      </w:pPr>
      <w:r w:rsidRPr="00392812">
        <w:rPr>
          <w:rFonts w:ascii="Museo Sans 300" w:hAnsi="Museo Sans 300"/>
          <w:noProof/>
          <w:lang w:eastAsia="es-SV"/>
        </w:rPr>
        <w:lastRenderedPageBreak/>
        <w:drawing>
          <wp:inline distT="0" distB="0" distL="0" distR="0" wp14:anchorId="33E4549B" wp14:editId="598E87BD">
            <wp:extent cx="5734878" cy="6392523"/>
            <wp:effectExtent l="0" t="0" r="0" b="8890"/>
            <wp:docPr id="12" name="Imagen 12" descr="C:\Users\drivas\Desktop\Dennis Adonay Rivas Arias (si)\Casos administrativos. DICTAMENES\Dictamen de donación de equipo topografico DOM\ilovepdf_pages-to-jpg\202306050933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ivas\Desktop\Dennis Adonay Rivas Arias (si)\Casos administrativos. DICTAMENES\Dictamen de donación de equipo topografico DOM\ilovepdf_pages-to-jpg\202306050933_page-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0922" cy="6399260"/>
                    </a:xfrm>
                    <a:prstGeom prst="rect">
                      <a:avLst/>
                    </a:prstGeom>
                    <a:noFill/>
                    <a:ln>
                      <a:noFill/>
                    </a:ln>
                  </pic:spPr>
                </pic:pic>
              </a:graphicData>
            </a:graphic>
          </wp:inline>
        </w:drawing>
      </w:r>
    </w:p>
    <w:p w14:paraId="28AD5973" w14:textId="77777777" w:rsidR="00B0171F" w:rsidRDefault="00B0171F" w:rsidP="003F0099">
      <w:pPr>
        <w:spacing w:line="276" w:lineRule="auto"/>
        <w:jc w:val="both"/>
        <w:rPr>
          <w:rFonts w:ascii="Museo Sans 300" w:hAnsi="Museo Sans 300"/>
        </w:rPr>
      </w:pPr>
    </w:p>
    <w:p w14:paraId="1D4D617A" w14:textId="77777777" w:rsidR="00B0171F" w:rsidRDefault="00B0171F" w:rsidP="003F0099">
      <w:pPr>
        <w:spacing w:line="276" w:lineRule="auto"/>
        <w:jc w:val="both"/>
        <w:rPr>
          <w:rFonts w:ascii="Museo Sans 300" w:hAnsi="Museo Sans 300"/>
        </w:rPr>
      </w:pPr>
    </w:p>
    <w:p w14:paraId="3CA150D9" w14:textId="77777777" w:rsidR="00B0171F" w:rsidRDefault="00B0171F" w:rsidP="003F0099">
      <w:pPr>
        <w:spacing w:line="276" w:lineRule="auto"/>
        <w:jc w:val="both"/>
        <w:rPr>
          <w:rFonts w:ascii="Museo Sans 300" w:hAnsi="Museo Sans 300"/>
        </w:rPr>
      </w:pPr>
    </w:p>
    <w:p w14:paraId="13353ED6" w14:textId="77777777" w:rsidR="00B0171F" w:rsidRDefault="00B0171F" w:rsidP="003F0099">
      <w:pPr>
        <w:spacing w:line="276" w:lineRule="auto"/>
        <w:jc w:val="both"/>
        <w:rPr>
          <w:rFonts w:ascii="Museo Sans 300" w:hAnsi="Museo Sans 300"/>
        </w:rPr>
      </w:pPr>
    </w:p>
    <w:p w14:paraId="7CB845D2" w14:textId="77777777" w:rsidR="003F0099" w:rsidRPr="00392812" w:rsidRDefault="003F0099" w:rsidP="003F0099">
      <w:pPr>
        <w:spacing w:line="276" w:lineRule="auto"/>
        <w:jc w:val="both"/>
        <w:rPr>
          <w:rFonts w:ascii="Museo Sans 300" w:hAnsi="Museo Sans 300"/>
        </w:rPr>
      </w:pPr>
      <w:r w:rsidRPr="0082305F">
        <w:rPr>
          <w:rFonts w:ascii="Museo Sans 300" w:hAnsi="Museo Sans 300"/>
          <w:noProof/>
          <w:lang w:eastAsia="es-SV"/>
        </w:rPr>
        <w:lastRenderedPageBreak/>
        <w:drawing>
          <wp:inline distT="0" distB="0" distL="0" distR="0" wp14:anchorId="4BFA37CC" wp14:editId="593B7AA7">
            <wp:extent cx="5841714" cy="1418590"/>
            <wp:effectExtent l="0" t="0" r="6985" b="0"/>
            <wp:docPr id="8" name="Imagen 8" descr="C:\Users\drivas\Desktop\Dennis Adonay Rivas Arias (si)\Casos administrativos. DICTAMENES\Dictamen de donación de equipo topografico DOM\ilovepdf_pages-to-jpg\202306050933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ivas\Desktop\Dennis Adonay Rivas Arias (si)\Casos administrativos. DICTAMENES\Dictamen de donación de equipo topografico DOM\ilovepdf_pages-to-jpg\202306050933_page-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02" cy="1442239"/>
                    </a:xfrm>
                    <a:prstGeom prst="rect">
                      <a:avLst/>
                    </a:prstGeom>
                    <a:noFill/>
                    <a:ln>
                      <a:noFill/>
                    </a:ln>
                  </pic:spPr>
                </pic:pic>
              </a:graphicData>
            </a:graphic>
          </wp:inline>
        </w:drawing>
      </w:r>
    </w:p>
    <w:p w14:paraId="445B7E54" w14:textId="77777777" w:rsidR="003F0099" w:rsidRPr="003F1466" w:rsidRDefault="003F0099" w:rsidP="003F1466">
      <w:pPr>
        <w:pStyle w:val="Prrafodelista"/>
        <w:ind w:left="1134"/>
        <w:jc w:val="both"/>
        <w:rPr>
          <w:rFonts w:ascii="Museo Sans 300" w:hAnsi="Museo Sans 300"/>
        </w:rPr>
      </w:pPr>
      <w:r w:rsidRPr="003F1466">
        <w:rPr>
          <w:rFonts w:ascii="Museo Sans 300" w:hAnsi="Museo Sans 300"/>
        </w:rPr>
        <w:t xml:space="preserve">Por lo que, previo a emitir una opinión de fondo, debe analizarse desde la perspectiva jurídica, si el ISTA tiene la facultad de poder donar bienes muebles a otra institución oficial autónoma. </w:t>
      </w:r>
    </w:p>
    <w:p w14:paraId="050A2BDE" w14:textId="77777777" w:rsidR="003F0099" w:rsidRPr="003F1466" w:rsidRDefault="003F0099" w:rsidP="003F1466">
      <w:pPr>
        <w:pStyle w:val="Prrafodelista"/>
        <w:ind w:left="1080"/>
        <w:jc w:val="both"/>
        <w:rPr>
          <w:rFonts w:ascii="Museo Sans 300" w:hAnsi="Museo Sans 300"/>
        </w:rPr>
      </w:pPr>
    </w:p>
    <w:p w14:paraId="7241A4D5" w14:textId="77777777" w:rsidR="003F0099" w:rsidRPr="003F1466" w:rsidRDefault="003F0099" w:rsidP="005B058D">
      <w:pPr>
        <w:pStyle w:val="Prrafodelista"/>
        <w:numPr>
          <w:ilvl w:val="0"/>
          <w:numId w:val="18"/>
        </w:numPr>
        <w:ind w:left="1134" w:hanging="708"/>
        <w:jc w:val="both"/>
        <w:rPr>
          <w:rFonts w:ascii="Museo Sans 300" w:hAnsi="Museo Sans 300"/>
        </w:rPr>
      </w:pPr>
      <w:r w:rsidRPr="003F1466">
        <w:rPr>
          <w:rFonts w:ascii="Museo Sans 300" w:hAnsi="Museo Sans 300"/>
        </w:rPr>
        <w:t>En primer lugar hay que resaltar que el ISTA es una institución oficial, con autonomía tanto en lo económico como en lo administrativo y con personalidad jurídica propia, capaz de contraer derechos y obligaciones,  por lo que, en principio, está facultada para ejercer actos de disposición sobre sus bienes. No obstante esa facultad tiene limitaciones de carácter constitucional y legal.</w:t>
      </w:r>
    </w:p>
    <w:p w14:paraId="5B5D80A1" w14:textId="77777777" w:rsidR="00D33BD3" w:rsidRPr="003F1466" w:rsidRDefault="00D33BD3" w:rsidP="003F1466">
      <w:pPr>
        <w:pStyle w:val="Prrafodelista"/>
        <w:ind w:left="1134"/>
        <w:jc w:val="both"/>
        <w:rPr>
          <w:rFonts w:ascii="Museo Sans 300" w:hAnsi="Museo Sans 300"/>
        </w:rPr>
      </w:pPr>
    </w:p>
    <w:p w14:paraId="2D1C8711" w14:textId="77777777" w:rsidR="003F0099" w:rsidRPr="003F1466" w:rsidRDefault="003F0099" w:rsidP="005B058D">
      <w:pPr>
        <w:pStyle w:val="Prrafodelista"/>
        <w:numPr>
          <w:ilvl w:val="0"/>
          <w:numId w:val="18"/>
        </w:numPr>
        <w:ind w:left="1134" w:hanging="774"/>
        <w:jc w:val="both"/>
        <w:rPr>
          <w:rFonts w:ascii="Museo Sans 300" w:hAnsi="Museo Sans 300"/>
        </w:rPr>
      </w:pPr>
      <w:r w:rsidRPr="003F1466">
        <w:rPr>
          <w:rFonts w:ascii="Museo Sans 300" w:hAnsi="Museo Sans 300"/>
        </w:rPr>
        <w:t>En cuanto a la limitación del derecho de disposición contenido en la constitución, se puede decir, en este orden de ideas,  que los equipos topográficos solicitados son de aquella clase de bienes que se llaman muebles, de conformidad con el artículo 562 del Código Civil, en relación al artículo 561 de ese mismo código. Ahora bien, estos bienes muebles al ser propiedad del ISTA, son bienes pertenecientes a la Hacienda Pública, entendida esta, no como la cartera de estado que se encarga de recaudar tributos, llevar las finanzas y diseñar el presupuesto del Estado, sino como el conjunto de bienes del sector público con su consiguiente administración, que pertenezcan ya sea a los tres órganos fundamentales, a los municipios o a las instituciones oficiales autónomas. Lo anterior se desprende del artículo 223 de la Constitución que establece: “</w:t>
      </w:r>
      <w:r w:rsidRPr="003F1466">
        <w:rPr>
          <w:rFonts w:ascii="Museo Sans 300" w:hAnsi="Museo Sans 300"/>
          <w:i/>
        </w:rPr>
        <w:t xml:space="preserve">Forman la Hacienda Pública: 1º- Sus fondos y valores líquidos; 2º- Sus créditos activos; 3º- </w:t>
      </w:r>
      <w:r w:rsidRPr="003F1466">
        <w:rPr>
          <w:rFonts w:ascii="Museo Sans 300" w:hAnsi="Museo Sans 300"/>
          <w:b/>
          <w:i/>
        </w:rPr>
        <w:t>Sus bienes muebles y raíces</w:t>
      </w:r>
      <w:r w:rsidRPr="003F1466">
        <w:rPr>
          <w:rFonts w:ascii="Museo Sans 300" w:hAnsi="Museo Sans 300"/>
          <w:i/>
        </w:rPr>
        <w:t>; 4º- Los derechos derivados de la aplicación de las leyes relativas a impuestos, tasas y demás contribuciones, así como los que por cualquier otro título le correspondan.”</w:t>
      </w:r>
    </w:p>
    <w:p w14:paraId="424E0185" w14:textId="36751918" w:rsidR="003F0099" w:rsidRPr="00AE680B" w:rsidRDefault="003F0099" w:rsidP="00AE680B">
      <w:pPr>
        <w:pStyle w:val="Prrafodelista"/>
        <w:ind w:left="1134"/>
        <w:jc w:val="both"/>
        <w:rPr>
          <w:rFonts w:ascii="Museo Sans 300" w:hAnsi="Museo Sans 300"/>
        </w:rPr>
      </w:pPr>
      <w:r w:rsidRPr="003F1466">
        <w:rPr>
          <w:rFonts w:ascii="Museo Sans 300" w:hAnsi="Museo Sans 300"/>
        </w:rPr>
        <w:t xml:space="preserve">Para la disposición de los bienes antes referidos, por parte de los entes estatales, la Constitución ha establecido límites, muy especialmente para los bienes raíces, los cuales para que puedan transferirse a cualquier título o gravarse, únicamente puede ser a favor de instituciones de interés </w:t>
      </w:r>
      <w:r w:rsidRPr="00AE680B">
        <w:rPr>
          <w:rFonts w:ascii="Museo Sans 300" w:hAnsi="Museo Sans 300"/>
        </w:rPr>
        <w:t xml:space="preserve">general y solo con la  autorización del Órgano Legislativo, tal y como se colige de la lectura artículo 233 de la carta magna. Sobre esta limitación debemos resaltar dos puntos: </w:t>
      </w:r>
      <w:r w:rsidRPr="00AE680B">
        <w:rPr>
          <w:rFonts w:ascii="Museo Sans 300" w:hAnsi="Museo Sans 300"/>
          <w:b/>
        </w:rPr>
        <w:t>PRIMERO</w:t>
      </w:r>
      <w:r w:rsidRPr="00AE680B">
        <w:rPr>
          <w:rFonts w:ascii="Museo Sans 300" w:hAnsi="Museo Sans 300"/>
        </w:rPr>
        <w:t xml:space="preserve">: La limitación constitucional </w:t>
      </w:r>
      <w:r w:rsidRPr="00AE680B">
        <w:rPr>
          <w:rFonts w:ascii="Museo Sans 300" w:hAnsi="Museo Sans 300"/>
        </w:rPr>
        <w:lastRenderedPageBreak/>
        <w:t xml:space="preserve">respecto de la aprobación de la Asamblea Legislativa en lo referente a los bienes de la Hacienda Pública, únicamente aplica a los bienes raíces, no así en relación de los otros activos estatales, excepto cuando se trate de comprometer fondos de ejercicios futuros, caso en el cual sí se requiere aprobación legislativa, de conformidad con el artículo 228 de la Cn; </w:t>
      </w:r>
      <w:r w:rsidRPr="00AE680B">
        <w:rPr>
          <w:rFonts w:ascii="Museo Sans 300" w:hAnsi="Museo Sans 300"/>
          <w:b/>
        </w:rPr>
        <w:t>SEGUNDO</w:t>
      </w:r>
      <w:r w:rsidRPr="00AE680B">
        <w:rPr>
          <w:rFonts w:ascii="Museo Sans 300" w:hAnsi="Museo Sans 300"/>
        </w:rPr>
        <w:t xml:space="preserve">: En el caso de los bienes raíces del ISTA, su ley de creación, que es preconstitucional, autoriza su transferencia sin necesidad de aprobación legislativa, en el artículo 18 letras a), k) y p). La misma autorización se encuentra en los artículos 3 y 27 inciso primero de la </w:t>
      </w:r>
      <w:r w:rsidRPr="00AE680B">
        <w:rPr>
          <w:rFonts w:ascii="Museo Sans 300" w:hAnsi="Museo Sans 300"/>
          <w:bCs/>
        </w:rPr>
        <w:t>Ley del Régimen Especial de la Tierra en Propiedad de las Asociaciones Cooperativas, Comunales y Comunitarias Campesinas y Beneficiarios de la Reforma Agraria.</w:t>
      </w:r>
      <w:r w:rsidRPr="00AE680B">
        <w:rPr>
          <w:rFonts w:ascii="Museo Sans 300" w:hAnsi="Museo Sans 300"/>
        </w:rPr>
        <w:t xml:space="preserve">  Esta excepcionalidad obedece a que los bienes raíces del ISTA han sido adquiridos como producto del proceso de la Reforma Agraria, cuyo objetivo fundamental fue redistribuir la tenencia de la tierra, en otras palabras expropiarla para transferirla de manera equitativa. </w:t>
      </w:r>
    </w:p>
    <w:p w14:paraId="459D2BD3" w14:textId="77777777" w:rsidR="003F0099" w:rsidRPr="003F1466" w:rsidRDefault="003F0099" w:rsidP="003F1466">
      <w:pPr>
        <w:pStyle w:val="Prrafodelista"/>
        <w:ind w:left="1080"/>
        <w:jc w:val="both"/>
        <w:rPr>
          <w:rFonts w:ascii="Museo Sans 300" w:hAnsi="Museo Sans 300"/>
        </w:rPr>
      </w:pPr>
    </w:p>
    <w:p w14:paraId="39A715B2" w14:textId="77777777" w:rsidR="003F0099" w:rsidRPr="003F1466" w:rsidRDefault="003F0099" w:rsidP="003F1466">
      <w:pPr>
        <w:pStyle w:val="Prrafodelista"/>
        <w:ind w:left="1134"/>
        <w:jc w:val="both"/>
        <w:rPr>
          <w:rFonts w:ascii="Museo Sans 300" w:hAnsi="Museo Sans 300"/>
        </w:rPr>
      </w:pPr>
      <w:r w:rsidRPr="00B46138">
        <w:rPr>
          <w:rFonts w:ascii="Museo Sans 300" w:hAnsi="Museo Sans 300"/>
        </w:rPr>
        <w:t xml:space="preserve">De lo anteriormente dicho </w:t>
      </w:r>
      <w:r w:rsidRPr="00B46138">
        <w:rPr>
          <w:rFonts w:ascii="Museo Sans 300" w:hAnsi="Museo Sans 300"/>
          <w:b/>
          <w:i/>
        </w:rPr>
        <w:t>podemos colegir q</w:t>
      </w:r>
      <w:r w:rsidRPr="003F1466">
        <w:rPr>
          <w:rFonts w:ascii="Museo Sans 300" w:hAnsi="Museo Sans 300"/>
          <w:b/>
          <w:i/>
        </w:rPr>
        <w:t>ue la Constitución no ha sujetado la transferencia de los bienes muebles propiedad del Estado (Hacienda Pública) previa aprobación del Órgano Legislativo</w:t>
      </w:r>
      <w:r w:rsidRPr="003F1466">
        <w:rPr>
          <w:rFonts w:ascii="Museo Sans 300" w:hAnsi="Museo Sans 300"/>
          <w:b/>
        </w:rPr>
        <w:t>,</w:t>
      </w:r>
      <w:r w:rsidRPr="003F1466">
        <w:rPr>
          <w:rFonts w:ascii="Museo Sans 300" w:hAnsi="Museo Sans 300"/>
        </w:rPr>
        <w:t xml:space="preserve"> ni tampoco es una  atribución de ese órgano aprobar tales donaciones, tal como se desprende de sus facultades enumeradas en el artículo 131 Cn. </w:t>
      </w:r>
    </w:p>
    <w:p w14:paraId="59F8118C" w14:textId="77777777" w:rsidR="00AA5968" w:rsidRPr="003F1466" w:rsidRDefault="00AA5968" w:rsidP="003F1466">
      <w:pPr>
        <w:pStyle w:val="Prrafodelista"/>
        <w:ind w:left="1134"/>
        <w:jc w:val="both"/>
        <w:rPr>
          <w:rFonts w:ascii="Museo Sans 300" w:hAnsi="Museo Sans 300"/>
        </w:rPr>
      </w:pPr>
    </w:p>
    <w:p w14:paraId="1CC6176E" w14:textId="76F1F11A" w:rsidR="003F0099" w:rsidRPr="003F1466" w:rsidRDefault="00F5749F" w:rsidP="005B058D">
      <w:pPr>
        <w:pStyle w:val="Prrafodelista"/>
        <w:numPr>
          <w:ilvl w:val="0"/>
          <w:numId w:val="18"/>
        </w:numPr>
        <w:ind w:left="1134" w:hanging="774"/>
        <w:jc w:val="both"/>
        <w:rPr>
          <w:rFonts w:ascii="Museo Sans 300" w:hAnsi="Museo Sans 300"/>
        </w:rPr>
      </w:pPr>
      <w:r>
        <w:rPr>
          <w:rFonts w:ascii="Museo Sans 300" w:hAnsi="Museo Sans 300"/>
        </w:rPr>
        <w:t>D</w:t>
      </w:r>
      <w:r w:rsidR="003F0099" w:rsidRPr="003F1466">
        <w:rPr>
          <w:rFonts w:ascii="Museo Sans 300" w:hAnsi="Museo Sans 300"/>
        </w:rPr>
        <w:t>ebe analizarse, si por su parte, la ley autoriza a los entes estatales a disponer de sus bienes muebles, especialmente para donarlos. En primer lugar hay que tener en cuenta siempre la constitución, especialmente cuando se trata de entidades públicas, las cuales deben regirse por el principio de legalidad administrativa establecido en el artículo 86 inciso final de la Cn, que establece: “</w:t>
      </w:r>
      <w:r w:rsidR="003F0099" w:rsidRPr="003F1466">
        <w:rPr>
          <w:rFonts w:ascii="Museo Sans 300" w:hAnsi="Museo Sans 300"/>
          <w:i/>
        </w:rPr>
        <w:t>Los funcionarios del Gobierno son delegados del pueblo y no tienen más facultades que las que expresamente les da la ley</w:t>
      </w:r>
      <w:r w:rsidR="003F0099" w:rsidRPr="003F1466">
        <w:rPr>
          <w:rFonts w:ascii="Museo Sans 300" w:hAnsi="Museo Sans 300"/>
        </w:rPr>
        <w:t xml:space="preserve">.” El principio de legalidad para la administración pública obliga a que ésta actúe siempre con irrestricto apego al ordenamiento jurídico, haciendo solo lo que éste le permita realizar. </w:t>
      </w:r>
    </w:p>
    <w:p w14:paraId="767D9C31" w14:textId="77777777" w:rsidR="003F0099" w:rsidRPr="003F1466" w:rsidRDefault="003F0099" w:rsidP="003F1466">
      <w:pPr>
        <w:pStyle w:val="Prrafodelista"/>
        <w:ind w:left="1080"/>
        <w:jc w:val="both"/>
        <w:rPr>
          <w:rFonts w:ascii="Museo Sans 300" w:hAnsi="Museo Sans 300"/>
        </w:rPr>
      </w:pPr>
    </w:p>
    <w:p w14:paraId="3DDE7247" w14:textId="1F645AFB" w:rsidR="003F0099" w:rsidRPr="00AE680B" w:rsidRDefault="003F0099" w:rsidP="00AE680B">
      <w:pPr>
        <w:pStyle w:val="Prrafodelista"/>
        <w:ind w:left="1080"/>
        <w:jc w:val="both"/>
        <w:rPr>
          <w:rFonts w:ascii="Museo Sans 300" w:hAnsi="Museo Sans 300"/>
          <w:i/>
        </w:rPr>
      </w:pPr>
      <w:r w:rsidRPr="00B46138">
        <w:rPr>
          <w:rFonts w:ascii="Museo Sans 300" w:hAnsi="Museo Sans 300"/>
        </w:rPr>
        <w:t xml:space="preserve">En </w:t>
      </w:r>
      <w:r w:rsidRPr="00976058">
        <w:rPr>
          <w:rFonts w:ascii="Museo Sans 300" w:hAnsi="Museo Sans 300"/>
        </w:rPr>
        <w:t>la ley denominada “</w:t>
      </w:r>
      <w:r w:rsidRPr="00976058">
        <w:rPr>
          <w:rFonts w:ascii="Museo Sans 300" w:hAnsi="Museo Sans 300"/>
          <w:i/>
        </w:rPr>
        <w:t>Disposiciones Generales de Presupuestos</w:t>
      </w:r>
      <w:r w:rsidRPr="00976058">
        <w:rPr>
          <w:rFonts w:ascii="Museo Sans 300" w:hAnsi="Museo Sans 300"/>
        </w:rPr>
        <w:t xml:space="preserve">” </w:t>
      </w:r>
      <w:r w:rsidR="00976058">
        <w:rPr>
          <w:rFonts w:ascii="Museo Sans 300" w:hAnsi="Museo Sans 300"/>
        </w:rPr>
        <w:t xml:space="preserve">y </w:t>
      </w:r>
      <w:r w:rsidRPr="00976058">
        <w:rPr>
          <w:rFonts w:ascii="Museo Sans 300" w:hAnsi="Museo Sans 300"/>
        </w:rPr>
        <w:t>de conformidad con su artículo 1 no debe quedar</w:t>
      </w:r>
      <w:r w:rsidRPr="003F1466">
        <w:rPr>
          <w:rFonts w:ascii="Museo Sans 300" w:hAnsi="Museo Sans 300"/>
        </w:rPr>
        <w:t xml:space="preserve"> duda que es aplicable al ISTA toda vez que establece: “</w:t>
      </w:r>
      <w:r w:rsidRPr="003F1466">
        <w:rPr>
          <w:rFonts w:ascii="Museo Sans 300" w:hAnsi="Museo Sans 300"/>
          <w:i/>
        </w:rPr>
        <w:t xml:space="preserve">Art. 1.- Las presentes Disposiciones Generales de Presupuestos serán aplicables </w:t>
      </w:r>
      <w:r w:rsidRPr="00AE680B">
        <w:rPr>
          <w:rFonts w:ascii="Museo Sans 300" w:hAnsi="Museo Sans 300"/>
          <w:i/>
        </w:rPr>
        <w:t xml:space="preserve">a todas las operaciones originadas por la ejecución del Presupuesto General a cargo de las Unidades del Gobierno Central, </w:t>
      </w:r>
      <w:r w:rsidRPr="00AE680B">
        <w:rPr>
          <w:rFonts w:ascii="Museo Sans 300" w:hAnsi="Museo Sans 300"/>
          <w:b/>
          <w:i/>
          <w:u w:val="single"/>
        </w:rPr>
        <w:t>así como a las que se originen por la ejecución de los respectivos Presupuestos Especiales de las Instituciones Oficiales Autónomas</w:t>
      </w:r>
      <w:r w:rsidRPr="00AE680B">
        <w:rPr>
          <w:rFonts w:ascii="Museo Sans 300" w:hAnsi="Museo Sans 300"/>
          <w:i/>
          <w:u w:val="single"/>
        </w:rPr>
        <w:t>.</w:t>
      </w:r>
      <w:r w:rsidRPr="00AE680B">
        <w:rPr>
          <w:rFonts w:ascii="Museo Sans 300" w:hAnsi="Museo Sans 300"/>
        </w:rPr>
        <w:t>” (El subrayado es nuestro). Dicha ley en su artículo 149 intitulado “</w:t>
      </w:r>
      <w:r w:rsidRPr="00AE680B">
        <w:rPr>
          <w:rFonts w:ascii="Museo Sans 300" w:hAnsi="Museo Sans 300"/>
          <w:i/>
        </w:rPr>
        <w:t>Traslados, Donaciones y Contratos de Bienes Muebles</w:t>
      </w:r>
      <w:r w:rsidRPr="00AE680B">
        <w:rPr>
          <w:rFonts w:ascii="Museo Sans 300" w:hAnsi="Museo Sans 300"/>
        </w:rPr>
        <w:t xml:space="preserve">” regula lo referente a la donación de los bienes muebles entre entidades públicas, </w:t>
      </w:r>
      <w:r w:rsidRPr="00AE680B">
        <w:rPr>
          <w:rFonts w:ascii="Museo Sans 300" w:hAnsi="Museo Sans 300"/>
        </w:rPr>
        <w:lastRenderedPageBreak/>
        <w:t>específicamente los numerales 3 y 4 regulan la donación entre instituciones Oficiales Autónomas, al establecer:</w:t>
      </w:r>
    </w:p>
    <w:p w14:paraId="19D2D31B" w14:textId="77777777" w:rsidR="003F0099" w:rsidRPr="003F1466" w:rsidRDefault="003F0099" w:rsidP="003F1466">
      <w:pPr>
        <w:pStyle w:val="Prrafodelista"/>
        <w:ind w:left="1080"/>
        <w:jc w:val="both"/>
        <w:rPr>
          <w:rFonts w:ascii="Museo Sans 300" w:hAnsi="Museo Sans 300"/>
        </w:rPr>
      </w:pPr>
    </w:p>
    <w:p w14:paraId="47F966F5" w14:textId="77777777" w:rsidR="003F0099" w:rsidRPr="003F1466" w:rsidRDefault="003F0099" w:rsidP="003F1466">
      <w:pPr>
        <w:pStyle w:val="Prrafodelista"/>
        <w:ind w:left="1134"/>
        <w:jc w:val="both"/>
        <w:rPr>
          <w:rFonts w:ascii="Museo Sans 300" w:hAnsi="Museo Sans 300"/>
          <w:i/>
        </w:rPr>
      </w:pPr>
      <w:r w:rsidRPr="003F1466">
        <w:rPr>
          <w:rFonts w:ascii="Museo Sans 300" w:hAnsi="Museo Sans 300"/>
        </w:rPr>
        <w:t xml:space="preserve"> “3. </w:t>
      </w:r>
      <w:r w:rsidRPr="003F1466">
        <w:rPr>
          <w:rFonts w:ascii="Museo Sans 300" w:hAnsi="Museo Sans 300"/>
          <w:i/>
        </w:rPr>
        <w:t xml:space="preserve">Cuando existan bienes muebles en alguna institución oficial autónoma, que no se estimen necesarios para los fines de ella, </w:t>
      </w:r>
      <w:r w:rsidRPr="003F1466">
        <w:rPr>
          <w:rFonts w:ascii="Museo Sans 300" w:hAnsi="Museo Sans 300"/>
          <w:b/>
          <w:i/>
          <w:u w:val="single"/>
        </w:rPr>
        <w:t>podrán ser donados a otra institución oficial autónoma</w:t>
      </w:r>
      <w:r w:rsidRPr="003F1466">
        <w:rPr>
          <w:rFonts w:ascii="Museo Sans 300" w:hAnsi="Museo Sans 300"/>
          <w:i/>
        </w:rPr>
        <w:t>, a alguna dependencia de la Administración Central o a cualquiera de las municipalidades de la República. Estas donaciones las podrá hacer el Poder Ejecutivo por medio del Ministerio a cuya jurisdicción corresponda a la Institución donante, por acuerdo que deberá ser transcrito a las partes interesadas.  4. Las donaciones contempladas en este artículo, podrán efectuarse previo informe favorable de la Dirección General del Presupuesto. Además, para que estas donaciones así como los traslados de bienes muebles tengan validez legal, deberán ser comunicados a la Dirección de Contabilidad Central y a la Corte de Cuentas de la República.”</w:t>
      </w:r>
    </w:p>
    <w:p w14:paraId="45EFAF07" w14:textId="77777777" w:rsidR="003F0099" w:rsidRPr="003F1466" w:rsidRDefault="003F0099" w:rsidP="003F1466">
      <w:pPr>
        <w:pStyle w:val="Prrafodelista"/>
        <w:ind w:left="1080"/>
        <w:jc w:val="both"/>
        <w:rPr>
          <w:rFonts w:ascii="Museo Sans 300" w:hAnsi="Museo Sans 300"/>
          <w:i/>
        </w:rPr>
      </w:pPr>
    </w:p>
    <w:p w14:paraId="171A7A36" w14:textId="1A7CA344" w:rsidR="003F0099" w:rsidRPr="003F1466" w:rsidRDefault="00F5749F" w:rsidP="003F1466">
      <w:pPr>
        <w:pStyle w:val="Prrafodelista"/>
        <w:ind w:left="1080"/>
        <w:jc w:val="both"/>
        <w:rPr>
          <w:rFonts w:ascii="Museo Sans 300" w:hAnsi="Museo Sans 300"/>
        </w:rPr>
      </w:pPr>
      <w:r w:rsidRPr="004A12A6">
        <w:rPr>
          <w:rFonts w:ascii="Museo Sans 300" w:hAnsi="Museo Sans 300"/>
        </w:rPr>
        <w:t xml:space="preserve">Con base en lo antes citado </w:t>
      </w:r>
      <w:r w:rsidR="003F0099" w:rsidRPr="003F1466">
        <w:rPr>
          <w:rFonts w:ascii="Museo Sans 300" w:hAnsi="Museo Sans 300"/>
        </w:rPr>
        <w:t>se concluye</w:t>
      </w:r>
      <w:r w:rsidR="004A12A6">
        <w:rPr>
          <w:rFonts w:ascii="Museo Sans 300" w:hAnsi="Museo Sans 300"/>
        </w:rPr>
        <w:t>,</w:t>
      </w:r>
      <w:r w:rsidR="003F0099" w:rsidRPr="003F1466">
        <w:rPr>
          <w:rFonts w:ascii="Museo Sans 300" w:hAnsi="Museo Sans 300"/>
        </w:rPr>
        <w:t xml:space="preserve"> que </w:t>
      </w:r>
      <w:r w:rsidR="003F0099" w:rsidRPr="003F1466">
        <w:rPr>
          <w:rFonts w:ascii="Museo Sans 300" w:hAnsi="Museo Sans 300"/>
          <w:b/>
        </w:rPr>
        <w:t xml:space="preserve">la ley sí autoriza a las instituciones oficiales autónomas a realizar donaciones entre sí </w:t>
      </w:r>
      <w:r w:rsidR="003F0099" w:rsidRPr="003F1466">
        <w:rPr>
          <w:rFonts w:ascii="Museo Sans 300" w:hAnsi="Museo Sans 300"/>
        </w:rPr>
        <w:t>previo cumplimiento de los requisitos legales.</w:t>
      </w:r>
    </w:p>
    <w:p w14:paraId="6DCF14D9" w14:textId="77777777" w:rsidR="003F0099" w:rsidRPr="003F1466" w:rsidRDefault="003F0099" w:rsidP="003F1466">
      <w:pPr>
        <w:pStyle w:val="Prrafodelista"/>
        <w:ind w:left="1080"/>
        <w:jc w:val="both"/>
        <w:rPr>
          <w:rFonts w:ascii="Museo Sans 300" w:hAnsi="Museo Sans 300"/>
        </w:rPr>
      </w:pPr>
      <w:r w:rsidRPr="003F1466">
        <w:rPr>
          <w:rFonts w:ascii="Museo Sans 300" w:hAnsi="Museo Sans 300"/>
        </w:rPr>
        <w:t xml:space="preserve"> </w:t>
      </w:r>
    </w:p>
    <w:p w14:paraId="3C5FC19E" w14:textId="77777777" w:rsidR="003F0099" w:rsidRPr="003F1466" w:rsidRDefault="003F0099" w:rsidP="005B058D">
      <w:pPr>
        <w:pStyle w:val="Prrafodelista"/>
        <w:numPr>
          <w:ilvl w:val="0"/>
          <w:numId w:val="18"/>
        </w:numPr>
        <w:ind w:left="1134" w:hanging="774"/>
        <w:jc w:val="both"/>
        <w:rPr>
          <w:rFonts w:ascii="Museo Sans 300" w:hAnsi="Museo Sans 300"/>
        </w:rPr>
      </w:pPr>
      <w:r w:rsidRPr="003F1466">
        <w:rPr>
          <w:rFonts w:ascii="Museo Sans 300" w:hAnsi="Museo Sans 300"/>
        </w:rPr>
        <w:t xml:space="preserve">Habiendo verificado que la ley autoriza la donación, debe dilucidarse los presupuestos legales necesarios para ello, así, de la lectura de los numerales 3 y 4 del artículo 149 de las Disposiciones Generales de Presupuestos, se pueden extraer los siguientes requisitos para que se apruebe la donación: </w:t>
      </w:r>
    </w:p>
    <w:p w14:paraId="40939CBF" w14:textId="77777777" w:rsidR="003F0099" w:rsidRPr="003F1466" w:rsidRDefault="003F0099" w:rsidP="005B058D">
      <w:pPr>
        <w:pStyle w:val="Prrafodelista"/>
        <w:numPr>
          <w:ilvl w:val="0"/>
          <w:numId w:val="19"/>
        </w:numPr>
        <w:ind w:hanging="306"/>
        <w:jc w:val="both"/>
        <w:rPr>
          <w:rFonts w:ascii="Museo Sans 300" w:hAnsi="Museo Sans 300"/>
          <w:i/>
        </w:rPr>
      </w:pPr>
      <w:r w:rsidRPr="003F1466">
        <w:rPr>
          <w:rFonts w:ascii="Museo Sans 300" w:hAnsi="Museo Sans 300"/>
        </w:rPr>
        <w:t xml:space="preserve">La donación procede a favor de otras instituciones oficiales autónomas, dependencias de la administración central o a las municipalidades; </w:t>
      </w:r>
    </w:p>
    <w:p w14:paraId="79F116C3" w14:textId="77777777" w:rsidR="003F0099" w:rsidRPr="003F1466" w:rsidRDefault="003F0099" w:rsidP="005B058D">
      <w:pPr>
        <w:pStyle w:val="Prrafodelista"/>
        <w:numPr>
          <w:ilvl w:val="0"/>
          <w:numId w:val="19"/>
        </w:numPr>
        <w:ind w:hanging="306"/>
        <w:jc w:val="both"/>
        <w:rPr>
          <w:rFonts w:ascii="Museo Sans 300" w:hAnsi="Museo Sans 300"/>
          <w:i/>
        </w:rPr>
      </w:pPr>
      <w:r w:rsidRPr="003F1466">
        <w:rPr>
          <w:rFonts w:ascii="Museo Sans 300" w:hAnsi="Museo Sans 300"/>
        </w:rPr>
        <w:t>Los bienes a donar deben estimarse como no necesarios para el logro de los fines por parte de la institución donante;</w:t>
      </w:r>
    </w:p>
    <w:p w14:paraId="31032CB4" w14:textId="77777777" w:rsidR="003F0099" w:rsidRPr="003F1466" w:rsidRDefault="003F0099" w:rsidP="005B058D">
      <w:pPr>
        <w:pStyle w:val="Prrafodelista"/>
        <w:numPr>
          <w:ilvl w:val="0"/>
          <w:numId w:val="19"/>
        </w:numPr>
        <w:ind w:hanging="306"/>
        <w:jc w:val="both"/>
        <w:rPr>
          <w:rFonts w:ascii="Museo Sans 300" w:hAnsi="Museo Sans 300"/>
        </w:rPr>
      </w:pPr>
      <w:r w:rsidRPr="003F1466">
        <w:rPr>
          <w:rFonts w:ascii="Museo Sans 300" w:hAnsi="Museo Sans 300"/>
        </w:rPr>
        <w:t>La donación la podrá hacer el Poder Ejecutivo por medio del Ministerio a cuya jurisdicción corresponda a la Institución donante, mediante acuerdo que deberá ser transcrito a las partes interesadas;</w:t>
      </w:r>
    </w:p>
    <w:p w14:paraId="5DCA05E9" w14:textId="3CC18FB0" w:rsidR="00B0171F" w:rsidRPr="00AE680B" w:rsidRDefault="003F0099" w:rsidP="00AE680B">
      <w:pPr>
        <w:pStyle w:val="Prrafodelista"/>
        <w:numPr>
          <w:ilvl w:val="0"/>
          <w:numId w:val="19"/>
        </w:numPr>
        <w:ind w:hanging="306"/>
        <w:jc w:val="both"/>
        <w:rPr>
          <w:rFonts w:ascii="Museo Sans 300" w:hAnsi="Museo Sans 300"/>
        </w:rPr>
      </w:pPr>
      <w:r w:rsidRPr="003F1466">
        <w:rPr>
          <w:rFonts w:ascii="Museo Sans 300" w:hAnsi="Museo Sans 300"/>
        </w:rPr>
        <w:t xml:space="preserve">Debe existir informe  previo favorable de la Dirección General del Presupuesto y; </w:t>
      </w:r>
    </w:p>
    <w:p w14:paraId="2A519F13" w14:textId="77777777" w:rsidR="003F0099" w:rsidRDefault="003F0099" w:rsidP="005B058D">
      <w:pPr>
        <w:pStyle w:val="Prrafodelista"/>
        <w:numPr>
          <w:ilvl w:val="0"/>
          <w:numId w:val="19"/>
        </w:numPr>
        <w:ind w:hanging="306"/>
        <w:jc w:val="both"/>
        <w:rPr>
          <w:rFonts w:ascii="Museo Sans 300" w:hAnsi="Museo Sans 300"/>
        </w:rPr>
      </w:pPr>
      <w:r w:rsidRPr="003F1466">
        <w:rPr>
          <w:rFonts w:ascii="Museo Sans 300" w:hAnsi="Museo Sans 300"/>
        </w:rPr>
        <w:t>Las donación deberá ser comunicada a la Dirección de Contabilidad Central o quien hagas sus veces y a la Corte de Cuentas de la República.</w:t>
      </w:r>
    </w:p>
    <w:p w14:paraId="1850772B" w14:textId="77777777" w:rsidR="003F1466" w:rsidRPr="003F1466" w:rsidRDefault="003F1466" w:rsidP="003F1466">
      <w:pPr>
        <w:pStyle w:val="Prrafodelista"/>
        <w:ind w:left="1440"/>
        <w:jc w:val="both"/>
        <w:rPr>
          <w:rFonts w:ascii="Museo Sans 300" w:hAnsi="Museo Sans 300"/>
        </w:rPr>
      </w:pPr>
    </w:p>
    <w:p w14:paraId="61F8693D" w14:textId="77777777" w:rsidR="003F0099" w:rsidRPr="003F1466" w:rsidRDefault="003F0099" w:rsidP="003F1466">
      <w:pPr>
        <w:ind w:left="1080"/>
        <w:jc w:val="both"/>
        <w:rPr>
          <w:rFonts w:ascii="Museo Sans 300" w:hAnsi="Museo Sans 300"/>
          <w:b/>
          <w:sz w:val="24"/>
          <w:szCs w:val="24"/>
        </w:rPr>
      </w:pPr>
      <w:r w:rsidRPr="003F1466">
        <w:rPr>
          <w:rFonts w:ascii="Museo Sans 300" w:hAnsi="Museo Sans 300"/>
          <w:b/>
          <w:sz w:val="24"/>
          <w:szCs w:val="24"/>
        </w:rPr>
        <w:t xml:space="preserve">En cuanto al cumplimiento de estos requisitos tenemos: </w:t>
      </w:r>
    </w:p>
    <w:p w14:paraId="11EA20FB" w14:textId="77777777" w:rsidR="003F0099" w:rsidRPr="003F1466" w:rsidRDefault="003F0099" w:rsidP="005B058D">
      <w:pPr>
        <w:pStyle w:val="Prrafodelista"/>
        <w:numPr>
          <w:ilvl w:val="0"/>
          <w:numId w:val="20"/>
        </w:numPr>
        <w:ind w:left="1418" w:hanging="284"/>
        <w:jc w:val="both"/>
        <w:rPr>
          <w:rFonts w:ascii="Museo Sans 300" w:hAnsi="Museo Sans 300"/>
        </w:rPr>
      </w:pPr>
      <w:r w:rsidRPr="003F1466">
        <w:rPr>
          <w:rFonts w:ascii="Museo Sans 300" w:hAnsi="Museo Sans 300"/>
        </w:rPr>
        <w:t xml:space="preserve">Que la Dirección Nacional de Obras Municipales de conformidad con su artículo 1 de su ley de creación es una </w:t>
      </w:r>
      <w:r w:rsidRPr="003F1466">
        <w:rPr>
          <w:rFonts w:ascii="Museo Sans 300" w:hAnsi="Museo Sans 300"/>
          <w:i/>
        </w:rPr>
        <w:t>“(…) entidad de Derecho Público descentralizada, con autonomía en la administración de su patrimonio y en el ejercicio de sus funciones, con personería jurídica propia (…)</w:t>
      </w:r>
      <w:r w:rsidRPr="003F1466">
        <w:rPr>
          <w:rFonts w:ascii="Museo Sans 300" w:hAnsi="Museo Sans 300"/>
        </w:rPr>
        <w:t xml:space="preserve">”. </w:t>
      </w:r>
    </w:p>
    <w:p w14:paraId="5DFFEC2A" w14:textId="77777777" w:rsidR="003F1466" w:rsidRDefault="003F1466" w:rsidP="003F1466">
      <w:pPr>
        <w:pStyle w:val="Prrafodelista"/>
        <w:ind w:left="1440"/>
        <w:jc w:val="both"/>
        <w:rPr>
          <w:rFonts w:ascii="Museo Sans 300" w:hAnsi="Museo Sans 300"/>
        </w:rPr>
      </w:pPr>
    </w:p>
    <w:p w14:paraId="3E13DCD4" w14:textId="77777777" w:rsidR="003F0099" w:rsidRPr="003F1466" w:rsidRDefault="003F0099" w:rsidP="003F1466">
      <w:pPr>
        <w:pStyle w:val="Prrafodelista"/>
        <w:ind w:left="1440"/>
        <w:jc w:val="both"/>
        <w:rPr>
          <w:rFonts w:ascii="Museo Sans 300" w:hAnsi="Museo Sans 300"/>
        </w:rPr>
      </w:pPr>
      <w:r w:rsidRPr="003F1466">
        <w:rPr>
          <w:rFonts w:ascii="Museo Sans 300" w:hAnsi="Museo Sans 300"/>
        </w:rPr>
        <w:t xml:space="preserve">En este sentido esa institución es una de las llamadas instituciones oficiales autónomas. Ello es así, dado que si bien los órganos fundamentales del Estado son el Legislativo, el Judicial y el Ejecutivo, no obstante, la multiplicidad, complejidad y especialización de las funciones del Estado exige la delegación o asignación de algunas de dichas funciones en otros órganos-institución, a fin de cumplir con efectividad sus obligaciones. </w:t>
      </w:r>
    </w:p>
    <w:p w14:paraId="1B0B7521" w14:textId="77777777" w:rsidR="00B0171F" w:rsidRDefault="00B0171F" w:rsidP="003F1466">
      <w:pPr>
        <w:pStyle w:val="Prrafodelista"/>
        <w:ind w:left="1440"/>
        <w:jc w:val="both"/>
        <w:rPr>
          <w:rFonts w:ascii="Museo Sans 300" w:hAnsi="Museo Sans 300"/>
        </w:rPr>
      </w:pPr>
    </w:p>
    <w:p w14:paraId="21992ABD" w14:textId="77777777" w:rsidR="003F0099" w:rsidRPr="003F1466" w:rsidRDefault="003F0099" w:rsidP="003F1466">
      <w:pPr>
        <w:pStyle w:val="Prrafodelista"/>
        <w:ind w:left="1440"/>
        <w:jc w:val="both"/>
        <w:rPr>
          <w:rFonts w:ascii="Museo Sans 300" w:hAnsi="Museo Sans 300"/>
        </w:rPr>
      </w:pPr>
      <w:r w:rsidRPr="003F1466">
        <w:rPr>
          <w:rFonts w:ascii="Museo Sans 300" w:hAnsi="Museo Sans 300"/>
        </w:rPr>
        <w:t xml:space="preserve">Esa relativa independencia, que toma forma de autonomía, puede presentarse en diversos grados, sea como desconcentración, que implica una delegación de las autoridades superiores en órganos subordinados a ellas, o sea </w:t>
      </w:r>
      <w:r w:rsidRPr="003F1466">
        <w:rPr>
          <w:rFonts w:ascii="Museo Sans 300" w:hAnsi="Museo Sans 300"/>
          <w:b/>
        </w:rPr>
        <w:t>como descentralización</w:t>
      </w:r>
      <w:r w:rsidRPr="003F1466">
        <w:rPr>
          <w:rFonts w:ascii="Museo Sans 300" w:hAnsi="Museo Sans 300"/>
        </w:rPr>
        <w:t xml:space="preserve">, </w:t>
      </w:r>
      <w:r w:rsidRPr="003F1466">
        <w:rPr>
          <w:rFonts w:ascii="Museo Sans 300" w:hAnsi="Museo Sans 300"/>
          <w:b/>
        </w:rPr>
        <w:t>la que supone una transferencia de facultades administrativas a organismos desvinculados en mayor o menor grado de la Administración central</w:t>
      </w:r>
      <w:r w:rsidRPr="003F1466">
        <w:rPr>
          <w:rFonts w:ascii="Museo Sans 300" w:hAnsi="Museo Sans 300"/>
        </w:rPr>
        <w:t>. En ese orden, los entes descentralizados del Estado forman un complejo de organizaciones administrativas autónomas de Derecho Público, creadas por ley y con personalidad jurídica, a las cuales se encomiendan la organización y administración de un sector específico de la actividad estatal y de los fondos asignados en un territorio específico (por ejemplo</w:t>
      </w:r>
      <w:r w:rsidRPr="003F1466">
        <w:rPr>
          <w:rFonts w:ascii="Museo Sans 300" w:hAnsi="Museo Sans 300"/>
          <w:i/>
          <w:iCs/>
        </w:rPr>
        <w:t> </w:t>
      </w:r>
      <w:r w:rsidRPr="003F1466">
        <w:rPr>
          <w:rFonts w:ascii="Museo Sans 300" w:hAnsi="Museo Sans 300"/>
        </w:rPr>
        <w:t>los municipios) o para una función específica (como</w:t>
      </w:r>
      <w:r w:rsidRPr="003F1466">
        <w:rPr>
          <w:rFonts w:ascii="Museo Sans 300" w:hAnsi="Museo Sans 300"/>
          <w:i/>
          <w:iCs/>
        </w:rPr>
        <w:t> </w:t>
      </w:r>
      <w:r w:rsidRPr="003F1466">
        <w:rPr>
          <w:rFonts w:ascii="Museo Sans 300" w:hAnsi="Museo Sans 300"/>
        </w:rPr>
        <w:t xml:space="preserve">las instituciones autónomas). </w:t>
      </w:r>
    </w:p>
    <w:p w14:paraId="0C094D89" w14:textId="77777777" w:rsidR="003F0099" w:rsidRPr="003F1466" w:rsidRDefault="003F0099" w:rsidP="003F1466">
      <w:pPr>
        <w:pStyle w:val="Prrafodelista"/>
        <w:ind w:left="1440"/>
        <w:jc w:val="both"/>
        <w:rPr>
          <w:rFonts w:ascii="Museo Sans 300" w:hAnsi="Museo Sans 300"/>
        </w:rPr>
      </w:pPr>
    </w:p>
    <w:p w14:paraId="5BF02F13" w14:textId="77777777" w:rsidR="003F0099" w:rsidRPr="003F1466" w:rsidRDefault="003F0099" w:rsidP="003F1466">
      <w:pPr>
        <w:pStyle w:val="Prrafodelista"/>
        <w:ind w:left="1440"/>
        <w:jc w:val="both"/>
        <w:rPr>
          <w:rFonts w:ascii="Museo Sans 300" w:hAnsi="Museo Sans 300"/>
        </w:rPr>
      </w:pPr>
      <w:r w:rsidRPr="003F1466">
        <w:rPr>
          <w:rFonts w:ascii="Museo Sans 300" w:hAnsi="Museo Sans 300"/>
        </w:rPr>
        <w:t xml:space="preserve">Po lo que, siendo la DOM una institución descentralizada de conformidad con los incisos uno y tres del artículo 1 de su ley de creación, se concluye que el primer requisito para que proceda la donación se cumple, toda vez que tanto el ISTA como ese ente, son instituciones oficiales autónomas. </w:t>
      </w:r>
    </w:p>
    <w:p w14:paraId="2CA6787A" w14:textId="77777777" w:rsidR="003F0099" w:rsidRPr="00AE680B" w:rsidRDefault="003F0099" w:rsidP="00AE680B">
      <w:pPr>
        <w:jc w:val="both"/>
        <w:rPr>
          <w:rFonts w:ascii="Museo Sans 300" w:hAnsi="Museo Sans 300"/>
        </w:rPr>
      </w:pPr>
      <w:r w:rsidRPr="00AE680B">
        <w:rPr>
          <w:rFonts w:ascii="Museo Sans 300" w:hAnsi="Museo Sans 300"/>
        </w:rPr>
        <w:t> </w:t>
      </w:r>
    </w:p>
    <w:p w14:paraId="0968B13F" w14:textId="77777777" w:rsidR="003F0099" w:rsidRPr="003F1466" w:rsidRDefault="003F0099" w:rsidP="005B058D">
      <w:pPr>
        <w:pStyle w:val="Prrafodelista"/>
        <w:numPr>
          <w:ilvl w:val="0"/>
          <w:numId w:val="20"/>
        </w:numPr>
        <w:ind w:left="1418" w:hanging="284"/>
        <w:jc w:val="both"/>
        <w:rPr>
          <w:rFonts w:ascii="Museo Sans 300" w:hAnsi="Museo Sans 300"/>
        </w:rPr>
      </w:pPr>
      <w:r w:rsidRPr="003F1466">
        <w:rPr>
          <w:rFonts w:ascii="Museo Sans 300" w:hAnsi="Museo Sans 300"/>
        </w:rPr>
        <w:t>En cuanto al cumplimiento del segundo de los requisitos tenemos la nota suscrita por el Gerente de Desarrollo Rural, ingeniero Oscar Rogelio Ramírez Berrios, de fecha 06 de junio del 2023, mediante la cual informa con respecto a la donación de los equipos topográficos</w:t>
      </w:r>
      <w:r w:rsidRPr="003F1466">
        <w:rPr>
          <w:rFonts w:ascii="Museo Sans 300" w:hAnsi="Museo Sans 300"/>
          <w:b/>
          <w:bCs/>
        </w:rPr>
        <w:t xml:space="preserve">, </w:t>
      </w:r>
      <w:r w:rsidRPr="003F1466">
        <w:rPr>
          <w:rFonts w:ascii="Museo Sans 300" w:hAnsi="Museo Sans 300"/>
          <w:bCs/>
        </w:rPr>
        <w:t>lo siguiente</w:t>
      </w:r>
      <w:r w:rsidRPr="003F1466">
        <w:rPr>
          <w:rFonts w:ascii="Museo Sans 300" w:hAnsi="Museo Sans 300"/>
        </w:rPr>
        <w:t>: “</w:t>
      </w:r>
      <w:r w:rsidRPr="003F1466">
        <w:rPr>
          <w:rFonts w:ascii="Museo Sans 300" w:hAnsi="Museo Sans 300"/>
          <w:i/>
        </w:rPr>
        <w:t xml:space="preserve">Que habiéndose verificado la existencia de disponibilidad de EQUIPO TOPOGRAFICO, se ha determinado que con la DONACIÓN solicitada por la DOM, no se afecta el normal desarrollo de las actividades institucionales, por lo que el equipo no es indispensable para los fines del ISTA” </w:t>
      </w:r>
      <w:r w:rsidRPr="003F1466">
        <w:rPr>
          <w:rFonts w:ascii="Museo Sans 300" w:hAnsi="Museo Sans 300"/>
        </w:rPr>
        <w:t xml:space="preserve">En este sentido se concluye que se cumple el segundo requisito establecido en los numerales 3 y 4 del artículo 149 de las Disposiciones Generales de Presupuestos. </w:t>
      </w:r>
    </w:p>
    <w:p w14:paraId="106477F6" w14:textId="77777777" w:rsidR="00CE3494" w:rsidRDefault="00CE3494" w:rsidP="003F1466">
      <w:pPr>
        <w:pStyle w:val="Prrafodelista"/>
        <w:ind w:left="1418"/>
        <w:jc w:val="both"/>
        <w:rPr>
          <w:rFonts w:ascii="Museo Sans 300" w:hAnsi="Museo Sans 300"/>
        </w:rPr>
      </w:pPr>
    </w:p>
    <w:p w14:paraId="0C637C9D" w14:textId="77777777" w:rsidR="0060645D" w:rsidRPr="003F1466" w:rsidRDefault="0060645D" w:rsidP="003F1466">
      <w:pPr>
        <w:pStyle w:val="Prrafodelista"/>
        <w:ind w:left="1418"/>
        <w:jc w:val="both"/>
        <w:rPr>
          <w:rFonts w:ascii="Museo Sans 300" w:hAnsi="Museo Sans 300"/>
        </w:rPr>
      </w:pPr>
    </w:p>
    <w:p w14:paraId="18AD75A4" w14:textId="7D26DB66" w:rsidR="003F0099" w:rsidRPr="00AE680B" w:rsidRDefault="003F0099" w:rsidP="00AE680B">
      <w:pPr>
        <w:pStyle w:val="Prrafodelista"/>
        <w:numPr>
          <w:ilvl w:val="0"/>
          <w:numId w:val="20"/>
        </w:numPr>
        <w:ind w:left="1418" w:hanging="284"/>
        <w:jc w:val="both"/>
        <w:rPr>
          <w:rFonts w:ascii="Museo Sans 300" w:hAnsi="Museo Sans 300"/>
        </w:rPr>
      </w:pPr>
      <w:r w:rsidRPr="003F1466">
        <w:rPr>
          <w:rFonts w:ascii="Museo Sans 300" w:hAnsi="Museo Sans 300"/>
        </w:rPr>
        <w:lastRenderedPageBreak/>
        <w:t>En cuanto al tercer requisito que reza: “</w:t>
      </w:r>
      <w:r w:rsidRPr="003F1466">
        <w:rPr>
          <w:rFonts w:ascii="Museo Sans 300" w:hAnsi="Museo Sans 300"/>
          <w:i/>
        </w:rPr>
        <w:t xml:space="preserve">Estas donaciones las podrá hacer el Poder Ejecutivo por medio del Ministerio a cuya jurisdicción corresponda a la Institución donante, por acuerdo que deberá ser transcrito a las partes interesadas”, </w:t>
      </w:r>
      <w:r w:rsidRPr="003F1466">
        <w:rPr>
          <w:rFonts w:ascii="Museo Sans 300" w:hAnsi="Museo Sans 300"/>
        </w:rPr>
        <w:t>debemos advertir que en el caso presente no opera este requerimiento, ello en razón a que la disposición normativa está haciendo referencia a la donación que haga el Órgano Ejecutivo, entendido este como órgano central de la administración pública y no a las instituciones oficiales autónomas como lo es el ISTA. Por lo tanto este inciso se interpreta en el sentido que cuando la institución donante tenga una dependencia directa de un Ministerio, (es decir sometida a la jurisdicción de un Ministerio) la donación debe hacerlo previo acuerdo ministerial, porque se entiende que la autoridad máxima es el Ministerio quien ostenta la titularidad de los bienes. Este requisito opera por ejemplo con los órganos desconcentrados de la administración pública. Al respecto La jurisprudencia de la Sala de lo Contencioso Administrativo ha sostenido que los órganos desconcentrados carecen de personalidad jurídica propia. En la Sentencia de 11-I-2007, emitida en el proceso 254-2006, se señaló: “</w:t>
      </w:r>
      <w:r w:rsidRPr="003F1466">
        <w:rPr>
          <w:rFonts w:ascii="Museo Sans 300" w:hAnsi="Museo Sans 300"/>
          <w:i/>
        </w:rPr>
        <w:t>los organismos desconcentrados son entes a los que se les designa competencias de forma permanente que originariamente son de un órgano central o de un organismo descentralizado, permaneciendo adscritos a éstos. En consecuencia, carecen de personalidad jurídica, es decir, que solamente realizarán actos administrativos válidos a través de la entidad administrativa a la que están adscritos. De lo expuesto conviene destacar que los entes desconcentrados carecen de personalidad jurídica propia, por ello se dice que deben estar adscritos a algún ente con personalidad jurídica</w:t>
      </w:r>
      <w:r w:rsidRPr="003F1466">
        <w:rPr>
          <w:rFonts w:ascii="Museo Sans 300" w:hAnsi="Museo Sans 300"/>
        </w:rPr>
        <w:t xml:space="preserve">”. Un ejemplo de este tipo de órganos es el Tribunal de Apelaciones de los Impuestos Internos y de </w:t>
      </w:r>
      <w:r w:rsidRPr="00AE680B">
        <w:rPr>
          <w:rFonts w:ascii="Museo Sans 300" w:hAnsi="Museo Sans 300"/>
        </w:rPr>
        <w:t xml:space="preserve">Aduanas (TAIIA), que es un ente creado por ley, únicamente con autonomía funcional, pero dentro del Ministerio de Hacienda, según se desprende del artículo 1 inciso segundo de la Ley de Organización y Funcionamiento del TAIIA.  En este caso, dicho órgano podría donar si lo quisiere, pero previo acuerdo del Ministerio de Hacienda. </w:t>
      </w:r>
    </w:p>
    <w:p w14:paraId="5186C907" w14:textId="77777777" w:rsidR="003F0099" w:rsidRPr="003F1466" w:rsidRDefault="003F0099" w:rsidP="003F1466">
      <w:pPr>
        <w:pStyle w:val="Prrafodelista"/>
        <w:ind w:left="1440"/>
        <w:jc w:val="both"/>
        <w:rPr>
          <w:rFonts w:ascii="Museo Sans 300" w:hAnsi="Museo Sans 300"/>
        </w:rPr>
      </w:pPr>
    </w:p>
    <w:p w14:paraId="3ADAF114" w14:textId="77777777" w:rsidR="003F0099" w:rsidRDefault="003F0099" w:rsidP="003F1466">
      <w:pPr>
        <w:pStyle w:val="Prrafodelista"/>
        <w:ind w:left="1440"/>
        <w:jc w:val="both"/>
        <w:rPr>
          <w:rFonts w:ascii="Museo Sans 300" w:hAnsi="Museo Sans 300"/>
        </w:rPr>
      </w:pPr>
      <w:r w:rsidRPr="003F1466">
        <w:rPr>
          <w:rFonts w:ascii="Museo Sans 300" w:hAnsi="Museo Sans 300"/>
        </w:rPr>
        <w:t xml:space="preserve">Pero, en este caso, el ISTA es una institución con autonomía administrativa, económica y con personalidad jurídica propia, quien además ostenta la calidad de propietario de los equipos topográficos, por lo que no es aplicable este requisito. </w:t>
      </w:r>
    </w:p>
    <w:p w14:paraId="7C5F5671" w14:textId="77777777" w:rsidR="003F1466" w:rsidRPr="003F1466" w:rsidRDefault="003F1466" w:rsidP="003F1466">
      <w:pPr>
        <w:pStyle w:val="Prrafodelista"/>
        <w:ind w:left="1440"/>
        <w:jc w:val="both"/>
        <w:rPr>
          <w:rFonts w:ascii="Museo Sans 300" w:hAnsi="Museo Sans 300"/>
        </w:rPr>
      </w:pPr>
    </w:p>
    <w:p w14:paraId="70842682" w14:textId="77777777" w:rsidR="003F0099" w:rsidRPr="003F1466" w:rsidRDefault="003F0099" w:rsidP="005B058D">
      <w:pPr>
        <w:pStyle w:val="Prrafodelista"/>
        <w:numPr>
          <w:ilvl w:val="0"/>
          <w:numId w:val="20"/>
        </w:numPr>
        <w:ind w:left="1418" w:hanging="284"/>
        <w:jc w:val="both"/>
        <w:rPr>
          <w:rFonts w:ascii="Museo Sans 300" w:hAnsi="Museo Sans 300"/>
        </w:rPr>
      </w:pPr>
      <w:r w:rsidRPr="003F1466">
        <w:rPr>
          <w:rFonts w:ascii="Museo Sans 300" w:hAnsi="Museo Sans 300"/>
        </w:rPr>
        <w:t xml:space="preserve">En lo concerniente al cuarto requerimiento, tenemos el informe favorable a la donación suscrito por licenciado Humberto Barrera Salinas, en su calidad de Subdirector General de la Dirección General de Contabilidad Gubernamental del Ministerio de Hacienda, de fecha 11 de </w:t>
      </w:r>
      <w:r w:rsidRPr="003F1466">
        <w:rPr>
          <w:rFonts w:ascii="Museo Sans 300" w:hAnsi="Museo Sans 300"/>
        </w:rPr>
        <w:lastRenderedPageBreak/>
        <w:t xml:space="preserve">mayo del 2023. Sobre este punto debemos acotar, que si bien el artículo 149 numeral 4 de las Disposiciones Generales de Presupuestos, dice que el informe favorable debe elaborarlo la Dirección General de Presupuestos, hay que mencionar que el acuerdo ejecutivo número 1,198 de fecha 06 de septiembre del 2021 del Ministerio de Hacienda, aprobó que los informes favorables a las donaciones a que hace referencia dicho artículo, sean emitidos por la Dirección General de Contabilidad Gubernamental.  En este sentido, se tiene por cumplido este requisito. </w:t>
      </w:r>
    </w:p>
    <w:p w14:paraId="18C63401" w14:textId="77777777" w:rsidR="003F0099" w:rsidRPr="003F1466" w:rsidRDefault="003F0099" w:rsidP="003F1466">
      <w:pPr>
        <w:pStyle w:val="Prrafodelista"/>
        <w:ind w:left="1440"/>
        <w:jc w:val="both"/>
        <w:rPr>
          <w:rFonts w:ascii="Museo Sans 300" w:hAnsi="Museo Sans 300"/>
        </w:rPr>
      </w:pPr>
    </w:p>
    <w:p w14:paraId="07719573" w14:textId="58781795" w:rsidR="003F0099" w:rsidRPr="00AE680B" w:rsidRDefault="003F0099" w:rsidP="00AE680B">
      <w:pPr>
        <w:pStyle w:val="Prrafodelista"/>
        <w:numPr>
          <w:ilvl w:val="0"/>
          <w:numId w:val="20"/>
        </w:numPr>
        <w:ind w:left="1418" w:hanging="284"/>
        <w:jc w:val="both"/>
        <w:rPr>
          <w:rFonts w:ascii="Museo Sans 300" w:hAnsi="Museo Sans 300"/>
        </w:rPr>
      </w:pPr>
      <w:r w:rsidRPr="003F1466">
        <w:rPr>
          <w:rFonts w:ascii="Museo Sans 300" w:hAnsi="Museo Sans 300"/>
          <w:bCs/>
        </w:rPr>
        <w:t>El quinto y último requisito es el siguiente: “</w:t>
      </w:r>
      <w:r w:rsidRPr="003F1466">
        <w:rPr>
          <w:rFonts w:ascii="Museo Sans 300" w:hAnsi="Museo Sans 300"/>
          <w:bCs/>
          <w:i/>
        </w:rPr>
        <w:t>Además, para que estas donaciones así como los traslados de bienes muebles tengan validez legal, deberán ser comunicados a la Dirección de Contabilidad Central y a la Corte de Cuentas de la República</w:t>
      </w:r>
      <w:r w:rsidRPr="003F1466">
        <w:rPr>
          <w:rFonts w:ascii="Museo Sans 300" w:hAnsi="Museo Sans 300"/>
          <w:bCs/>
        </w:rPr>
        <w:t>.” Aquí se establece la comunicación que debe hacerse a la Dirección General de Contabilidad Gubernamental y a la Corte de Cuentas de la República. Lo que la disposición no dice, es si la comunicación debe ser previa o posterior al otorgamiento del contrato de donación. Por otro lado, en el caso del informe favorable de la donación emitido por la referida Dirección, el numeral 4 del art. 149 de las Disposiciones Generales de Presupuestos sí dijo que el mismo debía ser previo al contrato de donación. En este sentido la disposición normativa en análisis debe interpretarse que la comunicación debe ser previa y ello en atención a que establece que son requisitos para que el contrato y el traslado de los bienes tengan validez legal</w:t>
      </w:r>
      <w:r w:rsidRPr="003F1466">
        <w:rPr>
          <w:rFonts w:ascii="Museo Sans 300" w:hAnsi="Museo Sans 300"/>
          <w:b/>
          <w:bCs/>
        </w:rPr>
        <w:t xml:space="preserve">.  No debe olvidarse que los requisitos de validez de los </w:t>
      </w:r>
      <w:r w:rsidRPr="00AE680B">
        <w:rPr>
          <w:rFonts w:ascii="Museo Sans 300" w:hAnsi="Museo Sans 300"/>
          <w:b/>
          <w:bCs/>
        </w:rPr>
        <w:t>contratos son condiciones necesarias para que un contrato sea considerado jurídicamente válido y produzca efectos legales entre las partes. Es decir, que son condiciones que deben existir previamente al otorgamiento del contrato</w:t>
      </w:r>
      <w:r w:rsidRPr="00AE680B">
        <w:rPr>
          <w:rFonts w:ascii="Museo Sans 300" w:hAnsi="Museo Sans 300"/>
          <w:bCs/>
        </w:rPr>
        <w:t xml:space="preserve">. Así por ejemplo se exige que al momento del otorgamiento se tenga capacidad legal, puesto que si no se tiene no hay validez. En este orden de ideas, es procedente recomendar que cuando la honorable Junta Directiva conozca de la petición de donación realizada por la DOM y en caso que resuelva favorablemente, ordene que se comunique el acuerdo  tanto a la Dirección General de Contabilidad Gubernamental, como a la Corte de Cuentas de la República, a fin de darle cumplimiento a dicho requisito previo al otorgamiento del contrato respectivo. </w:t>
      </w:r>
    </w:p>
    <w:p w14:paraId="2B7F1F3E" w14:textId="77777777" w:rsidR="003F0099" w:rsidRPr="003F1466" w:rsidRDefault="003F0099" w:rsidP="003F1466">
      <w:pPr>
        <w:pStyle w:val="Prrafodelista"/>
        <w:ind w:left="1440"/>
        <w:jc w:val="both"/>
        <w:rPr>
          <w:rFonts w:ascii="Museo Sans 300" w:hAnsi="Museo Sans 300"/>
          <w:bCs/>
        </w:rPr>
      </w:pPr>
    </w:p>
    <w:p w14:paraId="46DE456B" w14:textId="77777777" w:rsidR="003F0099" w:rsidRPr="003F1466" w:rsidRDefault="003F0099" w:rsidP="003F1466">
      <w:pPr>
        <w:pStyle w:val="Prrafodelista"/>
        <w:ind w:left="1440"/>
        <w:jc w:val="both"/>
        <w:rPr>
          <w:rFonts w:ascii="Museo Sans 300" w:hAnsi="Museo Sans 300"/>
          <w:b/>
          <w:bCs/>
        </w:rPr>
      </w:pPr>
      <w:r w:rsidRPr="003F1466">
        <w:rPr>
          <w:rFonts w:ascii="Museo Sans 300" w:hAnsi="Museo Sans 300"/>
          <w:b/>
          <w:bCs/>
        </w:rPr>
        <w:t xml:space="preserve">CONCLUSIÓN </w:t>
      </w:r>
    </w:p>
    <w:p w14:paraId="581A070A" w14:textId="77777777" w:rsidR="003F0099" w:rsidRPr="003F1466" w:rsidRDefault="003F0099" w:rsidP="005B058D">
      <w:pPr>
        <w:pStyle w:val="Prrafodelista"/>
        <w:numPr>
          <w:ilvl w:val="0"/>
          <w:numId w:val="18"/>
        </w:numPr>
        <w:ind w:left="1418" w:hanging="284"/>
        <w:jc w:val="both"/>
        <w:rPr>
          <w:rFonts w:ascii="Museo Sans 300" w:hAnsi="Museo Sans 300"/>
        </w:rPr>
      </w:pPr>
      <w:r w:rsidRPr="003F1466">
        <w:rPr>
          <w:rFonts w:ascii="Museo Sans 300" w:hAnsi="Museo Sans 300"/>
        </w:rPr>
        <w:t>Por todas las consideraciones anteriores, la Gerencia Legal es de la opinión que desde el punto de vista legal se cumplen con los requisitos para que la honorable Junta Directiva del ISTA apruebe la donación de quipo topográfico</w:t>
      </w:r>
      <w:r w:rsidRPr="003F1466">
        <w:rPr>
          <w:rFonts w:ascii="Museo Sans 300" w:hAnsi="Museo Sans 300"/>
          <w:bCs/>
          <w:lang w:val="es-ES_tradnl"/>
        </w:rPr>
        <w:t xml:space="preserve"> a la Dirección Nacional de Obras </w:t>
      </w:r>
      <w:r w:rsidRPr="003F1466">
        <w:rPr>
          <w:rFonts w:ascii="Museo Sans 300" w:hAnsi="Museo Sans 300"/>
          <w:bCs/>
          <w:lang w:val="es-ES_tradnl"/>
        </w:rPr>
        <w:lastRenderedPageBreak/>
        <w:t xml:space="preserve">Municipales. Ello en atención a que se ha realizado un análisis estrictamente legal, velando por el cumplimiento del ordenamiento jurídico, sin agregar requisitos o condiciones que la ley no mandata, ello en virtud que la donación de bienes muebles entre instituciones oficiales autónomas está permitida por la ley, estableciendo los requisitos que deben existir para su operatividad. Además, el artículo 26 de la ley de creación de la DOM  estipuló el deber de colaborar con dicha institución así: </w:t>
      </w:r>
      <w:r w:rsidRPr="003F1466">
        <w:rPr>
          <w:rFonts w:ascii="Museo Sans 300" w:hAnsi="Museo Sans 300"/>
          <w:b/>
          <w:bCs/>
        </w:rPr>
        <w:t>“</w:t>
      </w:r>
      <w:r w:rsidRPr="003F1466">
        <w:rPr>
          <w:rFonts w:ascii="Museo Sans 300" w:hAnsi="Museo Sans 300"/>
          <w:bCs/>
          <w:i/>
        </w:rPr>
        <w:t>Todas las entidades públicas o privadas, están obligadas a brindar colaboración prioritaria y especial, en los requerimientos que formule la Dirección Nacional, en ese sentido, las peticiones que formule la citada Dirección, deberán de ser atendidas con la celeridad, prontitud y prioridad del caso, a fin de garantizar el cumplimiento efectivo y oportuno en la ejecución de las obras que esté ejecutando</w:t>
      </w:r>
      <w:r w:rsidRPr="003F1466">
        <w:rPr>
          <w:rFonts w:ascii="Museo Sans 300" w:hAnsi="Museo Sans 300"/>
          <w:bCs/>
        </w:rPr>
        <w:t xml:space="preserve">.” En lo que respecta a esta disposición hay que tener en cuenta que la colaboración debe ser dentro de las posibilidades de los entes estatales y privados, siendo que en el caso presente se ha concluido que es procedente y factible aprobar la donación del equipo solicitado. </w:t>
      </w:r>
    </w:p>
    <w:p w14:paraId="798CFD6B" w14:textId="77777777" w:rsidR="003F0099" w:rsidRPr="003F1466" w:rsidRDefault="003F0099" w:rsidP="003F1466">
      <w:pPr>
        <w:pStyle w:val="Prrafodelista"/>
        <w:ind w:left="1080"/>
        <w:jc w:val="both"/>
        <w:rPr>
          <w:rFonts w:ascii="Museo Sans 300" w:hAnsi="Museo Sans 300"/>
        </w:rPr>
      </w:pPr>
    </w:p>
    <w:p w14:paraId="30E2FC91" w14:textId="77777777" w:rsidR="00B0171F" w:rsidRDefault="003F0099" w:rsidP="003F1466">
      <w:pPr>
        <w:jc w:val="both"/>
        <w:rPr>
          <w:rFonts w:ascii="Museo Sans 300" w:hAnsi="Museo Sans 300"/>
          <w:sz w:val="24"/>
          <w:szCs w:val="24"/>
          <w:lang w:val="es-ES_tradnl"/>
        </w:rPr>
      </w:pPr>
      <w:r w:rsidRPr="00B0171F">
        <w:rPr>
          <w:rFonts w:ascii="Museo Sans 300" w:hAnsi="Museo Sans 300"/>
          <w:sz w:val="24"/>
          <w:szCs w:val="24"/>
          <w:lang w:val="es-ES_tradnl"/>
        </w:rPr>
        <w:t>POR TANTO:</w:t>
      </w:r>
      <w:r w:rsidRPr="003F1466">
        <w:rPr>
          <w:rFonts w:ascii="Museo Sans 300" w:hAnsi="Museo Sans 300"/>
          <w:sz w:val="24"/>
          <w:szCs w:val="24"/>
          <w:lang w:val="es-ES_tradnl"/>
        </w:rPr>
        <w:t xml:space="preserve"> </w:t>
      </w:r>
      <w:r w:rsidR="00CE3494" w:rsidRPr="003F1466">
        <w:rPr>
          <w:rFonts w:ascii="Museo Sans 300" w:hAnsi="Museo Sans 300"/>
          <w:sz w:val="24"/>
          <w:szCs w:val="24"/>
          <w:lang w:val="es-ES_tradnl"/>
        </w:rPr>
        <w:t xml:space="preserve">en atención a recomendación de la Gerencia Legal, la Junta Directiva en uso de sus facultades y </w:t>
      </w:r>
      <w:r w:rsidRPr="003F1466">
        <w:rPr>
          <w:rFonts w:ascii="Museo Sans 300" w:hAnsi="Museo Sans 300"/>
          <w:sz w:val="24"/>
          <w:szCs w:val="24"/>
          <w:lang w:val="es-ES_tradnl"/>
        </w:rPr>
        <w:t xml:space="preserve">de conformidad al artículo 149 numerales 3 y 4 de las Disposiciones Generales de Presupuestos, artículo 26 de la Ley de Creación de la Dirección de Obras Municipales, Acuerdo Ministerial en </w:t>
      </w:r>
      <w:r w:rsidR="00CE3494" w:rsidRPr="003F1466">
        <w:rPr>
          <w:rFonts w:ascii="Museo Sans 300" w:hAnsi="Museo Sans 300"/>
          <w:sz w:val="24"/>
          <w:szCs w:val="24"/>
          <w:lang w:val="es-ES_tradnl"/>
        </w:rPr>
        <w:t xml:space="preserve">el </w:t>
      </w:r>
      <w:r w:rsidRPr="003F1466">
        <w:rPr>
          <w:rFonts w:ascii="Museo Sans 300" w:hAnsi="Museo Sans 300"/>
          <w:sz w:val="24"/>
          <w:szCs w:val="24"/>
          <w:lang w:val="es-ES_tradnl"/>
        </w:rPr>
        <w:t xml:space="preserve">Ramo de Hacienda número </w:t>
      </w:r>
    </w:p>
    <w:p w14:paraId="613E81FB" w14:textId="122D9B8E" w:rsidR="001705C4" w:rsidRDefault="003F0099" w:rsidP="00AE680B">
      <w:pPr>
        <w:jc w:val="both"/>
        <w:rPr>
          <w:rFonts w:ascii="Museo Sans 300" w:hAnsi="Museo Sans 300"/>
          <w:bCs/>
          <w:sz w:val="24"/>
          <w:szCs w:val="24"/>
          <w:lang w:val="es-ES_tradnl"/>
        </w:rPr>
      </w:pPr>
      <w:r w:rsidRPr="003F1466">
        <w:rPr>
          <w:rFonts w:ascii="Museo Sans 300" w:hAnsi="Museo Sans 300"/>
          <w:sz w:val="24"/>
          <w:szCs w:val="24"/>
          <w:lang w:val="es-ES_tradnl"/>
        </w:rPr>
        <w:t>1,198 de fecha 06</w:t>
      </w:r>
      <w:r w:rsidR="00CE3494" w:rsidRPr="003F1466">
        <w:rPr>
          <w:rFonts w:ascii="Museo Sans 300" w:hAnsi="Museo Sans 300"/>
          <w:sz w:val="24"/>
          <w:szCs w:val="24"/>
          <w:lang w:val="es-ES_tradnl"/>
        </w:rPr>
        <w:t xml:space="preserve"> de septiembre de</w:t>
      </w:r>
      <w:r w:rsidRPr="003F1466">
        <w:rPr>
          <w:rFonts w:ascii="Museo Sans 300" w:hAnsi="Museo Sans 300"/>
          <w:sz w:val="24"/>
          <w:szCs w:val="24"/>
          <w:lang w:val="es-ES_tradnl"/>
        </w:rPr>
        <w:t xml:space="preserve"> 2021 e informe favorable suscrito por</w:t>
      </w:r>
      <w:r w:rsidRPr="003F1466">
        <w:rPr>
          <w:rFonts w:ascii="Museo Sans 300" w:hAnsi="Museo Sans 300"/>
          <w:sz w:val="24"/>
          <w:szCs w:val="24"/>
        </w:rPr>
        <w:t xml:space="preserve"> el licenciado Humberto Barrera Salinas, en su calidad de Subdirector General</w:t>
      </w:r>
      <w:r w:rsidRPr="003F1466">
        <w:rPr>
          <w:rFonts w:ascii="Museo Sans 300" w:hAnsi="Museo Sans 300"/>
          <w:sz w:val="24"/>
          <w:szCs w:val="24"/>
          <w:lang w:val="es-ES"/>
        </w:rPr>
        <w:t xml:space="preserve"> de la Dirección General de Contabilidad Gubernamental del Ministerio de Hacienda, de fecha 11 de mayo del 2023</w:t>
      </w:r>
      <w:r w:rsidRPr="003F1466">
        <w:rPr>
          <w:rFonts w:ascii="Museo Sans 300" w:hAnsi="Museo Sans 300"/>
          <w:sz w:val="24"/>
          <w:szCs w:val="24"/>
        </w:rPr>
        <w:t xml:space="preserve">, </w:t>
      </w:r>
      <w:r w:rsidR="00CE3494" w:rsidRPr="003F1466">
        <w:rPr>
          <w:rFonts w:ascii="Museo Sans 300" w:hAnsi="Museo Sans 300"/>
          <w:b/>
          <w:sz w:val="24"/>
          <w:szCs w:val="24"/>
          <w:u w:val="single"/>
          <w:lang w:val="es-ES_tradnl"/>
        </w:rPr>
        <w:t>ACUERDA</w:t>
      </w:r>
      <w:r w:rsidRPr="003F1466">
        <w:rPr>
          <w:rFonts w:ascii="Museo Sans 300" w:hAnsi="Museo Sans 300"/>
          <w:b/>
          <w:sz w:val="24"/>
          <w:szCs w:val="24"/>
          <w:u w:val="single"/>
          <w:lang w:val="es-ES_tradnl"/>
        </w:rPr>
        <w:t>: PRIMERO</w:t>
      </w:r>
      <w:r w:rsidRPr="003F1466">
        <w:rPr>
          <w:rFonts w:ascii="Museo Sans 300" w:hAnsi="Museo Sans 300"/>
          <w:sz w:val="24"/>
          <w:szCs w:val="24"/>
          <w:u w:val="single"/>
          <w:lang w:val="es-ES_tradnl"/>
        </w:rPr>
        <w:t>:</w:t>
      </w:r>
      <w:r w:rsidRPr="003F1466">
        <w:rPr>
          <w:rFonts w:ascii="Museo Sans 300" w:hAnsi="Museo Sans 300"/>
          <w:sz w:val="24"/>
          <w:szCs w:val="24"/>
          <w:lang w:val="es-ES_tradnl"/>
        </w:rPr>
        <w:t xml:space="preserve"> Aprobar la donación de </w:t>
      </w:r>
      <w:r w:rsidRPr="003F1466">
        <w:rPr>
          <w:rFonts w:ascii="Museo Sans 300" w:hAnsi="Museo Sans 300"/>
          <w:b/>
          <w:bCs/>
          <w:sz w:val="24"/>
          <w:szCs w:val="24"/>
          <w:lang w:val="es-ES"/>
        </w:rPr>
        <w:t xml:space="preserve">1) </w:t>
      </w:r>
      <w:r w:rsidRPr="003F1466">
        <w:rPr>
          <w:rFonts w:ascii="Museo Sans 300" w:hAnsi="Museo Sans 300"/>
          <w:bCs/>
          <w:sz w:val="24"/>
          <w:szCs w:val="24"/>
          <w:lang w:val="es-ES"/>
        </w:rPr>
        <w:t xml:space="preserve">TREINTA Y CINCO ESTACIONES TOTALES DE TOPOGRAFIA; </w:t>
      </w:r>
      <w:r w:rsidRPr="003F1466">
        <w:rPr>
          <w:rFonts w:ascii="Museo Sans 300" w:hAnsi="Museo Sans 300"/>
          <w:b/>
          <w:bCs/>
          <w:sz w:val="24"/>
          <w:szCs w:val="24"/>
          <w:lang w:val="es-ES"/>
        </w:rPr>
        <w:t xml:space="preserve">2) </w:t>
      </w:r>
      <w:r w:rsidRPr="003F1466">
        <w:rPr>
          <w:rFonts w:ascii="Museo Sans 300" w:hAnsi="Museo Sans 300"/>
          <w:bCs/>
          <w:sz w:val="24"/>
          <w:szCs w:val="24"/>
          <w:lang w:val="es-ES"/>
        </w:rPr>
        <w:t xml:space="preserve">TREINTA Y CINCO COLECTORAS DE DATOS; </w:t>
      </w:r>
      <w:r w:rsidRPr="003F1466">
        <w:rPr>
          <w:rFonts w:ascii="Museo Sans 300" w:hAnsi="Museo Sans 300"/>
          <w:b/>
          <w:bCs/>
          <w:sz w:val="24"/>
          <w:szCs w:val="24"/>
          <w:lang w:val="es-ES"/>
        </w:rPr>
        <w:t>3</w:t>
      </w:r>
      <w:r w:rsidRPr="003F1466">
        <w:rPr>
          <w:rFonts w:ascii="Museo Sans 300" w:hAnsi="Museo Sans 300"/>
          <w:bCs/>
          <w:sz w:val="24"/>
          <w:szCs w:val="24"/>
          <w:lang w:val="es-ES"/>
        </w:rPr>
        <w:t>)</w:t>
      </w:r>
      <w:r w:rsidRPr="003F1466">
        <w:rPr>
          <w:rFonts w:ascii="Museo Sans 300" w:hAnsi="Museo Sans 300"/>
          <w:sz w:val="24"/>
          <w:szCs w:val="24"/>
          <w:lang w:val="es-ES"/>
        </w:rPr>
        <w:t> </w:t>
      </w:r>
      <w:r w:rsidRPr="003F1466">
        <w:rPr>
          <w:rFonts w:ascii="Museo Sans 300" w:hAnsi="Museo Sans 300"/>
          <w:bCs/>
          <w:sz w:val="24"/>
          <w:szCs w:val="24"/>
          <w:lang w:val="es-ES"/>
        </w:rPr>
        <w:t xml:space="preserve">CINCO GPS DE DOBLE FRECUENCIA; </w:t>
      </w:r>
      <w:r w:rsidRPr="003F1466">
        <w:rPr>
          <w:rFonts w:ascii="Museo Sans 300" w:hAnsi="Museo Sans 300"/>
          <w:b/>
          <w:bCs/>
          <w:sz w:val="24"/>
          <w:szCs w:val="24"/>
          <w:lang w:val="es-ES"/>
        </w:rPr>
        <w:t>4</w:t>
      </w:r>
      <w:r w:rsidRPr="003F1466">
        <w:rPr>
          <w:rFonts w:ascii="Museo Sans 300" w:hAnsi="Museo Sans 300"/>
          <w:bCs/>
          <w:sz w:val="24"/>
          <w:szCs w:val="24"/>
          <w:lang w:val="es-ES"/>
        </w:rPr>
        <w:t>)</w:t>
      </w:r>
      <w:r w:rsidRPr="003F1466">
        <w:rPr>
          <w:rFonts w:ascii="Museo Sans 300" w:hAnsi="Museo Sans 300"/>
          <w:sz w:val="24"/>
          <w:szCs w:val="24"/>
          <w:lang w:val="es-ES"/>
        </w:rPr>
        <w:t> </w:t>
      </w:r>
      <w:r w:rsidRPr="003F1466">
        <w:rPr>
          <w:rFonts w:ascii="Museo Sans 300" w:hAnsi="Museo Sans 300"/>
          <w:bCs/>
          <w:sz w:val="24"/>
          <w:szCs w:val="24"/>
          <w:lang w:val="es-ES"/>
        </w:rPr>
        <w:t xml:space="preserve">10 NIVELES ELECTRONICOS, MARCA SITE PRO; </w:t>
      </w:r>
      <w:r w:rsidRPr="003F1466">
        <w:rPr>
          <w:rFonts w:ascii="Museo Sans 300" w:hAnsi="Museo Sans 300"/>
          <w:b/>
          <w:bCs/>
          <w:sz w:val="24"/>
          <w:szCs w:val="24"/>
          <w:lang w:val="es-ES"/>
        </w:rPr>
        <w:t>5</w:t>
      </w:r>
      <w:r w:rsidRPr="003F1466">
        <w:rPr>
          <w:rFonts w:ascii="Museo Sans 300" w:hAnsi="Museo Sans 300"/>
          <w:bCs/>
          <w:sz w:val="24"/>
          <w:szCs w:val="24"/>
          <w:lang w:val="es-ES"/>
        </w:rPr>
        <w:t xml:space="preserve">) </w:t>
      </w:r>
      <w:r w:rsidRPr="003F1466">
        <w:rPr>
          <w:rFonts w:ascii="Museo Sans 300" w:hAnsi="Museo Sans 300"/>
          <w:b/>
          <w:bCs/>
          <w:sz w:val="24"/>
          <w:szCs w:val="24"/>
          <w:lang w:val="es-ES"/>
        </w:rPr>
        <w:t>10</w:t>
      </w:r>
      <w:r w:rsidRPr="003F1466">
        <w:rPr>
          <w:rFonts w:ascii="Museo Sans 300" w:hAnsi="Museo Sans 300"/>
          <w:bCs/>
          <w:sz w:val="24"/>
          <w:szCs w:val="24"/>
          <w:lang w:val="es-ES"/>
        </w:rPr>
        <w:t xml:space="preserve"> TRIPODES, MARCA SITE PRO; </w:t>
      </w:r>
      <w:r w:rsidRPr="003F1466">
        <w:rPr>
          <w:rFonts w:ascii="Museo Sans 300" w:hAnsi="Museo Sans 300"/>
          <w:b/>
          <w:bCs/>
          <w:sz w:val="24"/>
          <w:szCs w:val="24"/>
          <w:lang w:val="es-ES"/>
        </w:rPr>
        <w:t>6)</w:t>
      </w:r>
      <w:r w:rsidRPr="003F1466">
        <w:rPr>
          <w:rFonts w:ascii="Museo Sans 300" w:hAnsi="Museo Sans 300"/>
          <w:bCs/>
          <w:sz w:val="24"/>
          <w:szCs w:val="24"/>
          <w:lang w:val="es-ES"/>
        </w:rPr>
        <w:t xml:space="preserve"> 5 RECEPTORES DE DOBLE FRECUENCIA PARA GPS, MARCA STONEX Y; </w:t>
      </w:r>
      <w:r w:rsidRPr="003F1466">
        <w:rPr>
          <w:rFonts w:ascii="Museo Sans 300" w:hAnsi="Museo Sans 300"/>
          <w:b/>
          <w:bCs/>
          <w:sz w:val="24"/>
          <w:szCs w:val="24"/>
          <w:lang w:val="es-ES"/>
        </w:rPr>
        <w:t>7</w:t>
      </w:r>
      <w:r w:rsidRPr="003F1466">
        <w:rPr>
          <w:rFonts w:ascii="Museo Sans 300" w:hAnsi="Museo Sans 300"/>
          <w:bCs/>
          <w:sz w:val="24"/>
          <w:szCs w:val="24"/>
          <w:lang w:val="es-ES"/>
        </w:rPr>
        <w:t>)</w:t>
      </w:r>
      <w:r w:rsidRPr="003F1466">
        <w:rPr>
          <w:rFonts w:ascii="Museo Sans 300" w:hAnsi="Museo Sans 300"/>
          <w:sz w:val="24"/>
          <w:szCs w:val="24"/>
          <w:lang w:val="es-ES"/>
        </w:rPr>
        <w:t> </w:t>
      </w:r>
      <w:r w:rsidRPr="003F1466">
        <w:rPr>
          <w:rFonts w:ascii="Museo Sans 300" w:hAnsi="Museo Sans 300"/>
          <w:bCs/>
          <w:sz w:val="24"/>
          <w:szCs w:val="24"/>
          <w:lang w:val="es-ES"/>
        </w:rPr>
        <w:t>5 COLECTORAS DE DATOS, MARCA STONEX</w:t>
      </w:r>
      <w:r w:rsidRPr="003F1466">
        <w:rPr>
          <w:rFonts w:ascii="Museo Sans 300" w:hAnsi="Museo Sans 300"/>
          <w:sz w:val="24"/>
          <w:szCs w:val="24"/>
          <w:lang w:val="es-ES_tradnl"/>
        </w:rPr>
        <w:t xml:space="preserve"> </w:t>
      </w:r>
      <w:r w:rsidRPr="003F1466">
        <w:rPr>
          <w:rFonts w:ascii="Museo Sans 300" w:hAnsi="Museo Sans 300"/>
          <w:bCs/>
          <w:sz w:val="24"/>
          <w:szCs w:val="24"/>
          <w:lang w:val="es-ES_tradnl"/>
        </w:rPr>
        <w:t>a favor de la Dirección Nacional de Obras Municipales según el detalle establecido en el romano VII del presente</w:t>
      </w:r>
      <w:r w:rsidR="00CE3494" w:rsidRPr="003F1466">
        <w:rPr>
          <w:rFonts w:ascii="Museo Sans 300" w:hAnsi="Museo Sans 300"/>
          <w:bCs/>
          <w:sz w:val="24"/>
          <w:szCs w:val="24"/>
          <w:lang w:val="es-ES_tradnl"/>
        </w:rPr>
        <w:t xml:space="preserve"> punto de acta.</w:t>
      </w:r>
      <w:r w:rsidRPr="003F1466">
        <w:rPr>
          <w:rFonts w:ascii="Museo Sans 300" w:hAnsi="Museo Sans 300"/>
          <w:bCs/>
          <w:sz w:val="24"/>
          <w:szCs w:val="24"/>
          <w:lang w:val="es-ES_tradnl"/>
        </w:rPr>
        <w:t xml:space="preserve"> </w:t>
      </w:r>
      <w:r w:rsidRPr="003F1466">
        <w:rPr>
          <w:rFonts w:ascii="Museo Sans 300" w:hAnsi="Museo Sans 300"/>
          <w:b/>
          <w:bCs/>
          <w:sz w:val="24"/>
          <w:szCs w:val="24"/>
          <w:u w:val="single"/>
          <w:lang w:val="es-ES_tradnl"/>
        </w:rPr>
        <w:t>SEGUNDO</w:t>
      </w:r>
      <w:r w:rsidRPr="003F1466">
        <w:rPr>
          <w:rFonts w:ascii="Museo Sans 300" w:hAnsi="Museo Sans 300"/>
          <w:bCs/>
          <w:sz w:val="24"/>
          <w:szCs w:val="24"/>
          <w:u w:val="single"/>
          <w:lang w:val="es-ES_tradnl"/>
        </w:rPr>
        <w:t>:</w:t>
      </w:r>
      <w:r w:rsidRPr="003F1466">
        <w:rPr>
          <w:rFonts w:ascii="Museo Sans 300" w:hAnsi="Museo Sans 300"/>
          <w:bCs/>
          <w:sz w:val="24"/>
          <w:szCs w:val="24"/>
          <w:lang w:val="es-ES_tradnl"/>
        </w:rPr>
        <w:t xml:space="preserve"> Facultar al </w:t>
      </w:r>
      <w:r w:rsidR="00CE3494" w:rsidRPr="003F1466">
        <w:rPr>
          <w:rFonts w:ascii="Museo Sans 300" w:hAnsi="Museo Sans 300"/>
          <w:bCs/>
          <w:sz w:val="24"/>
          <w:szCs w:val="24"/>
          <w:lang w:val="es-ES_tradnl"/>
        </w:rPr>
        <w:t xml:space="preserve">señor </w:t>
      </w:r>
      <w:r w:rsidRPr="003F1466">
        <w:rPr>
          <w:rFonts w:ascii="Museo Sans 300" w:hAnsi="Museo Sans 300"/>
          <w:bCs/>
          <w:sz w:val="24"/>
          <w:szCs w:val="24"/>
          <w:lang w:val="es-ES_tradnl"/>
        </w:rPr>
        <w:t>Presidente Institucional para que por sí</w:t>
      </w:r>
      <w:r w:rsidR="00CE3494" w:rsidRPr="003F1466">
        <w:rPr>
          <w:rFonts w:ascii="Museo Sans 300" w:hAnsi="Museo Sans 300"/>
          <w:bCs/>
          <w:sz w:val="24"/>
          <w:szCs w:val="24"/>
          <w:lang w:val="es-ES_tradnl"/>
        </w:rPr>
        <w:t>,</w:t>
      </w:r>
      <w:r w:rsidRPr="003F1466">
        <w:rPr>
          <w:rFonts w:ascii="Museo Sans 300" w:hAnsi="Museo Sans 300"/>
          <w:bCs/>
          <w:sz w:val="24"/>
          <w:szCs w:val="24"/>
          <w:lang w:val="es-ES_tradnl"/>
        </w:rPr>
        <w:t xml:space="preserve"> o mediante Apoderado Especial, comparezca al otorgamiento del </w:t>
      </w:r>
      <w:r w:rsidR="00CE3494" w:rsidRPr="003F1466">
        <w:rPr>
          <w:rFonts w:ascii="Museo Sans 300" w:hAnsi="Museo Sans 300"/>
          <w:bCs/>
          <w:sz w:val="24"/>
          <w:szCs w:val="24"/>
          <w:lang w:val="es-ES_tradnl"/>
        </w:rPr>
        <w:t>instrumento de donación.</w:t>
      </w:r>
      <w:r w:rsidRPr="003F1466">
        <w:rPr>
          <w:rFonts w:ascii="Museo Sans 300" w:hAnsi="Museo Sans 300"/>
          <w:bCs/>
          <w:sz w:val="24"/>
          <w:szCs w:val="24"/>
          <w:lang w:val="es-ES_tradnl"/>
        </w:rPr>
        <w:t xml:space="preserve"> </w:t>
      </w:r>
      <w:r w:rsidRPr="003F1466">
        <w:rPr>
          <w:rFonts w:ascii="Museo Sans 300" w:hAnsi="Museo Sans 300"/>
          <w:b/>
          <w:bCs/>
          <w:sz w:val="24"/>
          <w:szCs w:val="24"/>
          <w:u w:val="single"/>
          <w:lang w:val="es-ES_tradnl"/>
        </w:rPr>
        <w:t>TERCERO:</w:t>
      </w:r>
      <w:r w:rsidRPr="003F1466">
        <w:rPr>
          <w:rFonts w:ascii="Museo Sans 300" w:hAnsi="Museo Sans 300"/>
          <w:b/>
          <w:bCs/>
          <w:sz w:val="24"/>
          <w:szCs w:val="24"/>
          <w:lang w:val="es-ES_tradnl"/>
        </w:rPr>
        <w:t xml:space="preserve"> </w:t>
      </w:r>
      <w:r w:rsidRPr="003F1466">
        <w:rPr>
          <w:rFonts w:ascii="Museo Sans 300" w:hAnsi="Museo Sans 300"/>
          <w:bCs/>
          <w:sz w:val="24"/>
          <w:szCs w:val="24"/>
          <w:lang w:val="es-ES_tradnl"/>
        </w:rPr>
        <w:t>Ordenar a la Gerencia Legal que comunique el presente acuerdo a Dirección General de Contabilidad Gubernamental y a la Corte de Cuentas de la República previo a la celeb</w:t>
      </w:r>
      <w:r w:rsidR="00CE3494" w:rsidRPr="003F1466">
        <w:rPr>
          <w:rFonts w:ascii="Museo Sans 300" w:hAnsi="Museo Sans 300"/>
          <w:bCs/>
          <w:sz w:val="24"/>
          <w:szCs w:val="24"/>
          <w:lang w:val="es-ES_tradnl"/>
        </w:rPr>
        <w:t>ración del contrato de donación.</w:t>
      </w:r>
      <w:r w:rsidRPr="003F1466">
        <w:rPr>
          <w:rFonts w:ascii="Museo Sans 300" w:hAnsi="Museo Sans 300"/>
          <w:bCs/>
          <w:sz w:val="24"/>
          <w:szCs w:val="24"/>
          <w:lang w:val="es-ES_tradnl"/>
        </w:rPr>
        <w:t xml:space="preserve"> </w:t>
      </w:r>
      <w:r w:rsidRPr="003F1466">
        <w:rPr>
          <w:rFonts w:ascii="Museo Sans 300" w:hAnsi="Museo Sans 300"/>
          <w:b/>
          <w:bCs/>
          <w:sz w:val="24"/>
          <w:szCs w:val="24"/>
          <w:u w:val="single"/>
          <w:lang w:val="es-ES_tradnl"/>
        </w:rPr>
        <w:t>CUARTO</w:t>
      </w:r>
      <w:r w:rsidRPr="003F1466">
        <w:rPr>
          <w:rFonts w:ascii="Museo Sans 300" w:hAnsi="Museo Sans 300"/>
          <w:bCs/>
          <w:sz w:val="24"/>
          <w:szCs w:val="24"/>
          <w:u w:val="single"/>
          <w:lang w:val="es-ES_tradnl"/>
        </w:rPr>
        <w:t>:</w:t>
      </w:r>
      <w:r w:rsidRPr="003F1466">
        <w:rPr>
          <w:rFonts w:ascii="Museo Sans 300" w:hAnsi="Museo Sans 300"/>
          <w:bCs/>
          <w:sz w:val="24"/>
          <w:szCs w:val="24"/>
          <w:lang w:val="es-ES_tradnl"/>
        </w:rPr>
        <w:t xml:space="preserve"> Instruir a la Gerencia de Operaciones y Logística a que proceda al descargo del inventario de activo fijo respecto de los  bienes</w:t>
      </w:r>
      <w:r w:rsidR="00CE3494" w:rsidRPr="003F1466">
        <w:rPr>
          <w:rFonts w:ascii="Museo Sans 300" w:hAnsi="Museo Sans 300"/>
          <w:bCs/>
          <w:sz w:val="24"/>
          <w:szCs w:val="24"/>
          <w:lang w:val="es-ES_tradnl"/>
        </w:rPr>
        <w:t xml:space="preserve"> a transferir en donación.</w:t>
      </w:r>
      <w:r w:rsidRPr="003F1466">
        <w:rPr>
          <w:rFonts w:ascii="Museo Sans 300" w:hAnsi="Museo Sans 300"/>
          <w:bCs/>
          <w:sz w:val="24"/>
          <w:szCs w:val="24"/>
          <w:lang w:val="es-ES_tradnl"/>
        </w:rPr>
        <w:t xml:space="preserve"> </w:t>
      </w:r>
      <w:r w:rsidRPr="003F1466">
        <w:rPr>
          <w:rFonts w:ascii="Museo Sans 300" w:hAnsi="Museo Sans 300"/>
          <w:b/>
          <w:bCs/>
          <w:sz w:val="24"/>
          <w:szCs w:val="24"/>
          <w:u w:val="single"/>
          <w:lang w:val="es-ES_tradnl"/>
        </w:rPr>
        <w:t>QUINTO:</w:t>
      </w:r>
      <w:r w:rsidRPr="003F1466">
        <w:rPr>
          <w:rFonts w:ascii="Museo Sans 300" w:hAnsi="Museo Sans 300"/>
          <w:b/>
          <w:bCs/>
          <w:sz w:val="24"/>
          <w:szCs w:val="24"/>
          <w:lang w:val="es-ES_tradnl"/>
        </w:rPr>
        <w:t xml:space="preserve"> </w:t>
      </w:r>
      <w:r w:rsidRPr="003F1466">
        <w:rPr>
          <w:rFonts w:ascii="Museo Sans 300" w:hAnsi="Museo Sans 300"/>
          <w:bCs/>
          <w:sz w:val="24"/>
          <w:szCs w:val="24"/>
          <w:lang w:val="es-ES_tradnl"/>
        </w:rPr>
        <w:t xml:space="preserve">Dejar sin efecto el </w:t>
      </w:r>
      <w:r w:rsidR="003F1466" w:rsidRPr="003F1466">
        <w:rPr>
          <w:rFonts w:ascii="Museo Sans 300" w:hAnsi="Museo Sans 300"/>
          <w:bCs/>
          <w:sz w:val="24"/>
          <w:szCs w:val="24"/>
          <w:lang w:val="es-ES_tradnl"/>
        </w:rPr>
        <w:t>P</w:t>
      </w:r>
      <w:r w:rsidRPr="003F1466">
        <w:rPr>
          <w:rFonts w:ascii="Museo Sans 300" w:hAnsi="Museo Sans 300"/>
          <w:bCs/>
          <w:sz w:val="24"/>
          <w:szCs w:val="24"/>
          <w:lang w:val="es-ES_tradnl"/>
        </w:rPr>
        <w:t>unto VI de</w:t>
      </w:r>
      <w:r w:rsidR="003F1466" w:rsidRPr="003F1466">
        <w:rPr>
          <w:rFonts w:ascii="Museo Sans 300" w:hAnsi="Museo Sans 300"/>
          <w:bCs/>
          <w:sz w:val="24"/>
          <w:szCs w:val="24"/>
          <w:lang w:val="es-ES_tradnl"/>
        </w:rPr>
        <w:t>l Acta de</w:t>
      </w:r>
      <w:r w:rsidRPr="003F1466">
        <w:rPr>
          <w:rFonts w:ascii="Museo Sans 300" w:hAnsi="Museo Sans 300"/>
          <w:bCs/>
          <w:sz w:val="24"/>
          <w:szCs w:val="24"/>
          <w:lang w:val="es-ES_tradnl"/>
        </w:rPr>
        <w:t xml:space="preserve"> </w:t>
      </w:r>
      <w:r w:rsidR="00FC50D8">
        <w:rPr>
          <w:rFonts w:ascii="Museo Sans 300" w:hAnsi="Museo Sans 300"/>
          <w:bCs/>
          <w:sz w:val="24"/>
          <w:szCs w:val="24"/>
          <w:lang w:val="es-ES"/>
        </w:rPr>
        <w:t>Sesión O</w:t>
      </w:r>
      <w:r w:rsidRPr="003F1466">
        <w:rPr>
          <w:rFonts w:ascii="Museo Sans 300" w:hAnsi="Museo Sans 300"/>
          <w:bCs/>
          <w:sz w:val="24"/>
          <w:szCs w:val="24"/>
          <w:lang w:val="es-ES"/>
        </w:rPr>
        <w:t xml:space="preserve">rdinaria 37-2022, de fecha 22 de diciembre de 2022, mediante el cual se aprobó el préstamo a favor de la Dirección Nacional de Obras Municipales, para el plazo de doce meses bajo la figura de BIENES ENTREGADOS EN ADMINISTRACIÓN, de TREINTA Y CINCO ESTACIONES TOTALES DE TOPOGRAFÍA, </w:t>
      </w:r>
      <w:r w:rsidRPr="003F1466">
        <w:rPr>
          <w:rFonts w:ascii="Museo Sans 300" w:hAnsi="Museo Sans 300"/>
          <w:bCs/>
          <w:sz w:val="24"/>
          <w:szCs w:val="24"/>
          <w:lang w:val="es-ES"/>
        </w:rPr>
        <w:lastRenderedPageBreak/>
        <w:t xml:space="preserve">TREINTA Y CINCO COLECTORAS DE DATOS </w:t>
      </w:r>
      <w:r w:rsidR="003F1466" w:rsidRPr="003F1466">
        <w:rPr>
          <w:rFonts w:ascii="Museo Sans 300" w:hAnsi="Museo Sans 300"/>
          <w:bCs/>
          <w:sz w:val="24"/>
          <w:szCs w:val="24"/>
          <w:lang w:val="es-ES"/>
        </w:rPr>
        <w:t>Y CINCO GPS DE DOBLE FRECUENCIA.</w:t>
      </w:r>
      <w:r w:rsidRPr="003F1466">
        <w:rPr>
          <w:rFonts w:ascii="Museo Sans 300" w:hAnsi="Museo Sans 300"/>
          <w:bCs/>
          <w:sz w:val="24"/>
          <w:szCs w:val="24"/>
          <w:lang w:val="es-ES"/>
        </w:rPr>
        <w:t xml:space="preserve"> </w:t>
      </w:r>
      <w:r w:rsidRPr="003F1466">
        <w:rPr>
          <w:rFonts w:ascii="Museo Sans 300" w:hAnsi="Museo Sans 300"/>
          <w:b/>
          <w:bCs/>
          <w:sz w:val="24"/>
          <w:szCs w:val="24"/>
          <w:u w:val="single"/>
          <w:lang w:val="es-ES"/>
        </w:rPr>
        <w:t>SEXTO:</w:t>
      </w:r>
      <w:r w:rsidRPr="003F1466">
        <w:rPr>
          <w:rFonts w:ascii="Museo Sans 300" w:hAnsi="Museo Sans 300"/>
          <w:b/>
          <w:bCs/>
          <w:sz w:val="24"/>
          <w:szCs w:val="24"/>
          <w:lang w:val="es-ES"/>
        </w:rPr>
        <w:t xml:space="preserve"> </w:t>
      </w:r>
      <w:r w:rsidRPr="003F1466">
        <w:rPr>
          <w:rFonts w:ascii="Museo Sans 300" w:hAnsi="Museo Sans 300"/>
          <w:bCs/>
          <w:sz w:val="24"/>
          <w:szCs w:val="24"/>
          <w:lang w:val="es-ES"/>
        </w:rPr>
        <w:t xml:space="preserve">Dejar sin efecto el </w:t>
      </w:r>
      <w:r w:rsidR="00FC50D8">
        <w:rPr>
          <w:rFonts w:ascii="Museo Sans 300" w:hAnsi="Museo Sans 300"/>
          <w:bCs/>
          <w:sz w:val="24"/>
          <w:szCs w:val="24"/>
          <w:lang w:val="es-ES"/>
        </w:rPr>
        <w:t>P</w:t>
      </w:r>
      <w:r w:rsidRPr="003F1466">
        <w:rPr>
          <w:rFonts w:ascii="Museo Sans 300" w:hAnsi="Museo Sans 300"/>
          <w:bCs/>
          <w:sz w:val="24"/>
          <w:szCs w:val="24"/>
          <w:lang w:val="es-ES"/>
        </w:rPr>
        <w:t>unto V de</w:t>
      </w:r>
      <w:r w:rsidR="003F1466" w:rsidRPr="003F1466">
        <w:rPr>
          <w:rFonts w:ascii="Museo Sans 300" w:hAnsi="Museo Sans 300"/>
          <w:bCs/>
          <w:sz w:val="24"/>
          <w:szCs w:val="24"/>
          <w:lang w:val="es-ES"/>
        </w:rPr>
        <w:t>l Acta de</w:t>
      </w:r>
      <w:r w:rsidRPr="003F1466">
        <w:rPr>
          <w:rFonts w:ascii="Museo Sans 300" w:hAnsi="Museo Sans 300"/>
          <w:bCs/>
          <w:sz w:val="24"/>
          <w:szCs w:val="24"/>
          <w:lang w:val="es-ES"/>
        </w:rPr>
        <w:t xml:space="preserve"> Sesión Ordinaria 05-2023, de fecha 09 de febrero de 2023, mediante el cual se aprobó el préstamo a favor de la Dirección Nacional de Obras Municipales, para el plazo de doce meses bajo la figura de BIENES ENTREGADOS EN ADMINISTRACIÓN, de 10 NIVELES ELECTRÓNICOS, MARCA SITE PRO, 10 TRÍPODES, MARCA SITE PRO, 5 RECEPTORES DE DOB LE FRECUENCIA PARA GPS, MARCA STONEX Y 5 COLECTORAS DE DATOS, MARCA STONEX</w:t>
      </w:r>
      <w:r w:rsidR="003F1466" w:rsidRPr="003F1466">
        <w:rPr>
          <w:rFonts w:ascii="Museo Sans 300" w:hAnsi="Museo Sans 300"/>
          <w:bCs/>
          <w:sz w:val="24"/>
          <w:szCs w:val="24"/>
        </w:rPr>
        <w:t>.</w:t>
      </w:r>
      <w:r w:rsidRPr="003F1466">
        <w:rPr>
          <w:rFonts w:ascii="Museo Sans 300" w:hAnsi="Museo Sans 300"/>
          <w:bCs/>
          <w:sz w:val="24"/>
          <w:szCs w:val="24"/>
        </w:rPr>
        <w:t xml:space="preserve"> </w:t>
      </w:r>
      <w:r w:rsidRPr="003F1466">
        <w:rPr>
          <w:rFonts w:ascii="Museo Sans 300" w:hAnsi="Museo Sans 300"/>
          <w:b/>
          <w:bCs/>
          <w:sz w:val="24"/>
          <w:szCs w:val="24"/>
          <w:u w:val="single"/>
          <w:lang w:val="es-ES_tradnl"/>
        </w:rPr>
        <w:t>SEPTIMO</w:t>
      </w:r>
      <w:r w:rsidRPr="003F1466">
        <w:rPr>
          <w:rFonts w:ascii="Museo Sans 300" w:hAnsi="Museo Sans 300"/>
          <w:b/>
          <w:bCs/>
          <w:sz w:val="24"/>
          <w:szCs w:val="24"/>
          <w:lang w:val="es-ES_tradnl"/>
        </w:rPr>
        <w:t>: </w:t>
      </w:r>
      <w:r w:rsidRPr="003F1466">
        <w:rPr>
          <w:rFonts w:ascii="Museo Sans 300" w:hAnsi="Museo Sans 300"/>
          <w:bCs/>
          <w:sz w:val="24"/>
          <w:szCs w:val="24"/>
          <w:lang w:val="es-ES_tradnl"/>
        </w:rPr>
        <w:t>Instruir a la Gerencia Legal para que supervise el otorgamiento del instrumento público de donación</w:t>
      </w:r>
      <w:r w:rsidR="003F1466" w:rsidRPr="003F1466">
        <w:rPr>
          <w:rFonts w:ascii="Museo Sans 300" w:hAnsi="Museo Sans 300"/>
          <w:bCs/>
          <w:sz w:val="24"/>
          <w:szCs w:val="24"/>
          <w:lang w:val="es-ES_tradnl"/>
        </w:rPr>
        <w:t>.</w:t>
      </w:r>
      <w:r w:rsidRPr="003F1466">
        <w:rPr>
          <w:rFonts w:ascii="Museo Sans 300" w:hAnsi="Museo Sans 300"/>
          <w:bCs/>
          <w:sz w:val="24"/>
          <w:szCs w:val="24"/>
        </w:rPr>
        <w:t xml:space="preserve"> </w:t>
      </w:r>
      <w:r w:rsidRPr="003F1466">
        <w:rPr>
          <w:rFonts w:ascii="Museo Sans 300" w:hAnsi="Museo Sans 300"/>
          <w:b/>
          <w:bCs/>
          <w:sz w:val="24"/>
          <w:szCs w:val="24"/>
          <w:u w:val="single"/>
        </w:rPr>
        <w:t>OCTAVO</w:t>
      </w:r>
      <w:r w:rsidR="003F1466" w:rsidRPr="003F1466">
        <w:rPr>
          <w:rFonts w:ascii="Museo Sans 300" w:hAnsi="Museo Sans 300"/>
          <w:b/>
          <w:bCs/>
          <w:sz w:val="24"/>
          <w:szCs w:val="24"/>
          <w:u w:val="single"/>
        </w:rPr>
        <w:t>:</w:t>
      </w:r>
      <w:r w:rsidRPr="003F1466">
        <w:rPr>
          <w:rFonts w:ascii="Museo Sans 300" w:hAnsi="Museo Sans 300"/>
          <w:b/>
          <w:bCs/>
          <w:sz w:val="24"/>
          <w:szCs w:val="24"/>
        </w:rPr>
        <w:t xml:space="preserve"> </w:t>
      </w:r>
      <w:r w:rsidRPr="003F1466">
        <w:rPr>
          <w:rFonts w:ascii="Museo Sans 300" w:hAnsi="Museo Sans 300"/>
          <w:bCs/>
          <w:sz w:val="24"/>
          <w:szCs w:val="24"/>
          <w:lang w:val="es-ES_tradnl"/>
        </w:rPr>
        <w:t xml:space="preserve">Instruir a la Unidad Financiera </w:t>
      </w:r>
      <w:r w:rsidR="003F1466" w:rsidRPr="003F1466">
        <w:rPr>
          <w:rFonts w:ascii="Museo Sans 300" w:hAnsi="Museo Sans 300"/>
          <w:bCs/>
          <w:sz w:val="24"/>
          <w:szCs w:val="24"/>
          <w:lang w:val="es-ES_tradnl"/>
        </w:rPr>
        <w:t>Institucional para</w:t>
      </w:r>
      <w:r w:rsidRPr="003F1466">
        <w:rPr>
          <w:rFonts w:ascii="Museo Sans 300" w:hAnsi="Museo Sans 300"/>
          <w:bCs/>
          <w:sz w:val="24"/>
          <w:szCs w:val="24"/>
          <w:lang w:val="es-ES_tradnl"/>
        </w:rPr>
        <w:t xml:space="preserve"> que deje sin efecto el traslado de los activos  a la cuenta de DEUDORES FINANCIEROS, según se ordenó en los DOS </w:t>
      </w:r>
      <w:r w:rsidR="00BE27EE">
        <w:rPr>
          <w:rFonts w:ascii="Museo Sans 300" w:hAnsi="Museo Sans 300"/>
          <w:bCs/>
          <w:sz w:val="24"/>
          <w:szCs w:val="24"/>
          <w:lang w:val="es-ES_tradnl"/>
        </w:rPr>
        <w:t>PUNTOS DE ACTA</w:t>
      </w:r>
      <w:r w:rsidRPr="003F1466">
        <w:rPr>
          <w:rFonts w:ascii="Museo Sans 300" w:hAnsi="Museo Sans 300"/>
          <w:bCs/>
          <w:sz w:val="24"/>
          <w:szCs w:val="24"/>
          <w:lang w:val="es-ES_tradnl"/>
        </w:rPr>
        <w:t xml:space="preserve"> que </w:t>
      </w:r>
      <w:r w:rsidR="003F1466" w:rsidRPr="003F1466">
        <w:rPr>
          <w:rFonts w:ascii="Museo Sans 300" w:hAnsi="Museo Sans 300"/>
          <w:bCs/>
          <w:sz w:val="24"/>
          <w:szCs w:val="24"/>
          <w:lang w:val="es-ES_tradnl"/>
        </w:rPr>
        <w:t>se ha</w:t>
      </w:r>
      <w:r w:rsidR="00FC50D8">
        <w:rPr>
          <w:rFonts w:ascii="Museo Sans 300" w:hAnsi="Museo Sans 300"/>
          <w:bCs/>
          <w:sz w:val="24"/>
          <w:szCs w:val="24"/>
          <w:lang w:val="es-ES_tradnl"/>
        </w:rPr>
        <w:t>n</w:t>
      </w:r>
      <w:r w:rsidR="003F1466" w:rsidRPr="003F1466">
        <w:rPr>
          <w:rFonts w:ascii="Museo Sans 300" w:hAnsi="Museo Sans 300"/>
          <w:bCs/>
          <w:sz w:val="24"/>
          <w:szCs w:val="24"/>
          <w:lang w:val="es-ES_tradnl"/>
        </w:rPr>
        <w:t xml:space="preserve"> dejado sin efecto.</w:t>
      </w:r>
      <w:r w:rsidRPr="003F1466">
        <w:rPr>
          <w:rFonts w:ascii="Museo Sans 300" w:hAnsi="Museo Sans 300"/>
          <w:bCs/>
          <w:sz w:val="24"/>
          <w:szCs w:val="24"/>
          <w:lang w:val="es-ES_tradnl"/>
        </w:rPr>
        <w:t xml:space="preserve"> </w:t>
      </w:r>
      <w:r w:rsidRPr="003F1466">
        <w:rPr>
          <w:rFonts w:ascii="Museo Sans 300" w:hAnsi="Museo Sans 300"/>
          <w:b/>
          <w:bCs/>
          <w:sz w:val="24"/>
          <w:szCs w:val="24"/>
          <w:u w:val="single"/>
          <w:lang w:val="es-ES_tradnl"/>
        </w:rPr>
        <w:t>NOVENO:</w:t>
      </w:r>
      <w:r w:rsidRPr="003F1466">
        <w:rPr>
          <w:rFonts w:ascii="Museo Sans 300" w:hAnsi="Museo Sans 300"/>
          <w:b/>
          <w:bCs/>
          <w:sz w:val="24"/>
          <w:szCs w:val="24"/>
          <w:lang w:val="es-ES_tradnl"/>
        </w:rPr>
        <w:t xml:space="preserve"> </w:t>
      </w:r>
      <w:r w:rsidRPr="003F1466">
        <w:rPr>
          <w:rFonts w:ascii="Museo Sans 300" w:hAnsi="Museo Sans 300"/>
          <w:bCs/>
          <w:sz w:val="24"/>
          <w:szCs w:val="24"/>
          <w:lang w:val="es-ES_tradnl"/>
        </w:rPr>
        <w:t xml:space="preserve">Facultar a la Gerencia Legal </w:t>
      </w:r>
      <w:r w:rsidR="00FC50D8">
        <w:rPr>
          <w:rFonts w:ascii="Museo Sans 300" w:hAnsi="Museo Sans 300"/>
          <w:bCs/>
          <w:sz w:val="24"/>
          <w:szCs w:val="24"/>
          <w:lang w:val="es-ES_tradnl"/>
        </w:rPr>
        <w:t>para</w:t>
      </w:r>
      <w:r w:rsidRPr="003F1466">
        <w:rPr>
          <w:rFonts w:ascii="Museo Sans 300" w:hAnsi="Museo Sans 300"/>
          <w:bCs/>
          <w:sz w:val="24"/>
          <w:szCs w:val="24"/>
          <w:lang w:val="es-ES_tradnl"/>
        </w:rPr>
        <w:t xml:space="preserve"> que realice las notificaciones respectivas. </w:t>
      </w:r>
      <w:r w:rsidR="003F1466" w:rsidRPr="003F1466">
        <w:rPr>
          <w:rFonts w:ascii="Museo Sans 300" w:hAnsi="Museo Sans 300"/>
          <w:bCs/>
          <w:sz w:val="24"/>
          <w:szCs w:val="24"/>
          <w:lang w:val="es-ES_tradnl"/>
        </w:rPr>
        <w:t>Este Acuerdo, queda aprobado y ratificado. NOTIFIQUESE.””””””””</w:t>
      </w:r>
    </w:p>
    <w:p w14:paraId="7AB543B1" w14:textId="77777777" w:rsidR="00AE680B" w:rsidRPr="00AE680B" w:rsidRDefault="00AE680B" w:rsidP="00AE680B">
      <w:pPr>
        <w:jc w:val="both"/>
        <w:rPr>
          <w:rFonts w:ascii="Museo Sans 300" w:hAnsi="Museo Sans 300"/>
          <w:bCs/>
          <w:sz w:val="24"/>
          <w:szCs w:val="24"/>
          <w:lang w:val="es-ES_tradnl"/>
        </w:rPr>
      </w:pPr>
    </w:p>
    <w:p w14:paraId="360D5A78" w14:textId="77777777" w:rsidR="00367EF3" w:rsidRDefault="00367EF3" w:rsidP="00367EF3">
      <w:pPr>
        <w:tabs>
          <w:tab w:val="left" w:pos="142"/>
        </w:tabs>
        <w:jc w:val="both"/>
        <w:rPr>
          <w:rFonts w:ascii="Museo Sans 300" w:hAnsi="Museo Sans 300"/>
          <w:sz w:val="24"/>
          <w:szCs w:val="24"/>
        </w:rPr>
      </w:pPr>
      <w:r>
        <w:rPr>
          <w:rFonts w:ascii="Museo Sans 300" w:hAnsi="Museo Sans 300"/>
          <w:sz w:val="24"/>
          <w:szCs w:val="24"/>
        </w:rPr>
        <w:t xml:space="preserve">“””””VII) El señor presidente somete a consideración de Junta directiva, informe con referencia GLI-00-0899-23 y GLI-07-01023-22, de fecha 07 de septiembre de 2023, presentado por el licenciado José Benedicto Delgado Rivera, Gerente Legal Interino, con el Visto bueno del licenciado Carlos Ernesto Fuentes Henríquez, Gerente General Interino, mediante el cual hacen referencia a petición del Ministerio de la Defensa Nacional, relacionada con la condición resolutoria en las escrituras de donación de 06 inmuebles a favor de esa Cartera de Estado, </w:t>
      </w:r>
      <w:r w:rsidR="00C66A21">
        <w:rPr>
          <w:rFonts w:ascii="Museo Sans 300" w:hAnsi="Museo Sans 300"/>
          <w:sz w:val="24"/>
          <w:szCs w:val="24"/>
        </w:rPr>
        <w:t>el cua</w:t>
      </w:r>
      <w:r w:rsidR="002D2541">
        <w:rPr>
          <w:rFonts w:ascii="Museo Sans 300" w:hAnsi="Museo Sans 300"/>
          <w:sz w:val="24"/>
          <w:szCs w:val="24"/>
        </w:rPr>
        <w:t>l</w:t>
      </w:r>
      <w:r w:rsidR="00C66A21">
        <w:rPr>
          <w:rFonts w:ascii="Museo Sans 300" w:hAnsi="Museo Sans 300"/>
          <w:sz w:val="24"/>
          <w:szCs w:val="24"/>
        </w:rPr>
        <w:t xml:space="preserve"> literalmente dice””””””””””</w:t>
      </w:r>
    </w:p>
    <w:p w14:paraId="395470BB" w14:textId="77777777" w:rsidR="00367EF3" w:rsidRDefault="00367EF3" w:rsidP="00367EF3">
      <w:pPr>
        <w:jc w:val="both"/>
        <w:rPr>
          <w:rFonts w:ascii="Museo Sans 300" w:hAnsi="Museo Sans 300"/>
          <w:sz w:val="24"/>
          <w:szCs w:val="24"/>
        </w:rPr>
      </w:pPr>
    </w:p>
    <w:p w14:paraId="7775862E" w14:textId="77777777" w:rsidR="00C66A21" w:rsidRPr="00C66A21" w:rsidRDefault="00C66A21" w:rsidP="00C66A21">
      <w:pPr>
        <w:jc w:val="both"/>
        <w:rPr>
          <w:rFonts w:ascii="Museo Sans 300" w:hAnsi="Museo Sans 300" w:cs="Times New Roman"/>
          <w:sz w:val="24"/>
          <w:szCs w:val="24"/>
          <w:lang w:val="es-ES_tradnl"/>
        </w:rPr>
      </w:pPr>
      <w:r w:rsidRPr="00C66A21">
        <w:rPr>
          <w:rFonts w:ascii="Museo Sans 300" w:hAnsi="Museo Sans 300"/>
          <w:sz w:val="24"/>
          <w:szCs w:val="24"/>
        </w:rPr>
        <w:t xml:space="preserve">“””””””Me refiero </w:t>
      </w:r>
      <w:r w:rsidRPr="00C66A21">
        <w:rPr>
          <w:rFonts w:ascii="Museo Sans 300" w:hAnsi="Museo Sans 300" w:cs="Times New Roman"/>
          <w:sz w:val="24"/>
          <w:szCs w:val="24"/>
          <w:lang w:val="es-ES_tradnl"/>
        </w:rPr>
        <w:t xml:space="preserve">a las peticiones de fechas 7 y 22 de junio de 2022, recibidos en este Instituto bajo la referencia </w:t>
      </w:r>
      <w:r w:rsidRPr="00C66A21">
        <w:rPr>
          <w:rFonts w:ascii="Museo Sans 300" w:hAnsi="Museo Sans 300" w:cs="Times New Roman"/>
          <w:b/>
          <w:sz w:val="24"/>
          <w:szCs w:val="24"/>
          <w:lang w:val="es-ES_tradnl"/>
        </w:rPr>
        <w:t>GLI-07-01023-22</w:t>
      </w:r>
      <w:r w:rsidRPr="00C66A21">
        <w:rPr>
          <w:rFonts w:ascii="Museo Sans 300" w:hAnsi="Museo Sans 300" w:cs="Times New Roman"/>
          <w:sz w:val="24"/>
          <w:szCs w:val="24"/>
          <w:lang w:val="es-ES_tradnl"/>
        </w:rPr>
        <w:t xml:space="preserve">, mediante las cuales el </w:t>
      </w:r>
      <w:r w:rsidRPr="00C66A21">
        <w:rPr>
          <w:rFonts w:ascii="Museo Sans 300" w:hAnsi="Museo Sans 300" w:cs="Times New Roman"/>
          <w:b/>
          <w:sz w:val="24"/>
          <w:szCs w:val="24"/>
          <w:lang w:val="es-ES_tradnl"/>
        </w:rPr>
        <w:t>MINISTERIO DE LA DEFENSA NACIONAL</w:t>
      </w:r>
      <w:r w:rsidRPr="00C66A21">
        <w:rPr>
          <w:rFonts w:ascii="Museo Sans 300" w:hAnsi="Museo Sans 300" w:cs="Times New Roman"/>
          <w:sz w:val="24"/>
          <w:szCs w:val="24"/>
          <w:lang w:val="es-ES_tradnl"/>
        </w:rPr>
        <w:t xml:space="preserve">, solicita la </w:t>
      </w:r>
      <w:r w:rsidRPr="00C66A21">
        <w:rPr>
          <w:rFonts w:ascii="Museo Sans 300" w:hAnsi="Museo Sans 300" w:cs="Times New Roman"/>
          <w:b/>
          <w:sz w:val="24"/>
          <w:szCs w:val="24"/>
          <w:lang w:val="es-ES_tradnl"/>
        </w:rPr>
        <w:t>Donación de 7 inmuebles</w:t>
      </w:r>
      <w:r w:rsidRPr="00C66A21">
        <w:rPr>
          <w:rFonts w:ascii="Museo Sans 300" w:hAnsi="Museo Sans 300" w:cs="Times New Roman"/>
          <w:sz w:val="24"/>
          <w:szCs w:val="24"/>
          <w:lang w:val="es-ES_tradnl"/>
        </w:rPr>
        <w:t xml:space="preserve">, ubicados en </w:t>
      </w:r>
      <w:r w:rsidRPr="00C66A21">
        <w:rPr>
          <w:rFonts w:ascii="Museo Sans 300" w:hAnsi="Museo Sans 300"/>
          <w:b/>
          <w:color w:val="222222"/>
          <w:sz w:val="24"/>
          <w:szCs w:val="24"/>
          <w:shd w:val="clear" w:color="auto" w:fill="FFFFFF"/>
        </w:rPr>
        <w:t>Hacienda Sitio del Niño</w:t>
      </w:r>
      <w:r w:rsidRPr="00C66A21">
        <w:rPr>
          <w:rFonts w:ascii="Museo Sans 300" w:hAnsi="Museo Sans 300"/>
          <w:color w:val="222222"/>
          <w:sz w:val="24"/>
          <w:szCs w:val="24"/>
          <w:shd w:val="clear" w:color="auto" w:fill="FFFFFF"/>
        </w:rPr>
        <w:t>, correspondiente a la jurisdicción de San Juan Opico, departamento de La Libertad</w:t>
      </w:r>
      <w:r w:rsidRPr="00C66A21">
        <w:rPr>
          <w:rFonts w:ascii="Museo Sans 300" w:hAnsi="Museo Sans 300" w:cs="Times New Roman"/>
          <w:sz w:val="24"/>
          <w:szCs w:val="24"/>
        </w:rPr>
        <w:t xml:space="preserve">; </w:t>
      </w:r>
      <w:r w:rsidRPr="00C66A21">
        <w:rPr>
          <w:rFonts w:ascii="Museo Sans 300" w:hAnsi="Museo Sans 300" w:cs="Times New Roman"/>
          <w:sz w:val="24"/>
          <w:szCs w:val="24"/>
          <w:lang w:val="es-ES_tradnl"/>
        </w:rPr>
        <w:t>habiéndose comprobado la factibilidad de donación únicamente de 6 inmuebles.</w:t>
      </w:r>
    </w:p>
    <w:p w14:paraId="72A98127" w14:textId="77777777" w:rsidR="00C66A21" w:rsidRPr="00C66A21" w:rsidRDefault="00C66A21" w:rsidP="00C66A21">
      <w:pPr>
        <w:jc w:val="both"/>
        <w:rPr>
          <w:rFonts w:ascii="Museo Sans 300" w:hAnsi="Museo Sans 300"/>
          <w:sz w:val="24"/>
          <w:szCs w:val="24"/>
        </w:rPr>
      </w:pPr>
    </w:p>
    <w:p w14:paraId="6BCCAB7A" w14:textId="77777777" w:rsidR="00C66A21" w:rsidRDefault="00C66A21" w:rsidP="00C66A21">
      <w:pPr>
        <w:jc w:val="both"/>
        <w:rPr>
          <w:rFonts w:ascii="Museo Sans 300" w:hAnsi="Museo Sans 300"/>
          <w:sz w:val="24"/>
          <w:szCs w:val="24"/>
          <w:lang w:eastAsia="es-SV"/>
        </w:rPr>
      </w:pPr>
      <w:r w:rsidRPr="00C66A21">
        <w:rPr>
          <w:rFonts w:ascii="Museo Sans 300" w:hAnsi="Museo Sans 300"/>
          <w:sz w:val="24"/>
          <w:szCs w:val="24"/>
        </w:rPr>
        <w:t>Al respecto les informo, que mediante</w:t>
      </w:r>
      <w:r w:rsidRPr="00C66A21">
        <w:rPr>
          <w:rFonts w:ascii="Museo Sans 300" w:hAnsi="Museo Sans 300"/>
          <w:sz w:val="24"/>
          <w:szCs w:val="24"/>
          <w:lang w:eastAsia="es-SV"/>
        </w:rPr>
        <w:t xml:space="preserve"> Punto VIII del Acta de Sesión Ordinaria N°03-2023 de fecha 26 de enero de 2023, en el ACUERDO CUARTO se estableció:</w:t>
      </w:r>
    </w:p>
    <w:p w14:paraId="25DB6055" w14:textId="77777777" w:rsidR="00C66A21" w:rsidRDefault="00C66A21" w:rsidP="00C66A21">
      <w:pPr>
        <w:jc w:val="both"/>
        <w:rPr>
          <w:rFonts w:ascii="Museo Sans 300" w:hAnsi="Museo Sans 300"/>
          <w:sz w:val="24"/>
          <w:szCs w:val="24"/>
          <w:lang w:eastAsia="es-SV"/>
        </w:rPr>
      </w:pPr>
    </w:p>
    <w:p w14:paraId="6C0B5DD7" w14:textId="77777777" w:rsidR="00C66A21" w:rsidRPr="00C66A21" w:rsidRDefault="00C66A21" w:rsidP="005B058D">
      <w:pPr>
        <w:pStyle w:val="Prrafodelista"/>
        <w:numPr>
          <w:ilvl w:val="0"/>
          <w:numId w:val="9"/>
        </w:numPr>
        <w:jc w:val="both"/>
        <w:rPr>
          <w:rFonts w:ascii="Museo Sans 300" w:hAnsi="Museo Sans 300"/>
        </w:rPr>
      </w:pPr>
      <w:r w:rsidRPr="00C66A21">
        <w:rPr>
          <w:rFonts w:ascii="Museo Sans 300" w:hAnsi="Museo Sans 300"/>
          <w:i/>
          <w:lang w:val="es-ES_tradnl"/>
        </w:rPr>
        <w:t>“Prevenir al Ministerio de la Defensa Nacional,</w:t>
      </w:r>
      <w:r w:rsidRPr="00C66A21">
        <w:rPr>
          <w:rFonts w:ascii="Museo Sans 300" w:hAnsi="Museo Sans 300"/>
          <w:i/>
        </w:rPr>
        <w:t xml:space="preserve"> </w:t>
      </w:r>
      <w:r w:rsidRPr="00C66A21">
        <w:rPr>
          <w:rFonts w:ascii="Museo Sans 300" w:hAnsi="Museo Sans 300"/>
          <w:i/>
          <w:lang w:val="es-ES_tradnl"/>
        </w:rPr>
        <w:t>que los 6 inmuebles a donarse, no podrán utilizarse para un fin distinto, ya que de lo contrario pasarán nuevamente al dominio de este Instituto, lo cual deberá constar en los instrumentos públicos correspondientes”</w:t>
      </w:r>
    </w:p>
    <w:p w14:paraId="0B1BED75" w14:textId="77777777" w:rsidR="00C66A21" w:rsidRPr="00C66A21" w:rsidRDefault="00C66A21" w:rsidP="00C66A21">
      <w:pPr>
        <w:pStyle w:val="Prrafodelista"/>
        <w:jc w:val="both"/>
        <w:rPr>
          <w:rFonts w:ascii="Museo Sans 300" w:hAnsi="Museo Sans 300"/>
        </w:rPr>
      </w:pPr>
    </w:p>
    <w:p w14:paraId="497147CB" w14:textId="77777777" w:rsidR="00C66A21" w:rsidRDefault="00C66A21" w:rsidP="00C66A21">
      <w:pPr>
        <w:jc w:val="both"/>
        <w:rPr>
          <w:rFonts w:ascii="Museo Sans 300" w:hAnsi="Museo Sans 300"/>
          <w:sz w:val="24"/>
          <w:szCs w:val="24"/>
          <w:lang w:eastAsia="es-SV"/>
        </w:rPr>
      </w:pPr>
      <w:r w:rsidRPr="00C66A21">
        <w:rPr>
          <w:rFonts w:ascii="Museo Sans 300" w:hAnsi="Museo Sans 300"/>
          <w:sz w:val="24"/>
          <w:szCs w:val="24"/>
        </w:rPr>
        <w:t xml:space="preserve">Dicho Acuerdo fue modificado en el Punto VII del </w:t>
      </w:r>
      <w:r w:rsidRPr="00C66A21">
        <w:rPr>
          <w:rFonts w:ascii="Museo Sans 300" w:hAnsi="Museo Sans 300"/>
          <w:sz w:val="24"/>
          <w:szCs w:val="24"/>
          <w:lang w:eastAsia="es-SV"/>
        </w:rPr>
        <w:t>Acta de Sesión Ordinaria N° 20-2023 de fecha 21 de junio de 2023, por la Junta Directiva Institucional, quedando redactado de la siguiente manera:</w:t>
      </w:r>
    </w:p>
    <w:p w14:paraId="19DC099F" w14:textId="77777777" w:rsidR="00C66A21" w:rsidRPr="00C66A21" w:rsidRDefault="00C66A21" w:rsidP="00C66A21">
      <w:pPr>
        <w:jc w:val="both"/>
        <w:rPr>
          <w:rFonts w:ascii="Museo Sans 300" w:hAnsi="Museo Sans 300"/>
          <w:sz w:val="24"/>
          <w:szCs w:val="24"/>
          <w:lang w:eastAsia="es-SV"/>
        </w:rPr>
      </w:pPr>
    </w:p>
    <w:p w14:paraId="2969C831" w14:textId="77777777" w:rsidR="00C66A21" w:rsidRPr="00C66A21" w:rsidRDefault="00C66A21" w:rsidP="005B058D">
      <w:pPr>
        <w:pStyle w:val="Prrafodelista"/>
        <w:numPr>
          <w:ilvl w:val="0"/>
          <w:numId w:val="8"/>
        </w:numPr>
        <w:jc w:val="both"/>
        <w:rPr>
          <w:rFonts w:ascii="Museo Sans 300" w:hAnsi="Museo Sans 300"/>
        </w:rPr>
      </w:pPr>
      <w:r w:rsidRPr="00C66A21">
        <w:rPr>
          <w:rFonts w:ascii="Museo Sans 300" w:hAnsi="Museo Sans 300"/>
          <w:i/>
          <w:lang w:val="es-ES_tradnl"/>
        </w:rPr>
        <w:lastRenderedPageBreak/>
        <w:t>“Prevenir al Ministerio de la Defensa Nacional,</w:t>
      </w:r>
      <w:r w:rsidRPr="00C66A21">
        <w:rPr>
          <w:rFonts w:ascii="Museo Sans 300" w:hAnsi="Museo Sans 300"/>
          <w:i/>
        </w:rPr>
        <w:t xml:space="preserve"> </w:t>
      </w:r>
      <w:r w:rsidRPr="00C66A21">
        <w:rPr>
          <w:rFonts w:ascii="Museo Sans 300" w:hAnsi="Museo Sans 300"/>
          <w:i/>
          <w:lang w:val="es-ES_tradnl"/>
        </w:rPr>
        <w:t>que los 6 inmuebles a donarse, no podrán utilizarse para un fin distinto, ya que de lo contrario pasarán nuevamente al dominio de este Instituto, lo cual deberá constar en los instrumentos públicos correspondientes. Se exceptúa de la aplicación de dicha cláusula si alguno de estos inmuebles deban ser transferidos a otras Instituciones de Gobierno en razón al desarrollo de un Proyecto de País para lo cual deberán notificar de manera previa a este Instituto tal circunstancia”.</w:t>
      </w:r>
    </w:p>
    <w:p w14:paraId="5A31D8D0" w14:textId="77777777" w:rsidR="00C66A21" w:rsidRPr="00C66A21" w:rsidRDefault="00C66A21" w:rsidP="00C66A21">
      <w:pPr>
        <w:jc w:val="both"/>
        <w:rPr>
          <w:rFonts w:ascii="Museo Sans 300" w:hAnsi="Museo Sans 300" w:cs="Times New Roman"/>
          <w:i/>
          <w:sz w:val="24"/>
          <w:szCs w:val="24"/>
          <w:lang w:val="es-ES_tradnl"/>
        </w:rPr>
      </w:pPr>
    </w:p>
    <w:p w14:paraId="45579BAC" w14:textId="77777777" w:rsidR="00C66A21" w:rsidRDefault="00C66A21" w:rsidP="00C66A21">
      <w:pPr>
        <w:jc w:val="both"/>
        <w:rPr>
          <w:rFonts w:ascii="Museo Sans 300" w:hAnsi="Museo Sans 300" w:cs="Times New Roman"/>
          <w:sz w:val="24"/>
          <w:szCs w:val="24"/>
          <w:lang w:val="es-ES_tradnl"/>
        </w:rPr>
      </w:pPr>
      <w:r w:rsidRPr="00C66A21">
        <w:rPr>
          <w:rFonts w:ascii="Museo Sans 300" w:hAnsi="Museo Sans 300" w:cs="Times New Roman"/>
          <w:sz w:val="24"/>
          <w:szCs w:val="24"/>
          <w:lang w:val="es-ES_tradnl"/>
        </w:rPr>
        <w:t>No obstante lo anterior, el Ministerio de la Defensa Nacional, nos ha solicitado en diferentes reuniones que se suprima la cláusula de la condición resolutoria antes mencionada, y en consecuencia solicitan que la misma no se relacione en las escrituras de mérito, debido a la ejecución de planes estratégicos de defensa nacional o de desarrollo de proyectos de país.</w:t>
      </w:r>
    </w:p>
    <w:p w14:paraId="73D647A2" w14:textId="77777777" w:rsidR="002D2541" w:rsidRPr="00C66A21" w:rsidRDefault="002D2541" w:rsidP="00C66A21">
      <w:pPr>
        <w:jc w:val="both"/>
        <w:rPr>
          <w:rFonts w:ascii="Museo Sans 300" w:hAnsi="Museo Sans 300" w:cs="Times New Roman"/>
          <w:sz w:val="24"/>
          <w:szCs w:val="24"/>
          <w:lang w:val="es-ES_tradnl"/>
        </w:rPr>
      </w:pPr>
    </w:p>
    <w:p w14:paraId="7E8715A6" w14:textId="77777777" w:rsidR="00C66A21" w:rsidRPr="00C66A21" w:rsidRDefault="00C66A21" w:rsidP="00C66A21">
      <w:pPr>
        <w:jc w:val="both"/>
        <w:rPr>
          <w:rFonts w:ascii="Museo Sans 300" w:hAnsi="Museo Sans 300"/>
          <w:color w:val="222222"/>
          <w:sz w:val="24"/>
          <w:szCs w:val="24"/>
          <w:shd w:val="clear" w:color="auto" w:fill="FFFFFF"/>
        </w:rPr>
      </w:pPr>
      <w:r w:rsidRPr="00C66A21">
        <w:rPr>
          <w:rFonts w:ascii="Museo Sans 300" w:hAnsi="Museo Sans 300"/>
          <w:color w:val="222222"/>
          <w:sz w:val="24"/>
          <w:szCs w:val="24"/>
          <w:shd w:val="clear" w:color="auto" w:fill="FFFFFF"/>
        </w:rPr>
        <w:t xml:space="preserve">En razón de lo anterior se somete a consideración de Junta Directiva, que se </w:t>
      </w:r>
      <w:r w:rsidRPr="00C66A21">
        <w:rPr>
          <w:rFonts w:ascii="Museo Sans 300" w:hAnsi="Museo Sans 300"/>
          <w:b/>
          <w:color w:val="222222"/>
          <w:sz w:val="24"/>
          <w:szCs w:val="24"/>
          <w:shd w:val="clear" w:color="auto" w:fill="FFFFFF"/>
        </w:rPr>
        <w:t>DEJE SIN EFECTO</w:t>
      </w:r>
      <w:r w:rsidRPr="00C66A21">
        <w:rPr>
          <w:rFonts w:ascii="Museo Sans 300" w:hAnsi="Museo Sans 300"/>
          <w:color w:val="222222"/>
          <w:sz w:val="24"/>
          <w:szCs w:val="24"/>
          <w:shd w:val="clear" w:color="auto" w:fill="FFFFFF"/>
        </w:rPr>
        <w:t xml:space="preserve">: </w:t>
      </w:r>
      <w:r w:rsidRPr="00C66A21">
        <w:rPr>
          <w:rFonts w:ascii="Museo Sans 300" w:hAnsi="Museo Sans 300"/>
          <w:b/>
          <w:color w:val="222222"/>
          <w:sz w:val="24"/>
          <w:szCs w:val="24"/>
          <w:shd w:val="clear" w:color="auto" w:fill="FFFFFF"/>
        </w:rPr>
        <w:t>a)</w:t>
      </w:r>
      <w:r w:rsidRPr="00C66A21">
        <w:rPr>
          <w:rFonts w:ascii="Museo Sans 300" w:hAnsi="Museo Sans 300"/>
          <w:color w:val="222222"/>
          <w:sz w:val="24"/>
          <w:szCs w:val="24"/>
          <w:shd w:val="clear" w:color="auto" w:fill="FFFFFF"/>
        </w:rPr>
        <w:t xml:space="preserve"> </w:t>
      </w:r>
      <w:r w:rsidRPr="00C66A21">
        <w:rPr>
          <w:rFonts w:ascii="Museo Sans 300" w:hAnsi="Museo Sans 300"/>
          <w:b/>
          <w:color w:val="222222"/>
          <w:sz w:val="24"/>
          <w:szCs w:val="24"/>
          <w:shd w:val="clear" w:color="auto" w:fill="FFFFFF"/>
        </w:rPr>
        <w:t>El ACUERDO CUARTO</w:t>
      </w:r>
      <w:r w:rsidRPr="00C66A21">
        <w:rPr>
          <w:rFonts w:ascii="Museo Sans 300" w:hAnsi="Museo Sans 300"/>
          <w:color w:val="222222"/>
          <w:sz w:val="24"/>
          <w:szCs w:val="24"/>
          <w:shd w:val="clear" w:color="auto" w:fill="FFFFFF"/>
        </w:rPr>
        <w:t xml:space="preserve"> del </w:t>
      </w:r>
      <w:r w:rsidRPr="00C66A21">
        <w:rPr>
          <w:rFonts w:ascii="Museo Sans 300" w:hAnsi="Museo Sans 300"/>
          <w:sz w:val="24"/>
          <w:szCs w:val="24"/>
          <w:lang w:eastAsia="es-SV"/>
        </w:rPr>
        <w:t>Punto VIII del Acta de Sesión Ordinaria N°03-2023 de fecha 26 de enero de 2023, en el que se estableció: “</w:t>
      </w:r>
      <w:r w:rsidRPr="00C66A21">
        <w:rPr>
          <w:rFonts w:ascii="Museo Sans 300" w:hAnsi="Museo Sans 300" w:cs="Times New Roman"/>
          <w:b/>
          <w:i/>
          <w:sz w:val="24"/>
          <w:szCs w:val="24"/>
          <w:lang w:val="es-ES_tradnl"/>
        </w:rPr>
        <w:t xml:space="preserve">CUARTO: </w:t>
      </w:r>
      <w:r w:rsidRPr="00C66A21">
        <w:rPr>
          <w:rFonts w:ascii="Museo Sans 300" w:hAnsi="Museo Sans 300" w:cs="Times New Roman"/>
          <w:i/>
          <w:sz w:val="24"/>
          <w:szCs w:val="24"/>
          <w:lang w:val="es-ES_tradnl"/>
        </w:rPr>
        <w:t>Prevenir al Ministerio de la Defensa Nacional,</w:t>
      </w:r>
      <w:r w:rsidRPr="00C66A21">
        <w:rPr>
          <w:rFonts w:ascii="Museo Sans 300" w:hAnsi="Museo Sans 300"/>
          <w:i/>
          <w:sz w:val="24"/>
          <w:szCs w:val="24"/>
        </w:rPr>
        <w:t xml:space="preserve"> </w:t>
      </w:r>
      <w:r w:rsidRPr="00C66A21">
        <w:rPr>
          <w:rFonts w:ascii="Museo Sans 300" w:hAnsi="Museo Sans 300" w:cs="Times New Roman"/>
          <w:i/>
          <w:sz w:val="24"/>
          <w:szCs w:val="24"/>
          <w:lang w:val="es-ES_tradnl"/>
        </w:rPr>
        <w:t xml:space="preserve">que los 6 inmuebles a donarse, no podrán utilizarse para un fin distinto, ya que de lo contrario pasarán nuevamente al dominio de este Instituto, lo cual deberá constar en los instrumentos públicos correspondientes”; y </w:t>
      </w:r>
      <w:r w:rsidRPr="00C66A21">
        <w:rPr>
          <w:rFonts w:ascii="Museo Sans 300" w:hAnsi="Museo Sans 300" w:cs="Times New Roman"/>
          <w:b/>
          <w:i/>
          <w:sz w:val="24"/>
          <w:szCs w:val="24"/>
          <w:lang w:val="es-ES_tradnl"/>
        </w:rPr>
        <w:t xml:space="preserve">b) </w:t>
      </w:r>
      <w:r w:rsidRPr="00C66A21">
        <w:rPr>
          <w:rFonts w:ascii="Museo Sans 300" w:hAnsi="Museo Sans 300"/>
          <w:b/>
          <w:color w:val="222222"/>
          <w:sz w:val="24"/>
          <w:szCs w:val="24"/>
          <w:shd w:val="clear" w:color="auto" w:fill="FFFFFF"/>
        </w:rPr>
        <w:t>El ACUERDO CUARTO</w:t>
      </w:r>
      <w:r w:rsidRPr="00C66A21">
        <w:rPr>
          <w:rFonts w:ascii="Museo Sans 300" w:hAnsi="Museo Sans 300"/>
          <w:color w:val="222222"/>
          <w:sz w:val="24"/>
          <w:szCs w:val="24"/>
          <w:shd w:val="clear" w:color="auto" w:fill="FFFFFF"/>
        </w:rPr>
        <w:t xml:space="preserve"> del Punto </w:t>
      </w:r>
      <w:r w:rsidRPr="00C66A21">
        <w:rPr>
          <w:rFonts w:ascii="Museo Sans 300" w:hAnsi="Museo Sans 300"/>
          <w:sz w:val="24"/>
          <w:szCs w:val="24"/>
        </w:rPr>
        <w:t xml:space="preserve">VII del </w:t>
      </w:r>
      <w:r w:rsidRPr="00C66A21">
        <w:rPr>
          <w:rFonts w:ascii="Museo Sans 300" w:hAnsi="Museo Sans 300"/>
          <w:sz w:val="24"/>
          <w:szCs w:val="24"/>
          <w:lang w:eastAsia="es-SV"/>
        </w:rPr>
        <w:t>Acta de Sesión Ordinaria N° 20-2023 de fecha 21 de junio de 2023, en el que se estableció: “</w:t>
      </w:r>
      <w:r w:rsidRPr="00C66A21">
        <w:rPr>
          <w:rFonts w:ascii="Museo Sans 300" w:hAnsi="Museo Sans 300" w:cs="Times New Roman"/>
          <w:b/>
          <w:i/>
          <w:sz w:val="24"/>
          <w:szCs w:val="24"/>
          <w:lang w:val="es-ES_tradnl"/>
        </w:rPr>
        <w:t xml:space="preserve">CUARTO: </w:t>
      </w:r>
      <w:r w:rsidRPr="00C66A21">
        <w:rPr>
          <w:rFonts w:ascii="Museo Sans 300" w:hAnsi="Museo Sans 300" w:cs="Times New Roman"/>
          <w:i/>
          <w:sz w:val="24"/>
          <w:szCs w:val="24"/>
          <w:lang w:val="es-ES_tradnl"/>
        </w:rPr>
        <w:t>Prevenir al Ministerio de la Defensa Nacional,</w:t>
      </w:r>
      <w:r w:rsidRPr="00C66A21">
        <w:rPr>
          <w:rFonts w:ascii="Museo Sans 300" w:hAnsi="Museo Sans 300"/>
          <w:i/>
          <w:sz w:val="24"/>
          <w:szCs w:val="24"/>
        </w:rPr>
        <w:t xml:space="preserve"> </w:t>
      </w:r>
      <w:r w:rsidRPr="00C66A21">
        <w:rPr>
          <w:rFonts w:ascii="Museo Sans 300" w:hAnsi="Museo Sans 300" w:cs="Times New Roman"/>
          <w:i/>
          <w:sz w:val="24"/>
          <w:szCs w:val="24"/>
          <w:lang w:val="es-ES_tradnl"/>
        </w:rPr>
        <w:t xml:space="preserve">que los 6 inmuebles a donarse, no podrán utilizarse para un fin distinto, ya que de lo contrario pasarán nuevamente al dominio de este Instituto, lo cual deberá constar en los instrumentos públicos correspondientes. Se exceptúa de la aplicación de dicha cláusula si alguno de estos inmuebles deban ser transferidos a otras Instituciones de Gobierno en razón al desarrollo de un Proyecto de País para lo cual deberán notificar de manera previa a este Instituto tal circunstancia”; </w:t>
      </w:r>
      <w:r w:rsidRPr="00C66A21">
        <w:rPr>
          <w:rFonts w:ascii="Museo Sans 300" w:hAnsi="Museo Sans 300"/>
          <w:color w:val="222222"/>
          <w:sz w:val="24"/>
          <w:szCs w:val="24"/>
          <w:shd w:val="clear" w:color="auto" w:fill="FFFFFF"/>
        </w:rPr>
        <w:t xml:space="preserve"> por lo que en las escrituras de mérito no se establecerá ninguna cláusula de condición resolutoria.</w:t>
      </w:r>
      <w:r w:rsidR="002D2541">
        <w:rPr>
          <w:rFonts w:ascii="Museo Sans 300" w:hAnsi="Museo Sans 300"/>
          <w:color w:val="222222"/>
          <w:sz w:val="24"/>
          <w:szCs w:val="24"/>
          <w:shd w:val="clear" w:color="auto" w:fill="FFFFFF"/>
        </w:rPr>
        <w:t xml:space="preserve">  Atentamente,</w:t>
      </w:r>
      <w:r>
        <w:rPr>
          <w:rFonts w:ascii="Museo Sans 300" w:hAnsi="Museo Sans 300"/>
          <w:color w:val="222222"/>
          <w:sz w:val="24"/>
          <w:szCs w:val="24"/>
          <w:shd w:val="clear" w:color="auto" w:fill="FFFFFF"/>
        </w:rPr>
        <w:t>”””””””</w:t>
      </w:r>
    </w:p>
    <w:p w14:paraId="1F566EA1" w14:textId="77777777" w:rsidR="00C66A21" w:rsidRDefault="00C66A21" w:rsidP="00367EF3">
      <w:pPr>
        <w:jc w:val="both"/>
        <w:rPr>
          <w:rFonts w:ascii="Museo Sans 300" w:hAnsi="Museo Sans 300"/>
          <w:sz w:val="24"/>
          <w:szCs w:val="24"/>
        </w:rPr>
      </w:pPr>
    </w:p>
    <w:p w14:paraId="51DECA90" w14:textId="77777777" w:rsidR="00C66A21" w:rsidRDefault="00C66A21" w:rsidP="00367EF3">
      <w:pPr>
        <w:jc w:val="both"/>
        <w:rPr>
          <w:rFonts w:ascii="Museo Sans 300" w:hAnsi="Museo Sans 300"/>
          <w:sz w:val="24"/>
          <w:szCs w:val="24"/>
        </w:rPr>
      </w:pPr>
      <w:r>
        <w:rPr>
          <w:rFonts w:ascii="Museo Sans 300" w:hAnsi="Museo Sans 300"/>
          <w:sz w:val="24"/>
          <w:szCs w:val="24"/>
        </w:rPr>
        <w:t xml:space="preserve">Aparecen dos firmas con el correspondiente sello de la Gerencia Legal y Gerencia General. </w:t>
      </w:r>
    </w:p>
    <w:p w14:paraId="6B0DD95E" w14:textId="77777777" w:rsidR="00367EF3" w:rsidRDefault="00367EF3" w:rsidP="00367EF3">
      <w:pPr>
        <w:tabs>
          <w:tab w:val="left" w:pos="142"/>
        </w:tabs>
        <w:jc w:val="both"/>
        <w:rPr>
          <w:rFonts w:ascii="Museo Sans 300" w:hAnsi="Museo Sans 300"/>
          <w:sz w:val="24"/>
          <w:szCs w:val="24"/>
        </w:rPr>
      </w:pPr>
    </w:p>
    <w:p w14:paraId="0D58C9F0" w14:textId="77777777" w:rsidR="00367EF3" w:rsidRPr="000D3A19" w:rsidRDefault="00367EF3" w:rsidP="00367EF3">
      <w:pPr>
        <w:tabs>
          <w:tab w:val="left" w:pos="142"/>
        </w:tabs>
        <w:jc w:val="both"/>
        <w:rPr>
          <w:rFonts w:ascii="Museo Sans 300" w:hAnsi="Museo Sans 300"/>
          <w:sz w:val="24"/>
          <w:szCs w:val="24"/>
          <w:lang w:eastAsia="es-SV"/>
        </w:rPr>
      </w:pPr>
      <w:r>
        <w:rPr>
          <w:rFonts w:ascii="Museo Sans 300" w:hAnsi="Museo Sans 300"/>
          <w:sz w:val="24"/>
          <w:szCs w:val="24"/>
        </w:rPr>
        <w:t xml:space="preserve">En virtud de lo antes expuesto, la Junta Directiva, en uso de sus facultades, </w:t>
      </w:r>
      <w:r w:rsidRPr="00A2585C">
        <w:rPr>
          <w:rFonts w:ascii="Museo Sans 300" w:hAnsi="Museo Sans 300"/>
          <w:b/>
          <w:sz w:val="24"/>
          <w:szCs w:val="24"/>
          <w:u w:val="single"/>
        </w:rPr>
        <w:t>ACUERDA: PRIMERO:</w:t>
      </w:r>
      <w:r>
        <w:rPr>
          <w:rFonts w:ascii="Museo Sans 300" w:hAnsi="Museo Sans 300"/>
          <w:sz w:val="24"/>
          <w:szCs w:val="24"/>
        </w:rPr>
        <w:t xml:space="preserve"> Darse por enterada del informe rendido por los licenciados José Benedicto Delgado Rivera, y Carlos Ernesto Fuentes Henríquez, Gerentes Legal y General, Interinos, en su orden. </w:t>
      </w:r>
      <w:r w:rsidRPr="00A2585C">
        <w:rPr>
          <w:rFonts w:ascii="Museo Sans 300" w:hAnsi="Museo Sans 300"/>
          <w:b/>
          <w:sz w:val="24"/>
          <w:szCs w:val="24"/>
          <w:u w:val="single"/>
        </w:rPr>
        <w:t>SEGUNDO:</w:t>
      </w:r>
      <w:r>
        <w:rPr>
          <w:rFonts w:ascii="Museo Sans 300" w:hAnsi="Museo Sans 300"/>
          <w:sz w:val="24"/>
          <w:szCs w:val="24"/>
        </w:rPr>
        <w:t xml:space="preserve"> Dejar sin efecto el ACUERDO</w:t>
      </w:r>
      <w:r w:rsidRPr="000D3A19">
        <w:rPr>
          <w:rFonts w:ascii="Museo Sans 300" w:hAnsi="Museo Sans 300"/>
          <w:sz w:val="24"/>
          <w:szCs w:val="24"/>
        </w:rPr>
        <w:t xml:space="preserve"> C</w:t>
      </w:r>
      <w:r>
        <w:rPr>
          <w:rFonts w:ascii="Museo Sans 300" w:hAnsi="Museo Sans 300"/>
          <w:sz w:val="24"/>
          <w:szCs w:val="24"/>
        </w:rPr>
        <w:t>UARTO, de los siguientes Puntos de A</w:t>
      </w:r>
      <w:r w:rsidRPr="000D3A19">
        <w:rPr>
          <w:rFonts w:ascii="Museo Sans 300" w:hAnsi="Museo Sans 300"/>
          <w:sz w:val="24"/>
          <w:szCs w:val="24"/>
        </w:rPr>
        <w:t xml:space="preserve">cta: </w:t>
      </w:r>
      <w:r w:rsidRPr="005E2BF2">
        <w:rPr>
          <w:rFonts w:ascii="Museo Sans 300" w:hAnsi="Museo Sans 300"/>
          <w:sz w:val="24"/>
          <w:szCs w:val="24"/>
          <w:lang w:eastAsia="es-SV"/>
        </w:rPr>
        <w:t>VIII de Sesión Ordi</w:t>
      </w:r>
      <w:r>
        <w:rPr>
          <w:rFonts w:ascii="Museo Sans 300" w:hAnsi="Museo Sans 300"/>
          <w:sz w:val="24"/>
          <w:szCs w:val="24"/>
          <w:lang w:eastAsia="es-SV"/>
        </w:rPr>
        <w:t xml:space="preserve">naria  </w:t>
      </w:r>
      <w:r w:rsidRPr="005E2BF2">
        <w:rPr>
          <w:rFonts w:ascii="Museo Sans 300" w:hAnsi="Museo Sans 300"/>
          <w:sz w:val="24"/>
          <w:szCs w:val="24"/>
          <w:lang w:eastAsia="es-SV"/>
        </w:rPr>
        <w:t>03-2023 de fecha 26 de enero de 2023,</w:t>
      </w:r>
      <w:r w:rsidRPr="000D3A19">
        <w:rPr>
          <w:rFonts w:ascii="Museo Sans 300" w:hAnsi="Museo Sans 300"/>
          <w:sz w:val="24"/>
          <w:szCs w:val="24"/>
        </w:rPr>
        <w:t xml:space="preserve"> </w:t>
      </w:r>
      <w:r>
        <w:rPr>
          <w:rFonts w:ascii="Museo Sans 300" w:hAnsi="Museo Sans 300"/>
          <w:sz w:val="24"/>
          <w:szCs w:val="24"/>
        </w:rPr>
        <w:t xml:space="preserve">y </w:t>
      </w:r>
      <w:r w:rsidRPr="005E2BF2">
        <w:rPr>
          <w:rFonts w:ascii="Museo Sans 300" w:hAnsi="Museo Sans 300"/>
          <w:sz w:val="24"/>
          <w:szCs w:val="24"/>
        </w:rPr>
        <w:t xml:space="preserve"> VII </w:t>
      </w:r>
      <w:r w:rsidRPr="005E2BF2">
        <w:rPr>
          <w:rFonts w:ascii="Museo Sans 300" w:hAnsi="Museo Sans 300"/>
          <w:sz w:val="24"/>
          <w:szCs w:val="24"/>
          <w:lang w:eastAsia="es-SV"/>
        </w:rPr>
        <w:t>de Sesión Ordinaria 20-2023 de fecha 21 de junio de 2023</w:t>
      </w:r>
      <w:r>
        <w:rPr>
          <w:rFonts w:ascii="Museo Sans 300" w:hAnsi="Museo Sans 300"/>
          <w:sz w:val="24"/>
          <w:szCs w:val="24"/>
          <w:lang w:eastAsia="es-SV"/>
        </w:rPr>
        <w:t xml:space="preserve">, en el sentido de que, </w:t>
      </w:r>
      <w:r w:rsidRPr="00A2585C">
        <w:rPr>
          <w:rFonts w:ascii="Museo Sans 300" w:hAnsi="Museo Sans 300"/>
          <w:sz w:val="24"/>
          <w:szCs w:val="24"/>
          <w:lang w:eastAsia="es-SV"/>
        </w:rPr>
        <w:t xml:space="preserve">en las escrituras de mérito no se </w:t>
      </w:r>
      <w:r>
        <w:rPr>
          <w:rFonts w:ascii="Museo Sans 300" w:hAnsi="Museo Sans 300"/>
          <w:sz w:val="24"/>
          <w:szCs w:val="24"/>
          <w:lang w:eastAsia="es-SV"/>
        </w:rPr>
        <w:t xml:space="preserve">establecerá ninguna cláusula de </w:t>
      </w:r>
      <w:r w:rsidRPr="00A2585C">
        <w:rPr>
          <w:rFonts w:ascii="Museo Sans 300" w:hAnsi="Museo Sans 300"/>
          <w:sz w:val="24"/>
          <w:szCs w:val="24"/>
          <w:lang w:eastAsia="es-SV"/>
        </w:rPr>
        <w:t>condición resolutoria.</w:t>
      </w:r>
      <w:r>
        <w:rPr>
          <w:rFonts w:ascii="Museo Sans 300" w:hAnsi="Museo Sans 300"/>
          <w:sz w:val="24"/>
          <w:szCs w:val="24"/>
          <w:lang w:eastAsia="es-SV"/>
        </w:rPr>
        <w:t xml:space="preserve"> Este Acuerdo, queda aprobado y ratificado. NOTIFIQUESE.”””””””</w:t>
      </w:r>
    </w:p>
    <w:p w14:paraId="2247A720" w14:textId="77777777" w:rsidR="001705C4" w:rsidRDefault="001705C4" w:rsidP="00F34841">
      <w:pPr>
        <w:tabs>
          <w:tab w:val="left" w:pos="142"/>
        </w:tabs>
        <w:jc w:val="center"/>
        <w:rPr>
          <w:rFonts w:ascii="Museo Sans 300" w:hAnsi="Museo Sans 300"/>
          <w:sz w:val="24"/>
          <w:szCs w:val="24"/>
        </w:rPr>
      </w:pPr>
    </w:p>
    <w:p w14:paraId="07427229" w14:textId="77777777" w:rsidR="000D3A19" w:rsidRDefault="000D3A19" w:rsidP="000079CC">
      <w:pPr>
        <w:tabs>
          <w:tab w:val="left" w:pos="142"/>
        </w:tabs>
        <w:rPr>
          <w:rFonts w:ascii="Museo Sans 300" w:hAnsi="Museo Sans 300"/>
          <w:sz w:val="24"/>
          <w:szCs w:val="24"/>
        </w:rPr>
      </w:pPr>
    </w:p>
    <w:p w14:paraId="1B22484B" w14:textId="2F70A3D3" w:rsidR="00586F80" w:rsidRPr="00125856" w:rsidRDefault="00B50847" w:rsidP="00B50847">
      <w:pPr>
        <w:tabs>
          <w:tab w:val="left" w:pos="142"/>
        </w:tabs>
        <w:jc w:val="both"/>
        <w:rPr>
          <w:rFonts w:ascii="Museo Sans 300" w:hAnsi="Museo Sans 300"/>
          <w:sz w:val="24"/>
          <w:szCs w:val="24"/>
        </w:rPr>
      </w:pPr>
      <w:r>
        <w:rPr>
          <w:rFonts w:ascii="Museo Sans 300" w:hAnsi="Museo Sans 300"/>
          <w:sz w:val="24"/>
          <w:szCs w:val="24"/>
        </w:rPr>
        <w:t xml:space="preserve">“”””””VII-A) El señor Presidente </w:t>
      </w:r>
      <w:r w:rsidR="00586F80">
        <w:rPr>
          <w:rFonts w:ascii="Museo Sans 300" w:hAnsi="Museo Sans 300"/>
          <w:sz w:val="24"/>
          <w:szCs w:val="24"/>
        </w:rPr>
        <w:t xml:space="preserve">informa que a las diez horas con cincuenta y cuatro minutos del día </w:t>
      </w:r>
      <w:r>
        <w:rPr>
          <w:rFonts w:ascii="Museo Sans 300" w:hAnsi="Museo Sans 300"/>
          <w:sz w:val="24"/>
          <w:szCs w:val="24"/>
        </w:rPr>
        <w:t xml:space="preserve"> </w:t>
      </w:r>
      <w:r w:rsidR="00586F80">
        <w:rPr>
          <w:rFonts w:ascii="Museo Sans 300" w:hAnsi="Museo Sans 300"/>
          <w:sz w:val="24"/>
          <w:szCs w:val="24"/>
        </w:rPr>
        <w:t xml:space="preserve">31 de agosto de 2023, </w:t>
      </w:r>
      <w:r w:rsidR="00A22439">
        <w:rPr>
          <w:rFonts w:ascii="Museo Sans 300" w:hAnsi="Museo Sans 300"/>
          <w:sz w:val="24"/>
          <w:szCs w:val="24"/>
        </w:rPr>
        <w:t xml:space="preserve">recibió </w:t>
      </w:r>
      <w:r w:rsidR="00015568">
        <w:rPr>
          <w:rFonts w:ascii="Museo Sans 300" w:hAnsi="Museo Sans 300"/>
          <w:sz w:val="24"/>
          <w:szCs w:val="24"/>
        </w:rPr>
        <w:t xml:space="preserve">oficio con referencia GLI-07-1694-23, mediante el cual </w:t>
      </w:r>
      <w:r w:rsidR="00A22439">
        <w:rPr>
          <w:rFonts w:ascii="Museo Sans 300" w:hAnsi="Museo Sans 300"/>
          <w:sz w:val="24"/>
          <w:szCs w:val="24"/>
        </w:rPr>
        <w:t xml:space="preserve">el abogado Romeo Orlando Martínez Deras, actuando en nombre y representación en su calidad de Apoderado General Judicial de </w:t>
      </w:r>
      <w:r w:rsidR="00015568">
        <w:rPr>
          <w:rFonts w:ascii="Museo Sans 300" w:hAnsi="Museo Sans 300"/>
          <w:sz w:val="24"/>
          <w:szCs w:val="24"/>
        </w:rPr>
        <w:t xml:space="preserve">la sociedad GRUPO TLA EL SALVADOR, SOCIEDAD ANÓNIMA DE CAPITAL VARIABLE, que se abrevia GRUPO TLA EL SALVADOR, S,.A. DE C.V., </w:t>
      </w:r>
      <w:r w:rsidR="00015568" w:rsidRPr="007C0CE5">
        <w:rPr>
          <w:rFonts w:ascii="Museo Sans 300" w:hAnsi="Museo Sans 300"/>
          <w:b/>
          <w:sz w:val="24"/>
          <w:szCs w:val="24"/>
        </w:rPr>
        <w:t>interpone Recurso de Apelación</w:t>
      </w:r>
      <w:r w:rsidR="00015568">
        <w:rPr>
          <w:rFonts w:ascii="Museo Sans 300" w:hAnsi="Museo Sans 300"/>
          <w:sz w:val="24"/>
          <w:szCs w:val="24"/>
        </w:rPr>
        <w:t xml:space="preserve">, </w:t>
      </w:r>
      <w:r w:rsidR="00586F80">
        <w:rPr>
          <w:rFonts w:ascii="Museo Sans 300" w:hAnsi="Museo Sans 300"/>
          <w:sz w:val="24"/>
          <w:szCs w:val="24"/>
        </w:rPr>
        <w:t xml:space="preserve">en contra de lo decidido por la Comisión de Venta de Bienes Inmuebles respecto a la Subasta Pública no Judicial de fecha 10 de agosto de 2023, de dos propiedades de la </w:t>
      </w:r>
      <w:r w:rsidR="00586F80" w:rsidRPr="00A22439">
        <w:rPr>
          <w:rFonts w:ascii="Museo Sans 300" w:hAnsi="Museo Sans 300"/>
          <w:b/>
          <w:sz w:val="24"/>
          <w:szCs w:val="24"/>
        </w:rPr>
        <w:t xml:space="preserve">Asociación Cooperativa de Producción Agropecuaria “El </w:t>
      </w:r>
      <w:r w:rsidR="00A22439" w:rsidRPr="00A22439">
        <w:rPr>
          <w:rFonts w:ascii="Museo Sans 300" w:hAnsi="Museo Sans 300"/>
          <w:b/>
          <w:sz w:val="24"/>
          <w:szCs w:val="24"/>
        </w:rPr>
        <w:t>Ángel</w:t>
      </w:r>
      <w:r w:rsidR="00586F80" w:rsidRPr="00A22439">
        <w:rPr>
          <w:rFonts w:ascii="Museo Sans 300" w:hAnsi="Museo Sans 300"/>
          <w:b/>
          <w:sz w:val="24"/>
          <w:szCs w:val="24"/>
        </w:rPr>
        <w:t>” de Responsabilidad Limitada</w:t>
      </w:r>
      <w:r w:rsidR="00A22439">
        <w:rPr>
          <w:rFonts w:ascii="Museo Sans 300" w:hAnsi="Museo Sans 300"/>
          <w:sz w:val="24"/>
          <w:szCs w:val="24"/>
        </w:rPr>
        <w:t>, del domicilio</w:t>
      </w:r>
      <w:r w:rsidR="00586F80">
        <w:rPr>
          <w:rFonts w:ascii="Museo Sans 300" w:hAnsi="Museo Sans 300"/>
          <w:sz w:val="24"/>
          <w:szCs w:val="24"/>
        </w:rPr>
        <w:t xml:space="preserve"> de cantón Joya Galana, municipio de Apopa,</w:t>
      </w:r>
      <w:r w:rsidR="00A22439">
        <w:rPr>
          <w:rFonts w:ascii="Museo Sans 300" w:hAnsi="Museo Sans 300"/>
          <w:sz w:val="24"/>
          <w:szCs w:val="24"/>
        </w:rPr>
        <w:t xml:space="preserve"> departamento de San Salvador, en el que solicita que de conformidad a la Ley de Procedimientos Administrativos, se tenga por interpuesto el RECURSO DE APELACIÓN contra el</w:t>
      </w:r>
      <w:r w:rsidR="007C0CE5">
        <w:rPr>
          <w:rFonts w:ascii="Museo Sans 300" w:hAnsi="Museo Sans 300"/>
          <w:sz w:val="24"/>
          <w:szCs w:val="24"/>
        </w:rPr>
        <w:t xml:space="preserve"> acto</w:t>
      </w:r>
      <w:r w:rsidR="00687B2F">
        <w:rPr>
          <w:rFonts w:ascii="Museo Sans 300" w:hAnsi="Museo Sans 300"/>
          <w:sz w:val="24"/>
          <w:szCs w:val="24"/>
        </w:rPr>
        <w:t xml:space="preserve"> administrativo </w:t>
      </w:r>
      <w:r w:rsidR="00A22439">
        <w:rPr>
          <w:rFonts w:ascii="Museo Sans 300" w:hAnsi="Museo Sans 300"/>
          <w:sz w:val="24"/>
          <w:szCs w:val="24"/>
        </w:rPr>
        <w:t>descrito</w:t>
      </w:r>
      <w:r w:rsidR="00687B2F">
        <w:rPr>
          <w:rFonts w:ascii="Museo Sans 300" w:hAnsi="Museo Sans 300"/>
          <w:sz w:val="24"/>
          <w:szCs w:val="24"/>
        </w:rPr>
        <w:t xml:space="preserve">, que se declare ilegal y nulo y por lo tanto que se deje sin efecto, entre otros.  Señalando para recibir notificaciones la siguiente dirección: </w:t>
      </w:r>
      <w:r w:rsidR="000079CC">
        <w:rPr>
          <w:rFonts w:ascii="Museo Sans 300" w:hAnsi="Museo Sans 300"/>
          <w:sz w:val="24"/>
          <w:szCs w:val="24"/>
        </w:rPr>
        <w:t>---</w:t>
      </w:r>
      <w:r w:rsidR="00687B2F">
        <w:rPr>
          <w:rFonts w:ascii="Museo Sans 300" w:hAnsi="Museo Sans 300"/>
          <w:sz w:val="24"/>
          <w:szCs w:val="24"/>
        </w:rPr>
        <w:t xml:space="preserve">, </w:t>
      </w:r>
      <w:r w:rsidR="000079CC">
        <w:rPr>
          <w:rFonts w:ascii="Museo Sans 300" w:hAnsi="Museo Sans 300"/>
          <w:sz w:val="24"/>
          <w:szCs w:val="24"/>
        </w:rPr>
        <w:t>---</w:t>
      </w:r>
      <w:r w:rsidR="00687B2F">
        <w:rPr>
          <w:rFonts w:ascii="Museo Sans 300" w:hAnsi="Museo Sans 300"/>
          <w:sz w:val="24"/>
          <w:szCs w:val="24"/>
        </w:rPr>
        <w:t xml:space="preserve">, </w:t>
      </w:r>
      <w:r w:rsidR="000079CC">
        <w:rPr>
          <w:rFonts w:ascii="Museo Sans 300" w:hAnsi="Museo Sans 300"/>
          <w:sz w:val="24"/>
          <w:szCs w:val="24"/>
        </w:rPr>
        <w:t>---</w:t>
      </w:r>
      <w:r w:rsidR="00687B2F">
        <w:rPr>
          <w:rFonts w:ascii="Museo Sans 300" w:hAnsi="Museo Sans 300"/>
          <w:sz w:val="24"/>
          <w:szCs w:val="24"/>
        </w:rPr>
        <w:t xml:space="preserve">, </w:t>
      </w:r>
      <w:r w:rsidR="000079CC">
        <w:rPr>
          <w:rFonts w:ascii="Museo Sans 300" w:hAnsi="Museo Sans 300"/>
          <w:sz w:val="24"/>
          <w:szCs w:val="24"/>
        </w:rPr>
        <w:t>---</w:t>
      </w:r>
      <w:r w:rsidR="00687B2F">
        <w:rPr>
          <w:rFonts w:ascii="Museo Sans 300" w:hAnsi="Museo Sans 300"/>
          <w:sz w:val="24"/>
          <w:szCs w:val="24"/>
        </w:rPr>
        <w:t xml:space="preserve">, </w:t>
      </w:r>
      <w:r w:rsidR="000079CC">
        <w:rPr>
          <w:rFonts w:ascii="Museo Sans 300" w:hAnsi="Museo Sans 300"/>
          <w:sz w:val="24"/>
          <w:szCs w:val="24"/>
        </w:rPr>
        <w:t>---</w:t>
      </w:r>
      <w:r w:rsidR="00125856">
        <w:rPr>
          <w:rFonts w:ascii="Museo Sans 300" w:hAnsi="Museo Sans 300"/>
          <w:sz w:val="24"/>
          <w:szCs w:val="24"/>
        </w:rPr>
        <w:t xml:space="preserve">, el correo electrónico </w:t>
      </w:r>
      <w:hyperlink r:id="rId13" w:history="1">
        <w:r w:rsidR="000079CC">
          <w:rPr>
            <w:rStyle w:val="Hipervnculo"/>
            <w:rFonts w:ascii="Museo Sans 300" w:hAnsi="Museo Sans 300"/>
            <w:sz w:val="24"/>
            <w:szCs w:val="24"/>
          </w:rPr>
          <w:t>---</w:t>
        </w:r>
      </w:hyperlink>
      <w:r w:rsidR="00125856">
        <w:rPr>
          <w:rFonts w:ascii="Museo Sans 300" w:hAnsi="Museo Sans 300"/>
          <w:sz w:val="24"/>
          <w:szCs w:val="24"/>
          <w:u w:val="single"/>
        </w:rPr>
        <w:t xml:space="preserve">. </w:t>
      </w:r>
      <w:r w:rsidR="00125856" w:rsidRPr="00125856">
        <w:rPr>
          <w:rFonts w:ascii="Museo Sans 300" w:hAnsi="Museo Sans 300"/>
          <w:sz w:val="24"/>
          <w:szCs w:val="24"/>
        </w:rPr>
        <w:t xml:space="preserve">Y </w:t>
      </w:r>
      <w:r w:rsidR="007C0CE5">
        <w:rPr>
          <w:rFonts w:ascii="Museo Sans 300" w:hAnsi="Museo Sans 300"/>
          <w:sz w:val="24"/>
          <w:szCs w:val="24"/>
        </w:rPr>
        <w:t xml:space="preserve">autoriza al señor Bryan Anthony Corea Aparicio, para que pueda recibir cualquier tipo de documentación y/o notificaciones.  </w:t>
      </w:r>
    </w:p>
    <w:p w14:paraId="0D3C1DF8" w14:textId="77777777" w:rsidR="00586F80" w:rsidRDefault="00586F80" w:rsidP="00B50847">
      <w:pPr>
        <w:tabs>
          <w:tab w:val="left" w:pos="142"/>
        </w:tabs>
        <w:jc w:val="both"/>
        <w:rPr>
          <w:rFonts w:ascii="Museo Sans 300" w:hAnsi="Museo Sans 300"/>
          <w:sz w:val="24"/>
          <w:szCs w:val="24"/>
        </w:rPr>
      </w:pPr>
    </w:p>
    <w:p w14:paraId="565679D3" w14:textId="77777777" w:rsidR="00B50847" w:rsidRDefault="00586F80" w:rsidP="00B50847">
      <w:pPr>
        <w:tabs>
          <w:tab w:val="left" w:pos="142"/>
        </w:tabs>
        <w:jc w:val="both"/>
        <w:rPr>
          <w:rFonts w:ascii="Museo Sans 300" w:hAnsi="Museo Sans 300"/>
          <w:sz w:val="24"/>
          <w:szCs w:val="24"/>
        </w:rPr>
      </w:pPr>
      <w:r>
        <w:rPr>
          <w:rFonts w:ascii="Museo Sans 300" w:hAnsi="Museo Sans 300"/>
          <w:sz w:val="24"/>
          <w:szCs w:val="24"/>
        </w:rPr>
        <w:t xml:space="preserve">Sobre el </w:t>
      </w:r>
      <w:r w:rsidR="00687B2F">
        <w:rPr>
          <w:rFonts w:ascii="Museo Sans 300" w:hAnsi="Museo Sans 300"/>
          <w:sz w:val="24"/>
          <w:szCs w:val="24"/>
        </w:rPr>
        <w:t xml:space="preserve">particular,  la Junta Directiva en uso de sus facultades, </w:t>
      </w:r>
      <w:r w:rsidR="00687B2F" w:rsidRPr="00687B2F">
        <w:rPr>
          <w:rFonts w:ascii="Museo Sans 300" w:hAnsi="Museo Sans 300"/>
          <w:b/>
          <w:sz w:val="24"/>
          <w:szCs w:val="24"/>
          <w:u w:val="single"/>
        </w:rPr>
        <w:t>ACUERDA: PRIMERO:</w:t>
      </w:r>
      <w:r w:rsidR="00687B2F">
        <w:rPr>
          <w:rFonts w:ascii="Museo Sans 300" w:hAnsi="Museo Sans 300"/>
          <w:sz w:val="24"/>
          <w:szCs w:val="24"/>
        </w:rPr>
        <w:t xml:space="preserve"> Darse por enterada del Recurso de Apelación </w:t>
      </w:r>
      <w:r w:rsidR="003B34EE">
        <w:rPr>
          <w:rFonts w:ascii="Museo Sans 300" w:hAnsi="Museo Sans 300"/>
          <w:sz w:val="24"/>
          <w:szCs w:val="24"/>
        </w:rPr>
        <w:t>interpuesto por el abogado Rome</w:t>
      </w:r>
      <w:r w:rsidR="00687B2F">
        <w:rPr>
          <w:rFonts w:ascii="Museo Sans 300" w:hAnsi="Museo Sans 300"/>
          <w:sz w:val="24"/>
          <w:szCs w:val="24"/>
        </w:rPr>
        <w:t xml:space="preserve">o Orlando Martínez Deras, Apoderado General Judicial de la sociedad GRUPO TLA EL SALVADOR, SOCIEDAD ANÓNIMA DE CAPITAL VARIABLE, que se abrevia GRUPO TLA EL SALVADOR, S,.A. DE C.V., </w:t>
      </w:r>
      <w:r w:rsidR="00687B2F" w:rsidRPr="00687B2F">
        <w:rPr>
          <w:rFonts w:ascii="Museo Sans 300" w:hAnsi="Museo Sans 300"/>
          <w:b/>
          <w:sz w:val="24"/>
          <w:szCs w:val="24"/>
          <w:u w:val="single"/>
        </w:rPr>
        <w:t>SEGUNDO:</w:t>
      </w:r>
      <w:r w:rsidR="00687B2F">
        <w:rPr>
          <w:rFonts w:ascii="Museo Sans 300" w:hAnsi="Museo Sans 300"/>
          <w:sz w:val="24"/>
          <w:szCs w:val="24"/>
        </w:rPr>
        <w:t xml:space="preserve">  Remitir el caso a la Gerencia Legal para el trámite correspondiente. Este Acuerdo, queda aprobado y ratificado. NOTIFIQUESE.””””””</w:t>
      </w:r>
    </w:p>
    <w:p w14:paraId="4E8C7F79" w14:textId="77777777" w:rsidR="000D3A19" w:rsidRDefault="000D3A19" w:rsidP="00F34841">
      <w:pPr>
        <w:tabs>
          <w:tab w:val="left" w:pos="142"/>
        </w:tabs>
        <w:jc w:val="center"/>
        <w:rPr>
          <w:rFonts w:ascii="Museo Sans 300" w:hAnsi="Museo Sans 300"/>
          <w:sz w:val="24"/>
          <w:szCs w:val="24"/>
        </w:rPr>
      </w:pPr>
    </w:p>
    <w:p w14:paraId="4DBC0617" w14:textId="77777777" w:rsidR="000D3A19" w:rsidRDefault="000D3A19" w:rsidP="000079CC">
      <w:pPr>
        <w:tabs>
          <w:tab w:val="left" w:pos="142"/>
        </w:tabs>
        <w:rPr>
          <w:rFonts w:ascii="Museo Sans 300" w:hAnsi="Museo Sans 300"/>
          <w:sz w:val="24"/>
          <w:szCs w:val="24"/>
        </w:rPr>
      </w:pPr>
    </w:p>
    <w:p w14:paraId="41428A9B" w14:textId="77777777" w:rsidR="00661037" w:rsidRPr="00D04659" w:rsidRDefault="00661037" w:rsidP="00D04659">
      <w:pPr>
        <w:jc w:val="both"/>
        <w:rPr>
          <w:rFonts w:ascii="Museo Sans 300" w:eastAsia="Times New Roman" w:hAnsi="Museo Sans 300" w:cs="Times New Roman"/>
          <w:sz w:val="24"/>
          <w:szCs w:val="24"/>
          <w:lang w:eastAsia="es-ES"/>
        </w:rPr>
      </w:pPr>
      <w:r w:rsidRPr="00D04659">
        <w:rPr>
          <w:rFonts w:ascii="Museo Sans 300" w:hAnsi="Museo Sans 300"/>
          <w:sz w:val="24"/>
          <w:szCs w:val="24"/>
        </w:rPr>
        <w:t xml:space="preserve">“””””VIII) El señor Presidente somete a consideración de Junta Directiva, dictamen técnico 362, presentado por la Unidad de Adjudicación de Inmuebles, referente a la </w:t>
      </w:r>
      <w:r w:rsidRPr="00D04659">
        <w:rPr>
          <w:rFonts w:ascii="Museo Sans 300" w:eastAsia="Times New Roman" w:hAnsi="Museo Sans 300" w:cs="Times New Roman"/>
          <w:b/>
          <w:sz w:val="24"/>
          <w:szCs w:val="24"/>
          <w:lang w:eastAsia="es-ES"/>
        </w:rPr>
        <w:t>modificación del Punto V del Acta de Sesión Ordinaria</w:t>
      </w:r>
      <w:r w:rsidRPr="00D04659">
        <w:rPr>
          <w:rFonts w:ascii="Museo Sans 300" w:eastAsia="Times New Roman" w:hAnsi="Museo Sans 300" w:cs="Times New Roman"/>
          <w:sz w:val="24"/>
          <w:szCs w:val="24"/>
          <w:lang w:eastAsia="es-ES"/>
        </w:rPr>
        <w:t xml:space="preserve"> </w:t>
      </w:r>
      <w:r w:rsidRPr="00D04659">
        <w:rPr>
          <w:rFonts w:ascii="Museo Sans 300" w:eastAsia="Times New Roman" w:hAnsi="Museo Sans 300" w:cs="Times New Roman"/>
          <w:b/>
          <w:sz w:val="24"/>
          <w:szCs w:val="24"/>
          <w:lang w:eastAsia="es-ES"/>
        </w:rPr>
        <w:t xml:space="preserve"> 9-2006, de fecha 16 de marzo de 2006, </w:t>
      </w:r>
      <w:r w:rsidRPr="00D04659">
        <w:rPr>
          <w:rFonts w:ascii="Museo Sans 300" w:eastAsia="Times New Roman" w:hAnsi="Museo Sans 300" w:cs="Times New Roman"/>
          <w:sz w:val="24"/>
          <w:szCs w:val="24"/>
          <w:lang w:eastAsia="es-ES"/>
        </w:rPr>
        <w:t xml:space="preserve">en el que se aprobó nómina de beneficiarios del Proyecto de Lotificación Agrícola desarrollado en </w:t>
      </w:r>
      <w:r w:rsidR="0068779B" w:rsidRPr="00D04659">
        <w:rPr>
          <w:rFonts w:ascii="Museo Sans 300" w:eastAsia="Times New Roman" w:hAnsi="Museo Sans 300" w:cs="Times New Roman"/>
          <w:sz w:val="24"/>
          <w:szCs w:val="24"/>
          <w:lang w:eastAsia="es-ES"/>
        </w:rPr>
        <w:t xml:space="preserve">la </w:t>
      </w:r>
      <w:r w:rsidRPr="00D04659">
        <w:rPr>
          <w:rFonts w:ascii="Museo Sans 300" w:eastAsia="Times New Roman" w:hAnsi="Museo Sans 300" w:cs="Times New Roman"/>
          <w:b/>
          <w:sz w:val="24"/>
          <w:szCs w:val="24"/>
          <w:lang w:val="es-ES"/>
        </w:rPr>
        <w:t xml:space="preserve">HACIENDA </w:t>
      </w:r>
      <w:r w:rsidRPr="00D04659">
        <w:rPr>
          <w:rFonts w:ascii="Museo Sans 300" w:eastAsia="Times New Roman" w:hAnsi="Museo Sans 300" w:cs="Times New Roman"/>
          <w:b/>
          <w:sz w:val="24"/>
          <w:szCs w:val="24"/>
        </w:rPr>
        <w:t xml:space="preserve">PLAN DE AMAYO (PORCION C-2), </w:t>
      </w:r>
      <w:r w:rsidRPr="00D04659">
        <w:rPr>
          <w:rFonts w:ascii="Museo Sans 300" w:eastAsia="Times New Roman" w:hAnsi="Museo Sans 300" w:cs="Times New Roman"/>
          <w:color w:val="000000"/>
          <w:sz w:val="24"/>
          <w:szCs w:val="24"/>
        </w:rPr>
        <w:t>ubicada en</w:t>
      </w:r>
      <w:r w:rsidRPr="00D04659">
        <w:rPr>
          <w:rFonts w:ascii="Museo Sans 300" w:eastAsia="Times New Roman" w:hAnsi="Museo Sans 300" w:cs="Times New Roman"/>
          <w:color w:val="FF0000"/>
          <w:sz w:val="24"/>
          <w:szCs w:val="24"/>
        </w:rPr>
        <w:t xml:space="preserve"> </w:t>
      </w:r>
      <w:r w:rsidRPr="00D04659">
        <w:rPr>
          <w:rFonts w:ascii="Museo Sans 300" w:eastAsia="Times New Roman" w:hAnsi="Museo Sans 300" w:cs="Times New Roman"/>
          <w:color w:val="000000"/>
          <w:sz w:val="24"/>
          <w:szCs w:val="24"/>
        </w:rPr>
        <w:t>cantón Plan de Amayo, jurisdicción de Caluco, departamento de Sonsonate, y según el Centro Nacional de Registro en jurisdicción de Caluco, departamento de Sonsonate,</w:t>
      </w:r>
      <w:r w:rsidRPr="00D04659">
        <w:rPr>
          <w:rFonts w:ascii="Museo Sans 300" w:eastAsia="Times New Roman" w:hAnsi="Museo Sans 300" w:cs="Times New Roman"/>
          <w:b/>
          <w:sz w:val="24"/>
          <w:szCs w:val="24"/>
        </w:rPr>
        <w:t xml:space="preserve"> código de proyecto 030301, SSE 971, entrega 49</w:t>
      </w:r>
      <w:r w:rsidRPr="00D04659">
        <w:rPr>
          <w:rFonts w:ascii="Museo Sans 300" w:eastAsia="Times New Roman" w:hAnsi="Museo Sans 300" w:cs="Times New Roman"/>
          <w:sz w:val="24"/>
          <w:szCs w:val="24"/>
          <w:lang w:eastAsia="es-ES"/>
        </w:rPr>
        <w:t>, en el cual hace las siguientes consideraciones:</w:t>
      </w:r>
    </w:p>
    <w:p w14:paraId="30CC2584" w14:textId="77777777" w:rsidR="00661037" w:rsidRDefault="00661037" w:rsidP="00D04659">
      <w:pPr>
        <w:jc w:val="both"/>
        <w:rPr>
          <w:rFonts w:ascii="Museo Sans 300" w:eastAsia="Times New Roman" w:hAnsi="Museo Sans 300" w:cs="Times New Roman"/>
          <w:sz w:val="24"/>
          <w:szCs w:val="24"/>
          <w:lang w:eastAsia="es-ES"/>
        </w:rPr>
      </w:pPr>
    </w:p>
    <w:p w14:paraId="22C7FE30" w14:textId="77777777" w:rsidR="00113B62" w:rsidRPr="00D04659" w:rsidRDefault="00113B62" w:rsidP="00D04659">
      <w:pPr>
        <w:jc w:val="both"/>
        <w:rPr>
          <w:rFonts w:ascii="Museo Sans 300" w:eastAsia="Times New Roman" w:hAnsi="Museo Sans 300" w:cs="Times New Roman"/>
          <w:sz w:val="24"/>
          <w:szCs w:val="24"/>
          <w:lang w:eastAsia="es-ES"/>
        </w:rPr>
      </w:pPr>
    </w:p>
    <w:p w14:paraId="6D6F4AFB" w14:textId="06A2DA04" w:rsidR="00661037" w:rsidRPr="00D04659" w:rsidRDefault="00661037" w:rsidP="005B058D">
      <w:pPr>
        <w:pStyle w:val="Prrafodelista"/>
        <w:numPr>
          <w:ilvl w:val="0"/>
          <w:numId w:val="22"/>
        </w:numPr>
        <w:ind w:left="1134" w:hanging="708"/>
        <w:jc w:val="both"/>
        <w:rPr>
          <w:rFonts w:ascii="Museo Sans 300" w:hAnsi="Museo Sans 300"/>
          <w:lang w:val="es-MX"/>
        </w:rPr>
      </w:pPr>
      <w:r w:rsidRPr="00D04659">
        <w:rPr>
          <w:rFonts w:ascii="Museo Sans 300" w:hAnsi="Museo Sans 300"/>
          <w:lang w:val="es-MX"/>
        </w:rPr>
        <w:t xml:space="preserve">El ISTA, adquirió un área de 579 Hás. 00 Ás. 11.10 Cás. Por un valor de $ 72,697.14 a través de expropiación de conformidad al Decreto Ley 154, de la Ley Básica de la Reforma Agraria, según consta en el acuerdo contenido </w:t>
      </w:r>
      <w:r w:rsidRPr="00D04659">
        <w:rPr>
          <w:rFonts w:ascii="Museo Sans 300" w:hAnsi="Museo Sans 300"/>
          <w:lang w:val="es-MX"/>
        </w:rPr>
        <w:lastRenderedPageBreak/>
        <w:t xml:space="preserve">en el Punto II, de Acta Ordinaria 35-84, de fecha 26 de octubre de 1984, inscrito el Titulo de Dominio a favor de este Instituto al Número </w:t>
      </w:r>
      <w:r w:rsidR="000079CC">
        <w:rPr>
          <w:rFonts w:ascii="Museo Sans 300" w:hAnsi="Museo Sans 300"/>
          <w:lang w:val="es-MX"/>
        </w:rPr>
        <w:t xml:space="preserve">--- </w:t>
      </w:r>
      <w:r w:rsidRPr="00D04659">
        <w:rPr>
          <w:rFonts w:ascii="Museo Sans 300" w:hAnsi="Museo Sans 300"/>
          <w:lang w:val="es-MX"/>
        </w:rPr>
        <w:t xml:space="preserve">del Libro </w:t>
      </w:r>
      <w:r w:rsidR="000079CC">
        <w:rPr>
          <w:rFonts w:ascii="Museo Sans 300" w:hAnsi="Museo Sans 300"/>
          <w:lang w:val="es-MX"/>
        </w:rPr>
        <w:t>---</w:t>
      </w:r>
      <w:r w:rsidRPr="00D04659">
        <w:rPr>
          <w:rFonts w:ascii="Museo Sans 300" w:hAnsi="Museo Sans 300"/>
          <w:lang w:val="es-MX"/>
        </w:rPr>
        <w:t xml:space="preserve">, en fecha </w:t>
      </w:r>
      <w:r w:rsidR="000079CC">
        <w:rPr>
          <w:rFonts w:ascii="Museo Sans 300" w:hAnsi="Museo Sans 300"/>
          <w:lang w:val="es-MX"/>
        </w:rPr>
        <w:t>---</w:t>
      </w:r>
      <w:r w:rsidRPr="00D04659">
        <w:rPr>
          <w:rFonts w:ascii="Museo Sans 300" w:hAnsi="Museo Sans 300"/>
          <w:lang w:val="es-MX"/>
        </w:rPr>
        <w:t xml:space="preserve"> de </w:t>
      </w:r>
      <w:r w:rsidR="000079CC">
        <w:rPr>
          <w:rFonts w:ascii="Museo Sans 300" w:hAnsi="Museo Sans 300"/>
          <w:lang w:val="es-MX"/>
        </w:rPr>
        <w:t>---</w:t>
      </w:r>
      <w:r w:rsidRPr="00D04659">
        <w:rPr>
          <w:rFonts w:ascii="Museo Sans 300" w:hAnsi="Museo Sans 300"/>
          <w:lang w:val="es-MX"/>
        </w:rPr>
        <w:t xml:space="preserve"> de </w:t>
      </w:r>
      <w:r w:rsidR="000079CC">
        <w:rPr>
          <w:rFonts w:ascii="Museo Sans 300" w:hAnsi="Museo Sans 300"/>
          <w:lang w:val="es-MX"/>
        </w:rPr>
        <w:t>---</w:t>
      </w:r>
      <w:r w:rsidRPr="00D04659">
        <w:rPr>
          <w:rFonts w:ascii="Museo Sans 300" w:hAnsi="Museo Sans 300"/>
          <w:lang w:val="es-MX"/>
        </w:rPr>
        <w:t>,  del Registro de la Propiedad Raíz e Hipotecas de la Tercera Sección de Occidente,  departamento de Sonsonate, a un precio por Hectárea de $ 125.556132, y por metro cuadrado de 0.012556.</w:t>
      </w:r>
    </w:p>
    <w:p w14:paraId="491B09F4" w14:textId="77777777" w:rsidR="00113B62" w:rsidRPr="00D04659" w:rsidRDefault="00113B62" w:rsidP="00D04659">
      <w:pPr>
        <w:jc w:val="both"/>
        <w:rPr>
          <w:rFonts w:ascii="Museo Sans 300" w:hAnsi="Museo Sans 300"/>
          <w:sz w:val="24"/>
          <w:szCs w:val="24"/>
          <w:lang w:val="es-MX" w:eastAsia="es-ES"/>
        </w:rPr>
      </w:pPr>
    </w:p>
    <w:p w14:paraId="2D59B8B3" w14:textId="22A73374" w:rsidR="00661037" w:rsidRPr="00D04659" w:rsidRDefault="00661037" w:rsidP="005B058D">
      <w:pPr>
        <w:pStyle w:val="Prrafodelista"/>
        <w:numPr>
          <w:ilvl w:val="0"/>
          <w:numId w:val="22"/>
        </w:numPr>
        <w:ind w:left="1134" w:hanging="708"/>
        <w:jc w:val="both"/>
        <w:rPr>
          <w:rFonts w:ascii="Museo Sans 300" w:hAnsi="Museo Sans 300"/>
          <w:lang w:val="es-MX"/>
        </w:rPr>
      </w:pPr>
      <w:r w:rsidRPr="00D04659">
        <w:rPr>
          <w:rFonts w:ascii="Museo Sans 300" w:eastAsia="Times New Roman" w:hAnsi="Museo Sans 300"/>
        </w:rPr>
        <w:t xml:space="preserve">Mediante </w:t>
      </w:r>
      <w:r w:rsidR="0068779B" w:rsidRPr="00D04659">
        <w:rPr>
          <w:rFonts w:ascii="Museo Sans 300" w:eastAsia="Times New Roman" w:hAnsi="Museo Sans 300"/>
        </w:rPr>
        <w:t>el Punto X</w:t>
      </w:r>
      <w:r w:rsidRPr="00D04659">
        <w:rPr>
          <w:rFonts w:ascii="Museo Sans 300" w:eastAsia="Times New Roman" w:hAnsi="Museo Sans 300"/>
        </w:rPr>
        <w:t xml:space="preserve"> de</w:t>
      </w:r>
      <w:r w:rsidR="0068779B" w:rsidRPr="00D04659">
        <w:rPr>
          <w:rFonts w:ascii="Museo Sans 300" w:eastAsia="Times New Roman" w:hAnsi="Museo Sans 300"/>
        </w:rPr>
        <w:t>l</w:t>
      </w:r>
      <w:r w:rsidRPr="00D04659">
        <w:rPr>
          <w:rFonts w:ascii="Museo Sans 300" w:eastAsia="Times New Roman" w:hAnsi="Museo Sans 300"/>
        </w:rPr>
        <w:t xml:space="preserve"> Acta de Sesión Ordinaria 2-2006 de fecha 18 de enero de 2006, se aprobó el Proyecto de Lotificación Agrícola desarrollado en el inmueble, </w:t>
      </w:r>
      <w:r w:rsidRPr="00D04659">
        <w:rPr>
          <w:rFonts w:ascii="Museo Sans 300" w:hAnsi="Museo Sans 300"/>
        </w:rPr>
        <w:t xml:space="preserve">pero debido a la aprobación de nuevos planos por parte del Centro Nacional de Registros, fue modificado por el </w:t>
      </w:r>
      <w:r w:rsidRPr="00D04659">
        <w:rPr>
          <w:rFonts w:ascii="Museo Sans 300" w:eastAsia="Times New Roman" w:hAnsi="Museo Sans 300"/>
        </w:rPr>
        <w:t>Punto XXIV de</w:t>
      </w:r>
      <w:r w:rsidR="0068779B" w:rsidRPr="00D04659">
        <w:rPr>
          <w:rFonts w:ascii="Museo Sans 300" w:eastAsia="Times New Roman" w:hAnsi="Museo Sans 300"/>
        </w:rPr>
        <w:t>l</w:t>
      </w:r>
      <w:r w:rsidRPr="00D04659">
        <w:rPr>
          <w:rFonts w:ascii="Museo Sans 300" w:eastAsia="Times New Roman" w:hAnsi="Museo Sans 300"/>
        </w:rPr>
        <w:t xml:space="preserve"> Acta de Sesión Ordinaria 32-2013, de fecha 19 de septiembre de 2013, </w:t>
      </w:r>
      <w:r w:rsidRPr="00D04659">
        <w:rPr>
          <w:rFonts w:ascii="Museo Sans 300" w:hAnsi="Museo Sans 300"/>
        </w:rPr>
        <w:t>donde se aprobó la porción identificada</w:t>
      </w:r>
      <w:r w:rsidRPr="00D04659">
        <w:rPr>
          <w:rFonts w:ascii="Museo Sans 300" w:eastAsia="Times New Roman" w:hAnsi="Museo Sans 300"/>
        </w:rPr>
        <w:t xml:space="preserve"> como “HACIENDA PLAN DE AMAYO (PORCION C-2)”, que incluye </w:t>
      </w:r>
      <w:r w:rsidR="000079CC">
        <w:rPr>
          <w:rFonts w:ascii="Museo Sans 300" w:eastAsia="Times New Roman" w:hAnsi="Museo Sans 300"/>
        </w:rPr>
        <w:t>---</w:t>
      </w:r>
      <w:r w:rsidRPr="00D04659">
        <w:rPr>
          <w:rFonts w:ascii="Museo Sans 300" w:eastAsia="Times New Roman" w:hAnsi="Museo Sans 300"/>
        </w:rPr>
        <w:t xml:space="preserve"> Lotes Agrícolas en el Polígono “4” y Áreas Complementarias (10), quebradas (7) y calles, inscrita a la Matrícula número </w:t>
      </w:r>
      <w:r w:rsidR="000079CC">
        <w:rPr>
          <w:rFonts w:ascii="Museo Sans 300" w:eastAsia="Times New Roman" w:hAnsi="Museo Sans 300"/>
          <w:color w:val="000000" w:themeColor="text1"/>
        </w:rPr>
        <w:t xml:space="preserve">--- </w:t>
      </w:r>
      <w:r w:rsidRPr="00D04659">
        <w:rPr>
          <w:rFonts w:ascii="Museo Sans 300" w:eastAsia="Times New Roman" w:hAnsi="Museo Sans 300"/>
          <w:color w:val="000000" w:themeColor="text1"/>
        </w:rPr>
        <w:t>-00000</w:t>
      </w:r>
      <w:r w:rsidRPr="00D04659">
        <w:rPr>
          <w:rFonts w:ascii="Museo Sans 300" w:eastAsia="Times New Roman" w:hAnsi="Museo Sans 300"/>
        </w:rPr>
        <w:t>, con un área de 70 Hás., 94 Ás., 37.14 Cás.</w:t>
      </w:r>
    </w:p>
    <w:p w14:paraId="776703FF" w14:textId="77777777" w:rsidR="00113B62" w:rsidRPr="000079CC" w:rsidRDefault="00113B62" w:rsidP="000079CC">
      <w:pPr>
        <w:rPr>
          <w:rFonts w:ascii="Museo Sans 300" w:eastAsia="Times New Roman" w:hAnsi="Museo Sans 300"/>
          <w:b/>
          <w:color w:val="000000" w:themeColor="text1"/>
        </w:rPr>
      </w:pPr>
    </w:p>
    <w:p w14:paraId="461149F1" w14:textId="62D3D7E2" w:rsidR="00661037" w:rsidRPr="00D04659" w:rsidRDefault="00661037" w:rsidP="005B058D">
      <w:pPr>
        <w:pStyle w:val="Prrafodelista"/>
        <w:numPr>
          <w:ilvl w:val="0"/>
          <w:numId w:val="22"/>
        </w:numPr>
        <w:ind w:left="1134" w:hanging="708"/>
        <w:jc w:val="both"/>
        <w:rPr>
          <w:rFonts w:ascii="Museo Sans 300" w:hAnsi="Museo Sans 300"/>
          <w:lang w:val="es-MX"/>
        </w:rPr>
      </w:pPr>
      <w:r w:rsidRPr="00D04659">
        <w:rPr>
          <w:rFonts w:ascii="Museo Sans 300" w:eastAsia="Times New Roman" w:hAnsi="Museo Sans 300"/>
          <w:b/>
          <w:color w:val="000000" w:themeColor="text1"/>
        </w:rPr>
        <w:t xml:space="preserve">En el Punto </w:t>
      </w:r>
      <w:r w:rsidRPr="00D04659">
        <w:rPr>
          <w:rFonts w:ascii="Museo Sans 300" w:eastAsia="Times New Roman" w:hAnsi="Museo Sans 300"/>
          <w:b/>
        </w:rPr>
        <w:t>V de</w:t>
      </w:r>
      <w:r w:rsidR="0068779B" w:rsidRPr="00D04659">
        <w:rPr>
          <w:rFonts w:ascii="Museo Sans 300" w:eastAsia="Times New Roman" w:hAnsi="Museo Sans 300"/>
          <w:b/>
        </w:rPr>
        <w:t>l Acta de</w:t>
      </w:r>
      <w:r w:rsidRPr="00D04659">
        <w:rPr>
          <w:rFonts w:ascii="Museo Sans 300" w:eastAsia="Times New Roman" w:hAnsi="Museo Sans 300"/>
          <w:b/>
        </w:rPr>
        <w:t xml:space="preserve"> Sesión Ordinaria</w:t>
      </w:r>
      <w:r w:rsidRPr="00D04659">
        <w:rPr>
          <w:rFonts w:ascii="Museo Sans 300" w:eastAsia="Times New Roman" w:hAnsi="Museo Sans 300"/>
        </w:rPr>
        <w:t xml:space="preserve">, </w:t>
      </w:r>
      <w:r w:rsidRPr="00D04659">
        <w:rPr>
          <w:rFonts w:ascii="Museo Sans 300" w:eastAsia="Times New Roman" w:hAnsi="Museo Sans 300"/>
          <w:b/>
        </w:rPr>
        <w:t>9-2006 de fecha 16 de marzo de 2006</w:t>
      </w:r>
      <w:r w:rsidRPr="00D04659">
        <w:rPr>
          <w:rFonts w:ascii="Museo Sans 300" w:eastAsia="Times New Roman" w:hAnsi="Museo Sans 300"/>
          <w:b/>
          <w:color w:val="000000" w:themeColor="text1"/>
        </w:rPr>
        <w:t>,</w:t>
      </w:r>
      <w:r w:rsidRPr="00D04659">
        <w:rPr>
          <w:rFonts w:ascii="Museo Sans 300" w:eastAsia="Times New Roman" w:hAnsi="Museo Sans 300"/>
          <w:color w:val="000000" w:themeColor="text1"/>
        </w:rPr>
        <w:t xml:space="preserve"> se adjudicó entre otros, el Lote </w:t>
      </w:r>
      <w:r w:rsidR="000079CC">
        <w:rPr>
          <w:rFonts w:ascii="Museo Sans 300" w:eastAsia="Times New Roman" w:hAnsi="Museo Sans 300"/>
          <w:color w:val="000000" w:themeColor="text1"/>
        </w:rPr>
        <w:t>---</w:t>
      </w:r>
      <w:r w:rsidRPr="00D04659">
        <w:rPr>
          <w:rFonts w:ascii="Museo Sans 300" w:eastAsia="Times New Roman" w:hAnsi="Museo Sans 300"/>
          <w:color w:val="000000" w:themeColor="text1"/>
        </w:rPr>
        <w:t xml:space="preserve">, Polígono </w:t>
      </w:r>
      <w:r w:rsidR="000079CC">
        <w:rPr>
          <w:rFonts w:ascii="Museo Sans 300" w:eastAsia="Times New Roman" w:hAnsi="Museo Sans 300"/>
          <w:color w:val="000000" w:themeColor="text1"/>
        </w:rPr>
        <w:t>---</w:t>
      </w:r>
      <w:r w:rsidRPr="00D04659">
        <w:rPr>
          <w:rFonts w:ascii="Museo Sans 300" w:eastAsia="Times New Roman" w:hAnsi="Museo Sans 300"/>
          <w:color w:val="000000" w:themeColor="text1"/>
        </w:rPr>
        <w:t>, con un área de 1,694.88 Mt</w:t>
      </w:r>
      <w:r w:rsidRPr="00D04659">
        <w:rPr>
          <w:rFonts w:ascii="Museo Sans 300" w:eastAsia="Times New Roman" w:hAnsi="Museo Sans 300"/>
          <w:color w:val="000000" w:themeColor="text1"/>
          <w:vertAlign w:val="superscript"/>
        </w:rPr>
        <w:t>2</w:t>
      </w:r>
      <w:r w:rsidRPr="00D04659">
        <w:rPr>
          <w:rFonts w:ascii="Museo Sans 300" w:eastAsia="Times New Roman" w:hAnsi="Museo Sans 300"/>
          <w:color w:val="000000" w:themeColor="text1"/>
        </w:rPr>
        <w:t xml:space="preserve">, y con un precio de $ 1,525.39, a favor de los señores Rene Francisco Melgar Jovel y Dora Guadalupe Raymundo Aguilar.  </w:t>
      </w:r>
    </w:p>
    <w:p w14:paraId="204E8994" w14:textId="77777777" w:rsidR="00661037" w:rsidRDefault="00661037" w:rsidP="00D04659">
      <w:pPr>
        <w:pStyle w:val="Prrafodelista"/>
        <w:rPr>
          <w:rFonts w:ascii="Museo Sans 300" w:eastAsia="Times New Roman" w:hAnsi="Museo Sans 300"/>
          <w:color w:val="000000" w:themeColor="text1"/>
        </w:rPr>
      </w:pPr>
    </w:p>
    <w:p w14:paraId="4962A514" w14:textId="77777777" w:rsidR="00113B62" w:rsidRPr="000079CC" w:rsidRDefault="00113B62" w:rsidP="000079CC">
      <w:pPr>
        <w:rPr>
          <w:rFonts w:ascii="Museo Sans 300" w:eastAsia="Times New Roman" w:hAnsi="Museo Sans 300"/>
          <w:color w:val="000000" w:themeColor="text1"/>
        </w:rPr>
      </w:pPr>
    </w:p>
    <w:p w14:paraId="6863C562" w14:textId="77777777" w:rsidR="00113B62" w:rsidRPr="00D04659" w:rsidRDefault="00113B62" w:rsidP="00D04659">
      <w:pPr>
        <w:pStyle w:val="Prrafodelista"/>
        <w:rPr>
          <w:rFonts w:ascii="Museo Sans 300" w:eastAsia="Times New Roman" w:hAnsi="Museo Sans 300"/>
          <w:color w:val="000000" w:themeColor="text1"/>
        </w:rPr>
      </w:pPr>
    </w:p>
    <w:p w14:paraId="569827A0" w14:textId="77777777" w:rsidR="00661037" w:rsidRPr="00D04659" w:rsidRDefault="00661037" w:rsidP="005B058D">
      <w:pPr>
        <w:pStyle w:val="Prrafodelista"/>
        <w:numPr>
          <w:ilvl w:val="0"/>
          <w:numId w:val="22"/>
        </w:numPr>
        <w:ind w:left="1134" w:hanging="708"/>
        <w:jc w:val="both"/>
        <w:rPr>
          <w:rFonts w:ascii="Museo Sans 300" w:hAnsi="Museo Sans 300"/>
          <w:lang w:val="es-MX"/>
        </w:rPr>
      </w:pPr>
      <w:r w:rsidRPr="00D04659">
        <w:rPr>
          <w:rFonts w:ascii="Museo Sans 300" w:eastAsia="Times New Roman" w:hAnsi="Museo Sans 300"/>
          <w:color w:val="000000" w:themeColor="text1"/>
        </w:rPr>
        <w:t>Habiéndose actualizado la información de la adjudicación del inmueble, se hace necesaria la modificación del punto citado por la siguiente causal:</w:t>
      </w:r>
    </w:p>
    <w:p w14:paraId="5E7E895A" w14:textId="77777777" w:rsidR="00113B62" w:rsidRPr="000079CC" w:rsidRDefault="00113B62" w:rsidP="000079CC">
      <w:pPr>
        <w:rPr>
          <w:rFonts w:ascii="Museo Sans 300" w:eastAsia="Times New Roman" w:hAnsi="Museo Sans 300"/>
          <w:color w:val="000000" w:themeColor="text1"/>
        </w:rPr>
      </w:pPr>
    </w:p>
    <w:p w14:paraId="37682B7F" w14:textId="5C8DE631" w:rsidR="00661037" w:rsidRPr="00D04659" w:rsidRDefault="00A14999" w:rsidP="00D04659">
      <w:pPr>
        <w:tabs>
          <w:tab w:val="left" w:pos="1418"/>
        </w:tabs>
        <w:ind w:left="1418"/>
        <w:jc w:val="both"/>
        <w:rPr>
          <w:rFonts w:ascii="Museo Sans 300" w:hAnsi="Museo Sans 300"/>
          <w:color w:val="FF0000"/>
          <w:sz w:val="24"/>
          <w:szCs w:val="24"/>
        </w:rPr>
      </w:pPr>
      <w:r w:rsidRPr="00D04659">
        <w:rPr>
          <w:rFonts w:ascii="Museo Sans 300" w:hAnsi="Museo Sans 300"/>
          <w:sz w:val="24"/>
          <w:szCs w:val="24"/>
        </w:rPr>
        <w:t>Corregir</w:t>
      </w:r>
      <w:r w:rsidR="00661037" w:rsidRPr="00D04659">
        <w:rPr>
          <w:rFonts w:ascii="Museo Sans 300" w:hAnsi="Museo Sans 300"/>
          <w:sz w:val="24"/>
          <w:szCs w:val="24"/>
        </w:rPr>
        <w:t xml:space="preserve"> nomenclatura, área y precio, del </w:t>
      </w:r>
      <w:r w:rsidR="00661037" w:rsidRPr="00D04659">
        <w:rPr>
          <w:rFonts w:ascii="Museo Sans 300" w:hAnsi="Museo Sans 300"/>
          <w:b/>
          <w:sz w:val="24"/>
          <w:szCs w:val="24"/>
        </w:rPr>
        <w:t xml:space="preserve">Lote </w:t>
      </w:r>
      <w:r w:rsidR="000079CC">
        <w:rPr>
          <w:rFonts w:ascii="Museo Sans 300" w:hAnsi="Museo Sans 300"/>
          <w:b/>
          <w:sz w:val="24"/>
          <w:szCs w:val="24"/>
        </w:rPr>
        <w:t>---</w:t>
      </w:r>
      <w:r w:rsidR="00661037" w:rsidRPr="00D04659">
        <w:rPr>
          <w:rFonts w:ascii="Museo Sans 300" w:hAnsi="Museo Sans 300"/>
          <w:b/>
          <w:sz w:val="24"/>
          <w:szCs w:val="24"/>
        </w:rPr>
        <w:t xml:space="preserve">, POLIGONO </w:t>
      </w:r>
      <w:r w:rsidR="000079CC">
        <w:rPr>
          <w:rFonts w:ascii="Museo Sans 300" w:hAnsi="Museo Sans 300"/>
          <w:b/>
          <w:sz w:val="24"/>
          <w:szCs w:val="24"/>
        </w:rPr>
        <w:t>---</w:t>
      </w:r>
      <w:r w:rsidR="00661037" w:rsidRPr="00D04659">
        <w:rPr>
          <w:rFonts w:ascii="Museo Sans 300" w:hAnsi="Museo Sans 300"/>
          <w:b/>
          <w:sz w:val="24"/>
          <w:szCs w:val="24"/>
        </w:rPr>
        <w:t>,</w:t>
      </w:r>
      <w:r w:rsidR="00661037" w:rsidRPr="00D04659">
        <w:rPr>
          <w:rFonts w:ascii="Museo Sans 300" w:hAnsi="Museo Sans 300"/>
          <w:sz w:val="24"/>
          <w:szCs w:val="24"/>
        </w:rPr>
        <w:t xml:space="preserve"> esto debido a que Junta Directiva aprobó la adjudicación con un área de 1,694.88 Mts.², y un precio de $1,525.39, sin embargo, al reprocesar los planos e inscribir la Desmembración en Cabeza de su Dueño a favor de ISTA, resultó que la nomenclatura, el área y precio han variado, siendo</w:t>
      </w:r>
      <w:r w:rsidR="00661037" w:rsidRPr="00D04659">
        <w:rPr>
          <w:rFonts w:ascii="Museo Sans 300" w:hAnsi="Museo Sans 300"/>
          <w:b/>
          <w:sz w:val="24"/>
          <w:szCs w:val="24"/>
        </w:rPr>
        <w:t xml:space="preserve"> </w:t>
      </w:r>
      <w:r w:rsidR="00661037" w:rsidRPr="00D04659">
        <w:rPr>
          <w:rFonts w:ascii="Museo Sans 300" w:hAnsi="Museo Sans 300"/>
          <w:sz w:val="24"/>
          <w:szCs w:val="24"/>
        </w:rPr>
        <w:t xml:space="preserve">lo correcto </w:t>
      </w:r>
      <w:r w:rsidR="00661037" w:rsidRPr="00D04659">
        <w:rPr>
          <w:rFonts w:ascii="Museo Sans 300" w:hAnsi="Museo Sans 300"/>
          <w:b/>
          <w:sz w:val="24"/>
          <w:szCs w:val="24"/>
        </w:rPr>
        <w:t xml:space="preserve">Lote </w:t>
      </w:r>
      <w:r w:rsidR="000079CC">
        <w:rPr>
          <w:rFonts w:ascii="Museo Sans 300" w:hAnsi="Museo Sans 300"/>
          <w:b/>
          <w:sz w:val="24"/>
          <w:szCs w:val="24"/>
        </w:rPr>
        <w:t>---</w:t>
      </w:r>
      <w:r w:rsidR="00661037" w:rsidRPr="00D04659">
        <w:rPr>
          <w:rFonts w:ascii="Museo Sans 300" w:hAnsi="Museo Sans 300"/>
          <w:b/>
          <w:sz w:val="24"/>
          <w:szCs w:val="24"/>
        </w:rPr>
        <w:t xml:space="preserve">, POLIGONO </w:t>
      </w:r>
      <w:r w:rsidR="000079CC">
        <w:rPr>
          <w:rFonts w:ascii="Museo Sans 300" w:hAnsi="Museo Sans 300"/>
          <w:b/>
          <w:sz w:val="24"/>
          <w:szCs w:val="24"/>
        </w:rPr>
        <w:t>---</w:t>
      </w:r>
      <w:r w:rsidR="00661037" w:rsidRPr="00D04659">
        <w:rPr>
          <w:rFonts w:ascii="Museo Sans 300" w:hAnsi="Museo Sans 300"/>
          <w:b/>
          <w:sz w:val="24"/>
          <w:szCs w:val="24"/>
        </w:rPr>
        <w:t xml:space="preserve">, PORCION </w:t>
      </w:r>
      <w:r w:rsidR="000079CC">
        <w:rPr>
          <w:rFonts w:ascii="Museo Sans 300" w:hAnsi="Museo Sans 300"/>
          <w:b/>
          <w:sz w:val="24"/>
          <w:szCs w:val="24"/>
        </w:rPr>
        <w:t>---</w:t>
      </w:r>
      <w:r w:rsidR="00661037" w:rsidRPr="00D04659">
        <w:rPr>
          <w:rFonts w:ascii="Museo Sans 300" w:hAnsi="Museo Sans 300"/>
          <w:b/>
          <w:sz w:val="24"/>
          <w:szCs w:val="24"/>
        </w:rPr>
        <w:t xml:space="preserve">, </w:t>
      </w:r>
      <w:r w:rsidR="00661037" w:rsidRPr="00D04659">
        <w:rPr>
          <w:rFonts w:ascii="Museo Sans 300" w:hAnsi="Museo Sans 300"/>
          <w:sz w:val="24"/>
          <w:szCs w:val="24"/>
        </w:rPr>
        <w:t>con un área de 1,802.49 Mts.² y un precio de $</w:t>
      </w:r>
      <w:r w:rsidRPr="00D04659">
        <w:rPr>
          <w:rFonts w:ascii="Museo Sans 300" w:hAnsi="Museo Sans 300"/>
          <w:sz w:val="24"/>
          <w:szCs w:val="24"/>
        </w:rPr>
        <w:t>1,622.24,</w:t>
      </w:r>
      <w:r w:rsidR="00661037" w:rsidRPr="00D04659">
        <w:rPr>
          <w:rFonts w:ascii="Museo Sans 300" w:hAnsi="Museo Sans 300"/>
          <w:sz w:val="24"/>
          <w:szCs w:val="24"/>
        </w:rPr>
        <w:t xml:space="preserve"> según valúo de fecha 06, de junio de 2023, existiendo un aumento de área de 107.61 Mts.²; por lo tanto, el titular de la adjudicación tendrá que cancelar la cantidad de $96.85 adicionales a su deuda agraria a quien se le notificó previamente, manifestando estar de acuerdo, constando en el Acta de Reconocimiento de Pago, por Área que Excede a la Adjudicada, de fecha 15 de agosto</w:t>
      </w:r>
      <w:r w:rsidRPr="00D04659">
        <w:rPr>
          <w:rFonts w:ascii="Museo Sans 300" w:hAnsi="Museo Sans 300"/>
          <w:sz w:val="24"/>
          <w:szCs w:val="24"/>
        </w:rPr>
        <w:t xml:space="preserve"> de</w:t>
      </w:r>
      <w:r w:rsidR="00661037" w:rsidRPr="00D04659">
        <w:rPr>
          <w:rFonts w:ascii="Museo Sans 300" w:hAnsi="Museo Sans 300"/>
          <w:sz w:val="24"/>
          <w:szCs w:val="24"/>
        </w:rPr>
        <w:t xml:space="preserve"> 2022, anexa al expediente respectivo.</w:t>
      </w:r>
    </w:p>
    <w:p w14:paraId="2BB36B27" w14:textId="77777777" w:rsidR="00113B62" w:rsidRDefault="00113B62" w:rsidP="00D04659">
      <w:pPr>
        <w:tabs>
          <w:tab w:val="left" w:pos="3510"/>
        </w:tabs>
        <w:jc w:val="both"/>
        <w:rPr>
          <w:rFonts w:ascii="Museo Sans 300" w:eastAsia="Times New Roman" w:hAnsi="Museo Sans 300" w:cs="Times New Roman"/>
          <w:sz w:val="24"/>
          <w:szCs w:val="24"/>
          <w:lang w:eastAsia="es-ES"/>
        </w:rPr>
      </w:pPr>
    </w:p>
    <w:p w14:paraId="5FB05100" w14:textId="77777777" w:rsidR="0060645D" w:rsidRPr="00D04659" w:rsidRDefault="0060645D" w:rsidP="00D04659">
      <w:pPr>
        <w:tabs>
          <w:tab w:val="left" w:pos="3510"/>
        </w:tabs>
        <w:jc w:val="both"/>
        <w:rPr>
          <w:rFonts w:ascii="Museo Sans 300" w:eastAsia="Times New Roman" w:hAnsi="Museo Sans 300" w:cs="Times New Roman"/>
          <w:sz w:val="24"/>
          <w:szCs w:val="24"/>
          <w:lang w:eastAsia="es-ES"/>
        </w:rPr>
      </w:pPr>
    </w:p>
    <w:p w14:paraId="1D228878" w14:textId="77777777" w:rsidR="00661037" w:rsidRPr="00D04659" w:rsidRDefault="00661037" w:rsidP="005B058D">
      <w:pPr>
        <w:pStyle w:val="Prrafodelista"/>
        <w:numPr>
          <w:ilvl w:val="0"/>
          <w:numId w:val="21"/>
        </w:numPr>
        <w:tabs>
          <w:tab w:val="left" w:pos="4802"/>
        </w:tabs>
        <w:ind w:left="1134" w:hanging="708"/>
        <w:jc w:val="both"/>
        <w:rPr>
          <w:rFonts w:ascii="Museo Sans 300" w:hAnsi="Museo Sans 300"/>
          <w:color w:val="000000" w:themeColor="text1"/>
        </w:rPr>
      </w:pPr>
      <w:r w:rsidRPr="00D04659">
        <w:rPr>
          <w:rFonts w:ascii="Museo Sans 300" w:hAnsi="Museo Sans 300"/>
        </w:rPr>
        <w:lastRenderedPageBreak/>
        <w:t xml:space="preserve">Conforme a Acta de Posesión Material de fecha 15 de agosto de 2022, elaborada por el técnico del </w:t>
      </w:r>
      <w:r w:rsidRPr="00D04659">
        <w:rPr>
          <w:rFonts w:ascii="Museo Sans 300" w:hAnsi="Museo Sans 300"/>
          <w:color w:val="000000" w:themeColor="text1"/>
        </w:rPr>
        <w:t xml:space="preserve">Centro Estratégico de Transformación e Innovación Agropecuaria, </w:t>
      </w:r>
      <w:r w:rsidRPr="00D04659">
        <w:rPr>
          <w:rFonts w:ascii="Museo Sans 300" w:hAnsi="Museo Sans 300"/>
          <w:bCs/>
          <w:lang w:eastAsia="es-SV"/>
        </w:rPr>
        <w:t xml:space="preserve">CETIA I, </w:t>
      </w:r>
      <w:r w:rsidRPr="00D04659">
        <w:rPr>
          <w:rFonts w:ascii="Museo Sans 300" w:hAnsi="Museo Sans 300"/>
          <w:color w:val="000000" w:themeColor="text1"/>
        </w:rPr>
        <w:t>Sección de Transferencia de Tierras, señor</w:t>
      </w:r>
      <w:r w:rsidRPr="00D04659">
        <w:rPr>
          <w:rFonts w:ascii="Museo Sans 300" w:hAnsi="Museo Sans 300"/>
          <w:bCs/>
          <w:lang w:eastAsia="es-SV"/>
        </w:rPr>
        <w:t xml:space="preserve"> Darío Enrique Zelada Salazar</w:t>
      </w:r>
      <w:r w:rsidRPr="00D04659">
        <w:rPr>
          <w:rFonts w:ascii="Museo Sans 300" w:hAnsi="Museo Sans 300"/>
          <w:lang w:eastAsia="es-SV"/>
        </w:rPr>
        <w:t xml:space="preserve">, el </w:t>
      </w:r>
      <w:r w:rsidRPr="00D04659">
        <w:rPr>
          <w:rFonts w:ascii="Museo Sans 300" w:hAnsi="Museo Sans 300"/>
          <w:color w:val="000000" w:themeColor="text1"/>
        </w:rPr>
        <w:t>adjudicatario</w:t>
      </w:r>
      <w:r w:rsidRPr="00D04659">
        <w:rPr>
          <w:rFonts w:ascii="Museo Sans 300" w:hAnsi="Museo Sans 300"/>
          <w:lang w:eastAsia="es-SV"/>
        </w:rPr>
        <w:t xml:space="preserve"> se encuentra </w:t>
      </w:r>
      <w:r w:rsidRPr="00D04659">
        <w:rPr>
          <w:rFonts w:ascii="Museo Sans 300" w:hAnsi="Museo Sans 300"/>
        </w:rPr>
        <w:t>poseyendo el inmueble de forma quieta, pacífica y sin interrupción desde hace 16 años.</w:t>
      </w:r>
    </w:p>
    <w:p w14:paraId="5A29B9E8" w14:textId="77777777" w:rsidR="00113B62" w:rsidRPr="000079CC" w:rsidRDefault="00113B62" w:rsidP="000079CC">
      <w:pPr>
        <w:tabs>
          <w:tab w:val="left" w:pos="4802"/>
        </w:tabs>
        <w:jc w:val="both"/>
        <w:rPr>
          <w:rFonts w:ascii="Museo Sans 300" w:hAnsi="Museo Sans 300"/>
          <w:color w:val="000000" w:themeColor="text1"/>
        </w:rPr>
      </w:pPr>
    </w:p>
    <w:p w14:paraId="0DCDE987" w14:textId="77777777" w:rsidR="00661037" w:rsidRPr="00D04659" w:rsidRDefault="00661037" w:rsidP="005B058D">
      <w:pPr>
        <w:pStyle w:val="Prrafodelista"/>
        <w:numPr>
          <w:ilvl w:val="0"/>
          <w:numId w:val="21"/>
        </w:numPr>
        <w:tabs>
          <w:tab w:val="left" w:pos="4802"/>
        </w:tabs>
        <w:ind w:left="1134" w:hanging="708"/>
        <w:jc w:val="both"/>
        <w:rPr>
          <w:rFonts w:ascii="Museo Sans 300" w:hAnsi="Museo Sans 300"/>
          <w:color w:val="000000" w:themeColor="text1"/>
        </w:rPr>
      </w:pPr>
      <w:r w:rsidRPr="00D04659">
        <w:rPr>
          <w:rFonts w:ascii="Museo Sans 300" w:hAnsi="Museo Sans 300"/>
        </w:rPr>
        <w:t>De acuerdo a declaración simple contenida en la Solicitud de Adjudicación de Inmueble de fecha 15 de agosto de 2022, el adjudicatario manifiesta que ni él ni la integrante de su grupo familiar son empleados del</w:t>
      </w:r>
      <w:r w:rsidR="00A14999" w:rsidRPr="00D04659">
        <w:rPr>
          <w:rFonts w:ascii="Museo Sans 300" w:hAnsi="Museo Sans 300"/>
        </w:rPr>
        <w:t xml:space="preserve"> ISTA,</w:t>
      </w:r>
      <w:r w:rsidRPr="00D04659">
        <w:rPr>
          <w:rFonts w:ascii="Museo Sans 300" w:hAnsi="Museo Sans 300"/>
        </w:rPr>
        <w:t xml:space="preserve"> </w:t>
      </w:r>
      <w:r w:rsidRPr="00D04659">
        <w:rPr>
          <w:rFonts w:ascii="Museo Sans 300" w:hAnsi="Museo Sans 300"/>
          <w:color w:val="000000"/>
        </w:rPr>
        <w:t>situación verificada en el Sistema de Consulta de Solicitantes para Adjudicaciones que contiene la Base de Datos de Empleados de este Instituto.</w:t>
      </w:r>
    </w:p>
    <w:p w14:paraId="0CABE087" w14:textId="77777777" w:rsidR="00113B62" w:rsidRPr="00D04659" w:rsidRDefault="00113B62" w:rsidP="00D04659">
      <w:pPr>
        <w:jc w:val="both"/>
        <w:rPr>
          <w:rFonts w:ascii="Museo Sans 300" w:hAnsi="Museo Sans 300" w:cs="Times New Roman"/>
          <w:sz w:val="24"/>
          <w:szCs w:val="24"/>
        </w:rPr>
      </w:pPr>
    </w:p>
    <w:p w14:paraId="31D64464" w14:textId="4E26376F" w:rsidR="00661037" w:rsidRPr="00D04659" w:rsidRDefault="00661037" w:rsidP="00D04659">
      <w:pPr>
        <w:jc w:val="both"/>
        <w:rPr>
          <w:rFonts w:ascii="Museo Sans 300" w:eastAsia="Times New Roman" w:hAnsi="Museo Sans 300" w:cs="Times New Roman"/>
          <w:sz w:val="24"/>
          <w:szCs w:val="24"/>
        </w:rPr>
      </w:pPr>
      <w:r w:rsidRPr="00D04659">
        <w:rPr>
          <w:rFonts w:ascii="Museo Sans 300" w:eastAsia="Times New Roman" w:hAnsi="Museo Sans 300" w:cs="Times New Roman"/>
          <w:sz w:val="24"/>
          <w:szCs w:val="24"/>
        </w:rPr>
        <w:t xml:space="preserve">Tomando en cuenta lo anteriormente expuesto y habiendo tenido a la vista: cuadro de causales, Listado de valores y extensiones, reporte de valúo por lote, solicitud de adjudicación de inmueble, copias de Documentos Únicos de Identidad, acuerdo de Junta Directiva, Acta de Posesión Material, </w:t>
      </w:r>
      <w:r w:rsidRPr="00D04659">
        <w:rPr>
          <w:rFonts w:ascii="Museo Sans 300" w:hAnsi="Museo Sans 300"/>
          <w:sz w:val="24"/>
          <w:szCs w:val="24"/>
        </w:rPr>
        <w:t>Constancia de Cancelación de Crédito,</w:t>
      </w:r>
      <w:r w:rsidRPr="00D04659">
        <w:rPr>
          <w:rFonts w:ascii="Museo Sans 300" w:eastAsia="Times New Roman" w:hAnsi="Museo Sans 300" w:cs="Times New Roman"/>
          <w:sz w:val="24"/>
          <w:szCs w:val="24"/>
        </w:rPr>
        <w:t xml:space="preserve"> Razón y Constancia de Inscripción de Desmembración en Cabeza de su Dueño a favor del ISTA, reporte de inmueble pendiente de escriturar, Poder General con Clausula Especial, reporte de búsqueda de solicitantes para adjudicaciones emitidos por </w:t>
      </w:r>
      <w:r w:rsidRPr="00D04659">
        <w:rPr>
          <w:rFonts w:ascii="Museo Sans 300" w:hAnsi="Museo Sans 300"/>
          <w:sz w:val="24"/>
          <w:szCs w:val="24"/>
        </w:rPr>
        <w:t xml:space="preserve">Centro Estratégico de Transformación e Innovación Agropecuaria, </w:t>
      </w:r>
      <w:r w:rsidRPr="00D04659">
        <w:rPr>
          <w:rFonts w:ascii="Museo Sans 300" w:hAnsi="Museo Sans 300"/>
          <w:bCs/>
          <w:sz w:val="24"/>
          <w:szCs w:val="24"/>
          <w:lang w:eastAsia="es-SV"/>
        </w:rPr>
        <w:t xml:space="preserve">CETIA I, </w:t>
      </w:r>
      <w:r w:rsidRPr="00D04659">
        <w:rPr>
          <w:rFonts w:ascii="Museo Sans 300" w:hAnsi="Museo Sans 300"/>
          <w:sz w:val="24"/>
          <w:szCs w:val="24"/>
        </w:rPr>
        <w:t>Sección de Transferencia de Tierras</w:t>
      </w:r>
      <w:r w:rsidRPr="00D04659">
        <w:rPr>
          <w:rFonts w:ascii="Museo Sans 300" w:eastAsia="Times New Roman" w:hAnsi="Museo Sans 300" w:cs="Times New Roman"/>
          <w:sz w:val="24"/>
          <w:szCs w:val="24"/>
        </w:rPr>
        <w:t>, se estima procedente resolver favorablemente a lo solicitado.</w:t>
      </w:r>
    </w:p>
    <w:p w14:paraId="040A6DB3" w14:textId="77777777" w:rsidR="00661037" w:rsidRPr="00D04659" w:rsidRDefault="00661037" w:rsidP="00D04659">
      <w:pPr>
        <w:jc w:val="both"/>
        <w:rPr>
          <w:rFonts w:ascii="Museo Sans 300" w:eastAsia="Times New Roman" w:hAnsi="Museo Sans 300" w:cs="Times New Roman"/>
          <w:sz w:val="24"/>
          <w:szCs w:val="24"/>
        </w:rPr>
      </w:pPr>
    </w:p>
    <w:p w14:paraId="1F1F1670" w14:textId="77777777" w:rsidR="00113B62" w:rsidRDefault="00113B62" w:rsidP="00D04659">
      <w:pPr>
        <w:jc w:val="both"/>
        <w:rPr>
          <w:rFonts w:ascii="Museo Sans 300" w:hAnsi="Museo Sans 300"/>
          <w:sz w:val="24"/>
          <w:szCs w:val="24"/>
        </w:rPr>
      </w:pPr>
    </w:p>
    <w:p w14:paraId="06AC9930" w14:textId="7949FA19" w:rsidR="00661037" w:rsidRDefault="00A14999" w:rsidP="00D04659">
      <w:pPr>
        <w:jc w:val="both"/>
        <w:rPr>
          <w:rFonts w:ascii="Museo Sans 300" w:eastAsia="Times New Roman" w:hAnsi="Museo Sans 300" w:cs="Times New Roman"/>
          <w:sz w:val="24"/>
          <w:szCs w:val="24"/>
          <w:lang w:eastAsia="es-ES"/>
        </w:rPr>
      </w:pPr>
      <w:r w:rsidRPr="00D04659">
        <w:rPr>
          <w:rFonts w:ascii="Museo Sans 300" w:hAnsi="Museo Sans 300"/>
          <w:sz w:val="24"/>
          <w:szCs w:val="24"/>
        </w:rPr>
        <w:t xml:space="preserve">Estando conforme a Derecho la documentación correspondiente, en atención a recomendación de la Unidad de Adjudicación de Inmuebles, la Junta Directiva en uso de sus facultades y de  </w:t>
      </w:r>
      <w:r w:rsidR="00661037" w:rsidRPr="00D04659">
        <w:rPr>
          <w:rFonts w:ascii="Museo Sans 300" w:hAnsi="Museo Sans 300"/>
          <w:sz w:val="24"/>
          <w:szCs w:val="24"/>
        </w:rPr>
        <w:t xml:space="preserve">conformidad al Artículo 18 letras “g” y “h” de la Ley de Creación del Instituto Salvadoreño de Transformación Agraria, </w:t>
      </w:r>
      <w:r w:rsidR="00661037" w:rsidRPr="00D04659">
        <w:rPr>
          <w:rFonts w:ascii="Museo Sans 300" w:hAnsi="Museo Sans 300"/>
          <w:b/>
          <w:sz w:val="24"/>
          <w:szCs w:val="24"/>
          <w:u w:val="single"/>
        </w:rPr>
        <w:t>ACUERD</w:t>
      </w:r>
      <w:r w:rsidR="00D04659" w:rsidRPr="00D04659">
        <w:rPr>
          <w:rFonts w:ascii="Museo Sans 300" w:hAnsi="Museo Sans 300"/>
          <w:b/>
          <w:sz w:val="24"/>
          <w:szCs w:val="24"/>
          <w:u w:val="single"/>
        </w:rPr>
        <w:t>A</w:t>
      </w:r>
      <w:r w:rsidR="00661037" w:rsidRPr="00D04659">
        <w:rPr>
          <w:rFonts w:ascii="Museo Sans 300" w:hAnsi="Museo Sans 300"/>
          <w:b/>
          <w:sz w:val="24"/>
          <w:szCs w:val="24"/>
          <w:u w:val="single"/>
        </w:rPr>
        <w:t>: PRIMERO:</w:t>
      </w:r>
      <w:r w:rsidR="00661037" w:rsidRPr="00D04659">
        <w:rPr>
          <w:rFonts w:ascii="Museo Sans 300" w:hAnsi="Museo Sans 300"/>
          <w:b/>
          <w:sz w:val="24"/>
          <w:szCs w:val="24"/>
        </w:rPr>
        <w:t xml:space="preserve"> </w:t>
      </w:r>
      <w:r w:rsidR="00661037" w:rsidRPr="00D04659">
        <w:rPr>
          <w:rFonts w:ascii="Museo Sans 300" w:eastAsia="Times New Roman" w:hAnsi="Museo Sans 300" w:cs="Times New Roman"/>
          <w:sz w:val="24"/>
          <w:szCs w:val="24"/>
          <w:lang w:eastAsia="es-ES"/>
        </w:rPr>
        <w:t xml:space="preserve">Modificar el Punto </w:t>
      </w:r>
      <w:r w:rsidR="00661037" w:rsidRPr="00D04659">
        <w:rPr>
          <w:rFonts w:ascii="Museo Sans 300" w:eastAsia="Times New Roman" w:hAnsi="Museo Sans 300" w:cs="Times New Roman"/>
          <w:b/>
          <w:sz w:val="24"/>
          <w:szCs w:val="24"/>
          <w:lang w:eastAsia="es-ES"/>
        </w:rPr>
        <w:t>V de</w:t>
      </w:r>
      <w:r w:rsidR="00D04659" w:rsidRPr="00D04659">
        <w:rPr>
          <w:rFonts w:ascii="Museo Sans 300" w:eastAsia="Times New Roman" w:hAnsi="Museo Sans 300" w:cs="Times New Roman"/>
          <w:b/>
          <w:sz w:val="24"/>
          <w:szCs w:val="24"/>
          <w:lang w:eastAsia="es-ES"/>
        </w:rPr>
        <w:t>l Acta de</w:t>
      </w:r>
      <w:r w:rsidR="00661037" w:rsidRPr="00D04659">
        <w:rPr>
          <w:rFonts w:ascii="Museo Sans 300" w:eastAsia="Times New Roman" w:hAnsi="Museo Sans 300" w:cs="Times New Roman"/>
          <w:b/>
          <w:sz w:val="24"/>
          <w:szCs w:val="24"/>
          <w:lang w:eastAsia="es-ES"/>
        </w:rPr>
        <w:t xml:space="preserve"> Sesión Ordinaria 09-20</w:t>
      </w:r>
      <w:r w:rsidR="00D04659" w:rsidRPr="00D04659">
        <w:rPr>
          <w:rFonts w:ascii="Museo Sans 300" w:eastAsia="Times New Roman" w:hAnsi="Museo Sans 300" w:cs="Times New Roman"/>
          <w:b/>
          <w:sz w:val="24"/>
          <w:szCs w:val="24"/>
          <w:lang w:eastAsia="es-ES"/>
        </w:rPr>
        <w:t>06, de fecha 16 de marzo de</w:t>
      </w:r>
      <w:r w:rsidR="00661037" w:rsidRPr="00D04659">
        <w:rPr>
          <w:rFonts w:ascii="Museo Sans 300" w:eastAsia="Times New Roman" w:hAnsi="Museo Sans 300" w:cs="Times New Roman"/>
          <w:b/>
          <w:sz w:val="24"/>
          <w:szCs w:val="24"/>
          <w:lang w:eastAsia="es-ES"/>
        </w:rPr>
        <w:t xml:space="preserve"> 2006</w:t>
      </w:r>
      <w:r w:rsidR="00D04659" w:rsidRPr="00D04659">
        <w:rPr>
          <w:rFonts w:ascii="Museo Sans 300" w:eastAsia="Times New Roman" w:hAnsi="Museo Sans 300" w:cs="Times New Roman"/>
          <w:b/>
          <w:sz w:val="24"/>
          <w:szCs w:val="24"/>
          <w:lang w:eastAsia="es-ES"/>
        </w:rPr>
        <w:t>,</w:t>
      </w:r>
      <w:r w:rsidR="00661037" w:rsidRPr="00D04659">
        <w:rPr>
          <w:rFonts w:ascii="Museo Sans 300" w:eastAsia="Times New Roman" w:hAnsi="Museo Sans 300" w:cs="Times New Roman"/>
          <w:b/>
          <w:sz w:val="24"/>
          <w:szCs w:val="24"/>
          <w:lang w:eastAsia="es-ES"/>
        </w:rPr>
        <w:t xml:space="preserve"> </w:t>
      </w:r>
      <w:r w:rsidR="00661037" w:rsidRPr="00D04659">
        <w:rPr>
          <w:rFonts w:ascii="Museo Sans 300" w:eastAsia="Times New Roman" w:hAnsi="Museo Sans 300" w:cs="Times New Roman"/>
          <w:sz w:val="24"/>
          <w:szCs w:val="24"/>
          <w:lang w:eastAsia="es-ES"/>
        </w:rPr>
        <w:t>en el cual se apro</w:t>
      </w:r>
      <w:r w:rsidR="0068779B" w:rsidRPr="00D04659">
        <w:rPr>
          <w:rFonts w:ascii="Museo Sans 300" w:eastAsia="Times New Roman" w:hAnsi="Museo Sans 300" w:cs="Times New Roman"/>
          <w:sz w:val="24"/>
          <w:szCs w:val="24"/>
          <w:lang w:eastAsia="es-ES"/>
        </w:rPr>
        <w:t>bó la adjudicación, entre otros del</w:t>
      </w:r>
      <w:commentRangeStart w:id="0"/>
      <w:r w:rsidR="00661037" w:rsidRPr="00D04659">
        <w:rPr>
          <w:rFonts w:ascii="Museo Sans 300" w:eastAsia="Times New Roman" w:hAnsi="Museo Sans 300" w:cs="Times New Roman"/>
          <w:sz w:val="24"/>
          <w:szCs w:val="24"/>
          <w:lang w:eastAsia="es-ES"/>
        </w:rPr>
        <w:t xml:space="preserve"> </w:t>
      </w:r>
      <w:commentRangeEnd w:id="0"/>
      <w:r w:rsidR="00661037" w:rsidRPr="00D04659">
        <w:rPr>
          <w:rStyle w:val="Refdecomentario"/>
          <w:rFonts w:ascii="Museo Sans 300" w:hAnsi="Museo Sans 300"/>
          <w:sz w:val="24"/>
          <w:szCs w:val="24"/>
        </w:rPr>
        <w:commentReference w:id="0"/>
      </w:r>
      <w:r w:rsidR="00661037" w:rsidRPr="00D04659">
        <w:rPr>
          <w:rFonts w:ascii="Museo Sans 300" w:eastAsia="Calibri" w:hAnsi="Museo Sans 300" w:cs="Times New Roman"/>
          <w:bCs/>
          <w:sz w:val="24"/>
          <w:szCs w:val="24"/>
        </w:rPr>
        <w:t xml:space="preserve">LOTE </w:t>
      </w:r>
      <w:r w:rsidR="000079CC">
        <w:rPr>
          <w:rFonts w:ascii="Museo Sans 300" w:eastAsia="Calibri" w:hAnsi="Museo Sans 300" w:cs="Times New Roman"/>
          <w:bCs/>
          <w:sz w:val="24"/>
          <w:szCs w:val="24"/>
        </w:rPr>
        <w:t>---</w:t>
      </w:r>
      <w:r w:rsidR="00661037" w:rsidRPr="00D04659">
        <w:rPr>
          <w:rFonts w:ascii="Museo Sans 300" w:eastAsia="Calibri" w:hAnsi="Museo Sans 300" w:cs="Times New Roman"/>
          <w:bCs/>
          <w:sz w:val="24"/>
          <w:szCs w:val="24"/>
        </w:rPr>
        <w:t xml:space="preserve"> POLÍGONO </w:t>
      </w:r>
      <w:r w:rsidR="000079CC">
        <w:rPr>
          <w:rFonts w:ascii="Museo Sans 300" w:eastAsia="Calibri" w:hAnsi="Museo Sans 300" w:cs="Times New Roman"/>
          <w:bCs/>
          <w:sz w:val="24"/>
          <w:szCs w:val="24"/>
        </w:rPr>
        <w:t>---</w:t>
      </w:r>
      <w:r w:rsidR="00661037" w:rsidRPr="00D04659">
        <w:rPr>
          <w:rFonts w:ascii="Museo Sans 300" w:eastAsia="Calibri" w:hAnsi="Museo Sans 300" w:cs="Times New Roman"/>
          <w:bCs/>
          <w:sz w:val="24"/>
          <w:szCs w:val="24"/>
        </w:rPr>
        <w:t>, en lo</w:t>
      </w:r>
      <w:r w:rsidR="00D04659" w:rsidRPr="00D04659">
        <w:rPr>
          <w:rFonts w:ascii="Museo Sans 300" w:eastAsia="Calibri" w:hAnsi="Museo Sans 300" w:cs="Times New Roman"/>
          <w:bCs/>
          <w:sz w:val="24"/>
          <w:szCs w:val="24"/>
        </w:rPr>
        <w:t>s</w:t>
      </w:r>
      <w:r w:rsidR="00661037" w:rsidRPr="00D04659">
        <w:rPr>
          <w:rFonts w:ascii="Museo Sans 300" w:eastAsia="Calibri" w:hAnsi="Museo Sans 300" w:cs="Times New Roman"/>
          <w:bCs/>
          <w:sz w:val="24"/>
          <w:szCs w:val="24"/>
        </w:rPr>
        <w:t xml:space="preserve"> </w:t>
      </w:r>
      <w:r w:rsidR="00D04659" w:rsidRPr="00D04659">
        <w:rPr>
          <w:rFonts w:ascii="Museo Sans 300" w:eastAsia="Calibri" w:hAnsi="Museo Sans 300" w:cs="Times New Roman"/>
          <w:bCs/>
          <w:sz w:val="24"/>
          <w:szCs w:val="24"/>
        </w:rPr>
        <w:t>siguientes términos:</w:t>
      </w:r>
      <w:r w:rsidR="00661037" w:rsidRPr="00D04659">
        <w:rPr>
          <w:rFonts w:ascii="Museo Sans 300" w:eastAsia="Calibri" w:hAnsi="Museo Sans 300" w:cs="Times New Roman"/>
          <w:bCs/>
          <w:sz w:val="24"/>
          <w:szCs w:val="24"/>
        </w:rPr>
        <w:t xml:space="preserve"> </w:t>
      </w:r>
      <w:r w:rsidR="00661037" w:rsidRPr="00D04659">
        <w:rPr>
          <w:rFonts w:ascii="Museo Sans 300" w:hAnsi="Museo Sans 300" w:cs="Times New Roman"/>
          <w:b/>
          <w:sz w:val="24"/>
          <w:szCs w:val="24"/>
        </w:rPr>
        <w:t xml:space="preserve"> </w:t>
      </w:r>
      <w:r w:rsidR="00661037" w:rsidRPr="00D04659">
        <w:rPr>
          <w:rFonts w:ascii="Museo Sans 300" w:eastAsia="Times New Roman" w:hAnsi="Museo Sans 300" w:cs="Times New Roman"/>
          <w:sz w:val="24"/>
          <w:szCs w:val="24"/>
          <w:lang w:eastAsia="es-ES"/>
        </w:rPr>
        <w:t xml:space="preserve">Corregir nomenclatura, área y precio, del Lote </w:t>
      </w:r>
      <w:r w:rsidR="000079CC">
        <w:rPr>
          <w:rFonts w:ascii="Museo Sans 300" w:eastAsia="Times New Roman" w:hAnsi="Museo Sans 300" w:cs="Times New Roman"/>
          <w:sz w:val="24"/>
          <w:szCs w:val="24"/>
          <w:lang w:eastAsia="es-ES"/>
        </w:rPr>
        <w:t>---</w:t>
      </w:r>
      <w:r w:rsidR="00661037" w:rsidRPr="00D04659">
        <w:rPr>
          <w:rFonts w:ascii="Museo Sans 300" w:eastAsia="Times New Roman" w:hAnsi="Museo Sans 300" w:cs="Times New Roman"/>
          <w:sz w:val="24"/>
          <w:szCs w:val="24"/>
          <w:lang w:eastAsia="es-ES"/>
        </w:rPr>
        <w:t xml:space="preserve">, Polígono </w:t>
      </w:r>
      <w:r w:rsidR="00661037" w:rsidRPr="00D04659">
        <w:rPr>
          <w:rStyle w:val="Refdecomentario"/>
          <w:rFonts w:ascii="Museo Sans 300" w:hAnsi="Museo Sans 300"/>
          <w:sz w:val="24"/>
          <w:szCs w:val="24"/>
        </w:rPr>
        <w:commentReference w:id="1"/>
      </w:r>
      <w:r w:rsidR="000079CC">
        <w:rPr>
          <w:rFonts w:ascii="Museo Sans 300" w:eastAsia="Times New Roman" w:hAnsi="Museo Sans 300" w:cs="Times New Roman"/>
          <w:sz w:val="24"/>
          <w:szCs w:val="24"/>
          <w:lang w:eastAsia="es-ES"/>
        </w:rPr>
        <w:t>---</w:t>
      </w:r>
      <w:r w:rsidR="00D04659" w:rsidRPr="00D04659">
        <w:rPr>
          <w:rFonts w:ascii="Museo Sans 300" w:eastAsia="Times New Roman" w:hAnsi="Museo Sans 300" w:cs="Times New Roman"/>
          <w:sz w:val="24"/>
          <w:szCs w:val="24"/>
          <w:lang w:eastAsia="es-ES"/>
        </w:rPr>
        <w:t>, con un área de 1,694.88 Mts.²,</w:t>
      </w:r>
      <w:r w:rsidR="00661037" w:rsidRPr="00D04659">
        <w:rPr>
          <w:rFonts w:ascii="Museo Sans 300" w:eastAsia="Times New Roman" w:hAnsi="Museo Sans 300" w:cs="Times New Roman"/>
          <w:sz w:val="24"/>
          <w:szCs w:val="24"/>
          <w:lang w:eastAsia="es-ES"/>
        </w:rPr>
        <w:t xml:space="preserve"> y un precio de $ 1,525.39, siendo</w:t>
      </w:r>
      <w:r w:rsidR="00661037" w:rsidRPr="00D04659">
        <w:rPr>
          <w:rFonts w:ascii="Museo Sans 300" w:eastAsia="Times New Roman" w:hAnsi="Museo Sans 300" w:cs="Times New Roman"/>
          <w:b/>
          <w:sz w:val="24"/>
          <w:szCs w:val="24"/>
          <w:lang w:eastAsia="es-ES"/>
        </w:rPr>
        <w:t xml:space="preserve"> </w:t>
      </w:r>
      <w:r w:rsidR="00661037" w:rsidRPr="00D04659">
        <w:rPr>
          <w:rFonts w:ascii="Museo Sans 300" w:eastAsia="Times New Roman" w:hAnsi="Museo Sans 300" w:cs="Times New Roman"/>
          <w:sz w:val="24"/>
          <w:szCs w:val="24"/>
          <w:lang w:eastAsia="es-ES"/>
        </w:rPr>
        <w:t xml:space="preserve">lo correcto </w:t>
      </w:r>
      <w:r w:rsidR="00D04659" w:rsidRPr="00D04659">
        <w:rPr>
          <w:rFonts w:ascii="Museo Sans 300" w:eastAsia="Times New Roman" w:hAnsi="Museo Sans 300" w:cs="Times New Roman"/>
          <w:b/>
          <w:sz w:val="24"/>
          <w:szCs w:val="24"/>
          <w:lang w:eastAsia="es-ES"/>
        </w:rPr>
        <w:t>LOTE</w:t>
      </w:r>
      <w:r w:rsidR="00661037" w:rsidRPr="00D04659">
        <w:rPr>
          <w:rFonts w:ascii="Museo Sans 300" w:eastAsia="Times New Roman" w:hAnsi="Museo Sans 300" w:cs="Times New Roman"/>
          <w:b/>
          <w:sz w:val="24"/>
          <w:szCs w:val="24"/>
          <w:lang w:eastAsia="es-ES"/>
        </w:rPr>
        <w:t xml:space="preserve"> </w:t>
      </w:r>
      <w:r w:rsidR="000079CC">
        <w:rPr>
          <w:rFonts w:ascii="Museo Sans 300" w:eastAsia="Times New Roman" w:hAnsi="Museo Sans 300" w:cs="Times New Roman"/>
          <w:b/>
          <w:sz w:val="24"/>
          <w:szCs w:val="24"/>
          <w:lang w:eastAsia="es-ES"/>
        </w:rPr>
        <w:t>---</w:t>
      </w:r>
      <w:r w:rsidR="00661037" w:rsidRPr="00D04659">
        <w:rPr>
          <w:rFonts w:ascii="Museo Sans 300" w:eastAsia="Times New Roman" w:hAnsi="Museo Sans 300" w:cs="Times New Roman"/>
          <w:b/>
          <w:sz w:val="24"/>
          <w:szCs w:val="24"/>
          <w:lang w:eastAsia="es-ES"/>
        </w:rPr>
        <w:t xml:space="preserve">, POLIGONO </w:t>
      </w:r>
      <w:r w:rsidR="000079CC">
        <w:rPr>
          <w:rFonts w:ascii="Museo Sans 300" w:eastAsia="Times New Roman" w:hAnsi="Museo Sans 300" w:cs="Times New Roman"/>
          <w:b/>
          <w:sz w:val="24"/>
          <w:szCs w:val="24"/>
          <w:lang w:eastAsia="es-ES"/>
        </w:rPr>
        <w:t>---</w:t>
      </w:r>
      <w:r w:rsidR="00661037" w:rsidRPr="00D04659">
        <w:rPr>
          <w:rFonts w:ascii="Museo Sans 300" w:eastAsia="Times New Roman" w:hAnsi="Museo Sans 300" w:cs="Times New Roman"/>
          <w:b/>
          <w:sz w:val="24"/>
          <w:szCs w:val="24"/>
          <w:lang w:eastAsia="es-ES"/>
        </w:rPr>
        <w:t xml:space="preserve">, PORCION </w:t>
      </w:r>
      <w:r w:rsidR="000079CC">
        <w:rPr>
          <w:rFonts w:ascii="Museo Sans 300" w:eastAsia="Times New Roman" w:hAnsi="Museo Sans 300" w:cs="Times New Roman"/>
          <w:b/>
          <w:sz w:val="24"/>
          <w:szCs w:val="24"/>
          <w:lang w:eastAsia="es-ES"/>
        </w:rPr>
        <w:t>---</w:t>
      </w:r>
      <w:r w:rsidR="00661037" w:rsidRPr="00D04659">
        <w:rPr>
          <w:rFonts w:ascii="Museo Sans 300" w:eastAsia="Times New Roman" w:hAnsi="Museo Sans 300" w:cs="Times New Roman"/>
          <w:b/>
          <w:sz w:val="24"/>
          <w:szCs w:val="24"/>
          <w:lang w:eastAsia="es-ES"/>
        </w:rPr>
        <w:t xml:space="preserve">, </w:t>
      </w:r>
      <w:r w:rsidR="00661037" w:rsidRPr="00D04659">
        <w:rPr>
          <w:rFonts w:ascii="Museo Sans 300" w:eastAsia="Times New Roman" w:hAnsi="Museo Sans 300" w:cs="Times New Roman"/>
          <w:sz w:val="24"/>
          <w:szCs w:val="24"/>
          <w:lang w:eastAsia="es-ES"/>
        </w:rPr>
        <w:t xml:space="preserve">con un área de 1,802.49 Mts.², y un precio de $ 1,622.24; existiendo un aumento de área de </w:t>
      </w:r>
      <w:r w:rsidR="0068779B" w:rsidRPr="00D04659">
        <w:rPr>
          <w:rFonts w:ascii="Museo Sans 300" w:hAnsi="Museo Sans 300"/>
          <w:sz w:val="24"/>
          <w:szCs w:val="24"/>
        </w:rPr>
        <w:t>107.61</w:t>
      </w:r>
      <w:commentRangeStart w:id="2"/>
      <w:r w:rsidR="00661037" w:rsidRPr="00D04659">
        <w:rPr>
          <w:rFonts w:ascii="Museo Sans 300" w:eastAsia="Times New Roman" w:hAnsi="Museo Sans 300" w:cs="Times New Roman"/>
          <w:sz w:val="24"/>
          <w:szCs w:val="24"/>
          <w:lang w:eastAsia="es-ES"/>
        </w:rPr>
        <w:t xml:space="preserve"> Mts.²</w:t>
      </w:r>
      <w:commentRangeEnd w:id="2"/>
      <w:r w:rsidR="00661037" w:rsidRPr="00D04659">
        <w:rPr>
          <w:rStyle w:val="Refdecomentario"/>
          <w:rFonts w:ascii="Museo Sans 300" w:hAnsi="Museo Sans 300"/>
          <w:sz w:val="24"/>
          <w:szCs w:val="24"/>
        </w:rPr>
        <w:commentReference w:id="2"/>
      </w:r>
      <w:r w:rsidR="00D04659" w:rsidRPr="00D04659">
        <w:rPr>
          <w:rFonts w:ascii="Museo Sans 300" w:hAnsi="Museo Sans 300"/>
          <w:sz w:val="24"/>
          <w:szCs w:val="24"/>
          <w:lang w:eastAsia="es-ES"/>
        </w:rPr>
        <w:t>.,</w:t>
      </w:r>
      <w:r w:rsidR="00661037" w:rsidRPr="00D04659">
        <w:rPr>
          <w:rFonts w:ascii="Museo Sans 300" w:hAnsi="Museo Sans 300"/>
          <w:sz w:val="24"/>
          <w:szCs w:val="24"/>
          <w:lang w:eastAsia="es-ES"/>
        </w:rPr>
        <w:t xml:space="preserve"> </w:t>
      </w:r>
      <w:r w:rsidR="00661037" w:rsidRPr="00D04659">
        <w:rPr>
          <w:rFonts w:ascii="Museo Sans 300" w:eastAsia="Times New Roman" w:hAnsi="Museo Sans 300" w:cs="Times New Roman"/>
          <w:sz w:val="24"/>
          <w:szCs w:val="24"/>
          <w:lang w:eastAsia="es-ES"/>
        </w:rPr>
        <w:t>inmueble situado en</w:t>
      </w:r>
      <w:r w:rsidR="00661037" w:rsidRPr="00D04659">
        <w:rPr>
          <w:rFonts w:ascii="Museo Sans 300" w:eastAsia="Times New Roman" w:hAnsi="Museo Sans 300" w:cs="Times New Roman"/>
          <w:color w:val="FF0000"/>
          <w:sz w:val="24"/>
          <w:szCs w:val="24"/>
          <w:lang w:eastAsia="es-ES"/>
        </w:rPr>
        <w:t xml:space="preserve"> </w:t>
      </w:r>
      <w:r w:rsidR="00661037" w:rsidRPr="00D04659">
        <w:rPr>
          <w:rFonts w:ascii="Museo Sans 300" w:eastAsia="Times New Roman" w:hAnsi="Museo Sans 300" w:cs="Times New Roman"/>
          <w:sz w:val="24"/>
          <w:szCs w:val="24"/>
          <w:lang w:eastAsia="es-ES"/>
        </w:rPr>
        <w:t xml:space="preserve">el </w:t>
      </w:r>
      <w:r w:rsidR="0068779B" w:rsidRPr="00D04659">
        <w:rPr>
          <w:rFonts w:ascii="Museo Sans 300" w:eastAsia="Times New Roman" w:hAnsi="Museo Sans 300" w:cs="Times New Roman"/>
          <w:sz w:val="24"/>
          <w:szCs w:val="24"/>
          <w:lang w:eastAsia="es-ES"/>
        </w:rPr>
        <w:t xml:space="preserve">Proyecto de Lotificación Agrícola </w:t>
      </w:r>
      <w:r w:rsidR="00661037" w:rsidRPr="00D04659">
        <w:rPr>
          <w:rFonts w:ascii="Museo Sans 300" w:eastAsia="Times New Roman" w:hAnsi="Museo Sans 300" w:cs="Times New Roman"/>
          <w:sz w:val="24"/>
          <w:szCs w:val="24"/>
          <w:lang w:eastAsia="es-ES"/>
        </w:rPr>
        <w:t>identificado como</w:t>
      </w:r>
      <w:r w:rsidR="00661037" w:rsidRPr="00D04659">
        <w:rPr>
          <w:rFonts w:ascii="Museo Sans 300" w:eastAsia="Times New Roman" w:hAnsi="Museo Sans 300" w:cs="Times New Roman"/>
          <w:b/>
          <w:sz w:val="24"/>
          <w:szCs w:val="24"/>
          <w:lang w:val="es-ES"/>
        </w:rPr>
        <w:t xml:space="preserve"> HACIENDA </w:t>
      </w:r>
      <w:r w:rsidR="00661037" w:rsidRPr="00D04659">
        <w:rPr>
          <w:rFonts w:ascii="Museo Sans 300" w:eastAsia="Times New Roman" w:hAnsi="Museo Sans 300" w:cs="Times New Roman"/>
          <w:b/>
          <w:sz w:val="24"/>
          <w:szCs w:val="24"/>
        </w:rPr>
        <w:t xml:space="preserve">PLAN DE AMAYO (PORCION C-2), </w:t>
      </w:r>
      <w:r w:rsidR="00661037" w:rsidRPr="00D04659">
        <w:rPr>
          <w:rFonts w:ascii="Museo Sans 300" w:eastAsia="Times New Roman" w:hAnsi="Museo Sans 300" w:cs="Times New Roman"/>
          <w:color w:val="000000"/>
          <w:sz w:val="24"/>
          <w:szCs w:val="24"/>
        </w:rPr>
        <w:t>ubicada en</w:t>
      </w:r>
      <w:r w:rsidR="00661037" w:rsidRPr="00D04659">
        <w:rPr>
          <w:rFonts w:ascii="Museo Sans 300" w:eastAsia="Times New Roman" w:hAnsi="Museo Sans 300" w:cs="Times New Roman"/>
          <w:color w:val="FF0000"/>
          <w:sz w:val="24"/>
          <w:szCs w:val="24"/>
        </w:rPr>
        <w:t xml:space="preserve"> </w:t>
      </w:r>
      <w:r w:rsidR="00D04659" w:rsidRPr="00D04659">
        <w:rPr>
          <w:rFonts w:ascii="Museo Sans 300" w:eastAsia="Times New Roman" w:hAnsi="Museo Sans 300" w:cs="Times New Roman"/>
          <w:color w:val="000000"/>
          <w:sz w:val="24"/>
          <w:szCs w:val="24"/>
        </w:rPr>
        <w:t>cantón Plan de Amayo, j</w:t>
      </w:r>
      <w:r w:rsidR="00661037" w:rsidRPr="00D04659">
        <w:rPr>
          <w:rFonts w:ascii="Museo Sans 300" w:eastAsia="Times New Roman" w:hAnsi="Museo Sans 300" w:cs="Times New Roman"/>
          <w:color w:val="000000"/>
          <w:sz w:val="24"/>
          <w:szCs w:val="24"/>
        </w:rPr>
        <w:t xml:space="preserve">urisdicción de Caluco, </w:t>
      </w:r>
      <w:r w:rsidR="00D04659" w:rsidRPr="00D04659">
        <w:rPr>
          <w:rFonts w:ascii="Museo Sans 300" w:eastAsia="Times New Roman" w:hAnsi="Museo Sans 300" w:cs="Times New Roman"/>
          <w:color w:val="000000"/>
          <w:sz w:val="24"/>
          <w:szCs w:val="24"/>
        </w:rPr>
        <w:t>d</w:t>
      </w:r>
      <w:r w:rsidR="00661037" w:rsidRPr="00D04659">
        <w:rPr>
          <w:rFonts w:ascii="Museo Sans 300" w:eastAsia="Times New Roman" w:hAnsi="Museo Sans 300" w:cs="Times New Roman"/>
          <w:color w:val="000000"/>
          <w:sz w:val="24"/>
          <w:szCs w:val="24"/>
        </w:rPr>
        <w:t xml:space="preserve">epartamento de Sonsonate, y según </w:t>
      </w:r>
      <w:r w:rsidR="00D04659" w:rsidRPr="00D04659">
        <w:rPr>
          <w:rFonts w:ascii="Museo Sans 300" w:eastAsia="Times New Roman" w:hAnsi="Museo Sans 300" w:cs="Times New Roman"/>
          <w:color w:val="000000"/>
          <w:sz w:val="24"/>
          <w:szCs w:val="24"/>
        </w:rPr>
        <w:t xml:space="preserve">el </w:t>
      </w:r>
      <w:r w:rsidR="00661037" w:rsidRPr="00D04659">
        <w:rPr>
          <w:rFonts w:ascii="Museo Sans 300" w:eastAsia="Times New Roman" w:hAnsi="Museo Sans 300" w:cs="Times New Roman"/>
          <w:color w:val="000000"/>
          <w:sz w:val="24"/>
          <w:szCs w:val="24"/>
        </w:rPr>
        <w:t>Centro Nacional de Registro en jurisdicción de Caluco, departamento de Sonsonate</w:t>
      </w:r>
      <w:r w:rsidR="00D04659" w:rsidRPr="00D04659">
        <w:rPr>
          <w:rFonts w:ascii="Museo Sans 300" w:eastAsia="Times New Roman" w:hAnsi="Museo Sans 300" w:cs="Times New Roman"/>
          <w:color w:val="000000"/>
          <w:sz w:val="24"/>
          <w:szCs w:val="24"/>
        </w:rPr>
        <w:t>,</w:t>
      </w:r>
      <w:r w:rsidR="00661037" w:rsidRPr="00D04659">
        <w:rPr>
          <w:rFonts w:ascii="Museo Sans 300" w:eastAsia="Times New Roman" w:hAnsi="Museo Sans 300" w:cs="Times New Roman"/>
          <w:sz w:val="24"/>
          <w:szCs w:val="24"/>
          <w:lang w:eastAsia="es-ES"/>
        </w:rPr>
        <w:t xml:space="preserve"> quedando la adjudicación conforme al cuadro de valores y extensiones  siguiente:</w:t>
      </w:r>
    </w:p>
    <w:p w14:paraId="267D7964" w14:textId="77777777" w:rsidR="00113B62" w:rsidRDefault="00113B62" w:rsidP="00D04659">
      <w:pPr>
        <w:jc w:val="both"/>
        <w:rPr>
          <w:rFonts w:ascii="Museo Sans 300" w:eastAsia="Times New Roman" w:hAnsi="Museo Sans 300" w:cs="Times New Roman"/>
          <w:sz w:val="24"/>
          <w:szCs w:val="24"/>
          <w:lang w:eastAsia="es-ES"/>
        </w:rPr>
      </w:pPr>
    </w:p>
    <w:p w14:paraId="0A204F29" w14:textId="77777777" w:rsidR="0060645D" w:rsidRDefault="0060645D" w:rsidP="00D04659">
      <w:pPr>
        <w:jc w:val="both"/>
        <w:rPr>
          <w:rFonts w:ascii="Museo Sans 300" w:eastAsia="Times New Roman" w:hAnsi="Museo Sans 300" w:cs="Times New Roman"/>
          <w:sz w:val="24"/>
          <w:szCs w:val="24"/>
          <w:lang w:eastAsia="es-ES"/>
        </w:rPr>
      </w:pPr>
    </w:p>
    <w:tbl>
      <w:tblPr>
        <w:tblW w:w="9191" w:type="dxa"/>
        <w:tblInd w:w="25" w:type="dxa"/>
        <w:tblLayout w:type="fixed"/>
        <w:tblCellMar>
          <w:left w:w="25" w:type="dxa"/>
          <w:right w:w="0" w:type="dxa"/>
        </w:tblCellMar>
        <w:tblLook w:val="0000" w:firstRow="0" w:lastRow="0" w:firstColumn="0" w:lastColumn="0" w:noHBand="0" w:noVBand="0"/>
      </w:tblPr>
      <w:tblGrid>
        <w:gridCol w:w="2597"/>
        <w:gridCol w:w="989"/>
        <w:gridCol w:w="2515"/>
        <w:gridCol w:w="576"/>
        <w:gridCol w:w="578"/>
        <w:gridCol w:w="618"/>
        <w:gridCol w:w="659"/>
        <w:gridCol w:w="659"/>
      </w:tblGrid>
      <w:tr w:rsidR="00661037" w14:paraId="1C6F8916" w14:textId="77777777" w:rsidTr="00D04659">
        <w:trPr>
          <w:trHeight w:val="269"/>
        </w:trPr>
        <w:tc>
          <w:tcPr>
            <w:tcW w:w="2597" w:type="dxa"/>
            <w:vMerge w:val="restart"/>
            <w:tcBorders>
              <w:top w:val="single" w:sz="2" w:space="0" w:color="auto"/>
              <w:left w:val="single" w:sz="2" w:space="0" w:color="auto"/>
              <w:bottom w:val="single" w:sz="2" w:space="0" w:color="auto"/>
              <w:right w:val="single" w:sz="2" w:space="0" w:color="auto"/>
            </w:tcBorders>
            <w:shd w:val="clear" w:color="auto" w:fill="DCDCDC"/>
          </w:tcPr>
          <w:p w14:paraId="36A6B896" w14:textId="77777777" w:rsidR="00661037" w:rsidRDefault="00661037" w:rsidP="003A5D7D">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lastRenderedPageBreak/>
              <w:t xml:space="preserve">D.U.I.     PROGRAMA </w:t>
            </w:r>
          </w:p>
        </w:tc>
        <w:tc>
          <w:tcPr>
            <w:tcW w:w="3504" w:type="dxa"/>
            <w:gridSpan w:val="2"/>
            <w:tcBorders>
              <w:top w:val="single" w:sz="2" w:space="0" w:color="auto"/>
              <w:left w:val="single" w:sz="2" w:space="0" w:color="auto"/>
              <w:bottom w:val="single" w:sz="2" w:space="0" w:color="auto"/>
              <w:right w:val="single" w:sz="2" w:space="0" w:color="auto"/>
            </w:tcBorders>
            <w:shd w:val="clear" w:color="auto" w:fill="DCDCDC"/>
          </w:tcPr>
          <w:p w14:paraId="3504225E" w14:textId="77777777" w:rsidR="00661037" w:rsidRDefault="00661037"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SOLAR / A COMP. Y LOTES </w:t>
            </w:r>
          </w:p>
        </w:tc>
        <w:tc>
          <w:tcPr>
            <w:tcW w:w="1154" w:type="dxa"/>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7AA73BBF" w14:textId="77777777" w:rsidR="00661037" w:rsidRDefault="00661037" w:rsidP="003A5D7D">
            <w:pPr>
              <w:widowControl w:val="0"/>
              <w:autoSpaceDE w:val="0"/>
              <w:autoSpaceDN w:val="0"/>
              <w:adjustRightInd w:val="0"/>
              <w:rPr>
                <w:rFonts w:ascii="Times New Roman" w:hAnsi="Times New Roman" w:cs="Times New Roman"/>
                <w:b/>
                <w:bCs/>
                <w:sz w:val="14"/>
                <w:szCs w:val="14"/>
              </w:rPr>
            </w:pPr>
          </w:p>
        </w:tc>
        <w:tc>
          <w:tcPr>
            <w:tcW w:w="618" w:type="dxa"/>
            <w:vMerge w:val="restart"/>
            <w:tcBorders>
              <w:top w:val="single" w:sz="2" w:space="0" w:color="auto"/>
              <w:left w:val="single" w:sz="2" w:space="0" w:color="auto"/>
              <w:bottom w:val="single" w:sz="2" w:space="0" w:color="auto"/>
              <w:right w:val="single" w:sz="2" w:space="0" w:color="auto"/>
            </w:tcBorders>
            <w:shd w:val="clear" w:color="auto" w:fill="DCDCDC"/>
          </w:tcPr>
          <w:p w14:paraId="7CAC1927" w14:textId="77777777" w:rsidR="00661037" w:rsidRDefault="00661037"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AREA (MTS) </w:t>
            </w:r>
          </w:p>
        </w:tc>
        <w:tc>
          <w:tcPr>
            <w:tcW w:w="659" w:type="dxa"/>
            <w:vMerge w:val="restart"/>
            <w:tcBorders>
              <w:top w:val="single" w:sz="2" w:space="0" w:color="auto"/>
              <w:left w:val="single" w:sz="2" w:space="0" w:color="auto"/>
              <w:bottom w:val="single" w:sz="2" w:space="0" w:color="auto"/>
              <w:right w:val="single" w:sz="2" w:space="0" w:color="auto"/>
            </w:tcBorders>
            <w:shd w:val="clear" w:color="auto" w:fill="DCDCDC"/>
          </w:tcPr>
          <w:p w14:paraId="714DD64A" w14:textId="77777777" w:rsidR="00661037" w:rsidRDefault="00661037"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c>
          <w:tcPr>
            <w:tcW w:w="659" w:type="dxa"/>
            <w:vMerge w:val="restart"/>
            <w:tcBorders>
              <w:top w:val="single" w:sz="2" w:space="0" w:color="auto"/>
              <w:left w:val="single" w:sz="2" w:space="0" w:color="auto"/>
              <w:bottom w:val="single" w:sz="2" w:space="0" w:color="auto"/>
              <w:right w:val="single" w:sz="2" w:space="0" w:color="auto"/>
            </w:tcBorders>
            <w:shd w:val="clear" w:color="auto" w:fill="DCDCDC"/>
          </w:tcPr>
          <w:p w14:paraId="5222CF17" w14:textId="77777777" w:rsidR="00661037" w:rsidRDefault="00661037"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r>
      <w:tr w:rsidR="00661037" w14:paraId="17B502BA" w14:textId="77777777" w:rsidTr="00113B62">
        <w:trPr>
          <w:trHeight w:val="241"/>
        </w:trPr>
        <w:tc>
          <w:tcPr>
            <w:tcW w:w="2597" w:type="dxa"/>
            <w:tcBorders>
              <w:top w:val="single" w:sz="2" w:space="0" w:color="auto"/>
              <w:left w:val="single" w:sz="2" w:space="0" w:color="auto"/>
              <w:bottom w:val="single" w:sz="2" w:space="0" w:color="auto"/>
              <w:right w:val="single" w:sz="2" w:space="0" w:color="auto"/>
            </w:tcBorders>
            <w:shd w:val="clear" w:color="auto" w:fill="DCDCDC"/>
          </w:tcPr>
          <w:p w14:paraId="7DEAE1C3" w14:textId="77777777" w:rsidR="00661037" w:rsidRDefault="00661037" w:rsidP="003A5D7D">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BENEFICIARIO </w:t>
            </w:r>
          </w:p>
        </w:tc>
        <w:tc>
          <w:tcPr>
            <w:tcW w:w="989" w:type="dxa"/>
            <w:tcBorders>
              <w:top w:val="single" w:sz="2" w:space="0" w:color="auto"/>
              <w:left w:val="single" w:sz="2" w:space="0" w:color="auto"/>
              <w:bottom w:val="single" w:sz="2" w:space="0" w:color="auto"/>
              <w:right w:val="single" w:sz="2" w:space="0" w:color="auto"/>
            </w:tcBorders>
            <w:shd w:val="clear" w:color="auto" w:fill="DCDCDC"/>
          </w:tcPr>
          <w:p w14:paraId="36E3EEB3" w14:textId="77777777" w:rsidR="00661037" w:rsidRDefault="00661037" w:rsidP="003A5D7D">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MATRICULA </w:t>
            </w:r>
          </w:p>
        </w:tc>
        <w:tc>
          <w:tcPr>
            <w:tcW w:w="2515" w:type="dxa"/>
            <w:tcBorders>
              <w:top w:val="single" w:sz="2" w:space="0" w:color="auto"/>
              <w:left w:val="single" w:sz="2" w:space="0" w:color="auto"/>
              <w:bottom w:val="single" w:sz="2" w:space="0" w:color="auto"/>
              <w:right w:val="single" w:sz="2" w:space="0" w:color="auto"/>
            </w:tcBorders>
            <w:shd w:val="clear" w:color="auto" w:fill="DCDCDC"/>
          </w:tcPr>
          <w:p w14:paraId="6149226A" w14:textId="77777777" w:rsidR="00661037" w:rsidRDefault="00661037" w:rsidP="003A5D7D">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PORCION </w:t>
            </w:r>
          </w:p>
        </w:tc>
        <w:tc>
          <w:tcPr>
            <w:tcW w:w="576" w:type="dxa"/>
            <w:tcBorders>
              <w:top w:val="single" w:sz="2" w:space="0" w:color="auto"/>
              <w:left w:val="single" w:sz="2" w:space="0" w:color="auto"/>
              <w:bottom w:val="single" w:sz="2" w:space="0" w:color="auto"/>
              <w:right w:val="single" w:sz="2" w:space="0" w:color="auto"/>
            </w:tcBorders>
            <w:shd w:val="clear" w:color="auto" w:fill="DCDCDC"/>
          </w:tcPr>
          <w:p w14:paraId="4DBA3119" w14:textId="77777777" w:rsidR="00661037" w:rsidRDefault="00661037" w:rsidP="003A5D7D">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POL </w:t>
            </w:r>
          </w:p>
        </w:tc>
        <w:tc>
          <w:tcPr>
            <w:tcW w:w="578" w:type="dxa"/>
            <w:tcBorders>
              <w:top w:val="single" w:sz="2" w:space="0" w:color="auto"/>
              <w:left w:val="single" w:sz="2" w:space="0" w:color="auto"/>
              <w:bottom w:val="single" w:sz="2" w:space="0" w:color="auto"/>
              <w:right w:val="single" w:sz="2" w:space="0" w:color="auto"/>
            </w:tcBorders>
            <w:shd w:val="clear" w:color="auto" w:fill="DCDCDC"/>
          </w:tcPr>
          <w:p w14:paraId="7AFA57D5" w14:textId="77777777" w:rsidR="00661037" w:rsidRDefault="00661037" w:rsidP="003A5D7D">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w:t>
            </w:r>
          </w:p>
        </w:tc>
        <w:tc>
          <w:tcPr>
            <w:tcW w:w="618" w:type="dxa"/>
            <w:vMerge/>
            <w:tcBorders>
              <w:top w:val="single" w:sz="2" w:space="0" w:color="auto"/>
              <w:left w:val="single" w:sz="2" w:space="0" w:color="auto"/>
              <w:bottom w:val="single" w:sz="2" w:space="0" w:color="auto"/>
              <w:right w:val="single" w:sz="2" w:space="0" w:color="auto"/>
            </w:tcBorders>
            <w:shd w:val="clear" w:color="auto" w:fill="DCDCDC"/>
          </w:tcPr>
          <w:p w14:paraId="710878B8" w14:textId="77777777" w:rsidR="00661037" w:rsidRDefault="00661037" w:rsidP="003A5D7D">
            <w:pPr>
              <w:widowControl w:val="0"/>
              <w:autoSpaceDE w:val="0"/>
              <w:autoSpaceDN w:val="0"/>
              <w:adjustRightInd w:val="0"/>
              <w:rPr>
                <w:rFonts w:ascii="Times New Roman" w:hAnsi="Times New Roman" w:cs="Times New Roman"/>
                <w:b/>
                <w:bCs/>
                <w:sz w:val="14"/>
                <w:szCs w:val="14"/>
              </w:rPr>
            </w:pPr>
          </w:p>
        </w:tc>
        <w:tc>
          <w:tcPr>
            <w:tcW w:w="659" w:type="dxa"/>
            <w:vMerge/>
            <w:tcBorders>
              <w:top w:val="single" w:sz="2" w:space="0" w:color="auto"/>
              <w:left w:val="single" w:sz="2" w:space="0" w:color="auto"/>
              <w:bottom w:val="single" w:sz="2" w:space="0" w:color="auto"/>
              <w:right w:val="single" w:sz="2" w:space="0" w:color="auto"/>
            </w:tcBorders>
            <w:shd w:val="clear" w:color="auto" w:fill="DCDCDC"/>
          </w:tcPr>
          <w:p w14:paraId="6D0C0BE0" w14:textId="77777777" w:rsidR="00661037" w:rsidRDefault="00661037" w:rsidP="003A5D7D">
            <w:pPr>
              <w:widowControl w:val="0"/>
              <w:autoSpaceDE w:val="0"/>
              <w:autoSpaceDN w:val="0"/>
              <w:adjustRightInd w:val="0"/>
              <w:rPr>
                <w:rFonts w:ascii="Times New Roman" w:hAnsi="Times New Roman" w:cs="Times New Roman"/>
                <w:b/>
                <w:bCs/>
                <w:sz w:val="14"/>
                <w:szCs w:val="14"/>
              </w:rPr>
            </w:pPr>
          </w:p>
        </w:tc>
        <w:tc>
          <w:tcPr>
            <w:tcW w:w="659" w:type="dxa"/>
            <w:vMerge/>
            <w:tcBorders>
              <w:top w:val="single" w:sz="2" w:space="0" w:color="auto"/>
              <w:left w:val="single" w:sz="2" w:space="0" w:color="auto"/>
              <w:bottom w:val="single" w:sz="2" w:space="0" w:color="auto"/>
              <w:right w:val="single" w:sz="2" w:space="0" w:color="auto"/>
            </w:tcBorders>
            <w:shd w:val="clear" w:color="auto" w:fill="DCDCDC"/>
          </w:tcPr>
          <w:p w14:paraId="023072E9" w14:textId="77777777" w:rsidR="00661037" w:rsidRDefault="00661037" w:rsidP="003A5D7D">
            <w:pPr>
              <w:widowControl w:val="0"/>
              <w:autoSpaceDE w:val="0"/>
              <w:autoSpaceDN w:val="0"/>
              <w:adjustRightInd w:val="0"/>
              <w:rPr>
                <w:rFonts w:ascii="Times New Roman" w:hAnsi="Times New Roman" w:cs="Times New Roman"/>
                <w:b/>
                <w:bCs/>
                <w:sz w:val="14"/>
                <w:szCs w:val="14"/>
              </w:rPr>
            </w:pPr>
          </w:p>
        </w:tc>
      </w:tr>
    </w:tbl>
    <w:p w14:paraId="16366840" w14:textId="77777777" w:rsidR="00661037" w:rsidRDefault="00661037" w:rsidP="00661037">
      <w:pPr>
        <w:widowControl w:val="0"/>
        <w:autoSpaceDE w:val="0"/>
        <w:autoSpaceDN w:val="0"/>
        <w:adjustRightInd w:val="0"/>
        <w:rPr>
          <w:rFonts w:ascii="Times New Roman" w:hAnsi="Times New Roman" w:cs="Times New Roman"/>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661037" w14:paraId="769785E6" w14:textId="77777777" w:rsidTr="003A5D7D">
        <w:tc>
          <w:tcPr>
            <w:tcW w:w="2600" w:type="dxa"/>
            <w:tcBorders>
              <w:top w:val="single" w:sz="2" w:space="0" w:color="auto"/>
              <w:left w:val="single" w:sz="2" w:space="0" w:color="auto"/>
              <w:bottom w:val="single" w:sz="2" w:space="0" w:color="auto"/>
              <w:right w:val="single" w:sz="2" w:space="0" w:color="auto"/>
            </w:tcBorders>
          </w:tcPr>
          <w:p w14:paraId="404A1F17" w14:textId="77777777" w:rsidR="00661037" w:rsidRDefault="00661037" w:rsidP="003A5D7D">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DE ENTREGA: 49 </w:t>
            </w:r>
          </w:p>
        </w:tc>
      </w:tr>
    </w:tbl>
    <w:p w14:paraId="2DF8D2E0" w14:textId="77777777" w:rsidR="00661037" w:rsidRDefault="00661037" w:rsidP="00661037">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w:t>
      </w:r>
    </w:p>
    <w:tbl>
      <w:tblPr>
        <w:tblW w:w="9177" w:type="dxa"/>
        <w:tblInd w:w="25" w:type="dxa"/>
        <w:tblLayout w:type="fixed"/>
        <w:tblCellMar>
          <w:left w:w="25" w:type="dxa"/>
          <w:right w:w="0" w:type="dxa"/>
        </w:tblCellMar>
        <w:tblLook w:val="0000" w:firstRow="0" w:lastRow="0" w:firstColumn="0" w:lastColumn="0" w:noHBand="0" w:noVBand="0"/>
      </w:tblPr>
      <w:tblGrid>
        <w:gridCol w:w="2592"/>
        <w:gridCol w:w="987"/>
        <w:gridCol w:w="2509"/>
        <w:gridCol w:w="575"/>
        <w:gridCol w:w="575"/>
        <w:gridCol w:w="617"/>
        <w:gridCol w:w="658"/>
        <w:gridCol w:w="664"/>
      </w:tblGrid>
      <w:tr w:rsidR="00661037" w14:paraId="7CE5839E" w14:textId="77777777" w:rsidTr="00D04659">
        <w:trPr>
          <w:trHeight w:val="247"/>
        </w:trPr>
        <w:tc>
          <w:tcPr>
            <w:tcW w:w="2592" w:type="dxa"/>
            <w:vMerge w:val="restart"/>
            <w:tcBorders>
              <w:top w:val="single" w:sz="2" w:space="0" w:color="auto"/>
              <w:left w:val="single" w:sz="2" w:space="0" w:color="auto"/>
              <w:bottom w:val="single" w:sz="2" w:space="0" w:color="auto"/>
              <w:right w:val="single" w:sz="2" w:space="0" w:color="auto"/>
            </w:tcBorders>
          </w:tcPr>
          <w:p w14:paraId="6FE0764C" w14:textId="4C5F218F" w:rsidR="00661037" w:rsidRDefault="000079CC" w:rsidP="003A5D7D">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661037">
              <w:rPr>
                <w:rFonts w:ascii="Times New Roman" w:hAnsi="Times New Roman" w:cs="Times New Roman"/>
                <w:sz w:val="14"/>
                <w:szCs w:val="14"/>
              </w:rPr>
              <w:t xml:space="preserve"> </w:t>
            </w:r>
          </w:p>
        </w:tc>
        <w:tc>
          <w:tcPr>
            <w:tcW w:w="987" w:type="dxa"/>
            <w:vMerge w:val="restart"/>
            <w:tcBorders>
              <w:top w:val="single" w:sz="2" w:space="0" w:color="auto"/>
              <w:left w:val="single" w:sz="2" w:space="0" w:color="auto"/>
              <w:bottom w:val="single" w:sz="2" w:space="0" w:color="auto"/>
              <w:right w:val="single" w:sz="2" w:space="0" w:color="auto"/>
            </w:tcBorders>
          </w:tcPr>
          <w:p w14:paraId="11273FB8" w14:textId="77777777" w:rsidR="00661037" w:rsidRDefault="00661037" w:rsidP="003A5D7D">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Lotes: </w:t>
            </w:r>
          </w:p>
          <w:p w14:paraId="29C41DEF" w14:textId="5CF7B969" w:rsidR="00661037" w:rsidRDefault="000079CC" w:rsidP="003A5D7D">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r w:rsidR="00661037">
              <w:rPr>
                <w:rFonts w:ascii="Times New Roman" w:hAnsi="Times New Roman" w:cs="Times New Roman"/>
                <w:sz w:val="14"/>
                <w:szCs w:val="14"/>
              </w:rPr>
              <w:t xml:space="preserve">-00000 </w:t>
            </w:r>
          </w:p>
        </w:tc>
        <w:tc>
          <w:tcPr>
            <w:tcW w:w="2509" w:type="dxa"/>
            <w:vMerge w:val="restart"/>
            <w:tcBorders>
              <w:top w:val="single" w:sz="2" w:space="0" w:color="auto"/>
              <w:left w:val="single" w:sz="2" w:space="0" w:color="auto"/>
              <w:bottom w:val="single" w:sz="2" w:space="0" w:color="auto"/>
              <w:right w:val="single" w:sz="2" w:space="0" w:color="auto"/>
            </w:tcBorders>
          </w:tcPr>
          <w:p w14:paraId="63BD141E" w14:textId="77777777" w:rsidR="00661037" w:rsidRDefault="00661037" w:rsidP="003A5D7D">
            <w:pPr>
              <w:widowControl w:val="0"/>
              <w:autoSpaceDE w:val="0"/>
              <w:autoSpaceDN w:val="0"/>
              <w:adjustRightInd w:val="0"/>
              <w:rPr>
                <w:rFonts w:ascii="Times New Roman" w:hAnsi="Times New Roman" w:cs="Times New Roman"/>
                <w:sz w:val="14"/>
                <w:szCs w:val="14"/>
              </w:rPr>
            </w:pPr>
          </w:p>
          <w:p w14:paraId="67B9A8E0" w14:textId="77777777" w:rsidR="00661037" w:rsidRDefault="00661037" w:rsidP="003A5D7D">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PORCION C-2 </w:t>
            </w:r>
          </w:p>
        </w:tc>
        <w:tc>
          <w:tcPr>
            <w:tcW w:w="575" w:type="dxa"/>
            <w:vMerge w:val="restart"/>
            <w:tcBorders>
              <w:top w:val="single" w:sz="2" w:space="0" w:color="auto"/>
              <w:left w:val="single" w:sz="2" w:space="0" w:color="auto"/>
              <w:bottom w:val="single" w:sz="2" w:space="0" w:color="auto"/>
              <w:right w:val="single" w:sz="2" w:space="0" w:color="auto"/>
            </w:tcBorders>
          </w:tcPr>
          <w:p w14:paraId="58907B61" w14:textId="77777777" w:rsidR="00661037" w:rsidRDefault="00661037" w:rsidP="003A5D7D">
            <w:pPr>
              <w:widowControl w:val="0"/>
              <w:autoSpaceDE w:val="0"/>
              <w:autoSpaceDN w:val="0"/>
              <w:adjustRightInd w:val="0"/>
              <w:rPr>
                <w:rFonts w:ascii="Times New Roman" w:hAnsi="Times New Roman" w:cs="Times New Roman"/>
                <w:sz w:val="14"/>
                <w:szCs w:val="14"/>
              </w:rPr>
            </w:pPr>
          </w:p>
          <w:p w14:paraId="39DA288E" w14:textId="1B497CE9" w:rsidR="00661037" w:rsidRDefault="000079CC" w:rsidP="003A5D7D">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p>
        </w:tc>
        <w:tc>
          <w:tcPr>
            <w:tcW w:w="575" w:type="dxa"/>
            <w:vMerge w:val="restart"/>
            <w:tcBorders>
              <w:top w:val="single" w:sz="2" w:space="0" w:color="auto"/>
              <w:left w:val="single" w:sz="2" w:space="0" w:color="auto"/>
              <w:bottom w:val="single" w:sz="2" w:space="0" w:color="auto"/>
              <w:right w:val="single" w:sz="2" w:space="0" w:color="auto"/>
            </w:tcBorders>
          </w:tcPr>
          <w:p w14:paraId="0152B425" w14:textId="77777777" w:rsidR="00661037" w:rsidRDefault="00661037" w:rsidP="003A5D7D">
            <w:pPr>
              <w:widowControl w:val="0"/>
              <w:autoSpaceDE w:val="0"/>
              <w:autoSpaceDN w:val="0"/>
              <w:adjustRightInd w:val="0"/>
              <w:rPr>
                <w:rFonts w:ascii="Times New Roman" w:hAnsi="Times New Roman" w:cs="Times New Roman"/>
                <w:sz w:val="14"/>
                <w:szCs w:val="14"/>
              </w:rPr>
            </w:pPr>
          </w:p>
          <w:p w14:paraId="5CD599C6" w14:textId="422C499A" w:rsidR="00661037" w:rsidRDefault="000079CC" w:rsidP="003A5D7D">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661037">
              <w:rPr>
                <w:rFonts w:ascii="Times New Roman" w:hAnsi="Times New Roman" w:cs="Times New Roman"/>
                <w:sz w:val="14"/>
                <w:szCs w:val="14"/>
              </w:rPr>
              <w:t xml:space="preserve"> </w:t>
            </w:r>
          </w:p>
        </w:tc>
        <w:tc>
          <w:tcPr>
            <w:tcW w:w="617" w:type="dxa"/>
            <w:vMerge w:val="restart"/>
            <w:tcBorders>
              <w:top w:val="single" w:sz="2" w:space="0" w:color="auto"/>
              <w:left w:val="single" w:sz="2" w:space="0" w:color="auto"/>
              <w:bottom w:val="single" w:sz="2" w:space="0" w:color="auto"/>
              <w:right w:val="single" w:sz="2" w:space="0" w:color="auto"/>
            </w:tcBorders>
          </w:tcPr>
          <w:p w14:paraId="097932D3" w14:textId="77777777" w:rsidR="00661037" w:rsidRDefault="00661037" w:rsidP="003A5D7D">
            <w:pPr>
              <w:widowControl w:val="0"/>
              <w:autoSpaceDE w:val="0"/>
              <w:autoSpaceDN w:val="0"/>
              <w:adjustRightInd w:val="0"/>
              <w:jc w:val="right"/>
              <w:rPr>
                <w:rFonts w:ascii="Times New Roman" w:hAnsi="Times New Roman" w:cs="Times New Roman"/>
                <w:sz w:val="14"/>
                <w:szCs w:val="14"/>
              </w:rPr>
            </w:pPr>
          </w:p>
          <w:p w14:paraId="099F8B31" w14:textId="77777777" w:rsidR="00661037" w:rsidRDefault="00661037" w:rsidP="003A5D7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1802.49 </w:t>
            </w:r>
          </w:p>
        </w:tc>
        <w:tc>
          <w:tcPr>
            <w:tcW w:w="658" w:type="dxa"/>
            <w:tcBorders>
              <w:top w:val="single" w:sz="2" w:space="0" w:color="auto"/>
              <w:left w:val="single" w:sz="2" w:space="0" w:color="auto"/>
              <w:bottom w:val="single" w:sz="2" w:space="0" w:color="auto"/>
              <w:right w:val="single" w:sz="2" w:space="0" w:color="auto"/>
            </w:tcBorders>
          </w:tcPr>
          <w:p w14:paraId="48AB95AA" w14:textId="77777777" w:rsidR="00661037" w:rsidRDefault="00661037" w:rsidP="003A5D7D">
            <w:pPr>
              <w:widowControl w:val="0"/>
              <w:autoSpaceDE w:val="0"/>
              <w:autoSpaceDN w:val="0"/>
              <w:adjustRightInd w:val="0"/>
              <w:jc w:val="right"/>
              <w:rPr>
                <w:rFonts w:ascii="Times New Roman" w:hAnsi="Times New Roman" w:cs="Times New Roman"/>
                <w:sz w:val="14"/>
                <w:szCs w:val="14"/>
              </w:rPr>
            </w:pPr>
          </w:p>
          <w:p w14:paraId="799983CE" w14:textId="77777777" w:rsidR="00661037" w:rsidRDefault="00661037" w:rsidP="003A5D7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1622.24 </w:t>
            </w:r>
          </w:p>
        </w:tc>
        <w:tc>
          <w:tcPr>
            <w:tcW w:w="660" w:type="dxa"/>
            <w:tcBorders>
              <w:top w:val="single" w:sz="2" w:space="0" w:color="auto"/>
              <w:left w:val="single" w:sz="2" w:space="0" w:color="auto"/>
              <w:bottom w:val="single" w:sz="2" w:space="0" w:color="auto"/>
              <w:right w:val="single" w:sz="2" w:space="0" w:color="auto"/>
            </w:tcBorders>
          </w:tcPr>
          <w:p w14:paraId="11626901" w14:textId="77777777" w:rsidR="00661037" w:rsidRDefault="00661037" w:rsidP="003A5D7D">
            <w:pPr>
              <w:widowControl w:val="0"/>
              <w:autoSpaceDE w:val="0"/>
              <w:autoSpaceDN w:val="0"/>
              <w:adjustRightInd w:val="0"/>
              <w:jc w:val="right"/>
              <w:rPr>
                <w:rFonts w:ascii="Times New Roman" w:hAnsi="Times New Roman" w:cs="Times New Roman"/>
                <w:sz w:val="14"/>
                <w:szCs w:val="14"/>
              </w:rPr>
            </w:pPr>
          </w:p>
          <w:p w14:paraId="076305E3" w14:textId="77777777" w:rsidR="00661037" w:rsidRDefault="00661037" w:rsidP="003A5D7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14194.60 </w:t>
            </w:r>
          </w:p>
        </w:tc>
      </w:tr>
      <w:tr w:rsidR="00661037" w14:paraId="0CBC0157" w14:textId="77777777" w:rsidTr="00D04659">
        <w:trPr>
          <w:trHeight w:val="129"/>
        </w:trPr>
        <w:tc>
          <w:tcPr>
            <w:tcW w:w="2592" w:type="dxa"/>
            <w:vMerge/>
            <w:tcBorders>
              <w:top w:val="single" w:sz="2" w:space="0" w:color="auto"/>
              <w:left w:val="single" w:sz="2" w:space="0" w:color="auto"/>
              <w:bottom w:val="single" w:sz="2" w:space="0" w:color="auto"/>
              <w:right w:val="single" w:sz="2" w:space="0" w:color="auto"/>
            </w:tcBorders>
          </w:tcPr>
          <w:p w14:paraId="0BF74069" w14:textId="77777777" w:rsidR="00661037" w:rsidRDefault="00661037" w:rsidP="003A5D7D">
            <w:pPr>
              <w:widowControl w:val="0"/>
              <w:autoSpaceDE w:val="0"/>
              <w:autoSpaceDN w:val="0"/>
              <w:adjustRightInd w:val="0"/>
              <w:rPr>
                <w:rFonts w:ascii="Times New Roman" w:hAnsi="Times New Roman" w:cs="Times New Roman"/>
                <w:sz w:val="14"/>
                <w:szCs w:val="14"/>
              </w:rPr>
            </w:pPr>
          </w:p>
        </w:tc>
        <w:tc>
          <w:tcPr>
            <w:tcW w:w="987" w:type="dxa"/>
            <w:vMerge/>
            <w:tcBorders>
              <w:top w:val="single" w:sz="2" w:space="0" w:color="auto"/>
              <w:left w:val="single" w:sz="2" w:space="0" w:color="auto"/>
              <w:bottom w:val="single" w:sz="2" w:space="0" w:color="auto"/>
              <w:right w:val="single" w:sz="2" w:space="0" w:color="auto"/>
            </w:tcBorders>
          </w:tcPr>
          <w:p w14:paraId="276EA0F0" w14:textId="77777777" w:rsidR="00661037" w:rsidRDefault="00661037" w:rsidP="003A5D7D">
            <w:pPr>
              <w:widowControl w:val="0"/>
              <w:autoSpaceDE w:val="0"/>
              <w:autoSpaceDN w:val="0"/>
              <w:adjustRightInd w:val="0"/>
              <w:rPr>
                <w:rFonts w:ascii="Times New Roman" w:hAnsi="Times New Roman" w:cs="Times New Roman"/>
                <w:sz w:val="14"/>
                <w:szCs w:val="14"/>
              </w:rPr>
            </w:pPr>
          </w:p>
        </w:tc>
        <w:tc>
          <w:tcPr>
            <w:tcW w:w="2509" w:type="dxa"/>
            <w:vMerge/>
            <w:tcBorders>
              <w:top w:val="single" w:sz="2" w:space="0" w:color="auto"/>
              <w:left w:val="single" w:sz="2" w:space="0" w:color="auto"/>
              <w:bottom w:val="single" w:sz="2" w:space="0" w:color="auto"/>
              <w:right w:val="single" w:sz="2" w:space="0" w:color="auto"/>
            </w:tcBorders>
          </w:tcPr>
          <w:p w14:paraId="5A20D1C8" w14:textId="77777777" w:rsidR="00661037" w:rsidRDefault="00661037" w:rsidP="003A5D7D">
            <w:pPr>
              <w:widowControl w:val="0"/>
              <w:autoSpaceDE w:val="0"/>
              <w:autoSpaceDN w:val="0"/>
              <w:adjustRightInd w:val="0"/>
              <w:rPr>
                <w:rFonts w:ascii="Times New Roman" w:hAnsi="Times New Roman" w:cs="Times New Roman"/>
                <w:sz w:val="14"/>
                <w:szCs w:val="14"/>
              </w:rPr>
            </w:pPr>
          </w:p>
        </w:tc>
        <w:tc>
          <w:tcPr>
            <w:tcW w:w="575" w:type="dxa"/>
            <w:vMerge/>
            <w:tcBorders>
              <w:top w:val="single" w:sz="2" w:space="0" w:color="auto"/>
              <w:left w:val="single" w:sz="2" w:space="0" w:color="auto"/>
              <w:bottom w:val="single" w:sz="2" w:space="0" w:color="auto"/>
              <w:right w:val="single" w:sz="2" w:space="0" w:color="auto"/>
            </w:tcBorders>
          </w:tcPr>
          <w:p w14:paraId="381CC125" w14:textId="77777777" w:rsidR="00661037" w:rsidRDefault="00661037" w:rsidP="003A5D7D">
            <w:pPr>
              <w:widowControl w:val="0"/>
              <w:autoSpaceDE w:val="0"/>
              <w:autoSpaceDN w:val="0"/>
              <w:adjustRightInd w:val="0"/>
              <w:rPr>
                <w:rFonts w:ascii="Times New Roman" w:hAnsi="Times New Roman" w:cs="Times New Roman"/>
                <w:sz w:val="14"/>
                <w:szCs w:val="14"/>
              </w:rPr>
            </w:pPr>
          </w:p>
        </w:tc>
        <w:tc>
          <w:tcPr>
            <w:tcW w:w="575" w:type="dxa"/>
            <w:vMerge/>
            <w:tcBorders>
              <w:top w:val="single" w:sz="2" w:space="0" w:color="auto"/>
              <w:left w:val="single" w:sz="2" w:space="0" w:color="auto"/>
              <w:bottom w:val="single" w:sz="2" w:space="0" w:color="auto"/>
              <w:right w:val="single" w:sz="2" w:space="0" w:color="auto"/>
            </w:tcBorders>
          </w:tcPr>
          <w:p w14:paraId="422A79F7" w14:textId="77777777" w:rsidR="00661037" w:rsidRDefault="00661037" w:rsidP="003A5D7D">
            <w:pPr>
              <w:widowControl w:val="0"/>
              <w:autoSpaceDE w:val="0"/>
              <w:autoSpaceDN w:val="0"/>
              <w:adjustRightInd w:val="0"/>
              <w:rPr>
                <w:rFonts w:ascii="Times New Roman" w:hAnsi="Times New Roman" w:cs="Times New Roman"/>
                <w:sz w:val="14"/>
                <w:szCs w:val="14"/>
              </w:rPr>
            </w:pPr>
          </w:p>
        </w:tc>
        <w:tc>
          <w:tcPr>
            <w:tcW w:w="617" w:type="dxa"/>
            <w:tcBorders>
              <w:top w:val="single" w:sz="2" w:space="0" w:color="auto"/>
              <w:left w:val="single" w:sz="2" w:space="0" w:color="auto"/>
              <w:bottom w:val="single" w:sz="2" w:space="0" w:color="auto"/>
              <w:right w:val="single" w:sz="2" w:space="0" w:color="auto"/>
            </w:tcBorders>
          </w:tcPr>
          <w:p w14:paraId="7295C42E" w14:textId="77777777" w:rsidR="00661037" w:rsidRDefault="00661037" w:rsidP="003A5D7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1802.49 </w:t>
            </w:r>
          </w:p>
        </w:tc>
        <w:tc>
          <w:tcPr>
            <w:tcW w:w="658" w:type="dxa"/>
            <w:tcBorders>
              <w:top w:val="single" w:sz="2" w:space="0" w:color="auto"/>
              <w:left w:val="single" w:sz="2" w:space="0" w:color="auto"/>
              <w:bottom w:val="single" w:sz="2" w:space="0" w:color="auto"/>
              <w:right w:val="single" w:sz="2" w:space="0" w:color="auto"/>
            </w:tcBorders>
          </w:tcPr>
          <w:p w14:paraId="7694158A" w14:textId="77777777" w:rsidR="00661037" w:rsidRDefault="00661037" w:rsidP="003A5D7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1622.24 </w:t>
            </w:r>
          </w:p>
        </w:tc>
        <w:tc>
          <w:tcPr>
            <w:tcW w:w="660" w:type="dxa"/>
            <w:tcBorders>
              <w:top w:val="single" w:sz="2" w:space="0" w:color="auto"/>
              <w:left w:val="single" w:sz="2" w:space="0" w:color="auto"/>
              <w:bottom w:val="single" w:sz="2" w:space="0" w:color="auto"/>
              <w:right w:val="single" w:sz="2" w:space="0" w:color="auto"/>
            </w:tcBorders>
          </w:tcPr>
          <w:p w14:paraId="2A0B40A7" w14:textId="77777777" w:rsidR="00661037" w:rsidRDefault="00661037" w:rsidP="003A5D7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14194.60 </w:t>
            </w:r>
          </w:p>
        </w:tc>
      </w:tr>
      <w:tr w:rsidR="00661037" w14:paraId="4394CC47" w14:textId="77777777" w:rsidTr="00D04659">
        <w:trPr>
          <w:trHeight w:val="377"/>
        </w:trPr>
        <w:tc>
          <w:tcPr>
            <w:tcW w:w="2592" w:type="dxa"/>
            <w:vMerge/>
            <w:tcBorders>
              <w:top w:val="single" w:sz="2" w:space="0" w:color="auto"/>
              <w:left w:val="single" w:sz="2" w:space="0" w:color="auto"/>
              <w:bottom w:val="single" w:sz="2" w:space="0" w:color="auto"/>
              <w:right w:val="single" w:sz="2" w:space="0" w:color="auto"/>
            </w:tcBorders>
          </w:tcPr>
          <w:p w14:paraId="238C22B3" w14:textId="77777777" w:rsidR="00661037" w:rsidRDefault="00661037" w:rsidP="003A5D7D">
            <w:pPr>
              <w:widowControl w:val="0"/>
              <w:autoSpaceDE w:val="0"/>
              <w:autoSpaceDN w:val="0"/>
              <w:adjustRightInd w:val="0"/>
              <w:rPr>
                <w:rFonts w:ascii="Times New Roman" w:hAnsi="Times New Roman" w:cs="Times New Roman"/>
                <w:sz w:val="14"/>
                <w:szCs w:val="14"/>
              </w:rPr>
            </w:pPr>
          </w:p>
        </w:tc>
        <w:tc>
          <w:tcPr>
            <w:tcW w:w="6585" w:type="dxa"/>
            <w:gridSpan w:val="7"/>
            <w:tcBorders>
              <w:top w:val="single" w:sz="2" w:space="0" w:color="auto"/>
              <w:left w:val="single" w:sz="2" w:space="0" w:color="auto"/>
              <w:bottom w:val="single" w:sz="2" w:space="0" w:color="auto"/>
              <w:right w:val="single" w:sz="2" w:space="0" w:color="auto"/>
            </w:tcBorders>
          </w:tcPr>
          <w:p w14:paraId="521BFA6D" w14:textId="2EBB1B0D" w:rsidR="00661037" w:rsidRDefault="00976747"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Área</w:t>
            </w:r>
            <w:r w:rsidR="00661037">
              <w:rPr>
                <w:rFonts w:ascii="Times New Roman" w:hAnsi="Times New Roman" w:cs="Times New Roman"/>
                <w:b/>
                <w:bCs/>
                <w:sz w:val="14"/>
                <w:szCs w:val="14"/>
              </w:rPr>
              <w:t xml:space="preserve"> Total: 1802.49 </w:t>
            </w:r>
          </w:p>
          <w:p w14:paraId="166319CB" w14:textId="77777777" w:rsidR="00661037" w:rsidRDefault="00661037"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1622.24 </w:t>
            </w:r>
          </w:p>
          <w:p w14:paraId="72E12D53" w14:textId="77777777" w:rsidR="00661037" w:rsidRDefault="00661037"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14194.60 </w:t>
            </w:r>
          </w:p>
        </w:tc>
      </w:tr>
    </w:tbl>
    <w:p w14:paraId="3E6D94D6" w14:textId="77777777" w:rsidR="00661037" w:rsidRDefault="00661037" w:rsidP="00661037">
      <w:pPr>
        <w:widowControl w:val="0"/>
        <w:autoSpaceDE w:val="0"/>
        <w:autoSpaceDN w:val="0"/>
        <w:adjustRightInd w:val="0"/>
        <w:rPr>
          <w:rFonts w:ascii="Times New Roman" w:hAnsi="Times New Roman" w:cs="Times New Roman"/>
          <w:sz w:val="14"/>
          <w:szCs w:val="14"/>
        </w:rPr>
      </w:pPr>
    </w:p>
    <w:tbl>
      <w:tblPr>
        <w:tblW w:w="9153" w:type="dxa"/>
        <w:tblInd w:w="25" w:type="dxa"/>
        <w:tblLayout w:type="fixed"/>
        <w:tblCellMar>
          <w:left w:w="25" w:type="dxa"/>
          <w:right w:w="0" w:type="dxa"/>
        </w:tblCellMar>
        <w:tblLook w:val="0000" w:firstRow="0" w:lastRow="0" w:firstColumn="0" w:lastColumn="0" w:noHBand="0" w:noVBand="0"/>
      </w:tblPr>
      <w:tblGrid>
        <w:gridCol w:w="2619"/>
        <w:gridCol w:w="3457"/>
        <w:gridCol w:w="1765"/>
        <w:gridCol w:w="656"/>
        <w:gridCol w:w="656"/>
      </w:tblGrid>
      <w:tr w:rsidR="00661037" w14:paraId="75549F2D" w14:textId="77777777" w:rsidTr="00D04659">
        <w:trPr>
          <w:trHeight w:val="353"/>
        </w:trPr>
        <w:tc>
          <w:tcPr>
            <w:tcW w:w="2619" w:type="dxa"/>
            <w:tcBorders>
              <w:top w:val="single" w:sz="2" w:space="0" w:color="auto"/>
              <w:left w:val="single" w:sz="2" w:space="0" w:color="auto"/>
              <w:bottom w:val="single" w:sz="2" w:space="0" w:color="auto"/>
              <w:right w:val="single" w:sz="2" w:space="0" w:color="auto"/>
            </w:tcBorders>
            <w:shd w:val="clear" w:color="auto" w:fill="DCDCDC"/>
          </w:tcPr>
          <w:p w14:paraId="0CF3B5CE" w14:textId="77777777" w:rsidR="00661037" w:rsidRDefault="00661037"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SOLARES  </w:t>
            </w:r>
          </w:p>
        </w:tc>
        <w:tc>
          <w:tcPr>
            <w:tcW w:w="3457" w:type="dxa"/>
            <w:tcBorders>
              <w:top w:val="single" w:sz="2" w:space="0" w:color="auto"/>
              <w:left w:val="single" w:sz="2" w:space="0" w:color="auto"/>
              <w:bottom w:val="single" w:sz="2" w:space="0" w:color="auto"/>
              <w:right w:val="single" w:sz="2" w:space="0" w:color="auto"/>
            </w:tcBorders>
            <w:shd w:val="clear" w:color="auto" w:fill="DCDCDC"/>
          </w:tcPr>
          <w:p w14:paraId="7C924E10" w14:textId="77777777" w:rsidR="00661037" w:rsidRDefault="00661037"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1765" w:type="dxa"/>
            <w:tcBorders>
              <w:top w:val="single" w:sz="2" w:space="0" w:color="auto"/>
              <w:left w:val="single" w:sz="2" w:space="0" w:color="auto"/>
              <w:bottom w:val="single" w:sz="2" w:space="0" w:color="auto"/>
              <w:right w:val="single" w:sz="2" w:space="0" w:color="auto"/>
            </w:tcBorders>
            <w:shd w:val="clear" w:color="auto" w:fill="DCDCDC"/>
          </w:tcPr>
          <w:p w14:paraId="13C9BECA" w14:textId="77777777" w:rsidR="00661037" w:rsidRDefault="00661037" w:rsidP="003A5D7D">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656" w:type="dxa"/>
            <w:tcBorders>
              <w:top w:val="single" w:sz="2" w:space="0" w:color="auto"/>
              <w:left w:val="single" w:sz="2" w:space="0" w:color="auto"/>
              <w:bottom w:val="single" w:sz="2" w:space="0" w:color="auto"/>
              <w:right w:val="single" w:sz="2" w:space="0" w:color="auto"/>
            </w:tcBorders>
            <w:shd w:val="clear" w:color="auto" w:fill="DCDCDC"/>
          </w:tcPr>
          <w:p w14:paraId="3DA91257" w14:textId="77777777" w:rsidR="00661037" w:rsidRDefault="00661037" w:rsidP="003A5D7D">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656" w:type="dxa"/>
            <w:tcBorders>
              <w:top w:val="single" w:sz="2" w:space="0" w:color="auto"/>
              <w:left w:val="single" w:sz="2" w:space="0" w:color="auto"/>
              <w:bottom w:val="single" w:sz="2" w:space="0" w:color="auto"/>
              <w:right w:val="single" w:sz="2" w:space="0" w:color="auto"/>
            </w:tcBorders>
            <w:shd w:val="clear" w:color="auto" w:fill="DCDCDC"/>
          </w:tcPr>
          <w:p w14:paraId="1A316DF9" w14:textId="77777777" w:rsidR="00661037" w:rsidRDefault="00661037" w:rsidP="003A5D7D">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r>
      <w:tr w:rsidR="00661037" w14:paraId="49321038" w14:textId="77777777" w:rsidTr="00D04659">
        <w:trPr>
          <w:trHeight w:val="324"/>
        </w:trPr>
        <w:tc>
          <w:tcPr>
            <w:tcW w:w="2619" w:type="dxa"/>
            <w:tcBorders>
              <w:top w:val="single" w:sz="2" w:space="0" w:color="auto"/>
              <w:left w:val="single" w:sz="2" w:space="0" w:color="auto"/>
              <w:bottom w:val="single" w:sz="2" w:space="0" w:color="auto"/>
              <w:right w:val="single" w:sz="2" w:space="0" w:color="auto"/>
            </w:tcBorders>
            <w:shd w:val="clear" w:color="auto" w:fill="DCDCDC"/>
          </w:tcPr>
          <w:p w14:paraId="4A6B8A9E" w14:textId="77777777" w:rsidR="00661037" w:rsidRDefault="00661037"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LOTES  </w:t>
            </w:r>
          </w:p>
        </w:tc>
        <w:tc>
          <w:tcPr>
            <w:tcW w:w="3457" w:type="dxa"/>
            <w:tcBorders>
              <w:top w:val="single" w:sz="2" w:space="0" w:color="auto"/>
              <w:left w:val="single" w:sz="2" w:space="0" w:color="auto"/>
              <w:bottom w:val="single" w:sz="2" w:space="0" w:color="auto"/>
              <w:right w:val="single" w:sz="2" w:space="0" w:color="auto"/>
            </w:tcBorders>
            <w:shd w:val="clear" w:color="auto" w:fill="DCDCDC"/>
          </w:tcPr>
          <w:p w14:paraId="1AB1A040" w14:textId="77777777" w:rsidR="00661037" w:rsidRDefault="00661037"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1 </w:t>
            </w:r>
          </w:p>
        </w:tc>
        <w:tc>
          <w:tcPr>
            <w:tcW w:w="1765" w:type="dxa"/>
            <w:tcBorders>
              <w:top w:val="single" w:sz="2" w:space="0" w:color="auto"/>
              <w:left w:val="single" w:sz="2" w:space="0" w:color="auto"/>
              <w:bottom w:val="single" w:sz="2" w:space="0" w:color="auto"/>
              <w:right w:val="single" w:sz="2" w:space="0" w:color="auto"/>
            </w:tcBorders>
            <w:shd w:val="clear" w:color="auto" w:fill="DCDCDC"/>
          </w:tcPr>
          <w:p w14:paraId="2B5D6A5A" w14:textId="77777777" w:rsidR="00661037" w:rsidRDefault="00661037" w:rsidP="003A5D7D">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1802.49 </w:t>
            </w:r>
          </w:p>
        </w:tc>
        <w:tc>
          <w:tcPr>
            <w:tcW w:w="656" w:type="dxa"/>
            <w:tcBorders>
              <w:top w:val="single" w:sz="2" w:space="0" w:color="auto"/>
              <w:left w:val="single" w:sz="2" w:space="0" w:color="auto"/>
              <w:bottom w:val="single" w:sz="2" w:space="0" w:color="auto"/>
              <w:right w:val="single" w:sz="2" w:space="0" w:color="auto"/>
            </w:tcBorders>
            <w:shd w:val="clear" w:color="auto" w:fill="DCDCDC"/>
          </w:tcPr>
          <w:p w14:paraId="39C5D3E4" w14:textId="77777777" w:rsidR="00661037" w:rsidRDefault="00661037" w:rsidP="003A5D7D">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1622.24 </w:t>
            </w:r>
          </w:p>
        </w:tc>
        <w:tc>
          <w:tcPr>
            <w:tcW w:w="656" w:type="dxa"/>
            <w:tcBorders>
              <w:top w:val="single" w:sz="2" w:space="0" w:color="auto"/>
              <w:left w:val="single" w:sz="2" w:space="0" w:color="auto"/>
              <w:bottom w:val="single" w:sz="2" w:space="0" w:color="auto"/>
              <w:right w:val="single" w:sz="2" w:space="0" w:color="auto"/>
            </w:tcBorders>
            <w:shd w:val="clear" w:color="auto" w:fill="DCDCDC"/>
          </w:tcPr>
          <w:p w14:paraId="755E9975" w14:textId="77777777" w:rsidR="00661037" w:rsidRDefault="00661037" w:rsidP="003A5D7D">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14194.60 </w:t>
            </w:r>
          </w:p>
        </w:tc>
      </w:tr>
    </w:tbl>
    <w:p w14:paraId="6317445E" w14:textId="77777777" w:rsidR="00113B62" w:rsidRDefault="00113B62" w:rsidP="00D04659">
      <w:pPr>
        <w:contextualSpacing/>
        <w:jc w:val="both"/>
        <w:rPr>
          <w:rFonts w:ascii="Museo Sans 300" w:hAnsi="Museo Sans 300"/>
          <w:b/>
          <w:sz w:val="24"/>
          <w:szCs w:val="24"/>
          <w:u w:val="single"/>
        </w:rPr>
      </w:pPr>
    </w:p>
    <w:p w14:paraId="2BB43527" w14:textId="77777777" w:rsidR="00661037" w:rsidRPr="00D04659" w:rsidRDefault="00D04659" w:rsidP="00D04659">
      <w:pPr>
        <w:contextualSpacing/>
        <w:jc w:val="both"/>
        <w:rPr>
          <w:rFonts w:ascii="Museo Sans 300" w:hAnsi="Museo Sans 300"/>
          <w:sz w:val="24"/>
          <w:szCs w:val="24"/>
        </w:rPr>
      </w:pPr>
      <w:r w:rsidRPr="00D04659">
        <w:rPr>
          <w:rFonts w:ascii="Museo Sans 300" w:hAnsi="Museo Sans 300"/>
          <w:b/>
          <w:sz w:val="24"/>
          <w:szCs w:val="24"/>
          <w:u w:val="single"/>
        </w:rPr>
        <w:t>SEGUND</w:t>
      </w:r>
      <w:commentRangeStart w:id="3"/>
      <w:r w:rsidR="00661037" w:rsidRPr="00D04659">
        <w:rPr>
          <w:rFonts w:ascii="Museo Sans 300" w:hAnsi="Museo Sans 300"/>
          <w:b/>
          <w:sz w:val="24"/>
          <w:szCs w:val="24"/>
          <w:u w:val="single"/>
        </w:rPr>
        <w:t>O:</w:t>
      </w:r>
      <w:r w:rsidR="00661037" w:rsidRPr="00D04659">
        <w:rPr>
          <w:rFonts w:ascii="Museo Sans 300" w:hAnsi="Museo Sans 300"/>
          <w:sz w:val="24"/>
          <w:szCs w:val="24"/>
        </w:rPr>
        <w:t xml:space="preserve"> </w:t>
      </w:r>
      <w:commentRangeEnd w:id="3"/>
      <w:r w:rsidR="00661037" w:rsidRPr="00D04659">
        <w:rPr>
          <w:rStyle w:val="Refdecomentario"/>
          <w:rFonts w:ascii="Museo Sans 300" w:hAnsi="Museo Sans 300"/>
          <w:sz w:val="24"/>
          <w:szCs w:val="24"/>
        </w:rPr>
        <w:commentReference w:id="3"/>
      </w:r>
      <w:r w:rsidRPr="00D04659">
        <w:rPr>
          <w:rFonts w:ascii="Museo Sans 300" w:hAnsi="Museo Sans 300"/>
          <w:sz w:val="24"/>
          <w:szCs w:val="24"/>
        </w:rPr>
        <w:t xml:space="preserve">Comisionar </w:t>
      </w:r>
      <w:r w:rsidR="00661037" w:rsidRPr="00D04659">
        <w:rPr>
          <w:rFonts w:ascii="Museo Sans 300" w:hAnsi="Museo Sans 300"/>
          <w:sz w:val="24"/>
          <w:szCs w:val="24"/>
        </w:rPr>
        <w:t xml:space="preserve">al Departamento de Créditos de este Instituto, para que realice los cambios correspondientes en la base de datos. </w:t>
      </w:r>
      <w:r w:rsidRPr="00D04659">
        <w:rPr>
          <w:rFonts w:ascii="Museo Sans 300" w:hAnsi="Museo Sans 300"/>
          <w:b/>
          <w:sz w:val="24"/>
          <w:szCs w:val="24"/>
          <w:u w:val="single"/>
        </w:rPr>
        <w:t>TERCER</w:t>
      </w:r>
      <w:commentRangeStart w:id="4"/>
      <w:r w:rsidR="00661037" w:rsidRPr="00D04659">
        <w:rPr>
          <w:rFonts w:ascii="Museo Sans 300" w:hAnsi="Museo Sans 300"/>
          <w:b/>
          <w:sz w:val="24"/>
          <w:szCs w:val="24"/>
          <w:u w:val="single"/>
        </w:rPr>
        <w:t>O:</w:t>
      </w:r>
      <w:commentRangeEnd w:id="4"/>
      <w:r w:rsidR="00661037" w:rsidRPr="00D04659">
        <w:rPr>
          <w:rStyle w:val="Refdecomentario"/>
          <w:rFonts w:ascii="Museo Sans 300" w:hAnsi="Museo Sans 300"/>
          <w:sz w:val="24"/>
          <w:szCs w:val="24"/>
        </w:rPr>
        <w:commentReference w:id="4"/>
      </w:r>
      <w:r w:rsidR="00661037" w:rsidRPr="00D04659">
        <w:rPr>
          <w:rFonts w:ascii="Museo Sans 300" w:hAnsi="Museo Sans 300"/>
          <w:sz w:val="24"/>
          <w:szCs w:val="24"/>
        </w:rPr>
        <w:t xml:space="preserve"> Instruir a la Gerencia de Desarrollo Rural para que, a través de la Sección de Cobros, realice las gestiones correspondientes para el cobro en concepto de: </w:t>
      </w:r>
      <w:r w:rsidR="00661037" w:rsidRPr="00D04659">
        <w:rPr>
          <w:rFonts w:ascii="Museo Sans 300" w:hAnsi="Museo Sans 300"/>
          <w:color w:val="000000" w:themeColor="text1"/>
          <w:sz w:val="24"/>
          <w:szCs w:val="24"/>
        </w:rPr>
        <w:t xml:space="preserve">excedente de área, </w:t>
      </w:r>
      <w:r w:rsidR="00661037" w:rsidRPr="00D04659">
        <w:rPr>
          <w:rFonts w:ascii="Museo Sans 300" w:hAnsi="Museo Sans 300"/>
          <w:sz w:val="24"/>
          <w:szCs w:val="24"/>
        </w:rPr>
        <w:t xml:space="preserve">así como de gastos administrativos y de escrituración. </w:t>
      </w:r>
      <w:r w:rsidRPr="00D04659">
        <w:rPr>
          <w:rFonts w:ascii="Museo Sans 300" w:hAnsi="Museo Sans 300" w:cs="Arial"/>
          <w:b/>
          <w:bCs/>
          <w:color w:val="000000"/>
          <w:sz w:val="24"/>
          <w:szCs w:val="24"/>
          <w:u w:val="single"/>
          <w:shd w:val="clear" w:color="auto" w:fill="FFFFFF"/>
        </w:rPr>
        <w:t>CUAR</w:t>
      </w:r>
      <w:commentRangeStart w:id="5"/>
      <w:r w:rsidR="00661037" w:rsidRPr="00D04659">
        <w:rPr>
          <w:rFonts w:ascii="Museo Sans 300" w:hAnsi="Museo Sans 300" w:cs="Arial"/>
          <w:b/>
          <w:bCs/>
          <w:color w:val="000000"/>
          <w:sz w:val="24"/>
          <w:szCs w:val="24"/>
          <w:u w:val="single"/>
          <w:shd w:val="clear" w:color="auto" w:fill="FFFFFF"/>
        </w:rPr>
        <w:t>TO</w:t>
      </w:r>
      <w:r w:rsidR="00661037" w:rsidRPr="00D04659">
        <w:rPr>
          <w:rFonts w:ascii="Museo Sans 300" w:hAnsi="Museo Sans 300"/>
          <w:color w:val="000000"/>
          <w:sz w:val="24"/>
          <w:szCs w:val="24"/>
          <w:u w:val="single"/>
          <w:shd w:val="clear" w:color="auto" w:fill="FFFFFF"/>
        </w:rPr>
        <w:t>:</w:t>
      </w:r>
      <w:r w:rsidR="00661037" w:rsidRPr="00D04659">
        <w:rPr>
          <w:rFonts w:ascii="Museo Sans 300" w:hAnsi="Museo Sans 300"/>
          <w:color w:val="000000"/>
          <w:sz w:val="24"/>
          <w:szCs w:val="24"/>
          <w:shd w:val="clear" w:color="auto" w:fill="FFFFFF"/>
        </w:rPr>
        <w:t xml:space="preserve"> </w:t>
      </w:r>
      <w:commentRangeEnd w:id="5"/>
      <w:r w:rsidR="00661037" w:rsidRPr="00D04659">
        <w:rPr>
          <w:rStyle w:val="Refdecomentario"/>
          <w:rFonts w:ascii="Museo Sans 300" w:hAnsi="Museo Sans 300"/>
          <w:sz w:val="24"/>
          <w:szCs w:val="24"/>
        </w:rPr>
        <w:commentReference w:id="5"/>
      </w:r>
      <w:r w:rsidR="00661037" w:rsidRPr="00D04659">
        <w:rPr>
          <w:rFonts w:ascii="Museo Sans 300" w:hAnsi="Museo Sans 300"/>
          <w:color w:val="000000"/>
          <w:sz w:val="24"/>
          <w:szCs w:val="24"/>
          <w:shd w:val="clear" w:color="auto" w:fill="FFFFFF"/>
        </w:rPr>
        <w:t xml:space="preserve">Instruir a la Unidad Financiera Institucional, para que a través del Departamento de Tesorería, perciba el valor consignado en concepto de excedente de área. </w:t>
      </w:r>
      <w:r w:rsidRPr="00D04659">
        <w:rPr>
          <w:rFonts w:ascii="Museo Sans 300" w:hAnsi="Museo Sans 300"/>
          <w:b/>
          <w:sz w:val="24"/>
          <w:szCs w:val="24"/>
          <w:u w:val="single"/>
        </w:rPr>
        <w:t>QUIN</w:t>
      </w:r>
      <w:r w:rsidR="00661037" w:rsidRPr="00D04659">
        <w:rPr>
          <w:rFonts w:ascii="Museo Sans 300" w:hAnsi="Museo Sans 300"/>
          <w:b/>
          <w:sz w:val="24"/>
          <w:szCs w:val="24"/>
          <w:u w:val="single"/>
        </w:rPr>
        <w:t>TO:</w:t>
      </w:r>
      <w:r w:rsidR="00661037" w:rsidRPr="00D04659">
        <w:rPr>
          <w:rFonts w:ascii="Museo Sans 300" w:hAnsi="Museo Sans 300"/>
          <w:sz w:val="24"/>
          <w:szCs w:val="24"/>
        </w:rPr>
        <w:t xml:space="preserve"> Autorizar a la Gerencia Legal para que a través del Departamento de Escrituración elabore la respectiva escritura y al Departamento de Registro para que realice el trámite de inscripción de la misma. </w:t>
      </w:r>
      <w:r w:rsidRPr="00D04659">
        <w:rPr>
          <w:rFonts w:ascii="Museo Sans 300" w:hAnsi="Museo Sans 300"/>
          <w:b/>
          <w:sz w:val="24"/>
          <w:szCs w:val="24"/>
          <w:u w:val="single"/>
        </w:rPr>
        <w:t>SEXT</w:t>
      </w:r>
      <w:r w:rsidR="00661037" w:rsidRPr="00D04659">
        <w:rPr>
          <w:rFonts w:ascii="Museo Sans 300" w:hAnsi="Museo Sans 300"/>
          <w:b/>
          <w:sz w:val="24"/>
          <w:szCs w:val="24"/>
          <w:u w:val="single"/>
        </w:rPr>
        <w:t>O:</w:t>
      </w:r>
      <w:r w:rsidR="00661037" w:rsidRPr="00D04659">
        <w:rPr>
          <w:rFonts w:ascii="Museo Sans 300" w:hAnsi="Museo Sans 300"/>
          <w:sz w:val="24"/>
          <w:szCs w:val="24"/>
        </w:rPr>
        <w:t xml:space="preserve"> Facultar al señor Presidente para que por sí</w:t>
      </w:r>
      <w:r w:rsidRPr="00D04659">
        <w:rPr>
          <w:rFonts w:ascii="Museo Sans 300" w:hAnsi="Museo Sans 300"/>
          <w:sz w:val="24"/>
          <w:szCs w:val="24"/>
        </w:rPr>
        <w:t>,</w:t>
      </w:r>
      <w:r w:rsidR="00661037" w:rsidRPr="00D04659">
        <w:rPr>
          <w:rFonts w:ascii="Museo Sans 300" w:hAnsi="Museo Sans 300"/>
          <w:sz w:val="24"/>
          <w:szCs w:val="24"/>
        </w:rPr>
        <w:t xml:space="preserve"> o por medio de Apoderado Especial, comparezca al otorgamiento de la correspondiente escritura.</w:t>
      </w:r>
      <w:r w:rsidRPr="00D04659">
        <w:rPr>
          <w:rFonts w:ascii="Museo Sans 300" w:hAnsi="Museo Sans 300"/>
          <w:sz w:val="24"/>
          <w:szCs w:val="24"/>
        </w:rPr>
        <w:t xml:space="preserve"> Este Acuerdo, queda aprobado y ratificado</w:t>
      </w:r>
      <w:r w:rsidR="00661037" w:rsidRPr="00D04659">
        <w:rPr>
          <w:rFonts w:ascii="Museo Sans 300" w:hAnsi="Museo Sans 300"/>
          <w:sz w:val="24"/>
          <w:szCs w:val="24"/>
        </w:rPr>
        <w:t>. NOTIFIQUESE.</w:t>
      </w:r>
      <w:r w:rsidRPr="00D04659">
        <w:rPr>
          <w:rFonts w:ascii="Museo Sans 300" w:hAnsi="Museo Sans 300"/>
          <w:sz w:val="24"/>
          <w:szCs w:val="24"/>
        </w:rPr>
        <w:t>””””””””</w:t>
      </w:r>
    </w:p>
    <w:p w14:paraId="2819B177" w14:textId="77777777" w:rsidR="00661037" w:rsidRDefault="00661037" w:rsidP="000079CC">
      <w:pPr>
        <w:tabs>
          <w:tab w:val="left" w:pos="142"/>
        </w:tabs>
        <w:rPr>
          <w:rFonts w:ascii="Museo Sans 300" w:hAnsi="Museo Sans 300"/>
          <w:sz w:val="24"/>
          <w:szCs w:val="24"/>
        </w:rPr>
      </w:pPr>
    </w:p>
    <w:p w14:paraId="648A0D59" w14:textId="77777777" w:rsidR="00661037" w:rsidRDefault="00661037" w:rsidP="000079CC">
      <w:pPr>
        <w:tabs>
          <w:tab w:val="left" w:pos="142"/>
        </w:tabs>
        <w:rPr>
          <w:rFonts w:ascii="Museo Sans 300" w:hAnsi="Museo Sans 300"/>
          <w:sz w:val="24"/>
          <w:szCs w:val="24"/>
        </w:rPr>
      </w:pPr>
    </w:p>
    <w:p w14:paraId="39E974D9" w14:textId="163008BE" w:rsidR="003A5D7D" w:rsidRPr="009F00F7" w:rsidRDefault="00661037" w:rsidP="009F00F7">
      <w:pPr>
        <w:jc w:val="both"/>
        <w:rPr>
          <w:rFonts w:ascii="Museo Sans 300" w:eastAsia="Times New Roman" w:hAnsi="Museo Sans 300" w:cs="Times New Roman"/>
          <w:sz w:val="24"/>
          <w:szCs w:val="24"/>
          <w:lang w:eastAsia="es-ES"/>
        </w:rPr>
      </w:pPr>
      <w:r w:rsidRPr="009F00F7">
        <w:rPr>
          <w:rFonts w:ascii="Museo Sans 300" w:hAnsi="Museo Sans 300"/>
          <w:sz w:val="24"/>
          <w:szCs w:val="24"/>
        </w:rPr>
        <w:t>“””””IX) El señor Presidente somete a consideración de Junta Directiva, dictamen técnico 363, presentado por la Unidad de Adjudicación de Inmuebles, referente a la</w:t>
      </w:r>
      <w:r w:rsidR="003A5D7D" w:rsidRPr="009F00F7">
        <w:rPr>
          <w:rFonts w:ascii="Museo Sans 300" w:hAnsi="Museo Sans 300"/>
          <w:sz w:val="24"/>
          <w:szCs w:val="24"/>
        </w:rPr>
        <w:t xml:space="preserve"> </w:t>
      </w:r>
      <w:r w:rsidR="003A5D7D" w:rsidRPr="009F00F7">
        <w:rPr>
          <w:rFonts w:ascii="Museo Sans 300" w:eastAsia="Times New Roman" w:hAnsi="Museo Sans 300" w:cs="Times New Roman"/>
          <w:b/>
          <w:sz w:val="24"/>
          <w:szCs w:val="24"/>
          <w:lang w:eastAsia="es-ES"/>
        </w:rPr>
        <w:t>modificación del</w:t>
      </w:r>
      <w:r w:rsidR="003A5D7D" w:rsidRPr="009F00F7">
        <w:rPr>
          <w:rFonts w:ascii="Museo Sans 300" w:eastAsia="Times New Roman" w:hAnsi="Museo Sans 300" w:cs="Times New Roman"/>
          <w:sz w:val="24"/>
          <w:szCs w:val="24"/>
          <w:lang w:eastAsia="es-ES"/>
        </w:rPr>
        <w:t xml:space="preserve"> </w:t>
      </w:r>
      <w:r w:rsidR="00CF3D0F" w:rsidRPr="009F00F7">
        <w:rPr>
          <w:rFonts w:ascii="Museo Sans 300" w:eastAsia="Times New Roman" w:hAnsi="Museo Sans 300" w:cs="Times New Roman"/>
          <w:b/>
          <w:sz w:val="24"/>
          <w:szCs w:val="24"/>
          <w:lang w:eastAsia="es-ES"/>
        </w:rPr>
        <w:t>Punto</w:t>
      </w:r>
      <w:r w:rsidR="003A5D7D" w:rsidRPr="009F00F7">
        <w:rPr>
          <w:rFonts w:ascii="Museo Sans 300" w:eastAsia="Times New Roman" w:hAnsi="Museo Sans 300" w:cs="Times New Roman"/>
          <w:b/>
          <w:sz w:val="24"/>
          <w:szCs w:val="24"/>
          <w:lang w:eastAsia="es-ES"/>
        </w:rPr>
        <w:t xml:space="preserve"> VI del Acta de Sesión Extraordinaria 01-2017, de fecha 2</w:t>
      </w:r>
      <w:r w:rsidR="00CF3D0F" w:rsidRPr="009F00F7">
        <w:rPr>
          <w:rFonts w:ascii="Museo Sans 300" w:eastAsia="Times New Roman" w:hAnsi="Museo Sans 300" w:cs="Times New Roman"/>
          <w:b/>
          <w:sz w:val="24"/>
          <w:szCs w:val="24"/>
          <w:lang w:eastAsia="es-ES"/>
        </w:rPr>
        <w:t>9 de junio de</w:t>
      </w:r>
      <w:r w:rsidR="003A5D7D" w:rsidRPr="009F00F7">
        <w:rPr>
          <w:rFonts w:ascii="Museo Sans 300" w:eastAsia="Times New Roman" w:hAnsi="Museo Sans 300" w:cs="Times New Roman"/>
          <w:b/>
          <w:sz w:val="24"/>
          <w:szCs w:val="24"/>
          <w:lang w:eastAsia="es-ES"/>
        </w:rPr>
        <w:t xml:space="preserve"> 2017,</w:t>
      </w:r>
      <w:r w:rsidR="003A5D7D" w:rsidRPr="009F00F7">
        <w:rPr>
          <w:rFonts w:ascii="Museo Sans 300" w:eastAsia="Times New Roman" w:hAnsi="Museo Sans 300" w:cs="Times New Roman"/>
          <w:sz w:val="24"/>
          <w:szCs w:val="24"/>
          <w:lang w:eastAsia="es-ES"/>
        </w:rPr>
        <w:t xml:space="preserve"> mediante el cual se aprobó nómina de beneficiarios del proyecto de Asentamiento Comunitario y Lotificación Agrícola desarrollado en </w:t>
      </w:r>
      <w:r w:rsidR="005430A4" w:rsidRPr="009F00F7">
        <w:rPr>
          <w:rFonts w:ascii="Museo Sans 300" w:eastAsia="Times New Roman" w:hAnsi="Museo Sans 300" w:cs="Times New Roman"/>
          <w:sz w:val="24"/>
          <w:szCs w:val="24"/>
          <w:lang w:eastAsia="es-ES"/>
        </w:rPr>
        <w:t xml:space="preserve">la </w:t>
      </w:r>
      <w:r w:rsidR="003A5D7D" w:rsidRPr="009F00F7">
        <w:rPr>
          <w:rFonts w:ascii="Museo Sans 300" w:eastAsia="Times New Roman" w:hAnsi="Museo Sans 300" w:cs="Times New Roman"/>
          <w:b/>
          <w:sz w:val="24"/>
          <w:szCs w:val="24"/>
          <w:lang w:eastAsia="es-ES"/>
        </w:rPr>
        <w:t xml:space="preserve">HACIENDA SAN ANTONIO,  </w:t>
      </w:r>
      <w:r w:rsidR="003A5D7D" w:rsidRPr="009F00F7">
        <w:rPr>
          <w:rFonts w:ascii="Museo Sans 300" w:eastAsia="Times New Roman" w:hAnsi="Museo Sans 300" w:cs="Times New Roman"/>
          <w:sz w:val="24"/>
          <w:szCs w:val="24"/>
          <w:lang w:eastAsia="es-ES"/>
        </w:rPr>
        <w:t xml:space="preserve">situada en el cantón San Antonio, jurisdicción de El Triunfo, departamento Usulután, y según plano </w:t>
      </w:r>
      <w:r w:rsidR="003A5D7D" w:rsidRPr="009F00F7">
        <w:rPr>
          <w:rFonts w:ascii="Museo Sans 300" w:eastAsia="Times New Roman" w:hAnsi="Museo Sans 300" w:cs="Times New Roman"/>
          <w:b/>
          <w:sz w:val="24"/>
          <w:szCs w:val="24"/>
          <w:lang w:eastAsia="es-ES"/>
        </w:rPr>
        <w:t>HACIENDA SAN ANTONIO, PORCION 1</w:t>
      </w:r>
      <w:r w:rsidR="003A5D7D" w:rsidRPr="009F00F7">
        <w:rPr>
          <w:rFonts w:ascii="Museo Sans 300" w:eastAsia="Times New Roman" w:hAnsi="Museo Sans 300" w:cs="Times New Roman"/>
          <w:sz w:val="24"/>
          <w:szCs w:val="24"/>
          <w:lang w:eastAsia="es-ES"/>
        </w:rPr>
        <w:t xml:space="preserve">, ubicada en jurisdicción de El Triunfo, </w:t>
      </w:r>
      <w:r w:rsidR="00CF3D0F" w:rsidRPr="009F00F7">
        <w:rPr>
          <w:rFonts w:ascii="Museo Sans 300" w:eastAsia="Times New Roman" w:hAnsi="Museo Sans 300" w:cs="Times New Roman"/>
          <w:sz w:val="24"/>
          <w:szCs w:val="24"/>
          <w:lang w:eastAsia="es-ES"/>
        </w:rPr>
        <w:t>en el cual hace</w:t>
      </w:r>
      <w:r w:rsidR="003A5D7D" w:rsidRPr="009F00F7">
        <w:rPr>
          <w:rFonts w:ascii="Museo Sans 300" w:eastAsia="Times New Roman" w:hAnsi="Museo Sans 300" w:cs="Times New Roman"/>
          <w:sz w:val="24"/>
          <w:szCs w:val="24"/>
          <w:lang w:eastAsia="es-ES"/>
        </w:rPr>
        <w:t xml:space="preserve"> las siguientes consideraciones:</w:t>
      </w:r>
    </w:p>
    <w:p w14:paraId="4C348046" w14:textId="77777777" w:rsidR="003A5D7D" w:rsidRPr="009F00F7" w:rsidRDefault="003A5D7D" w:rsidP="009F00F7">
      <w:pPr>
        <w:ind w:left="180"/>
        <w:jc w:val="both"/>
        <w:rPr>
          <w:rFonts w:ascii="Museo Sans 300" w:eastAsia="Times New Roman" w:hAnsi="Museo Sans 300" w:cs="Times New Roman"/>
          <w:sz w:val="24"/>
          <w:szCs w:val="24"/>
        </w:rPr>
      </w:pPr>
    </w:p>
    <w:p w14:paraId="1529D64C" w14:textId="6363ECCE" w:rsidR="003A5D7D" w:rsidRPr="009F00F7" w:rsidRDefault="003A5D7D" w:rsidP="005B058D">
      <w:pPr>
        <w:pStyle w:val="Prrafodelista"/>
        <w:numPr>
          <w:ilvl w:val="0"/>
          <w:numId w:val="23"/>
        </w:numPr>
        <w:shd w:val="clear" w:color="auto" w:fill="FFFFFF"/>
        <w:ind w:left="1134" w:hanging="708"/>
        <w:jc w:val="both"/>
        <w:rPr>
          <w:rFonts w:ascii="Museo Sans 300" w:eastAsia="Times New Roman" w:hAnsi="Museo Sans 300" w:cs="Arial"/>
          <w:color w:val="222222"/>
        </w:rPr>
      </w:pPr>
      <w:r w:rsidRPr="009F00F7">
        <w:rPr>
          <w:rFonts w:ascii="Museo Sans 300" w:eastAsia="Times New Roman" w:hAnsi="Museo Sans 300"/>
        </w:rPr>
        <w:t xml:space="preserve">Mediante el Punto IV de Acta Ordinaria 40-83, de fecha 11 de noviembre de 1983, el ISTA adquiere mediante Expropiación un inmueble denominado HACIENDA SAN ANTONIO, con una extensión superficial de 536 Hás. 70 Ás. 00.00 Cás., por un valor de $ 17,108.57 equivalente a </w:t>
      </w:r>
      <w:r w:rsidRPr="009F00F7">
        <w:rPr>
          <w:rFonts w:ascii="Courier New" w:hAnsi="Courier New" w:cs="Courier New"/>
          <w:color w:val="202124"/>
          <w:shd w:val="clear" w:color="auto" w:fill="FFFFFF"/>
        </w:rPr>
        <w:t>₡</w:t>
      </w:r>
      <w:r w:rsidRPr="009F00F7">
        <w:rPr>
          <w:rFonts w:ascii="Museo Sans 300" w:hAnsi="Museo Sans 300" w:cs="Arial"/>
          <w:color w:val="202124"/>
          <w:shd w:val="clear" w:color="auto" w:fill="FFFFFF"/>
        </w:rPr>
        <w:t xml:space="preserve"> </w:t>
      </w:r>
      <w:r w:rsidRPr="009F00F7">
        <w:rPr>
          <w:rFonts w:ascii="Museo Sans 300" w:eastAsia="Times New Roman" w:hAnsi="Museo Sans 300"/>
        </w:rPr>
        <w:t xml:space="preserve">149,700.00, lo cual consta en Titulo de Dominio de Intervención y Toma de Posesión inscrito a favor del ISTA al número </w:t>
      </w:r>
      <w:r w:rsidR="000079CC">
        <w:rPr>
          <w:rFonts w:ascii="Museo Sans 300" w:eastAsia="Times New Roman" w:hAnsi="Museo Sans 300"/>
        </w:rPr>
        <w:t>---</w:t>
      </w:r>
      <w:r w:rsidRPr="009F00F7">
        <w:rPr>
          <w:rFonts w:ascii="Museo Sans 300" w:eastAsia="Times New Roman" w:hAnsi="Museo Sans 300"/>
        </w:rPr>
        <w:t xml:space="preserve"> del Libro </w:t>
      </w:r>
      <w:r w:rsidR="000079CC">
        <w:rPr>
          <w:rFonts w:ascii="Museo Sans 300" w:eastAsia="Times New Roman" w:hAnsi="Museo Sans 300"/>
        </w:rPr>
        <w:t>---</w:t>
      </w:r>
      <w:r w:rsidRPr="009F00F7">
        <w:rPr>
          <w:rFonts w:ascii="Museo Sans 300" w:eastAsia="Times New Roman" w:hAnsi="Museo Sans 300"/>
        </w:rPr>
        <w:t xml:space="preserve"> del Registro de la Propiedad </w:t>
      </w:r>
      <w:r w:rsidR="00A833C9" w:rsidRPr="009F00F7">
        <w:rPr>
          <w:rFonts w:ascii="Museo Sans 300" w:eastAsia="Times New Roman" w:hAnsi="Museo Sans 300"/>
        </w:rPr>
        <w:t>Raíz</w:t>
      </w:r>
      <w:r w:rsidRPr="009F00F7">
        <w:rPr>
          <w:rFonts w:ascii="Museo Sans 300" w:eastAsia="Times New Roman" w:hAnsi="Museo Sans 300"/>
        </w:rPr>
        <w:t xml:space="preserve"> e Hipotecas de la Segunda Sección de Oriente, departamento de Usulután, la cual, según resolución, en la </w:t>
      </w:r>
      <w:r w:rsidRPr="009F00F7">
        <w:rPr>
          <w:rFonts w:ascii="Museo Sans 300" w:eastAsia="Times New Roman" w:hAnsi="Museo Sans 300"/>
        </w:rPr>
        <w:lastRenderedPageBreak/>
        <w:t xml:space="preserve">Inscripción por traslado tenía un área inicial de 521 Has. 34 Ás. 22.00 Cás., y que, por ventas realizadas por el ISTA, se segregaron de 467 Has. 35 Ás. 46.29 Cás., quedando un resto registral de 53 Has. 98 As. 75.71 Cás. of 539,875.71 M, inscrito a la matrícula </w:t>
      </w:r>
      <w:r w:rsidR="000079CC">
        <w:rPr>
          <w:rFonts w:ascii="Museo Sans 300" w:eastAsia="Times New Roman" w:hAnsi="Museo Sans 300"/>
        </w:rPr>
        <w:t xml:space="preserve">--- </w:t>
      </w:r>
      <w:r w:rsidRPr="009F00F7">
        <w:rPr>
          <w:rFonts w:ascii="Museo Sans 300" w:eastAsia="Times New Roman" w:hAnsi="Museo Sans 300"/>
        </w:rPr>
        <w:t>-00000, según Estudio Registral con referencia SGL-04-0038-17 de fecha 18 de enero de 2017.</w:t>
      </w:r>
    </w:p>
    <w:p w14:paraId="010EE56C" w14:textId="77777777" w:rsidR="003A5D7D" w:rsidRPr="009F00F7" w:rsidRDefault="003A5D7D" w:rsidP="009F00F7">
      <w:pPr>
        <w:pStyle w:val="Prrafodelista"/>
        <w:shd w:val="clear" w:color="auto" w:fill="FFFFFF"/>
        <w:ind w:left="360"/>
        <w:rPr>
          <w:rFonts w:ascii="Museo Sans 300" w:eastAsia="Times New Roman" w:hAnsi="Museo Sans 300" w:cs="Arial"/>
          <w:color w:val="222222"/>
        </w:rPr>
      </w:pPr>
    </w:p>
    <w:p w14:paraId="6F2B454F" w14:textId="107288F4" w:rsidR="003A5D7D" w:rsidRPr="009F00F7" w:rsidRDefault="003A5D7D" w:rsidP="009F00F7">
      <w:pPr>
        <w:pStyle w:val="Prrafodelista"/>
        <w:shd w:val="clear" w:color="auto" w:fill="FFFFFF"/>
        <w:ind w:left="1134"/>
        <w:jc w:val="both"/>
        <w:rPr>
          <w:rFonts w:ascii="Museo Sans 300" w:eastAsia="Times New Roman" w:hAnsi="Museo Sans 300"/>
        </w:rPr>
      </w:pPr>
      <w:r w:rsidRPr="009F00F7">
        <w:rPr>
          <w:rFonts w:ascii="Museo Sans 300" w:eastAsia="Times New Roman" w:hAnsi="Museo Sans 300"/>
        </w:rPr>
        <w:t xml:space="preserve">El mencionado resto fue objeto de Remedición con Segregación según consta en Escritura Pública de Protocolización de Resolución Final de Diligencias de Remedición, número </w:t>
      </w:r>
      <w:r w:rsidR="000079CC">
        <w:rPr>
          <w:rFonts w:ascii="Museo Sans 300" w:eastAsia="Times New Roman" w:hAnsi="Museo Sans 300"/>
        </w:rPr>
        <w:t>---</w:t>
      </w:r>
      <w:r w:rsidRPr="009F00F7">
        <w:rPr>
          <w:rFonts w:ascii="Museo Sans 300" w:eastAsia="Times New Roman" w:hAnsi="Museo Sans 300"/>
        </w:rPr>
        <w:t xml:space="preserve"> del Libro </w:t>
      </w:r>
      <w:r w:rsidR="000079CC">
        <w:rPr>
          <w:rFonts w:ascii="Museo Sans 300" w:eastAsia="Times New Roman" w:hAnsi="Museo Sans 300"/>
        </w:rPr>
        <w:t>---</w:t>
      </w:r>
      <w:r w:rsidRPr="009F00F7">
        <w:rPr>
          <w:rFonts w:ascii="Museo Sans 300" w:eastAsia="Times New Roman" w:hAnsi="Museo Sans 300"/>
        </w:rPr>
        <w:t>, otorgada el día. 7 de febrero del año 2017, ante los oficios notariales de la licenciada Antonia Lissette Hernández Flores, quedando reducido el inmueble a un área total de 484,855.11 Mts</w:t>
      </w:r>
      <w:r w:rsidR="005430A4" w:rsidRPr="009F00F7">
        <w:rPr>
          <w:rFonts w:ascii="Museo Sans 300" w:eastAsia="Times New Roman" w:hAnsi="Museo Sans 300"/>
        </w:rPr>
        <w:t>²</w:t>
      </w:r>
      <w:r w:rsidRPr="009F00F7">
        <w:rPr>
          <w:rFonts w:ascii="Museo Sans 300" w:eastAsia="Times New Roman" w:hAnsi="Museo Sans 300"/>
        </w:rPr>
        <w:t>.</w:t>
      </w:r>
    </w:p>
    <w:p w14:paraId="6A0EECBB" w14:textId="77777777" w:rsidR="003A5D7D" w:rsidRPr="009F00F7" w:rsidRDefault="003A5D7D" w:rsidP="009F00F7">
      <w:pPr>
        <w:pStyle w:val="Prrafodelista"/>
        <w:shd w:val="clear" w:color="auto" w:fill="FFFFFF"/>
        <w:ind w:left="360"/>
        <w:jc w:val="both"/>
        <w:rPr>
          <w:rFonts w:ascii="Museo Sans 300" w:eastAsia="Times New Roman" w:hAnsi="Museo Sans 300"/>
        </w:rPr>
      </w:pPr>
    </w:p>
    <w:p w14:paraId="599CC249" w14:textId="7330848E" w:rsidR="003A5D7D" w:rsidRPr="009F00F7" w:rsidRDefault="003A5D7D" w:rsidP="005B058D">
      <w:pPr>
        <w:pStyle w:val="Prrafodelista"/>
        <w:numPr>
          <w:ilvl w:val="0"/>
          <w:numId w:val="23"/>
        </w:numPr>
        <w:tabs>
          <w:tab w:val="left" w:pos="8091"/>
        </w:tabs>
        <w:ind w:left="1134" w:hanging="708"/>
        <w:jc w:val="both"/>
        <w:rPr>
          <w:rFonts w:ascii="Museo Sans 300" w:eastAsia="Times New Roman" w:hAnsi="Museo Sans 300"/>
        </w:rPr>
      </w:pPr>
      <w:r w:rsidRPr="009F00F7">
        <w:rPr>
          <w:rFonts w:ascii="Museo Sans 300" w:eastAsia="Times New Roman" w:hAnsi="Museo Sans 300"/>
        </w:rPr>
        <w:t xml:space="preserve">Mediante el Punto XXXIX del Acta de Sesión Ordinaria 12-2017 de fecha 11 de mayo de 2017, se aprobó el PROYECTO denominado ASENTAMIENTO COMUNITARIO Y LOTIFICACION AGRICOLA, desarrollado en el inmueble en mención, que comprende: </w:t>
      </w:r>
      <w:r w:rsidR="000079CC">
        <w:rPr>
          <w:rFonts w:ascii="Museo Sans 300" w:eastAsia="Times New Roman" w:hAnsi="Museo Sans 300"/>
        </w:rPr>
        <w:t>---</w:t>
      </w:r>
      <w:r w:rsidRPr="009F00F7">
        <w:rPr>
          <w:rFonts w:ascii="Museo Sans 300" w:eastAsia="Times New Roman" w:hAnsi="Museo Sans 300"/>
        </w:rPr>
        <w:t xml:space="preserve"> solar (Polígono </w:t>
      </w:r>
      <w:r w:rsidR="000079CC">
        <w:rPr>
          <w:rFonts w:ascii="Museo Sans 300" w:eastAsia="Times New Roman" w:hAnsi="Museo Sans 300"/>
        </w:rPr>
        <w:t>---</w:t>
      </w:r>
      <w:r w:rsidRPr="009F00F7">
        <w:rPr>
          <w:rFonts w:ascii="Museo Sans 300" w:eastAsia="Times New Roman" w:hAnsi="Museo Sans 300"/>
        </w:rPr>
        <w:t xml:space="preserve">), </w:t>
      </w:r>
      <w:r w:rsidR="000079CC">
        <w:rPr>
          <w:rFonts w:ascii="Museo Sans 300" w:eastAsia="Times New Roman" w:hAnsi="Museo Sans 300"/>
        </w:rPr>
        <w:t>---</w:t>
      </w:r>
      <w:r w:rsidRPr="009F00F7">
        <w:rPr>
          <w:rFonts w:ascii="Museo Sans 300" w:eastAsia="Times New Roman" w:hAnsi="Museo Sans 300"/>
        </w:rPr>
        <w:t xml:space="preserve"> lotes agrícolas (Polígono 1 y 2) área de reserva, bosque, zona de protección y Calles, en un área de 22 Hás. 17Ás. 21.41 Cás., inscrito a favor del ISTA a la Matrícula </w:t>
      </w:r>
      <w:r w:rsidR="000079CC">
        <w:rPr>
          <w:rFonts w:ascii="Museo Sans 300" w:eastAsia="Times New Roman" w:hAnsi="Museo Sans 300"/>
        </w:rPr>
        <w:t xml:space="preserve">--- </w:t>
      </w:r>
      <w:r w:rsidRPr="009F00F7">
        <w:rPr>
          <w:rFonts w:ascii="Museo Sans 300" w:eastAsia="Times New Roman" w:hAnsi="Museo Sans 300"/>
        </w:rPr>
        <w:t>-00000.</w:t>
      </w:r>
    </w:p>
    <w:p w14:paraId="6173F61E" w14:textId="77777777" w:rsidR="009F00F7" w:rsidRPr="000079CC" w:rsidRDefault="009F00F7" w:rsidP="000079CC">
      <w:pPr>
        <w:tabs>
          <w:tab w:val="left" w:pos="8091"/>
        </w:tabs>
        <w:jc w:val="both"/>
        <w:rPr>
          <w:rFonts w:ascii="Museo Sans 300" w:eastAsia="Times New Roman" w:hAnsi="Museo Sans 300"/>
          <w:b/>
        </w:rPr>
      </w:pPr>
    </w:p>
    <w:p w14:paraId="50E6A523" w14:textId="7F7ACBCC" w:rsidR="003A5D7D" w:rsidRPr="009F00F7" w:rsidRDefault="003A5D7D" w:rsidP="005B058D">
      <w:pPr>
        <w:pStyle w:val="Prrafodelista"/>
        <w:numPr>
          <w:ilvl w:val="0"/>
          <w:numId w:val="23"/>
        </w:numPr>
        <w:tabs>
          <w:tab w:val="left" w:pos="8091"/>
        </w:tabs>
        <w:ind w:left="1134" w:hanging="708"/>
        <w:jc w:val="both"/>
        <w:rPr>
          <w:rFonts w:ascii="Museo Sans 300" w:eastAsia="Times New Roman" w:hAnsi="Museo Sans 300"/>
          <w:bCs/>
        </w:rPr>
      </w:pPr>
      <w:r w:rsidRPr="009F00F7">
        <w:rPr>
          <w:rFonts w:ascii="Museo Sans 300" w:eastAsia="Times New Roman" w:hAnsi="Museo Sans 300"/>
        </w:rPr>
        <w:t xml:space="preserve">En el Punto </w:t>
      </w:r>
      <w:r w:rsidRPr="009F00F7">
        <w:rPr>
          <w:rFonts w:ascii="Museo Sans 300" w:eastAsia="Times New Roman" w:hAnsi="Museo Sans 300"/>
          <w:b/>
        </w:rPr>
        <w:t xml:space="preserve">VI del Acta de Sesión Extraordinaria 01-2017, de fecha </w:t>
      </w:r>
      <w:commentRangeStart w:id="6"/>
      <w:r w:rsidRPr="009F00F7">
        <w:rPr>
          <w:rFonts w:ascii="Museo Sans 300" w:eastAsia="Times New Roman" w:hAnsi="Museo Sans 300"/>
          <w:b/>
        </w:rPr>
        <w:t>2</w:t>
      </w:r>
      <w:commentRangeEnd w:id="6"/>
      <w:r w:rsidRPr="009F00F7">
        <w:rPr>
          <w:rStyle w:val="Refdecomentario"/>
          <w:rFonts w:ascii="Museo Sans 300" w:hAnsi="Museo Sans 300"/>
          <w:sz w:val="24"/>
          <w:szCs w:val="24"/>
        </w:rPr>
        <w:commentReference w:id="6"/>
      </w:r>
      <w:r w:rsidR="006C7795">
        <w:rPr>
          <w:rFonts w:ascii="Museo Sans 300" w:eastAsia="Times New Roman" w:hAnsi="Museo Sans 300"/>
          <w:b/>
        </w:rPr>
        <w:t>9</w:t>
      </w:r>
      <w:r w:rsidR="005430A4" w:rsidRPr="009F00F7">
        <w:rPr>
          <w:rFonts w:ascii="Museo Sans 300" w:eastAsia="Times New Roman" w:hAnsi="Museo Sans 300"/>
          <w:b/>
        </w:rPr>
        <w:t xml:space="preserve"> de junio de</w:t>
      </w:r>
      <w:r w:rsidRPr="009F00F7">
        <w:rPr>
          <w:rFonts w:ascii="Museo Sans 300" w:eastAsia="Times New Roman" w:hAnsi="Museo Sans 300"/>
          <w:b/>
        </w:rPr>
        <w:t xml:space="preserve"> 2017</w:t>
      </w:r>
      <w:r w:rsidR="005430A4" w:rsidRPr="009F00F7">
        <w:rPr>
          <w:rFonts w:ascii="Museo Sans 300" w:eastAsia="Times New Roman" w:hAnsi="Museo Sans 300"/>
        </w:rPr>
        <w:t>, se adjudicó</w:t>
      </w:r>
      <w:r w:rsidRPr="009F00F7">
        <w:rPr>
          <w:rFonts w:ascii="Museo Sans 300" w:eastAsia="Times New Roman" w:hAnsi="Museo Sans 300"/>
        </w:rPr>
        <w:t xml:space="preserve"> entre otros, </w:t>
      </w:r>
      <w:r w:rsidR="005430A4" w:rsidRPr="009F00F7">
        <w:rPr>
          <w:rFonts w:ascii="Museo Sans 300" w:eastAsia="Times New Roman" w:hAnsi="Museo Sans 300"/>
        </w:rPr>
        <w:t xml:space="preserve"> el </w:t>
      </w:r>
      <w:r w:rsidRPr="009F00F7">
        <w:rPr>
          <w:rFonts w:ascii="Museo Sans 300" w:eastAsia="Times New Roman" w:hAnsi="Museo Sans 300"/>
          <w:b/>
        </w:rPr>
        <w:t xml:space="preserve">lote </w:t>
      </w:r>
      <w:r w:rsidR="000A198D">
        <w:rPr>
          <w:rFonts w:ascii="Museo Sans 300" w:eastAsia="Times New Roman" w:hAnsi="Museo Sans 300"/>
          <w:b/>
        </w:rPr>
        <w:t>---</w:t>
      </w:r>
      <w:r w:rsidRPr="009F00F7">
        <w:rPr>
          <w:rFonts w:ascii="Museo Sans 300" w:eastAsia="Times New Roman" w:hAnsi="Museo Sans 300"/>
          <w:b/>
        </w:rPr>
        <w:t xml:space="preserve">, Polígono </w:t>
      </w:r>
      <w:r w:rsidR="000A198D">
        <w:rPr>
          <w:rFonts w:ascii="Museo Sans 300" w:eastAsia="Times New Roman" w:hAnsi="Museo Sans 300"/>
          <w:b/>
        </w:rPr>
        <w:t>---</w:t>
      </w:r>
      <w:r w:rsidRPr="009F00F7">
        <w:rPr>
          <w:rFonts w:ascii="Museo Sans 300" w:eastAsia="Times New Roman" w:hAnsi="Museo Sans 300"/>
          <w:b/>
        </w:rPr>
        <w:t xml:space="preserve">, Porción </w:t>
      </w:r>
      <w:r w:rsidR="000A198D">
        <w:rPr>
          <w:rFonts w:ascii="Museo Sans 300" w:eastAsia="Times New Roman" w:hAnsi="Museo Sans 300"/>
          <w:b/>
        </w:rPr>
        <w:t>---</w:t>
      </w:r>
      <w:r w:rsidRPr="009F00F7">
        <w:rPr>
          <w:rFonts w:ascii="Museo Sans 300" w:eastAsia="Times New Roman" w:hAnsi="Museo Sans 300"/>
          <w:b/>
        </w:rPr>
        <w:t xml:space="preserve">, </w:t>
      </w:r>
      <w:r w:rsidR="005430A4" w:rsidRPr="009F00F7">
        <w:rPr>
          <w:rFonts w:ascii="Museo Sans 300" w:eastAsia="Times New Roman" w:hAnsi="Museo Sans 300"/>
        </w:rPr>
        <w:t>con un área de 5,775.88 Mts.</w:t>
      </w:r>
      <w:r w:rsidRPr="009F00F7">
        <w:rPr>
          <w:rFonts w:ascii="Museo Sans 300" w:eastAsia="Times New Roman" w:hAnsi="Museo Sans 300"/>
        </w:rPr>
        <w:t xml:space="preserve">², y un precio de $3,449.66, a favor de los señores: </w:t>
      </w:r>
      <w:r w:rsidRPr="009F00F7">
        <w:rPr>
          <w:rFonts w:ascii="Museo Sans 300" w:hAnsi="Museo Sans 300"/>
        </w:rPr>
        <w:t>EVER OTONIEL CEDILLOS CEDILLO y</w:t>
      </w:r>
      <w:r w:rsidR="005430A4" w:rsidRPr="009F00F7">
        <w:rPr>
          <w:rFonts w:ascii="Museo Sans 300" w:hAnsi="Museo Sans 300"/>
        </w:rPr>
        <w:t xml:space="preserve"> ANNER DANIEL CEDILLOS CIDILLOS, </w:t>
      </w:r>
      <w:r w:rsidRPr="009F00F7">
        <w:rPr>
          <w:rFonts w:ascii="Museo Sans 300" w:eastAsia="Times New Roman" w:hAnsi="Museo Sans 300"/>
        </w:rPr>
        <w:t xml:space="preserve"> y el </w:t>
      </w:r>
      <w:r w:rsidRPr="009F00F7">
        <w:rPr>
          <w:rFonts w:ascii="Museo Sans 300" w:eastAsia="Times New Roman" w:hAnsi="Museo Sans 300"/>
          <w:b/>
        </w:rPr>
        <w:t xml:space="preserve">solar </w:t>
      </w:r>
      <w:r w:rsidR="000079CC">
        <w:rPr>
          <w:rFonts w:ascii="Museo Sans 300" w:eastAsia="Times New Roman" w:hAnsi="Museo Sans 300"/>
          <w:b/>
        </w:rPr>
        <w:t>---</w:t>
      </w:r>
      <w:r w:rsidRPr="009F00F7">
        <w:rPr>
          <w:rFonts w:ascii="Museo Sans 300" w:eastAsia="Times New Roman" w:hAnsi="Museo Sans 300"/>
          <w:b/>
        </w:rPr>
        <w:t xml:space="preserve">, Polígono </w:t>
      </w:r>
      <w:r w:rsidR="000079CC">
        <w:rPr>
          <w:rFonts w:ascii="Museo Sans 300" w:eastAsia="Times New Roman" w:hAnsi="Museo Sans 300"/>
          <w:b/>
        </w:rPr>
        <w:t>---</w:t>
      </w:r>
      <w:r w:rsidRPr="009F00F7">
        <w:rPr>
          <w:rFonts w:ascii="Museo Sans 300" w:eastAsia="Times New Roman" w:hAnsi="Museo Sans 300"/>
          <w:b/>
        </w:rPr>
        <w:t xml:space="preserve">, Porción </w:t>
      </w:r>
      <w:r w:rsidR="000079CC">
        <w:rPr>
          <w:rFonts w:ascii="Museo Sans 300" w:eastAsia="Times New Roman" w:hAnsi="Museo Sans 300"/>
          <w:b/>
        </w:rPr>
        <w:t>---</w:t>
      </w:r>
      <w:r w:rsidRPr="009F00F7">
        <w:rPr>
          <w:rFonts w:ascii="Museo Sans 300" w:eastAsia="Times New Roman" w:hAnsi="Museo Sans 300"/>
          <w:b/>
        </w:rPr>
        <w:t xml:space="preserve">, </w:t>
      </w:r>
      <w:r w:rsidRPr="009F00F7">
        <w:rPr>
          <w:rFonts w:ascii="Museo Sans 300" w:eastAsia="Times New Roman" w:hAnsi="Museo Sans 300"/>
        </w:rPr>
        <w:t>con un área de 756.93 Mts</w:t>
      </w:r>
      <w:r w:rsidR="005430A4" w:rsidRPr="009F00F7">
        <w:rPr>
          <w:rFonts w:ascii="Museo Sans 300" w:eastAsia="Times New Roman" w:hAnsi="Museo Sans 300"/>
        </w:rPr>
        <w:t>².</w:t>
      </w:r>
      <w:r w:rsidRPr="009F00F7">
        <w:rPr>
          <w:rFonts w:ascii="Museo Sans 300" w:eastAsia="Times New Roman" w:hAnsi="Museo Sans 300"/>
        </w:rPr>
        <w:t xml:space="preserve">, y un precio de $3,035.35, a favor de los señores: </w:t>
      </w:r>
      <w:r w:rsidRPr="009F00F7">
        <w:rPr>
          <w:rFonts w:ascii="Museo Sans 300" w:hAnsi="Museo Sans 300"/>
        </w:rPr>
        <w:t>YAJAIRA DEL CARMEN LINDO GOMEZ y HERBER ANTONIO LINDO GOMEZ</w:t>
      </w:r>
      <w:r w:rsidRPr="009F00F7">
        <w:rPr>
          <w:rFonts w:ascii="Museo Sans 300" w:eastAsia="Times New Roman" w:hAnsi="Museo Sans 300"/>
        </w:rPr>
        <w:t>.</w:t>
      </w:r>
    </w:p>
    <w:p w14:paraId="3B59FEC4" w14:textId="77777777" w:rsidR="003A5D7D" w:rsidRPr="009F00F7" w:rsidRDefault="003A5D7D" w:rsidP="009F00F7">
      <w:pPr>
        <w:pStyle w:val="Prrafodelista"/>
        <w:tabs>
          <w:tab w:val="left" w:pos="8091"/>
        </w:tabs>
        <w:ind w:left="360"/>
        <w:jc w:val="both"/>
        <w:rPr>
          <w:rFonts w:ascii="Museo Sans 300" w:eastAsia="Times New Roman" w:hAnsi="Museo Sans 300"/>
          <w:bCs/>
        </w:rPr>
      </w:pPr>
    </w:p>
    <w:p w14:paraId="068F70E2" w14:textId="467AAF25" w:rsidR="003A5D7D" w:rsidRPr="009F00F7" w:rsidRDefault="003A5D7D" w:rsidP="005B058D">
      <w:pPr>
        <w:pStyle w:val="Prrafodelista"/>
        <w:numPr>
          <w:ilvl w:val="0"/>
          <w:numId w:val="23"/>
        </w:numPr>
        <w:ind w:left="1134" w:hanging="708"/>
        <w:jc w:val="both"/>
        <w:rPr>
          <w:rFonts w:ascii="Museo Sans 300" w:eastAsia="Times New Roman" w:hAnsi="Museo Sans 300"/>
          <w:bCs/>
        </w:rPr>
      </w:pPr>
      <w:r w:rsidRPr="009F00F7">
        <w:rPr>
          <w:rFonts w:ascii="Museo Sans 300" w:hAnsi="Museo Sans 300"/>
        </w:rPr>
        <w:t>Habiéndose actualizado la información de la adjudicación de los inmuebles, se hace necesaria la modificación del punto</w:t>
      </w:r>
      <w:r w:rsidR="005430A4" w:rsidRPr="009F00F7">
        <w:rPr>
          <w:rFonts w:ascii="Museo Sans 300" w:hAnsi="Museo Sans 300"/>
        </w:rPr>
        <w:t xml:space="preserve"> de acta </w:t>
      </w:r>
      <w:r w:rsidRPr="009F00F7">
        <w:rPr>
          <w:rFonts w:ascii="Museo Sans 300" w:hAnsi="Museo Sans 300"/>
        </w:rPr>
        <w:t xml:space="preserve">citado </w:t>
      </w:r>
      <w:r w:rsidR="005430A4" w:rsidRPr="009F00F7">
        <w:rPr>
          <w:rFonts w:ascii="Museo Sans 300" w:hAnsi="Museo Sans 300"/>
        </w:rPr>
        <w:t xml:space="preserve">anteriormente, </w:t>
      </w:r>
      <w:r w:rsidRPr="009F00F7">
        <w:rPr>
          <w:rFonts w:ascii="Museo Sans 300" w:hAnsi="Museo Sans 300"/>
        </w:rPr>
        <w:t>por las siguientes causales:</w:t>
      </w:r>
    </w:p>
    <w:p w14:paraId="47EA531C" w14:textId="77777777" w:rsidR="003A5D7D" w:rsidRPr="009F00F7" w:rsidRDefault="003A5D7D" w:rsidP="009F00F7">
      <w:pPr>
        <w:pStyle w:val="Prrafodelista"/>
        <w:rPr>
          <w:rFonts w:ascii="Museo Sans 300" w:eastAsia="Times New Roman" w:hAnsi="Museo Sans 300"/>
          <w:b/>
        </w:rPr>
      </w:pPr>
    </w:p>
    <w:p w14:paraId="03833E2E" w14:textId="725C7C90" w:rsidR="003A5D7D" w:rsidRPr="009F00F7" w:rsidRDefault="003A5D7D" w:rsidP="009F00F7">
      <w:pPr>
        <w:pStyle w:val="Prrafodelista"/>
        <w:ind w:left="360" w:firstLine="774"/>
        <w:jc w:val="both"/>
        <w:rPr>
          <w:rFonts w:ascii="Museo Sans 300" w:eastAsia="Times New Roman" w:hAnsi="Museo Sans 300"/>
          <w:b/>
        </w:rPr>
      </w:pPr>
      <w:r w:rsidRPr="009F00F7">
        <w:rPr>
          <w:rFonts w:ascii="Museo Sans 300" w:eastAsia="Times New Roman" w:hAnsi="Museo Sans 300"/>
          <w:b/>
        </w:rPr>
        <w:t xml:space="preserve">Lote </w:t>
      </w:r>
      <w:r w:rsidR="000079CC">
        <w:rPr>
          <w:rFonts w:ascii="Museo Sans 300" w:eastAsia="Times New Roman" w:hAnsi="Museo Sans 300"/>
          <w:b/>
        </w:rPr>
        <w:t>---</w:t>
      </w:r>
      <w:r w:rsidRPr="009F00F7">
        <w:rPr>
          <w:rFonts w:ascii="Museo Sans 300" w:eastAsia="Times New Roman" w:hAnsi="Museo Sans 300"/>
          <w:b/>
        </w:rPr>
        <w:t xml:space="preserve">, Polígono </w:t>
      </w:r>
      <w:r w:rsidR="000079CC">
        <w:rPr>
          <w:rFonts w:ascii="Museo Sans 300" w:eastAsia="Times New Roman" w:hAnsi="Museo Sans 300"/>
          <w:b/>
        </w:rPr>
        <w:t>---</w:t>
      </w:r>
    </w:p>
    <w:p w14:paraId="5CF5187E" w14:textId="77777777" w:rsidR="003A5D7D" w:rsidRPr="009F00F7" w:rsidRDefault="003A5D7D" w:rsidP="009F00F7">
      <w:pPr>
        <w:pStyle w:val="Prrafodelista"/>
        <w:ind w:left="360"/>
        <w:jc w:val="both"/>
        <w:rPr>
          <w:rFonts w:ascii="Museo Sans 300" w:eastAsia="Times New Roman" w:hAnsi="Museo Sans 300"/>
          <w:bCs/>
        </w:rPr>
      </w:pPr>
    </w:p>
    <w:p w14:paraId="41B972F0" w14:textId="30B60DFA" w:rsidR="003A5D7D" w:rsidRPr="009F00F7" w:rsidRDefault="005430A4" w:rsidP="005B058D">
      <w:pPr>
        <w:pStyle w:val="Prrafodelista"/>
        <w:numPr>
          <w:ilvl w:val="0"/>
          <w:numId w:val="24"/>
        </w:numPr>
        <w:tabs>
          <w:tab w:val="left" w:pos="1134"/>
        </w:tabs>
        <w:ind w:left="1418" w:hanging="284"/>
        <w:jc w:val="both"/>
        <w:rPr>
          <w:rFonts w:ascii="Museo Sans 300" w:eastAsia="Calibri" w:hAnsi="Museo Sans 300"/>
          <w:b/>
          <w:bCs/>
        </w:rPr>
      </w:pPr>
      <w:r w:rsidRPr="009F00F7">
        <w:rPr>
          <w:rFonts w:ascii="Museo Sans 300" w:hAnsi="Museo Sans 300"/>
        </w:rPr>
        <w:t>Excluir a</w:t>
      </w:r>
      <w:r w:rsidR="003A5D7D" w:rsidRPr="009F00F7">
        <w:rPr>
          <w:rFonts w:ascii="Museo Sans 300" w:hAnsi="Museo Sans 300"/>
        </w:rPr>
        <w:t xml:space="preserve">l señor EVER OTONIEL CEDILLOS CEDILLO, por fallecimiento, causal comprobada con la Certificación N° </w:t>
      </w:r>
      <w:r w:rsidR="000079CC">
        <w:rPr>
          <w:rFonts w:ascii="Museo Sans 300" w:hAnsi="Museo Sans 300"/>
        </w:rPr>
        <w:t>---</w:t>
      </w:r>
      <w:r w:rsidR="003A5D7D" w:rsidRPr="009F00F7">
        <w:rPr>
          <w:rFonts w:ascii="Museo Sans 300" w:hAnsi="Museo Sans 300"/>
        </w:rPr>
        <w:t xml:space="preserve">, a página N° </w:t>
      </w:r>
      <w:r w:rsidR="000079CC">
        <w:rPr>
          <w:rFonts w:ascii="Museo Sans 300" w:hAnsi="Museo Sans 300"/>
        </w:rPr>
        <w:t>---</w:t>
      </w:r>
      <w:r w:rsidR="003A5D7D" w:rsidRPr="009F00F7">
        <w:rPr>
          <w:rFonts w:ascii="Museo Sans 300" w:hAnsi="Museo Sans 300"/>
        </w:rPr>
        <w:t xml:space="preserve">, Tomo </w:t>
      </w:r>
      <w:r w:rsidR="000079CC">
        <w:rPr>
          <w:rFonts w:ascii="Museo Sans 300" w:hAnsi="Museo Sans 300"/>
        </w:rPr>
        <w:t>---</w:t>
      </w:r>
      <w:r w:rsidR="003A5D7D" w:rsidRPr="009F00F7">
        <w:rPr>
          <w:rFonts w:ascii="Museo Sans 300" w:hAnsi="Museo Sans 300"/>
        </w:rPr>
        <w:t>, del Libro de Partidas de Defunción N°</w:t>
      </w:r>
      <w:r w:rsidR="000079CC">
        <w:rPr>
          <w:rFonts w:ascii="Museo Sans 300" w:hAnsi="Museo Sans 300"/>
        </w:rPr>
        <w:t>---</w:t>
      </w:r>
      <w:r w:rsidR="003A5D7D" w:rsidRPr="009F00F7">
        <w:rPr>
          <w:rFonts w:ascii="Museo Sans 300" w:hAnsi="Museo Sans 300"/>
        </w:rPr>
        <w:t xml:space="preserve"> que la Alcaldía Municipal de Puerto El Triunfo departamento de Usulután, llevó en el año 2019, en la que consta que el referido señor,</w:t>
      </w:r>
      <w:r w:rsidR="003A5D7D" w:rsidRPr="009F00F7">
        <w:rPr>
          <w:rFonts w:ascii="Museo Sans 300" w:hAnsi="Museo Sans 300"/>
          <w:b/>
          <w:i/>
        </w:rPr>
        <w:t xml:space="preserve"> </w:t>
      </w:r>
      <w:r w:rsidR="003A5D7D" w:rsidRPr="009F00F7">
        <w:rPr>
          <w:rFonts w:ascii="Museo Sans 300" w:hAnsi="Museo Sans 300"/>
        </w:rPr>
        <w:t xml:space="preserve">falleció el día 6 de mayo de 2019, según Solicitud de Exclusión de beneficiario </w:t>
      </w:r>
      <w:r w:rsidRPr="009F00F7">
        <w:rPr>
          <w:rFonts w:ascii="Museo Sans 300" w:hAnsi="Museo Sans 300"/>
        </w:rPr>
        <w:t>de fecha 30 de noviembre de</w:t>
      </w:r>
      <w:r w:rsidR="003A5D7D" w:rsidRPr="009F00F7">
        <w:rPr>
          <w:rFonts w:ascii="Museo Sans 300" w:hAnsi="Museo Sans 300"/>
        </w:rPr>
        <w:t xml:space="preserve"> 2021, documentos anexos al expediente respectivo.</w:t>
      </w:r>
    </w:p>
    <w:p w14:paraId="027B40E0" w14:textId="77777777" w:rsidR="003A5D7D" w:rsidRPr="009F00F7" w:rsidRDefault="003A5D7D" w:rsidP="009F00F7">
      <w:pPr>
        <w:pStyle w:val="Prrafodelista"/>
        <w:tabs>
          <w:tab w:val="left" w:pos="1134"/>
        </w:tabs>
        <w:ind w:left="1418" w:hanging="284"/>
        <w:jc w:val="both"/>
        <w:rPr>
          <w:rFonts w:ascii="Museo Sans 300" w:eastAsia="Calibri" w:hAnsi="Museo Sans 300"/>
          <w:b/>
          <w:bCs/>
        </w:rPr>
      </w:pPr>
    </w:p>
    <w:p w14:paraId="4D748320" w14:textId="1A036A00" w:rsidR="003A5D7D" w:rsidRPr="009F00F7" w:rsidRDefault="005430A4" w:rsidP="005B058D">
      <w:pPr>
        <w:pStyle w:val="Prrafodelista"/>
        <w:numPr>
          <w:ilvl w:val="0"/>
          <w:numId w:val="24"/>
        </w:numPr>
        <w:ind w:left="1418" w:hanging="284"/>
        <w:jc w:val="both"/>
        <w:rPr>
          <w:rFonts w:ascii="Museo Sans 300" w:eastAsia="Calibri" w:hAnsi="Museo Sans 300"/>
          <w:b/>
          <w:bCs/>
        </w:rPr>
      </w:pPr>
      <w:r w:rsidRPr="009F00F7">
        <w:rPr>
          <w:rFonts w:ascii="Museo Sans 300" w:hAnsi="Museo Sans 300"/>
        </w:rPr>
        <w:t>Incluir a</w:t>
      </w:r>
      <w:r w:rsidR="003A5D7D" w:rsidRPr="009F00F7">
        <w:rPr>
          <w:rFonts w:ascii="Museo Sans 300" w:hAnsi="Museo Sans 300"/>
        </w:rPr>
        <w:t xml:space="preserve">l señor </w:t>
      </w:r>
      <w:r w:rsidRPr="009F00F7">
        <w:rPr>
          <w:rFonts w:ascii="Museo Sans 300" w:hAnsi="Museo Sans 300"/>
          <w:b/>
        </w:rPr>
        <w:t>ERICK JONATHAN CEDILLOS CEDILLO</w:t>
      </w:r>
      <w:r w:rsidR="003A5D7D" w:rsidRPr="009F00F7">
        <w:rPr>
          <w:rFonts w:ascii="Museo Sans 300" w:hAnsi="Museo Sans 300"/>
          <w:b/>
        </w:rPr>
        <w:t xml:space="preserve">, </w:t>
      </w:r>
      <w:r w:rsidR="003A5D7D" w:rsidRPr="009F00F7">
        <w:rPr>
          <w:rFonts w:ascii="Museo Sans 300" w:hAnsi="Museo Sans 300"/>
          <w:color w:val="000000"/>
        </w:rPr>
        <w:t xml:space="preserve">de </w:t>
      </w:r>
      <w:r w:rsidR="000079CC">
        <w:rPr>
          <w:rFonts w:ascii="Museo Sans 300" w:hAnsi="Museo Sans 300"/>
          <w:color w:val="000000"/>
        </w:rPr>
        <w:t>---</w:t>
      </w:r>
      <w:r w:rsidR="003A5D7D" w:rsidRPr="009F00F7">
        <w:rPr>
          <w:rFonts w:ascii="Museo Sans 300" w:hAnsi="Museo Sans 300"/>
          <w:color w:val="000000"/>
        </w:rPr>
        <w:t xml:space="preserve"> años de edad, </w:t>
      </w:r>
      <w:r w:rsidR="000079CC">
        <w:rPr>
          <w:rFonts w:ascii="Museo Sans 300" w:hAnsi="Museo Sans 300"/>
          <w:color w:val="000000"/>
        </w:rPr>
        <w:t>---</w:t>
      </w:r>
      <w:r w:rsidR="003A5D7D" w:rsidRPr="009F00F7">
        <w:rPr>
          <w:rFonts w:ascii="Museo Sans 300" w:hAnsi="Museo Sans 300"/>
          <w:color w:val="000000"/>
        </w:rPr>
        <w:t xml:space="preserve">, del domicilio de </w:t>
      </w:r>
      <w:r w:rsidR="000079CC">
        <w:rPr>
          <w:rFonts w:ascii="Museo Sans 300" w:hAnsi="Museo Sans 300"/>
        </w:rPr>
        <w:t>---</w:t>
      </w:r>
      <w:r w:rsidR="003A5D7D" w:rsidRPr="009F00F7">
        <w:rPr>
          <w:rFonts w:ascii="Museo Sans 300" w:hAnsi="Museo Sans 300"/>
        </w:rPr>
        <w:t xml:space="preserve">, departamento de </w:t>
      </w:r>
      <w:r w:rsidR="000079CC">
        <w:rPr>
          <w:rFonts w:ascii="Museo Sans 300" w:hAnsi="Museo Sans 300"/>
        </w:rPr>
        <w:t>---</w:t>
      </w:r>
      <w:r w:rsidR="003A5D7D" w:rsidRPr="009F00F7">
        <w:rPr>
          <w:rFonts w:ascii="Museo Sans 300" w:hAnsi="Museo Sans 300"/>
          <w:color w:val="000000"/>
        </w:rPr>
        <w:t xml:space="preserve">, con Documento Único de Identidad número </w:t>
      </w:r>
      <w:r w:rsidR="000079CC">
        <w:rPr>
          <w:rFonts w:ascii="Museo Sans 300" w:hAnsi="Museo Sans 300"/>
          <w:color w:val="000000"/>
        </w:rPr>
        <w:t>---</w:t>
      </w:r>
      <w:r w:rsidR="003A5D7D" w:rsidRPr="009F00F7">
        <w:rPr>
          <w:rFonts w:ascii="Museo Sans 300" w:hAnsi="Museo Sans 300"/>
        </w:rPr>
        <w:t xml:space="preserve">, en su calidad de </w:t>
      </w:r>
      <w:r w:rsidR="000079CC">
        <w:rPr>
          <w:rFonts w:ascii="Museo Sans 300" w:hAnsi="Museo Sans 300"/>
        </w:rPr>
        <w:t>---</w:t>
      </w:r>
      <w:r w:rsidR="003A5D7D" w:rsidRPr="009F00F7">
        <w:rPr>
          <w:rFonts w:ascii="Museo Sans 300" w:hAnsi="Museo Sans 300"/>
        </w:rPr>
        <w:t xml:space="preserve"> del titular, según solicitud de inclusión</w:t>
      </w:r>
      <w:commentRangeStart w:id="7"/>
      <w:r w:rsidR="003A5D7D" w:rsidRPr="009F00F7">
        <w:rPr>
          <w:rFonts w:ascii="Museo Sans 300" w:hAnsi="Museo Sans 300"/>
        </w:rPr>
        <w:t xml:space="preserve"> </w:t>
      </w:r>
      <w:commentRangeEnd w:id="7"/>
      <w:r w:rsidR="003A5D7D" w:rsidRPr="009F00F7">
        <w:rPr>
          <w:rStyle w:val="Refdecomentario"/>
          <w:rFonts w:ascii="Museo Sans 300" w:hAnsi="Museo Sans 300"/>
          <w:sz w:val="24"/>
          <w:szCs w:val="24"/>
        </w:rPr>
        <w:commentReference w:id="7"/>
      </w:r>
      <w:r w:rsidR="00CF3D0F" w:rsidRPr="009F00F7">
        <w:rPr>
          <w:rFonts w:ascii="Museo Sans 300" w:hAnsi="Museo Sans 300"/>
        </w:rPr>
        <w:t xml:space="preserve">de beneficiario </w:t>
      </w:r>
      <w:r w:rsidR="003A5D7D" w:rsidRPr="009F00F7">
        <w:rPr>
          <w:rFonts w:ascii="Museo Sans 300" w:hAnsi="Museo Sans 300"/>
        </w:rPr>
        <w:t>c</w:t>
      </w:r>
      <w:r w:rsidRPr="009F00F7">
        <w:rPr>
          <w:rFonts w:ascii="Museo Sans 300" w:hAnsi="Museo Sans 300"/>
        </w:rPr>
        <w:t>on fecha 30 de noviembre de</w:t>
      </w:r>
      <w:r w:rsidR="003A5D7D" w:rsidRPr="009F00F7">
        <w:rPr>
          <w:rFonts w:ascii="Museo Sans 300" w:hAnsi="Museo Sans 300"/>
        </w:rPr>
        <w:t xml:space="preserve"> 2021.</w:t>
      </w:r>
    </w:p>
    <w:p w14:paraId="09D753D9" w14:textId="77777777" w:rsidR="003A5D7D" w:rsidRPr="009F00F7" w:rsidRDefault="003A5D7D" w:rsidP="009F00F7">
      <w:pPr>
        <w:pStyle w:val="Prrafodelista"/>
        <w:tabs>
          <w:tab w:val="left" w:pos="1134"/>
        </w:tabs>
        <w:ind w:left="360"/>
        <w:jc w:val="both"/>
        <w:rPr>
          <w:rFonts w:ascii="Museo Sans 300" w:hAnsi="Museo Sans 300"/>
        </w:rPr>
      </w:pPr>
    </w:p>
    <w:p w14:paraId="24B8618F" w14:textId="2D275497" w:rsidR="003A5D7D" w:rsidRPr="009F00F7" w:rsidRDefault="005430A4" w:rsidP="009F00F7">
      <w:pPr>
        <w:pStyle w:val="Prrafodelista"/>
        <w:ind w:left="360" w:firstLine="774"/>
        <w:jc w:val="both"/>
        <w:rPr>
          <w:rFonts w:ascii="Museo Sans 300" w:eastAsia="Times New Roman" w:hAnsi="Museo Sans 300"/>
          <w:b/>
        </w:rPr>
      </w:pPr>
      <w:r w:rsidRPr="009F00F7">
        <w:rPr>
          <w:rFonts w:ascii="Museo Sans 300" w:eastAsia="Times New Roman" w:hAnsi="Museo Sans 300"/>
          <w:b/>
        </w:rPr>
        <w:t>Solar</w:t>
      </w:r>
      <w:r w:rsidR="003A5D7D" w:rsidRPr="009F00F7">
        <w:rPr>
          <w:rFonts w:ascii="Museo Sans 300" w:eastAsia="Times New Roman" w:hAnsi="Museo Sans 300"/>
          <w:b/>
        </w:rPr>
        <w:t xml:space="preserve"> </w:t>
      </w:r>
      <w:r w:rsidR="000079CC">
        <w:rPr>
          <w:rFonts w:ascii="Museo Sans 300" w:eastAsia="Times New Roman" w:hAnsi="Museo Sans 300"/>
          <w:b/>
        </w:rPr>
        <w:t>---</w:t>
      </w:r>
      <w:r w:rsidR="003A5D7D" w:rsidRPr="009F00F7">
        <w:rPr>
          <w:rFonts w:ascii="Museo Sans 300" w:eastAsia="Times New Roman" w:hAnsi="Museo Sans 300"/>
          <w:b/>
        </w:rPr>
        <w:t xml:space="preserve">, Polígono </w:t>
      </w:r>
      <w:r w:rsidR="000079CC">
        <w:rPr>
          <w:rFonts w:ascii="Museo Sans 300" w:eastAsia="Times New Roman" w:hAnsi="Museo Sans 300"/>
          <w:b/>
        </w:rPr>
        <w:t>---</w:t>
      </w:r>
    </w:p>
    <w:p w14:paraId="5083677E" w14:textId="77777777" w:rsidR="003A5D7D" w:rsidRPr="009F00F7" w:rsidRDefault="003A5D7D" w:rsidP="009F00F7">
      <w:pPr>
        <w:pStyle w:val="Prrafodelista"/>
        <w:ind w:left="360"/>
        <w:jc w:val="both"/>
        <w:rPr>
          <w:rFonts w:ascii="Museo Sans 300" w:eastAsia="Times New Roman" w:hAnsi="Museo Sans 300"/>
          <w:b/>
        </w:rPr>
      </w:pPr>
    </w:p>
    <w:p w14:paraId="5C261D9F" w14:textId="2ACA882D" w:rsidR="003A5D7D" w:rsidRPr="009F00F7" w:rsidRDefault="00B078F4" w:rsidP="005B058D">
      <w:pPr>
        <w:pStyle w:val="Prrafodelista"/>
        <w:numPr>
          <w:ilvl w:val="0"/>
          <w:numId w:val="25"/>
        </w:numPr>
        <w:tabs>
          <w:tab w:val="left" w:pos="1134"/>
        </w:tabs>
        <w:ind w:left="1418" w:hanging="284"/>
        <w:jc w:val="both"/>
        <w:rPr>
          <w:rFonts w:ascii="Museo Sans 300" w:eastAsia="Calibri" w:hAnsi="Museo Sans 300"/>
          <w:b/>
          <w:bCs/>
        </w:rPr>
      </w:pPr>
      <w:r w:rsidRPr="009F00F7">
        <w:rPr>
          <w:rFonts w:ascii="Museo Sans 300" w:hAnsi="Museo Sans 300"/>
        </w:rPr>
        <w:t>Excluir a</w:t>
      </w:r>
      <w:r w:rsidR="003A5D7D" w:rsidRPr="009F00F7">
        <w:rPr>
          <w:rFonts w:ascii="Museo Sans 300" w:hAnsi="Museo Sans 300"/>
        </w:rPr>
        <w:t xml:space="preserve">l señor </w:t>
      </w:r>
      <w:r w:rsidR="003A5D7D" w:rsidRPr="009F00F7">
        <w:rPr>
          <w:rFonts w:ascii="Museo Sans 300" w:hAnsi="Museo Sans 300"/>
          <w:b/>
        </w:rPr>
        <w:t>HERBER ANTONIO LINDO GOMEZ</w:t>
      </w:r>
      <w:r w:rsidR="003A5D7D" w:rsidRPr="009F00F7">
        <w:rPr>
          <w:rFonts w:ascii="Museo Sans 300" w:hAnsi="Museo Sans 300"/>
        </w:rPr>
        <w:t xml:space="preserve">, por fallecimiento, causal comprobada con la Certificación N° </w:t>
      </w:r>
      <w:r w:rsidR="000079CC">
        <w:rPr>
          <w:rFonts w:ascii="Museo Sans 300" w:hAnsi="Museo Sans 300"/>
        </w:rPr>
        <w:t>---</w:t>
      </w:r>
      <w:r w:rsidR="003A5D7D" w:rsidRPr="009F00F7">
        <w:rPr>
          <w:rFonts w:ascii="Museo Sans 300" w:hAnsi="Museo Sans 300"/>
        </w:rPr>
        <w:t xml:space="preserve">, a página N° </w:t>
      </w:r>
      <w:r w:rsidR="000079CC">
        <w:rPr>
          <w:rFonts w:ascii="Museo Sans 300" w:hAnsi="Museo Sans 300"/>
        </w:rPr>
        <w:t>---</w:t>
      </w:r>
      <w:r w:rsidR="003A5D7D" w:rsidRPr="009F00F7">
        <w:rPr>
          <w:rFonts w:ascii="Museo Sans 300" w:hAnsi="Museo Sans 300"/>
        </w:rPr>
        <w:t xml:space="preserve">, Tomo </w:t>
      </w:r>
      <w:r w:rsidR="000079CC">
        <w:rPr>
          <w:rFonts w:ascii="Museo Sans 300" w:hAnsi="Museo Sans 300"/>
        </w:rPr>
        <w:t>---</w:t>
      </w:r>
      <w:r w:rsidR="003A5D7D" w:rsidRPr="009F00F7">
        <w:rPr>
          <w:rFonts w:ascii="Museo Sans 300" w:hAnsi="Museo Sans 300"/>
        </w:rPr>
        <w:t>, del Libro de Partidas de Defunción N°</w:t>
      </w:r>
      <w:r w:rsidR="000079CC">
        <w:rPr>
          <w:rFonts w:ascii="Museo Sans 300" w:hAnsi="Museo Sans 300"/>
        </w:rPr>
        <w:t>---</w:t>
      </w:r>
      <w:r w:rsidR="003A5D7D" w:rsidRPr="009F00F7">
        <w:rPr>
          <w:rFonts w:ascii="Museo Sans 300" w:hAnsi="Museo Sans 300"/>
        </w:rPr>
        <w:t xml:space="preserve"> que la Alcaldía Municipal de Puerto El Triunfo departamento de Usulután, llevó en el año 2018, en la que consta que el referido señor,</w:t>
      </w:r>
      <w:r w:rsidR="003A5D7D" w:rsidRPr="009F00F7">
        <w:rPr>
          <w:rFonts w:ascii="Museo Sans 300" w:hAnsi="Museo Sans 300"/>
          <w:b/>
          <w:i/>
        </w:rPr>
        <w:t xml:space="preserve"> </w:t>
      </w:r>
      <w:r w:rsidR="003A5D7D" w:rsidRPr="009F00F7">
        <w:rPr>
          <w:rFonts w:ascii="Museo Sans 300" w:hAnsi="Museo Sans 300"/>
        </w:rPr>
        <w:t>falleció el día 21 de julio de 2018, según Solicitud de Exclusión de beneficiario de fecha 21 de agosto de 2019, documentos anexos al expediente respectivo.</w:t>
      </w:r>
    </w:p>
    <w:p w14:paraId="32C3596C" w14:textId="77777777" w:rsidR="009F00F7" w:rsidRPr="000079CC" w:rsidRDefault="009F00F7" w:rsidP="000079CC">
      <w:pPr>
        <w:tabs>
          <w:tab w:val="left" w:pos="1134"/>
        </w:tabs>
        <w:jc w:val="both"/>
        <w:rPr>
          <w:rFonts w:ascii="Museo Sans 300" w:eastAsia="Calibri" w:hAnsi="Museo Sans 300"/>
          <w:b/>
          <w:bCs/>
        </w:rPr>
      </w:pPr>
    </w:p>
    <w:p w14:paraId="096C2444" w14:textId="14BF3FA6" w:rsidR="003A5D7D" w:rsidRPr="009F00F7" w:rsidRDefault="00B078F4" w:rsidP="005B058D">
      <w:pPr>
        <w:pStyle w:val="Prrafodelista"/>
        <w:numPr>
          <w:ilvl w:val="0"/>
          <w:numId w:val="25"/>
        </w:numPr>
        <w:ind w:left="1418" w:hanging="284"/>
        <w:jc w:val="both"/>
        <w:rPr>
          <w:rFonts w:ascii="Museo Sans 300" w:hAnsi="Museo Sans 300"/>
        </w:rPr>
      </w:pPr>
      <w:r w:rsidRPr="009F00F7">
        <w:rPr>
          <w:rFonts w:ascii="Museo Sans 300" w:hAnsi="Museo Sans 300"/>
        </w:rPr>
        <w:t>Incluir a</w:t>
      </w:r>
      <w:r w:rsidR="003A5D7D" w:rsidRPr="009F00F7">
        <w:rPr>
          <w:rFonts w:ascii="Museo Sans 300" w:hAnsi="Museo Sans 300"/>
        </w:rPr>
        <w:t xml:space="preserve"> la señora DORA ALICIA LINDO GOMEZ</w:t>
      </w:r>
      <w:r w:rsidR="003A5D7D" w:rsidRPr="009F00F7">
        <w:rPr>
          <w:rFonts w:ascii="Museo Sans 300" w:hAnsi="Museo Sans 300"/>
          <w:b/>
        </w:rPr>
        <w:t xml:space="preserve">, </w:t>
      </w:r>
      <w:r w:rsidR="003A5D7D" w:rsidRPr="009F00F7">
        <w:rPr>
          <w:rFonts w:ascii="Museo Sans 300" w:hAnsi="Museo Sans 300"/>
          <w:color w:val="000000"/>
        </w:rPr>
        <w:t xml:space="preserve">de </w:t>
      </w:r>
      <w:r w:rsidR="000079CC">
        <w:rPr>
          <w:rFonts w:ascii="Museo Sans 300" w:hAnsi="Museo Sans 300"/>
          <w:color w:val="000000"/>
        </w:rPr>
        <w:t>---</w:t>
      </w:r>
      <w:r w:rsidR="003A5D7D" w:rsidRPr="009F00F7">
        <w:rPr>
          <w:rFonts w:ascii="Museo Sans 300" w:hAnsi="Museo Sans 300"/>
          <w:color w:val="000000"/>
        </w:rPr>
        <w:t xml:space="preserve"> años de edad, </w:t>
      </w:r>
      <w:r w:rsidR="000079CC">
        <w:rPr>
          <w:rFonts w:ascii="Museo Sans 300" w:hAnsi="Museo Sans 300"/>
          <w:color w:val="000000"/>
        </w:rPr>
        <w:t>---</w:t>
      </w:r>
      <w:r w:rsidR="003A5D7D" w:rsidRPr="009F00F7">
        <w:rPr>
          <w:rFonts w:ascii="Museo Sans 300" w:hAnsi="Museo Sans 300"/>
          <w:color w:val="000000"/>
        </w:rPr>
        <w:t xml:space="preserve">, del domicilio de </w:t>
      </w:r>
      <w:r w:rsidR="000079CC">
        <w:rPr>
          <w:rFonts w:ascii="Museo Sans 300" w:hAnsi="Museo Sans 300"/>
        </w:rPr>
        <w:t>---</w:t>
      </w:r>
      <w:r w:rsidR="003A5D7D" w:rsidRPr="009F00F7">
        <w:rPr>
          <w:rFonts w:ascii="Museo Sans 300" w:hAnsi="Museo Sans 300"/>
        </w:rPr>
        <w:t xml:space="preserve">, departamento de </w:t>
      </w:r>
      <w:r w:rsidR="000079CC">
        <w:rPr>
          <w:rFonts w:ascii="Museo Sans 300" w:hAnsi="Museo Sans 300"/>
        </w:rPr>
        <w:t>---</w:t>
      </w:r>
      <w:r w:rsidR="003A5D7D" w:rsidRPr="009F00F7">
        <w:rPr>
          <w:rFonts w:ascii="Museo Sans 300" w:hAnsi="Museo Sans 300"/>
          <w:color w:val="000000"/>
        </w:rPr>
        <w:t xml:space="preserve">, con Documento Único de Identidad número </w:t>
      </w:r>
      <w:r w:rsidR="000079CC">
        <w:rPr>
          <w:rFonts w:ascii="Museo Sans 300" w:hAnsi="Museo Sans 300"/>
          <w:color w:val="000000"/>
        </w:rPr>
        <w:t>---</w:t>
      </w:r>
      <w:r w:rsidR="003A5D7D" w:rsidRPr="009F00F7">
        <w:rPr>
          <w:rFonts w:ascii="Museo Sans 300" w:hAnsi="Museo Sans 300"/>
        </w:rPr>
        <w:t xml:space="preserve">, en su calidad de </w:t>
      </w:r>
      <w:r w:rsidR="000079CC">
        <w:rPr>
          <w:rFonts w:ascii="Museo Sans 300" w:hAnsi="Museo Sans 300"/>
        </w:rPr>
        <w:t>---</w:t>
      </w:r>
      <w:r w:rsidR="003A5D7D" w:rsidRPr="009F00F7">
        <w:rPr>
          <w:rFonts w:ascii="Museo Sans 300" w:hAnsi="Museo Sans 300"/>
        </w:rPr>
        <w:t xml:space="preserve"> </w:t>
      </w:r>
      <w:commentRangeStart w:id="8"/>
      <w:r w:rsidR="003A5D7D" w:rsidRPr="009F00F7">
        <w:rPr>
          <w:rFonts w:ascii="Museo Sans 300" w:hAnsi="Museo Sans 300"/>
        </w:rPr>
        <w:t>de</w:t>
      </w:r>
      <w:r w:rsidR="00CF3D0F" w:rsidRPr="009F00F7">
        <w:rPr>
          <w:rFonts w:ascii="Museo Sans 300" w:hAnsi="Museo Sans 300"/>
        </w:rPr>
        <w:t xml:space="preserve"> </w:t>
      </w:r>
      <w:r w:rsidR="003A5D7D" w:rsidRPr="009F00F7">
        <w:rPr>
          <w:rFonts w:ascii="Museo Sans 300" w:hAnsi="Museo Sans 300"/>
        </w:rPr>
        <w:t>l</w:t>
      </w:r>
      <w:commentRangeEnd w:id="8"/>
      <w:r w:rsidR="003A5D7D" w:rsidRPr="009F00F7">
        <w:rPr>
          <w:rStyle w:val="Refdecomentario"/>
          <w:rFonts w:ascii="Museo Sans 300" w:hAnsi="Museo Sans 300"/>
          <w:sz w:val="24"/>
          <w:szCs w:val="24"/>
        </w:rPr>
        <w:commentReference w:id="8"/>
      </w:r>
      <w:r w:rsidR="00CF3D0F" w:rsidRPr="009F00F7">
        <w:rPr>
          <w:rFonts w:ascii="Museo Sans 300" w:hAnsi="Museo Sans 300"/>
        </w:rPr>
        <w:t>a</w:t>
      </w:r>
      <w:r w:rsidR="003A5D7D" w:rsidRPr="009F00F7">
        <w:rPr>
          <w:rFonts w:ascii="Museo Sans 300" w:hAnsi="Museo Sans 300"/>
        </w:rPr>
        <w:t xml:space="preserve"> titular, según solicitud de inclusión</w:t>
      </w:r>
      <w:r w:rsidR="00CF3D0F" w:rsidRPr="009F00F7">
        <w:rPr>
          <w:rFonts w:ascii="Museo Sans 300" w:hAnsi="Museo Sans 300"/>
        </w:rPr>
        <w:t xml:space="preserve"> de beneficiari</w:t>
      </w:r>
      <w:r w:rsidRPr="009F00F7">
        <w:rPr>
          <w:rFonts w:ascii="Museo Sans 300" w:hAnsi="Museo Sans 300"/>
        </w:rPr>
        <w:t>a</w:t>
      </w:r>
      <w:commentRangeStart w:id="9"/>
      <w:r w:rsidR="003A5D7D" w:rsidRPr="009F00F7">
        <w:rPr>
          <w:rFonts w:ascii="Museo Sans 300" w:hAnsi="Museo Sans 300"/>
        </w:rPr>
        <w:t xml:space="preserve"> </w:t>
      </w:r>
      <w:commentRangeEnd w:id="9"/>
      <w:r w:rsidR="003A5D7D" w:rsidRPr="009F00F7">
        <w:rPr>
          <w:rStyle w:val="Refdecomentario"/>
          <w:rFonts w:ascii="Museo Sans 300" w:hAnsi="Museo Sans 300"/>
          <w:sz w:val="24"/>
          <w:szCs w:val="24"/>
        </w:rPr>
        <w:commentReference w:id="9"/>
      </w:r>
      <w:r w:rsidRPr="009F00F7">
        <w:rPr>
          <w:rFonts w:ascii="Museo Sans 300" w:hAnsi="Museo Sans 300"/>
        </w:rPr>
        <w:t>de fecha 21 de agosto de</w:t>
      </w:r>
      <w:r w:rsidR="003A5D7D" w:rsidRPr="009F00F7">
        <w:rPr>
          <w:rFonts w:ascii="Museo Sans 300" w:hAnsi="Museo Sans 300"/>
        </w:rPr>
        <w:t xml:space="preserve"> 2019.</w:t>
      </w:r>
    </w:p>
    <w:p w14:paraId="14B80C56" w14:textId="77777777" w:rsidR="003A5D7D" w:rsidRPr="009F00F7" w:rsidRDefault="003A5D7D" w:rsidP="009F00F7">
      <w:pPr>
        <w:rPr>
          <w:rFonts w:ascii="Museo Sans 300" w:eastAsia="Calibri" w:hAnsi="Museo Sans 300" w:cs="Times New Roman"/>
          <w:b/>
          <w:bCs/>
          <w:sz w:val="24"/>
          <w:szCs w:val="24"/>
        </w:rPr>
      </w:pPr>
    </w:p>
    <w:p w14:paraId="73BE0B97" w14:textId="34BD38CF" w:rsidR="003A5D7D" w:rsidRPr="009F00F7" w:rsidRDefault="003A5D7D" w:rsidP="005B058D">
      <w:pPr>
        <w:pStyle w:val="Prrafodelista"/>
        <w:numPr>
          <w:ilvl w:val="0"/>
          <w:numId w:val="23"/>
        </w:numPr>
        <w:ind w:left="1134" w:hanging="708"/>
        <w:jc w:val="both"/>
        <w:rPr>
          <w:rFonts w:ascii="Museo Sans 300" w:hAnsi="Museo Sans 300"/>
        </w:rPr>
      </w:pPr>
      <w:r w:rsidRPr="009F00F7">
        <w:rPr>
          <w:rFonts w:ascii="Museo Sans 300" w:hAnsi="Museo Sans 300"/>
        </w:rPr>
        <w:t xml:space="preserve">Conforme actas de posesión material de fecha 30 de noviembre de 2021 y 21 de enero de 2022, elaboradas por el técnico </w:t>
      </w:r>
      <w:r w:rsidRPr="009F00F7">
        <w:rPr>
          <w:rFonts w:ascii="Museo Sans 300" w:hAnsi="Museo Sans 300"/>
          <w:color w:val="000000"/>
        </w:rPr>
        <w:t>del Centro Estratégico de Transformación e Innovación Agropecuaria CETIA IV-Usulután, Sección de Transferencia de Tierras</w:t>
      </w:r>
      <w:r w:rsidR="00B078F4" w:rsidRPr="009F00F7">
        <w:rPr>
          <w:rFonts w:ascii="Museo Sans 300" w:hAnsi="Museo Sans 300"/>
        </w:rPr>
        <w:t>, s</w:t>
      </w:r>
      <w:r w:rsidRPr="009F00F7">
        <w:rPr>
          <w:rFonts w:ascii="Museo Sans 300" w:hAnsi="Museo Sans 300"/>
        </w:rPr>
        <w:t>eñor Godofredo Hernández Cruz, los beneficiarios se encuentran poseyendo los</w:t>
      </w:r>
      <w:r w:rsidRPr="009F00F7">
        <w:rPr>
          <w:rFonts w:ascii="Museo Sans 300" w:hAnsi="Museo Sans 300"/>
          <w:color w:val="000000" w:themeColor="text1"/>
        </w:rPr>
        <w:t xml:space="preserve"> inmuebles de</w:t>
      </w:r>
      <w:r w:rsidRPr="009F00F7">
        <w:rPr>
          <w:rFonts w:ascii="Museo Sans 300" w:hAnsi="Museo Sans 300"/>
        </w:rPr>
        <w:t xml:space="preserve"> forma quieta, pacífica y sin interrupción desde hace 4 años.</w:t>
      </w:r>
    </w:p>
    <w:p w14:paraId="5CCFA394" w14:textId="77777777" w:rsidR="003A5D7D" w:rsidRPr="009F00F7" w:rsidRDefault="003A5D7D" w:rsidP="009F00F7">
      <w:pPr>
        <w:pStyle w:val="Prrafodelista"/>
        <w:ind w:left="360"/>
        <w:jc w:val="both"/>
        <w:rPr>
          <w:rFonts w:ascii="Museo Sans 300" w:hAnsi="Museo Sans 300"/>
        </w:rPr>
      </w:pPr>
    </w:p>
    <w:p w14:paraId="24C34B32" w14:textId="1E958387" w:rsidR="003A5D7D" w:rsidRPr="009F00F7" w:rsidRDefault="003A5D7D" w:rsidP="005B058D">
      <w:pPr>
        <w:pStyle w:val="Prrafodelista"/>
        <w:numPr>
          <w:ilvl w:val="0"/>
          <w:numId w:val="23"/>
        </w:numPr>
        <w:ind w:left="1134" w:hanging="708"/>
        <w:jc w:val="both"/>
        <w:rPr>
          <w:rFonts w:ascii="Museo Sans 300" w:hAnsi="Museo Sans 300"/>
          <w:color w:val="000000" w:themeColor="text1"/>
        </w:rPr>
      </w:pPr>
      <w:r w:rsidRPr="009F00F7">
        <w:rPr>
          <w:rFonts w:ascii="Museo Sans 300" w:hAnsi="Museo Sans 300"/>
        </w:rPr>
        <w:t xml:space="preserve">De acuerdo a declaraciones simples contenidas en las Solicitudes de Adjudicación de Inmuebles de fechas 30 de noviembre de 2021 y 21 de enero de 2022, los adjudicatarios manifiestan que ni ellos ni los integrantes de </w:t>
      </w:r>
      <w:commentRangeStart w:id="10"/>
      <w:r w:rsidRPr="009F00F7">
        <w:rPr>
          <w:rFonts w:ascii="Museo Sans 300" w:hAnsi="Museo Sans 300"/>
        </w:rPr>
        <w:t xml:space="preserve">su grupo </w:t>
      </w:r>
      <w:r w:rsidR="00CF3D0F" w:rsidRPr="009F00F7">
        <w:rPr>
          <w:rFonts w:ascii="Museo Sans 300" w:hAnsi="Museo Sans 300"/>
        </w:rPr>
        <w:t>familiar</w:t>
      </w:r>
      <w:r w:rsidRPr="009F00F7">
        <w:rPr>
          <w:rFonts w:ascii="Museo Sans 300" w:hAnsi="Museo Sans 300"/>
        </w:rPr>
        <w:t xml:space="preserve"> </w:t>
      </w:r>
      <w:commentRangeEnd w:id="10"/>
      <w:r w:rsidRPr="009F00F7">
        <w:rPr>
          <w:rStyle w:val="Refdecomentario"/>
          <w:rFonts w:ascii="Museo Sans 300" w:hAnsi="Museo Sans 300"/>
          <w:sz w:val="24"/>
          <w:szCs w:val="24"/>
        </w:rPr>
        <w:commentReference w:id="10"/>
      </w:r>
      <w:r w:rsidRPr="009F00F7">
        <w:rPr>
          <w:rFonts w:ascii="Museo Sans 300" w:hAnsi="Museo Sans 300"/>
        </w:rPr>
        <w:t>son empleados del</w:t>
      </w:r>
      <w:r w:rsidR="00B078F4" w:rsidRPr="009F00F7">
        <w:rPr>
          <w:rFonts w:ascii="Museo Sans 300" w:hAnsi="Museo Sans 300"/>
        </w:rPr>
        <w:t xml:space="preserve"> ISTA,</w:t>
      </w:r>
      <w:r w:rsidRPr="009F00F7">
        <w:rPr>
          <w:rFonts w:ascii="Museo Sans 300" w:hAnsi="Museo Sans 300"/>
        </w:rPr>
        <w:t xml:space="preserve"> </w:t>
      </w:r>
      <w:r w:rsidRPr="009F00F7">
        <w:rPr>
          <w:rFonts w:ascii="Museo Sans 300" w:hAnsi="Museo Sans 300"/>
          <w:color w:val="000000" w:themeColor="text1"/>
        </w:rPr>
        <w:t>situación verificada en el Sistema de Consulta de Solicitantes para Adjudicaciones que contiene la Base de Datos de Empleados de este Instituto.</w:t>
      </w:r>
    </w:p>
    <w:p w14:paraId="73287C40" w14:textId="77777777" w:rsidR="003A5D7D" w:rsidRPr="009F00F7" w:rsidRDefault="003A5D7D" w:rsidP="009F00F7">
      <w:pPr>
        <w:pStyle w:val="Prrafodelista"/>
        <w:rPr>
          <w:rFonts w:ascii="Museo Sans 300" w:eastAsia="Times New Roman" w:hAnsi="Museo Sans 300"/>
        </w:rPr>
      </w:pPr>
    </w:p>
    <w:p w14:paraId="7333A134" w14:textId="31B6F171" w:rsidR="003A5D7D" w:rsidRPr="009F00F7" w:rsidRDefault="003A5D7D" w:rsidP="009F00F7">
      <w:pPr>
        <w:pStyle w:val="Prrafodelista"/>
        <w:ind w:left="0"/>
        <w:jc w:val="both"/>
        <w:rPr>
          <w:rFonts w:ascii="Museo Sans 300" w:eastAsia="Times New Roman" w:hAnsi="Museo Sans 300"/>
        </w:rPr>
      </w:pPr>
      <w:r w:rsidRPr="009F00F7">
        <w:rPr>
          <w:rFonts w:ascii="Museo Sans 300" w:eastAsia="Times New Roman" w:hAnsi="Museo Sans 300"/>
        </w:rPr>
        <w:t>Tomando en cuenta lo expuesto y habiendo tenido a la vista: cuadro de causales, listado de valores y extensiones, reportes de valúo por solar</w:t>
      </w:r>
      <w:r w:rsidR="00CF3D0F" w:rsidRPr="009F00F7">
        <w:rPr>
          <w:rFonts w:ascii="Museo Sans 300" w:eastAsia="Times New Roman" w:hAnsi="Museo Sans 300"/>
        </w:rPr>
        <w:t xml:space="preserve"> y lote</w:t>
      </w:r>
      <w:commentRangeStart w:id="11"/>
      <w:r w:rsidRPr="009F00F7">
        <w:rPr>
          <w:rFonts w:ascii="Museo Sans 300" w:eastAsia="Times New Roman" w:hAnsi="Museo Sans 300"/>
        </w:rPr>
        <w:t>,</w:t>
      </w:r>
      <w:commentRangeEnd w:id="11"/>
      <w:r w:rsidRPr="009F00F7">
        <w:rPr>
          <w:rStyle w:val="Refdecomentario"/>
          <w:rFonts w:ascii="Museo Sans 300" w:hAnsi="Museo Sans 300"/>
          <w:sz w:val="24"/>
          <w:szCs w:val="24"/>
        </w:rPr>
        <w:commentReference w:id="11"/>
      </w:r>
      <w:r w:rsidRPr="009F00F7">
        <w:rPr>
          <w:rFonts w:ascii="Museo Sans 300" w:eastAsia="Times New Roman" w:hAnsi="Museo Sans 300"/>
        </w:rPr>
        <w:t xml:space="preserve"> copia de acuerdos de Junta Directiva, Solicitud de Adjudicación de Inmueble, Actas de Posesión Material, copias de Documentos Únicos de Identidad y Tarjetas de Identificación Tributaria, Certificaciones de Partidas de Nacimiento y Defunción, estados de cuenta, calcas del inmueble, Razón y Constancia de Inscripción de Desmembración en Cabeza de su Dueño a favor del ISTA, reportes de búsqueda de solicitantes para </w:t>
      </w:r>
      <w:r w:rsidRPr="009F00F7">
        <w:rPr>
          <w:rFonts w:ascii="Museo Sans 300" w:eastAsia="Times New Roman" w:hAnsi="Museo Sans 300"/>
        </w:rPr>
        <w:lastRenderedPageBreak/>
        <w:t xml:space="preserve">adjudicaciones emitidos por el </w:t>
      </w:r>
      <w:r w:rsidRPr="009F00F7">
        <w:rPr>
          <w:rFonts w:ascii="Museo Sans 300" w:eastAsia="Times New Roman" w:hAnsi="Museo Sans 300"/>
          <w:color w:val="000000" w:themeColor="text1"/>
        </w:rPr>
        <w:t>Centro Estratégico de Transferencia e Innovación Agropecuaria CETIA IV-Usulután, Sección de Transferencia de Tierras</w:t>
      </w:r>
      <w:r w:rsidRPr="009F00F7">
        <w:rPr>
          <w:rFonts w:ascii="Museo Sans 300" w:eastAsia="Times New Roman" w:hAnsi="Museo Sans 300"/>
        </w:rPr>
        <w:t>, reporte de inmuebles pendientes de escriturar, se estima procedente resolver favorablemente a lo solicitado.</w:t>
      </w:r>
    </w:p>
    <w:p w14:paraId="1EBC2EC5" w14:textId="77777777" w:rsidR="003A5D7D" w:rsidRPr="009F00F7" w:rsidRDefault="003A5D7D" w:rsidP="009F00F7">
      <w:pPr>
        <w:pStyle w:val="Prrafodelista"/>
        <w:ind w:left="360"/>
        <w:jc w:val="both"/>
        <w:rPr>
          <w:rFonts w:ascii="Museo Sans 300" w:eastAsia="Times New Roman" w:hAnsi="Museo Sans 300"/>
        </w:rPr>
      </w:pPr>
    </w:p>
    <w:p w14:paraId="345AFE2E" w14:textId="2A94AD55" w:rsidR="003A5D7D" w:rsidRPr="007568D5" w:rsidRDefault="00B078F4" w:rsidP="009F00F7">
      <w:pPr>
        <w:pStyle w:val="Prrafodelista"/>
        <w:ind w:left="0"/>
        <w:jc w:val="both"/>
        <w:rPr>
          <w:rFonts w:ascii="Museo Sans 300" w:hAnsi="Museo Sans 300"/>
        </w:rPr>
      </w:pPr>
      <w:r w:rsidRPr="009F00F7">
        <w:rPr>
          <w:rFonts w:ascii="Museo Sans 300" w:hAnsi="Museo Sans 300"/>
        </w:rPr>
        <w:t xml:space="preserve">Estando conforme a Derecho la documentación correspondiente, en atención a lo recomendado por </w:t>
      </w:r>
      <w:r w:rsidRPr="009F00F7">
        <w:rPr>
          <w:rFonts w:ascii="Museo Sans 300" w:hAnsi="Museo Sans 300"/>
          <w:color w:val="000000" w:themeColor="text1"/>
        </w:rPr>
        <w:t>la Unidad de Adjudicación de Inmuebles,</w:t>
      </w:r>
      <w:r w:rsidRPr="009F00F7">
        <w:rPr>
          <w:rFonts w:ascii="Museo Sans 300" w:hAnsi="Museo Sans 300"/>
        </w:rPr>
        <w:t xml:space="preserve">  la Junta Directiva en uso de sus facultades y de </w:t>
      </w:r>
      <w:r w:rsidR="003A5D7D" w:rsidRPr="009F00F7">
        <w:rPr>
          <w:rFonts w:ascii="Museo Sans 300" w:hAnsi="Museo Sans 300"/>
        </w:rPr>
        <w:t xml:space="preserve">conformidad al Artículo 18 letras “g” y “h” de la Ley de Creación del Instituto Salvadoreño de Transformación Agraria, </w:t>
      </w:r>
      <w:r w:rsidR="003A5D7D" w:rsidRPr="009F00F7">
        <w:rPr>
          <w:rFonts w:ascii="Museo Sans 300" w:eastAsia="Times New Roman" w:hAnsi="Museo Sans 300"/>
          <w:b/>
          <w:u w:val="single"/>
        </w:rPr>
        <w:t>ACUERD</w:t>
      </w:r>
      <w:r w:rsidRPr="009F00F7">
        <w:rPr>
          <w:rFonts w:ascii="Museo Sans 300" w:eastAsia="Times New Roman" w:hAnsi="Museo Sans 300"/>
          <w:b/>
          <w:u w:val="single"/>
        </w:rPr>
        <w:t>A</w:t>
      </w:r>
      <w:r w:rsidR="003A5D7D" w:rsidRPr="009F00F7">
        <w:rPr>
          <w:rFonts w:ascii="Museo Sans 300" w:eastAsia="Times New Roman" w:hAnsi="Museo Sans 300"/>
          <w:b/>
          <w:u w:val="single"/>
        </w:rPr>
        <w:t>: PRIMERO:</w:t>
      </w:r>
      <w:r w:rsidRPr="009F00F7">
        <w:rPr>
          <w:rFonts w:ascii="Museo Sans 300" w:eastAsia="Times New Roman" w:hAnsi="Museo Sans 300"/>
          <w:b/>
        </w:rPr>
        <w:t xml:space="preserve"> M</w:t>
      </w:r>
      <w:r w:rsidR="003A5D7D" w:rsidRPr="009F00F7">
        <w:rPr>
          <w:rFonts w:ascii="Museo Sans 300" w:eastAsia="Times New Roman" w:hAnsi="Museo Sans 300"/>
          <w:b/>
        </w:rPr>
        <w:t xml:space="preserve">odificar el </w:t>
      </w:r>
      <w:r w:rsidR="003A5D7D" w:rsidRPr="009F00F7">
        <w:rPr>
          <w:rFonts w:ascii="Museo Sans 300" w:eastAsia="Times New Roman" w:hAnsi="Museo Sans 300"/>
        </w:rPr>
        <w:t xml:space="preserve">Punto </w:t>
      </w:r>
      <w:r w:rsidR="003A5D7D" w:rsidRPr="009F00F7">
        <w:rPr>
          <w:rFonts w:ascii="Museo Sans 300" w:eastAsia="Times New Roman" w:hAnsi="Museo Sans 300"/>
          <w:b/>
        </w:rPr>
        <w:t xml:space="preserve">VI del Acta de Sesión Extraordinaria </w:t>
      </w:r>
      <w:r w:rsidRPr="009F00F7">
        <w:rPr>
          <w:rFonts w:ascii="Museo Sans 300" w:eastAsia="Times New Roman" w:hAnsi="Museo Sans 300"/>
          <w:b/>
        </w:rPr>
        <w:t>01-2017</w:t>
      </w:r>
      <w:r w:rsidR="003A5D7D" w:rsidRPr="009F00F7">
        <w:rPr>
          <w:rFonts w:ascii="Museo Sans 300" w:eastAsia="Times New Roman" w:hAnsi="Museo Sans 300"/>
          <w:b/>
        </w:rPr>
        <w:t xml:space="preserve"> de fecha 2</w:t>
      </w:r>
      <w:r w:rsidR="00CF3D0F" w:rsidRPr="009F00F7">
        <w:rPr>
          <w:rFonts w:ascii="Museo Sans 300" w:eastAsia="Times New Roman" w:hAnsi="Museo Sans 300"/>
          <w:b/>
        </w:rPr>
        <w:t>9</w:t>
      </w:r>
      <w:r w:rsidRPr="009F00F7">
        <w:rPr>
          <w:rFonts w:ascii="Museo Sans 300" w:eastAsia="Times New Roman" w:hAnsi="Museo Sans 300"/>
          <w:b/>
        </w:rPr>
        <w:t xml:space="preserve"> </w:t>
      </w:r>
      <w:r w:rsidR="003A5D7D" w:rsidRPr="009F00F7">
        <w:rPr>
          <w:rFonts w:ascii="Museo Sans 300" w:eastAsia="Times New Roman" w:hAnsi="Museo Sans 300"/>
          <w:b/>
        </w:rPr>
        <w:t xml:space="preserve">de junio de 2017, </w:t>
      </w:r>
      <w:r w:rsidR="003A5D7D" w:rsidRPr="009F00F7">
        <w:rPr>
          <w:rFonts w:ascii="Museo Sans 300" w:eastAsia="Times New Roman" w:hAnsi="Museo Sans 300"/>
        </w:rPr>
        <w:t xml:space="preserve">en el cual se aprobó </w:t>
      </w:r>
      <w:r w:rsidRPr="009F00F7">
        <w:rPr>
          <w:rFonts w:ascii="Museo Sans 300" w:eastAsia="Times New Roman" w:hAnsi="Museo Sans 300"/>
        </w:rPr>
        <w:t xml:space="preserve">la adjudicación </w:t>
      </w:r>
      <w:r w:rsidR="00CF3D0F" w:rsidRPr="009F00F7">
        <w:rPr>
          <w:rFonts w:ascii="Museo Sans 300" w:eastAsia="Times New Roman" w:hAnsi="Museo Sans 300"/>
        </w:rPr>
        <w:t>del</w:t>
      </w:r>
      <w:r w:rsidR="003A5D7D" w:rsidRPr="009F00F7">
        <w:rPr>
          <w:rFonts w:ascii="Museo Sans 300" w:eastAsia="Times New Roman" w:hAnsi="Museo Sans 300"/>
          <w:b/>
        </w:rPr>
        <w:t xml:space="preserve"> Lote </w:t>
      </w:r>
      <w:r w:rsidR="007568D5">
        <w:rPr>
          <w:rFonts w:ascii="Museo Sans 300" w:eastAsia="Times New Roman" w:hAnsi="Museo Sans 300"/>
          <w:b/>
        </w:rPr>
        <w:t>---</w:t>
      </w:r>
      <w:r w:rsidR="003A5D7D" w:rsidRPr="009F00F7">
        <w:rPr>
          <w:rFonts w:ascii="Museo Sans 300" w:eastAsia="Times New Roman" w:hAnsi="Museo Sans 300"/>
          <w:b/>
        </w:rPr>
        <w:t xml:space="preserve">, Polígono </w:t>
      </w:r>
      <w:r w:rsidR="007568D5">
        <w:rPr>
          <w:rFonts w:ascii="Museo Sans 300" w:eastAsia="Times New Roman" w:hAnsi="Museo Sans 300"/>
          <w:b/>
        </w:rPr>
        <w:t>---</w:t>
      </w:r>
      <w:r w:rsidR="003A5D7D" w:rsidRPr="009F00F7">
        <w:rPr>
          <w:rFonts w:ascii="Museo Sans 300" w:eastAsia="Times New Roman" w:hAnsi="Museo Sans 300"/>
        </w:rPr>
        <w:t xml:space="preserve">, </w:t>
      </w:r>
      <w:r w:rsidR="003A5D7D" w:rsidRPr="009F00F7">
        <w:rPr>
          <w:rFonts w:ascii="Museo Sans 300" w:eastAsia="Times New Roman" w:hAnsi="Museo Sans 300"/>
          <w:b/>
        </w:rPr>
        <w:t xml:space="preserve">Porción </w:t>
      </w:r>
      <w:r w:rsidR="007568D5">
        <w:rPr>
          <w:rFonts w:ascii="Museo Sans 300" w:eastAsia="Times New Roman" w:hAnsi="Museo Sans 300"/>
          <w:b/>
        </w:rPr>
        <w:t>---</w:t>
      </w:r>
      <w:r w:rsidR="003A5D7D" w:rsidRPr="009F00F7">
        <w:rPr>
          <w:rFonts w:ascii="Museo Sans 300" w:eastAsia="Times New Roman" w:hAnsi="Museo Sans 300"/>
          <w:b/>
        </w:rPr>
        <w:t>,</w:t>
      </w:r>
      <w:r w:rsidR="003A5D7D" w:rsidRPr="009F00F7">
        <w:rPr>
          <w:rFonts w:ascii="Museo Sans 300" w:eastAsia="Times New Roman" w:hAnsi="Museo Sans 300"/>
        </w:rPr>
        <w:t xml:space="preserve"> en </w:t>
      </w:r>
      <w:r w:rsidRPr="009F00F7">
        <w:rPr>
          <w:rFonts w:ascii="Museo Sans 300" w:eastAsia="Times New Roman" w:hAnsi="Museo Sans 300"/>
        </w:rPr>
        <w:t>el siguiente término</w:t>
      </w:r>
      <w:r w:rsidR="003A5D7D" w:rsidRPr="009F00F7">
        <w:rPr>
          <w:rFonts w:ascii="Museo Sans 300" w:eastAsia="Times New Roman" w:hAnsi="Museo Sans 300"/>
        </w:rPr>
        <w:t>:</w:t>
      </w:r>
      <w:r w:rsidR="003A5D7D" w:rsidRPr="009F00F7">
        <w:rPr>
          <w:rFonts w:ascii="Museo Sans 300" w:hAnsi="Museo Sans 300"/>
          <w:b/>
        </w:rPr>
        <w:t xml:space="preserve"> a)</w:t>
      </w:r>
      <w:r w:rsidR="003A5D7D" w:rsidRPr="009F00F7">
        <w:rPr>
          <w:rFonts w:ascii="Museo Sans 300" w:hAnsi="Museo Sans 300"/>
          <w:bCs/>
        </w:rPr>
        <w:t xml:space="preserve"> </w:t>
      </w:r>
      <w:r w:rsidR="003A5D7D" w:rsidRPr="009F00F7">
        <w:rPr>
          <w:rFonts w:ascii="Museo Sans 300" w:hAnsi="Museo Sans 300"/>
        </w:rPr>
        <w:t>Excluir al señor EVER OTONIEL CEDILLOS CEDILLO</w:t>
      </w:r>
      <w:r w:rsidR="003A5D7D" w:rsidRPr="009F00F7">
        <w:rPr>
          <w:rFonts w:ascii="Museo Sans 300" w:hAnsi="Museo Sans 300"/>
          <w:b/>
          <w:bCs/>
        </w:rPr>
        <w:t>,</w:t>
      </w:r>
      <w:r w:rsidR="003A5D7D" w:rsidRPr="009F00F7">
        <w:rPr>
          <w:rFonts w:ascii="Museo Sans 300" w:hAnsi="Museo Sans 300"/>
        </w:rPr>
        <w:t xml:space="preserve"> por fallecimiento</w:t>
      </w:r>
      <w:r w:rsidRPr="009F00F7">
        <w:rPr>
          <w:rFonts w:ascii="Museo Sans 300" w:hAnsi="Museo Sans 300"/>
        </w:rPr>
        <w:t>,</w:t>
      </w:r>
      <w:r w:rsidR="003A5D7D" w:rsidRPr="009F00F7">
        <w:rPr>
          <w:rFonts w:ascii="Museo Sans 300" w:eastAsia="Times New Roman" w:hAnsi="Museo Sans 300"/>
        </w:rPr>
        <w:t xml:space="preserve"> </w:t>
      </w:r>
      <w:r w:rsidR="003A5D7D" w:rsidRPr="009F00F7">
        <w:rPr>
          <w:rFonts w:ascii="Museo Sans 300" w:eastAsia="Times New Roman" w:hAnsi="Museo Sans 300"/>
          <w:b/>
        </w:rPr>
        <w:t>b)</w:t>
      </w:r>
      <w:r w:rsidR="003A5D7D" w:rsidRPr="009F00F7">
        <w:rPr>
          <w:rFonts w:ascii="Museo Sans 300" w:eastAsia="Times New Roman" w:hAnsi="Museo Sans 300"/>
        </w:rPr>
        <w:t xml:space="preserve"> </w:t>
      </w:r>
      <w:r w:rsidR="003A5D7D" w:rsidRPr="009F00F7">
        <w:rPr>
          <w:rFonts w:ascii="Museo Sans 300" w:hAnsi="Museo Sans 300"/>
        </w:rPr>
        <w:t xml:space="preserve">Incluir al señor </w:t>
      </w:r>
      <w:r w:rsidRPr="009F00F7">
        <w:rPr>
          <w:rFonts w:ascii="Museo Sans 300" w:hAnsi="Museo Sans 300"/>
          <w:b/>
        </w:rPr>
        <w:t>ERICK JONATHAN CEDILLOS CEDILLO,</w:t>
      </w:r>
      <w:r w:rsidR="003A5D7D" w:rsidRPr="009F00F7">
        <w:rPr>
          <w:rFonts w:ascii="Museo Sans 300" w:hAnsi="Museo Sans 300"/>
          <w:b/>
        </w:rPr>
        <w:t xml:space="preserve"> y </w:t>
      </w:r>
      <w:r w:rsidR="003A5D7D" w:rsidRPr="009F00F7">
        <w:rPr>
          <w:rFonts w:ascii="Museo Sans 300" w:eastAsia="Times New Roman" w:hAnsi="Museo Sans 300"/>
          <w:b/>
        </w:rPr>
        <w:t xml:space="preserve">Solar </w:t>
      </w:r>
      <w:r w:rsidR="007568D5">
        <w:rPr>
          <w:rFonts w:ascii="Museo Sans 300" w:eastAsia="Times New Roman" w:hAnsi="Museo Sans 300"/>
          <w:b/>
        </w:rPr>
        <w:t>---</w:t>
      </w:r>
      <w:r w:rsidR="003A5D7D" w:rsidRPr="009F00F7">
        <w:rPr>
          <w:rFonts w:ascii="Museo Sans 300" w:eastAsia="Times New Roman" w:hAnsi="Museo Sans 300"/>
          <w:b/>
        </w:rPr>
        <w:t xml:space="preserve">, Polígono </w:t>
      </w:r>
      <w:r w:rsidR="00441AA5">
        <w:rPr>
          <w:rFonts w:ascii="Museo Sans 300" w:eastAsia="Times New Roman" w:hAnsi="Museo Sans 300"/>
          <w:b/>
        </w:rPr>
        <w:t>---</w:t>
      </w:r>
      <w:r w:rsidR="003A5D7D" w:rsidRPr="009F00F7">
        <w:rPr>
          <w:rFonts w:ascii="Museo Sans 300" w:eastAsia="Times New Roman" w:hAnsi="Museo Sans 300"/>
        </w:rPr>
        <w:t xml:space="preserve">, </w:t>
      </w:r>
      <w:r w:rsidR="003A5D7D" w:rsidRPr="009F00F7">
        <w:rPr>
          <w:rFonts w:ascii="Museo Sans 300" w:eastAsia="Times New Roman" w:hAnsi="Museo Sans 300"/>
          <w:b/>
        </w:rPr>
        <w:t xml:space="preserve">Porción </w:t>
      </w:r>
      <w:r w:rsidR="00441AA5">
        <w:rPr>
          <w:rFonts w:ascii="Museo Sans 300" w:eastAsia="Times New Roman" w:hAnsi="Museo Sans 300"/>
          <w:b/>
        </w:rPr>
        <w:t>---</w:t>
      </w:r>
      <w:r w:rsidR="003A5D7D" w:rsidRPr="009F00F7">
        <w:rPr>
          <w:rFonts w:ascii="Museo Sans 300" w:eastAsia="Times New Roman" w:hAnsi="Museo Sans 300"/>
          <w:b/>
        </w:rPr>
        <w:t>,</w:t>
      </w:r>
      <w:r w:rsidR="003A5D7D" w:rsidRPr="009F00F7">
        <w:rPr>
          <w:rFonts w:ascii="Museo Sans 300" w:eastAsia="Times New Roman" w:hAnsi="Museo Sans 300"/>
        </w:rPr>
        <w:t xml:space="preserve"> en lo</w:t>
      </w:r>
      <w:r w:rsidRPr="009F00F7">
        <w:rPr>
          <w:rFonts w:ascii="Museo Sans 300" w:eastAsia="Times New Roman" w:hAnsi="Museo Sans 300"/>
        </w:rPr>
        <w:t>s siguientes términos</w:t>
      </w:r>
      <w:r w:rsidR="003A5D7D" w:rsidRPr="009F00F7">
        <w:rPr>
          <w:rFonts w:ascii="Museo Sans 300" w:eastAsia="Times New Roman" w:hAnsi="Museo Sans 300"/>
          <w:b/>
        </w:rPr>
        <w:t>:</w:t>
      </w:r>
      <w:r w:rsidR="003A5D7D" w:rsidRPr="009F00F7">
        <w:rPr>
          <w:rFonts w:ascii="Museo Sans 300" w:hAnsi="Museo Sans 300"/>
          <w:b/>
        </w:rPr>
        <w:t xml:space="preserve"> a)</w:t>
      </w:r>
      <w:r w:rsidR="003A5D7D" w:rsidRPr="009F00F7">
        <w:rPr>
          <w:rFonts w:ascii="Museo Sans 300" w:hAnsi="Museo Sans 300"/>
          <w:bCs/>
        </w:rPr>
        <w:t xml:space="preserve"> </w:t>
      </w:r>
      <w:r w:rsidR="003A5D7D" w:rsidRPr="009F00F7">
        <w:rPr>
          <w:rFonts w:ascii="Museo Sans 300" w:hAnsi="Museo Sans 300"/>
        </w:rPr>
        <w:t>Excluir al señor HERBER ANTONIO LINDO GOMEZ</w:t>
      </w:r>
      <w:r w:rsidR="003A5D7D" w:rsidRPr="009F00F7">
        <w:rPr>
          <w:rFonts w:ascii="Museo Sans 300" w:hAnsi="Museo Sans 300"/>
          <w:b/>
          <w:bCs/>
        </w:rPr>
        <w:t>,</w:t>
      </w:r>
      <w:r w:rsidR="003A5D7D" w:rsidRPr="009F00F7">
        <w:rPr>
          <w:rFonts w:ascii="Museo Sans 300" w:hAnsi="Museo Sans 300"/>
        </w:rPr>
        <w:t xml:space="preserve"> por fallecimiento</w:t>
      </w:r>
      <w:r w:rsidRPr="009F00F7">
        <w:rPr>
          <w:rFonts w:ascii="Museo Sans 300" w:eastAsia="Times New Roman" w:hAnsi="Museo Sans 300"/>
        </w:rPr>
        <w:t>, y</w:t>
      </w:r>
      <w:r w:rsidR="003A5D7D" w:rsidRPr="009F00F7">
        <w:rPr>
          <w:rFonts w:ascii="Museo Sans 300" w:eastAsia="Times New Roman" w:hAnsi="Museo Sans 300"/>
        </w:rPr>
        <w:t xml:space="preserve"> </w:t>
      </w:r>
      <w:r w:rsidR="003A5D7D" w:rsidRPr="009F00F7">
        <w:rPr>
          <w:rFonts w:ascii="Museo Sans 300" w:eastAsia="Times New Roman" w:hAnsi="Museo Sans 300"/>
          <w:b/>
        </w:rPr>
        <w:t>b)</w:t>
      </w:r>
      <w:r w:rsidR="003A5D7D" w:rsidRPr="009F00F7">
        <w:rPr>
          <w:rFonts w:ascii="Museo Sans 300" w:eastAsia="Times New Roman" w:hAnsi="Museo Sans 300"/>
        </w:rPr>
        <w:t xml:space="preserve"> </w:t>
      </w:r>
      <w:r w:rsidR="003A5D7D" w:rsidRPr="009F00F7">
        <w:rPr>
          <w:rFonts w:ascii="Museo Sans 300" w:hAnsi="Museo Sans 300"/>
        </w:rPr>
        <w:t xml:space="preserve">Incluir a la señora </w:t>
      </w:r>
      <w:r w:rsidR="003A5D7D" w:rsidRPr="009F00F7">
        <w:rPr>
          <w:rFonts w:ascii="Museo Sans 300" w:hAnsi="Museo Sans 300"/>
          <w:b/>
        </w:rPr>
        <w:t xml:space="preserve">DORA ALICIA LINDO GOMEZ, </w:t>
      </w:r>
      <w:r w:rsidR="003A5D7D" w:rsidRPr="009F00F7">
        <w:rPr>
          <w:rFonts w:ascii="Museo Sans 300" w:hAnsi="Museo Sans 300"/>
        </w:rPr>
        <w:t xml:space="preserve">de </w:t>
      </w:r>
      <w:r w:rsidRPr="009F00F7">
        <w:rPr>
          <w:rFonts w:ascii="Museo Sans 300" w:hAnsi="Museo Sans 300"/>
        </w:rPr>
        <w:t xml:space="preserve">las </w:t>
      </w:r>
      <w:r w:rsidR="003A5D7D" w:rsidRPr="009F00F7">
        <w:rPr>
          <w:rFonts w:ascii="Museo Sans 300" w:hAnsi="Museo Sans 300"/>
        </w:rPr>
        <w:t>generales antes expresadas</w:t>
      </w:r>
      <w:r w:rsidR="003A5D7D" w:rsidRPr="009F00F7">
        <w:rPr>
          <w:rFonts w:ascii="Museo Sans 300" w:hAnsi="Museo Sans 300"/>
          <w:b/>
        </w:rPr>
        <w:t xml:space="preserve">, </w:t>
      </w:r>
      <w:r w:rsidR="003A5D7D" w:rsidRPr="009F00F7">
        <w:rPr>
          <w:rFonts w:ascii="Museo Sans 300" w:eastAsia="Times New Roman" w:hAnsi="Museo Sans 300"/>
        </w:rPr>
        <w:t xml:space="preserve">inmuebles situados en el proyecto de Asentamiento Comunitario y Lotificación Agrícola desarrollado en la </w:t>
      </w:r>
      <w:r w:rsidR="003A5D7D" w:rsidRPr="009F00F7">
        <w:rPr>
          <w:rFonts w:ascii="Museo Sans 300" w:eastAsia="Times New Roman" w:hAnsi="Museo Sans 300"/>
          <w:b/>
        </w:rPr>
        <w:t xml:space="preserve">HACIENDA SAN ANTONIO, </w:t>
      </w:r>
      <w:r w:rsidRPr="009F00F7">
        <w:rPr>
          <w:rFonts w:ascii="Museo Sans 300" w:eastAsia="Times New Roman" w:hAnsi="Museo Sans 300"/>
        </w:rPr>
        <w:t>ubic</w:t>
      </w:r>
      <w:r w:rsidR="003A5D7D" w:rsidRPr="009F00F7">
        <w:rPr>
          <w:rFonts w:ascii="Museo Sans 300" w:eastAsia="Times New Roman" w:hAnsi="Museo Sans 300"/>
        </w:rPr>
        <w:t>a</w:t>
      </w:r>
      <w:r w:rsidRPr="009F00F7">
        <w:rPr>
          <w:rFonts w:ascii="Museo Sans 300" w:eastAsia="Times New Roman" w:hAnsi="Museo Sans 300"/>
        </w:rPr>
        <w:t xml:space="preserve">da en </w:t>
      </w:r>
      <w:r w:rsidR="003A5D7D" w:rsidRPr="009F00F7">
        <w:rPr>
          <w:rFonts w:ascii="Museo Sans 300" w:eastAsia="Times New Roman" w:hAnsi="Museo Sans 300"/>
        </w:rPr>
        <w:t xml:space="preserve"> cantón San Antonio, jurisdicción de El Triunfo, departamento Usulután, y según plano como</w:t>
      </w:r>
      <w:r w:rsidR="003A5D7D" w:rsidRPr="009F00F7">
        <w:rPr>
          <w:rFonts w:ascii="Museo Sans 300" w:eastAsia="Times New Roman" w:hAnsi="Museo Sans 300"/>
          <w:b/>
        </w:rPr>
        <w:t xml:space="preserve">  HACIENDA SAN ANTONIO, PORCION 1</w:t>
      </w:r>
      <w:r w:rsidR="003A5D7D" w:rsidRPr="009F00F7">
        <w:rPr>
          <w:rFonts w:ascii="Museo Sans 300" w:eastAsia="Times New Roman" w:hAnsi="Museo Sans 300"/>
        </w:rPr>
        <w:t>, jurisdicción de El Triunfo, departamento de Usulután, quedando las adjudicaciones conforme al cuadro de valores y extensiones siguiente:</w:t>
      </w:r>
      <w:r w:rsidR="003A5D7D" w:rsidRPr="009F00F7">
        <w:rPr>
          <w:rFonts w:ascii="Museo Sans 300" w:eastAsia="Times New Roman" w:hAnsi="Museo Sans 300"/>
          <w:b/>
        </w:rPr>
        <w:t xml:space="preserve"> </w:t>
      </w:r>
    </w:p>
    <w:p w14:paraId="2779E96D" w14:textId="77777777" w:rsidR="003A5D7D" w:rsidRDefault="003A5D7D" w:rsidP="003A5D7D">
      <w:pPr>
        <w:widowControl w:val="0"/>
        <w:autoSpaceDE w:val="0"/>
        <w:autoSpaceDN w:val="0"/>
        <w:adjustRightInd w:val="0"/>
        <w:rPr>
          <w:rFonts w:ascii="Arial" w:hAnsi="Arial" w:cs="Arial"/>
          <w:sz w:val="16"/>
          <w:szCs w:val="16"/>
        </w:rPr>
      </w:pP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3A5D7D" w14:paraId="0C0E6561" w14:textId="77777777" w:rsidTr="003A5D7D">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0AFCC7C7" w14:textId="77777777" w:rsidR="003A5D7D" w:rsidRDefault="003A5D7D" w:rsidP="003A5D7D">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1E88D438" w14:textId="77777777" w:rsidR="003A5D7D" w:rsidRDefault="003A5D7D"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0242214B" w14:textId="77777777" w:rsidR="003A5D7D" w:rsidRDefault="003A5D7D" w:rsidP="003A5D7D">
            <w:pPr>
              <w:widowControl w:val="0"/>
              <w:autoSpaceDE w:val="0"/>
              <w:autoSpaceDN w:val="0"/>
              <w:adjustRightInd w:val="0"/>
              <w:rPr>
                <w:rFonts w:ascii="Times New Roman" w:hAnsi="Times New Roman" w:cs="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3E03EF85" w14:textId="77777777" w:rsidR="003A5D7D" w:rsidRDefault="003A5D7D"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3808A0C7" w14:textId="77777777" w:rsidR="003A5D7D" w:rsidRDefault="003A5D7D"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3E0CCC82" w14:textId="77777777" w:rsidR="003A5D7D" w:rsidRDefault="003A5D7D"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r>
      <w:tr w:rsidR="003A5D7D" w14:paraId="70A772D1" w14:textId="77777777" w:rsidTr="003A5D7D">
        <w:tc>
          <w:tcPr>
            <w:tcW w:w="1413" w:type="pct"/>
            <w:tcBorders>
              <w:top w:val="single" w:sz="2" w:space="0" w:color="auto"/>
              <w:left w:val="single" w:sz="2" w:space="0" w:color="auto"/>
              <w:bottom w:val="single" w:sz="2" w:space="0" w:color="auto"/>
              <w:right w:val="single" w:sz="2" w:space="0" w:color="auto"/>
            </w:tcBorders>
            <w:shd w:val="clear" w:color="auto" w:fill="DCDCDC"/>
          </w:tcPr>
          <w:p w14:paraId="1F53FF06" w14:textId="77777777" w:rsidR="003A5D7D" w:rsidRDefault="003A5D7D" w:rsidP="003A5D7D">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746B5946" w14:textId="77777777" w:rsidR="003A5D7D" w:rsidRDefault="003A5D7D" w:rsidP="003A5D7D">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54CD94D" w14:textId="77777777" w:rsidR="003A5D7D" w:rsidRDefault="003A5D7D" w:rsidP="003A5D7D">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00393705" w14:textId="77777777" w:rsidR="003A5D7D" w:rsidRDefault="003A5D7D" w:rsidP="003A5D7D">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2E005857" w14:textId="77777777" w:rsidR="003A5D7D" w:rsidRDefault="003A5D7D" w:rsidP="003A5D7D">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5E49CACF" w14:textId="77777777" w:rsidR="003A5D7D" w:rsidRDefault="003A5D7D" w:rsidP="003A5D7D">
            <w:pPr>
              <w:widowControl w:val="0"/>
              <w:autoSpaceDE w:val="0"/>
              <w:autoSpaceDN w:val="0"/>
              <w:adjustRightInd w:val="0"/>
              <w:rPr>
                <w:rFonts w:ascii="Times New Roman" w:hAnsi="Times New Roman" w:cs="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4FF6612F" w14:textId="77777777" w:rsidR="003A5D7D" w:rsidRDefault="003A5D7D" w:rsidP="003A5D7D">
            <w:pPr>
              <w:widowControl w:val="0"/>
              <w:autoSpaceDE w:val="0"/>
              <w:autoSpaceDN w:val="0"/>
              <w:adjustRightInd w:val="0"/>
              <w:rPr>
                <w:rFonts w:ascii="Times New Roman" w:hAnsi="Times New Roman" w:cs="Times New Roman"/>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39FB16D3" w14:textId="77777777" w:rsidR="003A5D7D" w:rsidRDefault="003A5D7D" w:rsidP="003A5D7D">
            <w:pPr>
              <w:widowControl w:val="0"/>
              <w:autoSpaceDE w:val="0"/>
              <w:autoSpaceDN w:val="0"/>
              <w:adjustRightInd w:val="0"/>
              <w:rPr>
                <w:rFonts w:ascii="Times New Roman" w:hAnsi="Times New Roman" w:cs="Times New Roman"/>
                <w:b/>
                <w:bCs/>
                <w:sz w:val="14"/>
                <w:szCs w:val="14"/>
              </w:rPr>
            </w:pPr>
          </w:p>
        </w:tc>
      </w:tr>
    </w:tbl>
    <w:p w14:paraId="62ECB7C8" w14:textId="77777777" w:rsidR="003A5D7D" w:rsidRDefault="003A5D7D" w:rsidP="003A5D7D">
      <w:pPr>
        <w:widowControl w:val="0"/>
        <w:autoSpaceDE w:val="0"/>
        <w:autoSpaceDN w:val="0"/>
        <w:adjustRightInd w:val="0"/>
        <w:rPr>
          <w:rFonts w:ascii="Times New Roman" w:hAnsi="Times New Roman" w:cs="Times New Roman"/>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3A5D7D" w14:paraId="4E4681FF" w14:textId="77777777" w:rsidTr="003A5D7D">
        <w:tc>
          <w:tcPr>
            <w:tcW w:w="2600" w:type="dxa"/>
            <w:tcBorders>
              <w:top w:val="single" w:sz="2" w:space="0" w:color="auto"/>
              <w:left w:val="single" w:sz="2" w:space="0" w:color="auto"/>
              <w:bottom w:val="single" w:sz="2" w:space="0" w:color="auto"/>
              <w:right w:val="single" w:sz="2" w:space="0" w:color="auto"/>
            </w:tcBorders>
          </w:tcPr>
          <w:p w14:paraId="2E53573D" w14:textId="77777777" w:rsidR="003A5D7D" w:rsidRDefault="003A5D7D" w:rsidP="003A5D7D">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DE ENTREGA: 04 </w:t>
            </w:r>
          </w:p>
        </w:tc>
      </w:tr>
    </w:tbl>
    <w:p w14:paraId="01F5EE61" w14:textId="77777777" w:rsidR="003A5D7D" w:rsidRDefault="003A5D7D"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w:t>
      </w: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3A5D7D" w14:paraId="527D0B0E" w14:textId="77777777" w:rsidTr="003A5D7D">
        <w:tc>
          <w:tcPr>
            <w:tcW w:w="1413" w:type="pct"/>
            <w:vMerge w:val="restart"/>
            <w:tcBorders>
              <w:top w:val="single" w:sz="2" w:space="0" w:color="auto"/>
              <w:left w:val="single" w:sz="2" w:space="0" w:color="auto"/>
              <w:bottom w:val="single" w:sz="2" w:space="0" w:color="auto"/>
              <w:right w:val="single" w:sz="2" w:space="0" w:color="auto"/>
            </w:tcBorders>
          </w:tcPr>
          <w:p w14:paraId="5BE3D606" w14:textId="0304D05A" w:rsidR="003A5D7D" w:rsidRDefault="00441AA5" w:rsidP="003A5D7D">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3A5D7D">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4E968643" w14:textId="77777777" w:rsidR="003A5D7D" w:rsidRDefault="003A5D7D" w:rsidP="003A5D7D">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Lotes: </w:t>
            </w:r>
          </w:p>
          <w:p w14:paraId="7FA98942" w14:textId="74A0CCC1" w:rsidR="003A5D7D" w:rsidRDefault="00441AA5" w:rsidP="003A5D7D">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r w:rsidR="003A5D7D">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2603AFC6" w14:textId="77777777" w:rsidR="003A5D7D" w:rsidRDefault="003A5D7D" w:rsidP="003A5D7D">
            <w:pPr>
              <w:widowControl w:val="0"/>
              <w:autoSpaceDE w:val="0"/>
              <w:autoSpaceDN w:val="0"/>
              <w:adjustRightInd w:val="0"/>
              <w:rPr>
                <w:rFonts w:ascii="Times New Roman" w:hAnsi="Times New Roman" w:cs="Times New Roman"/>
                <w:sz w:val="14"/>
                <w:szCs w:val="14"/>
              </w:rPr>
            </w:pPr>
          </w:p>
          <w:p w14:paraId="767B1013" w14:textId="77777777" w:rsidR="003A5D7D" w:rsidRDefault="003A5D7D" w:rsidP="003A5D7D">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HDA. SAN ANTONIO PORCION 1 </w:t>
            </w:r>
          </w:p>
        </w:tc>
        <w:tc>
          <w:tcPr>
            <w:tcW w:w="314" w:type="pct"/>
            <w:vMerge w:val="restart"/>
            <w:tcBorders>
              <w:top w:val="single" w:sz="2" w:space="0" w:color="auto"/>
              <w:left w:val="single" w:sz="2" w:space="0" w:color="auto"/>
              <w:bottom w:val="single" w:sz="2" w:space="0" w:color="auto"/>
              <w:right w:val="single" w:sz="2" w:space="0" w:color="auto"/>
            </w:tcBorders>
          </w:tcPr>
          <w:p w14:paraId="6A249E3D" w14:textId="77777777" w:rsidR="003A5D7D" w:rsidRDefault="003A5D7D" w:rsidP="003A5D7D">
            <w:pPr>
              <w:widowControl w:val="0"/>
              <w:autoSpaceDE w:val="0"/>
              <w:autoSpaceDN w:val="0"/>
              <w:adjustRightInd w:val="0"/>
              <w:rPr>
                <w:rFonts w:ascii="Times New Roman" w:hAnsi="Times New Roman" w:cs="Times New Roman"/>
                <w:sz w:val="14"/>
                <w:szCs w:val="14"/>
              </w:rPr>
            </w:pPr>
          </w:p>
          <w:p w14:paraId="19D77563" w14:textId="3DCB850A" w:rsidR="003A5D7D" w:rsidRDefault="00441AA5" w:rsidP="003A5D7D">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3A5D7D">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79BF07AA" w14:textId="77777777" w:rsidR="003A5D7D" w:rsidRDefault="003A5D7D" w:rsidP="003A5D7D">
            <w:pPr>
              <w:widowControl w:val="0"/>
              <w:autoSpaceDE w:val="0"/>
              <w:autoSpaceDN w:val="0"/>
              <w:adjustRightInd w:val="0"/>
              <w:rPr>
                <w:rFonts w:ascii="Times New Roman" w:hAnsi="Times New Roman" w:cs="Times New Roman"/>
                <w:sz w:val="14"/>
                <w:szCs w:val="14"/>
              </w:rPr>
            </w:pPr>
          </w:p>
          <w:p w14:paraId="30960782" w14:textId="0F06B279" w:rsidR="003A5D7D" w:rsidRDefault="00441AA5" w:rsidP="003A5D7D">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3A5D7D">
              <w:rPr>
                <w:rFonts w:ascii="Times New Roman" w:hAnsi="Times New Roman" w:cs="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06AADEB8" w14:textId="77777777" w:rsidR="003A5D7D" w:rsidRDefault="003A5D7D" w:rsidP="003A5D7D">
            <w:pPr>
              <w:widowControl w:val="0"/>
              <w:autoSpaceDE w:val="0"/>
              <w:autoSpaceDN w:val="0"/>
              <w:adjustRightInd w:val="0"/>
              <w:jc w:val="right"/>
              <w:rPr>
                <w:rFonts w:ascii="Times New Roman" w:hAnsi="Times New Roman" w:cs="Times New Roman"/>
                <w:sz w:val="14"/>
                <w:szCs w:val="14"/>
              </w:rPr>
            </w:pPr>
          </w:p>
          <w:p w14:paraId="642F002C" w14:textId="77777777" w:rsidR="003A5D7D" w:rsidRDefault="003A5D7D" w:rsidP="003A5D7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5775.88 </w:t>
            </w:r>
          </w:p>
        </w:tc>
        <w:tc>
          <w:tcPr>
            <w:tcW w:w="359" w:type="pct"/>
            <w:tcBorders>
              <w:top w:val="single" w:sz="2" w:space="0" w:color="auto"/>
              <w:left w:val="single" w:sz="2" w:space="0" w:color="auto"/>
              <w:bottom w:val="single" w:sz="2" w:space="0" w:color="auto"/>
              <w:right w:val="single" w:sz="2" w:space="0" w:color="auto"/>
            </w:tcBorders>
          </w:tcPr>
          <w:p w14:paraId="7A269530" w14:textId="77777777" w:rsidR="003A5D7D" w:rsidRDefault="003A5D7D" w:rsidP="003A5D7D">
            <w:pPr>
              <w:widowControl w:val="0"/>
              <w:autoSpaceDE w:val="0"/>
              <w:autoSpaceDN w:val="0"/>
              <w:adjustRightInd w:val="0"/>
              <w:jc w:val="right"/>
              <w:rPr>
                <w:rFonts w:ascii="Times New Roman" w:hAnsi="Times New Roman" w:cs="Times New Roman"/>
                <w:sz w:val="14"/>
                <w:szCs w:val="14"/>
              </w:rPr>
            </w:pPr>
          </w:p>
          <w:p w14:paraId="35364049" w14:textId="77777777" w:rsidR="003A5D7D" w:rsidRDefault="003A5D7D" w:rsidP="003A5D7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3449.66 </w:t>
            </w:r>
          </w:p>
        </w:tc>
        <w:tc>
          <w:tcPr>
            <w:tcW w:w="359" w:type="pct"/>
            <w:tcBorders>
              <w:top w:val="single" w:sz="2" w:space="0" w:color="auto"/>
              <w:left w:val="single" w:sz="2" w:space="0" w:color="auto"/>
              <w:bottom w:val="single" w:sz="2" w:space="0" w:color="auto"/>
              <w:right w:val="single" w:sz="2" w:space="0" w:color="auto"/>
            </w:tcBorders>
          </w:tcPr>
          <w:p w14:paraId="7D4CEF15" w14:textId="77777777" w:rsidR="003A5D7D" w:rsidRDefault="003A5D7D" w:rsidP="003A5D7D">
            <w:pPr>
              <w:widowControl w:val="0"/>
              <w:autoSpaceDE w:val="0"/>
              <w:autoSpaceDN w:val="0"/>
              <w:adjustRightInd w:val="0"/>
              <w:jc w:val="right"/>
              <w:rPr>
                <w:rFonts w:ascii="Times New Roman" w:hAnsi="Times New Roman" w:cs="Times New Roman"/>
                <w:sz w:val="14"/>
                <w:szCs w:val="14"/>
              </w:rPr>
            </w:pPr>
          </w:p>
          <w:p w14:paraId="0B7CEC2C" w14:textId="77777777" w:rsidR="003A5D7D" w:rsidRDefault="003A5D7D" w:rsidP="003A5D7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30184.53 </w:t>
            </w:r>
          </w:p>
        </w:tc>
      </w:tr>
      <w:tr w:rsidR="003A5D7D" w14:paraId="2202377C" w14:textId="77777777" w:rsidTr="003A5D7D">
        <w:tc>
          <w:tcPr>
            <w:tcW w:w="1413" w:type="pct"/>
            <w:vMerge/>
            <w:tcBorders>
              <w:top w:val="single" w:sz="2" w:space="0" w:color="auto"/>
              <w:left w:val="single" w:sz="2" w:space="0" w:color="auto"/>
              <w:bottom w:val="single" w:sz="2" w:space="0" w:color="auto"/>
              <w:right w:val="single" w:sz="2" w:space="0" w:color="auto"/>
            </w:tcBorders>
          </w:tcPr>
          <w:p w14:paraId="221E0555" w14:textId="77777777" w:rsidR="003A5D7D" w:rsidRDefault="003A5D7D" w:rsidP="003A5D7D">
            <w:pPr>
              <w:widowControl w:val="0"/>
              <w:autoSpaceDE w:val="0"/>
              <w:autoSpaceDN w:val="0"/>
              <w:adjustRightInd w:val="0"/>
              <w:rPr>
                <w:rFonts w:ascii="Times New Roman" w:hAnsi="Times New Roman" w:cs="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74BF6145" w14:textId="77777777" w:rsidR="003A5D7D" w:rsidRDefault="003A5D7D" w:rsidP="003A5D7D">
            <w:pPr>
              <w:widowControl w:val="0"/>
              <w:autoSpaceDE w:val="0"/>
              <w:autoSpaceDN w:val="0"/>
              <w:adjustRightInd w:val="0"/>
              <w:rPr>
                <w:rFonts w:ascii="Times New Roman" w:hAnsi="Times New Roman" w:cs="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6D039AA3" w14:textId="77777777" w:rsidR="003A5D7D" w:rsidRDefault="003A5D7D" w:rsidP="003A5D7D">
            <w:pPr>
              <w:widowControl w:val="0"/>
              <w:autoSpaceDE w:val="0"/>
              <w:autoSpaceDN w:val="0"/>
              <w:adjustRightInd w:val="0"/>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E5041BF" w14:textId="77777777" w:rsidR="003A5D7D" w:rsidRDefault="003A5D7D" w:rsidP="003A5D7D">
            <w:pPr>
              <w:widowControl w:val="0"/>
              <w:autoSpaceDE w:val="0"/>
              <w:autoSpaceDN w:val="0"/>
              <w:adjustRightInd w:val="0"/>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7F710D5" w14:textId="77777777" w:rsidR="003A5D7D" w:rsidRDefault="003A5D7D" w:rsidP="003A5D7D">
            <w:pPr>
              <w:widowControl w:val="0"/>
              <w:autoSpaceDE w:val="0"/>
              <w:autoSpaceDN w:val="0"/>
              <w:adjustRightInd w:val="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4C4D8A0E" w14:textId="77777777" w:rsidR="003A5D7D" w:rsidRDefault="003A5D7D" w:rsidP="003A5D7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5775.88 </w:t>
            </w:r>
          </w:p>
        </w:tc>
        <w:tc>
          <w:tcPr>
            <w:tcW w:w="359" w:type="pct"/>
            <w:tcBorders>
              <w:top w:val="single" w:sz="2" w:space="0" w:color="auto"/>
              <w:left w:val="single" w:sz="2" w:space="0" w:color="auto"/>
              <w:bottom w:val="single" w:sz="2" w:space="0" w:color="auto"/>
              <w:right w:val="single" w:sz="2" w:space="0" w:color="auto"/>
            </w:tcBorders>
          </w:tcPr>
          <w:p w14:paraId="55B60A49" w14:textId="77777777" w:rsidR="003A5D7D" w:rsidRDefault="003A5D7D" w:rsidP="003A5D7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3449.66 </w:t>
            </w:r>
          </w:p>
        </w:tc>
        <w:tc>
          <w:tcPr>
            <w:tcW w:w="359" w:type="pct"/>
            <w:tcBorders>
              <w:top w:val="single" w:sz="2" w:space="0" w:color="auto"/>
              <w:left w:val="single" w:sz="2" w:space="0" w:color="auto"/>
              <w:bottom w:val="single" w:sz="2" w:space="0" w:color="auto"/>
              <w:right w:val="single" w:sz="2" w:space="0" w:color="auto"/>
            </w:tcBorders>
          </w:tcPr>
          <w:p w14:paraId="43B56C22" w14:textId="77777777" w:rsidR="003A5D7D" w:rsidRDefault="003A5D7D" w:rsidP="003A5D7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30184.53 </w:t>
            </w:r>
          </w:p>
        </w:tc>
      </w:tr>
      <w:tr w:rsidR="003A5D7D" w14:paraId="5B231CC4" w14:textId="77777777" w:rsidTr="003A5D7D">
        <w:tc>
          <w:tcPr>
            <w:tcW w:w="1413" w:type="pct"/>
            <w:vMerge/>
            <w:tcBorders>
              <w:top w:val="single" w:sz="2" w:space="0" w:color="auto"/>
              <w:left w:val="single" w:sz="2" w:space="0" w:color="auto"/>
              <w:bottom w:val="single" w:sz="2" w:space="0" w:color="auto"/>
              <w:right w:val="single" w:sz="2" w:space="0" w:color="auto"/>
            </w:tcBorders>
          </w:tcPr>
          <w:p w14:paraId="4A174F70" w14:textId="77777777" w:rsidR="003A5D7D" w:rsidRDefault="003A5D7D" w:rsidP="003A5D7D">
            <w:pPr>
              <w:widowControl w:val="0"/>
              <w:autoSpaceDE w:val="0"/>
              <w:autoSpaceDN w:val="0"/>
              <w:adjustRightInd w:val="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7B4F48C9" w14:textId="15FE8A66" w:rsidR="003A5D7D" w:rsidRDefault="00976747"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Área</w:t>
            </w:r>
            <w:r w:rsidR="003A5D7D">
              <w:rPr>
                <w:rFonts w:ascii="Times New Roman" w:hAnsi="Times New Roman" w:cs="Times New Roman"/>
                <w:b/>
                <w:bCs/>
                <w:sz w:val="14"/>
                <w:szCs w:val="14"/>
              </w:rPr>
              <w:t xml:space="preserve"> Total: 5775.88 </w:t>
            </w:r>
          </w:p>
          <w:p w14:paraId="2BA843B4" w14:textId="77777777" w:rsidR="003A5D7D" w:rsidRDefault="003A5D7D"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3449.66 </w:t>
            </w:r>
          </w:p>
          <w:p w14:paraId="713A0D74" w14:textId="77777777" w:rsidR="003A5D7D" w:rsidRDefault="003A5D7D"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30184.53 </w:t>
            </w:r>
          </w:p>
        </w:tc>
      </w:tr>
    </w:tbl>
    <w:p w14:paraId="6D136E55" w14:textId="77777777" w:rsidR="003A5D7D" w:rsidRDefault="003A5D7D" w:rsidP="003A5D7D">
      <w:pPr>
        <w:widowControl w:val="0"/>
        <w:autoSpaceDE w:val="0"/>
        <w:autoSpaceDN w:val="0"/>
        <w:adjustRightInd w:val="0"/>
        <w:rPr>
          <w:rFonts w:ascii="Times New Roman" w:hAnsi="Times New Roman" w:cs="Times New Roman"/>
          <w:sz w:val="14"/>
          <w:szCs w:val="14"/>
        </w:rPr>
      </w:pP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3A5D7D" w14:paraId="3076D1E4" w14:textId="77777777" w:rsidTr="003A5D7D">
        <w:tc>
          <w:tcPr>
            <w:tcW w:w="1413" w:type="pct"/>
            <w:vMerge w:val="restart"/>
            <w:tcBorders>
              <w:top w:val="single" w:sz="2" w:space="0" w:color="auto"/>
              <w:left w:val="single" w:sz="2" w:space="0" w:color="auto"/>
              <w:bottom w:val="single" w:sz="2" w:space="0" w:color="auto"/>
              <w:right w:val="single" w:sz="2" w:space="0" w:color="auto"/>
            </w:tcBorders>
          </w:tcPr>
          <w:p w14:paraId="3C265F37" w14:textId="70D50343" w:rsidR="003A5D7D" w:rsidRDefault="00441AA5" w:rsidP="003A5D7D">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3A5D7D">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271F9CFF" w14:textId="77777777" w:rsidR="003A5D7D" w:rsidRDefault="003A5D7D" w:rsidP="003A5D7D">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Solares: </w:t>
            </w:r>
          </w:p>
          <w:p w14:paraId="02D69837" w14:textId="30547072" w:rsidR="003A5D7D" w:rsidRDefault="00441AA5" w:rsidP="003A5D7D">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r w:rsidR="003A5D7D">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D9A2495" w14:textId="77777777" w:rsidR="003A5D7D" w:rsidRDefault="003A5D7D" w:rsidP="003A5D7D">
            <w:pPr>
              <w:widowControl w:val="0"/>
              <w:autoSpaceDE w:val="0"/>
              <w:autoSpaceDN w:val="0"/>
              <w:adjustRightInd w:val="0"/>
              <w:rPr>
                <w:rFonts w:ascii="Times New Roman" w:hAnsi="Times New Roman" w:cs="Times New Roman"/>
                <w:sz w:val="14"/>
                <w:szCs w:val="14"/>
              </w:rPr>
            </w:pPr>
          </w:p>
          <w:p w14:paraId="1D7A6796" w14:textId="77777777" w:rsidR="003A5D7D" w:rsidRDefault="003A5D7D" w:rsidP="003A5D7D">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HDA. SAN ANTONIO PORCION 1 </w:t>
            </w:r>
          </w:p>
        </w:tc>
        <w:tc>
          <w:tcPr>
            <w:tcW w:w="314" w:type="pct"/>
            <w:vMerge w:val="restart"/>
            <w:tcBorders>
              <w:top w:val="single" w:sz="2" w:space="0" w:color="auto"/>
              <w:left w:val="single" w:sz="2" w:space="0" w:color="auto"/>
              <w:bottom w:val="single" w:sz="2" w:space="0" w:color="auto"/>
              <w:right w:val="single" w:sz="2" w:space="0" w:color="auto"/>
            </w:tcBorders>
          </w:tcPr>
          <w:p w14:paraId="7BE4AED8" w14:textId="77777777" w:rsidR="003A5D7D" w:rsidRDefault="003A5D7D" w:rsidP="003A5D7D">
            <w:pPr>
              <w:widowControl w:val="0"/>
              <w:autoSpaceDE w:val="0"/>
              <w:autoSpaceDN w:val="0"/>
              <w:adjustRightInd w:val="0"/>
              <w:rPr>
                <w:rFonts w:ascii="Times New Roman" w:hAnsi="Times New Roman" w:cs="Times New Roman"/>
                <w:sz w:val="14"/>
                <w:szCs w:val="14"/>
              </w:rPr>
            </w:pPr>
          </w:p>
          <w:p w14:paraId="0F148E01" w14:textId="14473AC0" w:rsidR="003A5D7D" w:rsidRDefault="00441AA5" w:rsidP="003A5D7D">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3A5D7D">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229887D1" w14:textId="77777777" w:rsidR="003A5D7D" w:rsidRDefault="003A5D7D" w:rsidP="003A5D7D">
            <w:pPr>
              <w:widowControl w:val="0"/>
              <w:autoSpaceDE w:val="0"/>
              <w:autoSpaceDN w:val="0"/>
              <w:adjustRightInd w:val="0"/>
              <w:rPr>
                <w:rFonts w:ascii="Times New Roman" w:hAnsi="Times New Roman" w:cs="Times New Roman"/>
                <w:sz w:val="14"/>
                <w:szCs w:val="14"/>
              </w:rPr>
            </w:pPr>
          </w:p>
          <w:p w14:paraId="509F3364" w14:textId="69735AE3" w:rsidR="003A5D7D" w:rsidRDefault="00441AA5" w:rsidP="003A5D7D">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3A5D7D">
              <w:rPr>
                <w:rFonts w:ascii="Times New Roman" w:hAnsi="Times New Roman" w:cs="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068374B3" w14:textId="77777777" w:rsidR="003A5D7D" w:rsidRDefault="003A5D7D" w:rsidP="003A5D7D">
            <w:pPr>
              <w:widowControl w:val="0"/>
              <w:autoSpaceDE w:val="0"/>
              <w:autoSpaceDN w:val="0"/>
              <w:adjustRightInd w:val="0"/>
              <w:jc w:val="right"/>
              <w:rPr>
                <w:rFonts w:ascii="Times New Roman" w:hAnsi="Times New Roman" w:cs="Times New Roman"/>
                <w:sz w:val="14"/>
                <w:szCs w:val="14"/>
              </w:rPr>
            </w:pPr>
          </w:p>
          <w:p w14:paraId="7C20A3AE" w14:textId="77777777" w:rsidR="003A5D7D" w:rsidRDefault="003A5D7D" w:rsidP="003A5D7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756.93 </w:t>
            </w:r>
          </w:p>
        </w:tc>
        <w:tc>
          <w:tcPr>
            <w:tcW w:w="359" w:type="pct"/>
            <w:tcBorders>
              <w:top w:val="single" w:sz="2" w:space="0" w:color="auto"/>
              <w:left w:val="single" w:sz="2" w:space="0" w:color="auto"/>
              <w:bottom w:val="single" w:sz="2" w:space="0" w:color="auto"/>
              <w:right w:val="single" w:sz="2" w:space="0" w:color="auto"/>
            </w:tcBorders>
          </w:tcPr>
          <w:p w14:paraId="0B34544F" w14:textId="77777777" w:rsidR="003A5D7D" w:rsidRDefault="003A5D7D" w:rsidP="003A5D7D">
            <w:pPr>
              <w:widowControl w:val="0"/>
              <w:autoSpaceDE w:val="0"/>
              <w:autoSpaceDN w:val="0"/>
              <w:adjustRightInd w:val="0"/>
              <w:jc w:val="right"/>
              <w:rPr>
                <w:rFonts w:ascii="Times New Roman" w:hAnsi="Times New Roman" w:cs="Times New Roman"/>
                <w:sz w:val="14"/>
                <w:szCs w:val="14"/>
              </w:rPr>
            </w:pPr>
          </w:p>
          <w:p w14:paraId="7193052E" w14:textId="77777777" w:rsidR="003A5D7D" w:rsidRDefault="003A5D7D" w:rsidP="003A5D7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3035.35 </w:t>
            </w:r>
          </w:p>
        </w:tc>
        <w:tc>
          <w:tcPr>
            <w:tcW w:w="359" w:type="pct"/>
            <w:tcBorders>
              <w:top w:val="single" w:sz="2" w:space="0" w:color="auto"/>
              <w:left w:val="single" w:sz="2" w:space="0" w:color="auto"/>
              <w:bottom w:val="single" w:sz="2" w:space="0" w:color="auto"/>
              <w:right w:val="single" w:sz="2" w:space="0" w:color="auto"/>
            </w:tcBorders>
          </w:tcPr>
          <w:p w14:paraId="303AB58A" w14:textId="77777777" w:rsidR="003A5D7D" w:rsidRDefault="003A5D7D" w:rsidP="003A5D7D">
            <w:pPr>
              <w:widowControl w:val="0"/>
              <w:autoSpaceDE w:val="0"/>
              <w:autoSpaceDN w:val="0"/>
              <w:adjustRightInd w:val="0"/>
              <w:jc w:val="right"/>
              <w:rPr>
                <w:rFonts w:ascii="Times New Roman" w:hAnsi="Times New Roman" w:cs="Times New Roman"/>
                <w:sz w:val="14"/>
                <w:szCs w:val="14"/>
              </w:rPr>
            </w:pPr>
          </w:p>
          <w:p w14:paraId="5753447A" w14:textId="77777777" w:rsidR="003A5D7D" w:rsidRDefault="003A5D7D" w:rsidP="003A5D7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26559.31 </w:t>
            </w:r>
          </w:p>
        </w:tc>
      </w:tr>
      <w:tr w:rsidR="003A5D7D" w14:paraId="5EE2978A" w14:textId="77777777" w:rsidTr="003A5D7D">
        <w:tc>
          <w:tcPr>
            <w:tcW w:w="1413" w:type="pct"/>
            <w:vMerge/>
            <w:tcBorders>
              <w:top w:val="single" w:sz="2" w:space="0" w:color="auto"/>
              <w:left w:val="single" w:sz="2" w:space="0" w:color="auto"/>
              <w:bottom w:val="single" w:sz="2" w:space="0" w:color="auto"/>
              <w:right w:val="single" w:sz="2" w:space="0" w:color="auto"/>
            </w:tcBorders>
          </w:tcPr>
          <w:p w14:paraId="595EDBF0" w14:textId="77777777" w:rsidR="003A5D7D" w:rsidRDefault="003A5D7D" w:rsidP="003A5D7D">
            <w:pPr>
              <w:widowControl w:val="0"/>
              <w:autoSpaceDE w:val="0"/>
              <w:autoSpaceDN w:val="0"/>
              <w:adjustRightInd w:val="0"/>
              <w:rPr>
                <w:rFonts w:ascii="Times New Roman" w:hAnsi="Times New Roman" w:cs="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2728644D" w14:textId="77777777" w:rsidR="003A5D7D" w:rsidRDefault="003A5D7D" w:rsidP="003A5D7D">
            <w:pPr>
              <w:widowControl w:val="0"/>
              <w:autoSpaceDE w:val="0"/>
              <w:autoSpaceDN w:val="0"/>
              <w:adjustRightInd w:val="0"/>
              <w:rPr>
                <w:rFonts w:ascii="Times New Roman" w:hAnsi="Times New Roman" w:cs="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539C96D8" w14:textId="77777777" w:rsidR="003A5D7D" w:rsidRDefault="003A5D7D" w:rsidP="003A5D7D">
            <w:pPr>
              <w:widowControl w:val="0"/>
              <w:autoSpaceDE w:val="0"/>
              <w:autoSpaceDN w:val="0"/>
              <w:adjustRightInd w:val="0"/>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953B123" w14:textId="77777777" w:rsidR="003A5D7D" w:rsidRDefault="003A5D7D" w:rsidP="003A5D7D">
            <w:pPr>
              <w:widowControl w:val="0"/>
              <w:autoSpaceDE w:val="0"/>
              <w:autoSpaceDN w:val="0"/>
              <w:adjustRightInd w:val="0"/>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ABF6F4B" w14:textId="77777777" w:rsidR="003A5D7D" w:rsidRDefault="003A5D7D" w:rsidP="003A5D7D">
            <w:pPr>
              <w:widowControl w:val="0"/>
              <w:autoSpaceDE w:val="0"/>
              <w:autoSpaceDN w:val="0"/>
              <w:adjustRightInd w:val="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7D1D7971" w14:textId="77777777" w:rsidR="003A5D7D" w:rsidRDefault="003A5D7D" w:rsidP="003A5D7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756.93 </w:t>
            </w:r>
          </w:p>
        </w:tc>
        <w:tc>
          <w:tcPr>
            <w:tcW w:w="359" w:type="pct"/>
            <w:tcBorders>
              <w:top w:val="single" w:sz="2" w:space="0" w:color="auto"/>
              <w:left w:val="single" w:sz="2" w:space="0" w:color="auto"/>
              <w:bottom w:val="single" w:sz="2" w:space="0" w:color="auto"/>
              <w:right w:val="single" w:sz="2" w:space="0" w:color="auto"/>
            </w:tcBorders>
          </w:tcPr>
          <w:p w14:paraId="6EC8E526" w14:textId="77777777" w:rsidR="003A5D7D" w:rsidRDefault="003A5D7D" w:rsidP="003A5D7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3035.35 </w:t>
            </w:r>
          </w:p>
        </w:tc>
        <w:tc>
          <w:tcPr>
            <w:tcW w:w="359" w:type="pct"/>
            <w:tcBorders>
              <w:top w:val="single" w:sz="2" w:space="0" w:color="auto"/>
              <w:left w:val="single" w:sz="2" w:space="0" w:color="auto"/>
              <w:bottom w:val="single" w:sz="2" w:space="0" w:color="auto"/>
              <w:right w:val="single" w:sz="2" w:space="0" w:color="auto"/>
            </w:tcBorders>
          </w:tcPr>
          <w:p w14:paraId="2C0BE1CF" w14:textId="77777777" w:rsidR="003A5D7D" w:rsidRDefault="003A5D7D" w:rsidP="003A5D7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26559.31 </w:t>
            </w:r>
          </w:p>
        </w:tc>
      </w:tr>
      <w:tr w:rsidR="003A5D7D" w14:paraId="409213E0" w14:textId="77777777" w:rsidTr="003A5D7D">
        <w:tc>
          <w:tcPr>
            <w:tcW w:w="1413" w:type="pct"/>
            <w:vMerge/>
            <w:tcBorders>
              <w:top w:val="single" w:sz="2" w:space="0" w:color="auto"/>
              <w:left w:val="single" w:sz="2" w:space="0" w:color="auto"/>
              <w:bottom w:val="single" w:sz="2" w:space="0" w:color="auto"/>
              <w:right w:val="single" w:sz="2" w:space="0" w:color="auto"/>
            </w:tcBorders>
          </w:tcPr>
          <w:p w14:paraId="35DC8511" w14:textId="77777777" w:rsidR="003A5D7D" w:rsidRDefault="003A5D7D" w:rsidP="003A5D7D">
            <w:pPr>
              <w:widowControl w:val="0"/>
              <w:autoSpaceDE w:val="0"/>
              <w:autoSpaceDN w:val="0"/>
              <w:adjustRightInd w:val="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67E9A149" w14:textId="447861AC" w:rsidR="003A5D7D" w:rsidRDefault="00976747"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Área</w:t>
            </w:r>
            <w:r w:rsidR="003A5D7D">
              <w:rPr>
                <w:rFonts w:ascii="Times New Roman" w:hAnsi="Times New Roman" w:cs="Times New Roman"/>
                <w:b/>
                <w:bCs/>
                <w:sz w:val="14"/>
                <w:szCs w:val="14"/>
              </w:rPr>
              <w:t xml:space="preserve"> Total: 756.93 </w:t>
            </w:r>
          </w:p>
          <w:p w14:paraId="08DD4BA2" w14:textId="77777777" w:rsidR="003A5D7D" w:rsidRDefault="003A5D7D"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3035.35 </w:t>
            </w:r>
          </w:p>
          <w:p w14:paraId="2CAB3EB9" w14:textId="77777777" w:rsidR="003A5D7D" w:rsidRDefault="003A5D7D"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26559.31 </w:t>
            </w:r>
          </w:p>
        </w:tc>
      </w:tr>
    </w:tbl>
    <w:p w14:paraId="3F115BF5" w14:textId="77777777" w:rsidR="003A5D7D" w:rsidRDefault="003A5D7D" w:rsidP="003A5D7D">
      <w:pPr>
        <w:widowControl w:val="0"/>
        <w:autoSpaceDE w:val="0"/>
        <w:autoSpaceDN w:val="0"/>
        <w:adjustRightInd w:val="0"/>
        <w:rPr>
          <w:rFonts w:ascii="Times New Roman" w:hAnsi="Times New Roman" w:cs="Times New Roman"/>
          <w:sz w:val="14"/>
          <w:szCs w:val="14"/>
        </w:rPr>
      </w:pPr>
    </w:p>
    <w:tbl>
      <w:tblPr>
        <w:tblW w:w="5000" w:type="pct"/>
        <w:tblCellMar>
          <w:left w:w="25" w:type="dxa"/>
          <w:right w:w="0" w:type="dxa"/>
        </w:tblCellMar>
        <w:tblLook w:val="0000" w:firstRow="0" w:lastRow="0" w:firstColumn="0" w:lastColumn="0" w:noHBand="0" w:noVBand="0"/>
      </w:tblPr>
      <w:tblGrid>
        <w:gridCol w:w="2590"/>
        <w:gridCol w:w="3525"/>
        <w:gridCol w:w="1775"/>
        <w:gridCol w:w="661"/>
        <w:gridCol w:w="657"/>
      </w:tblGrid>
      <w:tr w:rsidR="003A5D7D" w14:paraId="726D53B1" w14:textId="77777777" w:rsidTr="003A5D7D">
        <w:tc>
          <w:tcPr>
            <w:tcW w:w="1406" w:type="pct"/>
            <w:tcBorders>
              <w:top w:val="single" w:sz="2" w:space="0" w:color="auto"/>
              <w:left w:val="single" w:sz="2" w:space="0" w:color="auto"/>
              <w:bottom w:val="single" w:sz="2" w:space="0" w:color="auto"/>
              <w:right w:val="single" w:sz="2" w:space="0" w:color="auto"/>
            </w:tcBorders>
            <w:shd w:val="clear" w:color="auto" w:fill="DCDCDC"/>
          </w:tcPr>
          <w:p w14:paraId="180188D8" w14:textId="77777777" w:rsidR="003A5D7D" w:rsidRDefault="003A5D7D"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SOLARES  </w:t>
            </w:r>
          </w:p>
        </w:tc>
        <w:tc>
          <w:tcPr>
            <w:tcW w:w="1914" w:type="pct"/>
            <w:tcBorders>
              <w:top w:val="single" w:sz="2" w:space="0" w:color="auto"/>
              <w:left w:val="single" w:sz="2" w:space="0" w:color="auto"/>
              <w:bottom w:val="single" w:sz="2" w:space="0" w:color="auto"/>
              <w:right w:val="single" w:sz="2" w:space="0" w:color="auto"/>
            </w:tcBorders>
            <w:shd w:val="clear" w:color="auto" w:fill="DCDCDC"/>
          </w:tcPr>
          <w:p w14:paraId="0DEB7AD9" w14:textId="77777777" w:rsidR="003A5D7D" w:rsidRDefault="003A5D7D"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DD48909" w14:textId="77777777" w:rsidR="003A5D7D" w:rsidRDefault="003A5D7D" w:rsidP="003A5D7D">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756.93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D99EC91" w14:textId="77777777" w:rsidR="003A5D7D" w:rsidRDefault="003A5D7D" w:rsidP="003A5D7D">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3035.35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15156FC3" w14:textId="77777777" w:rsidR="003A5D7D" w:rsidRDefault="003A5D7D" w:rsidP="003A5D7D">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26559.31 </w:t>
            </w:r>
          </w:p>
        </w:tc>
      </w:tr>
      <w:tr w:rsidR="003A5D7D" w14:paraId="6052DFE8" w14:textId="77777777" w:rsidTr="003A5D7D">
        <w:tc>
          <w:tcPr>
            <w:tcW w:w="1406" w:type="pct"/>
            <w:tcBorders>
              <w:top w:val="single" w:sz="2" w:space="0" w:color="auto"/>
              <w:left w:val="single" w:sz="2" w:space="0" w:color="auto"/>
              <w:bottom w:val="single" w:sz="2" w:space="0" w:color="auto"/>
              <w:right w:val="single" w:sz="2" w:space="0" w:color="auto"/>
            </w:tcBorders>
            <w:shd w:val="clear" w:color="auto" w:fill="DCDCDC"/>
          </w:tcPr>
          <w:p w14:paraId="6730B4EB" w14:textId="77777777" w:rsidR="003A5D7D" w:rsidRDefault="003A5D7D"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LOTES  </w:t>
            </w:r>
          </w:p>
        </w:tc>
        <w:tc>
          <w:tcPr>
            <w:tcW w:w="1914" w:type="pct"/>
            <w:tcBorders>
              <w:top w:val="single" w:sz="2" w:space="0" w:color="auto"/>
              <w:left w:val="single" w:sz="2" w:space="0" w:color="auto"/>
              <w:bottom w:val="single" w:sz="2" w:space="0" w:color="auto"/>
              <w:right w:val="single" w:sz="2" w:space="0" w:color="auto"/>
            </w:tcBorders>
            <w:shd w:val="clear" w:color="auto" w:fill="DCDCDC"/>
          </w:tcPr>
          <w:p w14:paraId="529992E2" w14:textId="77777777" w:rsidR="003A5D7D" w:rsidRDefault="003A5D7D" w:rsidP="003A5D7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68A4B713" w14:textId="77777777" w:rsidR="003A5D7D" w:rsidRDefault="003A5D7D" w:rsidP="003A5D7D">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5775.88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2103EFA" w14:textId="77777777" w:rsidR="003A5D7D" w:rsidRDefault="003A5D7D" w:rsidP="003A5D7D">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3449.66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144CC5F4" w14:textId="77777777" w:rsidR="003A5D7D" w:rsidRDefault="003A5D7D" w:rsidP="003A5D7D">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30184.53 </w:t>
            </w:r>
          </w:p>
        </w:tc>
      </w:tr>
    </w:tbl>
    <w:p w14:paraId="66649EF2" w14:textId="77777777" w:rsidR="003A5D7D" w:rsidRDefault="003A5D7D" w:rsidP="003A5D7D"/>
    <w:p w14:paraId="3D3297AF" w14:textId="091E5051" w:rsidR="003A5D7D" w:rsidRDefault="003A5D7D" w:rsidP="009F00F7">
      <w:pPr>
        <w:pStyle w:val="Textocomentario"/>
        <w:spacing w:after="0"/>
        <w:jc w:val="both"/>
        <w:rPr>
          <w:rFonts w:ascii="Museo Sans 300" w:hAnsi="Museo Sans 300"/>
          <w:sz w:val="24"/>
          <w:szCs w:val="24"/>
          <w:lang w:eastAsia="es-ES"/>
        </w:rPr>
      </w:pPr>
      <w:r w:rsidRPr="009F00F7">
        <w:rPr>
          <w:rFonts w:ascii="Museo Sans 300" w:hAnsi="Museo Sans 300"/>
          <w:b/>
          <w:color w:val="000000"/>
          <w:sz w:val="24"/>
          <w:u w:val="single"/>
          <w:lang w:eastAsia="es-ES"/>
        </w:rPr>
        <w:t>SEGUNDO:</w:t>
      </w:r>
      <w:r w:rsidRPr="0081572C">
        <w:rPr>
          <w:rFonts w:ascii="Museo Sans 300" w:hAnsi="Museo Sans 300"/>
          <w:sz w:val="24"/>
          <w:szCs w:val="24"/>
        </w:rPr>
        <w:t xml:space="preserve"> </w:t>
      </w:r>
      <w:r w:rsidRPr="0038555A">
        <w:rPr>
          <w:rFonts w:ascii="Museo Sans 300" w:hAnsi="Museo Sans 300"/>
          <w:sz w:val="24"/>
          <w:szCs w:val="24"/>
        </w:rPr>
        <w:t>Comisionar al Departamento de Créditos de este Instituto para que realice los cambios correspondientes en la Base de Datos</w:t>
      </w:r>
      <w:r w:rsidRPr="00DA6A46">
        <w:rPr>
          <w:rFonts w:ascii="Museo Sans 300" w:hAnsi="Museo Sans 300"/>
          <w:color w:val="000000"/>
          <w:sz w:val="24"/>
          <w:lang w:val="es-ES" w:eastAsia="es-ES"/>
        </w:rPr>
        <w:t>.</w:t>
      </w:r>
      <w:r>
        <w:rPr>
          <w:rFonts w:ascii="Museo Sans 300" w:hAnsi="Museo Sans 300"/>
          <w:color w:val="000000"/>
          <w:sz w:val="24"/>
          <w:lang w:val="es-ES" w:eastAsia="es-ES"/>
        </w:rPr>
        <w:t xml:space="preserve"> </w:t>
      </w:r>
      <w:r w:rsidRPr="009F00F7">
        <w:rPr>
          <w:rFonts w:ascii="Museo Sans 300" w:hAnsi="Museo Sans 300"/>
          <w:b/>
          <w:sz w:val="24"/>
          <w:szCs w:val="24"/>
          <w:u w:val="single"/>
          <w:lang w:eastAsia="es-ES"/>
        </w:rPr>
        <w:t>TERCERO:</w:t>
      </w:r>
      <w:r w:rsidRPr="0038555A">
        <w:rPr>
          <w:rFonts w:ascii="Museo Sans 300" w:hAnsi="Museo Sans 300"/>
          <w:b/>
          <w:sz w:val="24"/>
          <w:szCs w:val="24"/>
          <w:lang w:eastAsia="es-ES"/>
        </w:rPr>
        <w:t xml:space="preserve"> </w:t>
      </w:r>
      <w:r w:rsidRPr="0038555A">
        <w:rPr>
          <w:rFonts w:ascii="Museo Sans 300" w:hAnsi="Museo Sans 300"/>
          <w:sz w:val="24"/>
          <w:szCs w:val="24"/>
        </w:rPr>
        <w:t>Instruir a la Gerencia de Desarrollo Rural para que, a través de la Sección de Cobros, realice las gestiones para el cobro</w:t>
      </w:r>
      <w:r w:rsidRPr="0038555A">
        <w:rPr>
          <w:rFonts w:ascii="Museo Sans 300" w:hAnsi="Museo Sans 300"/>
          <w:sz w:val="24"/>
          <w:szCs w:val="24"/>
          <w:lang w:eastAsia="es-ES"/>
        </w:rPr>
        <w:t xml:space="preserve"> </w:t>
      </w:r>
      <w:r w:rsidRPr="00351641">
        <w:rPr>
          <w:rFonts w:ascii="Museo Sans 300" w:hAnsi="Museo Sans 300"/>
          <w:sz w:val="24"/>
        </w:rPr>
        <w:t xml:space="preserve">en concepto de </w:t>
      </w:r>
      <w:r w:rsidRPr="0038555A">
        <w:rPr>
          <w:rFonts w:ascii="Museo Sans 300" w:hAnsi="Museo Sans 300"/>
          <w:sz w:val="24"/>
          <w:szCs w:val="24"/>
          <w:lang w:eastAsia="es-ES"/>
        </w:rPr>
        <w:t xml:space="preserve">gastos administrativos y </w:t>
      </w:r>
      <w:r>
        <w:rPr>
          <w:rFonts w:ascii="Museo Sans 300" w:hAnsi="Museo Sans 300"/>
          <w:sz w:val="24"/>
          <w:szCs w:val="24"/>
          <w:lang w:eastAsia="es-ES"/>
        </w:rPr>
        <w:t>de escrituración</w:t>
      </w:r>
      <w:r w:rsidRPr="0038555A">
        <w:rPr>
          <w:rFonts w:ascii="Museo Sans 300" w:hAnsi="Museo Sans 300"/>
          <w:sz w:val="24"/>
          <w:szCs w:val="24"/>
          <w:lang w:eastAsia="es-ES"/>
        </w:rPr>
        <w:t>.</w:t>
      </w:r>
      <w:r>
        <w:rPr>
          <w:rFonts w:ascii="Museo Sans 300" w:hAnsi="Museo Sans 300"/>
          <w:sz w:val="24"/>
          <w:szCs w:val="24"/>
          <w:lang w:eastAsia="es-ES"/>
        </w:rPr>
        <w:t xml:space="preserve"> </w:t>
      </w:r>
      <w:r w:rsidRPr="009F00F7">
        <w:rPr>
          <w:rFonts w:ascii="Museo Sans 300" w:hAnsi="Museo Sans 300"/>
          <w:b/>
          <w:bCs/>
          <w:sz w:val="24"/>
          <w:szCs w:val="24"/>
          <w:u w:val="single"/>
        </w:rPr>
        <w:t>CUARTO:</w:t>
      </w:r>
      <w:r w:rsidRPr="0038555A">
        <w:rPr>
          <w:rFonts w:ascii="Museo Sans 300" w:hAnsi="Museo Sans 300"/>
          <w:b/>
          <w:bCs/>
          <w:sz w:val="24"/>
          <w:szCs w:val="24"/>
        </w:rPr>
        <w:t xml:space="preserve"> </w:t>
      </w:r>
      <w:r w:rsidRPr="0038555A">
        <w:rPr>
          <w:rFonts w:ascii="Museo Sans 300" w:hAnsi="Museo Sans 300"/>
          <w:sz w:val="24"/>
          <w:szCs w:val="24"/>
          <w:lang w:eastAsia="es-ES"/>
        </w:rPr>
        <w:t>Autorizar a la Gerencia Legal para que a través del Departame</w:t>
      </w:r>
      <w:r>
        <w:rPr>
          <w:rFonts w:ascii="Museo Sans 300" w:hAnsi="Museo Sans 300"/>
          <w:sz w:val="24"/>
          <w:szCs w:val="24"/>
          <w:lang w:eastAsia="es-ES"/>
        </w:rPr>
        <w:t>nto de Escrituración elabore la</w:t>
      </w:r>
      <w:r w:rsidR="000D2841">
        <w:rPr>
          <w:rFonts w:ascii="Museo Sans 300" w:hAnsi="Museo Sans 300"/>
          <w:sz w:val="24"/>
          <w:szCs w:val="24"/>
          <w:lang w:eastAsia="es-ES"/>
        </w:rPr>
        <w:t>s</w:t>
      </w:r>
      <w:r>
        <w:rPr>
          <w:rFonts w:ascii="Museo Sans 300" w:hAnsi="Museo Sans 300"/>
          <w:sz w:val="24"/>
          <w:szCs w:val="24"/>
          <w:lang w:eastAsia="es-ES"/>
        </w:rPr>
        <w:t xml:space="preserve"> respectiva</w:t>
      </w:r>
      <w:r w:rsidR="000D2841">
        <w:rPr>
          <w:rFonts w:ascii="Museo Sans 300" w:hAnsi="Museo Sans 300"/>
          <w:sz w:val="24"/>
          <w:szCs w:val="24"/>
          <w:lang w:eastAsia="es-ES"/>
        </w:rPr>
        <w:t>s</w:t>
      </w:r>
      <w:r>
        <w:rPr>
          <w:rFonts w:ascii="Museo Sans 300" w:hAnsi="Museo Sans 300"/>
          <w:sz w:val="24"/>
          <w:szCs w:val="24"/>
          <w:lang w:eastAsia="es-ES"/>
        </w:rPr>
        <w:t xml:space="preserve"> escritura</w:t>
      </w:r>
      <w:r w:rsidR="000D2841">
        <w:rPr>
          <w:rFonts w:ascii="Museo Sans 300" w:hAnsi="Museo Sans 300"/>
          <w:sz w:val="24"/>
          <w:szCs w:val="24"/>
          <w:lang w:eastAsia="es-ES"/>
        </w:rPr>
        <w:t>s</w:t>
      </w:r>
      <w:r>
        <w:rPr>
          <w:rFonts w:ascii="Museo Sans 300" w:hAnsi="Museo Sans 300"/>
          <w:sz w:val="24"/>
          <w:szCs w:val="24"/>
          <w:lang w:eastAsia="es-ES"/>
        </w:rPr>
        <w:t xml:space="preserve"> y a</w:t>
      </w:r>
      <w:r w:rsidRPr="0038555A">
        <w:rPr>
          <w:rFonts w:ascii="Museo Sans 300" w:hAnsi="Museo Sans 300"/>
          <w:sz w:val="24"/>
          <w:szCs w:val="24"/>
          <w:lang w:eastAsia="es-ES"/>
        </w:rPr>
        <w:t>l Departamento de Registro para que realice los</w:t>
      </w:r>
      <w:r>
        <w:rPr>
          <w:rFonts w:ascii="Museo Sans 300" w:hAnsi="Museo Sans 300"/>
          <w:sz w:val="24"/>
          <w:szCs w:val="24"/>
          <w:lang w:eastAsia="es-ES"/>
        </w:rPr>
        <w:t xml:space="preserve"> trámites de inscripción de la</w:t>
      </w:r>
      <w:r w:rsidR="000D2841">
        <w:rPr>
          <w:rFonts w:ascii="Museo Sans 300" w:hAnsi="Museo Sans 300"/>
          <w:sz w:val="24"/>
          <w:szCs w:val="24"/>
          <w:lang w:eastAsia="es-ES"/>
        </w:rPr>
        <w:t>s</w:t>
      </w:r>
      <w:r>
        <w:rPr>
          <w:rFonts w:ascii="Museo Sans 300" w:hAnsi="Museo Sans 300"/>
          <w:sz w:val="24"/>
          <w:szCs w:val="24"/>
          <w:lang w:eastAsia="es-ES"/>
        </w:rPr>
        <w:t xml:space="preserve"> misma</w:t>
      </w:r>
      <w:r w:rsidR="000D2841">
        <w:rPr>
          <w:rFonts w:ascii="Museo Sans 300" w:hAnsi="Museo Sans 300"/>
          <w:sz w:val="24"/>
          <w:szCs w:val="24"/>
          <w:lang w:eastAsia="es-ES"/>
        </w:rPr>
        <w:t>s</w:t>
      </w:r>
      <w:r w:rsidRPr="0038555A">
        <w:rPr>
          <w:rFonts w:ascii="Museo Sans 300" w:hAnsi="Museo Sans 300"/>
          <w:sz w:val="24"/>
          <w:szCs w:val="24"/>
          <w:lang w:eastAsia="es-ES"/>
        </w:rPr>
        <w:t>.</w:t>
      </w:r>
      <w:r>
        <w:rPr>
          <w:rFonts w:ascii="Museo Sans 300" w:hAnsi="Museo Sans 300"/>
          <w:sz w:val="24"/>
          <w:szCs w:val="24"/>
          <w:lang w:eastAsia="es-ES"/>
        </w:rPr>
        <w:t xml:space="preserve"> </w:t>
      </w:r>
      <w:r w:rsidRPr="009F00F7">
        <w:rPr>
          <w:rFonts w:ascii="Museo Sans 300" w:hAnsi="Museo Sans 300"/>
          <w:b/>
          <w:sz w:val="24"/>
          <w:szCs w:val="24"/>
          <w:u w:val="single"/>
        </w:rPr>
        <w:t>QUINTO:</w:t>
      </w:r>
      <w:r w:rsidRPr="0038555A">
        <w:rPr>
          <w:rFonts w:ascii="Museo Sans 300" w:hAnsi="Museo Sans 300"/>
          <w:b/>
          <w:sz w:val="24"/>
          <w:szCs w:val="24"/>
        </w:rPr>
        <w:t xml:space="preserve"> </w:t>
      </w:r>
      <w:r w:rsidRPr="0038555A">
        <w:rPr>
          <w:rFonts w:ascii="Museo Sans 300" w:hAnsi="Museo Sans 300"/>
          <w:sz w:val="24"/>
          <w:szCs w:val="24"/>
          <w:lang w:eastAsia="es-ES"/>
        </w:rPr>
        <w:t>Facultar</w:t>
      </w:r>
      <w:r w:rsidRPr="0038555A">
        <w:rPr>
          <w:rFonts w:ascii="Museo Sans 300" w:hAnsi="Museo Sans 300"/>
          <w:b/>
          <w:sz w:val="24"/>
          <w:szCs w:val="24"/>
          <w:lang w:eastAsia="es-ES"/>
        </w:rPr>
        <w:t xml:space="preserve"> </w:t>
      </w:r>
      <w:r w:rsidRPr="0038555A">
        <w:rPr>
          <w:rFonts w:ascii="Museo Sans 300" w:hAnsi="Museo Sans 300"/>
          <w:sz w:val="24"/>
          <w:szCs w:val="24"/>
          <w:lang w:eastAsia="es-ES"/>
        </w:rPr>
        <w:t xml:space="preserve">al </w:t>
      </w:r>
      <w:r w:rsidR="009F00F7">
        <w:rPr>
          <w:rFonts w:ascii="Museo Sans 300" w:hAnsi="Museo Sans 300"/>
          <w:sz w:val="24"/>
          <w:szCs w:val="24"/>
          <w:lang w:eastAsia="es-ES"/>
        </w:rPr>
        <w:t>s</w:t>
      </w:r>
      <w:r>
        <w:rPr>
          <w:rFonts w:ascii="Museo Sans 300" w:hAnsi="Museo Sans 300"/>
          <w:sz w:val="24"/>
          <w:szCs w:val="24"/>
          <w:lang w:eastAsia="es-ES"/>
        </w:rPr>
        <w:t xml:space="preserve">eñor </w:t>
      </w:r>
      <w:r w:rsidR="009F00F7">
        <w:rPr>
          <w:rFonts w:ascii="Museo Sans 300" w:hAnsi="Museo Sans 300"/>
          <w:sz w:val="24"/>
          <w:szCs w:val="24"/>
          <w:lang w:eastAsia="es-ES"/>
        </w:rPr>
        <w:t>Presidente para que</w:t>
      </w:r>
      <w:r w:rsidRPr="0038555A">
        <w:rPr>
          <w:rFonts w:ascii="Museo Sans 300" w:hAnsi="Museo Sans 300"/>
          <w:sz w:val="24"/>
          <w:szCs w:val="24"/>
          <w:lang w:eastAsia="es-ES"/>
        </w:rPr>
        <w:t xml:space="preserve"> por sí, o por medio de Apoderado Especial, c</w:t>
      </w:r>
      <w:r>
        <w:rPr>
          <w:rFonts w:ascii="Museo Sans 300" w:hAnsi="Museo Sans 300"/>
          <w:sz w:val="24"/>
          <w:szCs w:val="24"/>
          <w:lang w:eastAsia="es-ES"/>
        </w:rPr>
        <w:t xml:space="preserve">omparezca al </w:t>
      </w:r>
      <w:r>
        <w:rPr>
          <w:rFonts w:ascii="Museo Sans 300" w:hAnsi="Museo Sans 300"/>
          <w:sz w:val="24"/>
          <w:szCs w:val="24"/>
          <w:lang w:eastAsia="es-ES"/>
        </w:rPr>
        <w:lastRenderedPageBreak/>
        <w:t>otorgamiento de la</w:t>
      </w:r>
      <w:r w:rsidR="000D2841">
        <w:rPr>
          <w:rFonts w:ascii="Museo Sans 300" w:hAnsi="Museo Sans 300"/>
          <w:sz w:val="24"/>
          <w:szCs w:val="24"/>
          <w:lang w:eastAsia="es-ES"/>
        </w:rPr>
        <w:t>s</w:t>
      </w:r>
      <w:r>
        <w:rPr>
          <w:rFonts w:ascii="Museo Sans 300" w:hAnsi="Museo Sans 300"/>
          <w:sz w:val="24"/>
          <w:szCs w:val="24"/>
          <w:lang w:eastAsia="es-ES"/>
        </w:rPr>
        <w:t xml:space="preserve"> correspondiente</w:t>
      </w:r>
      <w:r w:rsidR="000D2841">
        <w:rPr>
          <w:rFonts w:ascii="Museo Sans 300" w:hAnsi="Museo Sans 300"/>
          <w:sz w:val="24"/>
          <w:szCs w:val="24"/>
          <w:lang w:eastAsia="es-ES"/>
        </w:rPr>
        <w:t>s</w:t>
      </w:r>
      <w:r>
        <w:rPr>
          <w:rFonts w:ascii="Museo Sans 300" w:hAnsi="Museo Sans 300"/>
          <w:sz w:val="24"/>
          <w:szCs w:val="24"/>
          <w:lang w:eastAsia="es-ES"/>
        </w:rPr>
        <w:t xml:space="preserve"> escritura</w:t>
      </w:r>
      <w:r w:rsidR="000D2841">
        <w:rPr>
          <w:rFonts w:ascii="Museo Sans 300" w:hAnsi="Museo Sans 300"/>
          <w:sz w:val="24"/>
          <w:szCs w:val="24"/>
          <w:lang w:eastAsia="es-ES"/>
        </w:rPr>
        <w:t>s</w:t>
      </w:r>
      <w:r w:rsidRPr="0038555A">
        <w:rPr>
          <w:rFonts w:ascii="Museo Sans 300" w:hAnsi="Museo Sans 300"/>
          <w:sz w:val="24"/>
          <w:szCs w:val="24"/>
          <w:lang w:eastAsia="es-ES"/>
        </w:rPr>
        <w:t>.</w:t>
      </w:r>
      <w:r w:rsidR="009F00F7">
        <w:rPr>
          <w:rFonts w:ascii="Museo Sans 300" w:hAnsi="Museo Sans 300"/>
          <w:sz w:val="24"/>
          <w:szCs w:val="24"/>
          <w:lang w:eastAsia="es-ES"/>
        </w:rPr>
        <w:t xml:space="preserve"> Este Acuerdo, queda aprobado y ratificado</w:t>
      </w:r>
      <w:r w:rsidRPr="0038555A">
        <w:rPr>
          <w:rFonts w:ascii="Museo Sans 300" w:hAnsi="Museo Sans 300"/>
          <w:sz w:val="24"/>
          <w:szCs w:val="24"/>
          <w:lang w:eastAsia="es-ES"/>
        </w:rPr>
        <w:t xml:space="preserve">. </w:t>
      </w:r>
      <w:r w:rsidRPr="009F00F7">
        <w:rPr>
          <w:rFonts w:ascii="Museo Sans 300" w:hAnsi="Museo Sans 300"/>
          <w:sz w:val="24"/>
          <w:szCs w:val="24"/>
          <w:lang w:eastAsia="es-ES"/>
        </w:rPr>
        <w:t xml:space="preserve">NOTIFÍQUESE. </w:t>
      </w:r>
      <w:r w:rsidR="009F00F7" w:rsidRPr="009F00F7">
        <w:rPr>
          <w:rFonts w:ascii="Museo Sans 300" w:hAnsi="Museo Sans 300"/>
          <w:sz w:val="24"/>
          <w:szCs w:val="24"/>
          <w:lang w:eastAsia="es-ES"/>
        </w:rPr>
        <w:t>“””””””</w:t>
      </w:r>
    </w:p>
    <w:p w14:paraId="5B4EEDE2" w14:textId="77777777" w:rsidR="009F00F7" w:rsidRDefault="009F00F7" w:rsidP="009F00F7">
      <w:pPr>
        <w:pStyle w:val="Textocomentario"/>
        <w:spacing w:after="0"/>
        <w:jc w:val="both"/>
        <w:rPr>
          <w:rFonts w:ascii="Museo Sans 300" w:hAnsi="Museo Sans 300"/>
          <w:sz w:val="24"/>
          <w:szCs w:val="24"/>
          <w:lang w:eastAsia="es-ES"/>
        </w:rPr>
      </w:pPr>
    </w:p>
    <w:p w14:paraId="28C2F529" w14:textId="77777777" w:rsidR="00661037" w:rsidRDefault="00661037" w:rsidP="00441AA5">
      <w:pPr>
        <w:tabs>
          <w:tab w:val="left" w:pos="142"/>
        </w:tabs>
        <w:rPr>
          <w:rFonts w:ascii="Museo Sans 300" w:hAnsi="Museo Sans 300"/>
          <w:sz w:val="24"/>
          <w:szCs w:val="24"/>
        </w:rPr>
      </w:pPr>
    </w:p>
    <w:p w14:paraId="1E05B41F" w14:textId="277B8346" w:rsidR="00C01178" w:rsidRPr="00B60766" w:rsidRDefault="00661037" w:rsidP="00B60766">
      <w:pPr>
        <w:jc w:val="both"/>
        <w:rPr>
          <w:rFonts w:ascii="Museo Sans 300" w:hAnsi="Museo Sans 300" w:cs="Times New Roman"/>
          <w:sz w:val="24"/>
          <w:szCs w:val="24"/>
        </w:rPr>
      </w:pPr>
      <w:r w:rsidRPr="00B60766">
        <w:rPr>
          <w:rFonts w:ascii="Museo Sans 300" w:hAnsi="Museo Sans 300"/>
          <w:sz w:val="24"/>
          <w:szCs w:val="24"/>
        </w:rPr>
        <w:t>“””””X) El señor Presidente somete a consideración de Junta Directiva, dictamen técnico 364, presentado por la Unidad de Adjudicación de Inmuebles, referente a la</w:t>
      </w:r>
      <w:r w:rsidR="00C01178" w:rsidRPr="00B60766">
        <w:rPr>
          <w:rFonts w:ascii="Museo Sans 300" w:hAnsi="Museo Sans 300"/>
          <w:sz w:val="24"/>
          <w:szCs w:val="24"/>
        </w:rPr>
        <w:t xml:space="preserve"> </w:t>
      </w:r>
      <w:r w:rsidR="00C01178" w:rsidRPr="00B60766">
        <w:rPr>
          <w:rFonts w:ascii="Museo Sans 300" w:eastAsia="Times New Roman" w:hAnsi="Museo Sans 300" w:cs="Times New Roman"/>
          <w:sz w:val="24"/>
          <w:szCs w:val="24"/>
          <w:lang w:eastAsia="es-ES"/>
        </w:rPr>
        <w:t xml:space="preserve">modificación del </w:t>
      </w:r>
      <w:r w:rsidR="00C01178" w:rsidRPr="00B60766">
        <w:rPr>
          <w:rFonts w:ascii="Museo Sans 300" w:eastAsia="Times New Roman" w:hAnsi="Museo Sans 300" w:cs="Times New Roman"/>
          <w:b/>
          <w:sz w:val="24"/>
          <w:szCs w:val="24"/>
          <w:lang w:eastAsia="es-ES"/>
        </w:rPr>
        <w:t xml:space="preserve">Punto </w:t>
      </w:r>
      <w:r w:rsidR="00C01178" w:rsidRPr="00B60766">
        <w:rPr>
          <w:rFonts w:ascii="Museo Sans 300" w:hAnsi="Museo Sans 300"/>
          <w:b/>
          <w:sz w:val="24"/>
          <w:szCs w:val="24"/>
        </w:rPr>
        <w:t xml:space="preserve">XXXIV del Acta de Sesión Ordinaria 20-2003, de fecha 29 de </w:t>
      </w:r>
      <w:r w:rsidR="00182296" w:rsidRPr="00B60766">
        <w:rPr>
          <w:rFonts w:ascii="Museo Sans 300" w:hAnsi="Museo Sans 300"/>
          <w:b/>
          <w:sz w:val="24"/>
          <w:szCs w:val="24"/>
        </w:rPr>
        <w:t>mayo de</w:t>
      </w:r>
      <w:r w:rsidR="00C01178" w:rsidRPr="00B60766">
        <w:rPr>
          <w:rFonts w:ascii="Museo Sans 300" w:hAnsi="Museo Sans 300"/>
          <w:b/>
          <w:sz w:val="24"/>
          <w:szCs w:val="24"/>
        </w:rPr>
        <w:t xml:space="preserve"> 2003, </w:t>
      </w:r>
      <w:r w:rsidR="00C01178" w:rsidRPr="00B60766">
        <w:rPr>
          <w:rFonts w:ascii="Museo Sans 300" w:eastAsia="Times New Roman" w:hAnsi="Museo Sans 300" w:cs="Times New Roman"/>
          <w:sz w:val="24"/>
          <w:szCs w:val="24"/>
          <w:lang w:eastAsia="es-ES"/>
        </w:rPr>
        <w:t>mediante el cual se modificó la adjudicación de inmuebles,</w:t>
      </w:r>
      <w:r w:rsidR="00C01178" w:rsidRPr="00B60766">
        <w:rPr>
          <w:rFonts w:ascii="Museo Sans 300" w:eastAsia="Times New Roman" w:hAnsi="Museo Sans 300" w:cs="Times New Roman"/>
          <w:b/>
          <w:sz w:val="24"/>
          <w:szCs w:val="24"/>
          <w:lang w:eastAsia="es-ES"/>
        </w:rPr>
        <w:t xml:space="preserve"> </w:t>
      </w:r>
      <w:r w:rsidR="00182296" w:rsidRPr="00B60766">
        <w:rPr>
          <w:rFonts w:ascii="Museo Sans 300" w:eastAsia="Times New Roman" w:hAnsi="Museo Sans 300" w:cs="Times New Roman"/>
          <w:sz w:val="24"/>
          <w:szCs w:val="24"/>
          <w:lang w:eastAsia="es-ES"/>
        </w:rPr>
        <w:t xml:space="preserve">en </w:t>
      </w:r>
      <w:r w:rsidR="00C01178" w:rsidRPr="00B60766">
        <w:rPr>
          <w:rFonts w:ascii="Museo Sans 300" w:eastAsia="Times New Roman" w:hAnsi="Museo Sans 300" w:cs="Times New Roman"/>
          <w:sz w:val="24"/>
          <w:szCs w:val="24"/>
          <w:lang w:eastAsia="es-ES"/>
        </w:rPr>
        <w:t xml:space="preserve">el proyecto de Parcelación Agrícola desarrollado en la Hacienda La Maltez, hoy identificado como </w:t>
      </w:r>
      <w:r w:rsidR="00C01178" w:rsidRPr="00B60766">
        <w:rPr>
          <w:rFonts w:ascii="Museo Sans 300" w:eastAsia="Calibri" w:hAnsi="Museo Sans 300" w:cs="Arial"/>
          <w:sz w:val="24"/>
          <w:szCs w:val="24"/>
        </w:rPr>
        <w:t xml:space="preserve">Proyecto de </w:t>
      </w:r>
      <w:r w:rsidR="00C01178" w:rsidRPr="00B60766">
        <w:rPr>
          <w:rFonts w:ascii="Museo Sans 300" w:hAnsi="Museo Sans 300" w:cs="Times New Roman"/>
          <w:b/>
          <w:sz w:val="24"/>
          <w:szCs w:val="24"/>
        </w:rPr>
        <w:t>ASENTAMIENTO COMUNITARIO Y LOTIFICACION AGRICOLA</w:t>
      </w:r>
      <w:r w:rsidR="00C01178" w:rsidRPr="00B60766">
        <w:rPr>
          <w:rFonts w:ascii="Museo Sans 300" w:eastAsia="Calibri" w:hAnsi="Museo Sans 300" w:cs="Arial"/>
          <w:sz w:val="24"/>
          <w:szCs w:val="24"/>
        </w:rPr>
        <w:t xml:space="preserve">, desarrollado en </w:t>
      </w:r>
      <w:r w:rsidR="00C01178" w:rsidRPr="00B60766">
        <w:rPr>
          <w:rFonts w:ascii="Museo Sans 300" w:hAnsi="Museo Sans 300" w:cs="Times New Roman"/>
          <w:b/>
          <w:sz w:val="24"/>
          <w:szCs w:val="24"/>
        </w:rPr>
        <w:t>HACIENDA LA MALTEZ</w:t>
      </w:r>
      <w:r w:rsidR="00C01178" w:rsidRPr="00B60766">
        <w:rPr>
          <w:rFonts w:ascii="Museo Sans 300" w:eastAsia="Times New Roman" w:hAnsi="Museo Sans 300" w:cs="Times New Roman"/>
          <w:b/>
          <w:bCs/>
          <w:sz w:val="24"/>
          <w:szCs w:val="24"/>
          <w:lang w:val="es-ES" w:eastAsia="es-ES"/>
        </w:rPr>
        <w:t>,</w:t>
      </w:r>
      <w:r w:rsidR="00C01178" w:rsidRPr="00B60766">
        <w:rPr>
          <w:rFonts w:ascii="Museo Sans 300" w:eastAsia="Times New Roman" w:hAnsi="Museo Sans 300" w:cs="Times New Roman"/>
          <w:bCs/>
          <w:sz w:val="24"/>
          <w:szCs w:val="24"/>
          <w:lang w:val="es-ES" w:eastAsia="es-ES"/>
        </w:rPr>
        <w:t xml:space="preserve"> </w:t>
      </w:r>
      <w:r w:rsidR="00182296" w:rsidRPr="00B60766">
        <w:rPr>
          <w:rFonts w:ascii="Museo Sans 300" w:eastAsia="Times New Roman" w:hAnsi="Museo Sans 300" w:cs="Times New Roman"/>
          <w:sz w:val="24"/>
          <w:szCs w:val="24"/>
          <w:lang w:val="es-ES" w:eastAsia="es-ES"/>
        </w:rPr>
        <w:t>ubicada</w:t>
      </w:r>
      <w:r w:rsidR="00C01178" w:rsidRPr="00B60766">
        <w:rPr>
          <w:rFonts w:ascii="Museo Sans 300" w:eastAsia="Times New Roman" w:hAnsi="Museo Sans 300" w:cs="Times New Roman"/>
          <w:sz w:val="24"/>
          <w:szCs w:val="24"/>
          <w:lang w:val="es-ES" w:eastAsia="es-ES"/>
        </w:rPr>
        <w:t xml:space="preserve"> en </w:t>
      </w:r>
      <w:r w:rsidR="00C01178" w:rsidRPr="00B60766">
        <w:rPr>
          <w:rFonts w:ascii="Museo Sans 300" w:hAnsi="Museo Sans 300" w:cs="Times New Roman"/>
          <w:sz w:val="24"/>
          <w:szCs w:val="24"/>
        </w:rPr>
        <w:t>cantón Mogotillo, jurisdicción de San Alejo y Conchagua, departamento de La Unión,</w:t>
      </w:r>
      <w:r w:rsidR="00C01178" w:rsidRPr="00B60766">
        <w:rPr>
          <w:rFonts w:ascii="Museo Sans 300" w:eastAsia="Times New Roman" w:hAnsi="Museo Sans 300" w:cs="Times New Roman"/>
          <w:sz w:val="24"/>
          <w:szCs w:val="24"/>
          <w:lang w:val="es-ES" w:eastAsia="es-ES"/>
        </w:rPr>
        <w:t xml:space="preserve"> Código de Proyecto </w:t>
      </w:r>
      <w:r w:rsidR="00C01178" w:rsidRPr="00B60766">
        <w:rPr>
          <w:rFonts w:ascii="Museo Sans 300" w:eastAsia="Times New Roman" w:hAnsi="Museo Sans 300" w:cs="Times New Roman"/>
          <w:b/>
          <w:sz w:val="24"/>
          <w:szCs w:val="24"/>
          <w:lang w:val="es-ES" w:eastAsia="es-ES"/>
        </w:rPr>
        <w:t>141401,</w:t>
      </w:r>
      <w:r w:rsidR="00C01178" w:rsidRPr="00B60766">
        <w:rPr>
          <w:rFonts w:ascii="Museo Sans 300" w:eastAsia="Times New Roman" w:hAnsi="Museo Sans 300" w:cs="Times New Roman"/>
          <w:sz w:val="24"/>
          <w:szCs w:val="24"/>
          <w:lang w:val="es-ES" w:eastAsia="es-ES"/>
        </w:rPr>
        <w:t xml:space="preserve"> código de</w:t>
      </w:r>
      <w:r w:rsidR="00C01178" w:rsidRPr="00B60766">
        <w:rPr>
          <w:rFonts w:ascii="Museo Sans 300" w:eastAsia="Times New Roman" w:hAnsi="Museo Sans 300" w:cs="Times New Roman"/>
          <w:b/>
          <w:sz w:val="24"/>
          <w:szCs w:val="24"/>
          <w:lang w:val="es-ES" w:eastAsia="es-ES"/>
        </w:rPr>
        <w:t xml:space="preserve"> </w:t>
      </w:r>
      <w:r w:rsidR="00C01178" w:rsidRPr="00B60766">
        <w:rPr>
          <w:rFonts w:ascii="Museo Sans 300" w:eastAsia="Times New Roman" w:hAnsi="Museo Sans 300" w:cs="Times New Roman"/>
          <w:sz w:val="24"/>
          <w:szCs w:val="24"/>
          <w:lang w:val="es-ES" w:eastAsia="es-ES"/>
        </w:rPr>
        <w:t>SSE</w:t>
      </w:r>
      <w:r w:rsidR="00C01178" w:rsidRPr="00B60766">
        <w:rPr>
          <w:rFonts w:ascii="Museo Sans 300" w:eastAsia="Times New Roman" w:hAnsi="Museo Sans 300" w:cs="Times New Roman"/>
          <w:b/>
          <w:sz w:val="24"/>
          <w:szCs w:val="24"/>
          <w:lang w:val="es-ES" w:eastAsia="es-ES"/>
        </w:rPr>
        <w:t xml:space="preserve"> 455,</w:t>
      </w:r>
      <w:r w:rsidR="00C01178" w:rsidRPr="00B60766">
        <w:rPr>
          <w:rFonts w:ascii="Museo Sans 300" w:eastAsia="Times New Roman" w:hAnsi="Museo Sans 300" w:cs="Times New Roman"/>
          <w:sz w:val="24"/>
          <w:szCs w:val="24"/>
          <w:lang w:val="es-ES" w:eastAsia="es-ES"/>
        </w:rPr>
        <w:t xml:space="preserve"> </w:t>
      </w:r>
      <w:r w:rsidR="00C01178" w:rsidRPr="00B60766">
        <w:rPr>
          <w:rFonts w:ascii="Museo Sans 300" w:eastAsia="Times New Roman" w:hAnsi="Museo Sans 300" w:cs="Times New Roman"/>
          <w:b/>
          <w:sz w:val="24"/>
          <w:szCs w:val="24"/>
          <w:lang w:val="es-ES" w:eastAsia="es-ES"/>
        </w:rPr>
        <w:t>Entrega 14</w:t>
      </w:r>
      <w:r w:rsidR="00C01178" w:rsidRPr="00B60766">
        <w:rPr>
          <w:rFonts w:ascii="Museo Sans 300" w:eastAsia="Times New Roman" w:hAnsi="Museo Sans 300" w:cs="Times New Roman"/>
          <w:sz w:val="24"/>
          <w:szCs w:val="24"/>
          <w:lang w:val="es-ES" w:eastAsia="es-ES"/>
        </w:rPr>
        <w:t>,</w:t>
      </w:r>
      <w:r w:rsidR="00C01178" w:rsidRPr="00B60766">
        <w:rPr>
          <w:rFonts w:ascii="Museo Sans 300" w:eastAsia="Times New Roman" w:hAnsi="Museo Sans 300" w:cs="Times New Roman"/>
          <w:sz w:val="24"/>
          <w:szCs w:val="24"/>
          <w:lang w:eastAsia="es-ES"/>
        </w:rPr>
        <w:t xml:space="preserve"> al respecto se hacen las siguientes consideraciones:</w:t>
      </w:r>
    </w:p>
    <w:p w14:paraId="5BDBC9D9" w14:textId="77777777" w:rsidR="00C01178" w:rsidRPr="00B60766" w:rsidRDefault="00C01178" w:rsidP="00B60766">
      <w:pPr>
        <w:jc w:val="both"/>
        <w:rPr>
          <w:rFonts w:ascii="Museo Sans 300" w:hAnsi="Museo Sans 300" w:cs="Times New Roman"/>
          <w:b/>
          <w:sz w:val="24"/>
          <w:szCs w:val="24"/>
        </w:rPr>
      </w:pPr>
    </w:p>
    <w:p w14:paraId="19DB79B4" w14:textId="10744BBF" w:rsidR="00C01178" w:rsidRPr="00B60766" w:rsidRDefault="00C01178" w:rsidP="005B058D">
      <w:pPr>
        <w:pStyle w:val="Prrafodelista"/>
        <w:numPr>
          <w:ilvl w:val="0"/>
          <w:numId w:val="26"/>
        </w:numPr>
        <w:ind w:left="1134" w:hanging="708"/>
        <w:contextualSpacing w:val="0"/>
        <w:jc w:val="both"/>
        <w:rPr>
          <w:rFonts w:ascii="Museo Sans 300" w:hAnsi="Museo Sans 300" w:cs="Arial"/>
        </w:rPr>
      </w:pPr>
      <w:r w:rsidRPr="00B60766">
        <w:rPr>
          <w:rFonts w:ascii="Museo Sans 300" w:hAnsi="Museo Sans 300" w:cs="Arial"/>
        </w:rPr>
        <w:t xml:space="preserve">La Hacienda La Maltez fue adquirida por el ISTA, mediante </w:t>
      </w:r>
      <w:r w:rsidRPr="00B60766">
        <w:rPr>
          <w:rFonts w:ascii="Museo Sans 300" w:hAnsi="Museo Sans 300"/>
        </w:rPr>
        <w:t xml:space="preserve">expropiación, según Acuerdo contenido en el Punto II-11, de Acta Ordinaria </w:t>
      </w:r>
      <w:r w:rsidRPr="00B60766">
        <w:rPr>
          <w:rFonts w:ascii="Museo Sans 300" w:hAnsi="Museo Sans 300"/>
          <w:lang w:val="es-MX" w:eastAsia="es-MX"/>
        </w:rPr>
        <w:t>N°</w:t>
      </w:r>
      <w:r w:rsidRPr="00B60766">
        <w:rPr>
          <w:rFonts w:ascii="Museo Sans 300" w:hAnsi="Museo Sans 300"/>
        </w:rPr>
        <w:t xml:space="preserve"> 20-86, de fecha 30 de Mayo de 1986, con un área de </w:t>
      </w:r>
      <w:r w:rsidRPr="00B60766">
        <w:rPr>
          <w:rFonts w:ascii="Museo Sans 300" w:hAnsi="Museo Sans 300" w:cs="Arial"/>
        </w:rPr>
        <w:t xml:space="preserve">539 Hás. 16 Ás. 95 Cás., y por un precio de $23,337.14., a razón de $43.28 por hectárea y de $0.004328 por metro cuadrado. Lo anterior </w:t>
      </w:r>
      <w:r w:rsidRPr="00B60766">
        <w:rPr>
          <w:rFonts w:ascii="Museo Sans 300" w:hAnsi="Museo Sans 300"/>
        </w:rPr>
        <w:t xml:space="preserve">conforme a Titulo de Dominio inscrito a favor del ISTA, al No </w:t>
      </w:r>
      <w:r w:rsidR="00441AA5">
        <w:rPr>
          <w:rFonts w:ascii="Museo Sans 300" w:hAnsi="Museo Sans 300"/>
        </w:rPr>
        <w:t>---</w:t>
      </w:r>
      <w:r w:rsidRPr="00B60766">
        <w:rPr>
          <w:rFonts w:ascii="Museo Sans 300" w:hAnsi="Museo Sans 300"/>
        </w:rPr>
        <w:t xml:space="preserve">, Tomo </w:t>
      </w:r>
      <w:r w:rsidR="00441AA5">
        <w:rPr>
          <w:rFonts w:ascii="Museo Sans 300" w:hAnsi="Museo Sans 300"/>
        </w:rPr>
        <w:t>---</w:t>
      </w:r>
      <w:r w:rsidRPr="00B60766">
        <w:rPr>
          <w:rFonts w:ascii="Museo Sans 300" w:hAnsi="Museo Sans 300"/>
        </w:rPr>
        <w:t>, de Propiedad del Departamento de La Unión.</w:t>
      </w:r>
    </w:p>
    <w:p w14:paraId="13D8A923" w14:textId="77777777" w:rsidR="00C01178" w:rsidRPr="00B60766" w:rsidRDefault="00C01178" w:rsidP="00B60766">
      <w:pPr>
        <w:pStyle w:val="Prrafodelista"/>
        <w:ind w:left="426"/>
        <w:jc w:val="both"/>
        <w:rPr>
          <w:rFonts w:ascii="Museo Sans 300" w:hAnsi="Museo Sans 300" w:cs="Arial"/>
        </w:rPr>
      </w:pPr>
    </w:p>
    <w:p w14:paraId="79DD66C6" w14:textId="65A74F88" w:rsidR="00C01178" w:rsidRPr="00B60766" w:rsidRDefault="00C01178" w:rsidP="005B058D">
      <w:pPr>
        <w:pStyle w:val="Prrafodelista"/>
        <w:numPr>
          <w:ilvl w:val="0"/>
          <w:numId w:val="26"/>
        </w:numPr>
        <w:ind w:left="1134" w:hanging="708"/>
        <w:contextualSpacing w:val="0"/>
        <w:jc w:val="both"/>
        <w:rPr>
          <w:rFonts w:ascii="Museo Sans 300" w:hAnsi="Museo Sans 300" w:cs="Arial"/>
        </w:rPr>
      </w:pPr>
      <w:r w:rsidRPr="00B60766">
        <w:rPr>
          <w:rFonts w:ascii="Museo Sans 300" w:hAnsi="Museo Sans 300"/>
        </w:rPr>
        <w:t xml:space="preserve">En el </w:t>
      </w:r>
      <w:r w:rsidRPr="00B60766">
        <w:rPr>
          <w:rFonts w:ascii="Museo Sans 300" w:hAnsi="Museo Sans 300"/>
          <w:lang w:val="es-MX" w:eastAsia="es-MX"/>
        </w:rPr>
        <w:t>Punto XXVIII de</w:t>
      </w:r>
      <w:r w:rsidR="00B12340" w:rsidRPr="00B60766">
        <w:rPr>
          <w:rFonts w:ascii="Museo Sans 300" w:hAnsi="Museo Sans 300"/>
          <w:lang w:val="es-MX" w:eastAsia="es-MX"/>
        </w:rPr>
        <w:t>l</w:t>
      </w:r>
      <w:r w:rsidRPr="00B60766">
        <w:rPr>
          <w:rFonts w:ascii="Museo Sans 300" w:hAnsi="Museo Sans 300"/>
          <w:lang w:val="es-MX" w:eastAsia="es-MX"/>
        </w:rPr>
        <w:t xml:space="preserve"> Acta de Sesión Ordinaria 45-2000, de fecha 22 de noviembre del 2000, se aprobó el proyecto de Asentamiento Comunitario y Lotificación Agrícola, </w:t>
      </w:r>
      <w:r w:rsidRPr="00B60766">
        <w:rPr>
          <w:rFonts w:ascii="Museo Sans 300" w:hAnsi="Museo Sans 300"/>
        </w:rPr>
        <w:t xml:space="preserve">desarrollado en el inmueble identificado como </w:t>
      </w:r>
      <w:r w:rsidRPr="00B60766">
        <w:rPr>
          <w:rFonts w:ascii="Museo Sans 300" w:hAnsi="Museo Sans 300"/>
          <w:lang w:val="es-MX" w:eastAsia="es-MX"/>
        </w:rPr>
        <w:t>HACIENDA LA MALTEZ,</w:t>
      </w:r>
      <w:r w:rsidRPr="00B60766">
        <w:rPr>
          <w:rFonts w:ascii="Museo Sans 300" w:hAnsi="Museo Sans 300"/>
          <w:b/>
          <w:lang w:val="es-MX" w:eastAsia="es-MX"/>
        </w:rPr>
        <w:t xml:space="preserve"> </w:t>
      </w:r>
      <w:r w:rsidRPr="00B60766">
        <w:rPr>
          <w:rFonts w:ascii="Museo Sans 300" w:eastAsiaTheme="minorHAnsi" w:hAnsi="Museo Sans 300" w:cstheme="minorBidi"/>
          <w:lang w:val="es-SV" w:eastAsia="en-US"/>
        </w:rPr>
        <w:t xml:space="preserve">que incluye </w:t>
      </w:r>
      <w:r w:rsidR="00441AA5">
        <w:rPr>
          <w:rFonts w:ascii="Museo Sans 300" w:eastAsiaTheme="minorHAnsi" w:hAnsi="Museo Sans 300" w:cstheme="minorBidi"/>
          <w:lang w:val="es-SV" w:eastAsia="en-US"/>
        </w:rPr>
        <w:t>---</w:t>
      </w:r>
      <w:r w:rsidRPr="00B60766">
        <w:rPr>
          <w:rFonts w:ascii="Museo Sans 300" w:eastAsiaTheme="minorHAnsi" w:hAnsi="Museo Sans 300" w:cstheme="minorBidi"/>
          <w:lang w:val="es-SV" w:eastAsia="en-US"/>
        </w:rPr>
        <w:t xml:space="preserve"> lotes agrícolas (</w:t>
      </w:r>
      <w:r w:rsidRPr="00B60766">
        <w:rPr>
          <w:rFonts w:ascii="Museo Sans 300" w:hAnsi="Museo Sans 300"/>
          <w:lang w:eastAsia="es-SV"/>
        </w:rPr>
        <w:t xml:space="preserve">Lotificación Agrícola N° 1, Polígono </w:t>
      </w:r>
      <w:r w:rsidR="00441AA5">
        <w:rPr>
          <w:rFonts w:ascii="Museo Sans 300" w:hAnsi="Museo Sans 300"/>
          <w:lang w:eastAsia="es-SV"/>
        </w:rPr>
        <w:t>---</w:t>
      </w:r>
      <w:r w:rsidRPr="00B60766">
        <w:rPr>
          <w:rFonts w:ascii="Museo Sans 300" w:hAnsi="Museo Sans 300"/>
          <w:lang w:eastAsia="es-SV"/>
        </w:rPr>
        <w:t xml:space="preserve"> al </w:t>
      </w:r>
      <w:r w:rsidR="00441AA5">
        <w:rPr>
          <w:rFonts w:ascii="Museo Sans 300" w:hAnsi="Museo Sans 300"/>
          <w:lang w:eastAsia="es-SV"/>
        </w:rPr>
        <w:t>---</w:t>
      </w:r>
      <w:r w:rsidRPr="00B60766">
        <w:rPr>
          <w:rFonts w:ascii="Museo Sans 300" w:hAnsi="Museo Sans 300"/>
          <w:lang w:eastAsia="es-SV"/>
        </w:rPr>
        <w:t xml:space="preserve"> y Lotificación Agrícola N° 2, Polígono 1), </w:t>
      </w:r>
      <w:r w:rsidR="00441AA5">
        <w:rPr>
          <w:rFonts w:ascii="Museo Sans 300" w:hAnsi="Museo Sans 300"/>
          <w:lang w:eastAsia="es-SV"/>
        </w:rPr>
        <w:t>---</w:t>
      </w:r>
      <w:r w:rsidRPr="00B60766">
        <w:rPr>
          <w:rFonts w:ascii="Museo Sans 300" w:hAnsi="Museo Sans 300"/>
          <w:lang w:eastAsia="es-SV"/>
        </w:rPr>
        <w:t xml:space="preserve"> Solares para Vivienda (Asentamiento Comunitario N° 1, Polígono “A al M” y Asentamiento Comunitario N° 2, Polígono “A al H”) y proyecto de áreas de servicio, </w:t>
      </w:r>
      <w:r w:rsidRPr="00B60766">
        <w:rPr>
          <w:rFonts w:ascii="Museo Sans 300" w:eastAsiaTheme="minorHAnsi" w:hAnsi="Museo Sans 300" w:cstheme="minorBidi"/>
          <w:lang w:val="es-SV" w:eastAsia="en-US"/>
        </w:rPr>
        <w:t>en un área de 534 Hás., 23 Ás., 04.47 Cás.</w:t>
      </w:r>
    </w:p>
    <w:p w14:paraId="3DBCA993" w14:textId="77777777" w:rsidR="00C01178" w:rsidRPr="00B60766" w:rsidRDefault="00C01178" w:rsidP="00B60766">
      <w:pPr>
        <w:pStyle w:val="Prrafodelista"/>
        <w:rPr>
          <w:rFonts w:ascii="Museo Sans 300" w:hAnsi="Museo Sans 300"/>
        </w:rPr>
      </w:pPr>
    </w:p>
    <w:p w14:paraId="09C238C2" w14:textId="6BFF7095" w:rsidR="00C01178" w:rsidRPr="00B60766" w:rsidRDefault="00C01178" w:rsidP="005B058D">
      <w:pPr>
        <w:pStyle w:val="Prrafodelista"/>
        <w:numPr>
          <w:ilvl w:val="0"/>
          <w:numId w:val="26"/>
        </w:numPr>
        <w:ind w:left="1134" w:hanging="708"/>
        <w:contextualSpacing w:val="0"/>
        <w:jc w:val="both"/>
        <w:rPr>
          <w:rFonts w:ascii="Museo Sans 300" w:hAnsi="Museo Sans 300" w:cs="Arial"/>
        </w:rPr>
      </w:pPr>
      <w:r w:rsidRPr="00B60766">
        <w:rPr>
          <w:rFonts w:ascii="Museo Sans 300" w:hAnsi="Museo Sans 300"/>
        </w:rPr>
        <w:t xml:space="preserve">En el </w:t>
      </w:r>
      <w:r w:rsidRPr="00B60766">
        <w:rPr>
          <w:rFonts w:ascii="Museo Sans 300" w:hAnsi="Museo Sans 300"/>
          <w:b/>
        </w:rPr>
        <w:t>Punto XXXIV del Acta de Sesión Ordinaria 20-2</w:t>
      </w:r>
      <w:r w:rsidR="00B12340" w:rsidRPr="00B60766">
        <w:rPr>
          <w:rFonts w:ascii="Museo Sans 300" w:hAnsi="Museo Sans 300"/>
          <w:b/>
        </w:rPr>
        <w:t>003, de fecha 29 de mayo de</w:t>
      </w:r>
      <w:r w:rsidRPr="00B60766">
        <w:rPr>
          <w:rFonts w:ascii="Museo Sans 300" w:hAnsi="Museo Sans 300"/>
          <w:b/>
        </w:rPr>
        <w:t xml:space="preserve"> 2003</w:t>
      </w:r>
      <w:r w:rsidRPr="00B60766">
        <w:rPr>
          <w:rFonts w:ascii="Museo Sans 300" w:hAnsi="Museo Sans 300"/>
        </w:rPr>
        <w:t xml:space="preserve">, se aprobó la modificación del Solar </w:t>
      </w:r>
      <w:r w:rsidR="00441AA5">
        <w:rPr>
          <w:rFonts w:ascii="Museo Sans 300" w:hAnsi="Museo Sans 300"/>
        </w:rPr>
        <w:t>---</w:t>
      </w:r>
      <w:r w:rsidRPr="00B60766">
        <w:rPr>
          <w:rFonts w:ascii="Museo Sans 300" w:hAnsi="Museo Sans 300"/>
        </w:rPr>
        <w:t xml:space="preserve">, Polígono </w:t>
      </w:r>
      <w:r w:rsidR="00441AA5">
        <w:rPr>
          <w:rFonts w:ascii="Museo Sans 300" w:hAnsi="Museo Sans 300"/>
        </w:rPr>
        <w:t>---</w:t>
      </w:r>
      <w:r w:rsidRPr="00B60766">
        <w:rPr>
          <w:rFonts w:ascii="Museo Sans 300" w:hAnsi="Museo Sans 300"/>
        </w:rPr>
        <w:t>, con un área de 666.64 Mts.², y  un precio de $76.19, y</w:t>
      </w:r>
      <w:r w:rsidR="00B12340" w:rsidRPr="00B60766">
        <w:rPr>
          <w:rFonts w:ascii="Museo Sans 300" w:hAnsi="Museo Sans 300"/>
        </w:rPr>
        <w:t xml:space="preserve"> el </w:t>
      </w:r>
      <w:r w:rsidRPr="00B60766">
        <w:rPr>
          <w:rFonts w:ascii="Museo Sans 300" w:hAnsi="Museo Sans 300"/>
        </w:rPr>
        <w:t xml:space="preserve">Lote </w:t>
      </w:r>
      <w:r w:rsidR="00441AA5">
        <w:rPr>
          <w:rFonts w:ascii="Museo Sans 300" w:hAnsi="Museo Sans 300"/>
        </w:rPr>
        <w:t>---</w:t>
      </w:r>
      <w:r w:rsidRPr="00B60766">
        <w:rPr>
          <w:rFonts w:ascii="Museo Sans 300" w:hAnsi="Museo Sans 300"/>
        </w:rPr>
        <w:t xml:space="preserve">, Polígono </w:t>
      </w:r>
      <w:r w:rsidR="00441AA5">
        <w:rPr>
          <w:rFonts w:ascii="Museo Sans 300" w:hAnsi="Museo Sans 300"/>
        </w:rPr>
        <w:t>---</w:t>
      </w:r>
      <w:r w:rsidRPr="00B60766">
        <w:rPr>
          <w:rFonts w:ascii="Museo Sans 300" w:hAnsi="Museo Sans 300"/>
        </w:rPr>
        <w:t>, con un área de 47,457.76 Mts.², y un precio de $870.53, a favor de los señores: Adán Pérez Flores, Abdías Levi Pérez Romero y Mercedes Lorena Romero.</w:t>
      </w:r>
    </w:p>
    <w:p w14:paraId="7B082178" w14:textId="77777777" w:rsidR="00C01178" w:rsidRPr="00B60766" w:rsidRDefault="00C01178" w:rsidP="00B60766">
      <w:pPr>
        <w:pStyle w:val="Prrafodelista"/>
        <w:rPr>
          <w:rFonts w:ascii="Museo Sans 300" w:hAnsi="Museo Sans 300"/>
        </w:rPr>
      </w:pPr>
    </w:p>
    <w:p w14:paraId="01F9053D" w14:textId="50ED7A42" w:rsidR="00C01178" w:rsidRPr="00B60766" w:rsidRDefault="00C01178" w:rsidP="005B058D">
      <w:pPr>
        <w:pStyle w:val="Prrafodelista"/>
        <w:numPr>
          <w:ilvl w:val="0"/>
          <w:numId w:val="26"/>
        </w:numPr>
        <w:ind w:left="1134" w:hanging="708"/>
        <w:contextualSpacing w:val="0"/>
        <w:jc w:val="both"/>
        <w:rPr>
          <w:rFonts w:ascii="Museo Sans 300" w:hAnsi="Museo Sans 300" w:cs="Arial"/>
        </w:rPr>
      </w:pPr>
      <w:r w:rsidRPr="00B60766">
        <w:rPr>
          <w:rFonts w:ascii="Museo Sans 300" w:hAnsi="Museo Sans 300"/>
        </w:rPr>
        <w:t>Habiéndose actualizado la información de la adjudicación del inmueble, se hace necesaria la modificación del punto</w:t>
      </w:r>
      <w:r w:rsidR="00B12340" w:rsidRPr="00B60766">
        <w:rPr>
          <w:rFonts w:ascii="Museo Sans 300" w:hAnsi="Museo Sans 300"/>
        </w:rPr>
        <w:t xml:space="preserve"> de acta</w:t>
      </w:r>
      <w:r w:rsidRPr="00B60766">
        <w:rPr>
          <w:rFonts w:ascii="Museo Sans 300" w:hAnsi="Museo Sans 300"/>
        </w:rPr>
        <w:t xml:space="preserve"> citado anteriormente</w:t>
      </w:r>
      <w:r w:rsidR="00B12340" w:rsidRPr="00B60766">
        <w:rPr>
          <w:rFonts w:ascii="Museo Sans 300" w:hAnsi="Museo Sans 300"/>
        </w:rPr>
        <w:t>,</w:t>
      </w:r>
      <w:r w:rsidRPr="00B60766">
        <w:rPr>
          <w:rFonts w:ascii="Museo Sans 300" w:hAnsi="Museo Sans 300"/>
        </w:rPr>
        <w:t xml:space="preserve"> por </w:t>
      </w:r>
      <w:commentRangeStart w:id="12"/>
      <w:r w:rsidRPr="00B60766">
        <w:rPr>
          <w:rFonts w:ascii="Museo Sans 300" w:hAnsi="Museo Sans 300"/>
        </w:rPr>
        <w:t>la</w:t>
      </w:r>
      <w:r w:rsidR="00182296" w:rsidRPr="00B60766">
        <w:rPr>
          <w:rFonts w:ascii="Museo Sans 300" w:hAnsi="Museo Sans 300"/>
        </w:rPr>
        <w:t>s</w:t>
      </w:r>
      <w:r w:rsidRPr="00B60766">
        <w:rPr>
          <w:rFonts w:ascii="Museo Sans 300" w:hAnsi="Museo Sans 300"/>
        </w:rPr>
        <w:t xml:space="preserve"> siguiente</w:t>
      </w:r>
      <w:r w:rsidR="00182296" w:rsidRPr="00B60766">
        <w:rPr>
          <w:rFonts w:ascii="Museo Sans 300" w:hAnsi="Museo Sans 300"/>
        </w:rPr>
        <w:t>s</w:t>
      </w:r>
      <w:r w:rsidRPr="00B60766">
        <w:rPr>
          <w:rFonts w:ascii="Museo Sans 300" w:hAnsi="Museo Sans 300"/>
        </w:rPr>
        <w:t xml:space="preserve"> causal</w:t>
      </w:r>
      <w:commentRangeEnd w:id="12"/>
      <w:r w:rsidRPr="00B60766">
        <w:rPr>
          <w:rStyle w:val="Refdecomentario"/>
          <w:rFonts w:ascii="Museo Sans 300" w:eastAsiaTheme="minorHAnsi" w:hAnsi="Museo Sans 300" w:cstheme="minorBidi"/>
          <w:sz w:val="24"/>
          <w:szCs w:val="24"/>
          <w:lang w:val="es-SV" w:eastAsia="en-US"/>
        </w:rPr>
        <w:commentReference w:id="12"/>
      </w:r>
      <w:r w:rsidR="00182296" w:rsidRPr="00B60766">
        <w:rPr>
          <w:rFonts w:ascii="Museo Sans 300" w:hAnsi="Museo Sans 300"/>
        </w:rPr>
        <w:t>es</w:t>
      </w:r>
      <w:r w:rsidRPr="00B60766">
        <w:rPr>
          <w:rFonts w:ascii="Museo Sans 300" w:hAnsi="Museo Sans 300"/>
        </w:rPr>
        <w:t>:</w:t>
      </w:r>
    </w:p>
    <w:p w14:paraId="129784AA" w14:textId="77777777" w:rsidR="00CB173D" w:rsidRPr="00B60766" w:rsidRDefault="00CB173D" w:rsidP="00B60766">
      <w:pPr>
        <w:tabs>
          <w:tab w:val="left" w:pos="567"/>
        </w:tabs>
        <w:jc w:val="both"/>
        <w:rPr>
          <w:rFonts w:ascii="Museo Sans 300" w:hAnsi="Museo Sans 300"/>
          <w:sz w:val="24"/>
          <w:szCs w:val="24"/>
        </w:rPr>
      </w:pPr>
    </w:p>
    <w:p w14:paraId="4FDE0AC5" w14:textId="2EAB7EC3" w:rsidR="00C01178" w:rsidRPr="00B60766" w:rsidRDefault="00B12340" w:rsidP="005B058D">
      <w:pPr>
        <w:pStyle w:val="Prrafodelista"/>
        <w:numPr>
          <w:ilvl w:val="0"/>
          <w:numId w:val="27"/>
        </w:numPr>
        <w:ind w:left="1418" w:hanging="284"/>
        <w:jc w:val="both"/>
        <w:rPr>
          <w:rFonts w:ascii="Museo Sans 300" w:hAnsi="Museo Sans 300"/>
          <w:b/>
        </w:rPr>
      </w:pPr>
      <w:r w:rsidRPr="00B60766">
        <w:rPr>
          <w:rFonts w:ascii="Museo Sans 300" w:hAnsi="Museo Sans 300"/>
        </w:rPr>
        <w:lastRenderedPageBreak/>
        <w:t>Corregir</w:t>
      </w:r>
      <w:r w:rsidR="00C01178" w:rsidRPr="00B60766">
        <w:rPr>
          <w:rFonts w:ascii="Museo Sans 300" w:hAnsi="Museo Sans 300"/>
        </w:rPr>
        <w:t xml:space="preserve"> </w:t>
      </w:r>
      <w:r w:rsidRPr="00B60766">
        <w:rPr>
          <w:rFonts w:ascii="Museo Sans 300" w:hAnsi="Museo Sans 300"/>
        </w:rPr>
        <w:t xml:space="preserve">la </w:t>
      </w:r>
      <w:r w:rsidR="00C01178" w:rsidRPr="00B60766">
        <w:rPr>
          <w:rFonts w:ascii="Museo Sans 300" w:hAnsi="Museo Sans 300"/>
        </w:rPr>
        <w:t xml:space="preserve">nomenclatura del Solar </w:t>
      </w:r>
      <w:r w:rsidR="00441AA5">
        <w:rPr>
          <w:rFonts w:ascii="Museo Sans 300" w:hAnsi="Museo Sans 300"/>
        </w:rPr>
        <w:t>---</w:t>
      </w:r>
      <w:r w:rsidR="00C01178" w:rsidRPr="00B60766">
        <w:rPr>
          <w:rFonts w:ascii="Museo Sans 300" w:hAnsi="Museo Sans 300"/>
        </w:rPr>
        <w:t xml:space="preserve">, Polígono </w:t>
      </w:r>
      <w:r w:rsidR="00441AA5">
        <w:rPr>
          <w:rFonts w:ascii="Museo Sans 300" w:hAnsi="Museo Sans 300"/>
        </w:rPr>
        <w:t>---</w:t>
      </w:r>
      <w:r w:rsidR="00C01178" w:rsidRPr="00B60766">
        <w:rPr>
          <w:rFonts w:ascii="Museo Sans 300" w:hAnsi="Museo Sans 300"/>
        </w:rPr>
        <w:t xml:space="preserve"> y Lote </w:t>
      </w:r>
      <w:r w:rsidR="00441AA5">
        <w:rPr>
          <w:rFonts w:ascii="Museo Sans 300" w:hAnsi="Museo Sans 300"/>
        </w:rPr>
        <w:t>---</w:t>
      </w:r>
      <w:r w:rsidR="00C01178" w:rsidRPr="00B60766">
        <w:rPr>
          <w:rFonts w:ascii="Museo Sans 300" w:hAnsi="Museo Sans 300"/>
        </w:rPr>
        <w:t xml:space="preserve">, Polígono </w:t>
      </w:r>
      <w:r w:rsidR="00441AA5">
        <w:rPr>
          <w:rFonts w:ascii="Museo Sans 300" w:hAnsi="Museo Sans 300"/>
        </w:rPr>
        <w:t>---</w:t>
      </w:r>
      <w:r w:rsidR="00C01178" w:rsidRPr="00B60766">
        <w:rPr>
          <w:rFonts w:ascii="Museo Sans 300" w:hAnsi="Museo Sans 300"/>
        </w:rPr>
        <w:t xml:space="preserve">, esto debido a que Junta Directiva aprobó la adjudicación de los inmuebles identificados como se ha relacionado anteriormente, sin embargo, al reprocesar los planos e inscribir la Desmembración en Cabeza de su Dueño a favor de ISTA, resultó que la nomenclatura ha variado, siendo la identificación correcta: </w:t>
      </w:r>
      <w:r w:rsidR="00C01178" w:rsidRPr="00B60766">
        <w:rPr>
          <w:rFonts w:ascii="Museo Sans 300" w:hAnsi="Museo Sans 300"/>
          <w:b/>
        </w:rPr>
        <w:t xml:space="preserve">SOLAR </w:t>
      </w:r>
      <w:r w:rsidR="00441AA5">
        <w:rPr>
          <w:rFonts w:ascii="Museo Sans 300" w:hAnsi="Museo Sans 300"/>
          <w:b/>
        </w:rPr>
        <w:t>---</w:t>
      </w:r>
      <w:r w:rsidR="00C01178" w:rsidRPr="00B60766">
        <w:rPr>
          <w:rFonts w:ascii="Museo Sans 300" w:hAnsi="Museo Sans 300"/>
          <w:b/>
        </w:rPr>
        <w:t xml:space="preserve">, POLÍGONO </w:t>
      </w:r>
      <w:r w:rsidR="00441AA5">
        <w:rPr>
          <w:rFonts w:ascii="Museo Sans 300" w:hAnsi="Museo Sans 300"/>
          <w:b/>
        </w:rPr>
        <w:t>---</w:t>
      </w:r>
      <w:r w:rsidR="00C01178" w:rsidRPr="00B60766">
        <w:rPr>
          <w:rFonts w:ascii="Museo Sans 300" w:hAnsi="Museo Sans 300"/>
          <w:b/>
        </w:rPr>
        <w:t>,</w:t>
      </w:r>
      <w:r w:rsidR="00C01178" w:rsidRPr="00B60766">
        <w:rPr>
          <w:rFonts w:ascii="Museo Sans 300" w:hAnsi="Museo Sans 300"/>
        </w:rPr>
        <w:t xml:space="preserve"> </w:t>
      </w:r>
      <w:r w:rsidR="00C01178" w:rsidRPr="00B60766">
        <w:rPr>
          <w:rFonts w:ascii="Museo Sans 300" w:hAnsi="Museo Sans 300"/>
          <w:b/>
        </w:rPr>
        <w:t xml:space="preserve">SEGUNDA PORCIÓN y LOTE </w:t>
      </w:r>
      <w:r w:rsidR="00441AA5">
        <w:rPr>
          <w:rFonts w:ascii="Museo Sans 300" w:hAnsi="Museo Sans 300"/>
          <w:b/>
        </w:rPr>
        <w:t>---</w:t>
      </w:r>
      <w:r w:rsidR="00C01178" w:rsidRPr="00B60766">
        <w:rPr>
          <w:rFonts w:ascii="Museo Sans 300" w:hAnsi="Museo Sans 300"/>
          <w:b/>
        </w:rPr>
        <w:t xml:space="preserve">, POLÍGONO </w:t>
      </w:r>
      <w:r w:rsidR="00441AA5">
        <w:rPr>
          <w:rFonts w:ascii="Museo Sans 300" w:hAnsi="Museo Sans 300"/>
          <w:b/>
        </w:rPr>
        <w:t>---</w:t>
      </w:r>
      <w:r w:rsidRPr="00B60766">
        <w:rPr>
          <w:rFonts w:ascii="Museo Sans 300" w:hAnsi="Museo Sans 300"/>
          <w:b/>
        </w:rPr>
        <w:t>,</w:t>
      </w:r>
      <w:r w:rsidR="00C01178" w:rsidRPr="00B60766">
        <w:rPr>
          <w:rFonts w:ascii="Museo Sans 300" w:hAnsi="Museo Sans 300"/>
          <w:b/>
        </w:rPr>
        <w:t xml:space="preserve"> PORCION </w:t>
      </w:r>
      <w:r w:rsidR="00441AA5">
        <w:rPr>
          <w:rFonts w:ascii="Museo Sans 300" w:hAnsi="Museo Sans 300"/>
          <w:b/>
        </w:rPr>
        <w:t>---</w:t>
      </w:r>
      <w:r w:rsidR="00C01178" w:rsidRPr="00B60766">
        <w:rPr>
          <w:rFonts w:ascii="Museo Sans 300" w:hAnsi="Museo Sans 300"/>
          <w:b/>
        </w:rPr>
        <w:t>.</w:t>
      </w:r>
    </w:p>
    <w:p w14:paraId="144FFA24" w14:textId="77777777" w:rsidR="00C01178" w:rsidRPr="00B60766" w:rsidRDefault="00C01178" w:rsidP="00B60766">
      <w:pPr>
        <w:pStyle w:val="Prrafodelista"/>
        <w:ind w:left="1418" w:hanging="284"/>
        <w:rPr>
          <w:rFonts w:ascii="Museo Sans 300" w:hAnsi="Museo Sans 300"/>
        </w:rPr>
      </w:pPr>
    </w:p>
    <w:p w14:paraId="5B3BF0FF" w14:textId="27F86083" w:rsidR="00C01178" w:rsidRPr="00B60766" w:rsidRDefault="00582050" w:rsidP="005B058D">
      <w:pPr>
        <w:pStyle w:val="Prrafodelista"/>
        <w:numPr>
          <w:ilvl w:val="0"/>
          <w:numId w:val="27"/>
        </w:numPr>
        <w:ind w:left="1418" w:hanging="284"/>
        <w:jc w:val="both"/>
        <w:rPr>
          <w:rFonts w:ascii="Museo Sans 300" w:hAnsi="Museo Sans 300"/>
        </w:rPr>
      </w:pPr>
      <w:r w:rsidRPr="00B60766">
        <w:rPr>
          <w:rFonts w:ascii="Museo Sans 300" w:hAnsi="Museo Sans 300"/>
        </w:rPr>
        <w:t>Excluir</w:t>
      </w:r>
      <w:r w:rsidR="00B12340" w:rsidRPr="00B60766">
        <w:rPr>
          <w:rFonts w:ascii="Museo Sans 300" w:hAnsi="Museo Sans 300"/>
        </w:rPr>
        <w:t xml:space="preserve"> a</w:t>
      </w:r>
      <w:r w:rsidR="00C01178" w:rsidRPr="00B60766">
        <w:rPr>
          <w:rFonts w:ascii="Museo Sans 300" w:hAnsi="Museo Sans 300"/>
        </w:rPr>
        <w:t xml:space="preserve">l señor </w:t>
      </w:r>
      <w:r w:rsidR="00B12340" w:rsidRPr="00B60766">
        <w:rPr>
          <w:rFonts w:ascii="Museo Sans 300" w:hAnsi="Museo Sans 300"/>
        </w:rPr>
        <w:t>ADÁN PÉREZ FLORES</w:t>
      </w:r>
      <w:r w:rsidR="00C01178" w:rsidRPr="00B60766">
        <w:rPr>
          <w:rFonts w:ascii="Museo Sans 300" w:hAnsi="Museo Sans 300"/>
        </w:rPr>
        <w:t xml:space="preserve">, por fallecimiento, causal comprobada con la Certificación a Folio </w:t>
      </w:r>
      <w:r w:rsidR="00441AA5">
        <w:rPr>
          <w:rFonts w:ascii="Museo Sans 300" w:hAnsi="Museo Sans 300"/>
        </w:rPr>
        <w:t>---</w:t>
      </w:r>
      <w:r w:rsidR="00C01178" w:rsidRPr="00B60766">
        <w:rPr>
          <w:rFonts w:ascii="Museo Sans 300" w:hAnsi="Museo Sans 300"/>
        </w:rPr>
        <w:t xml:space="preserve">, del Libro </w:t>
      </w:r>
      <w:r w:rsidR="00441AA5">
        <w:rPr>
          <w:rFonts w:ascii="Museo Sans 300" w:hAnsi="Museo Sans 300"/>
        </w:rPr>
        <w:t>---</w:t>
      </w:r>
      <w:r w:rsidR="00C01178" w:rsidRPr="00B60766">
        <w:rPr>
          <w:rFonts w:ascii="Museo Sans 300" w:hAnsi="Museo Sans 300"/>
        </w:rPr>
        <w:t xml:space="preserve"> de Partidas de Defunción que la Alcaldía Municipal de la Ciudad y departamento de San Salvador, llevó en el año 2021, en la que consta que el referido señor,</w:t>
      </w:r>
      <w:r w:rsidR="00C01178" w:rsidRPr="00B60766">
        <w:rPr>
          <w:rFonts w:ascii="Museo Sans 300" w:hAnsi="Museo Sans 300"/>
          <w:b/>
          <w:i/>
        </w:rPr>
        <w:t xml:space="preserve"> </w:t>
      </w:r>
      <w:r w:rsidR="00C01178" w:rsidRPr="00B60766">
        <w:rPr>
          <w:rFonts w:ascii="Museo Sans 300" w:hAnsi="Museo Sans 300"/>
        </w:rPr>
        <w:t>falleció el día 7 de mayo de 2019, según Solicitud de Exclusión de beneficiario de fecha 6 de febrero de 2023.</w:t>
      </w:r>
    </w:p>
    <w:p w14:paraId="25995023" w14:textId="77777777" w:rsidR="00C01178" w:rsidRPr="00B60766" w:rsidRDefault="00C01178" w:rsidP="00B60766">
      <w:pPr>
        <w:pStyle w:val="Prrafodelista"/>
        <w:ind w:left="1418" w:hanging="284"/>
        <w:rPr>
          <w:rFonts w:ascii="Museo Sans 300" w:hAnsi="Museo Sans 300"/>
        </w:rPr>
      </w:pPr>
    </w:p>
    <w:p w14:paraId="05A41EF8" w14:textId="1B2759AB" w:rsidR="00C01178" w:rsidRPr="00B60766" w:rsidRDefault="004E7E3E" w:rsidP="005B058D">
      <w:pPr>
        <w:pStyle w:val="Prrafodelista"/>
        <w:numPr>
          <w:ilvl w:val="0"/>
          <w:numId w:val="27"/>
        </w:numPr>
        <w:ind w:left="1418" w:hanging="284"/>
        <w:jc w:val="both"/>
        <w:rPr>
          <w:rFonts w:ascii="Museo Sans 300" w:hAnsi="Museo Sans 300"/>
          <w:b/>
        </w:rPr>
      </w:pPr>
      <w:r w:rsidRPr="00B60766">
        <w:rPr>
          <w:rFonts w:ascii="Museo Sans 300" w:hAnsi="Museo Sans 300"/>
        </w:rPr>
        <w:t>Corregir el</w:t>
      </w:r>
      <w:r w:rsidR="00C01178" w:rsidRPr="00B60766">
        <w:rPr>
          <w:rFonts w:ascii="Museo Sans 300" w:hAnsi="Museo Sans 300"/>
        </w:rPr>
        <w:t xml:space="preserve"> nombre de la señora </w:t>
      </w:r>
      <w:r w:rsidRPr="00B60766">
        <w:rPr>
          <w:rFonts w:ascii="Museo Sans 300" w:hAnsi="Museo Sans 300"/>
        </w:rPr>
        <w:t>MERCEDES LORENA ROMERO</w:t>
      </w:r>
      <w:r w:rsidR="00C01178" w:rsidRPr="00B60766">
        <w:rPr>
          <w:rFonts w:ascii="Museo Sans 300" w:hAnsi="Museo Sans 300"/>
        </w:rPr>
        <w:t xml:space="preserve">, siendo lo correcto según Documento Único de Identidad: </w:t>
      </w:r>
      <w:r w:rsidR="00C01178" w:rsidRPr="00B60766">
        <w:rPr>
          <w:rFonts w:ascii="Museo Sans 300" w:hAnsi="Museo Sans 300"/>
          <w:b/>
        </w:rPr>
        <w:t>MERCEDES LORENA ROMERO DE PÉREZ.</w:t>
      </w:r>
    </w:p>
    <w:p w14:paraId="0444B1D1" w14:textId="77777777" w:rsidR="00C01178" w:rsidRPr="00B60766" w:rsidRDefault="00C01178" w:rsidP="00B60766">
      <w:pPr>
        <w:contextualSpacing/>
        <w:jc w:val="both"/>
        <w:rPr>
          <w:rFonts w:ascii="Museo Sans 300" w:hAnsi="Museo Sans 300"/>
          <w:b/>
          <w:sz w:val="24"/>
          <w:szCs w:val="24"/>
        </w:rPr>
      </w:pPr>
    </w:p>
    <w:p w14:paraId="5A66485C" w14:textId="32970C6D" w:rsidR="00C01178" w:rsidRPr="00B60766" w:rsidRDefault="00C01178" w:rsidP="005B058D">
      <w:pPr>
        <w:pStyle w:val="Prrafodelista"/>
        <w:numPr>
          <w:ilvl w:val="0"/>
          <w:numId w:val="26"/>
        </w:numPr>
        <w:ind w:left="1134" w:hanging="708"/>
        <w:contextualSpacing w:val="0"/>
        <w:jc w:val="both"/>
        <w:rPr>
          <w:rFonts w:ascii="Museo Sans 300" w:hAnsi="Museo Sans 300" w:cs="Arial"/>
        </w:rPr>
      </w:pPr>
      <w:r w:rsidRPr="00B60766">
        <w:rPr>
          <w:rFonts w:ascii="Museo Sans 300" w:hAnsi="Museo Sans 300"/>
        </w:rPr>
        <w:t>Se aclara que algunos de los inmuebles en la Razón de Inscripción de Desmembración en Cabeza de su Dueño, fueron inscritos identificándolos como lotes, ya que para el Centro Nacional de Registros no exist</w:t>
      </w:r>
      <w:r w:rsidR="00582050" w:rsidRPr="00B60766">
        <w:rPr>
          <w:rFonts w:ascii="Museo Sans 300" w:hAnsi="Museo Sans 300"/>
        </w:rPr>
        <w:t>e diferencia entre lote o solar,</w:t>
      </w:r>
      <w:r w:rsidRPr="00B60766">
        <w:rPr>
          <w:rFonts w:ascii="Museo Sans 300" w:hAnsi="Museo Sans 300"/>
        </w:rPr>
        <w:t xml:space="preserve"> no obstante el Departamento de Proyectos de Parcelación los cargó a la Base de Datos Instituciona</w:t>
      </w:r>
      <w:r w:rsidR="00582050" w:rsidRPr="00B60766">
        <w:rPr>
          <w:rFonts w:ascii="Museo Sans 300" w:hAnsi="Museo Sans 300"/>
        </w:rPr>
        <w:t>l con la denominación de solar</w:t>
      </w:r>
      <w:r w:rsidRPr="00B60766">
        <w:rPr>
          <w:rFonts w:ascii="Museo Sans 300" w:hAnsi="Museo Sans 300"/>
        </w:rPr>
        <w:t>, porque tiene diferencia en cuanto área, valor y uso, por lo que administrativamente será</w:t>
      </w:r>
      <w:r w:rsidR="00582050" w:rsidRPr="00B60766">
        <w:rPr>
          <w:rFonts w:ascii="Museo Sans 300" w:hAnsi="Museo Sans 300"/>
        </w:rPr>
        <w:t>n</w:t>
      </w:r>
      <w:r w:rsidRPr="00B60766">
        <w:rPr>
          <w:rFonts w:ascii="Museo Sans 300" w:hAnsi="Museo Sans 300"/>
        </w:rPr>
        <w:t xml:space="preserve"> identificado</w:t>
      </w:r>
      <w:r w:rsidR="00582050" w:rsidRPr="00B60766">
        <w:rPr>
          <w:rFonts w:ascii="Museo Sans 300" w:hAnsi="Museo Sans 300"/>
        </w:rPr>
        <w:t>s</w:t>
      </w:r>
      <w:r w:rsidRPr="00B60766">
        <w:rPr>
          <w:rFonts w:ascii="Museo Sans 300" w:hAnsi="Museo Sans 300"/>
        </w:rPr>
        <w:t xml:space="preserve"> como solar</w:t>
      </w:r>
      <w:r w:rsidR="00582050" w:rsidRPr="00B60766">
        <w:rPr>
          <w:rFonts w:ascii="Museo Sans 300" w:hAnsi="Museo Sans 300"/>
        </w:rPr>
        <w:t>es</w:t>
      </w:r>
      <w:r w:rsidRPr="00B60766">
        <w:rPr>
          <w:rFonts w:ascii="Museo Sans 300" w:hAnsi="Museo Sans 300"/>
        </w:rPr>
        <w:t>.</w:t>
      </w:r>
    </w:p>
    <w:p w14:paraId="6F1CF53F" w14:textId="77777777" w:rsidR="00DC6DFE" w:rsidRPr="00B60766" w:rsidRDefault="00DC6DFE" w:rsidP="00B60766">
      <w:pPr>
        <w:pStyle w:val="Prrafodelista"/>
        <w:ind w:left="425"/>
        <w:contextualSpacing w:val="0"/>
        <w:jc w:val="both"/>
        <w:rPr>
          <w:rFonts w:ascii="Museo Sans 300" w:hAnsi="Museo Sans 300" w:cs="Arial"/>
        </w:rPr>
      </w:pPr>
    </w:p>
    <w:p w14:paraId="20F2DC6C" w14:textId="77777777" w:rsidR="00C01178" w:rsidRPr="00B60766" w:rsidRDefault="00C01178" w:rsidP="005B058D">
      <w:pPr>
        <w:pStyle w:val="Prrafodelista"/>
        <w:numPr>
          <w:ilvl w:val="0"/>
          <w:numId w:val="26"/>
        </w:numPr>
        <w:ind w:left="1134" w:hanging="708"/>
        <w:contextualSpacing w:val="0"/>
        <w:jc w:val="both"/>
        <w:rPr>
          <w:rFonts w:ascii="Museo Sans 300" w:hAnsi="Museo Sans 300" w:cs="Arial"/>
        </w:rPr>
      </w:pPr>
      <w:r w:rsidRPr="00B60766">
        <w:rPr>
          <w:rFonts w:ascii="Museo Sans 300" w:hAnsi="Museo Sans 300"/>
        </w:rPr>
        <w:t xml:space="preserve">Conforme Acta de Posesión Material de fechas </w:t>
      </w:r>
      <w:r w:rsidRPr="00B60766">
        <w:rPr>
          <w:rFonts w:ascii="Museo Sans 300" w:hAnsi="Museo Sans 300"/>
          <w:color w:val="000000" w:themeColor="text1"/>
        </w:rPr>
        <w:t>13 de septiembre de 2022</w:t>
      </w:r>
      <w:r w:rsidRPr="00B60766">
        <w:rPr>
          <w:rFonts w:ascii="Museo Sans 300" w:hAnsi="Museo Sans 300"/>
        </w:rPr>
        <w:t>, elaborada por el técnico del Centro Estratégico de Transformación e Innovación Agropecuaria, CETIA IV, Sección de Transferencia de Tierras, señor Edgar Aquiles Díaz, el adjudicatario se encuentra poseyendo los inmuebles de forma quieta, pacífica y sin interrupción desde hace 21 años.</w:t>
      </w:r>
      <w:bookmarkStart w:id="13" w:name="_Hlk52380506"/>
    </w:p>
    <w:p w14:paraId="1FFEDD66" w14:textId="77777777" w:rsidR="00C01178" w:rsidRPr="00B60766" w:rsidRDefault="00C01178" w:rsidP="00B60766">
      <w:pPr>
        <w:pStyle w:val="Prrafodelista"/>
        <w:rPr>
          <w:rFonts w:ascii="Museo Sans 300" w:hAnsi="Museo Sans 300"/>
          <w:color w:val="000000" w:themeColor="text1"/>
        </w:rPr>
      </w:pPr>
    </w:p>
    <w:p w14:paraId="0F805472" w14:textId="2918429F" w:rsidR="00C01178" w:rsidRPr="00B60766" w:rsidRDefault="00C01178" w:rsidP="005B058D">
      <w:pPr>
        <w:pStyle w:val="Prrafodelista"/>
        <w:numPr>
          <w:ilvl w:val="0"/>
          <w:numId w:val="26"/>
        </w:numPr>
        <w:ind w:left="1134" w:hanging="708"/>
        <w:contextualSpacing w:val="0"/>
        <w:jc w:val="both"/>
        <w:rPr>
          <w:rFonts w:ascii="Museo Sans 300" w:hAnsi="Museo Sans 300" w:cs="Arial"/>
        </w:rPr>
      </w:pPr>
      <w:r w:rsidRPr="00B60766">
        <w:rPr>
          <w:rFonts w:ascii="Museo Sans 300" w:hAnsi="Museo Sans 300"/>
          <w:color w:val="000000" w:themeColor="text1"/>
        </w:rPr>
        <w:t xml:space="preserve">De acuerdo a declaración simple contenida en la solicitud de adjudicación de inmuebles de fecha 16 de marzo de 2023, </w:t>
      </w:r>
      <w:r w:rsidRPr="00B60766">
        <w:rPr>
          <w:rFonts w:ascii="Museo Sans 300" w:hAnsi="Museo Sans 300"/>
        </w:rPr>
        <w:t>el adjudicatario</w:t>
      </w:r>
      <w:r w:rsidRPr="00B60766">
        <w:rPr>
          <w:rFonts w:ascii="Museo Sans 300" w:hAnsi="Museo Sans 300"/>
          <w:color w:val="000000" w:themeColor="text1"/>
        </w:rPr>
        <w:t xml:space="preserve"> manifiesta que ni él ni la integrante de su grupo familiar son empleados del ISTA</w:t>
      </w:r>
      <w:r w:rsidR="00582050" w:rsidRPr="00B60766">
        <w:rPr>
          <w:rFonts w:ascii="Museo Sans 300" w:hAnsi="Museo Sans 300"/>
          <w:color w:val="000000" w:themeColor="text1"/>
        </w:rPr>
        <w:t>,</w:t>
      </w:r>
      <w:r w:rsidRPr="00B60766">
        <w:rPr>
          <w:rFonts w:ascii="Museo Sans 300" w:hAnsi="Museo Sans 300"/>
          <w:color w:val="000000" w:themeColor="text1"/>
        </w:rPr>
        <w:t xml:space="preserve"> situación verificada en el Sistema de Consulta de Solicitantes para Adjudicaciones que contiene la Base de Datos de Empleados de este Instituto.</w:t>
      </w:r>
      <w:bookmarkStart w:id="14" w:name="_Hlk52380713"/>
      <w:bookmarkEnd w:id="13"/>
    </w:p>
    <w:p w14:paraId="49344A58" w14:textId="77777777" w:rsidR="00C01178" w:rsidRPr="00B60766" w:rsidRDefault="00C01178" w:rsidP="00B60766">
      <w:pPr>
        <w:pStyle w:val="Prrafodelista"/>
        <w:rPr>
          <w:rFonts w:ascii="Museo Sans 300" w:hAnsi="Museo Sans 300"/>
          <w:color w:val="000000" w:themeColor="text1"/>
        </w:rPr>
      </w:pPr>
    </w:p>
    <w:p w14:paraId="7614DCE5" w14:textId="77777777" w:rsidR="00C01178" w:rsidRPr="00B60766" w:rsidRDefault="00C01178" w:rsidP="00B60766">
      <w:pPr>
        <w:contextualSpacing/>
        <w:jc w:val="both"/>
        <w:rPr>
          <w:rFonts w:ascii="Museo Sans 300" w:hAnsi="Museo Sans 300"/>
          <w:color w:val="000000" w:themeColor="text1"/>
          <w:sz w:val="24"/>
          <w:szCs w:val="24"/>
        </w:rPr>
      </w:pPr>
      <w:r w:rsidRPr="00B60766">
        <w:rPr>
          <w:rFonts w:ascii="Museo Sans 300" w:hAnsi="Museo Sans 300"/>
          <w:color w:val="000000" w:themeColor="text1"/>
          <w:sz w:val="24"/>
          <w:szCs w:val="24"/>
        </w:rPr>
        <w:t xml:space="preserve">Tomando en cuenta lo expuesto y habiendo tenido a la vista: Listado de Valores y Extensiones, reportes de valúos por solar de vivienda y lote agrícola, solicitud de adjudicación de inmuebles, copias de Documentos Únicos de Identidad y Tarjeta de </w:t>
      </w:r>
      <w:r w:rsidRPr="00B60766">
        <w:rPr>
          <w:rFonts w:ascii="Museo Sans 300" w:hAnsi="Museo Sans 300"/>
          <w:color w:val="000000" w:themeColor="text1"/>
          <w:sz w:val="24"/>
          <w:szCs w:val="24"/>
        </w:rPr>
        <w:lastRenderedPageBreak/>
        <w:t xml:space="preserve">Identificación Tributaria, Certificación de Partida de Defunción,  acta de posesión material, constancias de cancelación de crédito, solicitud de exclusión de beneficiario, Poderes Generales Administrativos con Clausula Especial, reporte de inmuebles pendientes de escriturar, Razón y Constancia de Inscripción de Desmembración en Cabeza de su Dueño a favor del ISTA, reportes de búsqueda de solicitantes para adjudicaciones generadas por el Centro Estratégico de Transformación e Innovación Agropecuaria CETIA IV, Sección de Transferencia de Tierras, es procedente resolver favorablemente a lo solicitado. </w:t>
      </w:r>
    </w:p>
    <w:p w14:paraId="196B2F9C" w14:textId="77777777" w:rsidR="00C01178" w:rsidRPr="00B60766" w:rsidRDefault="00C01178" w:rsidP="00B60766">
      <w:pPr>
        <w:contextualSpacing/>
        <w:jc w:val="both"/>
        <w:rPr>
          <w:rFonts w:ascii="Museo Sans 300" w:hAnsi="Museo Sans 300"/>
          <w:sz w:val="24"/>
          <w:szCs w:val="24"/>
        </w:rPr>
      </w:pPr>
    </w:p>
    <w:p w14:paraId="400E353C" w14:textId="3650411C" w:rsidR="00C01178" w:rsidRDefault="00582050" w:rsidP="00B60766">
      <w:pPr>
        <w:tabs>
          <w:tab w:val="left" w:pos="1134"/>
        </w:tabs>
        <w:jc w:val="both"/>
        <w:rPr>
          <w:rFonts w:ascii="Museo Sans 300" w:hAnsi="Museo Sans 300"/>
          <w:sz w:val="24"/>
          <w:szCs w:val="24"/>
          <w:lang w:val="es-ES"/>
        </w:rPr>
      </w:pPr>
      <w:r w:rsidRPr="00B60766">
        <w:rPr>
          <w:rFonts w:ascii="Museo Sans 300" w:hAnsi="Museo Sans 300"/>
          <w:sz w:val="24"/>
          <w:szCs w:val="24"/>
        </w:rPr>
        <w:t xml:space="preserve">Estando conforme a Derecho la documentación correspondiente, en atención a lo recomendado por </w:t>
      </w:r>
      <w:r w:rsidRPr="00B60766">
        <w:rPr>
          <w:rFonts w:ascii="Museo Sans 300" w:eastAsia="Times New Roman" w:hAnsi="Museo Sans 300" w:cs="Times New Roman"/>
          <w:color w:val="000000" w:themeColor="text1"/>
          <w:sz w:val="24"/>
          <w:szCs w:val="24"/>
          <w:lang w:eastAsia="es-ES"/>
        </w:rPr>
        <w:t>la Unidad de Adjudicación de Inmuebles</w:t>
      </w:r>
      <w:r w:rsidRPr="00B60766">
        <w:rPr>
          <w:rFonts w:ascii="Museo Sans 300" w:hAnsi="Museo Sans 300"/>
          <w:color w:val="000000" w:themeColor="text1"/>
          <w:sz w:val="24"/>
          <w:szCs w:val="24"/>
        </w:rPr>
        <w:t>,</w:t>
      </w:r>
      <w:r w:rsidRPr="00B60766">
        <w:rPr>
          <w:rFonts w:ascii="Museo Sans 300" w:hAnsi="Museo Sans 300"/>
          <w:sz w:val="24"/>
          <w:szCs w:val="24"/>
        </w:rPr>
        <w:t xml:space="preserve">  la Junta Directiva en uso de sus facultades y de </w:t>
      </w:r>
      <w:r w:rsidR="00C01178" w:rsidRPr="00B60766">
        <w:rPr>
          <w:rFonts w:ascii="Museo Sans 300" w:hAnsi="Museo Sans 300"/>
          <w:sz w:val="24"/>
          <w:szCs w:val="24"/>
        </w:rPr>
        <w:t xml:space="preserve">conformidad al Artículo 18 letras “g” y “h” de la Ley de Creación del Instituto Salvadoreño de Transformación Agraria, </w:t>
      </w:r>
      <w:r w:rsidRPr="00B60766">
        <w:rPr>
          <w:rFonts w:ascii="Museo Sans 300" w:hAnsi="Museo Sans 300"/>
          <w:b/>
          <w:sz w:val="24"/>
          <w:szCs w:val="24"/>
          <w:u w:val="single"/>
        </w:rPr>
        <w:t>ACUERDA</w:t>
      </w:r>
      <w:r w:rsidR="00C01178" w:rsidRPr="00B60766">
        <w:rPr>
          <w:rFonts w:ascii="Museo Sans 300" w:hAnsi="Museo Sans 300"/>
          <w:b/>
          <w:sz w:val="24"/>
          <w:szCs w:val="24"/>
          <w:u w:val="single"/>
        </w:rPr>
        <w:t xml:space="preserve">: PRIMERO: </w:t>
      </w:r>
      <w:r w:rsidR="00C01178" w:rsidRPr="00B60766">
        <w:rPr>
          <w:rFonts w:ascii="Museo Sans 300" w:hAnsi="Museo Sans 300"/>
          <w:b/>
          <w:sz w:val="24"/>
          <w:szCs w:val="24"/>
        </w:rPr>
        <w:t>Modificar el</w:t>
      </w:r>
      <w:r w:rsidR="00C01178" w:rsidRPr="00B60766">
        <w:rPr>
          <w:rFonts w:ascii="Museo Sans 300" w:hAnsi="Museo Sans 300"/>
          <w:sz w:val="24"/>
          <w:szCs w:val="24"/>
        </w:rPr>
        <w:t xml:space="preserve"> </w:t>
      </w:r>
      <w:r w:rsidR="00C01178" w:rsidRPr="00B60766">
        <w:rPr>
          <w:rFonts w:ascii="Museo Sans 300" w:hAnsi="Museo Sans 300"/>
          <w:b/>
          <w:sz w:val="24"/>
          <w:szCs w:val="24"/>
        </w:rPr>
        <w:t>Punto XXXIV del Acta de Sesión Ordinaria 20-2</w:t>
      </w:r>
      <w:r w:rsidRPr="00B60766">
        <w:rPr>
          <w:rFonts w:ascii="Museo Sans 300" w:hAnsi="Museo Sans 300"/>
          <w:b/>
          <w:sz w:val="24"/>
          <w:szCs w:val="24"/>
        </w:rPr>
        <w:t>003, de fecha 29 de mayo de</w:t>
      </w:r>
      <w:r w:rsidR="00C01178" w:rsidRPr="00B60766">
        <w:rPr>
          <w:rFonts w:ascii="Museo Sans 300" w:hAnsi="Museo Sans 300"/>
          <w:b/>
          <w:sz w:val="24"/>
          <w:szCs w:val="24"/>
        </w:rPr>
        <w:t xml:space="preserve"> 2003, </w:t>
      </w:r>
      <w:r w:rsidR="00C01178" w:rsidRPr="00B60766">
        <w:rPr>
          <w:rFonts w:ascii="Museo Sans 300" w:hAnsi="Museo Sans 300"/>
          <w:sz w:val="24"/>
          <w:szCs w:val="24"/>
        </w:rPr>
        <w:t>en el cual se modificó la adjudicación de inmuebles</w:t>
      </w:r>
      <w:r w:rsidR="00B60766" w:rsidRPr="00B60766">
        <w:rPr>
          <w:rFonts w:ascii="Museo Sans 300" w:hAnsi="Museo Sans 300"/>
          <w:sz w:val="24"/>
          <w:szCs w:val="24"/>
        </w:rPr>
        <w:t xml:space="preserve">, entre otros del </w:t>
      </w:r>
      <w:r w:rsidR="00C01178" w:rsidRPr="00B60766">
        <w:rPr>
          <w:rFonts w:ascii="Museo Sans 300" w:hAnsi="Museo Sans 300"/>
          <w:sz w:val="24"/>
          <w:szCs w:val="24"/>
        </w:rPr>
        <w:t xml:space="preserve"> Solar </w:t>
      </w:r>
      <w:r w:rsidR="00441AA5">
        <w:rPr>
          <w:rFonts w:ascii="Museo Sans 300" w:hAnsi="Museo Sans 300"/>
          <w:sz w:val="24"/>
          <w:szCs w:val="24"/>
        </w:rPr>
        <w:t>---</w:t>
      </w:r>
      <w:r w:rsidR="00C01178" w:rsidRPr="00B60766">
        <w:rPr>
          <w:rFonts w:ascii="Museo Sans 300" w:hAnsi="Museo Sans 300"/>
          <w:sz w:val="24"/>
          <w:szCs w:val="24"/>
        </w:rPr>
        <w:t>, Polí</w:t>
      </w:r>
      <w:r w:rsidR="00182296" w:rsidRPr="00B60766">
        <w:rPr>
          <w:rFonts w:ascii="Museo Sans 300" w:hAnsi="Museo Sans 300"/>
          <w:sz w:val="24"/>
          <w:szCs w:val="24"/>
        </w:rPr>
        <w:t xml:space="preserve">gono </w:t>
      </w:r>
      <w:r w:rsidR="00441AA5">
        <w:rPr>
          <w:rFonts w:ascii="Museo Sans 300" w:hAnsi="Museo Sans 300"/>
          <w:sz w:val="24"/>
          <w:szCs w:val="24"/>
        </w:rPr>
        <w:t>---</w:t>
      </w:r>
      <w:r w:rsidR="00182296" w:rsidRPr="00B60766">
        <w:rPr>
          <w:rFonts w:ascii="Museo Sans 300" w:hAnsi="Museo Sans 300"/>
          <w:sz w:val="24"/>
          <w:szCs w:val="24"/>
        </w:rPr>
        <w:t xml:space="preserve"> y Lote </w:t>
      </w:r>
      <w:r w:rsidR="00441AA5">
        <w:rPr>
          <w:rFonts w:ascii="Museo Sans 300" w:hAnsi="Museo Sans 300"/>
          <w:sz w:val="24"/>
          <w:szCs w:val="24"/>
        </w:rPr>
        <w:t>---</w:t>
      </w:r>
      <w:r w:rsidR="00182296" w:rsidRPr="00B60766">
        <w:rPr>
          <w:rFonts w:ascii="Museo Sans 300" w:hAnsi="Museo Sans 300"/>
          <w:sz w:val="24"/>
          <w:szCs w:val="24"/>
        </w:rPr>
        <w:t xml:space="preserve">, Polígono </w:t>
      </w:r>
      <w:r w:rsidR="00441AA5">
        <w:rPr>
          <w:rFonts w:ascii="Museo Sans 300" w:hAnsi="Museo Sans 300"/>
          <w:sz w:val="24"/>
          <w:szCs w:val="24"/>
        </w:rPr>
        <w:t>---</w:t>
      </w:r>
      <w:r w:rsidR="00C01178" w:rsidRPr="00B60766">
        <w:rPr>
          <w:rFonts w:ascii="Museo Sans 300" w:hAnsi="Museo Sans 300"/>
          <w:sz w:val="24"/>
          <w:szCs w:val="24"/>
        </w:rPr>
        <w:t>,</w:t>
      </w:r>
      <w:r w:rsidR="00C01178" w:rsidRPr="00B60766">
        <w:rPr>
          <w:rFonts w:ascii="Museo Sans 300" w:hAnsi="Museo Sans 300"/>
          <w:b/>
          <w:sz w:val="24"/>
          <w:szCs w:val="24"/>
        </w:rPr>
        <w:t xml:space="preserve"> </w:t>
      </w:r>
      <w:r w:rsidR="00C01178" w:rsidRPr="00B60766">
        <w:rPr>
          <w:rFonts w:ascii="Museo Sans 300" w:hAnsi="Museo Sans 300"/>
          <w:sz w:val="24"/>
          <w:szCs w:val="24"/>
        </w:rPr>
        <w:t>en lo</w:t>
      </w:r>
      <w:r w:rsidR="00B60766" w:rsidRPr="00B60766">
        <w:rPr>
          <w:rFonts w:ascii="Museo Sans 300" w:hAnsi="Museo Sans 300"/>
          <w:sz w:val="24"/>
          <w:szCs w:val="24"/>
        </w:rPr>
        <w:t>s siguientes términos</w:t>
      </w:r>
      <w:r w:rsidR="00C01178" w:rsidRPr="00B60766">
        <w:rPr>
          <w:rFonts w:ascii="Museo Sans 300" w:hAnsi="Museo Sans 300"/>
          <w:b/>
          <w:sz w:val="24"/>
          <w:szCs w:val="24"/>
        </w:rPr>
        <w:t>: a)</w:t>
      </w:r>
      <w:r w:rsidR="00C01178" w:rsidRPr="00B60766">
        <w:rPr>
          <w:rFonts w:ascii="Museo Sans 300" w:hAnsi="Museo Sans 300"/>
          <w:bCs/>
          <w:sz w:val="24"/>
          <w:szCs w:val="24"/>
        </w:rPr>
        <w:t xml:space="preserve"> </w:t>
      </w:r>
      <w:r w:rsidR="00C01178" w:rsidRPr="00B60766">
        <w:rPr>
          <w:rFonts w:ascii="Museo Sans 300" w:hAnsi="Museo Sans 300"/>
          <w:sz w:val="24"/>
          <w:szCs w:val="24"/>
        </w:rPr>
        <w:t xml:space="preserve">Corregir la nomenclatura del Solar </w:t>
      </w:r>
      <w:r w:rsidR="00441AA5">
        <w:rPr>
          <w:rFonts w:ascii="Museo Sans 300" w:hAnsi="Museo Sans 300"/>
          <w:sz w:val="24"/>
          <w:szCs w:val="24"/>
        </w:rPr>
        <w:t>---</w:t>
      </w:r>
      <w:r w:rsidR="00C01178" w:rsidRPr="00B60766">
        <w:rPr>
          <w:rFonts w:ascii="Museo Sans 300" w:hAnsi="Museo Sans 300"/>
          <w:sz w:val="24"/>
          <w:szCs w:val="24"/>
        </w:rPr>
        <w:t xml:space="preserve">, Polígono </w:t>
      </w:r>
      <w:r w:rsidR="00441AA5">
        <w:rPr>
          <w:rFonts w:ascii="Museo Sans 300" w:hAnsi="Museo Sans 300"/>
          <w:sz w:val="24"/>
          <w:szCs w:val="24"/>
        </w:rPr>
        <w:t>---</w:t>
      </w:r>
      <w:r w:rsidR="00C01178" w:rsidRPr="00B60766">
        <w:rPr>
          <w:rFonts w:ascii="Museo Sans 300" w:hAnsi="Museo Sans 300"/>
          <w:sz w:val="24"/>
          <w:szCs w:val="24"/>
        </w:rPr>
        <w:t xml:space="preserve"> y Lote </w:t>
      </w:r>
      <w:r w:rsidR="00441AA5">
        <w:rPr>
          <w:rFonts w:ascii="Museo Sans 300" w:hAnsi="Museo Sans 300"/>
          <w:sz w:val="24"/>
          <w:szCs w:val="24"/>
        </w:rPr>
        <w:t>---</w:t>
      </w:r>
      <w:r w:rsidR="00C01178" w:rsidRPr="00B60766">
        <w:rPr>
          <w:rFonts w:ascii="Museo Sans 300" w:hAnsi="Museo Sans 300"/>
          <w:sz w:val="24"/>
          <w:szCs w:val="24"/>
        </w:rPr>
        <w:t xml:space="preserve">, Polígono </w:t>
      </w:r>
      <w:r w:rsidR="00441AA5">
        <w:rPr>
          <w:rFonts w:ascii="Museo Sans 300" w:hAnsi="Museo Sans 300"/>
          <w:sz w:val="24"/>
          <w:szCs w:val="24"/>
        </w:rPr>
        <w:t>---</w:t>
      </w:r>
      <w:r w:rsidR="00C01178" w:rsidRPr="00B60766">
        <w:rPr>
          <w:rFonts w:ascii="Museo Sans 300" w:hAnsi="Museo Sans 300"/>
          <w:sz w:val="24"/>
          <w:szCs w:val="24"/>
        </w:rPr>
        <w:t>,</w:t>
      </w:r>
      <w:r w:rsidR="00C01178" w:rsidRPr="00B60766">
        <w:rPr>
          <w:rFonts w:ascii="Museo Sans 300" w:hAnsi="Museo Sans 300"/>
          <w:b/>
          <w:sz w:val="24"/>
          <w:szCs w:val="24"/>
        </w:rPr>
        <w:t xml:space="preserve"> </w:t>
      </w:r>
      <w:r w:rsidR="00B60766" w:rsidRPr="00B60766">
        <w:rPr>
          <w:rFonts w:ascii="Museo Sans 300" w:hAnsi="Museo Sans 300"/>
          <w:sz w:val="24"/>
          <w:szCs w:val="24"/>
        </w:rPr>
        <w:t>siendo lo</w:t>
      </w:r>
      <w:r w:rsidR="00C01178" w:rsidRPr="00B60766">
        <w:rPr>
          <w:rFonts w:ascii="Museo Sans 300" w:hAnsi="Museo Sans 300"/>
          <w:sz w:val="24"/>
          <w:szCs w:val="24"/>
        </w:rPr>
        <w:t xml:space="preserve"> c</w:t>
      </w:r>
      <w:r w:rsidR="00B60766" w:rsidRPr="00B60766">
        <w:rPr>
          <w:rFonts w:ascii="Museo Sans 300" w:hAnsi="Museo Sans 300"/>
          <w:sz w:val="24"/>
          <w:szCs w:val="24"/>
        </w:rPr>
        <w:t>orrecto</w:t>
      </w:r>
      <w:r w:rsidR="00C01178" w:rsidRPr="00B60766">
        <w:rPr>
          <w:rFonts w:ascii="Museo Sans 300" w:hAnsi="Museo Sans 300"/>
          <w:sz w:val="24"/>
          <w:szCs w:val="24"/>
        </w:rPr>
        <w:t xml:space="preserve"> </w:t>
      </w:r>
      <w:r w:rsidR="00C01178" w:rsidRPr="00B60766">
        <w:rPr>
          <w:rFonts w:ascii="Museo Sans 300" w:hAnsi="Museo Sans 300"/>
          <w:b/>
          <w:sz w:val="24"/>
          <w:szCs w:val="24"/>
        </w:rPr>
        <w:t xml:space="preserve">SOLAR </w:t>
      </w:r>
      <w:r w:rsidR="00441AA5">
        <w:rPr>
          <w:rFonts w:ascii="Museo Sans 300" w:hAnsi="Museo Sans 300"/>
          <w:b/>
          <w:sz w:val="24"/>
          <w:szCs w:val="24"/>
        </w:rPr>
        <w:t>---</w:t>
      </w:r>
      <w:r w:rsidR="00C01178" w:rsidRPr="00B60766">
        <w:rPr>
          <w:rFonts w:ascii="Museo Sans 300" w:hAnsi="Museo Sans 300"/>
          <w:b/>
          <w:sz w:val="24"/>
          <w:szCs w:val="24"/>
        </w:rPr>
        <w:t xml:space="preserve">, POLÍGONO </w:t>
      </w:r>
      <w:r w:rsidR="00441AA5">
        <w:rPr>
          <w:rFonts w:ascii="Museo Sans 300" w:hAnsi="Museo Sans 300"/>
          <w:b/>
          <w:sz w:val="24"/>
          <w:szCs w:val="24"/>
        </w:rPr>
        <w:t>---</w:t>
      </w:r>
      <w:r w:rsidR="00C01178" w:rsidRPr="00B60766">
        <w:rPr>
          <w:rFonts w:ascii="Museo Sans 300" w:hAnsi="Museo Sans 300"/>
          <w:b/>
          <w:sz w:val="24"/>
          <w:szCs w:val="24"/>
        </w:rPr>
        <w:t>,</w:t>
      </w:r>
      <w:r w:rsidR="00C01178" w:rsidRPr="00B60766">
        <w:rPr>
          <w:rFonts w:ascii="Museo Sans 300" w:hAnsi="Museo Sans 300"/>
          <w:sz w:val="24"/>
          <w:szCs w:val="24"/>
        </w:rPr>
        <w:t xml:space="preserve"> </w:t>
      </w:r>
      <w:r w:rsidR="00C01178" w:rsidRPr="00B60766">
        <w:rPr>
          <w:rFonts w:ascii="Museo Sans 300" w:hAnsi="Museo Sans 300"/>
          <w:b/>
          <w:sz w:val="24"/>
          <w:szCs w:val="24"/>
        </w:rPr>
        <w:t xml:space="preserve">SEGUNDA PORCIÓN y LOTE </w:t>
      </w:r>
      <w:r w:rsidR="00441AA5">
        <w:rPr>
          <w:rFonts w:ascii="Museo Sans 300" w:hAnsi="Museo Sans 300"/>
          <w:b/>
          <w:sz w:val="24"/>
          <w:szCs w:val="24"/>
        </w:rPr>
        <w:t>---</w:t>
      </w:r>
      <w:r w:rsidR="00B60766" w:rsidRPr="00B60766">
        <w:rPr>
          <w:rFonts w:ascii="Museo Sans 300" w:hAnsi="Museo Sans 300"/>
          <w:b/>
          <w:sz w:val="24"/>
          <w:szCs w:val="24"/>
        </w:rPr>
        <w:t xml:space="preserve">, POLÍGONO </w:t>
      </w:r>
      <w:r w:rsidR="00441AA5">
        <w:rPr>
          <w:rFonts w:ascii="Museo Sans 300" w:hAnsi="Museo Sans 300"/>
          <w:b/>
          <w:sz w:val="24"/>
          <w:szCs w:val="24"/>
        </w:rPr>
        <w:t>---</w:t>
      </w:r>
      <w:r w:rsidR="00B60766" w:rsidRPr="00B60766">
        <w:rPr>
          <w:rFonts w:ascii="Museo Sans 300" w:hAnsi="Museo Sans 300"/>
          <w:b/>
          <w:sz w:val="24"/>
          <w:szCs w:val="24"/>
        </w:rPr>
        <w:t xml:space="preserve"> PORCION </w:t>
      </w:r>
      <w:r w:rsidR="00441AA5">
        <w:rPr>
          <w:rFonts w:ascii="Museo Sans 300" w:hAnsi="Museo Sans 300"/>
          <w:b/>
          <w:sz w:val="24"/>
          <w:szCs w:val="24"/>
        </w:rPr>
        <w:t>---</w:t>
      </w:r>
      <w:r w:rsidR="00B60766" w:rsidRPr="00B60766">
        <w:rPr>
          <w:rFonts w:ascii="Museo Sans 300" w:hAnsi="Museo Sans 300"/>
          <w:b/>
          <w:sz w:val="24"/>
          <w:szCs w:val="24"/>
        </w:rPr>
        <w:t>,</w:t>
      </w:r>
      <w:r w:rsidR="00C01178" w:rsidRPr="00B60766">
        <w:rPr>
          <w:rFonts w:ascii="Museo Sans 300" w:hAnsi="Museo Sans 300"/>
          <w:b/>
          <w:sz w:val="24"/>
          <w:szCs w:val="24"/>
        </w:rPr>
        <w:t xml:space="preserve"> b) </w:t>
      </w:r>
      <w:r w:rsidR="00C01178" w:rsidRPr="00B60766">
        <w:rPr>
          <w:rFonts w:ascii="Museo Sans 300" w:hAnsi="Museo Sans 300"/>
          <w:sz w:val="24"/>
          <w:szCs w:val="24"/>
        </w:rPr>
        <w:t xml:space="preserve">Excluir al señor </w:t>
      </w:r>
      <w:r w:rsidR="00B60766" w:rsidRPr="00B60766">
        <w:rPr>
          <w:rFonts w:ascii="Museo Sans 300" w:hAnsi="Museo Sans 300"/>
          <w:sz w:val="24"/>
          <w:szCs w:val="24"/>
        </w:rPr>
        <w:t>ADÁN PÉREZ FLORES, por fallecimiento,</w:t>
      </w:r>
      <w:r w:rsidR="00C01178" w:rsidRPr="00B60766">
        <w:rPr>
          <w:rFonts w:ascii="Museo Sans 300" w:hAnsi="Museo Sans 300"/>
          <w:sz w:val="24"/>
          <w:szCs w:val="24"/>
        </w:rPr>
        <w:t xml:space="preserve"> y </w:t>
      </w:r>
      <w:r w:rsidR="00C01178" w:rsidRPr="00B60766">
        <w:rPr>
          <w:rFonts w:ascii="Museo Sans 300" w:hAnsi="Museo Sans 300"/>
          <w:b/>
          <w:sz w:val="24"/>
          <w:szCs w:val="24"/>
        </w:rPr>
        <w:t xml:space="preserve">c) </w:t>
      </w:r>
      <w:r w:rsidR="00C01178" w:rsidRPr="00B60766">
        <w:rPr>
          <w:rFonts w:ascii="Museo Sans 300" w:hAnsi="Museo Sans 300"/>
          <w:sz w:val="24"/>
          <w:szCs w:val="24"/>
        </w:rPr>
        <w:t>Corregir el nombre de la señora</w:t>
      </w:r>
      <w:r w:rsidR="00C01178" w:rsidRPr="00B60766">
        <w:rPr>
          <w:rFonts w:ascii="Museo Sans 300" w:hAnsi="Museo Sans 300"/>
          <w:b/>
          <w:sz w:val="24"/>
          <w:szCs w:val="24"/>
        </w:rPr>
        <w:t xml:space="preserve"> </w:t>
      </w:r>
      <w:r w:rsidR="00B60766" w:rsidRPr="00B60766">
        <w:rPr>
          <w:rFonts w:ascii="Museo Sans 300" w:hAnsi="Museo Sans 300"/>
          <w:sz w:val="24"/>
          <w:szCs w:val="24"/>
        </w:rPr>
        <w:t>MERCEDES LORENA ROMERO</w:t>
      </w:r>
      <w:r w:rsidR="00C01178" w:rsidRPr="00B60766">
        <w:rPr>
          <w:rFonts w:ascii="Museo Sans 300" w:hAnsi="Museo Sans 300"/>
          <w:sz w:val="24"/>
          <w:szCs w:val="24"/>
        </w:rPr>
        <w:t xml:space="preserve">, siendo lo correcto: </w:t>
      </w:r>
      <w:r w:rsidR="00B60766" w:rsidRPr="00B60766">
        <w:rPr>
          <w:rFonts w:ascii="Museo Sans 300" w:hAnsi="Museo Sans 300"/>
          <w:b/>
          <w:sz w:val="24"/>
          <w:szCs w:val="24"/>
        </w:rPr>
        <w:t>MERCEDES LORENA ROMERO DE PÉREZ,</w:t>
      </w:r>
      <w:r w:rsidR="00C01178" w:rsidRPr="00B60766">
        <w:rPr>
          <w:rFonts w:ascii="Museo Sans 300" w:hAnsi="Museo Sans 300"/>
          <w:b/>
          <w:sz w:val="24"/>
          <w:szCs w:val="24"/>
        </w:rPr>
        <w:t xml:space="preserve"> </w:t>
      </w:r>
      <w:bookmarkEnd w:id="14"/>
      <w:r w:rsidR="00C01178" w:rsidRPr="00B60766">
        <w:rPr>
          <w:rFonts w:ascii="Museo Sans 300" w:eastAsia="Times New Roman" w:hAnsi="Museo Sans 300" w:cs="Times New Roman"/>
          <w:bCs/>
          <w:sz w:val="24"/>
          <w:szCs w:val="24"/>
        </w:rPr>
        <w:t xml:space="preserve">inmueble </w:t>
      </w:r>
      <w:r w:rsidR="00C01178" w:rsidRPr="00B60766">
        <w:rPr>
          <w:rFonts w:ascii="Museo Sans 300" w:hAnsi="Museo Sans 300"/>
          <w:sz w:val="24"/>
          <w:szCs w:val="24"/>
        </w:rPr>
        <w:t xml:space="preserve">ubicado en el Proyecto de </w:t>
      </w:r>
      <w:r w:rsidR="00C01178" w:rsidRPr="00B60766">
        <w:rPr>
          <w:rFonts w:ascii="Museo Sans 300" w:hAnsi="Museo Sans 300" w:cs="Times New Roman"/>
          <w:b/>
          <w:sz w:val="24"/>
          <w:szCs w:val="24"/>
        </w:rPr>
        <w:t>ASENTAMIENTO COMUNITARIO Y LOTIFICACION AGRICOLA</w:t>
      </w:r>
      <w:r w:rsidR="00C01178" w:rsidRPr="00B60766">
        <w:rPr>
          <w:rFonts w:ascii="Museo Sans 300" w:eastAsia="Calibri" w:hAnsi="Museo Sans 300" w:cs="Arial"/>
          <w:sz w:val="24"/>
          <w:szCs w:val="24"/>
        </w:rPr>
        <w:t xml:space="preserve">, desarrollado en </w:t>
      </w:r>
      <w:r w:rsidR="00C01178" w:rsidRPr="00B60766">
        <w:rPr>
          <w:rFonts w:ascii="Museo Sans 300" w:hAnsi="Museo Sans 300" w:cs="Times New Roman"/>
          <w:b/>
          <w:sz w:val="24"/>
          <w:szCs w:val="24"/>
        </w:rPr>
        <w:t>HACIENDA LA MALTEZ</w:t>
      </w:r>
      <w:r w:rsidR="00C01178" w:rsidRPr="00B60766">
        <w:rPr>
          <w:rFonts w:ascii="Museo Sans 300" w:eastAsia="Times New Roman" w:hAnsi="Museo Sans 300" w:cs="Times New Roman"/>
          <w:b/>
          <w:bCs/>
          <w:sz w:val="24"/>
          <w:szCs w:val="24"/>
          <w:lang w:val="es-ES" w:eastAsia="es-ES"/>
        </w:rPr>
        <w:t>,</w:t>
      </w:r>
      <w:r w:rsidR="00C01178" w:rsidRPr="00B60766">
        <w:rPr>
          <w:rFonts w:ascii="Museo Sans 300" w:eastAsia="Times New Roman" w:hAnsi="Museo Sans 300" w:cs="Times New Roman"/>
          <w:bCs/>
          <w:sz w:val="24"/>
          <w:szCs w:val="24"/>
          <w:lang w:val="es-ES" w:eastAsia="es-ES"/>
        </w:rPr>
        <w:t xml:space="preserve"> </w:t>
      </w:r>
      <w:r w:rsidR="00C01178" w:rsidRPr="00B60766">
        <w:rPr>
          <w:rFonts w:ascii="Museo Sans 300" w:hAnsi="Museo Sans 300"/>
          <w:sz w:val="24"/>
          <w:szCs w:val="24"/>
        </w:rPr>
        <w:t>ubicad</w:t>
      </w:r>
      <w:r w:rsidR="00B60766" w:rsidRPr="00B60766">
        <w:rPr>
          <w:rFonts w:ascii="Museo Sans 300" w:hAnsi="Museo Sans 300"/>
          <w:sz w:val="24"/>
          <w:szCs w:val="24"/>
        </w:rPr>
        <w:t>a</w:t>
      </w:r>
      <w:r w:rsidR="00C01178" w:rsidRPr="00B60766">
        <w:rPr>
          <w:rFonts w:ascii="Museo Sans 300" w:eastAsia="Times New Roman" w:hAnsi="Museo Sans 300" w:cs="Times New Roman"/>
          <w:sz w:val="24"/>
          <w:szCs w:val="24"/>
          <w:lang w:val="es-ES" w:eastAsia="es-ES"/>
        </w:rPr>
        <w:t xml:space="preserve"> en </w:t>
      </w:r>
      <w:r w:rsidR="00C01178" w:rsidRPr="00B60766">
        <w:rPr>
          <w:rFonts w:ascii="Museo Sans 300" w:hAnsi="Museo Sans 300" w:cs="Times New Roman"/>
          <w:sz w:val="24"/>
          <w:szCs w:val="24"/>
        </w:rPr>
        <w:t>cantón Mogotillo, jurisdicción de San Alejo y Conchagua, departamento de La Unión</w:t>
      </w:r>
      <w:r w:rsidR="00B60766" w:rsidRPr="00B60766">
        <w:rPr>
          <w:rFonts w:ascii="Museo Sans 300" w:hAnsi="Museo Sans 300"/>
          <w:sz w:val="24"/>
          <w:szCs w:val="24"/>
          <w:lang w:val="es-ES"/>
        </w:rPr>
        <w:t>,</w:t>
      </w:r>
      <w:r w:rsidR="00C01178" w:rsidRPr="00B60766">
        <w:rPr>
          <w:rFonts w:ascii="Museo Sans 300" w:hAnsi="Museo Sans 300"/>
          <w:sz w:val="24"/>
          <w:szCs w:val="24"/>
          <w:lang w:val="es-ES"/>
        </w:rPr>
        <w:t xml:space="preserve"> quedando la adjudicación de acuerdo al cuadro de valores y extensiones siguiente:</w:t>
      </w:r>
    </w:p>
    <w:p w14:paraId="3AD9AF94" w14:textId="77777777" w:rsidR="00CB173D" w:rsidRPr="00B60766" w:rsidRDefault="00CB173D" w:rsidP="00B60766">
      <w:pPr>
        <w:tabs>
          <w:tab w:val="left" w:pos="1134"/>
        </w:tabs>
        <w:jc w:val="both"/>
        <w:rPr>
          <w:rFonts w:ascii="Museo Sans 300" w:hAnsi="Museo Sans 300"/>
          <w:bCs/>
          <w:sz w:val="24"/>
          <w:szCs w:val="24"/>
          <w:lang w:val="es-ES"/>
        </w:rPr>
      </w:pPr>
    </w:p>
    <w:tbl>
      <w:tblPr>
        <w:tblW w:w="5000" w:type="pct"/>
        <w:tblCellMar>
          <w:left w:w="25" w:type="dxa"/>
          <w:right w:w="0" w:type="dxa"/>
        </w:tblCellMar>
        <w:tblLook w:val="04A0" w:firstRow="1" w:lastRow="0" w:firstColumn="1" w:lastColumn="0" w:noHBand="0" w:noVBand="1"/>
      </w:tblPr>
      <w:tblGrid>
        <w:gridCol w:w="2603"/>
        <w:gridCol w:w="991"/>
        <w:gridCol w:w="2519"/>
        <w:gridCol w:w="578"/>
        <w:gridCol w:w="578"/>
        <w:gridCol w:w="619"/>
        <w:gridCol w:w="661"/>
        <w:gridCol w:w="659"/>
      </w:tblGrid>
      <w:tr w:rsidR="00C01178" w14:paraId="06C2EEDF" w14:textId="77777777" w:rsidTr="00582050">
        <w:tc>
          <w:tcPr>
            <w:tcW w:w="1413" w:type="pct"/>
            <w:tcBorders>
              <w:top w:val="single" w:sz="2" w:space="0" w:color="auto"/>
              <w:left w:val="single" w:sz="2" w:space="0" w:color="auto"/>
              <w:bottom w:val="nil"/>
              <w:right w:val="single" w:sz="2" w:space="0" w:color="auto"/>
            </w:tcBorders>
            <w:shd w:val="clear" w:color="auto" w:fill="DCDCDC"/>
            <w:hideMark/>
          </w:tcPr>
          <w:p w14:paraId="7C1D1629" w14:textId="77777777" w:rsidR="00C01178" w:rsidRDefault="00C01178" w:rsidP="0058205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hideMark/>
          </w:tcPr>
          <w:p w14:paraId="02E81B29" w14:textId="77777777" w:rsidR="00C01178" w:rsidRDefault="00C01178" w:rsidP="0058205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SOLAR / A COMP. Y LOTES </w:t>
            </w:r>
          </w:p>
        </w:tc>
        <w:tc>
          <w:tcPr>
            <w:tcW w:w="628" w:type="pct"/>
            <w:gridSpan w:val="2"/>
            <w:tcBorders>
              <w:top w:val="single" w:sz="2" w:space="0" w:color="auto"/>
              <w:left w:val="single" w:sz="2" w:space="0" w:color="auto"/>
              <w:bottom w:val="nil"/>
              <w:right w:val="single" w:sz="2" w:space="0" w:color="auto"/>
            </w:tcBorders>
            <w:shd w:val="clear" w:color="auto" w:fill="DCDCDC"/>
          </w:tcPr>
          <w:p w14:paraId="1D66958A" w14:textId="77777777" w:rsidR="00C01178" w:rsidRDefault="00C01178" w:rsidP="00582050">
            <w:pPr>
              <w:widowControl w:val="0"/>
              <w:autoSpaceDE w:val="0"/>
              <w:autoSpaceDN w:val="0"/>
              <w:adjustRightInd w:val="0"/>
              <w:rPr>
                <w:rFonts w:ascii="Times New Roman" w:hAnsi="Times New Roman" w:cs="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038397F8" w14:textId="77777777" w:rsidR="00C01178" w:rsidRDefault="00C01178" w:rsidP="0058205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6A69BE7D" w14:textId="77777777" w:rsidR="00C01178" w:rsidRDefault="00C01178" w:rsidP="0058205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75BDA07E" w14:textId="77777777" w:rsidR="00C01178" w:rsidRDefault="00C01178" w:rsidP="0058205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r>
      <w:tr w:rsidR="00C01178" w14:paraId="3DFC6EB2" w14:textId="77777777" w:rsidTr="00582050">
        <w:tc>
          <w:tcPr>
            <w:tcW w:w="1413" w:type="pct"/>
            <w:tcBorders>
              <w:top w:val="single" w:sz="2" w:space="0" w:color="auto"/>
              <w:left w:val="single" w:sz="2" w:space="0" w:color="auto"/>
              <w:bottom w:val="single" w:sz="2" w:space="0" w:color="auto"/>
              <w:right w:val="single" w:sz="2" w:space="0" w:color="auto"/>
            </w:tcBorders>
            <w:shd w:val="clear" w:color="auto" w:fill="DCDCDC"/>
            <w:hideMark/>
          </w:tcPr>
          <w:p w14:paraId="7F52A677" w14:textId="77777777" w:rsidR="00C01178" w:rsidRDefault="00C01178" w:rsidP="0058205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hideMark/>
          </w:tcPr>
          <w:p w14:paraId="20C9320C" w14:textId="77777777" w:rsidR="00C01178" w:rsidRDefault="00C01178" w:rsidP="0058205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6191B1ED" w14:textId="77777777" w:rsidR="00C01178" w:rsidRDefault="00C01178" w:rsidP="0058205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2D63BA73" w14:textId="77777777" w:rsidR="00C01178" w:rsidRDefault="00C01178" w:rsidP="0058205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65F49016" w14:textId="77777777" w:rsidR="00C01178" w:rsidRDefault="00C01178" w:rsidP="0058205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vAlign w:val="center"/>
            <w:hideMark/>
          </w:tcPr>
          <w:p w14:paraId="724892AD" w14:textId="77777777" w:rsidR="00C01178" w:rsidRDefault="00C01178" w:rsidP="00582050">
            <w:pPr>
              <w:rPr>
                <w:rFonts w:ascii="Times New Roman" w:hAnsi="Times New Roman" w:cs="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vAlign w:val="center"/>
            <w:hideMark/>
          </w:tcPr>
          <w:p w14:paraId="652FEC42" w14:textId="77777777" w:rsidR="00C01178" w:rsidRDefault="00C01178" w:rsidP="00582050">
            <w:pPr>
              <w:rPr>
                <w:rFonts w:ascii="Times New Roman" w:hAnsi="Times New Roman" w:cs="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vAlign w:val="center"/>
            <w:hideMark/>
          </w:tcPr>
          <w:p w14:paraId="7A879217" w14:textId="77777777" w:rsidR="00C01178" w:rsidRDefault="00C01178" w:rsidP="00582050">
            <w:pPr>
              <w:rPr>
                <w:rFonts w:ascii="Times New Roman" w:hAnsi="Times New Roman" w:cs="Times New Roman"/>
                <w:b/>
                <w:bCs/>
                <w:sz w:val="14"/>
                <w:szCs w:val="14"/>
              </w:rPr>
            </w:pPr>
          </w:p>
        </w:tc>
      </w:tr>
    </w:tbl>
    <w:p w14:paraId="182F83B3" w14:textId="77777777" w:rsidR="00C01178" w:rsidRDefault="00C01178" w:rsidP="00C01178">
      <w:pPr>
        <w:widowControl w:val="0"/>
        <w:autoSpaceDE w:val="0"/>
        <w:autoSpaceDN w:val="0"/>
        <w:adjustRightInd w:val="0"/>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9208"/>
      </w:tblGrid>
      <w:tr w:rsidR="00C01178" w14:paraId="25AF40AA" w14:textId="77777777" w:rsidTr="00582050">
        <w:tc>
          <w:tcPr>
            <w:tcW w:w="5000" w:type="pct"/>
            <w:tcBorders>
              <w:top w:val="single" w:sz="2" w:space="0" w:color="auto"/>
              <w:left w:val="single" w:sz="2" w:space="0" w:color="auto"/>
              <w:bottom w:val="single" w:sz="2" w:space="0" w:color="auto"/>
              <w:right w:val="single" w:sz="2" w:space="0" w:color="auto"/>
            </w:tcBorders>
            <w:hideMark/>
          </w:tcPr>
          <w:p w14:paraId="71DC261E" w14:textId="77777777" w:rsidR="00C01178" w:rsidRDefault="00C01178" w:rsidP="0058205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DE ENTREGA: 14 </w:t>
            </w:r>
          </w:p>
        </w:tc>
      </w:tr>
    </w:tbl>
    <w:p w14:paraId="4F5085A9" w14:textId="77777777" w:rsidR="00C01178" w:rsidRDefault="00C01178" w:rsidP="00C01178">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w:t>
      </w:r>
    </w:p>
    <w:tbl>
      <w:tblPr>
        <w:tblW w:w="5000" w:type="pct"/>
        <w:tblCellMar>
          <w:left w:w="25" w:type="dxa"/>
          <w:right w:w="0" w:type="dxa"/>
        </w:tblCellMar>
        <w:tblLook w:val="04A0" w:firstRow="1" w:lastRow="0" w:firstColumn="1" w:lastColumn="0" w:noHBand="0" w:noVBand="1"/>
      </w:tblPr>
      <w:tblGrid>
        <w:gridCol w:w="2603"/>
        <w:gridCol w:w="991"/>
        <w:gridCol w:w="2519"/>
        <w:gridCol w:w="578"/>
        <w:gridCol w:w="578"/>
        <w:gridCol w:w="619"/>
        <w:gridCol w:w="661"/>
        <w:gridCol w:w="659"/>
      </w:tblGrid>
      <w:tr w:rsidR="00C01178" w14:paraId="6C8D5549" w14:textId="77777777" w:rsidTr="00582050">
        <w:tc>
          <w:tcPr>
            <w:tcW w:w="1413" w:type="pct"/>
            <w:vMerge w:val="restart"/>
            <w:tcBorders>
              <w:top w:val="single" w:sz="2" w:space="0" w:color="auto"/>
              <w:left w:val="single" w:sz="2" w:space="0" w:color="auto"/>
              <w:bottom w:val="single" w:sz="2" w:space="0" w:color="auto"/>
              <w:right w:val="single" w:sz="2" w:space="0" w:color="auto"/>
            </w:tcBorders>
          </w:tcPr>
          <w:p w14:paraId="1342E2FA" w14:textId="57ED78F7" w:rsidR="00C01178" w:rsidRDefault="00441AA5" w:rsidP="0058205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C01178">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080A590E" w14:textId="77777777" w:rsidR="00C01178" w:rsidRDefault="00C01178" w:rsidP="0058205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Solares: </w:t>
            </w:r>
          </w:p>
          <w:p w14:paraId="10072576" w14:textId="473B86A6" w:rsidR="00C01178" w:rsidRDefault="00441AA5" w:rsidP="0058205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w:t>
            </w:r>
            <w:r w:rsidR="00C01178">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D34DC42" w14:textId="77777777" w:rsidR="00C01178" w:rsidRDefault="00C01178" w:rsidP="00582050">
            <w:pPr>
              <w:widowControl w:val="0"/>
              <w:autoSpaceDE w:val="0"/>
              <w:autoSpaceDN w:val="0"/>
              <w:adjustRightInd w:val="0"/>
              <w:rPr>
                <w:rFonts w:ascii="Times New Roman" w:hAnsi="Times New Roman" w:cs="Times New Roman"/>
                <w:sz w:val="14"/>
                <w:szCs w:val="14"/>
              </w:rPr>
            </w:pPr>
          </w:p>
          <w:p w14:paraId="6FF2B940" w14:textId="3393CA42" w:rsidR="00C01178" w:rsidRDefault="00C01178" w:rsidP="0058205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SEGUNDA PORCION</w:t>
            </w:r>
            <w:r w:rsidR="00B60766">
              <w:rPr>
                <w:rFonts w:ascii="Times New Roman" w:hAnsi="Times New Roman" w:cs="Times New Roman"/>
                <w:sz w:val="14"/>
                <w:szCs w:val="14"/>
              </w:rPr>
              <w:t>, ASENT.COM</w:t>
            </w:r>
            <w:r>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4DB9AE08" w14:textId="77777777" w:rsidR="00C01178" w:rsidRDefault="00C01178" w:rsidP="00582050">
            <w:pPr>
              <w:widowControl w:val="0"/>
              <w:autoSpaceDE w:val="0"/>
              <w:autoSpaceDN w:val="0"/>
              <w:adjustRightInd w:val="0"/>
              <w:rPr>
                <w:rFonts w:ascii="Times New Roman" w:hAnsi="Times New Roman" w:cs="Times New Roman"/>
                <w:sz w:val="14"/>
                <w:szCs w:val="14"/>
              </w:rPr>
            </w:pPr>
          </w:p>
          <w:p w14:paraId="67564464" w14:textId="44826AB8" w:rsidR="00C01178" w:rsidRDefault="00441AA5" w:rsidP="0058205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C01178">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738AA836" w14:textId="77777777" w:rsidR="00C01178" w:rsidRDefault="00C01178" w:rsidP="00582050">
            <w:pPr>
              <w:widowControl w:val="0"/>
              <w:autoSpaceDE w:val="0"/>
              <w:autoSpaceDN w:val="0"/>
              <w:adjustRightInd w:val="0"/>
              <w:rPr>
                <w:rFonts w:ascii="Times New Roman" w:hAnsi="Times New Roman" w:cs="Times New Roman"/>
                <w:sz w:val="14"/>
                <w:szCs w:val="14"/>
              </w:rPr>
            </w:pPr>
          </w:p>
          <w:p w14:paraId="2964116F" w14:textId="222F199E" w:rsidR="00C01178" w:rsidRDefault="00441AA5" w:rsidP="0058205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C01178">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7EFDA5DD" w14:textId="77777777" w:rsidR="00C01178" w:rsidRDefault="00C01178" w:rsidP="00582050">
            <w:pPr>
              <w:widowControl w:val="0"/>
              <w:autoSpaceDE w:val="0"/>
              <w:autoSpaceDN w:val="0"/>
              <w:adjustRightInd w:val="0"/>
              <w:jc w:val="right"/>
              <w:rPr>
                <w:rFonts w:ascii="Times New Roman" w:hAnsi="Times New Roman" w:cs="Times New Roman"/>
                <w:sz w:val="14"/>
                <w:szCs w:val="14"/>
              </w:rPr>
            </w:pPr>
          </w:p>
          <w:p w14:paraId="63D1079E" w14:textId="77777777" w:rsidR="00C01178" w:rsidRDefault="00C01178" w:rsidP="0058205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666.64 </w:t>
            </w:r>
          </w:p>
        </w:tc>
        <w:tc>
          <w:tcPr>
            <w:tcW w:w="359" w:type="pct"/>
            <w:tcBorders>
              <w:top w:val="single" w:sz="2" w:space="0" w:color="auto"/>
              <w:left w:val="single" w:sz="2" w:space="0" w:color="auto"/>
              <w:bottom w:val="single" w:sz="2" w:space="0" w:color="auto"/>
              <w:right w:val="single" w:sz="2" w:space="0" w:color="auto"/>
            </w:tcBorders>
          </w:tcPr>
          <w:p w14:paraId="651E2DCF" w14:textId="77777777" w:rsidR="00C01178" w:rsidRDefault="00C01178" w:rsidP="00582050">
            <w:pPr>
              <w:widowControl w:val="0"/>
              <w:autoSpaceDE w:val="0"/>
              <w:autoSpaceDN w:val="0"/>
              <w:adjustRightInd w:val="0"/>
              <w:jc w:val="right"/>
              <w:rPr>
                <w:rFonts w:ascii="Times New Roman" w:hAnsi="Times New Roman" w:cs="Times New Roman"/>
                <w:sz w:val="14"/>
                <w:szCs w:val="14"/>
              </w:rPr>
            </w:pPr>
          </w:p>
          <w:p w14:paraId="51D0503D" w14:textId="77777777" w:rsidR="00C01178" w:rsidRDefault="00C01178" w:rsidP="0058205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76.19 </w:t>
            </w:r>
          </w:p>
        </w:tc>
        <w:tc>
          <w:tcPr>
            <w:tcW w:w="359" w:type="pct"/>
            <w:tcBorders>
              <w:top w:val="single" w:sz="2" w:space="0" w:color="auto"/>
              <w:left w:val="single" w:sz="2" w:space="0" w:color="auto"/>
              <w:bottom w:val="single" w:sz="2" w:space="0" w:color="auto"/>
              <w:right w:val="single" w:sz="2" w:space="0" w:color="auto"/>
            </w:tcBorders>
          </w:tcPr>
          <w:p w14:paraId="3FA31F88" w14:textId="77777777" w:rsidR="00C01178" w:rsidRDefault="00C01178" w:rsidP="00582050">
            <w:pPr>
              <w:widowControl w:val="0"/>
              <w:autoSpaceDE w:val="0"/>
              <w:autoSpaceDN w:val="0"/>
              <w:adjustRightInd w:val="0"/>
              <w:jc w:val="right"/>
              <w:rPr>
                <w:rFonts w:ascii="Times New Roman" w:hAnsi="Times New Roman" w:cs="Times New Roman"/>
                <w:sz w:val="14"/>
                <w:szCs w:val="14"/>
              </w:rPr>
            </w:pPr>
          </w:p>
          <w:p w14:paraId="6FFD8968" w14:textId="77777777" w:rsidR="00C01178" w:rsidRDefault="00C01178" w:rsidP="0058205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666.66 </w:t>
            </w:r>
          </w:p>
        </w:tc>
      </w:tr>
      <w:tr w:rsidR="00C01178" w14:paraId="2DF5C620" w14:textId="77777777" w:rsidTr="00582050">
        <w:tc>
          <w:tcPr>
            <w:tcW w:w="1413" w:type="pct"/>
            <w:vMerge/>
            <w:tcBorders>
              <w:top w:val="single" w:sz="2" w:space="0" w:color="auto"/>
              <w:left w:val="single" w:sz="2" w:space="0" w:color="auto"/>
              <w:bottom w:val="single" w:sz="2" w:space="0" w:color="auto"/>
              <w:right w:val="single" w:sz="2" w:space="0" w:color="auto"/>
            </w:tcBorders>
            <w:vAlign w:val="center"/>
            <w:hideMark/>
          </w:tcPr>
          <w:p w14:paraId="050DD120" w14:textId="77777777" w:rsidR="00C01178" w:rsidRDefault="00C01178" w:rsidP="00582050">
            <w:pPr>
              <w:rPr>
                <w:rFonts w:ascii="Times New Roman" w:hAnsi="Times New Roman" w:cs="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vAlign w:val="center"/>
            <w:hideMark/>
          </w:tcPr>
          <w:p w14:paraId="7E1C78FC" w14:textId="77777777" w:rsidR="00C01178" w:rsidRDefault="00C01178" w:rsidP="00582050">
            <w:pPr>
              <w:rPr>
                <w:rFonts w:ascii="Times New Roman" w:hAnsi="Times New Roman" w:cs="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vAlign w:val="center"/>
            <w:hideMark/>
          </w:tcPr>
          <w:p w14:paraId="255A5CE0" w14:textId="77777777" w:rsidR="00C01178" w:rsidRDefault="00C01178" w:rsidP="00582050">
            <w:pPr>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vAlign w:val="center"/>
            <w:hideMark/>
          </w:tcPr>
          <w:p w14:paraId="16A9C4A2" w14:textId="77777777" w:rsidR="00C01178" w:rsidRDefault="00C01178" w:rsidP="00582050">
            <w:pPr>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vAlign w:val="center"/>
            <w:hideMark/>
          </w:tcPr>
          <w:p w14:paraId="09E94ABB" w14:textId="77777777" w:rsidR="00C01178" w:rsidRDefault="00C01178" w:rsidP="00582050">
            <w:pPr>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55E48D2C" w14:textId="77777777" w:rsidR="00C01178" w:rsidRDefault="00C01178" w:rsidP="0058205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666.64 </w:t>
            </w:r>
          </w:p>
        </w:tc>
        <w:tc>
          <w:tcPr>
            <w:tcW w:w="359" w:type="pct"/>
            <w:tcBorders>
              <w:top w:val="single" w:sz="2" w:space="0" w:color="auto"/>
              <w:left w:val="single" w:sz="2" w:space="0" w:color="auto"/>
              <w:bottom w:val="single" w:sz="2" w:space="0" w:color="auto"/>
              <w:right w:val="single" w:sz="2" w:space="0" w:color="auto"/>
            </w:tcBorders>
            <w:hideMark/>
          </w:tcPr>
          <w:p w14:paraId="3C08B564" w14:textId="77777777" w:rsidR="00C01178" w:rsidRDefault="00C01178" w:rsidP="0058205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76.19 </w:t>
            </w:r>
          </w:p>
        </w:tc>
        <w:tc>
          <w:tcPr>
            <w:tcW w:w="359" w:type="pct"/>
            <w:tcBorders>
              <w:top w:val="single" w:sz="2" w:space="0" w:color="auto"/>
              <w:left w:val="single" w:sz="2" w:space="0" w:color="auto"/>
              <w:bottom w:val="single" w:sz="2" w:space="0" w:color="auto"/>
              <w:right w:val="single" w:sz="2" w:space="0" w:color="auto"/>
            </w:tcBorders>
            <w:hideMark/>
          </w:tcPr>
          <w:p w14:paraId="35238017" w14:textId="77777777" w:rsidR="00C01178" w:rsidRDefault="00C01178" w:rsidP="0058205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666.66 </w:t>
            </w:r>
          </w:p>
        </w:tc>
      </w:tr>
      <w:tr w:rsidR="00C01178" w14:paraId="7AE9B166" w14:textId="77777777" w:rsidTr="00582050">
        <w:tc>
          <w:tcPr>
            <w:tcW w:w="1413" w:type="pct"/>
            <w:vMerge/>
            <w:tcBorders>
              <w:top w:val="single" w:sz="2" w:space="0" w:color="auto"/>
              <w:left w:val="single" w:sz="2" w:space="0" w:color="auto"/>
              <w:bottom w:val="single" w:sz="2" w:space="0" w:color="auto"/>
              <w:right w:val="single" w:sz="2" w:space="0" w:color="auto"/>
            </w:tcBorders>
            <w:vAlign w:val="center"/>
            <w:hideMark/>
          </w:tcPr>
          <w:p w14:paraId="48BE9650" w14:textId="77777777" w:rsidR="00C01178" w:rsidRDefault="00C01178" w:rsidP="00582050">
            <w:pPr>
              <w:rPr>
                <w:rFonts w:ascii="Times New Roman" w:hAnsi="Times New Roman" w:cs="Times New Roman"/>
                <w:sz w:val="14"/>
                <w:szCs w:val="14"/>
              </w:rPr>
            </w:pPr>
          </w:p>
        </w:tc>
        <w:tc>
          <w:tcPr>
            <w:tcW w:w="538" w:type="pct"/>
            <w:vMerge w:val="restart"/>
            <w:tcBorders>
              <w:top w:val="single" w:sz="2" w:space="0" w:color="auto"/>
              <w:left w:val="single" w:sz="2" w:space="0" w:color="auto"/>
              <w:bottom w:val="single" w:sz="2" w:space="0" w:color="auto"/>
              <w:right w:val="single" w:sz="2" w:space="0" w:color="auto"/>
            </w:tcBorders>
            <w:hideMark/>
          </w:tcPr>
          <w:p w14:paraId="529948FD" w14:textId="77777777" w:rsidR="00C01178" w:rsidRDefault="00C01178" w:rsidP="0058205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Lotes: </w:t>
            </w:r>
          </w:p>
          <w:p w14:paraId="5D91E827" w14:textId="6BD93BEE" w:rsidR="00C01178" w:rsidRDefault="00441AA5" w:rsidP="0058205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r w:rsidR="00C01178">
              <w:rPr>
                <w:rFonts w:ascii="Times New Roman" w:hAnsi="Times New Roman" w:cs="Times New Roman"/>
                <w:sz w:val="14"/>
                <w:szCs w:val="14"/>
              </w:rPr>
              <w:t xml:space="preserve">-00000 </w:t>
            </w:r>
          </w:p>
          <w:p w14:paraId="4183FCA1" w14:textId="77777777" w:rsidR="00C01178" w:rsidRDefault="00C01178" w:rsidP="0058205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p>
        </w:tc>
        <w:tc>
          <w:tcPr>
            <w:tcW w:w="1368" w:type="pct"/>
            <w:vMerge w:val="restart"/>
            <w:tcBorders>
              <w:top w:val="single" w:sz="2" w:space="0" w:color="auto"/>
              <w:left w:val="single" w:sz="2" w:space="0" w:color="auto"/>
              <w:bottom w:val="single" w:sz="2" w:space="0" w:color="auto"/>
              <w:right w:val="single" w:sz="2" w:space="0" w:color="auto"/>
            </w:tcBorders>
          </w:tcPr>
          <w:p w14:paraId="7F7F8BDE" w14:textId="77777777" w:rsidR="00C01178" w:rsidRDefault="00C01178" w:rsidP="00582050">
            <w:pPr>
              <w:widowControl w:val="0"/>
              <w:autoSpaceDE w:val="0"/>
              <w:autoSpaceDN w:val="0"/>
              <w:adjustRightInd w:val="0"/>
              <w:rPr>
                <w:rFonts w:ascii="Times New Roman" w:hAnsi="Times New Roman" w:cs="Times New Roman"/>
                <w:sz w:val="14"/>
                <w:szCs w:val="14"/>
              </w:rPr>
            </w:pPr>
          </w:p>
          <w:p w14:paraId="5B25CC9E" w14:textId="77777777" w:rsidR="00C01178" w:rsidRDefault="00C01178" w:rsidP="0058205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PORCION-1,LOT.AGRIC No.1 </w:t>
            </w:r>
          </w:p>
          <w:p w14:paraId="5427A4BC" w14:textId="77777777" w:rsidR="00C01178" w:rsidRDefault="00C01178" w:rsidP="0058205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0FE7AA40" w14:textId="77777777" w:rsidR="00C01178" w:rsidRDefault="00C01178" w:rsidP="00582050">
            <w:pPr>
              <w:widowControl w:val="0"/>
              <w:autoSpaceDE w:val="0"/>
              <w:autoSpaceDN w:val="0"/>
              <w:adjustRightInd w:val="0"/>
              <w:rPr>
                <w:rFonts w:ascii="Times New Roman" w:hAnsi="Times New Roman" w:cs="Times New Roman"/>
                <w:sz w:val="14"/>
                <w:szCs w:val="14"/>
              </w:rPr>
            </w:pPr>
          </w:p>
          <w:p w14:paraId="457B0695" w14:textId="24D218FC" w:rsidR="00C01178" w:rsidRDefault="00441AA5" w:rsidP="0058205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C01178">
              <w:rPr>
                <w:rFonts w:ascii="Times New Roman" w:hAnsi="Times New Roman" w:cs="Times New Roman"/>
                <w:sz w:val="14"/>
                <w:szCs w:val="14"/>
              </w:rPr>
              <w:t xml:space="preserve"> </w:t>
            </w:r>
          </w:p>
          <w:p w14:paraId="1BB857D9" w14:textId="77777777" w:rsidR="00C01178" w:rsidRDefault="00C01178" w:rsidP="0058205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0A0EF1E2" w14:textId="77777777" w:rsidR="00C01178" w:rsidRDefault="00C01178" w:rsidP="00582050">
            <w:pPr>
              <w:widowControl w:val="0"/>
              <w:autoSpaceDE w:val="0"/>
              <w:autoSpaceDN w:val="0"/>
              <w:adjustRightInd w:val="0"/>
              <w:rPr>
                <w:rFonts w:ascii="Times New Roman" w:hAnsi="Times New Roman" w:cs="Times New Roman"/>
                <w:sz w:val="14"/>
                <w:szCs w:val="14"/>
              </w:rPr>
            </w:pPr>
          </w:p>
          <w:p w14:paraId="7A621A9A" w14:textId="67F8DC7F" w:rsidR="00C01178" w:rsidRDefault="00441AA5" w:rsidP="0058205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p>
          <w:p w14:paraId="20A38C4B" w14:textId="77777777" w:rsidR="00C01178" w:rsidRDefault="00C01178" w:rsidP="0058205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3D49E6F2" w14:textId="77777777" w:rsidR="00C01178" w:rsidRDefault="00C01178" w:rsidP="00582050">
            <w:pPr>
              <w:widowControl w:val="0"/>
              <w:autoSpaceDE w:val="0"/>
              <w:autoSpaceDN w:val="0"/>
              <w:adjustRightInd w:val="0"/>
              <w:jc w:val="right"/>
              <w:rPr>
                <w:rFonts w:ascii="Times New Roman" w:hAnsi="Times New Roman" w:cs="Times New Roman"/>
                <w:sz w:val="14"/>
                <w:szCs w:val="14"/>
              </w:rPr>
            </w:pPr>
          </w:p>
          <w:p w14:paraId="572DB99D" w14:textId="77777777" w:rsidR="00C01178" w:rsidRDefault="00C01178" w:rsidP="0058205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47457.76 </w:t>
            </w:r>
          </w:p>
          <w:p w14:paraId="1036A4DD" w14:textId="77777777" w:rsidR="00C01178" w:rsidRDefault="00C01178" w:rsidP="0058205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 </w:t>
            </w:r>
          </w:p>
        </w:tc>
        <w:tc>
          <w:tcPr>
            <w:tcW w:w="359" w:type="pct"/>
            <w:tcBorders>
              <w:top w:val="single" w:sz="2" w:space="0" w:color="auto"/>
              <w:left w:val="single" w:sz="2" w:space="0" w:color="auto"/>
              <w:bottom w:val="single" w:sz="2" w:space="0" w:color="auto"/>
              <w:right w:val="single" w:sz="2" w:space="0" w:color="auto"/>
            </w:tcBorders>
          </w:tcPr>
          <w:p w14:paraId="1B5F6A2F" w14:textId="77777777" w:rsidR="00C01178" w:rsidRDefault="00C01178" w:rsidP="00582050">
            <w:pPr>
              <w:widowControl w:val="0"/>
              <w:autoSpaceDE w:val="0"/>
              <w:autoSpaceDN w:val="0"/>
              <w:adjustRightInd w:val="0"/>
              <w:jc w:val="right"/>
              <w:rPr>
                <w:rFonts w:ascii="Times New Roman" w:hAnsi="Times New Roman" w:cs="Times New Roman"/>
                <w:sz w:val="14"/>
                <w:szCs w:val="14"/>
              </w:rPr>
            </w:pPr>
          </w:p>
          <w:p w14:paraId="367953E2" w14:textId="77777777" w:rsidR="00C01178" w:rsidRDefault="00C01178" w:rsidP="0058205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870.53 </w:t>
            </w:r>
          </w:p>
          <w:p w14:paraId="6793D187" w14:textId="77777777" w:rsidR="00C01178" w:rsidRDefault="00C01178" w:rsidP="0058205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 </w:t>
            </w:r>
          </w:p>
        </w:tc>
        <w:tc>
          <w:tcPr>
            <w:tcW w:w="359" w:type="pct"/>
            <w:tcBorders>
              <w:top w:val="single" w:sz="2" w:space="0" w:color="auto"/>
              <w:left w:val="single" w:sz="2" w:space="0" w:color="auto"/>
              <w:bottom w:val="single" w:sz="2" w:space="0" w:color="auto"/>
              <w:right w:val="single" w:sz="2" w:space="0" w:color="auto"/>
            </w:tcBorders>
          </w:tcPr>
          <w:p w14:paraId="2CDA0C60" w14:textId="77777777" w:rsidR="00C01178" w:rsidRDefault="00C01178" w:rsidP="00582050">
            <w:pPr>
              <w:widowControl w:val="0"/>
              <w:autoSpaceDE w:val="0"/>
              <w:autoSpaceDN w:val="0"/>
              <w:adjustRightInd w:val="0"/>
              <w:jc w:val="right"/>
              <w:rPr>
                <w:rFonts w:ascii="Times New Roman" w:hAnsi="Times New Roman" w:cs="Times New Roman"/>
                <w:sz w:val="14"/>
                <w:szCs w:val="14"/>
              </w:rPr>
            </w:pPr>
          </w:p>
          <w:p w14:paraId="44197AAB" w14:textId="77777777" w:rsidR="00C01178" w:rsidRDefault="00C01178" w:rsidP="0058205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7617.14 </w:t>
            </w:r>
          </w:p>
          <w:p w14:paraId="2083CA04" w14:textId="77777777" w:rsidR="00C01178" w:rsidRDefault="00C01178" w:rsidP="0058205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 </w:t>
            </w:r>
          </w:p>
        </w:tc>
      </w:tr>
      <w:tr w:rsidR="00C01178" w14:paraId="0F9627DC" w14:textId="77777777" w:rsidTr="00582050">
        <w:tc>
          <w:tcPr>
            <w:tcW w:w="1413" w:type="pct"/>
            <w:vMerge/>
            <w:tcBorders>
              <w:top w:val="single" w:sz="2" w:space="0" w:color="auto"/>
              <w:left w:val="single" w:sz="2" w:space="0" w:color="auto"/>
              <w:bottom w:val="single" w:sz="2" w:space="0" w:color="auto"/>
              <w:right w:val="single" w:sz="2" w:space="0" w:color="auto"/>
            </w:tcBorders>
            <w:vAlign w:val="center"/>
            <w:hideMark/>
          </w:tcPr>
          <w:p w14:paraId="72478DDD" w14:textId="77777777" w:rsidR="00C01178" w:rsidRDefault="00C01178" w:rsidP="00582050">
            <w:pPr>
              <w:rPr>
                <w:rFonts w:ascii="Times New Roman" w:hAnsi="Times New Roman" w:cs="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vAlign w:val="center"/>
            <w:hideMark/>
          </w:tcPr>
          <w:p w14:paraId="3E1A4235" w14:textId="77777777" w:rsidR="00C01178" w:rsidRDefault="00C01178" w:rsidP="00582050">
            <w:pPr>
              <w:rPr>
                <w:rFonts w:ascii="Times New Roman" w:hAnsi="Times New Roman" w:cs="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vAlign w:val="center"/>
            <w:hideMark/>
          </w:tcPr>
          <w:p w14:paraId="106ACCE4" w14:textId="77777777" w:rsidR="00C01178" w:rsidRDefault="00C01178" w:rsidP="00582050">
            <w:pPr>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vAlign w:val="center"/>
            <w:hideMark/>
          </w:tcPr>
          <w:p w14:paraId="6C42EDF0" w14:textId="77777777" w:rsidR="00C01178" w:rsidRDefault="00C01178" w:rsidP="00582050">
            <w:pPr>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vAlign w:val="center"/>
            <w:hideMark/>
          </w:tcPr>
          <w:p w14:paraId="5EAF0958" w14:textId="77777777" w:rsidR="00C01178" w:rsidRDefault="00C01178" w:rsidP="00582050">
            <w:pPr>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7C066A3A" w14:textId="77777777" w:rsidR="00C01178" w:rsidRDefault="00C01178" w:rsidP="0058205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47457.76 </w:t>
            </w:r>
          </w:p>
        </w:tc>
        <w:tc>
          <w:tcPr>
            <w:tcW w:w="359" w:type="pct"/>
            <w:tcBorders>
              <w:top w:val="single" w:sz="2" w:space="0" w:color="auto"/>
              <w:left w:val="single" w:sz="2" w:space="0" w:color="auto"/>
              <w:bottom w:val="single" w:sz="2" w:space="0" w:color="auto"/>
              <w:right w:val="single" w:sz="2" w:space="0" w:color="auto"/>
            </w:tcBorders>
            <w:hideMark/>
          </w:tcPr>
          <w:p w14:paraId="1D263D8A" w14:textId="77777777" w:rsidR="00C01178" w:rsidRDefault="00C01178" w:rsidP="0058205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870.53 </w:t>
            </w:r>
          </w:p>
        </w:tc>
        <w:tc>
          <w:tcPr>
            <w:tcW w:w="359" w:type="pct"/>
            <w:tcBorders>
              <w:top w:val="single" w:sz="2" w:space="0" w:color="auto"/>
              <w:left w:val="single" w:sz="2" w:space="0" w:color="auto"/>
              <w:bottom w:val="single" w:sz="2" w:space="0" w:color="auto"/>
              <w:right w:val="single" w:sz="2" w:space="0" w:color="auto"/>
            </w:tcBorders>
            <w:hideMark/>
          </w:tcPr>
          <w:p w14:paraId="5F13A462" w14:textId="77777777" w:rsidR="00C01178" w:rsidRDefault="00C01178" w:rsidP="0058205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7617.14 </w:t>
            </w:r>
          </w:p>
        </w:tc>
      </w:tr>
      <w:tr w:rsidR="00C01178" w14:paraId="0C4B667D" w14:textId="77777777" w:rsidTr="00582050">
        <w:tc>
          <w:tcPr>
            <w:tcW w:w="1413" w:type="pct"/>
            <w:vMerge/>
            <w:tcBorders>
              <w:top w:val="single" w:sz="2" w:space="0" w:color="auto"/>
              <w:left w:val="single" w:sz="2" w:space="0" w:color="auto"/>
              <w:bottom w:val="single" w:sz="2" w:space="0" w:color="auto"/>
              <w:right w:val="single" w:sz="2" w:space="0" w:color="auto"/>
            </w:tcBorders>
            <w:vAlign w:val="center"/>
            <w:hideMark/>
          </w:tcPr>
          <w:p w14:paraId="0E83D7C0" w14:textId="77777777" w:rsidR="00C01178" w:rsidRDefault="00C01178" w:rsidP="00582050">
            <w:pPr>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72F89665" w14:textId="3264C8F5" w:rsidR="00C01178" w:rsidRDefault="00976747" w:rsidP="0058205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Área</w:t>
            </w:r>
            <w:r w:rsidR="00C01178">
              <w:rPr>
                <w:rFonts w:ascii="Times New Roman" w:hAnsi="Times New Roman" w:cs="Times New Roman"/>
                <w:b/>
                <w:bCs/>
                <w:sz w:val="14"/>
                <w:szCs w:val="14"/>
              </w:rPr>
              <w:t xml:space="preserve"> Total: 48124.40 </w:t>
            </w:r>
          </w:p>
          <w:p w14:paraId="45AEA2FE" w14:textId="77777777" w:rsidR="00C01178" w:rsidRDefault="00C01178" w:rsidP="0058205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946.72 </w:t>
            </w:r>
          </w:p>
          <w:p w14:paraId="57AFBF51" w14:textId="77777777" w:rsidR="00C01178" w:rsidRDefault="00C01178" w:rsidP="0058205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8283.80 </w:t>
            </w:r>
          </w:p>
        </w:tc>
      </w:tr>
    </w:tbl>
    <w:p w14:paraId="43A777A4" w14:textId="77777777" w:rsidR="00C01178" w:rsidRDefault="00C01178" w:rsidP="00C01178">
      <w:pPr>
        <w:widowControl w:val="0"/>
        <w:autoSpaceDE w:val="0"/>
        <w:autoSpaceDN w:val="0"/>
        <w:adjustRightInd w:val="0"/>
        <w:rPr>
          <w:rFonts w:ascii="Times New Roman" w:hAnsi="Times New Roman" w:cs="Times New Roman"/>
          <w:sz w:val="14"/>
          <w:szCs w:val="14"/>
        </w:rPr>
      </w:pPr>
    </w:p>
    <w:tbl>
      <w:tblPr>
        <w:tblW w:w="5001" w:type="pct"/>
        <w:tblCellMar>
          <w:left w:w="25" w:type="dxa"/>
          <w:right w:w="0" w:type="dxa"/>
        </w:tblCellMar>
        <w:tblLook w:val="04A0" w:firstRow="1" w:lastRow="0" w:firstColumn="1" w:lastColumn="0" w:noHBand="0" w:noVBand="1"/>
      </w:tblPr>
      <w:tblGrid>
        <w:gridCol w:w="3574"/>
        <w:gridCol w:w="2465"/>
        <w:gridCol w:w="1790"/>
        <w:gridCol w:w="687"/>
        <w:gridCol w:w="694"/>
      </w:tblGrid>
      <w:tr w:rsidR="00C01178" w14:paraId="7AE91F99" w14:textId="77777777" w:rsidTr="00582050">
        <w:tc>
          <w:tcPr>
            <w:tcW w:w="1940" w:type="pct"/>
            <w:tcBorders>
              <w:top w:val="single" w:sz="2" w:space="0" w:color="auto"/>
              <w:left w:val="single" w:sz="2" w:space="0" w:color="auto"/>
              <w:bottom w:val="nil"/>
              <w:right w:val="single" w:sz="2" w:space="0" w:color="auto"/>
            </w:tcBorders>
            <w:shd w:val="clear" w:color="auto" w:fill="DCDCDC"/>
            <w:hideMark/>
          </w:tcPr>
          <w:p w14:paraId="0AA5AB31" w14:textId="77777777" w:rsidR="00C01178" w:rsidRDefault="00C01178" w:rsidP="0058205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SOLARES  </w:t>
            </w:r>
          </w:p>
        </w:tc>
        <w:tc>
          <w:tcPr>
            <w:tcW w:w="1338" w:type="pct"/>
            <w:tcBorders>
              <w:top w:val="single" w:sz="2" w:space="0" w:color="auto"/>
              <w:left w:val="single" w:sz="2" w:space="0" w:color="auto"/>
              <w:bottom w:val="single" w:sz="2" w:space="0" w:color="auto"/>
              <w:right w:val="single" w:sz="2" w:space="0" w:color="auto"/>
            </w:tcBorders>
            <w:shd w:val="clear" w:color="auto" w:fill="DCDCDC"/>
            <w:hideMark/>
          </w:tcPr>
          <w:p w14:paraId="10A53DC3" w14:textId="77777777" w:rsidR="00C01178" w:rsidRDefault="00C01178" w:rsidP="0058205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1  </w:t>
            </w:r>
          </w:p>
        </w:tc>
        <w:tc>
          <w:tcPr>
            <w:tcW w:w="972" w:type="pct"/>
            <w:tcBorders>
              <w:top w:val="single" w:sz="2" w:space="0" w:color="auto"/>
              <w:left w:val="single" w:sz="2" w:space="0" w:color="auto"/>
              <w:bottom w:val="single" w:sz="2" w:space="0" w:color="auto"/>
              <w:right w:val="single" w:sz="2" w:space="0" w:color="auto"/>
            </w:tcBorders>
            <w:shd w:val="clear" w:color="auto" w:fill="DCDCDC"/>
            <w:hideMark/>
          </w:tcPr>
          <w:p w14:paraId="2E3F15D7" w14:textId="77777777" w:rsidR="00C01178" w:rsidRDefault="00C01178" w:rsidP="0058205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666.64 </w:t>
            </w:r>
          </w:p>
        </w:tc>
        <w:tc>
          <w:tcPr>
            <w:tcW w:w="373" w:type="pct"/>
            <w:tcBorders>
              <w:top w:val="single" w:sz="2" w:space="0" w:color="auto"/>
              <w:left w:val="single" w:sz="2" w:space="0" w:color="auto"/>
              <w:bottom w:val="single" w:sz="2" w:space="0" w:color="auto"/>
              <w:right w:val="single" w:sz="2" w:space="0" w:color="auto"/>
            </w:tcBorders>
            <w:shd w:val="clear" w:color="auto" w:fill="DCDCDC"/>
            <w:hideMark/>
          </w:tcPr>
          <w:p w14:paraId="4535B531" w14:textId="77777777" w:rsidR="00C01178" w:rsidRDefault="00C01178" w:rsidP="0058205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76.19 </w:t>
            </w:r>
          </w:p>
        </w:tc>
        <w:tc>
          <w:tcPr>
            <w:tcW w:w="377" w:type="pct"/>
            <w:tcBorders>
              <w:top w:val="single" w:sz="2" w:space="0" w:color="auto"/>
              <w:left w:val="single" w:sz="2" w:space="0" w:color="auto"/>
              <w:bottom w:val="single" w:sz="2" w:space="0" w:color="auto"/>
              <w:right w:val="single" w:sz="2" w:space="0" w:color="auto"/>
            </w:tcBorders>
            <w:shd w:val="clear" w:color="auto" w:fill="DCDCDC"/>
            <w:hideMark/>
          </w:tcPr>
          <w:p w14:paraId="3874FBB5" w14:textId="77777777" w:rsidR="00C01178" w:rsidRDefault="00C01178" w:rsidP="0058205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666.66 </w:t>
            </w:r>
          </w:p>
        </w:tc>
      </w:tr>
      <w:tr w:rsidR="00C01178" w14:paraId="3015FB2A" w14:textId="77777777" w:rsidTr="00582050">
        <w:tc>
          <w:tcPr>
            <w:tcW w:w="1940" w:type="pct"/>
            <w:tcBorders>
              <w:top w:val="single" w:sz="2" w:space="0" w:color="auto"/>
              <w:left w:val="single" w:sz="2" w:space="0" w:color="auto"/>
              <w:bottom w:val="single" w:sz="2" w:space="0" w:color="auto"/>
              <w:right w:val="single" w:sz="2" w:space="0" w:color="auto"/>
            </w:tcBorders>
            <w:shd w:val="clear" w:color="auto" w:fill="DCDCDC"/>
            <w:hideMark/>
          </w:tcPr>
          <w:p w14:paraId="5C6E3069" w14:textId="77777777" w:rsidR="00C01178" w:rsidRDefault="00C01178" w:rsidP="0058205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LOTES  </w:t>
            </w:r>
          </w:p>
        </w:tc>
        <w:tc>
          <w:tcPr>
            <w:tcW w:w="1338" w:type="pct"/>
            <w:tcBorders>
              <w:top w:val="single" w:sz="2" w:space="0" w:color="auto"/>
              <w:left w:val="single" w:sz="2" w:space="0" w:color="auto"/>
              <w:bottom w:val="single" w:sz="2" w:space="0" w:color="auto"/>
              <w:right w:val="single" w:sz="2" w:space="0" w:color="auto"/>
            </w:tcBorders>
            <w:shd w:val="clear" w:color="auto" w:fill="DCDCDC"/>
            <w:hideMark/>
          </w:tcPr>
          <w:p w14:paraId="0A44017E" w14:textId="77777777" w:rsidR="00C01178" w:rsidRDefault="00C01178" w:rsidP="0058205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1 </w:t>
            </w:r>
          </w:p>
        </w:tc>
        <w:tc>
          <w:tcPr>
            <w:tcW w:w="972" w:type="pct"/>
            <w:tcBorders>
              <w:top w:val="single" w:sz="2" w:space="0" w:color="auto"/>
              <w:left w:val="single" w:sz="2" w:space="0" w:color="auto"/>
              <w:bottom w:val="single" w:sz="2" w:space="0" w:color="auto"/>
              <w:right w:val="single" w:sz="2" w:space="0" w:color="auto"/>
            </w:tcBorders>
            <w:shd w:val="clear" w:color="auto" w:fill="DCDCDC"/>
            <w:hideMark/>
          </w:tcPr>
          <w:p w14:paraId="6DF9EDFA" w14:textId="77777777" w:rsidR="00C01178" w:rsidRDefault="00C01178" w:rsidP="0058205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47457.76 </w:t>
            </w:r>
          </w:p>
        </w:tc>
        <w:tc>
          <w:tcPr>
            <w:tcW w:w="373" w:type="pct"/>
            <w:tcBorders>
              <w:top w:val="single" w:sz="2" w:space="0" w:color="auto"/>
              <w:left w:val="single" w:sz="2" w:space="0" w:color="auto"/>
              <w:bottom w:val="single" w:sz="2" w:space="0" w:color="auto"/>
              <w:right w:val="single" w:sz="2" w:space="0" w:color="auto"/>
            </w:tcBorders>
            <w:shd w:val="clear" w:color="auto" w:fill="DCDCDC"/>
            <w:hideMark/>
          </w:tcPr>
          <w:p w14:paraId="282B7A4C" w14:textId="77777777" w:rsidR="00C01178" w:rsidRDefault="00C01178" w:rsidP="0058205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870.53 </w:t>
            </w:r>
          </w:p>
        </w:tc>
        <w:tc>
          <w:tcPr>
            <w:tcW w:w="377" w:type="pct"/>
            <w:tcBorders>
              <w:top w:val="single" w:sz="2" w:space="0" w:color="auto"/>
              <w:left w:val="single" w:sz="2" w:space="0" w:color="auto"/>
              <w:bottom w:val="single" w:sz="2" w:space="0" w:color="auto"/>
              <w:right w:val="single" w:sz="2" w:space="0" w:color="auto"/>
            </w:tcBorders>
            <w:shd w:val="clear" w:color="auto" w:fill="DCDCDC"/>
            <w:hideMark/>
          </w:tcPr>
          <w:p w14:paraId="26FF6D6F" w14:textId="77777777" w:rsidR="00C01178" w:rsidRDefault="00C01178" w:rsidP="0058205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7617.14 </w:t>
            </w:r>
          </w:p>
        </w:tc>
      </w:tr>
    </w:tbl>
    <w:p w14:paraId="325C9D3A" w14:textId="77777777" w:rsidR="00441AA5" w:rsidRDefault="00441AA5" w:rsidP="00B60766">
      <w:pPr>
        <w:contextualSpacing/>
        <w:jc w:val="both"/>
        <w:rPr>
          <w:rFonts w:ascii="Museo Sans 300" w:hAnsi="Museo Sans 300"/>
          <w:sz w:val="24"/>
          <w:szCs w:val="24"/>
        </w:rPr>
      </w:pPr>
    </w:p>
    <w:p w14:paraId="07AFA4CB" w14:textId="5631B4FB" w:rsidR="00C01178" w:rsidRPr="00D054F5" w:rsidRDefault="00C01178" w:rsidP="00B60766">
      <w:pPr>
        <w:contextualSpacing/>
        <w:jc w:val="both"/>
        <w:rPr>
          <w:rFonts w:ascii="Museo Sans 300" w:hAnsi="Museo Sans 300" w:cs="Times New Roman"/>
          <w:b/>
          <w:color w:val="000000" w:themeColor="text1"/>
          <w:sz w:val="24"/>
          <w:szCs w:val="24"/>
          <w:lang w:eastAsia="es-ES"/>
        </w:rPr>
      </w:pPr>
      <w:r w:rsidRPr="00B60766">
        <w:rPr>
          <w:rFonts w:ascii="Museo Sans 300" w:eastAsia="Times New Roman" w:hAnsi="Museo Sans 300" w:cs="Times New Roman"/>
          <w:b/>
          <w:color w:val="000000" w:themeColor="text1"/>
          <w:sz w:val="24"/>
          <w:szCs w:val="24"/>
          <w:u w:val="single"/>
          <w:lang w:eastAsia="es-ES"/>
        </w:rPr>
        <w:t>SEGUNDO:</w:t>
      </w:r>
      <w:r w:rsidRPr="00D054F5">
        <w:rPr>
          <w:rFonts w:ascii="Museo Sans 300" w:eastAsia="Times New Roman" w:hAnsi="Museo Sans 300" w:cs="Times New Roman"/>
          <w:color w:val="000000" w:themeColor="text1"/>
          <w:sz w:val="24"/>
          <w:szCs w:val="24"/>
          <w:lang w:eastAsia="es-ES"/>
        </w:rPr>
        <w:t xml:space="preserve"> </w:t>
      </w:r>
      <w:r w:rsidRPr="00D054F5">
        <w:rPr>
          <w:rFonts w:ascii="Museo Sans 300" w:hAnsi="Museo Sans 300"/>
          <w:sz w:val="24"/>
          <w:szCs w:val="24"/>
        </w:rPr>
        <w:t xml:space="preserve">Comisionar al Departamento de Créditos de este Instituto, para que realice los cambios correspondientes en la Base de Datos. </w:t>
      </w:r>
      <w:r w:rsidRPr="00B60766">
        <w:rPr>
          <w:rFonts w:ascii="Museo Sans 300" w:hAnsi="Museo Sans 300" w:cs="Times New Roman"/>
          <w:b/>
          <w:color w:val="000000" w:themeColor="text1"/>
          <w:sz w:val="24"/>
          <w:szCs w:val="24"/>
          <w:u w:val="single"/>
        </w:rPr>
        <w:t>TERCERO:</w:t>
      </w:r>
      <w:r w:rsidRPr="00D054F5">
        <w:rPr>
          <w:rFonts w:ascii="Museo Sans 300" w:hAnsi="Museo Sans 300" w:cs="Times New Roman"/>
          <w:b/>
          <w:color w:val="000000" w:themeColor="text1"/>
          <w:sz w:val="24"/>
          <w:szCs w:val="24"/>
        </w:rPr>
        <w:t xml:space="preserve"> </w:t>
      </w:r>
      <w:r w:rsidRPr="00D054F5">
        <w:rPr>
          <w:rFonts w:ascii="Museo Sans 300" w:hAnsi="Museo Sans 300" w:cs="Times New Roman"/>
          <w:color w:val="000000" w:themeColor="text1"/>
          <w:sz w:val="24"/>
          <w:szCs w:val="24"/>
        </w:rPr>
        <w:t xml:space="preserve">Instruir a la Gerencia de Desarrollo Rural para que, a través de la Sección de Cobros, realice las gestiones correspondientes para el cobro en concepto de gastos administrativos y de escrituración. </w:t>
      </w:r>
      <w:r w:rsidRPr="00B60766">
        <w:rPr>
          <w:rFonts w:ascii="Museo Sans 300" w:hAnsi="Museo Sans 300" w:cs="Times New Roman"/>
          <w:b/>
          <w:color w:val="000000" w:themeColor="text1"/>
          <w:sz w:val="24"/>
          <w:szCs w:val="24"/>
          <w:u w:val="single"/>
        </w:rPr>
        <w:t>CUARTO:</w:t>
      </w:r>
      <w:r w:rsidRPr="00D054F5">
        <w:rPr>
          <w:rFonts w:ascii="Museo Sans 300" w:hAnsi="Museo Sans 300" w:cs="Times New Roman"/>
          <w:color w:val="000000" w:themeColor="text1"/>
          <w:sz w:val="24"/>
          <w:szCs w:val="24"/>
        </w:rPr>
        <w:t xml:space="preserve"> Autorizar a la Gerencia Legal para que a través del Departamento de Escrituración elabore las respectivas escrituras y al Departamento </w:t>
      </w:r>
      <w:r w:rsidRPr="00D054F5">
        <w:rPr>
          <w:rFonts w:ascii="Museo Sans 300" w:hAnsi="Museo Sans 300" w:cs="Times New Roman"/>
          <w:color w:val="000000" w:themeColor="text1"/>
          <w:sz w:val="24"/>
          <w:szCs w:val="24"/>
        </w:rPr>
        <w:lastRenderedPageBreak/>
        <w:t>de Registro para que realice los trámites de inscripción de las mismas.</w:t>
      </w:r>
      <w:r w:rsidRPr="00D054F5">
        <w:rPr>
          <w:rFonts w:ascii="Museo Sans 300" w:hAnsi="Museo Sans 300" w:cs="Times New Roman"/>
          <w:b/>
          <w:color w:val="000000" w:themeColor="text1"/>
          <w:sz w:val="24"/>
          <w:szCs w:val="24"/>
        </w:rPr>
        <w:t xml:space="preserve"> </w:t>
      </w:r>
      <w:r w:rsidRPr="00B60766">
        <w:rPr>
          <w:rFonts w:ascii="Museo Sans 300" w:hAnsi="Museo Sans 300" w:cs="Times New Roman"/>
          <w:b/>
          <w:color w:val="000000" w:themeColor="text1"/>
          <w:sz w:val="24"/>
          <w:szCs w:val="24"/>
          <w:u w:val="single"/>
        </w:rPr>
        <w:t>QUINTO:</w:t>
      </w:r>
      <w:r w:rsidRPr="00D054F5">
        <w:rPr>
          <w:rFonts w:ascii="Museo Sans 300" w:hAnsi="Museo Sans 300" w:cs="Times New Roman"/>
          <w:color w:val="000000" w:themeColor="text1"/>
          <w:sz w:val="24"/>
          <w:szCs w:val="24"/>
        </w:rPr>
        <w:t xml:space="preserve"> Facultar al señor Presidente para que por sí</w:t>
      </w:r>
      <w:r w:rsidR="00B60766">
        <w:rPr>
          <w:rFonts w:ascii="Museo Sans 300" w:hAnsi="Museo Sans 300" w:cs="Times New Roman"/>
          <w:color w:val="000000" w:themeColor="text1"/>
          <w:sz w:val="24"/>
          <w:szCs w:val="24"/>
        </w:rPr>
        <w:t>,</w:t>
      </w:r>
      <w:r w:rsidRPr="00D054F5">
        <w:rPr>
          <w:rFonts w:ascii="Museo Sans 300" w:hAnsi="Museo Sans 300" w:cs="Times New Roman"/>
          <w:color w:val="000000" w:themeColor="text1"/>
          <w:sz w:val="24"/>
          <w:szCs w:val="24"/>
        </w:rPr>
        <w:t xml:space="preserve"> o por medio de Apoderado Especial, comparezca al otorgamiento de las correspondientes escrituras.</w:t>
      </w:r>
      <w:r w:rsidR="00B60766">
        <w:rPr>
          <w:rFonts w:ascii="Museo Sans 300" w:hAnsi="Museo Sans 300" w:cs="Times New Roman"/>
          <w:color w:val="000000" w:themeColor="text1"/>
          <w:sz w:val="24"/>
          <w:szCs w:val="24"/>
        </w:rPr>
        <w:t xml:space="preserve"> Este Acuerdo, queda aprobado y ratificado</w:t>
      </w:r>
      <w:r w:rsidRPr="00D054F5">
        <w:rPr>
          <w:rFonts w:ascii="Museo Sans 300" w:eastAsia="Times New Roman" w:hAnsi="Museo Sans 300" w:cs="Times New Roman"/>
          <w:sz w:val="24"/>
          <w:szCs w:val="24"/>
          <w:lang w:eastAsia="es-ES"/>
        </w:rPr>
        <w:t xml:space="preserve">. </w:t>
      </w:r>
      <w:r w:rsidR="00B60766" w:rsidRPr="00B60766">
        <w:rPr>
          <w:rFonts w:ascii="Museo Sans 300" w:hAnsi="Museo Sans 300" w:cs="Times New Roman"/>
          <w:color w:val="000000" w:themeColor="text1"/>
          <w:sz w:val="24"/>
          <w:szCs w:val="24"/>
          <w:lang w:eastAsia="es-ES"/>
        </w:rPr>
        <w:t>NOTIFÍQUESE. “””””””</w:t>
      </w:r>
    </w:p>
    <w:p w14:paraId="26633AA1" w14:textId="77777777" w:rsidR="007653A0" w:rsidRDefault="007653A0" w:rsidP="00441AA5">
      <w:pPr>
        <w:tabs>
          <w:tab w:val="left" w:pos="142"/>
        </w:tabs>
        <w:rPr>
          <w:rFonts w:ascii="Museo Sans 300" w:hAnsi="Museo Sans 300"/>
          <w:sz w:val="24"/>
          <w:szCs w:val="24"/>
        </w:rPr>
      </w:pPr>
    </w:p>
    <w:p w14:paraId="177D8AA7" w14:textId="34AD7D28" w:rsidR="007653A0" w:rsidRDefault="007653A0" w:rsidP="00817228">
      <w:pPr>
        <w:jc w:val="both"/>
        <w:rPr>
          <w:rFonts w:ascii="Museo Sans 300" w:eastAsia="Times New Roman" w:hAnsi="Museo Sans 300" w:cs="Times New Roman"/>
          <w:sz w:val="24"/>
          <w:szCs w:val="24"/>
          <w:lang w:eastAsia="es-ES"/>
        </w:rPr>
      </w:pPr>
      <w:r w:rsidRPr="00B60766">
        <w:rPr>
          <w:rFonts w:ascii="Museo Sans 300" w:hAnsi="Museo Sans 300"/>
          <w:sz w:val="24"/>
          <w:szCs w:val="24"/>
        </w:rPr>
        <w:t>“””””X</w:t>
      </w:r>
      <w:r>
        <w:rPr>
          <w:rFonts w:ascii="Museo Sans 300" w:hAnsi="Museo Sans 300"/>
          <w:sz w:val="24"/>
          <w:szCs w:val="24"/>
        </w:rPr>
        <w:t>I</w:t>
      </w:r>
      <w:r w:rsidRPr="00B60766">
        <w:rPr>
          <w:rFonts w:ascii="Museo Sans 300" w:hAnsi="Museo Sans 300"/>
          <w:sz w:val="24"/>
          <w:szCs w:val="24"/>
        </w:rPr>
        <w:t>) El señor Presidente somete a consideración de Junta Directiva, dictamen</w:t>
      </w:r>
      <w:r>
        <w:rPr>
          <w:rFonts w:ascii="Museo Sans 300" w:hAnsi="Museo Sans 300"/>
          <w:sz w:val="24"/>
          <w:szCs w:val="24"/>
        </w:rPr>
        <w:t xml:space="preserve"> técnico 365, presentado por la Unidad de Adjudicación de Inmuebles, referente a la </w:t>
      </w:r>
      <w:r>
        <w:rPr>
          <w:rFonts w:ascii="Museo Sans 300" w:eastAsia="Times New Roman" w:hAnsi="Museo Sans 300" w:cs="Times New Roman"/>
          <w:b/>
          <w:sz w:val="24"/>
          <w:szCs w:val="24"/>
          <w:lang w:eastAsia="es-ES"/>
        </w:rPr>
        <w:t xml:space="preserve">modificación del Punto XII </w:t>
      </w:r>
      <w:r w:rsidRPr="00D90349">
        <w:rPr>
          <w:rFonts w:ascii="Museo Sans 300" w:eastAsia="Times New Roman" w:hAnsi="Museo Sans 300" w:cs="Times New Roman"/>
          <w:b/>
          <w:sz w:val="24"/>
          <w:szCs w:val="24"/>
          <w:lang w:eastAsia="es-ES"/>
        </w:rPr>
        <w:t>de</w:t>
      </w:r>
      <w:r>
        <w:rPr>
          <w:rFonts w:ascii="Museo Sans 300" w:eastAsia="Times New Roman" w:hAnsi="Museo Sans 300" w:cs="Times New Roman"/>
          <w:b/>
          <w:sz w:val="24"/>
          <w:szCs w:val="24"/>
          <w:lang w:eastAsia="es-ES"/>
        </w:rPr>
        <w:t>l Acta de Sesión Ordinaria 25-99, de fecha 01 de jul</w:t>
      </w:r>
      <w:r w:rsidR="00E73741">
        <w:rPr>
          <w:rFonts w:ascii="Museo Sans 300" w:eastAsia="Times New Roman" w:hAnsi="Museo Sans 300" w:cs="Times New Roman"/>
          <w:b/>
          <w:sz w:val="24"/>
          <w:szCs w:val="24"/>
          <w:lang w:eastAsia="es-ES"/>
        </w:rPr>
        <w:t>io de</w:t>
      </w:r>
      <w:r>
        <w:rPr>
          <w:rFonts w:ascii="Museo Sans 300" w:eastAsia="Times New Roman" w:hAnsi="Museo Sans 300" w:cs="Times New Roman"/>
          <w:b/>
          <w:sz w:val="24"/>
          <w:szCs w:val="24"/>
          <w:lang w:eastAsia="es-ES"/>
        </w:rPr>
        <w:t xml:space="preserve"> 1999</w:t>
      </w:r>
      <w:r w:rsidRPr="00D90349">
        <w:rPr>
          <w:rFonts w:ascii="Museo Sans 300" w:eastAsia="Times New Roman" w:hAnsi="Museo Sans 300" w:cs="Times New Roman"/>
          <w:b/>
          <w:sz w:val="24"/>
          <w:szCs w:val="24"/>
          <w:lang w:eastAsia="es-ES"/>
        </w:rPr>
        <w:t>,</w:t>
      </w:r>
      <w:r>
        <w:rPr>
          <w:rFonts w:ascii="Museo Sans 300" w:eastAsia="Times New Roman" w:hAnsi="Museo Sans 300" w:cs="Times New Roman"/>
          <w:b/>
          <w:sz w:val="24"/>
          <w:szCs w:val="24"/>
          <w:lang w:eastAsia="es-ES"/>
        </w:rPr>
        <w:t xml:space="preserve"> </w:t>
      </w:r>
      <w:r w:rsidRPr="004D0384">
        <w:rPr>
          <w:rFonts w:ascii="Museo Sans 300" w:hAnsi="Museo Sans 300"/>
          <w:sz w:val="24"/>
          <w:szCs w:val="24"/>
        </w:rPr>
        <w:t xml:space="preserve">mediante el cual se aprobó </w:t>
      </w:r>
      <w:r>
        <w:rPr>
          <w:rFonts w:ascii="Museo Sans 300" w:hAnsi="Museo Sans 300"/>
          <w:sz w:val="24"/>
          <w:szCs w:val="24"/>
        </w:rPr>
        <w:t>nómina</w:t>
      </w:r>
      <w:r w:rsidRPr="004D0384">
        <w:rPr>
          <w:rFonts w:ascii="Museo Sans 300" w:hAnsi="Museo Sans 300"/>
          <w:sz w:val="24"/>
          <w:szCs w:val="24"/>
        </w:rPr>
        <w:t xml:space="preserve"> de beneficiarios</w:t>
      </w:r>
      <w:r w:rsidRPr="00D90349">
        <w:rPr>
          <w:rFonts w:ascii="Museo Sans 300" w:hAnsi="Museo Sans 300"/>
          <w:sz w:val="24"/>
          <w:szCs w:val="24"/>
        </w:rPr>
        <w:t xml:space="preserve">, en el Proyecto de </w:t>
      </w:r>
      <w:r>
        <w:rPr>
          <w:rFonts w:ascii="Museo Sans 300" w:hAnsi="Museo Sans 300"/>
          <w:sz w:val="24"/>
          <w:szCs w:val="24"/>
        </w:rPr>
        <w:t xml:space="preserve">Asentamiento Comunitario y Lotificación Agrícola, </w:t>
      </w:r>
      <w:r>
        <w:rPr>
          <w:rFonts w:ascii="Museo Sans 300" w:hAnsi="Museo Sans 300" w:cs="Arial"/>
          <w:sz w:val="24"/>
          <w:szCs w:val="24"/>
        </w:rPr>
        <w:t>perteneciente a</w:t>
      </w:r>
      <w:r w:rsidRPr="00F658C8">
        <w:rPr>
          <w:rFonts w:ascii="Museo Sans 300" w:eastAsia="Calibri" w:hAnsi="Museo Sans 300" w:cs="Arial"/>
          <w:sz w:val="24"/>
          <w:szCs w:val="24"/>
        </w:rPr>
        <w:t xml:space="preserve"> </w:t>
      </w:r>
      <w:r>
        <w:rPr>
          <w:rFonts w:ascii="Museo Sans 300" w:eastAsia="Calibri" w:hAnsi="Museo Sans 300" w:cs="Arial"/>
          <w:sz w:val="24"/>
          <w:szCs w:val="24"/>
        </w:rPr>
        <w:t xml:space="preserve">la </w:t>
      </w:r>
      <w:r w:rsidRPr="00280AE3">
        <w:rPr>
          <w:rFonts w:ascii="Museo Sans 300" w:hAnsi="Museo Sans 300"/>
          <w:b/>
          <w:sz w:val="24"/>
          <w:szCs w:val="24"/>
        </w:rPr>
        <w:t>HACIENDA SANTA ELENA</w:t>
      </w:r>
      <w:r>
        <w:rPr>
          <w:rFonts w:ascii="Museo Sans 300" w:hAnsi="Museo Sans 300"/>
          <w:b/>
          <w:sz w:val="24"/>
          <w:szCs w:val="24"/>
        </w:rPr>
        <w:t xml:space="preserve">, </w:t>
      </w:r>
      <w:r w:rsidRPr="00715560">
        <w:rPr>
          <w:rFonts w:ascii="Museo Sans 300" w:hAnsi="Museo Sans 300"/>
          <w:sz w:val="24"/>
          <w:szCs w:val="24"/>
        </w:rPr>
        <w:t>hoy identificado</w:t>
      </w:r>
      <w:r>
        <w:rPr>
          <w:rFonts w:ascii="Museo Sans 300" w:hAnsi="Museo Sans 300"/>
          <w:b/>
          <w:sz w:val="24"/>
          <w:szCs w:val="24"/>
        </w:rPr>
        <w:t xml:space="preserve"> </w:t>
      </w:r>
      <w:r w:rsidRPr="00715560">
        <w:rPr>
          <w:rFonts w:ascii="Museo Sans 300" w:hAnsi="Museo Sans 300"/>
          <w:sz w:val="24"/>
          <w:szCs w:val="24"/>
        </w:rPr>
        <w:t>como</w:t>
      </w:r>
      <w:r>
        <w:rPr>
          <w:rFonts w:ascii="Museo Sans 300" w:hAnsi="Museo Sans 300"/>
          <w:sz w:val="24"/>
          <w:szCs w:val="24"/>
        </w:rPr>
        <w:t xml:space="preserve"> </w:t>
      </w:r>
      <w:r w:rsidRPr="00AD6F3C">
        <w:rPr>
          <w:rFonts w:ascii="Museo Sans 300" w:hAnsi="Museo Sans 300"/>
          <w:sz w:val="24"/>
          <w:szCs w:val="24"/>
        </w:rPr>
        <w:t xml:space="preserve">Proyecto de </w:t>
      </w:r>
      <w:r>
        <w:rPr>
          <w:rFonts w:ascii="Museo Sans 300" w:hAnsi="Museo Sans 300"/>
          <w:sz w:val="24"/>
          <w:szCs w:val="24"/>
        </w:rPr>
        <w:t xml:space="preserve">Lotificación Agrícola y </w:t>
      </w:r>
      <w:r w:rsidRPr="00AD6F3C">
        <w:rPr>
          <w:rFonts w:ascii="Museo Sans 300" w:hAnsi="Museo Sans 300"/>
          <w:sz w:val="24"/>
          <w:szCs w:val="24"/>
        </w:rPr>
        <w:t>Asentamiento Comunitario</w:t>
      </w:r>
      <w:r w:rsidRPr="003C3C0E">
        <w:rPr>
          <w:rFonts w:ascii="Museo Sans 300" w:hAnsi="Museo Sans 300"/>
          <w:b/>
          <w:sz w:val="24"/>
          <w:szCs w:val="24"/>
        </w:rPr>
        <w:t xml:space="preserve"> </w:t>
      </w:r>
      <w:r w:rsidRPr="00280AE3">
        <w:rPr>
          <w:rFonts w:ascii="Museo Sans 300" w:hAnsi="Museo Sans 300"/>
          <w:b/>
          <w:sz w:val="24"/>
          <w:szCs w:val="24"/>
        </w:rPr>
        <w:t>HACIENDA SANTA ELENA,</w:t>
      </w:r>
      <w:r>
        <w:rPr>
          <w:rFonts w:ascii="Museo Sans 300" w:hAnsi="Museo Sans 300"/>
          <w:b/>
          <w:sz w:val="24"/>
          <w:szCs w:val="24"/>
        </w:rPr>
        <w:t xml:space="preserve"> PORCION UNO</w:t>
      </w:r>
      <w:r w:rsidRPr="003C3C0E">
        <w:rPr>
          <w:rFonts w:ascii="Museo Sans 300" w:hAnsi="Museo Sans 300"/>
          <w:b/>
          <w:sz w:val="24"/>
          <w:szCs w:val="24"/>
        </w:rPr>
        <w:t>,</w:t>
      </w:r>
      <w:r w:rsidRPr="003C3C0E">
        <w:rPr>
          <w:rFonts w:ascii="Museo Sans 300" w:hAnsi="Museo Sans 300" w:cs="Arial"/>
          <w:sz w:val="24"/>
          <w:szCs w:val="24"/>
        </w:rPr>
        <w:t xml:space="preserve"> </w:t>
      </w:r>
      <w:r w:rsidRPr="003C3C0E">
        <w:rPr>
          <w:rFonts w:ascii="Museo Sans 300" w:eastAsia="Calibri" w:hAnsi="Museo Sans 300" w:cs="Arial"/>
          <w:sz w:val="24"/>
          <w:szCs w:val="24"/>
        </w:rPr>
        <w:t xml:space="preserve">desarrollado en </w:t>
      </w:r>
      <w:r w:rsidRPr="00280AE3">
        <w:rPr>
          <w:rFonts w:ascii="Museo Sans 300" w:hAnsi="Museo Sans 300"/>
          <w:b/>
          <w:sz w:val="24"/>
          <w:szCs w:val="24"/>
        </w:rPr>
        <w:t>HACIENDA SANTA ELENA</w:t>
      </w:r>
      <w:r>
        <w:rPr>
          <w:rFonts w:ascii="Museo Sans 300" w:hAnsi="Museo Sans 300"/>
          <w:b/>
          <w:sz w:val="24"/>
          <w:szCs w:val="24"/>
        </w:rPr>
        <w:t xml:space="preserve">, </w:t>
      </w:r>
      <w:r w:rsidR="00E73741">
        <w:rPr>
          <w:rFonts w:ascii="Museo Sans 300" w:hAnsi="Museo Sans 300"/>
          <w:sz w:val="24"/>
          <w:szCs w:val="24"/>
        </w:rPr>
        <w:t>situada</w:t>
      </w:r>
      <w:r w:rsidRPr="008D5697">
        <w:rPr>
          <w:rFonts w:ascii="Museo Sans 300" w:hAnsi="Museo Sans 300"/>
          <w:sz w:val="24"/>
          <w:szCs w:val="24"/>
        </w:rPr>
        <w:t xml:space="preserve"> en el </w:t>
      </w:r>
      <w:r w:rsidRPr="008D5697">
        <w:rPr>
          <w:rFonts w:ascii="Museo Sans 300" w:eastAsia="Times New Roman" w:hAnsi="Museo Sans 300" w:cs="Times New Roman"/>
          <w:sz w:val="24"/>
          <w:szCs w:val="24"/>
          <w:lang w:eastAsia="es-ES"/>
        </w:rPr>
        <w:t>cantón San Jerónimo, jurisdicción de San Alejo y Yayantique, departamento de La Unión,</w:t>
      </w:r>
      <w:r w:rsidRPr="00280AE3">
        <w:rPr>
          <w:rFonts w:ascii="Museo Sans 300" w:eastAsia="Times New Roman" w:hAnsi="Museo Sans 300" w:cs="Times New Roman"/>
          <w:sz w:val="24"/>
          <w:szCs w:val="24"/>
          <w:lang w:eastAsia="es-ES"/>
        </w:rPr>
        <w:t xml:space="preserve"> </w:t>
      </w:r>
      <w:r w:rsidR="00E73741">
        <w:rPr>
          <w:rFonts w:ascii="Museo Sans 300" w:eastAsia="Times New Roman" w:hAnsi="Museo Sans 300" w:cs="Times New Roman"/>
          <w:b/>
          <w:sz w:val="24"/>
          <w:szCs w:val="24"/>
          <w:lang w:eastAsia="es-ES"/>
        </w:rPr>
        <w:t>c</w:t>
      </w:r>
      <w:r w:rsidRPr="00E73741">
        <w:rPr>
          <w:rFonts w:ascii="Museo Sans 300" w:eastAsia="Times New Roman" w:hAnsi="Museo Sans 300" w:cs="Times New Roman"/>
          <w:b/>
          <w:sz w:val="24"/>
          <w:szCs w:val="24"/>
          <w:lang w:eastAsia="es-ES"/>
        </w:rPr>
        <w:t xml:space="preserve">ódigo de </w:t>
      </w:r>
      <w:r w:rsidR="00E73741">
        <w:rPr>
          <w:rFonts w:ascii="Museo Sans 300" w:eastAsia="Times New Roman" w:hAnsi="Museo Sans 300" w:cs="Times New Roman"/>
          <w:b/>
          <w:sz w:val="24"/>
          <w:szCs w:val="24"/>
          <w:lang w:eastAsia="es-ES"/>
        </w:rPr>
        <w:t>p</w:t>
      </w:r>
      <w:r w:rsidRPr="00E73741">
        <w:rPr>
          <w:rFonts w:ascii="Museo Sans 300" w:eastAsia="Times New Roman" w:hAnsi="Museo Sans 300" w:cs="Times New Roman"/>
          <w:b/>
          <w:sz w:val="24"/>
          <w:szCs w:val="24"/>
          <w:lang w:eastAsia="es-ES"/>
        </w:rPr>
        <w:t>royecto: 141404, SSE 599</w:t>
      </w:r>
      <w:r w:rsidR="00E73741">
        <w:rPr>
          <w:rFonts w:ascii="Museo Sans 300" w:eastAsia="Times New Roman" w:hAnsi="Museo Sans 300" w:cs="Times New Roman"/>
          <w:b/>
          <w:sz w:val="24"/>
          <w:szCs w:val="24"/>
          <w:lang w:eastAsia="es-ES"/>
        </w:rPr>
        <w:t>, e</w:t>
      </w:r>
      <w:r w:rsidRPr="00E73741">
        <w:rPr>
          <w:rFonts w:ascii="Museo Sans 300" w:eastAsia="Times New Roman" w:hAnsi="Museo Sans 300" w:cs="Times New Roman"/>
          <w:b/>
          <w:sz w:val="24"/>
          <w:szCs w:val="24"/>
          <w:lang w:eastAsia="es-ES"/>
        </w:rPr>
        <w:t>ntrega 70</w:t>
      </w:r>
      <w:r w:rsidR="00E73741">
        <w:rPr>
          <w:rFonts w:ascii="Museo Sans 300" w:eastAsia="Times New Roman" w:hAnsi="Museo Sans 300" w:cs="Times New Roman"/>
          <w:b/>
          <w:sz w:val="24"/>
          <w:szCs w:val="24"/>
          <w:lang w:eastAsia="es-ES"/>
        </w:rPr>
        <w:t>,</w:t>
      </w:r>
      <w:r>
        <w:rPr>
          <w:rFonts w:ascii="Museo Sans 300" w:hAnsi="Museo Sans 300"/>
          <w:sz w:val="24"/>
          <w:szCs w:val="24"/>
        </w:rPr>
        <w:t xml:space="preserve"> </w:t>
      </w:r>
      <w:r w:rsidR="00E73741">
        <w:rPr>
          <w:rFonts w:ascii="Museo Sans 300" w:hAnsi="Museo Sans 300"/>
          <w:sz w:val="24"/>
          <w:szCs w:val="24"/>
        </w:rPr>
        <w:t xml:space="preserve">en el cual </w:t>
      </w:r>
      <w:r w:rsidRPr="00D90349">
        <w:rPr>
          <w:rFonts w:ascii="Museo Sans 300" w:eastAsia="Times New Roman" w:hAnsi="Museo Sans 300" w:cs="Times New Roman"/>
          <w:sz w:val="24"/>
          <w:szCs w:val="24"/>
          <w:lang w:eastAsia="es-ES"/>
        </w:rPr>
        <w:t>hace</w:t>
      </w:r>
      <w:r>
        <w:rPr>
          <w:rFonts w:ascii="Museo Sans 300" w:eastAsia="Times New Roman" w:hAnsi="Museo Sans 300" w:cs="Times New Roman"/>
          <w:sz w:val="24"/>
          <w:szCs w:val="24"/>
          <w:lang w:eastAsia="es-ES"/>
        </w:rPr>
        <w:t xml:space="preserve"> las siguientes consideraciones:</w:t>
      </w:r>
      <w:bookmarkStart w:id="15" w:name="_Hlk48219300"/>
    </w:p>
    <w:p w14:paraId="45856A5E" w14:textId="77777777" w:rsidR="00E73741" w:rsidRPr="009E38DD" w:rsidRDefault="00E73741" w:rsidP="00817228">
      <w:pPr>
        <w:jc w:val="both"/>
        <w:rPr>
          <w:rFonts w:ascii="Museo Sans 300" w:hAnsi="Museo Sans 300"/>
          <w:b/>
          <w:sz w:val="24"/>
          <w:szCs w:val="24"/>
        </w:rPr>
      </w:pPr>
    </w:p>
    <w:bookmarkEnd w:id="15"/>
    <w:p w14:paraId="463CDD6B" w14:textId="70FBDD5C" w:rsidR="007653A0" w:rsidRPr="00D55DFA" w:rsidRDefault="007653A0" w:rsidP="005B058D">
      <w:pPr>
        <w:pStyle w:val="Prrafodelista"/>
        <w:numPr>
          <w:ilvl w:val="0"/>
          <w:numId w:val="28"/>
        </w:numPr>
        <w:ind w:left="1134" w:hanging="708"/>
        <w:contextualSpacing w:val="0"/>
        <w:jc w:val="both"/>
        <w:rPr>
          <w:rFonts w:ascii="Museo Sans 300" w:hAnsi="Museo Sans 300"/>
          <w:bCs/>
        </w:rPr>
      </w:pPr>
      <w:r w:rsidRPr="00280AE3">
        <w:rPr>
          <w:rFonts w:ascii="Museo Sans 300" w:hAnsi="Museo Sans 300"/>
        </w:rPr>
        <w:t xml:space="preserve">La Hacienda Santa Elena, fue adquirida por el ISTA mediante Expropiación, en virtud de los decretos leyes 153 y 154 de la Junta Revolucionaria de Gobierno, con un área de 590 Hás. 52 Ás. 15.00 Cás., y un precio de $229,188.57, según consta en el Acuerdo contenido en </w:t>
      </w:r>
      <w:r w:rsidRPr="00A636F7">
        <w:rPr>
          <w:rFonts w:ascii="Museo Sans 300" w:hAnsi="Museo Sans 300"/>
        </w:rPr>
        <w:t>el Punto II del Acta Ordinaria N° 39-92, de fecha</w:t>
      </w:r>
      <w:r w:rsidRPr="00280AE3">
        <w:rPr>
          <w:rFonts w:ascii="Museo Sans 300" w:hAnsi="Museo Sans 300"/>
        </w:rPr>
        <w:t xml:space="preserve"> 10 de diciembre del año 1992. No obstante la expropiación referida, el mencionado inmueble fue inscrito con un área de 590 Hás. 52 Ás. 00.15 Cás., según </w:t>
      </w:r>
      <w:r w:rsidRPr="00280AE3">
        <w:rPr>
          <w:rFonts w:ascii="Museo Sans 300" w:eastAsiaTheme="minorHAnsi" w:hAnsi="Museo Sans 300" w:cstheme="minorBidi"/>
          <w:lang w:val="es-SV" w:eastAsia="en-US"/>
        </w:rPr>
        <w:t xml:space="preserve">Título de Dominio, número </w:t>
      </w:r>
      <w:r w:rsidR="00441AA5">
        <w:rPr>
          <w:rFonts w:ascii="Museo Sans 300" w:eastAsiaTheme="minorHAnsi" w:hAnsi="Museo Sans 300" w:cstheme="minorBidi"/>
          <w:lang w:val="es-SV" w:eastAsia="en-US"/>
        </w:rPr>
        <w:t>---</w:t>
      </w:r>
      <w:r w:rsidRPr="00280AE3">
        <w:rPr>
          <w:rFonts w:ascii="Museo Sans 300" w:eastAsiaTheme="minorHAnsi" w:hAnsi="Museo Sans 300" w:cstheme="minorBidi"/>
          <w:lang w:val="es-SV" w:eastAsia="en-US"/>
        </w:rPr>
        <w:t xml:space="preserve"> del Libro </w:t>
      </w:r>
      <w:r w:rsidR="00441AA5">
        <w:rPr>
          <w:rFonts w:ascii="Museo Sans 300" w:eastAsiaTheme="minorHAnsi" w:hAnsi="Museo Sans 300" w:cstheme="minorBidi"/>
          <w:lang w:val="es-SV" w:eastAsia="en-US"/>
        </w:rPr>
        <w:t>---</w:t>
      </w:r>
      <w:r w:rsidRPr="00280AE3">
        <w:rPr>
          <w:rFonts w:ascii="Museo Sans 300" w:eastAsiaTheme="minorHAnsi" w:hAnsi="Museo Sans 300" w:cstheme="minorBidi"/>
          <w:lang w:val="es-SV" w:eastAsia="en-US"/>
        </w:rPr>
        <w:t xml:space="preserve">, del Registro de la Propiedad Raíz e Hipotecas de la Tercera Sección de Oriente, departamento de La Unión; asimismo, cuando fue aprobado inicialmente el Proyecto en mención, según el </w:t>
      </w:r>
      <w:r w:rsidRPr="00280AE3">
        <w:rPr>
          <w:rFonts w:ascii="Museo Sans 300" w:hAnsi="Museo Sans 300"/>
        </w:rPr>
        <w:t>Acuerdo contenido en el Punto XIII-8</w:t>
      </w:r>
      <w:r w:rsidRPr="00280AE3">
        <w:rPr>
          <w:rFonts w:ascii="Museo Sans 300" w:eastAsiaTheme="minorHAnsi" w:hAnsi="Museo Sans 300" w:cstheme="minorBidi"/>
          <w:lang w:val="es-SV" w:eastAsia="en-US"/>
        </w:rPr>
        <w:t xml:space="preserve"> del</w:t>
      </w:r>
      <w:r w:rsidRPr="00280AE3">
        <w:rPr>
          <w:rFonts w:ascii="Museo Sans 300" w:hAnsi="Museo Sans 300"/>
        </w:rPr>
        <w:t xml:space="preserve"> Acta Ordinaria N° 16-94</w:t>
      </w:r>
      <w:r w:rsidRPr="00280AE3">
        <w:rPr>
          <w:rFonts w:ascii="Museo Sans 300" w:eastAsiaTheme="minorHAnsi" w:hAnsi="Museo Sans 300" w:cstheme="minorBidi"/>
          <w:lang w:val="es-SV" w:eastAsia="en-US"/>
        </w:rPr>
        <w:t xml:space="preserve">, de fecha 9 de </w:t>
      </w:r>
      <w:r w:rsidRPr="00280AE3">
        <w:rPr>
          <w:rFonts w:ascii="Museo Sans 300" w:hAnsi="Museo Sans 300"/>
        </w:rPr>
        <w:t>junio de 1994, se estableció un área de 622 Hás. 50 Ás. 96.80 Cás., el cual fue modificado por el Punto IV</w:t>
      </w:r>
      <w:r w:rsidRPr="00280AE3">
        <w:rPr>
          <w:rFonts w:ascii="Museo Sans 300" w:eastAsiaTheme="minorHAnsi" w:hAnsi="Museo Sans 300" w:cstheme="minorBidi"/>
          <w:lang w:val="es-SV" w:eastAsia="en-US"/>
        </w:rPr>
        <w:t xml:space="preserve"> del</w:t>
      </w:r>
      <w:r w:rsidRPr="00280AE3">
        <w:rPr>
          <w:rFonts w:ascii="Museo Sans 300" w:hAnsi="Museo Sans 300"/>
        </w:rPr>
        <w:t xml:space="preserve"> Acta de Sesión Ordinaria N° 18-2006</w:t>
      </w:r>
      <w:r w:rsidRPr="00280AE3">
        <w:rPr>
          <w:rFonts w:ascii="Museo Sans 300" w:eastAsiaTheme="minorHAnsi" w:hAnsi="Museo Sans 300" w:cstheme="minorBidi"/>
          <w:lang w:val="es-SV" w:eastAsia="en-US"/>
        </w:rPr>
        <w:t xml:space="preserve">, de fecha 11 de </w:t>
      </w:r>
      <w:r w:rsidRPr="00280AE3">
        <w:rPr>
          <w:rFonts w:ascii="Museo Sans 300" w:hAnsi="Museo Sans 300"/>
        </w:rPr>
        <w:t xml:space="preserve">mayo de 2006, en el sentido de reducir su área a 610 Hás. 45 Ás. 45.27 Cás, por ser esta el área correcta, </w:t>
      </w:r>
      <w:r w:rsidRPr="009D70FC">
        <w:rPr>
          <w:rFonts w:ascii="Museo Sans 300" w:hAnsi="Museo Sans 300" w:cs="Arial"/>
        </w:rPr>
        <w:t>a razón de un preci</w:t>
      </w:r>
      <w:r>
        <w:rPr>
          <w:rFonts w:ascii="Museo Sans 300" w:hAnsi="Museo Sans 300" w:cs="Arial"/>
        </w:rPr>
        <w:t>o por hectárea de $375.44</w:t>
      </w:r>
      <w:r w:rsidRPr="009D70FC">
        <w:rPr>
          <w:rFonts w:ascii="Museo Sans 300" w:hAnsi="Museo Sans 300" w:cs="Arial"/>
        </w:rPr>
        <w:t xml:space="preserve"> y por metro cuadrado de $0.</w:t>
      </w:r>
      <w:r>
        <w:rPr>
          <w:rFonts w:ascii="Museo Sans 300" w:hAnsi="Museo Sans 300" w:cs="Arial"/>
        </w:rPr>
        <w:t>037544; sin contarse a esa fecha con planos aprobados por el Centro Nacional de Registro. Razón por</w:t>
      </w:r>
      <w:r>
        <w:rPr>
          <w:rFonts w:ascii="Museo Sans 300" w:hAnsi="Museo Sans 300"/>
        </w:rPr>
        <w:t xml:space="preserve"> la cual</w:t>
      </w:r>
      <w:r w:rsidRPr="00280AE3">
        <w:rPr>
          <w:rFonts w:ascii="Museo Sans 300" w:hAnsi="Museo Sans 300"/>
        </w:rPr>
        <w:t xml:space="preserve"> se procedió a realizar acto de remedición y segregación del referido inmueble, quedando formado por cuatro porciones de la siguiente manera:</w:t>
      </w:r>
    </w:p>
    <w:p w14:paraId="09680AC3" w14:textId="77777777" w:rsidR="00441AA5" w:rsidRPr="00280AE3" w:rsidRDefault="00441AA5" w:rsidP="007653A0">
      <w:pPr>
        <w:pStyle w:val="Prrafodelista"/>
        <w:ind w:left="360"/>
        <w:jc w:val="right"/>
        <w:rPr>
          <w:rFonts w:ascii="Museo Sans 300" w:hAnsi="Museo Sans 300"/>
          <w:bCs/>
        </w:rPr>
      </w:pPr>
    </w:p>
    <w:tbl>
      <w:tblPr>
        <w:tblW w:w="8139" w:type="dxa"/>
        <w:tblInd w:w="1063" w:type="dxa"/>
        <w:tblCellMar>
          <w:left w:w="70" w:type="dxa"/>
          <w:right w:w="70" w:type="dxa"/>
        </w:tblCellMar>
        <w:tblLook w:val="04A0" w:firstRow="1" w:lastRow="0" w:firstColumn="1" w:lastColumn="0" w:noHBand="0" w:noVBand="1"/>
      </w:tblPr>
      <w:tblGrid>
        <w:gridCol w:w="3420"/>
        <w:gridCol w:w="2041"/>
        <w:gridCol w:w="2678"/>
      </w:tblGrid>
      <w:tr w:rsidR="007653A0" w:rsidRPr="00EA4649" w14:paraId="6A4F60AA" w14:textId="77777777" w:rsidTr="00817228">
        <w:trPr>
          <w:trHeight w:val="214"/>
        </w:trPr>
        <w:tc>
          <w:tcPr>
            <w:tcW w:w="342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356CBF11" w14:textId="77777777" w:rsidR="007653A0" w:rsidRPr="00B55B0F" w:rsidRDefault="007653A0" w:rsidP="00D11D70">
            <w:pPr>
              <w:jc w:val="center"/>
              <w:rPr>
                <w:rFonts w:ascii="Museo Sans 300" w:hAnsi="Museo Sans 300"/>
                <w:b/>
                <w:bCs/>
                <w:color w:val="000000"/>
                <w:sz w:val="20"/>
                <w:szCs w:val="20"/>
              </w:rPr>
            </w:pPr>
            <w:r w:rsidRPr="00B55B0F">
              <w:rPr>
                <w:rFonts w:ascii="Museo Sans 300" w:hAnsi="Museo Sans 300"/>
                <w:b/>
                <w:bCs/>
                <w:color w:val="000000"/>
                <w:sz w:val="20"/>
                <w:szCs w:val="20"/>
              </w:rPr>
              <w:t>DESCRIPCIÓN</w:t>
            </w:r>
          </w:p>
        </w:tc>
        <w:tc>
          <w:tcPr>
            <w:tcW w:w="2041" w:type="dxa"/>
            <w:tcBorders>
              <w:top w:val="single" w:sz="8" w:space="0" w:color="000000"/>
              <w:left w:val="nil"/>
              <w:bottom w:val="single" w:sz="8" w:space="0" w:color="000000"/>
              <w:right w:val="single" w:sz="8" w:space="0" w:color="000000"/>
            </w:tcBorders>
            <w:shd w:val="clear" w:color="auto" w:fill="FFFFFF" w:themeFill="background1"/>
            <w:vAlign w:val="center"/>
            <w:hideMark/>
          </w:tcPr>
          <w:p w14:paraId="27EAC3C6" w14:textId="77777777" w:rsidR="007653A0" w:rsidRPr="00B55B0F" w:rsidRDefault="007653A0" w:rsidP="00D11D70">
            <w:pPr>
              <w:jc w:val="center"/>
              <w:rPr>
                <w:rFonts w:ascii="Museo Sans 300" w:hAnsi="Museo Sans 300"/>
                <w:b/>
                <w:bCs/>
                <w:color w:val="000000"/>
                <w:sz w:val="20"/>
                <w:szCs w:val="20"/>
              </w:rPr>
            </w:pPr>
            <w:r w:rsidRPr="00B55B0F">
              <w:rPr>
                <w:rFonts w:ascii="Museo Sans 300" w:hAnsi="Museo Sans 300"/>
                <w:b/>
                <w:bCs/>
                <w:color w:val="000000"/>
                <w:sz w:val="20"/>
                <w:szCs w:val="20"/>
              </w:rPr>
              <w:t>MATRÍCULA</w:t>
            </w:r>
          </w:p>
        </w:tc>
        <w:tc>
          <w:tcPr>
            <w:tcW w:w="2678" w:type="dxa"/>
            <w:tcBorders>
              <w:top w:val="single" w:sz="8" w:space="0" w:color="000000"/>
              <w:left w:val="nil"/>
              <w:bottom w:val="single" w:sz="8" w:space="0" w:color="000000"/>
              <w:right w:val="single" w:sz="8" w:space="0" w:color="000000"/>
            </w:tcBorders>
            <w:shd w:val="clear" w:color="auto" w:fill="FFFFFF" w:themeFill="background1"/>
            <w:vAlign w:val="center"/>
            <w:hideMark/>
          </w:tcPr>
          <w:p w14:paraId="7465392D" w14:textId="77777777" w:rsidR="007653A0" w:rsidRPr="00B55B0F" w:rsidRDefault="007653A0" w:rsidP="00D11D70">
            <w:pPr>
              <w:jc w:val="center"/>
              <w:rPr>
                <w:rFonts w:ascii="Museo Sans 300" w:hAnsi="Museo Sans 300"/>
                <w:b/>
                <w:bCs/>
                <w:color w:val="000000"/>
                <w:sz w:val="20"/>
                <w:szCs w:val="20"/>
              </w:rPr>
            </w:pPr>
            <w:r w:rsidRPr="00B55B0F">
              <w:rPr>
                <w:rFonts w:ascii="Museo Sans 300" w:hAnsi="Museo Sans 300"/>
                <w:b/>
                <w:bCs/>
                <w:color w:val="000000"/>
                <w:sz w:val="20"/>
                <w:szCs w:val="20"/>
              </w:rPr>
              <w:t>ÁREA ADQUIRIDA (Has)</w:t>
            </w:r>
          </w:p>
        </w:tc>
      </w:tr>
      <w:tr w:rsidR="007653A0" w:rsidRPr="00EA4649" w14:paraId="4FC7C608" w14:textId="77777777" w:rsidTr="00817228">
        <w:trPr>
          <w:trHeight w:val="214"/>
        </w:trPr>
        <w:tc>
          <w:tcPr>
            <w:tcW w:w="3420" w:type="dxa"/>
            <w:tcBorders>
              <w:top w:val="nil"/>
              <w:left w:val="single" w:sz="8" w:space="0" w:color="000000"/>
              <w:bottom w:val="single" w:sz="8" w:space="0" w:color="000000"/>
              <w:right w:val="single" w:sz="8" w:space="0" w:color="000000"/>
            </w:tcBorders>
            <w:shd w:val="clear" w:color="auto" w:fill="FFFFFF" w:themeFill="background1"/>
            <w:vAlign w:val="bottom"/>
            <w:hideMark/>
          </w:tcPr>
          <w:p w14:paraId="023C5A90" w14:textId="77777777" w:rsidR="007653A0" w:rsidRPr="00B55B0F" w:rsidRDefault="007653A0" w:rsidP="00D11D70">
            <w:pPr>
              <w:jc w:val="center"/>
              <w:rPr>
                <w:rFonts w:ascii="Museo Sans 300" w:hAnsi="Museo Sans 300"/>
                <w:color w:val="000000"/>
                <w:sz w:val="20"/>
                <w:szCs w:val="20"/>
              </w:rPr>
            </w:pPr>
            <w:r w:rsidRPr="00B55B0F">
              <w:rPr>
                <w:rFonts w:ascii="Museo Sans 300" w:hAnsi="Museo Sans 300"/>
                <w:color w:val="000000"/>
                <w:sz w:val="20"/>
                <w:szCs w:val="20"/>
              </w:rPr>
              <w:t>HDA. SANTA ELENA PORCIÓN 1</w:t>
            </w:r>
          </w:p>
        </w:tc>
        <w:tc>
          <w:tcPr>
            <w:tcW w:w="2041" w:type="dxa"/>
            <w:tcBorders>
              <w:top w:val="nil"/>
              <w:left w:val="nil"/>
              <w:bottom w:val="single" w:sz="8" w:space="0" w:color="000000"/>
              <w:right w:val="single" w:sz="8" w:space="0" w:color="000000"/>
            </w:tcBorders>
            <w:shd w:val="clear" w:color="auto" w:fill="FFFFFF" w:themeFill="background1"/>
            <w:vAlign w:val="bottom"/>
            <w:hideMark/>
          </w:tcPr>
          <w:p w14:paraId="606B0301" w14:textId="58CF9DB8" w:rsidR="007653A0" w:rsidRPr="00B55B0F" w:rsidRDefault="00441AA5" w:rsidP="00D11D70">
            <w:pPr>
              <w:jc w:val="center"/>
              <w:rPr>
                <w:rFonts w:ascii="Museo Sans 300" w:hAnsi="Museo Sans 300"/>
                <w:color w:val="000000"/>
                <w:sz w:val="20"/>
                <w:szCs w:val="20"/>
              </w:rPr>
            </w:pPr>
            <w:r>
              <w:rPr>
                <w:rFonts w:ascii="Museo Sans 300" w:hAnsi="Museo Sans 300"/>
                <w:color w:val="000000"/>
                <w:sz w:val="20"/>
                <w:szCs w:val="20"/>
              </w:rPr>
              <w:t xml:space="preserve">--- </w:t>
            </w:r>
            <w:r w:rsidR="007653A0" w:rsidRPr="00B55B0F">
              <w:rPr>
                <w:rFonts w:ascii="Museo Sans 300" w:hAnsi="Museo Sans 300"/>
                <w:color w:val="000000"/>
                <w:sz w:val="20"/>
                <w:szCs w:val="20"/>
              </w:rPr>
              <w:t>-00000</w:t>
            </w:r>
          </w:p>
        </w:tc>
        <w:tc>
          <w:tcPr>
            <w:tcW w:w="2678" w:type="dxa"/>
            <w:tcBorders>
              <w:top w:val="nil"/>
              <w:left w:val="nil"/>
              <w:bottom w:val="single" w:sz="8" w:space="0" w:color="000000"/>
              <w:right w:val="single" w:sz="8" w:space="0" w:color="000000"/>
            </w:tcBorders>
            <w:shd w:val="clear" w:color="auto" w:fill="FFFFFF" w:themeFill="background1"/>
            <w:vAlign w:val="bottom"/>
            <w:hideMark/>
          </w:tcPr>
          <w:p w14:paraId="045F1C27" w14:textId="77777777" w:rsidR="007653A0" w:rsidRPr="00B55B0F" w:rsidRDefault="007653A0" w:rsidP="00D11D70">
            <w:pPr>
              <w:jc w:val="center"/>
              <w:rPr>
                <w:rFonts w:ascii="Museo Sans 300" w:hAnsi="Museo Sans 300"/>
                <w:color w:val="000000"/>
                <w:sz w:val="20"/>
                <w:szCs w:val="20"/>
              </w:rPr>
            </w:pPr>
            <w:r w:rsidRPr="00B55B0F">
              <w:rPr>
                <w:rFonts w:ascii="Museo Sans 300" w:hAnsi="Museo Sans 300"/>
                <w:color w:val="000000"/>
                <w:sz w:val="20"/>
                <w:szCs w:val="20"/>
              </w:rPr>
              <w:t>243 Hás. 60 Ás. 42.51 Cás.</w:t>
            </w:r>
          </w:p>
        </w:tc>
      </w:tr>
      <w:tr w:rsidR="007653A0" w:rsidRPr="00EA4649" w14:paraId="55062640" w14:textId="77777777" w:rsidTr="00817228">
        <w:trPr>
          <w:trHeight w:val="214"/>
        </w:trPr>
        <w:tc>
          <w:tcPr>
            <w:tcW w:w="3420" w:type="dxa"/>
            <w:tcBorders>
              <w:top w:val="nil"/>
              <w:left w:val="single" w:sz="8" w:space="0" w:color="000000"/>
              <w:bottom w:val="single" w:sz="8" w:space="0" w:color="000000"/>
              <w:right w:val="single" w:sz="8" w:space="0" w:color="000000"/>
            </w:tcBorders>
            <w:shd w:val="clear" w:color="auto" w:fill="FFFFFF" w:themeFill="background1"/>
            <w:vAlign w:val="bottom"/>
            <w:hideMark/>
          </w:tcPr>
          <w:p w14:paraId="3E04EDC8" w14:textId="77777777" w:rsidR="007653A0" w:rsidRPr="00B55B0F" w:rsidRDefault="007653A0" w:rsidP="00D11D70">
            <w:pPr>
              <w:jc w:val="center"/>
              <w:rPr>
                <w:rFonts w:ascii="Museo Sans 300" w:hAnsi="Museo Sans 300"/>
                <w:color w:val="000000"/>
                <w:sz w:val="20"/>
                <w:szCs w:val="20"/>
              </w:rPr>
            </w:pPr>
            <w:r w:rsidRPr="00B55B0F">
              <w:rPr>
                <w:rFonts w:ascii="Museo Sans 300" w:hAnsi="Museo Sans 300"/>
                <w:color w:val="000000"/>
                <w:sz w:val="20"/>
                <w:szCs w:val="20"/>
              </w:rPr>
              <w:t>HDA. SANTA ELENA PORCIÓN 2</w:t>
            </w:r>
          </w:p>
        </w:tc>
        <w:tc>
          <w:tcPr>
            <w:tcW w:w="2041" w:type="dxa"/>
            <w:tcBorders>
              <w:top w:val="nil"/>
              <w:left w:val="nil"/>
              <w:bottom w:val="single" w:sz="8" w:space="0" w:color="000000"/>
              <w:right w:val="single" w:sz="8" w:space="0" w:color="000000"/>
            </w:tcBorders>
            <w:shd w:val="clear" w:color="auto" w:fill="FFFFFF" w:themeFill="background1"/>
            <w:vAlign w:val="bottom"/>
            <w:hideMark/>
          </w:tcPr>
          <w:p w14:paraId="5E22F96E" w14:textId="206FEDBA" w:rsidR="007653A0" w:rsidRPr="00B55B0F" w:rsidRDefault="00441AA5" w:rsidP="00D11D70">
            <w:pPr>
              <w:jc w:val="center"/>
              <w:rPr>
                <w:rFonts w:ascii="Museo Sans 300" w:hAnsi="Museo Sans 300"/>
                <w:color w:val="000000"/>
                <w:sz w:val="20"/>
                <w:szCs w:val="20"/>
              </w:rPr>
            </w:pPr>
            <w:r>
              <w:rPr>
                <w:rFonts w:ascii="Museo Sans 300" w:hAnsi="Museo Sans 300"/>
                <w:color w:val="000000"/>
                <w:sz w:val="20"/>
                <w:szCs w:val="20"/>
              </w:rPr>
              <w:t xml:space="preserve">--- </w:t>
            </w:r>
            <w:r w:rsidR="007653A0" w:rsidRPr="00B55B0F">
              <w:rPr>
                <w:rFonts w:ascii="Museo Sans 300" w:hAnsi="Museo Sans 300"/>
                <w:color w:val="000000"/>
                <w:sz w:val="20"/>
                <w:szCs w:val="20"/>
              </w:rPr>
              <w:t>-00000</w:t>
            </w:r>
          </w:p>
        </w:tc>
        <w:tc>
          <w:tcPr>
            <w:tcW w:w="2678" w:type="dxa"/>
            <w:tcBorders>
              <w:top w:val="nil"/>
              <w:left w:val="nil"/>
              <w:bottom w:val="single" w:sz="8" w:space="0" w:color="000000"/>
              <w:right w:val="single" w:sz="8" w:space="0" w:color="000000"/>
            </w:tcBorders>
            <w:shd w:val="clear" w:color="auto" w:fill="FFFFFF" w:themeFill="background1"/>
            <w:vAlign w:val="bottom"/>
            <w:hideMark/>
          </w:tcPr>
          <w:p w14:paraId="7EC7E0C0" w14:textId="77777777" w:rsidR="007653A0" w:rsidRPr="00B55B0F" w:rsidRDefault="007653A0" w:rsidP="00D11D70">
            <w:pPr>
              <w:jc w:val="center"/>
              <w:rPr>
                <w:rFonts w:ascii="Museo Sans 300" w:hAnsi="Museo Sans 300"/>
                <w:color w:val="000000"/>
                <w:sz w:val="20"/>
                <w:szCs w:val="20"/>
              </w:rPr>
            </w:pPr>
            <w:r w:rsidRPr="00B55B0F">
              <w:rPr>
                <w:rFonts w:ascii="Museo Sans 300" w:hAnsi="Museo Sans 300"/>
                <w:color w:val="000000"/>
                <w:sz w:val="20"/>
                <w:szCs w:val="20"/>
              </w:rPr>
              <w:t>124 Hás. 92 Ás. 27.15 Cás.</w:t>
            </w:r>
          </w:p>
        </w:tc>
      </w:tr>
      <w:tr w:rsidR="007653A0" w:rsidRPr="00EA4649" w14:paraId="39EE24A8" w14:textId="77777777" w:rsidTr="00817228">
        <w:trPr>
          <w:trHeight w:val="214"/>
        </w:trPr>
        <w:tc>
          <w:tcPr>
            <w:tcW w:w="3420" w:type="dxa"/>
            <w:tcBorders>
              <w:top w:val="nil"/>
              <w:left w:val="single" w:sz="8" w:space="0" w:color="000000"/>
              <w:bottom w:val="single" w:sz="8" w:space="0" w:color="000000"/>
              <w:right w:val="single" w:sz="8" w:space="0" w:color="000000"/>
            </w:tcBorders>
            <w:shd w:val="clear" w:color="auto" w:fill="FFFFFF" w:themeFill="background1"/>
            <w:vAlign w:val="bottom"/>
            <w:hideMark/>
          </w:tcPr>
          <w:p w14:paraId="67F652DE" w14:textId="77777777" w:rsidR="007653A0" w:rsidRPr="00B55B0F" w:rsidRDefault="007653A0" w:rsidP="00D11D70">
            <w:pPr>
              <w:jc w:val="center"/>
              <w:rPr>
                <w:rFonts w:ascii="Museo Sans 300" w:hAnsi="Museo Sans 300"/>
                <w:color w:val="000000"/>
                <w:sz w:val="20"/>
                <w:szCs w:val="20"/>
              </w:rPr>
            </w:pPr>
            <w:r w:rsidRPr="00B55B0F">
              <w:rPr>
                <w:rFonts w:ascii="Museo Sans 300" w:hAnsi="Museo Sans 300"/>
                <w:color w:val="000000"/>
                <w:sz w:val="20"/>
                <w:szCs w:val="20"/>
              </w:rPr>
              <w:t>HDA. SANTA ELENA PORCIÓN 3</w:t>
            </w:r>
          </w:p>
        </w:tc>
        <w:tc>
          <w:tcPr>
            <w:tcW w:w="2041" w:type="dxa"/>
            <w:tcBorders>
              <w:top w:val="nil"/>
              <w:left w:val="nil"/>
              <w:bottom w:val="single" w:sz="8" w:space="0" w:color="000000"/>
              <w:right w:val="single" w:sz="8" w:space="0" w:color="000000"/>
            </w:tcBorders>
            <w:shd w:val="clear" w:color="auto" w:fill="FFFFFF" w:themeFill="background1"/>
            <w:vAlign w:val="bottom"/>
            <w:hideMark/>
          </w:tcPr>
          <w:p w14:paraId="6FD604E2" w14:textId="6F212FDE" w:rsidR="007653A0" w:rsidRPr="00B55B0F" w:rsidRDefault="00441AA5" w:rsidP="00D11D70">
            <w:pPr>
              <w:jc w:val="center"/>
              <w:rPr>
                <w:rFonts w:ascii="Museo Sans 300" w:hAnsi="Museo Sans 300"/>
                <w:color w:val="000000"/>
                <w:sz w:val="20"/>
                <w:szCs w:val="20"/>
              </w:rPr>
            </w:pPr>
            <w:r>
              <w:rPr>
                <w:rFonts w:ascii="Museo Sans 300" w:hAnsi="Museo Sans 300"/>
                <w:color w:val="000000"/>
                <w:sz w:val="20"/>
                <w:szCs w:val="20"/>
              </w:rPr>
              <w:t xml:space="preserve">--- </w:t>
            </w:r>
            <w:r w:rsidR="007653A0" w:rsidRPr="00B55B0F">
              <w:rPr>
                <w:rFonts w:ascii="Museo Sans 300" w:hAnsi="Museo Sans 300"/>
                <w:color w:val="000000"/>
                <w:sz w:val="20"/>
                <w:szCs w:val="20"/>
              </w:rPr>
              <w:t>-00000</w:t>
            </w:r>
          </w:p>
        </w:tc>
        <w:tc>
          <w:tcPr>
            <w:tcW w:w="2678" w:type="dxa"/>
            <w:tcBorders>
              <w:top w:val="nil"/>
              <w:left w:val="nil"/>
              <w:bottom w:val="single" w:sz="8" w:space="0" w:color="000000"/>
              <w:right w:val="single" w:sz="8" w:space="0" w:color="000000"/>
            </w:tcBorders>
            <w:shd w:val="clear" w:color="auto" w:fill="FFFFFF" w:themeFill="background1"/>
            <w:vAlign w:val="bottom"/>
            <w:hideMark/>
          </w:tcPr>
          <w:p w14:paraId="00864412" w14:textId="77777777" w:rsidR="007653A0" w:rsidRPr="00B55B0F" w:rsidRDefault="007653A0" w:rsidP="00D11D70">
            <w:pPr>
              <w:jc w:val="center"/>
              <w:rPr>
                <w:rFonts w:ascii="Museo Sans 300" w:hAnsi="Museo Sans 300"/>
                <w:color w:val="000000"/>
                <w:sz w:val="20"/>
                <w:szCs w:val="20"/>
              </w:rPr>
            </w:pPr>
            <w:r w:rsidRPr="00B55B0F">
              <w:rPr>
                <w:rFonts w:ascii="Museo Sans 300" w:hAnsi="Museo Sans 300"/>
                <w:color w:val="000000"/>
                <w:sz w:val="20"/>
                <w:szCs w:val="20"/>
              </w:rPr>
              <w:t>49 Hás. 99 Ás. 67.43 Cás.</w:t>
            </w:r>
          </w:p>
        </w:tc>
      </w:tr>
      <w:tr w:rsidR="007653A0" w:rsidRPr="00EA4649" w14:paraId="6FFBF57E" w14:textId="77777777" w:rsidTr="00817228">
        <w:trPr>
          <w:trHeight w:val="214"/>
        </w:trPr>
        <w:tc>
          <w:tcPr>
            <w:tcW w:w="3420" w:type="dxa"/>
            <w:tcBorders>
              <w:top w:val="nil"/>
              <w:left w:val="single" w:sz="8" w:space="0" w:color="000000"/>
              <w:bottom w:val="single" w:sz="8" w:space="0" w:color="000000"/>
              <w:right w:val="single" w:sz="8" w:space="0" w:color="000000"/>
            </w:tcBorders>
            <w:shd w:val="clear" w:color="auto" w:fill="FFFFFF" w:themeFill="background1"/>
            <w:vAlign w:val="bottom"/>
            <w:hideMark/>
          </w:tcPr>
          <w:p w14:paraId="00010AC4" w14:textId="77777777" w:rsidR="007653A0" w:rsidRPr="00B55B0F" w:rsidRDefault="007653A0" w:rsidP="00D11D70">
            <w:pPr>
              <w:jc w:val="center"/>
              <w:rPr>
                <w:rFonts w:ascii="Museo Sans 300" w:hAnsi="Museo Sans 300"/>
                <w:color w:val="000000"/>
                <w:sz w:val="20"/>
                <w:szCs w:val="20"/>
              </w:rPr>
            </w:pPr>
            <w:r w:rsidRPr="00B55B0F">
              <w:rPr>
                <w:rFonts w:ascii="Museo Sans 300" w:hAnsi="Museo Sans 300"/>
                <w:color w:val="000000"/>
                <w:sz w:val="20"/>
                <w:szCs w:val="20"/>
              </w:rPr>
              <w:t>HDA. SANTA ELENA PORCIÓN 4</w:t>
            </w:r>
          </w:p>
        </w:tc>
        <w:tc>
          <w:tcPr>
            <w:tcW w:w="2041" w:type="dxa"/>
            <w:tcBorders>
              <w:top w:val="nil"/>
              <w:left w:val="nil"/>
              <w:bottom w:val="single" w:sz="8" w:space="0" w:color="000000"/>
              <w:right w:val="single" w:sz="8" w:space="0" w:color="000000"/>
            </w:tcBorders>
            <w:shd w:val="clear" w:color="auto" w:fill="FFFFFF" w:themeFill="background1"/>
            <w:vAlign w:val="bottom"/>
            <w:hideMark/>
          </w:tcPr>
          <w:p w14:paraId="4306B5F4" w14:textId="2AA7258D" w:rsidR="007653A0" w:rsidRPr="00B55B0F" w:rsidRDefault="00441AA5" w:rsidP="00D11D70">
            <w:pPr>
              <w:jc w:val="center"/>
              <w:rPr>
                <w:rFonts w:ascii="Museo Sans 300" w:hAnsi="Museo Sans 300"/>
                <w:color w:val="000000"/>
                <w:sz w:val="20"/>
                <w:szCs w:val="20"/>
              </w:rPr>
            </w:pPr>
            <w:r>
              <w:rPr>
                <w:rFonts w:ascii="Museo Sans 300" w:hAnsi="Museo Sans 300"/>
                <w:color w:val="000000"/>
                <w:sz w:val="20"/>
                <w:szCs w:val="20"/>
              </w:rPr>
              <w:t xml:space="preserve">--- </w:t>
            </w:r>
            <w:r w:rsidR="007653A0" w:rsidRPr="00B55B0F">
              <w:rPr>
                <w:rFonts w:ascii="Museo Sans 300" w:hAnsi="Museo Sans 300"/>
                <w:color w:val="000000"/>
                <w:sz w:val="20"/>
                <w:szCs w:val="20"/>
              </w:rPr>
              <w:t>-00000</w:t>
            </w:r>
          </w:p>
        </w:tc>
        <w:tc>
          <w:tcPr>
            <w:tcW w:w="2678" w:type="dxa"/>
            <w:tcBorders>
              <w:top w:val="nil"/>
              <w:left w:val="nil"/>
              <w:bottom w:val="single" w:sz="8" w:space="0" w:color="000000"/>
              <w:right w:val="single" w:sz="8" w:space="0" w:color="000000"/>
            </w:tcBorders>
            <w:shd w:val="clear" w:color="auto" w:fill="FFFFFF" w:themeFill="background1"/>
            <w:vAlign w:val="bottom"/>
            <w:hideMark/>
          </w:tcPr>
          <w:p w14:paraId="737F26AF" w14:textId="77777777" w:rsidR="007653A0" w:rsidRPr="00B55B0F" w:rsidRDefault="007653A0" w:rsidP="00D11D70">
            <w:pPr>
              <w:jc w:val="center"/>
              <w:rPr>
                <w:rFonts w:ascii="Museo Sans 300" w:hAnsi="Museo Sans 300"/>
                <w:color w:val="000000"/>
                <w:sz w:val="20"/>
                <w:szCs w:val="20"/>
              </w:rPr>
            </w:pPr>
            <w:r w:rsidRPr="00B55B0F">
              <w:rPr>
                <w:rFonts w:ascii="Museo Sans 300" w:hAnsi="Museo Sans 300"/>
                <w:color w:val="000000"/>
                <w:sz w:val="20"/>
                <w:szCs w:val="20"/>
              </w:rPr>
              <w:t>191 Hás. 93 Ás. 08.18 Cás</w:t>
            </w:r>
          </w:p>
        </w:tc>
      </w:tr>
      <w:tr w:rsidR="007653A0" w:rsidRPr="00EA4649" w14:paraId="72BEB2C5" w14:textId="77777777" w:rsidTr="00817228">
        <w:trPr>
          <w:trHeight w:val="144"/>
        </w:trPr>
        <w:tc>
          <w:tcPr>
            <w:tcW w:w="546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bottom"/>
            <w:hideMark/>
          </w:tcPr>
          <w:p w14:paraId="3005CE99" w14:textId="77777777" w:rsidR="007653A0" w:rsidRPr="00B55B0F" w:rsidRDefault="007653A0" w:rsidP="00D11D70">
            <w:pPr>
              <w:jc w:val="right"/>
              <w:rPr>
                <w:rFonts w:ascii="Museo Sans 300" w:hAnsi="Museo Sans 300"/>
                <w:b/>
                <w:bCs/>
                <w:color w:val="000000"/>
                <w:sz w:val="20"/>
                <w:szCs w:val="20"/>
              </w:rPr>
            </w:pPr>
            <w:r w:rsidRPr="00B55B0F">
              <w:rPr>
                <w:rFonts w:ascii="Museo Sans 300" w:hAnsi="Museo Sans 300"/>
                <w:b/>
                <w:bCs/>
                <w:color w:val="000000"/>
                <w:sz w:val="20"/>
                <w:szCs w:val="20"/>
              </w:rPr>
              <w:t>TOTAL</w:t>
            </w:r>
          </w:p>
        </w:tc>
        <w:tc>
          <w:tcPr>
            <w:tcW w:w="2678" w:type="dxa"/>
            <w:tcBorders>
              <w:top w:val="nil"/>
              <w:left w:val="nil"/>
              <w:bottom w:val="single" w:sz="8" w:space="0" w:color="000000"/>
              <w:right w:val="single" w:sz="8" w:space="0" w:color="000000"/>
            </w:tcBorders>
            <w:shd w:val="clear" w:color="auto" w:fill="FFFFFF" w:themeFill="background1"/>
            <w:vAlign w:val="bottom"/>
            <w:hideMark/>
          </w:tcPr>
          <w:p w14:paraId="69D385BE" w14:textId="77777777" w:rsidR="007653A0" w:rsidRPr="00D540AA" w:rsidRDefault="007653A0" w:rsidP="005B058D">
            <w:pPr>
              <w:pStyle w:val="Prrafodelista"/>
              <w:numPr>
                <w:ilvl w:val="0"/>
                <w:numId w:val="30"/>
              </w:numPr>
              <w:contextualSpacing w:val="0"/>
              <w:jc w:val="center"/>
              <w:rPr>
                <w:rFonts w:ascii="Museo Sans 300" w:hAnsi="Museo Sans 300"/>
                <w:b/>
                <w:bCs/>
                <w:color w:val="000000"/>
                <w:sz w:val="20"/>
                <w:szCs w:val="20"/>
              </w:rPr>
            </w:pPr>
            <w:r w:rsidRPr="00D540AA">
              <w:rPr>
                <w:rFonts w:ascii="Museo Sans 300" w:hAnsi="Museo Sans 300"/>
                <w:b/>
                <w:bCs/>
                <w:color w:val="000000"/>
                <w:sz w:val="20"/>
                <w:szCs w:val="20"/>
              </w:rPr>
              <w:t>s. 45 Ás. 45.27 Cás</w:t>
            </w:r>
          </w:p>
        </w:tc>
      </w:tr>
    </w:tbl>
    <w:p w14:paraId="654ADE16" w14:textId="77777777" w:rsidR="00817228" w:rsidRDefault="00817228" w:rsidP="007653A0">
      <w:pPr>
        <w:jc w:val="both"/>
        <w:rPr>
          <w:rFonts w:ascii="Museo Sans 300" w:hAnsi="Museo Sans 300"/>
          <w:bCs/>
          <w:szCs w:val="26"/>
        </w:rPr>
      </w:pPr>
    </w:p>
    <w:p w14:paraId="66A8325C" w14:textId="77777777" w:rsidR="00817228" w:rsidRPr="00B55B0F" w:rsidRDefault="00817228" w:rsidP="007653A0">
      <w:pPr>
        <w:jc w:val="both"/>
        <w:rPr>
          <w:rFonts w:ascii="Museo Sans 300" w:hAnsi="Museo Sans 300"/>
          <w:bCs/>
          <w:szCs w:val="26"/>
        </w:rPr>
      </w:pPr>
    </w:p>
    <w:p w14:paraId="7F674F22" w14:textId="4413BC62" w:rsidR="007653A0" w:rsidRPr="00441AA5" w:rsidRDefault="007653A0" w:rsidP="00441AA5">
      <w:pPr>
        <w:pStyle w:val="Prrafodelista"/>
        <w:numPr>
          <w:ilvl w:val="0"/>
          <w:numId w:val="28"/>
        </w:numPr>
        <w:ind w:left="1134" w:hanging="708"/>
        <w:contextualSpacing w:val="0"/>
        <w:jc w:val="both"/>
        <w:rPr>
          <w:rFonts w:ascii="Museo Sans 300" w:hAnsi="Museo Sans 300" w:cs="Arial"/>
        </w:rPr>
      </w:pPr>
      <w:r w:rsidRPr="00817228">
        <w:rPr>
          <w:rFonts w:ascii="Museo Sans 300" w:hAnsi="Museo Sans 300"/>
        </w:rPr>
        <w:t xml:space="preserve">Mediante Acuerdo contenido en el </w:t>
      </w:r>
      <w:r w:rsidR="003F7072" w:rsidRPr="00817228">
        <w:rPr>
          <w:rFonts w:ascii="Museo Sans 300" w:hAnsi="Museo Sans 300"/>
        </w:rPr>
        <w:t xml:space="preserve">XIII-8 del acta ordinaria 16-94 de fecha 9 de junio de 1994, </w:t>
      </w:r>
      <w:r w:rsidR="003F7072" w:rsidRPr="00817228">
        <w:rPr>
          <w:rFonts w:ascii="Museo Sans 300" w:eastAsiaTheme="minorHAnsi" w:hAnsi="Museo Sans 300" w:cstheme="minorBidi"/>
          <w:lang w:val="es-SV" w:eastAsia="en-US"/>
        </w:rPr>
        <w:t>aprobó el Proyecto de</w:t>
      </w:r>
      <w:r w:rsidR="003F7072" w:rsidRPr="00817228">
        <w:rPr>
          <w:rFonts w:ascii="Museo Sans 300" w:hAnsi="Museo Sans 300"/>
        </w:rPr>
        <w:t xml:space="preserve"> Lotificación Agrícola y</w:t>
      </w:r>
      <w:r w:rsidR="003F7072" w:rsidRPr="00817228">
        <w:rPr>
          <w:rFonts w:ascii="Museo Sans 300" w:eastAsiaTheme="minorHAnsi" w:hAnsi="Museo Sans 300" w:cstheme="minorBidi"/>
          <w:lang w:val="es-SV" w:eastAsia="en-US"/>
        </w:rPr>
        <w:t xml:space="preserve"> Asentamiento Comunitario, modificado por el</w:t>
      </w:r>
      <w:r w:rsidR="003F7072" w:rsidRPr="00817228">
        <w:rPr>
          <w:rFonts w:ascii="Museo Sans 300" w:hAnsi="Museo Sans 300"/>
        </w:rPr>
        <w:t xml:space="preserve"> </w:t>
      </w:r>
      <w:r w:rsidRPr="00817228">
        <w:rPr>
          <w:rFonts w:ascii="Museo Sans 300" w:hAnsi="Museo Sans 300"/>
        </w:rPr>
        <w:t xml:space="preserve">Punto </w:t>
      </w:r>
      <w:commentRangeStart w:id="16"/>
      <w:r w:rsidRPr="00817228">
        <w:rPr>
          <w:rFonts w:ascii="Museo Sans 300" w:hAnsi="Museo Sans 300"/>
        </w:rPr>
        <w:t>IV</w:t>
      </w:r>
      <w:r w:rsidRPr="00817228">
        <w:rPr>
          <w:rFonts w:ascii="Museo Sans 300" w:eastAsiaTheme="minorHAnsi" w:hAnsi="Museo Sans 300" w:cstheme="minorBidi"/>
          <w:lang w:val="es-SV" w:eastAsia="en-US"/>
        </w:rPr>
        <w:t xml:space="preserve"> del</w:t>
      </w:r>
      <w:r w:rsidR="00441AA5">
        <w:rPr>
          <w:rFonts w:ascii="Museo Sans 300" w:hAnsi="Museo Sans 300"/>
        </w:rPr>
        <w:t xml:space="preserve"> Acta de Sesión Ordinaria</w:t>
      </w:r>
      <w:r w:rsidRPr="00817228">
        <w:rPr>
          <w:rFonts w:ascii="Museo Sans 300" w:hAnsi="Museo Sans 300"/>
        </w:rPr>
        <w:t xml:space="preserve"> 18-2006</w:t>
      </w:r>
      <w:commentRangeEnd w:id="16"/>
      <w:r w:rsidRPr="00817228">
        <w:rPr>
          <w:rStyle w:val="Refdecomentario"/>
          <w:rFonts w:ascii="Museo Sans 300" w:hAnsi="Museo Sans 300"/>
          <w:sz w:val="24"/>
          <w:szCs w:val="24"/>
        </w:rPr>
        <w:commentReference w:id="16"/>
      </w:r>
      <w:r w:rsidRPr="00817228">
        <w:rPr>
          <w:rFonts w:ascii="Museo Sans 300" w:eastAsiaTheme="minorHAnsi" w:hAnsi="Museo Sans 300" w:cstheme="minorBidi"/>
          <w:lang w:val="es-SV" w:eastAsia="en-US"/>
        </w:rPr>
        <w:t xml:space="preserve">, de fecha 11 de </w:t>
      </w:r>
      <w:r w:rsidRPr="00817228">
        <w:rPr>
          <w:rFonts w:ascii="Museo Sans 300" w:hAnsi="Museo Sans 300"/>
        </w:rPr>
        <w:t>mayo de 2006</w:t>
      </w:r>
      <w:r w:rsidRPr="00817228">
        <w:rPr>
          <w:rFonts w:ascii="Museo Sans 300" w:eastAsiaTheme="minorHAnsi" w:hAnsi="Museo Sans 300" w:cstheme="minorBidi"/>
          <w:lang w:val="es-SV" w:eastAsia="en-US"/>
        </w:rPr>
        <w:t xml:space="preserve">, pero </w:t>
      </w:r>
      <w:r w:rsidRPr="00817228">
        <w:rPr>
          <w:rFonts w:ascii="Museo Sans 300" w:hAnsi="Museo Sans 300"/>
        </w:rPr>
        <w:t xml:space="preserve">en razón de haberse reducido el área por </w:t>
      </w:r>
      <w:r w:rsidRPr="00817228">
        <w:rPr>
          <w:rFonts w:ascii="Museo Sans 300" w:eastAsiaTheme="minorHAnsi" w:hAnsi="Museo Sans 300" w:cstheme="minorBidi"/>
          <w:lang w:val="es-SV" w:eastAsia="en-US"/>
        </w:rPr>
        <w:t xml:space="preserve">la aprobación de nuevos planos por parte del Centro Nacional de Registros, fue modificado por el </w:t>
      </w:r>
      <w:r w:rsidRPr="00817228">
        <w:rPr>
          <w:rFonts w:ascii="Museo Sans 300" w:hAnsi="Museo Sans 300"/>
        </w:rPr>
        <w:t>Punto VI de</w:t>
      </w:r>
      <w:r w:rsidR="003F7072" w:rsidRPr="00817228">
        <w:rPr>
          <w:rFonts w:ascii="Museo Sans 300" w:hAnsi="Museo Sans 300"/>
        </w:rPr>
        <w:t>l Acta de</w:t>
      </w:r>
      <w:r w:rsidRPr="00817228">
        <w:rPr>
          <w:rFonts w:ascii="Museo Sans 300" w:hAnsi="Museo Sans 300"/>
        </w:rPr>
        <w:t xml:space="preserve"> Sesión Ordinaria 41-2014 de fecha 12</w:t>
      </w:r>
      <w:r w:rsidRPr="00817228">
        <w:rPr>
          <w:rFonts w:ascii="Museo Sans 300" w:eastAsiaTheme="minorHAnsi" w:hAnsi="Museo Sans 300" w:cstheme="minorBidi"/>
          <w:lang w:val="es-SV" w:eastAsia="en-US"/>
        </w:rPr>
        <w:t xml:space="preserve"> de </w:t>
      </w:r>
      <w:r w:rsidRPr="00817228">
        <w:rPr>
          <w:rFonts w:ascii="Museo Sans 300" w:hAnsi="Museo Sans 300"/>
        </w:rPr>
        <w:t xml:space="preserve">noviembre de 2014, en donde se aprobó el desarrollo del </w:t>
      </w:r>
      <w:r w:rsidRPr="00817228">
        <w:rPr>
          <w:rFonts w:ascii="Museo Sans 300" w:eastAsiaTheme="minorHAnsi" w:hAnsi="Museo Sans 300" w:cstheme="minorBidi"/>
          <w:lang w:val="es-SV" w:eastAsia="en-US"/>
        </w:rPr>
        <w:t>Proyecto de</w:t>
      </w:r>
      <w:r w:rsidRPr="00817228">
        <w:rPr>
          <w:rFonts w:ascii="Museo Sans 300" w:hAnsi="Museo Sans 300"/>
        </w:rPr>
        <w:t xml:space="preserve"> Lotificación Agrícola y</w:t>
      </w:r>
      <w:r w:rsidRPr="00817228">
        <w:rPr>
          <w:rFonts w:ascii="Museo Sans 300" w:eastAsiaTheme="minorHAnsi" w:hAnsi="Museo Sans 300" w:cstheme="minorBidi"/>
          <w:lang w:val="es-SV" w:eastAsia="en-US"/>
        </w:rPr>
        <w:t xml:space="preserve"> Asentamiento Comunitario</w:t>
      </w:r>
      <w:r w:rsidRPr="00817228">
        <w:rPr>
          <w:rFonts w:ascii="Museo Sans 300" w:hAnsi="Museo Sans 300"/>
        </w:rPr>
        <w:t xml:space="preserve"> de la porción </w:t>
      </w:r>
      <w:r w:rsidRPr="00817228">
        <w:rPr>
          <w:rFonts w:ascii="Museo Sans 300" w:hAnsi="Museo Sans 300"/>
          <w:b/>
        </w:rPr>
        <w:t>HACIENDA SANTA ELENA, PORCION UNO</w:t>
      </w:r>
      <w:r w:rsidRPr="00817228">
        <w:rPr>
          <w:rFonts w:ascii="Museo Sans 300" w:eastAsiaTheme="minorHAnsi" w:hAnsi="Museo Sans 300" w:cstheme="minorBidi"/>
          <w:b/>
          <w:lang w:val="es-SV" w:eastAsia="en-US"/>
        </w:rPr>
        <w:t xml:space="preserve">, </w:t>
      </w:r>
      <w:r w:rsidRPr="00817228">
        <w:rPr>
          <w:rFonts w:ascii="Museo Sans 300" w:hAnsi="Museo Sans 300"/>
        </w:rPr>
        <w:t xml:space="preserve">que incluye: </w:t>
      </w:r>
      <w:r w:rsidR="00441AA5">
        <w:rPr>
          <w:rFonts w:ascii="Museo Sans 300" w:hAnsi="Museo Sans 300"/>
        </w:rPr>
        <w:t>---</w:t>
      </w:r>
      <w:r w:rsidRPr="00817228">
        <w:rPr>
          <w:rFonts w:ascii="Museo Sans 300" w:hAnsi="Museo Sans 300"/>
        </w:rPr>
        <w:t xml:space="preserve"> lotes agrícolas (Polígonos 1, 3 y 4), </w:t>
      </w:r>
      <w:r w:rsidR="00441AA5">
        <w:rPr>
          <w:rFonts w:ascii="Museo Sans 300" w:hAnsi="Museo Sans 300"/>
        </w:rPr>
        <w:t>---</w:t>
      </w:r>
      <w:r w:rsidRPr="00817228">
        <w:rPr>
          <w:rFonts w:ascii="Museo Sans 300" w:eastAsiaTheme="minorHAnsi" w:hAnsi="Museo Sans 300" w:cstheme="minorBidi"/>
          <w:lang w:val="es-SV" w:eastAsia="en-US"/>
        </w:rPr>
        <w:t xml:space="preserve"> solares para vivienda </w:t>
      </w:r>
      <w:r w:rsidRPr="00817228">
        <w:rPr>
          <w:rFonts w:ascii="Museo Sans 300" w:hAnsi="Museo Sans 300"/>
        </w:rPr>
        <w:t>(Polígonos A y B)</w:t>
      </w:r>
      <w:r w:rsidRPr="00817228">
        <w:rPr>
          <w:rFonts w:ascii="Museo Sans 300" w:eastAsiaTheme="minorHAnsi" w:hAnsi="Museo Sans 300" w:cstheme="minorBidi"/>
          <w:lang w:val="es-SV" w:eastAsia="en-US"/>
        </w:rPr>
        <w:t>,</w:t>
      </w:r>
      <w:r w:rsidRPr="00817228">
        <w:rPr>
          <w:rFonts w:ascii="Museo Sans 300" w:hAnsi="Museo Sans 300"/>
        </w:rPr>
        <w:t xml:space="preserve"> área comunal, escuela, iglesia, farallón, bosques (1 al 4), talud (1 y 2), zonas de protección (1 al 8), quebradas (1 y 2), y calles</w:t>
      </w:r>
      <w:r w:rsidRPr="00817228">
        <w:rPr>
          <w:rFonts w:ascii="Museo Sans 300" w:eastAsiaTheme="minorHAnsi" w:hAnsi="Museo Sans 300" w:cstheme="minorBidi"/>
          <w:lang w:val="es-SV" w:eastAsia="en-US"/>
        </w:rPr>
        <w:t>, en</w:t>
      </w:r>
      <w:r w:rsidRPr="00817228">
        <w:rPr>
          <w:rFonts w:ascii="Museo Sans 300" w:hAnsi="Museo Sans 300"/>
        </w:rPr>
        <w:t xml:space="preserve"> un área de 243 Hás., 60 Ás., 42.51</w:t>
      </w:r>
      <w:r w:rsidRPr="00817228">
        <w:rPr>
          <w:rFonts w:ascii="Museo Sans 300" w:eastAsiaTheme="minorHAnsi" w:hAnsi="Museo Sans 300" w:cstheme="minorBidi"/>
          <w:lang w:val="es-SV" w:eastAsia="en-US"/>
        </w:rPr>
        <w:t xml:space="preserve"> Cás., inscrito a la matrícula </w:t>
      </w:r>
      <w:r w:rsidR="00441AA5">
        <w:rPr>
          <w:rFonts w:ascii="Museo Sans 300" w:hAnsi="Museo Sans 300"/>
        </w:rPr>
        <w:t xml:space="preserve">--- </w:t>
      </w:r>
      <w:r w:rsidRPr="00817228">
        <w:rPr>
          <w:rFonts w:ascii="Museo Sans 300" w:eastAsiaTheme="minorHAnsi" w:hAnsi="Museo Sans 300" w:cstheme="minorBidi"/>
          <w:lang w:val="es-SV" w:eastAsia="en-US"/>
        </w:rPr>
        <w:t>-00000</w:t>
      </w:r>
      <w:r w:rsidRPr="00817228">
        <w:rPr>
          <w:rFonts w:ascii="Museo Sans 300" w:hAnsi="Museo Sans 300"/>
        </w:rPr>
        <w:t>.</w:t>
      </w:r>
      <w:r w:rsidRPr="00817228">
        <w:rPr>
          <w:rFonts w:ascii="Museo Sans 300" w:eastAsiaTheme="minorHAnsi" w:hAnsi="Museo Sans 300" w:cstheme="minorBidi"/>
          <w:lang w:val="es-SV" w:eastAsia="en-US"/>
        </w:rPr>
        <w:t xml:space="preserve"> </w:t>
      </w:r>
    </w:p>
    <w:p w14:paraId="5DA0DAE5" w14:textId="77777777" w:rsidR="00817228" w:rsidRPr="00817228" w:rsidRDefault="00817228" w:rsidP="00817228">
      <w:pPr>
        <w:pStyle w:val="Prrafodelista"/>
        <w:ind w:left="357"/>
        <w:jc w:val="both"/>
        <w:rPr>
          <w:rFonts w:ascii="Museo Sans 300" w:hAnsi="Museo Sans 300" w:cs="Arial"/>
        </w:rPr>
      </w:pPr>
    </w:p>
    <w:p w14:paraId="3953D572" w14:textId="6FAE6653" w:rsidR="007653A0" w:rsidRPr="00817228" w:rsidRDefault="007653A0" w:rsidP="005B058D">
      <w:pPr>
        <w:pStyle w:val="Prrafodelista"/>
        <w:numPr>
          <w:ilvl w:val="0"/>
          <w:numId w:val="28"/>
        </w:numPr>
        <w:ind w:left="1134" w:hanging="708"/>
        <w:contextualSpacing w:val="0"/>
        <w:jc w:val="both"/>
        <w:rPr>
          <w:rFonts w:ascii="Museo Sans 300" w:hAnsi="Museo Sans 300" w:cs="Arial"/>
        </w:rPr>
      </w:pPr>
      <w:r w:rsidRPr="00817228">
        <w:rPr>
          <w:rFonts w:ascii="Museo Sans 300" w:hAnsi="Museo Sans 300"/>
        </w:rPr>
        <w:t xml:space="preserve">En el </w:t>
      </w:r>
      <w:r w:rsidRPr="00817228">
        <w:rPr>
          <w:rFonts w:ascii="Museo Sans 300" w:hAnsi="Museo Sans 300"/>
          <w:b/>
        </w:rPr>
        <w:t>Punto XII del Acta de Sesión Ordinaria 25-99, de fecha 01 de jul</w:t>
      </w:r>
      <w:r w:rsidR="00E73741" w:rsidRPr="00817228">
        <w:rPr>
          <w:rFonts w:ascii="Museo Sans 300" w:hAnsi="Museo Sans 300"/>
          <w:b/>
        </w:rPr>
        <w:t>io de</w:t>
      </w:r>
      <w:r w:rsidRPr="00817228">
        <w:rPr>
          <w:rFonts w:ascii="Museo Sans 300" w:hAnsi="Museo Sans 300"/>
          <w:b/>
        </w:rPr>
        <w:t xml:space="preserve"> 1999</w:t>
      </w:r>
      <w:r w:rsidRPr="00817228">
        <w:rPr>
          <w:rFonts w:ascii="Museo Sans 300" w:hAnsi="Museo Sans 300"/>
        </w:rPr>
        <w:t xml:space="preserve">, se adjudicó entre otros, el </w:t>
      </w:r>
      <w:r w:rsidRPr="00817228">
        <w:rPr>
          <w:rFonts w:ascii="Museo Sans 300" w:hAnsi="Museo Sans 300"/>
          <w:b/>
        </w:rPr>
        <w:t xml:space="preserve">Solar </w:t>
      </w:r>
      <w:r w:rsidR="00441AA5">
        <w:rPr>
          <w:rFonts w:ascii="Museo Sans 300" w:hAnsi="Museo Sans 300"/>
          <w:b/>
        </w:rPr>
        <w:t>---</w:t>
      </w:r>
      <w:r w:rsidRPr="00817228">
        <w:rPr>
          <w:rFonts w:ascii="Museo Sans 300" w:hAnsi="Museo Sans 300"/>
          <w:b/>
        </w:rPr>
        <w:t xml:space="preserve">, Polígono </w:t>
      </w:r>
      <w:r w:rsidR="00441AA5">
        <w:rPr>
          <w:rFonts w:ascii="Museo Sans 300" w:hAnsi="Museo Sans 300"/>
          <w:b/>
        </w:rPr>
        <w:t>---</w:t>
      </w:r>
      <w:r w:rsidRPr="00817228">
        <w:rPr>
          <w:rFonts w:ascii="Museo Sans 300" w:hAnsi="Museo Sans 300"/>
          <w:b/>
        </w:rPr>
        <w:t xml:space="preserve">, </w:t>
      </w:r>
      <w:r w:rsidRPr="00817228">
        <w:rPr>
          <w:rFonts w:ascii="Museo Sans 300" w:hAnsi="Museo Sans 300"/>
        </w:rPr>
        <w:t xml:space="preserve">con un área de 653.29 Mts.², y un precio de $44.05, a favor de las señoras: </w:t>
      </w:r>
      <w:r w:rsidR="00976747" w:rsidRPr="00817228">
        <w:rPr>
          <w:rFonts w:ascii="Museo Sans 300" w:hAnsi="Museo Sans 300"/>
        </w:rPr>
        <w:t>María</w:t>
      </w:r>
      <w:r w:rsidRPr="00817228">
        <w:rPr>
          <w:rFonts w:ascii="Museo Sans 300" w:hAnsi="Museo Sans 300"/>
        </w:rPr>
        <w:t xml:space="preserve"> Yolanda Zelaya y Gloria Graciela Baires Zelaya.</w:t>
      </w:r>
    </w:p>
    <w:p w14:paraId="7EFA7D79" w14:textId="77777777" w:rsidR="00817228" w:rsidRPr="00441AA5" w:rsidRDefault="00817228" w:rsidP="00441AA5">
      <w:pPr>
        <w:rPr>
          <w:rFonts w:ascii="Museo Sans 300" w:hAnsi="Museo Sans 300"/>
        </w:rPr>
      </w:pPr>
    </w:p>
    <w:p w14:paraId="372AAECE" w14:textId="773A0903" w:rsidR="007653A0" w:rsidRPr="00817228" w:rsidRDefault="007653A0" w:rsidP="005B058D">
      <w:pPr>
        <w:pStyle w:val="Prrafodelista"/>
        <w:numPr>
          <w:ilvl w:val="0"/>
          <w:numId w:val="28"/>
        </w:numPr>
        <w:ind w:left="1134" w:hanging="708"/>
        <w:contextualSpacing w:val="0"/>
        <w:jc w:val="both"/>
        <w:rPr>
          <w:rFonts w:ascii="Museo Sans 300" w:hAnsi="Museo Sans 300" w:cs="Arial"/>
        </w:rPr>
      </w:pPr>
      <w:r w:rsidRPr="00817228">
        <w:rPr>
          <w:rFonts w:ascii="Museo Sans 300" w:hAnsi="Museo Sans 300"/>
        </w:rPr>
        <w:t>Habiéndose actualizado la información de la adjudicación del inmueble, se hace necesaria la modificación del punto</w:t>
      </w:r>
      <w:r w:rsidR="00E73741" w:rsidRPr="00817228">
        <w:rPr>
          <w:rFonts w:ascii="Museo Sans 300" w:hAnsi="Museo Sans 300"/>
        </w:rPr>
        <w:t xml:space="preserve"> de acta</w:t>
      </w:r>
      <w:r w:rsidRPr="00817228">
        <w:rPr>
          <w:rFonts w:ascii="Museo Sans 300" w:hAnsi="Museo Sans 300"/>
        </w:rPr>
        <w:t xml:space="preserve"> citado anteriormente</w:t>
      </w:r>
      <w:r w:rsidR="00E73741" w:rsidRPr="00817228">
        <w:rPr>
          <w:rFonts w:ascii="Museo Sans 300" w:hAnsi="Museo Sans 300"/>
        </w:rPr>
        <w:t>,</w:t>
      </w:r>
      <w:r w:rsidRPr="00817228">
        <w:rPr>
          <w:rFonts w:ascii="Museo Sans 300" w:hAnsi="Museo Sans 300"/>
        </w:rPr>
        <w:t xml:space="preserve"> por </w:t>
      </w:r>
      <w:commentRangeStart w:id="17"/>
      <w:r w:rsidRPr="00817228">
        <w:rPr>
          <w:rFonts w:ascii="Museo Sans 300" w:hAnsi="Museo Sans 300"/>
        </w:rPr>
        <w:t>las siguientes causales</w:t>
      </w:r>
      <w:commentRangeEnd w:id="17"/>
      <w:r w:rsidRPr="00817228">
        <w:rPr>
          <w:rStyle w:val="Refdecomentario"/>
          <w:rFonts w:ascii="Museo Sans 300" w:hAnsi="Museo Sans 300"/>
          <w:sz w:val="24"/>
          <w:szCs w:val="24"/>
        </w:rPr>
        <w:commentReference w:id="17"/>
      </w:r>
      <w:r w:rsidRPr="00817228">
        <w:rPr>
          <w:rFonts w:ascii="Museo Sans 300" w:hAnsi="Museo Sans 300"/>
        </w:rPr>
        <w:t>:</w:t>
      </w:r>
    </w:p>
    <w:p w14:paraId="7B80EA07" w14:textId="77777777" w:rsidR="007653A0" w:rsidRPr="00817228" w:rsidRDefault="007653A0" w:rsidP="00817228">
      <w:pPr>
        <w:pStyle w:val="Prrafodelista"/>
        <w:rPr>
          <w:rFonts w:ascii="Museo Sans 300" w:eastAsiaTheme="minorHAnsi" w:hAnsi="Museo Sans 300" w:cstheme="minorBidi"/>
          <w:lang w:val="es-SV" w:eastAsia="en-US"/>
        </w:rPr>
      </w:pPr>
    </w:p>
    <w:p w14:paraId="5684BB7C" w14:textId="51A63CD2" w:rsidR="00817228" w:rsidRDefault="00E73741" w:rsidP="00441AA5">
      <w:pPr>
        <w:pStyle w:val="Prrafodelista"/>
        <w:tabs>
          <w:tab w:val="left" w:pos="1134"/>
        </w:tabs>
        <w:ind w:left="1418"/>
        <w:jc w:val="both"/>
        <w:rPr>
          <w:rFonts w:ascii="Museo Sans 300" w:hAnsi="Museo Sans 300"/>
        </w:rPr>
      </w:pPr>
      <w:r w:rsidRPr="00817228">
        <w:rPr>
          <w:rFonts w:ascii="Museo Sans 300" w:hAnsi="Museo Sans 300"/>
        </w:rPr>
        <w:t>Corregir</w:t>
      </w:r>
      <w:r w:rsidR="007653A0" w:rsidRPr="00817228">
        <w:rPr>
          <w:rFonts w:ascii="Museo Sans 300" w:hAnsi="Museo Sans 300"/>
        </w:rPr>
        <w:t xml:space="preserve"> nomenclatura, área y precio, del Solar </w:t>
      </w:r>
      <w:r w:rsidR="00441AA5">
        <w:rPr>
          <w:rFonts w:ascii="Museo Sans 300" w:hAnsi="Museo Sans 300"/>
        </w:rPr>
        <w:t>---</w:t>
      </w:r>
      <w:r w:rsidR="007653A0" w:rsidRPr="00817228">
        <w:rPr>
          <w:rFonts w:ascii="Museo Sans 300" w:hAnsi="Museo Sans 300"/>
        </w:rPr>
        <w:t xml:space="preserve">, Polígono </w:t>
      </w:r>
      <w:r w:rsidR="00441AA5">
        <w:rPr>
          <w:rFonts w:ascii="Museo Sans 300" w:hAnsi="Museo Sans 300"/>
        </w:rPr>
        <w:t>---</w:t>
      </w:r>
      <w:r w:rsidR="007653A0" w:rsidRPr="00817228">
        <w:rPr>
          <w:rFonts w:ascii="Museo Sans 300" w:hAnsi="Museo Sans 300"/>
        </w:rPr>
        <w:t>, esto debido a que Junta Directiva aprobó la adjudicación con un área de 653.29 Mts.², y un precio de $44.05, sin embargo, al reprocesar los planos e inscribir la Desmembración en Cabeza de su Dueño a favor del ISTA, resultó que la nomenclatura, área y precio han variado, siendo</w:t>
      </w:r>
      <w:r w:rsidR="007653A0" w:rsidRPr="00817228">
        <w:rPr>
          <w:rFonts w:ascii="Museo Sans 300" w:hAnsi="Museo Sans 300"/>
          <w:b/>
        </w:rPr>
        <w:t xml:space="preserve"> </w:t>
      </w:r>
      <w:r w:rsidR="007653A0" w:rsidRPr="00817228">
        <w:rPr>
          <w:rFonts w:ascii="Museo Sans 300" w:hAnsi="Museo Sans 300"/>
        </w:rPr>
        <w:t xml:space="preserve">la identificación correcta </w:t>
      </w:r>
      <w:r w:rsidR="007653A0" w:rsidRPr="00817228">
        <w:rPr>
          <w:rFonts w:ascii="Museo Sans 300" w:hAnsi="Museo Sans 300"/>
          <w:b/>
        </w:rPr>
        <w:t xml:space="preserve">SOLAR </w:t>
      </w:r>
      <w:r w:rsidR="00441AA5">
        <w:rPr>
          <w:rFonts w:ascii="Museo Sans 300" w:hAnsi="Museo Sans 300"/>
          <w:b/>
        </w:rPr>
        <w:t>---</w:t>
      </w:r>
      <w:r w:rsidR="007653A0" w:rsidRPr="00817228">
        <w:rPr>
          <w:rFonts w:ascii="Museo Sans 300" w:hAnsi="Museo Sans 300"/>
          <w:b/>
        </w:rPr>
        <w:t xml:space="preserve">, POLÍGONO </w:t>
      </w:r>
      <w:r w:rsidR="00441AA5">
        <w:rPr>
          <w:rFonts w:ascii="Museo Sans 300" w:hAnsi="Museo Sans 300"/>
          <w:b/>
        </w:rPr>
        <w:t>---</w:t>
      </w:r>
      <w:r w:rsidR="007653A0" w:rsidRPr="00817228">
        <w:rPr>
          <w:rFonts w:ascii="Museo Sans 300" w:hAnsi="Museo Sans 300"/>
          <w:b/>
        </w:rPr>
        <w:t xml:space="preserve">, PORCION </w:t>
      </w:r>
      <w:r w:rsidR="00441AA5">
        <w:rPr>
          <w:rFonts w:ascii="Museo Sans 300" w:hAnsi="Museo Sans 300"/>
          <w:b/>
        </w:rPr>
        <w:t>---</w:t>
      </w:r>
      <w:r w:rsidR="007653A0" w:rsidRPr="00817228">
        <w:rPr>
          <w:rFonts w:ascii="Museo Sans 300" w:hAnsi="Museo Sans 300"/>
          <w:b/>
        </w:rPr>
        <w:t xml:space="preserve">, </w:t>
      </w:r>
      <w:r w:rsidR="007653A0" w:rsidRPr="00817228">
        <w:rPr>
          <w:rFonts w:ascii="Museo Sans 300" w:hAnsi="Museo Sans 300"/>
        </w:rPr>
        <w:t>con un área de 682.52 Mts.² y un precio de $46.02, según valúo de fecha 25 de julio de 2023</w:t>
      </w:r>
      <w:r w:rsidRPr="00817228">
        <w:rPr>
          <w:rFonts w:ascii="Museo Sans 300" w:hAnsi="Museo Sans 300"/>
        </w:rPr>
        <w:t>,</w:t>
      </w:r>
      <w:r w:rsidR="007653A0" w:rsidRPr="00817228">
        <w:rPr>
          <w:rFonts w:ascii="Museo Sans 300" w:hAnsi="Museo Sans 300"/>
        </w:rPr>
        <w:t xml:space="preserve"> existiendo una diferencia de área de 29.23 Mts.², por lo tanto, la titular tendrá que cancelar la cantidad de $1.97 adicionales a su deuda agraria, a quien se le notificó previamente, manifestando estar de acuerdo, constando en el Acta de Reconocimiento de Pago, por Área que Exce</w:t>
      </w:r>
      <w:r w:rsidR="00976747">
        <w:rPr>
          <w:rFonts w:ascii="Museo Sans 300" w:hAnsi="Museo Sans 300"/>
        </w:rPr>
        <w:t xml:space="preserve">de a la adjudicada, de fecha 06 de enero de 2023, </w:t>
      </w:r>
      <w:r w:rsidR="007653A0" w:rsidRPr="00817228">
        <w:rPr>
          <w:rFonts w:ascii="Museo Sans 300" w:hAnsi="Museo Sans 300"/>
        </w:rPr>
        <w:t>la cual se encuentra anexa al expediente respectivo.</w:t>
      </w:r>
    </w:p>
    <w:p w14:paraId="71782E3C" w14:textId="77777777" w:rsidR="00441AA5" w:rsidRDefault="00441AA5" w:rsidP="00441AA5">
      <w:pPr>
        <w:tabs>
          <w:tab w:val="left" w:pos="1134"/>
        </w:tabs>
        <w:jc w:val="both"/>
        <w:rPr>
          <w:rFonts w:ascii="Museo Sans 300" w:hAnsi="Museo Sans 300"/>
          <w:b/>
        </w:rPr>
      </w:pPr>
    </w:p>
    <w:p w14:paraId="1489896D" w14:textId="77777777" w:rsidR="0060645D" w:rsidRDefault="0060645D" w:rsidP="00441AA5">
      <w:pPr>
        <w:tabs>
          <w:tab w:val="left" w:pos="1134"/>
        </w:tabs>
        <w:jc w:val="both"/>
        <w:rPr>
          <w:rFonts w:ascii="Museo Sans 300" w:hAnsi="Museo Sans 300"/>
          <w:b/>
        </w:rPr>
      </w:pPr>
    </w:p>
    <w:p w14:paraId="7B69D08B" w14:textId="77777777" w:rsidR="0060645D" w:rsidRPr="00441AA5" w:rsidRDefault="0060645D" w:rsidP="00441AA5">
      <w:pPr>
        <w:tabs>
          <w:tab w:val="left" w:pos="1134"/>
        </w:tabs>
        <w:jc w:val="both"/>
        <w:rPr>
          <w:rFonts w:ascii="Museo Sans 300" w:hAnsi="Museo Sans 300"/>
          <w:b/>
        </w:rPr>
      </w:pPr>
    </w:p>
    <w:p w14:paraId="6AAC7594" w14:textId="77777777" w:rsidR="00817228" w:rsidRPr="00817228" w:rsidRDefault="00817228" w:rsidP="00817228">
      <w:pPr>
        <w:jc w:val="both"/>
        <w:rPr>
          <w:rFonts w:ascii="Museo Sans 300" w:hAnsi="Museo Sans 300" w:cs="Arial"/>
          <w:sz w:val="24"/>
          <w:szCs w:val="24"/>
          <w:lang w:val="es-ES"/>
        </w:rPr>
      </w:pPr>
    </w:p>
    <w:p w14:paraId="0244A069" w14:textId="77777777" w:rsidR="007653A0" w:rsidRPr="00817228" w:rsidRDefault="007653A0" w:rsidP="005B058D">
      <w:pPr>
        <w:pStyle w:val="Prrafodelista"/>
        <w:numPr>
          <w:ilvl w:val="0"/>
          <w:numId w:val="28"/>
        </w:numPr>
        <w:ind w:left="1134" w:hanging="708"/>
        <w:contextualSpacing w:val="0"/>
        <w:jc w:val="both"/>
        <w:rPr>
          <w:rFonts w:ascii="Museo Sans 300" w:hAnsi="Museo Sans 300" w:cs="Arial"/>
        </w:rPr>
      </w:pPr>
      <w:r w:rsidRPr="00817228">
        <w:rPr>
          <w:rFonts w:ascii="Museo Sans 300" w:eastAsiaTheme="minorHAnsi" w:hAnsi="Museo Sans 300" w:cstheme="minorBidi"/>
          <w:lang w:val="es-SV" w:eastAsia="en-US"/>
        </w:rPr>
        <w:lastRenderedPageBreak/>
        <w:t>Es necesario advertir a la adjudicataria, a través de una cláusula especial en la escritura correspondiente de compraventa del inmueble que deberá cumplir las medidas ambientales emitidas por la Unidad Ambiental Institucional, referentes a:</w:t>
      </w:r>
    </w:p>
    <w:p w14:paraId="1DCA9C10" w14:textId="77777777" w:rsidR="007653A0" w:rsidRPr="00817228" w:rsidRDefault="007653A0" w:rsidP="00817228">
      <w:pPr>
        <w:pStyle w:val="Prrafodelista"/>
        <w:ind w:left="360"/>
        <w:jc w:val="both"/>
        <w:rPr>
          <w:rFonts w:ascii="Museo Sans 300" w:eastAsiaTheme="minorHAnsi" w:hAnsi="Museo Sans 300" w:cstheme="minorBidi"/>
          <w:lang w:eastAsia="en-US"/>
        </w:rPr>
      </w:pPr>
    </w:p>
    <w:p w14:paraId="00D1C2F9" w14:textId="77777777" w:rsidR="007653A0" w:rsidRPr="00817228" w:rsidRDefault="007653A0" w:rsidP="005B058D">
      <w:pPr>
        <w:numPr>
          <w:ilvl w:val="0"/>
          <w:numId w:val="29"/>
        </w:numPr>
        <w:tabs>
          <w:tab w:val="left" w:pos="4802"/>
        </w:tabs>
        <w:ind w:left="1418" w:hanging="284"/>
        <w:contextualSpacing/>
        <w:jc w:val="both"/>
        <w:rPr>
          <w:rFonts w:ascii="Museo Sans 300" w:hAnsi="Museo Sans 300"/>
          <w:sz w:val="20"/>
          <w:szCs w:val="20"/>
        </w:rPr>
      </w:pPr>
      <w:r w:rsidRPr="00817228">
        <w:rPr>
          <w:rFonts w:ascii="Museo Sans 300" w:hAnsi="Museo Sans 300"/>
          <w:sz w:val="20"/>
          <w:szCs w:val="20"/>
        </w:rPr>
        <w:t xml:space="preserve">Implementar obras de conservación de suelos en áreas de laderas, para una mejor agricultura y protección del suelo. </w:t>
      </w:r>
    </w:p>
    <w:p w14:paraId="0A317492" w14:textId="77777777" w:rsidR="007653A0" w:rsidRPr="00817228" w:rsidRDefault="007653A0" w:rsidP="005B058D">
      <w:pPr>
        <w:numPr>
          <w:ilvl w:val="0"/>
          <w:numId w:val="29"/>
        </w:numPr>
        <w:tabs>
          <w:tab w:val="left" w:pos="4802"/>
        </w:tabs>
        <w:ind w:left="1418" w:hanging="284"/>
        <w:contextualSpacing/>
        <w:jc w:val="both"/>
        <w:rPr>
          <w:rFonts w:ascii="Museo Sans 300" w:hAnsi="Museo Sans 300"/>
          <w:sz w:val="20"/>
          <w:szCs w:val="20"/>
        </w:rPr>
      </w:pPr>
      <w:r w:rsidRPr="00817228">
        <w:rPr>
          <w:rFonts w:ascii="Museo Sans 300" w:hAnsi="Museo Sans 300"/>
          <w:sz w:val="20"/>
          <w:szCs w:val="20"/>
        </w:rPr>
        <w:t>Mantener las partes más inclinadas que contienen vegetación como bosque natural que corresponde al 10% del total del inmueble.</w:t>
      </w:r>
    </w:p>
    <w:p w14:paraId="709E8F6E" w14:textId="313C020C" w:rsidR="00817228" w:rsidRDefault="007653A0" w:rsidP="00441AA5">
      <w:pPr>
        <w:tabs>
          <w:tab w:val="left" w:pos="4802"/>
        </w:tabs>
        <w:ind w:left="1134"/>
        <w:jc w:val="both"/>
        <w:rPr>
          <w:rFonts w:ascii="Museo Sans 300" w:hAnsi="Museo Sans 300"/>
          <w:sz w:val="24"/>
          <w:szCs w:val="24"/>
        </w:rPr>
      </w:pPr>
      <w:r w:rsidRPr="00817228">
        <w:rPr>
          <w:rFonts w:ascii="Museo Sans 300" w:hAnsi="Museo Sans 300"/>
          <w:sz w:val="24"/>
          <w:szCs w:val="24"/>
        </w:rPr>
        <w:t xml:space="preserve">Lo anterior, de conformidad a lo establecido en el Acuerdo Segundo del Punto VI del Acta de Sesión Ordinaria 41-2014 de fecha 12 de </w:t>
      </w:r>
      <w:r w:rsidR="00E73741" w:rsidRPr="00817228">
        <w:rPr>
          <w:rFonts w:ascii="Museo Sans 300" w:hAnsi="Museo Sans 300"/>
          <w:sz w:val="24"/>
          <w:szCs w:val="24"/>
        </w:rPr>
        <w:t>noviembre de</w:t>
      </w:r>
      <w:r w:rsidRPr="00817228">
        <w:rPr>
          <w:rFonts w:ascii="Museo Sans 300" w:hAnsi="Museo Sans 300"/>
          <w:sz w:val="24"/>
          <w:szCs w:val="24"/>
        </w:rPr>
        <w:t xml:space="preserve"> 2014.</w:t>
      </w:r>
    </w:p>
    <w:p w14:paraId="75279AE2" w14:textId="77777777" w:rsidR="00817228" w:rsidRPr="00817228" w:rsidRDefault="00817228" w:rsidP="00817228">
      <w:pPr>
        <w:tabs>
          <w:tab w:val="left" w:pos="4802"/>
        </w:tabs>
        <w:ind w:left="1134"/>
        <w:jc w:val="both"/>
        <w:rPr>
          <w:rFonts w:ascii="Museo Sans 300" w:hAnsi="Museo Sans 300"/>
          <w:sz w:val="24"/>
          <w:szCs w:val="24"/>
        </w:rPr>
      </w:pPr>
    </w:p>
    <w:p w14:paraId="5C769CE9" w14:textId="374BE8C7" w:rsidR="007653A0" w:rsidRPr="00441AA5" w:rsidRDefault="007653A0" w:rsidP="00441AA5">
      <w:pPr>
        <w:pStyle w:val="Prrafodelista"/>
        <w:numPr>
          <w:ilvl w:val="0"/>
          <w:numId w:val="28"/>
        </w:numPr>
        <w:ind w:left="1134" w:hanging="708"/>
        <w:contextualSpacing w:val="0"/>
        <w:jc w:val="both"/>
        <w:rPr>
          <w:rFonts w:ascii="Museo Sans 300" w:eastAsiaTheme="minorHAnsi" w:hAnsi="Museo Sans 300"/>
          <w:color w:val="000000" w:themeColor="text1"/>
          <w:lang w:val="es-SV" w:eastAsia="en-US"/>
        </w:rPr>
      </w:pPr>
      <w:r w:rsidRPr="00817228">
        <w:rPr>
          <w:rFonts w:ascii="Museo Sans 300" w:hAnsi="Museo Sans 300"/>
        </w:rPr>
        <w:t>Conforme acta de posesión material de fecha 15 de diciembre de 2022, elaborada por la técnico del Centro Estratégico de Transformación e Innovación Agropecuaria, CETIA IV, Sección de Transferencia de Tierras, señora María Auxiliadora Torres, la adjudicataria se encuentra poseyendo el inmueble de forma quieta, pacífica y sin interrupción desde hace 23 años.</w:t>
      </w:r>
    </w:p>
    <w:p w14:paraId="0B6DD46E" w14:textId="77777777" w:rsidR="00817228" w:rsidRPr="00817228" w:rsidRDefault="00817228" w:rsidP="00817228">
      <w:pPr>
        <w:pStyle w:val="Prrafodelista"/>
        <w:ind w:left="360"/>
        <w:jc w:val="both"/>
        <w:rPr>
          <w:rFonts w:ascii="Museo Sans 300" w:eastAsiaTheme="minorHAnsi" w:hAnsi="Museo Sans 300"/>
          <w:color w:val="000000" w:themeColor="text1"/>
          <w:lang w:val="es-SV" w:eastAsia="en-US"/>
        </w:rPr>
      </w:pPr>
    </w:p>
    <w:p w14:paraId="4D6E7B16" w14:textId="6AFBEFE4" w:rsidR="007653A0" w:rsidRPr="00817228" w:rsidRDefault="007653A0" w:rsidP="005B058D">
      <w:pPr>
        <w:pStyle w:val="Prrafodelista"/>
        <w:numPr>
          <w:ilvl w:val="0"/>
          <w:numId w:val="28"/>
        </w:numPr>
        <w:ind w:left="1134" w:hanging="708"/>
        <w:contextualSpacing w:val="0"/>
        <w:jc w:val="both"/>
        <w:rPr>
          <w:rFonts w:ascii="Museo Sans 300" w:eastAsiaTheme="minorHAnsi" w:hAnsi="Museo Sans 300"/>
          <w:color w:val="000000" w:themeColor="text1"/>
          <w:lang w:val="es-SV" w:eastAsia="en-US"/>
        </w:rPr>
      </w:pPr>
      <w:r w:rsidRPr="00817228">
        <w:rPr>
          <w:rFonts w:ascii="Museo Sans 300" w:hAnsi="Museo Sans 300"/>
        </w:rPr>
        <w:t xml:space="preserve">De acuerdo a declaración simple contenida en la Solicitud de Adjudicación de Inmueble de fecha 04 de enero de 2023, la adjudicataria manifiesta que ni </w:t>
      </w:r>
      <w:r w:rsidRPr="00817228">
        <w:rPr>
          <w:rStyle w:val="Refdecomentario"/>
          <w:rFonts w:ascii="Museo Sans 300" w:hAnsi="Museo Sans 300"/>
          <w:sz w:val="24"/>
          <w:szCs w:val="24"/>
        </w:rPr>
        <w:commentReference w:id="18"/>
      </w:r>
      <w:r w:rsidR="003F7072" w:rsidRPr="00817228">
        <w:rPr>
          <w:rFonts w:ascii="Museo Sans 300" w:hAnsi="Museo Sans 300"/>
        </w:rPr>
        <w:t>ella</w:t>
      </w:r>
      <w:r w:rsidRPr="00817228">
        <w:rPr>
          <w:rFonts w:ascii="Museo Sans 300" w:hAnsi="Museo Sans 300"/>
        </w:rPr>
        <w:t xml:space="preserve"> ni la integrante de su grupo familiar son emplead</w:t>
      </w:r>
      <w:r w:rsidR="003F7072" w:rsidRPr="00817228">
        <w:rPr>
          <w:rFonts w:ascii="Museo Sans 300" w:hAnsi="Museo Sans 300"/>
        </w:rPr>
        <w:t>a</w:t>
      </w:r>
      <w:r w:rsidR="000D2841">
        <w:rPr>
          <w:rFonts w:ascii="Museo Sans 300" w:hAnsi="Museo Sans 300"/>
        </w:rPr>
        <w:t>s</w:t>
      </w:r>
      <w:r w:rsidRPr="00817228">
        <w:rPr>
          <w:rFonts w:ascii="Museo Sans 300" w:hAnsi="Museo Sans 300"/>
        </w:rPr>
        <w:t xml:space="preserve"> del</w:t>
      </w:r>
      <w:r w:rsidR="00E73741" w:rsidRPr="00817228">
        <w:rPr>
          <w:rFonts w:ascii="Museo Sans 300" w:hAnsi="Museo Sans 300"/>
        </w:rPr>
        <w:t xml:space="preserve"> ISTA,</w:t>
      </w:r>
      <w:r w:rsidRPr="00817228">
        <w:rPr>
          <w:rFonts w:ascii="Museo Sans 300" w:hAnsi="Museo Sans 300"/>
        </w:rPr>
        <w:t xml:space="preserve"> </w:t>
      </w:r>
      <w:r w:rsidRPr="00817228">
        <w:rPr>
          <w:rFonts w:ascii="Museo Sans 300" w:hAnsi="Museo Sans 300"/>
          <w:color w:val="000000" w:themeColor="text1"/>
        </w:rPr>
        <w:t xml:space="preserve">situación verificada </w:t>
      </w:r>
      <w:r w:rsidRPr="00817228">
        <w:rPr>
          <w:rFonts w:ascii="Museo Sans 300" w:hAnsi="Museo Sans 300"/>
        </w:rPr>
        <w:t xml:space="preserve">en el Sistema de Consulta de Solicitantes para Adjudicaciones que contiene </w:t>
      </w:r>
      <w:r w:rsidRPr="00817228">
        <w:rPr>
          <w:rFonts w:ascii="Museo Sans 300" w:hAnsi="Museo Sans 300"/>
          <w:color w:val="000000" w:themeColor="text1"/>
        </w:rPr>
        <w:t>en la Base de Datos de Empleados de este Instituto.</w:t>
      </w:r>
    </w:p>
    <w:p w14:paraId="0F7B2B0C" w14:textId="77777777" w:rsidR="00817228" w:rsidRPr="00817228" w:rsidRDefault="00817228" w:rsidP="00817228">
      <w:pPr>
        <w:pStyle w:val="Prrafodelista"/>
        <w:ind w:left="360"/>
        <w:jc w:val="both"/>
        <w:rPr>
          <w:rFonts w:ascii="Museo Sans 300" w:hAnsi="Museo Sans 300"/>
        </w:rPr>
      </w:pPr>
    </w:p>
    <w:p w14:paraId="770761B2" w14:textId="762DF52E" w:rsidR="007653A0" w:rsidRPr="00441AA5" w:rsidRDefault="007653A0" w:rsidP="00817228">
      <w:pPr>
        <w:jc w:val="both"/>
        <w:rPr>
          <w:rFonts w:ascii="Museo Sans 300" w:eastAsia="Times New Roman" w:hAnsi="Museo Sans 300" w:cs="Times New Roman"/>
          <w:color w:val="000000" w:themeColor="text1"/>
          <w:sz w:val="24"/>
          <w:szCs w:val="24"/>
          <w:lang w:val="es-ES" w:eastAsia="es-ES"/>
        </w:rPr>
      </w:pPr>
      <w:r w:rsidRPr="00817228">
        <w:rPr>
          <w:rFonts w:ascii="Museo Sans 300" w:eastAsia="Times New Roman" w:hAnsi="Museo Sans 300" w:cs="Times New Roman"/>
          <w:sz w:val="24"/>
          <w:szCs w:val="24"/>
        </w:rPr>
        <w:t xml:space="preserve">Tomando en cuenta lo expuesto y habiendo tenido a la vista: Cuadro de causales, Listado de valores y extensiones, reporte de valúo por solar, Solicitud de Adjudicación de Inmueble, </w:t>
      </w:r>
      <w:r w:rsidRPr="00817228">
        <w:rPr>
          <w:rFonts w:ascii="Museo Sans 300" w:hAnsi="Museo Sans 300"/>
          <w:sz w:val="24"/>
          <w:szCs w:val="24"/>
        </w:rPr>
        <w:t>Copia de Acuerdo de Junta Directiva,</w:t>
      </w:r>
      <w:r w:rsidRPr="00817228">
        <w:rPr>
          <w:rFonts w:ascii="Museo Sans 300" w:eastAsia="Times New Roman" w:hAnsi="Museo Sans 300" w:cs="Times New Roman"/>
          <w:sz w:val="24"/>
          <w:szCs w:val="24"/>
        </w:rPr>
        <w:t xml:space="preserve"> copias simples de Documentos Únicos de Identidad y Tarjeta de Identificación Tributaria</w:t>
      </w:r>
      <w:r w:rsidRPr="00817228">
        <w:rPr>
          <w:rFonts w:ascii="Museo Sans 300" w:hAnsi="Museo Sans 300"/>
          <w:sz w:val="24"/>
          <w:szCs w:val="24"/>
        </w:rPr>
        <w:t>,</w:t>
      </w:r>
      <w:r w:rsidRPr="00817228">
        <w:rPr>
          <w:rFonts w:ascii="Museo Sans 300" w:eastAsia="Times New Roman" w:hAnsi="Museo Sans 300" w:cs="Times New Roman"/>
          <w:sz w:val="24"/>
          <w:szCs w:val="24"/>
          <w:lang w:eastAsia="es-ES"/>
        </w:rPr>
        <w:t xml:space="preserve"> </w:t>
      </w:r>
      <w:r w:rsidRPr="00817228">
        <w:rPr>
          <w:rFonts w:ascii="Museo Sans 300" w:eastAsia="Times New Roman" w:hAnsi="Museo Sans 300" w:cs="Times New Roman"/>
          <w:sz w:val="24"/>
          <w:szCs w:val="24"/>
        </w:rPr>
        <w:t xml:space="preserve"> Poderes Generales Administrativos con Clausula Especial,  Acta de Posesión Material</w:t>
      </w:r>
      <w:r w:rsidRPr="00817228">
        <w:rPr>
          <w:rFonts w:ascii="Museo Sans 300" w:eastAsia="Times New Roman" w:hAnsi="Museo Sans 300" w:cs="Times New Roman"/>
          <w:sz w:val="24"/>
          <w:szCs w:val="24"/>
          <w:lang w:eastAsia="es-ES"/>
        </w:rPr>
        <w:t>, Acta de Reconocimiento de Pago por Área que Excede a la Adjudicada,</w:t>
      </w:r>
      <w:r w:rsidRPr="00817228">
        <w:rPr>
          <w:rFonts w:ascii="Museo Sans 300" w:eastAsia="Times New Roman" w:hAnsi="Museo Sans 300" w:cs="Times New Roman"/>
          <w:sz w:val="24"/>
          <w:szCs w:val="24"/>
        </w:rPr>
        <w:t xml:space="preserve"> Constancia de Cancelación de Crédito, calcas del inmueble (plano antiguo y plano aprobado), Razón y Constancia de Inscripción de Desmembración en Cabeza de su Dueño a favor del ISTA, reporte de búsqueda de solicitantes para adjudicaciones emitidos por el </w:t>
      </w:r>
      <w:r w:rsidRPr="00817228">
        <w:rPr>
          <w:rFonts w:ascii="Museo Sans 300" w:eastAsia="Times New Roman" w:hAnsi="Museo Sans 300" w:cs="Times New Roman"/>
          <w:color w:val="000000" w:themeColor="text1"/>
          <w:sz w:val="24"/>
          <w:szCs w:val="24"/>
          <w:lang w:val="es-ES" w:eastAsia="es-ES"/>
        </w:rPr>
        <w:t>Centro Estratégico de Transformación e Innovación Agropecuaria CETIA IV, Sección de Transferencia de Tierras</w:t>
      </w:r>
      <w:r w:rsidRPr="00817228">
        <w:rPr>
          <w:rFonts w:ascii="Museo Sans 300" w:eastAsia="Times New Roman" w:hAnsi="Museo Sans 300" w:cs="Times New Roman"/>
          <w:sz w:val="24"/>
          <w:szCs w:val="24"/>
        </w:rPr>
        <w:t>, y esta Unidad, reporte de inmuebles pendientes de escriturar</w:t>
      </w:r>
      <w:r w:rsidRPr="00817228">
        <w:rPr>
          <w:rFonts w:ascii="Museo Sans 300" w:eastAsia="Times New Roman" w:hAnsi="Museo Sans 300" w:cs="Times New Roman"/>
          <w:sz w:val="24"/>
          <w:szCs w:val="24"/>
          <w:lang w:eastAsia="es-ES"/>
        </w:rPr>
        <w:t xml:space="preserve">; </w:t>
      </w:r>
      <w:r w:rsidRPr="00817228">
        <w:rPr>
          <w:rFonts w:ascii="Museo Sans 300" w:eastAsia="Times New Roman" w:hAnsi="Museo Sans 300" w:cs="Times New Roman"/>
          <w:sz w:val="24"/>
          <w:szCs w:val="24"/>
        </w:rPr>
        <w:t>se estima procedente resolver favorablemente a lo solicitado.</w:t>
      </w:r>
    </w:p>
    <w:p w14:paraId="0DF1711D" w14:textId="77777777" w:rsidR="00817228" w:rsidRDefault="00817228" w:rsidP="00817228">
      <w:pPr>
        <w:contextualSpacing/>
        <w:jc w:val="both"/>
        <w:rPr>
          <w:rFonts w:ascii="Museo Sans 300" w:eastAsia="Times New Roman" w:hAnsi="Museo Sans 300" w:cs="Times New Roman"/>
          <w:sz w:val="24"/>
          <w:szCs w:val="24"/>
          <w:lang w:eastAsia="es-ES"/>
        </w:rPr>
      </w:pPr>
    </w:p>
    <w:p w14:paraId="1FCD3AC0" w14:textId="47F9ECBE" w:rsidR="007653A0" w:rsidRDefault="00E73741" w:rsidP="00817228">
      <w:pPr>
        <w:contextualSpacing/>
        <w:jc w:val="both"/>
        <w:rPr>
          <w:rFonts w:ascii="Museo Sans 300" w:hAnsi="Museo Sans 300"/>
          <w:sz w:val="24"/>
          <w:szCs w:val="24"/>
          <w:lang w:val="es-ES"/>
        </w:rPr>
      </w:pPr>
      <w:r w:rsidRPr="00817228">
        <w:rPr>
          <w:rFonts w:ascii="Museo Sans 300" w:eastAsia="Times New Roman" w:hAnsi="Museo Sans 300" w:cs="Times New Roman"/>
          <w:sz w:val="24"/>
          <w:szCs w:val="24"/>
          <w:lang w:eastAsia="es-ES"/>
        </w:rPr>
        <w:t xml:space="preserve">Estando conforme a Derecho la documentación correspondiente, en atención a lo recomendado por </w:t>
      </w:r>
      <w:r w:rsidR="00DC0374" w:rsidRPr="00817228">
        <w:rPr>
          <w:rFonts w:ascii="Museo Sans 300" w:eastAsia="Times New Roman" w:hAnsi="Museo Sans 300" w:cs="Times New Roman"/>
          <w:sz w:val="24"/>
          <w:szCs w:val="24"/>
          <w:lang w:eastAsia="es-ES"/>
        </w:rPr>
        <w:t>l</w:t>
      </w:r>
      <w:r w:rsidR="00DC0374" w:rsidRPr="00817228">
        <w:rPr>
          <w:rFonts w:ascii="Museo Sans 300" w:eastAsia="Times New Roman" w:hAnsi="Museo Sans 300" w:cs="Times New Roman"/>
          <w:color w:val="000000" w:themeColor="text1"/>
          <w:sz w:val="24"/>
          <w:szCs w:val="24"/>
          <w:lang w:eastAsia="es-ES"/>
        </w:rPr>
        <w:t>a Unidad de Adjudicación de Inmuebles, la Junta Directiva en uso de sus facultades y de</w:t>
      </w:r>
      <w:r w:rsidRPr="00817228">
        <w:rPr>
          <w:rFonts w:ascii="Museo Sans 300" w:eastAsia="Times New Roman" w:hAnsi="Museo Sans 300" w:cs="Times New Roman"/>
          <w:sz w:val="24"/>
          <w:szCs w:val="24"/>
          <w:lang w:eastAsia="es-ES"/>
        </w:rPr>
        <w:t xml:space="preserve">  </w:t>
      </w:r>
      <w:r w:rsidR="007653A0" w:rsidRPr="00817228">
        <w:rPr>
          <w:rFonts w:ascii="Museo Sans 300" w:eastAsia="Times New Roman" w:hAnsi="Museo Sans 300" w:cs="Times New Roman"/>
          <w:sz w:val="24"/>
          <w:szCs w:val="24"/>
          <w:lang w:eastAsia="es-ES"/>
        </w:rPr>
        <w:t xml:space="preserve">conformidad al Artículo 18 letras “g” y “h” de la Ley de Creación del Instituto Salvadoreño de Transformación Agraria, </w:t>
      </w:r>
      <w:r w:rsidR="00DC0374" w:rsidRPr="00817228">
        <w:rPr>
          <w:rFonts w:ascii="Museo Sans 300" w:eastAsia="Times New Roman" w:hAnsi="Museo Sans 300" w:cs="Times New Roman"/>
          <w:b/>
          <w:sz w:val="24"/>
          <w:szCs w:val="24"/>
          <w:u w:val="single"/>
          <w:lang w:eastAsia="es-ES"/>
        </w:rPr>
        <w:t>ACUERDA</w:t>
      </w:r>
      <w:r w:rsidR="007653A0" w:rsidRPr="00817228">
        <w:rPr>
          <w:rFonts w:ascii="Museo Sans 300" w:eastAsia="Times New Roman" w:hAnsi="Museo Sans 300" w:cs="Times New Roman"/>
          <w:b/>
          <w:sz w:val="24"/>
          <w:szCs w:val="24"/>
          <w:u w:val="single"/>
          <w:lang w:eastAsia="es-ES"/>
        </w:rPr>
        <w:t>: PRIMERO:</w:t>
      </w:r>
      <w:r w:rsidR="007653A0" w:rsidRPr="00817228">
        <w:rPr>
          <w:rFonts w:ascii="Museo Sans 300" w:eastAsia="Times New Roman" w:hAnsi="Museo Sans 300" w:cs="Times New Roman"/>
          <w:b/>
          <w:sz w:val="24"/>
          <w:szCs w:val="24"/>
          <w:lang w:eastAsia="es-ES"/>
        </w:rPr>
        <w:t xml:space="preserve"> </w:t>
      </w:r>
      <w:r w:rsidR="007653A0" w:rsidRPr="00817228">
        <w:rPr>
          <w:rFonts w:ascii="Museo Sans 300" w:eastAsia="Times New Roman" w:hAnsi="Museo Sans 300" w:cs="Times New Roman"/>
          <w:b/>
          <w:sz w:val="24"/>
          <w:szCs w:val="24"/>
          <w:lang w:eastAsia="es-ES"/>
        </w:rPr>
        <w:lastRenderedPageBreak/>
        <w:t>Modificar el</w:t>
      </w:r>
      <w:r w:rsidR="007653A0" w:rsidRPr="00817228">
        <w:rPr>
          <w:rFonts w:ascii="Museo Sans 300" w:eastAsia="Times New Roman" w:hAnsi="Museo Sans 300" w:cs="Times New Roman"/>
          <w:sz w:val="24"/>
          <w:szCs w:val="24"/>
          <w:lang w:eastAsia="es-ES"/>
        </w:rPr>
        <w:t xml:space="preserve"> </w:t>
      </w:r>
      <w:r w:rsidR="007653A0" w:rsidRPr="00817228">
        <w:rPr>
          <w:rFonts w:ascii="Museo Sans 300" w:eastAsia="Times New Roman" w:hAnsi="Museo Sans 300" w:cs="Times New Roman"/>
          <w:b/>
          <w:sz w:val="24"/>
          <w:szCs w:val="24"/>
          <w:lang w:eastAsia="es-ES"/>
        </w:rPr>
        <w:t xml:space="preserve">Punto XII del Acta de Sesión Ordinaria N° 25-99, de fecha 01 de julio del año 1999, </w:t>
      </w:r>
      <w:r w:rsidR="007653A0" w:rsidRPr="00817228">
        <w:rPr>
          <w:rFonts w:ascii="Museo Sans 300" w:eastAsia="Times New Roman" w:hAnsi="Museo Sans 300" w:cs="Times New Roman"/>
          <w:sz w:val="24"/>
          <w:szCs w:val="24"/>
          <w:lang w:eastAsia="es-ES"/>
        </w:rPr>
        <w:t xml:space="preserve">en el cual se aprobó la adjudicación, entre otros, del </w:t>
      </w:r>
      <w:r w:rsidR="007653A0" w:rsidRPr="00817228">
        <w:rPr>
          <w:rFonts w:ascii="Museo Sans 300" w:hAnsi="Museo Sans 300"/>
          <w:sz w:val="24"/>
          <w:szCs w:val="24"/>
        </w:rPr>
        <w:t xml:space="preserve">Solar </w:t>
      </w:r>
      <w:r w:rsidR="00441AA5">
        <w:rPr>
          <w:rFonts w:ascii="Museo Sans 300" w:hAnsi="Museo Sans 300"/>
          <w:sz w:val="24"/>
          <w:szCs w:val="24"/>
        </w:rPr>
        <w:t>---</w:t>
      </w:r>
      <w:r w:rsidR="007653A0" w:rsidRPr="00817228">
        <w:rPr>
          <w:rFonts w:ascii="Museo Sans 300" w:hAnsi="Museo Sans 300"/>
          <w:sz w:val="24"/>
          <w:szCs w:val="24"/>
        </w:rPr>
        <w:t xml:space="preserve">, Polígono </w:t>
      </w:r>
      <w:r w:rsidR="00441AA5">
        <w:rPr>
          <w:rFonts w:ascii="Museo Sans 300" w:hAnsi="Museo Sans 300"/>
          <w:sz w:val="24"/>
          <w:szCs w:val="24"/>
        </w:rPr>
        <w:t>---</w:t>
      </w:r>
      <w:r w:rsidR="007653A0" w:rsidRPr="00817228">
        <w:rPr>
          <w:rFonts w:ascii="Museo Sans 300" w:eastAsia="Times New Roman" w:hAnsi="Museo Sans 300" w:cs="Times New Roman"/>
          <w:sz w:val="24"/>
          <w:szCs w:val="24"/>
          <w:lang w:eastAsia="es-ES"/>
        </w:rPr>
        <w:t>,</w:t>
      </w:r>
      <w:r w:rsidR="007653A0" w:rsidRPr="00817228">
        <w:rPr>
          <w:rFonts w:ascii="Museo Sans 300" w:eastAsia="Times New Roman" w:hAnsi="Museo Sans 300" w:cs="Times New Roman"/>
          <w:b/>
          <w:sz w:val="24"/>
          <w:szCs w:val="24"/>
          <w:lang w:eastAsia="es-ES"/>
        </w:rPr>
        <w:t xml:space="preserve"> </w:t>
      </w:r>
      <w:r w:rsidR="007653A0" w:rsidRPr="00817228">
        <w:rPr>
          <w:rFonts w:ascii="Museo Sans 300" w:eastAsia="Times New Roman" w:hAnsi="Museo Sans 300" w:cs="Times New Roman"/>
          <w:sz w:val="24"/>
          <w:szCs w:val="24"/>
          <w:lang w:eastAsia="es-ES"/>
        </w:rPr>
        <w:t>en lo</w:t>
      </w:r>
      <w:r w:rsidR="00817228" w:rsidRPr="00817228">
        <w:rPr>
          <w:rFonts w:ascii="Museo Sans 300" w:eastAsia="Times New Roman" w:hAnsi="Museo Sans 300" w:cs="Times New Roman"/>
          <w:sz w:val="24"/>
          <w:szCs w:val="24"/>
          <w:lang w:eastAsia="es-ES"/>
        </w:rPr>
        <w:t>s siguientes términos</w:t>
      </w:r>
      <w:r w:rsidR="007653A0" w:rsidRPr="00817228">
        <w:rPr>
          <w:rFonts w:ascii="Museo Sans 300" w:eastAsia="Times New Roman" w:hAnsi="Museo Sans 300" w:cs="Times New Roman"/>
          <w:b/>
          <w:sz w:val="24"/>
          <w:szCs w:val="24"/>
          <w:lang w:eastAsia="es-ES"/>
        </w:rPr>
        <w:t xml:space="preserve">: </w:t>
      </w:r>
      <w:r w:rsidR="007653A0" w:rsidRPr="00817228">
        <w:rPr>
          <w:rFonts w:ascii="Museo Sans 300" w:hAnsi="Museo Sans 300"/>
          <w:sz w:val="24"/>
          <w:szCs w:val="24"/>
        </w:rPr>
        <w:t xml:space="preserve">Corregir nomenclatura, área y precio del </w:t>
      </w:r>
      <w:r w:rsidR="007653A0" w:rsidRPr="00817228">
        <w:rPr>
          <w:rFonts w:ascii="Museo Sans 300" w:hAnsi="Museo Sans 300"/>
          <w:b/>
          <w:sz w:val="24"/>
          <w:szCs w:val="24"/>
        </w:rPr>
        <w:t xml:space="preserve">Solar </w:t>
      </w:r>
      <w:r w:rsidR="00441AA5">
        <w:rPr>
          <w:rFonts w:ascii="Museo Sans 300" w:hAnsi="Museo Sans 300"/>
          <w:b/>
          <w:sz w:val="24"/>
          <w:szCs w:val="24"/>
        </w:rPr>
        <w:t>---</w:t>
      </w:r>
      <w:r w:rsidR="007653A0" w:rsidRPr="00817228">
        <w:rPr>
          <w:rFonts w:ascii="Museo Sans 300" w:hAnsi="Museo Sans 300"/>
          <w:b/>
          <w:sz w:val="24"/>
          <w:szCs w:val="24"/>
        </w:rPr>
        <w:t xml:space="preserve">, Polígono </w:t>
      </w:r>
      <w:r w:rsidR="00441AA5">
        <w:rPr>
          <w:rFonts w:ascii="Museo Sans 300" w:hAnsi="Museo Sans 300"/>
          <w:b/>
          <w:sz w:val="24"/>
          <w:szCs w:val="24"/>
        </w:rPr>
        <w:t>---</w:t>
      </w:r>
      <w:r w:rsidR="007653A0" w:rsidRPr="00817228">
        <w:rPr>
          <w:rFonts w:ascii="Museo Sans 300" w:hAnsi="Museo Sans 300"/>
          <w:b/>
          <w:sz w:val="24"/>
          <w:szCs w:val="24"/>
        </w:rPr>
        <w:t xml:space="preserve">, </w:t>
      </w:r>
      <w:r w:rsidR="007653A0" w:rsidRPr="00817228">
        <w:rPr>
          <w:rFonts w:ascii="Museo Sans 300" w:hAnsi="Museo Sans 300"/>
          <w:sz w:val="24"/>
          <w:szCs w:val="24"/>
        </w:rPr>
        <w:t>con un área de 653.29 Mts.², y un precio de $44.05, siendo</w:t>
      </w:r>
      <w:r w:rsidR="007653A0" w:rsidRPr="00817228">
        <w:rPr>
          <w:rFonts w:ascii="Museo Sans 300" w:hAnsi="Museo Sans 300"/>
          <w:b/>
          <w:sz w:val="24"/>
          <w:szCs w:val="24"/>
        </w:rPr>
        <w:t xml:space="preserve"> </w:t>
      </w:r>
      <w:r w:rsidR="007653A0" w:rsidRPr="00817228">
        <w:rPr>
          <w:rFonts w:ascii="Museo Sans 300" w:hAnsi="Museo Sans 300"/>
          <w:sz w:val="24"/>
          <w:szCs w:val="24"/>
        </w:rPr>
        <w:t xml:space="preserve">lo correcto </w:t>
      </w:r>
      <w:r w:rsidR="007653A0" w:rsidRPr="00817228">
        <w:rPr>
          <w:rFonts w:ascii="Museo Sans 300" w:hAnsi="Museo Sans 300"/>
          <w:b/>
          <w:sz w:val="24"/>
          <w:szCs w:val="24"/>
        </w:rPr>
        <w:t xml:space="preserve">SOLAR </w:t>
      </w:r>
      <w:r w:rsidR="00441AA5">
        <w:rPr>
          <w:rFonts w:ascii="Museo Sans 300" w:hAnsi="Museo Sans 300"/>
          <w:b/>
          <w:sz w:val="24"/>
          <w:szCs w:val="24"/>
        </w:rPr>
        <w:t>---</w:t>
      </w:r>
      <w:r w:rsidR="007653A0" w:rsidRPr="00817228">
        <w:rPr>
          <w:rFonts w:ascii="Museo Sans 300" w:hAnsi="Museo Sans 300"/>
          <w:b/>
          <w:sz w:val="24"/>
          <w:szCs w:val="24"/>
        </w:rPr>
        <w:t xml:space="preserve">, POLÍGONO </w:t>
      </w:r>
      <w:r w:rsidR="00441AA5">
        <w:rPr>
          <w:rFonts w:ascii="Museo Sans 300" w:hAnsi="Museo Sans 300"/>
          <w:b/>
          <w:sz w:val="24"/>
          <w:szCs w:val="24"/>
        </w:rPr>
        <w:t>---</w:t>
      </w:r>
      <w:r w:rsidR="007653A0" w:rsidRPr="00817228">
        <w:rPr>
          <w:rFonts w:ascii="Museo Sans 300" w:hAnsi="Museo Sans 300"/>
          <w:b/>
          <w:sz w:val="24"/>
          <w:szCs w:val="24"/>
        </w:rPr>
        <w:t xml:space="preserve">, PORCION </w:t>
      </w:r>
      <w:r w:rsidR="00441AA5">
        <w:rPr>
          <w:rFonts w:ascii="Museo Sans 300" w:hAnsi="Museo Sans 300"/>
          <w:b/>
          <w:sz w:val="24"/>
          <w:szCs w:val="24"/>
        </w:rPr>
        <w:t>---</w:t>
      </w:r>
      <w:r w:rsidR="007653A0" w:rsidRPr="00817228">
        <w:rPr>
          <w:rFonts w:ascii="Museo Sans 300" w:hAnsi="Museo Sans 300"/>
          <w:b/>
          <w:sz w:val="24"/>
          <w:szCs w:val="24"/>
        </w:rPr>
        <w:t xml:space="preserve">, </w:t>
      </w:r>
      <w:r w:rsidR="007653A0" w:rsidRPr="00817228">
        <w:rPr>
          <w:rFonts w:ascii="Museo Sans 300" w:hAnsi="Museo Sans 300"/>
          <w:sz w:val="24"/>
          <w:szCs w:val="24"/>
        </w:rPr>
        <w:t xml:space="preserve">con un área de 682.52 Mts.², y un precio de $46.02, </w:t>
      </w:r>
      <w:r w:rsidR="007653A0" w:rsidRPr="00817228">
        <w:rPr>
          <w:rFonts w:ascii="Museo Sans 300" w:hAnsi="Museo Sans 300"/>
          <w:bCs/>
          <w:sz w:val="24"/>
          <w:szCs w:val="24"/>
        </w:rPr>
        <w:t>existiendo un aumento de área de 29.23 Mts.²,</w:t>
      </w:r>
      <w:r w:rsidR="007653A0" w:rsidRPr="00817228">
        <w:rPr>
          <w:rFonts w:ascii="Museo Sans 300" w:hAnsi="Museo Sans 300"/>
          <w:sz w:val="24"/>
          <w:szCs w:val="24"/>
        </w:rPr>
        <w:t xml:space="preserve"> </w:t>
      </w:r>
      <w:r w:rsidR="007653A0" w:rsidRPr="00817228">
        <w:rPr>
          <w:rFonts w:ascii="Museo Sans 300" w:eastAsia="Times New Roman" w:hAnsi="Museo Sans 300" w:cs="Times New Roman"/>
          <w:bCs/>
          <w:sz w:val="24"/>
          <w:szCs w:val="24"/>
        </w:rPr>
        <w:t xml:space="preserve">inmueble </w:t>
      </w:r>
      <w:r w:rsidR="007653A0" w:rsidRPr="00817228">
        <w:rPr>
          <w:rFonts w:ascii="Museo Sans 300" w:hAnsi="Museo Sans 300"/>
          <w:sz w:val="24"/>
          <w:szCs w:val="24"/>
        </w:rPr>
        <w:t xml:space="preserve">ubicado en el Proyecto de Lotificación Agrícola y Asentamiento Comunitario desarrollado en la </w:t>
      </w:r>
      <w:r w:rsidR="007653A0" w:rsidRPr="00817228">
        <w:rPr>
          <w:rFonts w:ascii="Museo Sans 300" w:hAnsi="Museo Sans 300"/>
          <w:b/>
          <w:sz w:val="24"/>
          <w:szCs w:val="24"/>
        </w:rPr>
        <w:t>HACIENDA SANTA ELENA, PORCION UNO,</w:t>
      </w:r>
      <w:r w:rsidR="007653A0" w:rsidRPr="00817228">
        <w:rPr>
          <w:rFonts w:ascii="Museo Sans 300" w:eastAsia="Times New Roman" w:hAnsi="Museo Sans 300" w:cs="Times New Roman"/>
          <w:bCs/>
          <w:sz w:val="24"/>
          <w:szCs w:val="24"/>
          <w:lang w:val="es-ES" w:eastAsia="es-ES"/>
        </w:rPr>
        <w:t xml:space="preserve"> </w:t>
      </w:r>
      <w:r w:rsidR="007653A0" w:rsidRPr="00817228">
        <w:rPr>
          <w:rFonts w:ascii="Museo Sans 300" w:hAnsi="Museo Sans 300"/>
          <w:sz w:val="24"/>
          <w:szCs w:val="24"/>
        </w:rPr>
        <w:t>situada</w:t>
      </w:r>
      <w:r w:rsidR="007653A0" w:rsidRPr="00817228">
        <w:rPr>
          <w:rFonts w:ascii="Museo Sans 300" w:eastAsia="Times New Roman" w:hAnsi="Museo Sans 300" w:cs="Times New Roman"/>
          <w:sz w:val="24"/>
          <w:szCs w:val="24"/>
          <w:lang w:val="es-ES" w:eastAsia="es-ES"/>
        </w:rPr>
        <w:t xml:space="preserve"> en el </w:t>
      </w:r>
      <w:r w:rsidR="007653A0" w:rsidRPr="00817228">
        <w:rPr>
          <w:rFonts w:ascii="Museo Sans 300" w:eastAsia="Times New Roman" w:hAnsi="Museo Sans 300" w:cs="Times New Roman"/>
          <w:sz w:val="24"/>
          <w:szCs w:val="24"/>
          <w:lang w:eastAsia="es-ES"/>
        </w:rPr>
        <w:t>cantón San Jerónimo, jurisdicción de San Alejo y Yayantique, departamento de La Unión</w:t>
      </w:r>
      <w:r w:rsidR="00817228" w:rsidRPr="00817228">
        <w:rPr>
          <w:rFonts w:ascii="Museo Sans 300" w:hAnsi="Museo Sans 300"/>
          <w:sz w:val="24"/>
          <w:szCs w:val="24"/>
          <w:lang w:val="es-ES"/>
        </w:rPr>
        <w:t>,</w:t>
      </w:r>
      <w:r w:rsidR="007653A0" w:rsidRPr="00817228">
        <w:rPr>
          <w:rFonts w:ascii="Museo Sans 300" w:hAnsi="Museo Sans 300"/>
          <w:sz w:val="24"/>
          <w:szCs w:val="24"/>
          <w:lang w:val="es-ES"/>
        </w:rPr>
        <w:t xml:space="preserve"> quedando la adjudicación de acuerdo al cuadro de valores y extensiones siguiente:</w:t>
      </w:r>
    </w:p>
    <w:p w14:paraId="4EB14D77" w14:textId="77777777" w:rsidR="007653A0" w:rsidRDefault="007653A0" w:rsidP="007653A0">
      <w:pPr>
        <w:widowControl w:val="0"/>
        <w:autoSpaceDE w:val="0"/>
        <w:autoSpaceDN w:val="0"/>
        <w:adjustRightInd w:val="0"/>
        <w:rPr>
          <w:rFonts w:ascii="Arial" w:hAnsi="Arial" w:cs="Arial"/>
          <w:sz w:val="16"/>
          <w:szCs w:val="16"/>
        </w:rPr>
      </w:pPr>
    </w:p>
    <w:tbl>
      <w:tblPr>
        <w:tblW w:w="9204" w:type="dxa"/>
        <w:tblInd w:w="25" w:type="dxa"/>
        <w:tblLayout w:type="fixed"/>
        <w:tblCellMar>
          <w:left w:w="25" w:type="dxa"/>
          <w:right w:w="0" w:type="dxa"/>
        </w:tblCellMar>
        <w:tblLook w:val="0000" w:firstRow="0" w:lastRow="0" w:firstColumn="0" w:lastColumn="0" w:noHBand="0" w:noVBand="0"/>
      </w:tblPr>
      <w:tblGrid>
        <w:gridCol w:w="2601"/>
        <w:gridCol w:w="990"/>
        <w:gridCol w:w="2519"/>
        <w:gridCol w:w="578"/>
        <w:gridCol w:w="578"/>
        <w:gridCol w:w="618"/>
        <w:gridCol w:w="660"/>
        <w:gridCol w:w="660"/>
      </w:tblGrid>
      <w:tr w:rsidR="007653A0" w14:paraId="71A4522B" w14:textId="77777777" w:rsidTr="00817228">
        <w:trPr>
          <w:trHeight w:val="252"/>
        </w:trPr>
        <w:tc>
          <w:tcPr>
            <w:tcW w:w="2601" w:type="dxa"/>
            <w:vMerge w:val="restart"/>
            <w:tcBorders>
              <w:top w:val="single" w:sz="2" w:space="0" w:color="auto"/>
              <w:left w:val="single" w:sz="2" w:space="0" w:color="auto"/>
              <w:bottom w:val="single" w:sz="2" w:space="0" w:color="auto"/>
              <w:right w:val="single" w:sz="2" w:space="0" w:color="auto"/>
            </w:tcBorders>
            <w:shd w:val="clear" w:color="auto" w:fill="DCDCDC"/>
          </w:tcPr>
          <w:p w14:paraId="02F5B0C4" w14:textId="77777777" w:rsidR="007653A0" w:rsidRDefault="007653A0" w:rsidP="00D11D7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D.U.I.     PROGRAMA </w:t>
            </w:r>
          </w:p>
        </w:tc>
        <w:tc>
          <w:tcPr>
            <w:tcW w:w="3509" w:type="dxa"/>
            <w:gridSpan w:val="2"/>
            <w:tcBorders>
              <w:top w:val="single" w:sz="2" w:space="0" w:color="auto"/>
              <w:left w:val="single" w:sz="2" w:space="0" w:color="auto"/>
              <w:bottom w:val="single" w:sz="2" w:space="0" w:color="auto"/>
              <w:right w:val="single" w:sz="2" w:space="0" w:color="auto"/>
            </w:tcBorders>
            <w:shd w:val="clear" w:color="auto" w:fill="DCDCDC"/>
          </w:tcPr>
          <w:p w14:paraId="268AFD36" w14:textId="77777777" w:rsidR="007653A0" w:rsidRDefault="007653A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SOLAR / A COMP. Y LOTES </w:t>
            </w:r>
          </w:p>
        </w:tc>
        <w:tc>
          <w:tcPr>
            <w:tcW w:w="1156" w:type="dxa"/>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3D20C854" w14:textId="77777777" w:rsidR="007653A0" w:rsidRDefault="007653A0" w:rsidP="00D11D70">
            <w:pPr>
              <w:widowControl w:val="0"/>
              <w:autoSpaceDE w:val="0"/>
              <w:autoSpaceDN w:val="0"/>
              <w:adjustRightInd w:val="0"/>
              <w:rPr>
                <w:rFonts w:ascii="Times New Roman" w:hAnsi="Times New Roman" w:cs="Times New Roman"/>
                <w:b/>
                <w:bCs/>
                <w:sz w:val="14"/>
                <w:szCs w:val="14"/>
              </w:rPr>
            </w:pPr>
          </w:p>
        </w:tc>
        <w:tc>
          <w:tcPr>
            <w:tcW w:w="618" w:type="dxa"/>
            <w:vMerge w:val="restart"/>
            <w:tcBorders>
              <w:top w:val="single" w:sz="2" w:space="0" w:color="auto"/>
              <w:left w:val="single" w:sz="2" w:space="0" w:color="auto"/>
              <w:bottom w:val="single" w:sz="2" w:space="0" w:color="auto"/>
              <w:right w:val="single" w:sz="2" w:space="0" w:color="auto"/>
            </w:tcBorders>
            <w:shd w:val="clear" w:color="auto" w:fill="DCDCDC"/>
          </w:tcPr>
          <w:p w14:paraId="2DB2027A" w14:textId="77777777" w:rsidR="007653A0" w:rsidRDefault="007653A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AREA (MTS) </w:t>
            </w:r>
          </w:p>
        </w:tc>
        <w:tc>
          <w:tcPr>
            <w:tcW w:w="660" w:type="dxa"/>
            <w:vMerge w:val="restart"/>
            <w:tcBorders>
              <w:top w:val="single" w:sz="2" w:space="0" w:color="auto"/>
              <w:left w:val="single" w:sz="2" w:space="0" w:color="auto"/>
              <w:bottom w:val="single" w:sz="2" w:space="0" w:color="auto"/>
              <w:right w:val="single" w:sz="2" w:space="0" w:color="auto"/>
            </w:tcBorders>
            <w:shd w:val="clear" w:color="auto" w:fill="DCDCDC"/>
          </w:tcPr>
          <w:p w14:paraId="2115D27F" w14:textId="77777777" w:rsidR="007653A0" w:rsidRDefault="007653A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c>
          <w:tcPr>
            <w:tcW w:w="660" w:type="dxa"/>
            <w:vMerge w:val="restart"/>
            <w:tcBorders>
              <w:top w:val="single" w:sz="2" w:space="0" w:color="auto"/>
              <w:left w:val="single" w:sz="2" w:space="0" w:color="auto"/>
              <w:bottom w:val="single" w:sz="2" w:space="0" w:color="auto"/>
              <w:right w:val="single" w:sz="2" w:space="0" w:color="auto"/>
            </w:tcBorders>
            <w:shd w:val="clear" w:color="auto" w:fill="DCDCDC"/>
          </w:tcPr>
          <w:p w14:paraId="5D39133F" w14:textId="77777777" w:rsidR="007653A0" w:rsidRDefault="007653A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r>
      <w:tr w:rsidR="007653A0" w14:paraId="73295303" w14:textId="77777777" w:rsidTr="00817228">
        <w:trPr>
          <w:trHeight w:val="252"/>
        </w:trPr>
        <w:tc>
          <w:tcPr>
            <w:tcW w:w="2601" w:type="dxa"/>
            <w:tcBorders>
              <w:top w:val="single" w:sz="2" w:space="0" w:color="auto"/>
              <w:left w:val="single" w:sz="2" w:space="0" w:color="auto"/>
              <w:bottom w:val="single" w:sz="2" w:space="0" w:color="auto"/>
              <w:right w:val="single" w:sz="2" w:space="0" w:color="auto"/>
            </w:tcBorders>
            <w:shd w:val="clear" w:color="auto" w:fill="DCDCDC"/>
          </w:tcPr>
          <w:p w14:paraId="47F1263E" w14:textId="77777777" w:rsidR="007653A0" w:rsidRDefault="007653A0" w:rsidP="00D11D7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BENEFICIARIO </w:t>
            </w:r>
          </w:p>
        </w:tc>
        <w:tc>
          <w:tcPr>
            <w:tcW w:w="990" w:type="dxa"/>
            <w:tcBorders>
              <w:top w:val="single" w:sz="2" w:space="0" w:color="auto"/>
              <w:left w:val="single" w:sz="2" w:space="0" w:color="auto"/>
              <w:bottom w:val="single" w:sz="2" w:space="0" w:color="auto"/>
              <w:right w:val="single" w:sz="2" w:space="0" w:color="auto"/>
            </w:tcBorders>
            <w:shd w:val="clear" w:color="auto" w:fill="DCDCDC"/>
          </w:tcPr>
          <w:p w14:paraId="095504A6" w14:textId="77777777" w:rsidR="007653A0" w:rsidRDefault="007653A0" w:rsidP="00D11D7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MATRICULA </w:t>
            </w:r>
          </w:p>
        </w:tc>
        <w:tc>
          <w:tcPr>
            <w:tcW w:w="2519" w:type="dxa"/>
            <w:tcBorders>
              <w:top w:val="single" w:sz="2" w:space="0" w:color="auto"/>
              <w:left w:val="single" w:sz="2" w:space="0" w:color="auto"/>
              <w:bottom w:val="single" w:sz="2" w:space="0" w:color="auto"/>
              <w:right w:val="single" w:sz="2" w:space="0" w:color="auto"/>
            </w:tcBorders>
            <w:shd w:val="clear" w:color="auto" w:fill="DCDCDC"/>
          </w:tcPr>
          <w:p w14:paraId="1DA00BE7" w14:textId="77777777" w:rsidR="007653A0" w:rsidRDefault="007653A0" w:rsidP="00D11D7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PORCION </w:t>
            </w:r>
          </w:p>
        </w:tc>
        <w:tc>
          <w:tcPr>
            <w:tcW w:w="578" w:type="dxa"/>
            <w:tcBorders>
              <w:top w:val="single" w:sz="2" w:space="0" w:color="auto"/>
              <w:left w:val="single" w:sz="2" w:space="0" w:color="auto"/>
              <w:bottom w:val="single" w:sz="2" w:space="0" w:color="auto"/>
              <w:right w:val="single" w:sz="2" w:space="0" w:color="auto"/>
            </w:tcBorders>
            <w:shd w:val="clear" w:color="auto" w:fill="DCDCDC"/>
          </w:tcPr>
          <w:p w14:paraId="1FF56E38" w14:textId="77777777" w:rsidR="007653A0" w:rsidRDefault="007653A0" w:rsidP="00D11D7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POL </w:t>
            </w:r>
          </w:p>
        </w:tc>
        <w:tc>
          <w:tcPr>
            <w:tcW w:w="578" w:type="dxa"/>
            <w:tcBorders>
              <w:top w:val="single" w:sz="2" w:space="0" w:color="auto"/>
              <w:left w:val="single" w:sz="2" w:space="0" w:color="auto"/>
              <w:bottom w:val="single" w:sz="2" w:space="0" w:color="auto"/>
              <w:right w:val="single" w:sz="2" w:space="0" w:color="auto"/>
            </w:tcBorders>
            <w:shd w:val="clear" w:color="auto" w:fill="DCDCDC"/>
          </w:tcPr>
          <w:p w14:paraId="259210E5" w14:textId="77777777" w:rsidR="007653A0" w:rsidRDefault="007653A0" w:rsidP="00D11D7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w:t>
            </w:r>
          </w:p>
        </w:tc>
        <w:tc>
          <w:tcPr>
            <w:tcW w:w="618" w:type="dxa"/>
            <w:vMerge/>
            <w:tcBorders>
              <w:top w:val="single" w:sz="2" w:space="0" w:color="auto"/>
              <w:left w:val="single" w:sz="2" w:space="0" w:color="auto"/>
              <w:bottom w:val="single" w:sz="2" w:space="0" w:color="auto"/>
              <w:right w:val="single" w:sz="2" w:space="0" w:color="auto"/>
            </w:tcBorders>
            <w:shd w:val="clear" w:color="auto" w:fill="DCDCDC"/>
          </w:tcPr>
          <w:p w14:paraId="6F9EDDA8" w14:textId="77777777" w:rsidR="007653A0" w:rsidRDefault="007653A0" w:rsidP="00D11D70">
            <w:pPr>
              <w:widowControl w:val="0"/>
              <w:autoSpaceDE w:val="0"/>
              <w:autoSpaceDN w:val="0"/>
              <w:adjustRightInd w:val="0"/>
              <w:rPr>
                <w:rFonts w:ascii="Times New Roman" w:hAnsi="Times New Roman" w:cs="Times New Roman"/>
                <w:b/>
                <w:bCs/>
                <w:sz w:val="14"/>
                <w:szCs w:val="14"/>
              </w:rPr>
            </w:pPr>
          </w:p>
        </w:tc>
        <w:tc>
          <w:tcPr>
            <w:tcW w:w="660" w:type="dxa"/>
            <w:vMerge/>
            <w:tcBorders>
              <w:top w:val="single" w:sz="2" w:space="0" w:color="auto"/>
              <w:left w:val="single" w:sz="2" w:space="0" w:color="auto"/>
              <w:bottom w:val="single" w:sz="2" w:space="0" w:color="auto"/>
              <w:right w:val="single" w:sz="2" w:space="0" w:color="auto"/>
            </w:tcBorders>
            <w:shd w:val="clear" w:color="auto" w:fill="DCDCDC"/>
          </w:tcPr>
          <w:p w14:paraId="3CAA6646" w14:textId="77777777" w:rsidR="007653A0" w:rsidRDefault="007653A0" w:rsidP="00D11D70">
            <w:pPr>
              <w:widowControl w:val="0"/>
              <w:autoSpaceDE w:val="0"/>
              <w:autoSpaceDN w:val="0"/>
              <w:adjustRightInd w:val="0"/>
              <w:rPr>
                <w:rFonts w:ascii="Times New Roman" w:hAnsi="Times New Roman" w:cs="Times New Roman"/>
                <w:b/>
                <w:bCs/>
                <w:sz w:val="14"/>
                <w:szCs w:val="14"/>
              </w:rPr>
            </w:pPr>
          </w:p>
        </w:tc>
        <w:tc>
          <w:tcPr>
            <w:tcW w:w="660" w:type="dxa"/>
            <w:vMerge/>
            <w:tcBorders>
              <w:top w:val="single" w:sz="2" w:space="0" w:color="auto"/>
              <w:left w:val="single" w:sz="2" w:space="0" w:color="auto"/>
              <w:bottom w:val="single" w:sz="2" w:space="0" w:color="auto"/>
              <w:right w:val="single" w:sz="2" w:space="0" w:color="auto"/>
            </w:tcBorders>
            <w:shd w:val="clear" w:color="auto" w:fill="DCDCDC"/>
          </w:tcPr>
          <w:p w14:paraId="7022692A" w14:textId="77777777" w:rsidR="007653A0" w:rsidRDefault="007653A0" w:rsidP="00D11D70">
            <w:pPr>
              <w:widowControl w:val="0"/>
              <w:autoSpaceDE w:val="0"/>
              <w:autoSpaceDN w:val="0"/>
              <w:adjustRightInd w:val="0"/>
              <w:rPr>
                <w:rFonts w:ascii="Times New Roman" w:hAnsi="Times New Roman" w:cs="Times New Roman"/>
                <w:b/>
                <w:bCs/>
                <w:sz w:val="14"/>
                <w:szCs w:val="14"/>
              </w:rPr>
            </w:pPr>
          </w:p>
        </w:tc>
      </w:tr>
    </w:tbl>
    <w:p w14:paraId="13628384" w14:textId="77777777" w:rsidR="007653A0" w:rsidRDefault="007653A0" w:rsidP="007653A0">
      <w:pPr>
        <w:widowControl w:val="0"/>
        <w:autoSpaceDE w:val="0"/>
        <w:autoSpaceDN w:val="0"/>
        <w:adjustRightInd w:val="0"/>
        <w:rPr>
          <w:rFonts w:ascii="Times New Roman" w:hAnsi="Times New Roman" w:cs="Times New Roman"/>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7653A0" w14:paraId="7B8331DE" w14:textId="77777777" w:rsidTr="00D11D70">
        <w:tc>
          <w:tcPr>
            <w:tcW w:w="2600" w:type="dxa"/>
            <w:tcBorders>
              <w:top w:val="single" w:sz="2" w:space="0" w:color="auto"/>
              <w:left w:val="single" w:sz="2" w:space="0" w:color="auto"/>
              <w:bottom w:val="single" w:sz="2" w:space="0" w:color="auto"/>
              <w:right w:val="single" w:sz="2" w:space="0" w:color="auto"/>
            </w:tcBorders>
          </w:tcPr>
          <w:p w14:paraId="455C284F" w14:textId="77777777" w:rsidR="007653A0" w:rsidRDefault="007653A0" w:rsidP="00D11D7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DE ENTREGA: 70 </w:t>
            </w:r>
          </w:p>
        </w:tc>
      </w:tr>
    </w:tbl>
    <w:p w14:paraId="731D0350" w14:textId="77777777" w:rsidR="007653A0" w:rsidRDefault="007653A0" w:rsidP="007653A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w:t>
      </w:r>
    </w:p>
    <w:tbl>
      <w:tblPr>
        <w:tblW w:w="9162" w:type="dxa"/>
        <w:tblInd w:w="25" w:type="dxa"/>
        <w:tblLayout w:type="fixed"/>
        <w:tblCellMar>
          <w:left w:w="25" w:type="dxa"/>
          <w:right w:w="0" w:type="dxa"/>
        </w:tblCellMar>
        <w:tblLook w:val="0000" w:firstRow="0" w:lastRow="0" w:firstColumn="0" w:lastColumn="0" w:noHBand="0" w:noVBand="0"/>
      </w:tblPr>
      <w:tblGrid>
        <w:gridCol w:w="2588"/>
        <w:gridCol w:w="985"/>
        <w:gridCol w:w="2506"/>
        <w:gridCol w:w="575"/>
        <w:gridCol w:w="575"/>
        <w:gridCol w:w="615"/>
        <w:gridCol w:w="656"/>
        <w:gridCol w:w="662"/>
      </w:tblGrid>
      <w:tr w:rsidR="007653A0" w14:paraId="1DE92540" w14:textId="77777777" w:rsidTr="00817228">
        <w:trPr>
          <w:trHeight w:val="271"/>
        </w:trPr>
        <w:tc>
          <w:tcPr>
            <w:tcW w:w="2588" w:type="dxa"/>
            <w:vMerge w:val="restart"/>
            <w:tcBorders>
              <w:top w:val="single" w:sz="2" w:space="0" w:color="auto"/>
              <w:left w:val="single" w:sz="2" w:space="0" w:color="auto"/>
              <w:bottom w:val="single" w:sz="2" w:space="0" w:color="auto"/>
              <w:right w:val="single" w:sz="2" w:space="0" w:color="auto"/>
            </w:tcBorders>
          </w:tcPr>
          <w:p w14:paraId="512E1C2F" w14:textId="02710FE2" w:rsidR="007653A0" w:rsidRDefault="008E450E" w:rsidP="00D11D7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7653A0">
              <w:rPr>
                <w:rFonts w:ascii="Times New Roman" w:hAnsi="Times New Roman" w:cs="Times New Roman"/>
                <w:sz w:val="14"/>
                <w:szCs w:val="14"/>
              </w:rPr>
              <w:t xml:space="preserve"> </w:t>
            </w:r>
          </w:p>
        </w:tc>
        <w:tc>
          <w:tcPr>
            <w:tcW w:w="985" w:type="dxa"/>
            <w:vMerge w:val="restart"/>
            <w:tcBorders>
              <w:top w:val="single" w:sz="2" w:space="0" w:color="auto"/>
              <w:left w:val="single" w:sz="2" w:space="0" w:color="auto"/>
              <w:bottom w:val="single" w:sz="2" w:space="0" w:color="auto"/>
              <w:right w:val="single" w:sz="2" w:space="0" w:color="auto"/>
            </w:tcBorders>
          </w:tcPr>
          <w:p w14:paraId="70FC078B" w14:textId="77777777" w:rsidR="007653A0" w:rsidRDefault="007653A0" w:rsidP="00D11D7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Solares: </w:t>
            </w:r>
          </w:p>
          <w:p w14:paraId="0FBA62D9" w14:textId="7699C863" w:rsidR="007653A0" w:rsidRDefault="008E450E" w:rsidP="00D11D7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r w:rsidR="007653A0">
              <w:rPr>
                <w:rFonts w:ascii="Times New Roman" w:hAnsi="Times New Roman" w:cs="Times New Roman"/>
                <w:sz w:val="14"/>
                <w:szCs w:val="14"/>
              </w:rPr>
              <w:t xml:space="preserve">-00000 </w:t>
            </w:r>
          </w:p>
        </w:tc>
        <w:tc>
          <w:tcPr>
            <w:tcW w:w="2506" w:type="dxa"/>
            <w:vMerge w:val="restart"/>
            <w:tcBorders>
              <w:top w:val="single" w:sz="2" w:space="0" w:color="auto"/>
              <w:left w:val="single" w:sz="2" w:space="0" w:color="auto"/>
              <w:bottom w:val="single" w:sz="2" w:space="0" w:color="auto"/>
              <w:right w:val="single" w:sz="2" w:space="0" w:color="auto"/>
            </w:tcBorders>
          </w:tcPr>
          <w:p w14:paraId="7C6EE257" w14:textId="77777777" w:rsidR="007653A0" w:rsidRDefault="007653A0" w:rsidP="00D11D70">
            <w:pPr>
              <w:widowControl w:val="0"/>
              <w:autoSpaceDE w:val="0"/>
              <w:autoSpaceDN w:val="0"/>
              <w:adjustRightInd w:val="0"/>
              <w:rPr>
                <w:rFonts w:ascii="Times New Roman" w:hAnsi="Times New Roman" w:cs="Times New Roman"/>
                <w:sz w:val="14"/>
                <w:szCs w:val="14"/>
              </w:rPr>
            </w:pPr>
          </w:p>
          <w:p w14:paraId="44EE16B2" w14:textId="77777777" w:rsidR="007653A0" w:rsidRDefault="007653A0" w:rsidP="00D11D7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PORCION UNO </w:t>
            </w:r>
          </w:p>
        </w:tc>
        <w:tc>
          <w:tcPr>
            <w:tcW w:w="575" w:type="dxa"/>
            <w:vMerge w:val="restart"/>
            <w:tcBorders>
              <w:top w:val="single" w:sz="2" w:space="0" w:color="auto"/>
              <w:left w:val="single" w:sz="2" w:space="0" w:color="auto"/>
              <w:bottom w:val="single" w:sz="2" w:space="0" w:color="auto"/>
              <w:right w:val="single" w:sz="2" w:space="0" w:color="auto"/>
            </w:tcBorders>
          </w:tcPr>
          <w:p w14:paraId="7CE98480" w14:textId="77777777" w:rsidR="007653A0" w:rsidRDefault="007653A0" w:rsidP="00D11D70">
            <w:pPr>
              <w:widowControl w:val="0"/>
              <w:autoSpaceDE w:val="0"/>
              <w:autoSpaceDN w:val="0"/>
              <w:adjustRightInd w:val="0"/>
              <w:rPr>
                <w:rFonts w:ascii="Times New Roman" w:hAnsi="Times New Roman" w:cs="Times New Roman"/>
                <w:sz w:val="14"/>
                <w:szCs w:val="14"/>
              </w:rPr>
            </w:pPr>
          </w:p>
          <w:p w14:paraId="258D1A89" w14:textId="754BAA16" w:rsidR="007653A0" w:rsidRDefault="008E450E" w:rsidP="00D11D7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p>
        </w:tc>
        <w:tc>
          <w:tcPr>
            <w:tcW w:w="575" w:type="dxa"/>
            <w:vMerge w:val="restart"/>
            <w:tcBorders>
              <w:top w:val="single" w:sz="2" w:space="0" w:color="auto"/>
              <w:left w:val="single" w:sz="2" w:space="0" w:color="auto"/>
              <w:bottom w:val="single" w:sz="2" w:space="0" w:color="auto"/>
              <w:right w:val="single" w:sz="2" w:space="0" w:color="auto"/>
            </w:tcBorders>
          </w:tcPr>
          <w:p w14:paraId="313FD34F" w14:textId="77777777" w:rsidR="007653A0" w:rsidRDefault="007653A0" w:rsidP="00D11D70">
            <w:pPr>
              <w:widowControl w:val="0"/>
              <w:autoSpaceDE w:val="0"/>
              <w:autoSpaceDN w:val="0"/>
              <w:adjustRightInd w:val="0"/>
              <w:rPr>
                <w:rFonts w:ascii="Times New Roman" w:hAnsi="Times New Roman" w:cs="Times New Roman"/>
                <w:sz w:val="14"/>
                <w:szCs w:val="14"/>
              </w:rPr>
            </w:pPr>
          </w:p>
          <w:p w14:paraId="789A59DC" w14:textId="258E8D5C" w:rsidR="007653A0" w:rsidRDefault="008E450E" w:rsidP="00D11D7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p>
        </w:tc>
        <w:tc>
          <w:tcPr>
            <w:tcW w:w="615" w:type="dxa"/>
            <w:vMerge w:val="restart"/>
            <w:tcBorders>
              <w:top w:val="single" w:sz="2" w:space="0" w:color="auto"/>
              <w:left w:val="single" w:sz="2" w:space="0" w:color="auto"/>
              <w:bottom w:val="single" w:sz="2" w:space="0" w:color="auto"/>
              <w:right w:val="single" w:sz="2" w:space="0" w:color="auto"/>
            </w:tcBorders>
          </w:tcPr>
          <w:p w14:paraId="547636CB" w14:textId="77777777" w:rsidR="007653A0" w:rsidRDefault="007653A0" w:rsidP="00D11D70">
            <w:pPr>
              <w:widowControl w:val="0"/>
              <w:autoSpaceDE w:val="0"/>
              <w:autoSpaceDN w:val="0"/>
              <w:adjustRightInd w:val="0"/>
              <w:jc w:val="right"/>
              <w:rPr>
                <w:rFonts w:ascii="Times New Roman" w:hAnsi="Times New Roman" w:cs="Times New Roman"/>
                <w:sz w:val="14"/>
                <w:szCs w:val="14"/>
              </w:rPr>
            </w:pPr>
          </w:p>
          <w:p w14:paraId="5620FCE9" w14:textId="77777777" w:rsidR="007653A0" w:rsidRDefault="007653A0" w:rsidP="00D11D7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682.52 </w:t>
            </w:r>
          </w:p>
        </w:tc>
        <w:tc>
          <w:tcPr>
            <w:tcW w:w="656" w:type="dxa"/>
            <w:tcBorders>
              <w:top w:val="single" w:sz="2" w:space="0" w:color="auto"/>
              <w:left w:val="single" w:sz="2" w:space="0" w:color="auto"/>
              <w:bottom w:val="single" w:sz="2" w:space="0" w:color="auto"/>
              <w:right w:val="single" w:sz="2" w:space="0" w:color="auto"/>
            </w:tcBorders>
          </w:tcPr>
          <w:p w14:paraId="4A935774" w14:textId="77777777" w:rsidR="007653A0" w:rsidRDefault="007653A0" w:rsidP="00D11D70">
            <w:pPr>
              <w:widowControl w:val="0"/>
              <w:autoSpaceDE w:val="0"/>
              <w:autoSpaceDN w:val="0"/>
              <w:adjustRightInd w:val="0"/>
              <w:jc w:val="right"/>
              <w:rPr>
                <w:rFonts w:ascii="Times New Roman" w:hAnsi="Times New Roman" w:cs="Times New Roman"/>
                <w:sz w:val="14"/>
                <w:szCs w:val="14"/>
              </w:rPr>
            </w:pPr>
          </w:p>
          <w:p w14:paraId="118ECAB2" w14:textId="77777777" w:rsidR="007653A0" w:rsidRDefault="007653A0" w:rsidP="00D11D7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46.02 </w:t>
            </w:r>
          </w:p>
        </w:tc>
        <w:tc>
          <w:tcPr>
            <w:tcW w:w="659" w:type="dxa"/>
            <w:tcBorders>
              <w:top w:val="single" w:sz="2" w:space="0" w:color="auto"/>
              <w:left w:val="single" w:sz="2" w:space="0" w:color="auto"/>
              <w:bottom w:val="single" w:sz="2" w:space="0" w:color="auto"/>
              <w:right w:val="single" w:sz="2" w:space="0" w:color="auto"/>
            </w:tcBorders>
          </w:tcPr>
          <w:p w14:paraId="2E02C211" w14:textId="77777777" w:rsidR="007653A0" w:rsidRDefault="007653A0" w:rsidP="00D11D70">
            <w:pPr>
              <w:widowControl w:val="0"/>
              <w:autoSpaceDE w:val="0"/>
              <w:autoSpaceDN w:val="0"/>
              <w:adjustRightInd w:val="0"/>
              <w:jc w:val="right"/>
              <w:rPr>
                <w:rFonts w:ascii="Times New Roman" w:hAnsi="Times New Roman" w:cs="Times New Roman"/>
                <w:sz w:val="14"/>
                <w:szCs w:val="14"/>
              </w:rPr>
            </w:pPr>
          </w:p>
          <w:p w14:paraId="3ADBD0E1" w14:textId="77777777" w:rsidR="007653A0" w:rsidRDefault="007653A0" w:rsidP="00D11D7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402.68 </w:t>
            </w:r>
          </w:p>
        </w:tc>
      </w:tr>
      <w:tr w:rsidR="007653A0" w14:paraId="6EB80024" w14:textId="77777777" w:rsidTr="00817228">
        <w:trPr>
          <w:trHeight w:val="149"/>
        </w:trPr>
        <w:tc>
          <w:tcPr>
            <w:tcW w:w="2588" w:type="dxa"/>
            <w:vMerge/>
            <w:tcBorders>
              <w:top w:val="single" w:sz="2" w:space="0" w:color="auto"/>
              <w:left w:val="single" w:sz="2" w:space="0" w:color="auto"/>
              <w:bottom w:val="single" w:sz="2" w:space="0" w:color="auto"/>
              <w:right w:val="single" w:sz="2" w:space="0" w:color="auto"/>
            </w:tcBorders>
          </w:tcPr>
          <w:p w14:paraId="1446D61A" w14:textId="77777777" w:rsidR="007653A0" w:rsidRDefault="007653A0" w:rsidP="00D11D70">
            <w:pPr>
              <w:widowControl w:val="0"/>
              <w:autoSpaceDE w:val="0"/>
              <w:autoSpaceDN w:val="0"/>
              <w:adjustRightInd w:val="0"/>
              <w:rPr>
                <w:rFonts w:ascii="Times New Roman" w:hAnsi="Times New Roman" w:cs="Times New Roman"/>
                <w:sz w:val="14"/>
                <w:szCs w:val="14"/>
              </w:rPr>
            </w:pPr>
          </w:p>
        </w:tc>
        <w:tc>
          <w:tcPr>
            <w:tcW w:w="985" w:type="dxa"/>
            <w:vMerge/>
            <w:tcBorders>
              <w:top w:val="single" w:sz="2" w:space="0" w:color="auto"/>
              <w:left w:val="single" w:sz="2" w:space="0" w:color="auto"/>
              <w:bottom w:val="single" w:sz="2" w:space="0" w:color="auto"/>
              <w:right w:val="single" w:sz="2" w:space="0" w:color="auto"/>
            </w:tcBorders>
          </w:tcPr>
          <w:p w14:paraId="7C9072B7" w14:textId="77777777" w:rsidR="007653A0" w:rsidRDefault="007653A0" w:rsidP="00D11D70">
            <w:pPr>
              <w:widowControl w:val="0"/>
              <w:autoSpaceDE w:val="0"/>
              <w:autoSpaceDN w:val="0"/>
              <w:adjustRightInd w:val="0"/>
              <w:rPr>
                <w:rFonts w:ascii="Times New Roman" w:hAnsi="Times New Roman" w:cs="Times New Roman"/>
                <w:sz w:val="14"/>
                <w:szCs w:val="14"/>
              </w:rPr>
            </w:pPr>
          </w:p>
        </w:tc>
        <w:tc>
          <w:tcPr>
            <w:tcW w:w="2506" w:type="dxa"/>
            <w:vMerge/>
            <w:tcBorders>
              <w:top w:val="single" w:sz="2" w:space="0" w:color="auto"/>
              <w:left w:val="single" w:sz="2" w:space="0" w:color="auto"/>
              <w:bottom w:val="single" w:sz="2" w:space="0" w:color="auto"/>
              <w:right w:val="single" w:sz="2" w:space="0" w:color="auto"/>
            </w:tcBorders>
          </w:tcPr>
          <w:p w14:paraId="4C8DDD6D" w14:textId="77777777" w:rsidR="007653A0" w:rsidRDefault="007653A0" w:rsidP="00D11D70">
            <w:pPr>
              <w:widowControl w:val="0"/>
              <w:autoSpaceDE w:val="0"/>
              <w:autoSpaceDN w:val="0"/>
              <w:adjustRightInd w:val="0"/>
              <w:rPr>
                <w:rFonts w:ascii="Times New Roman" w:hAnsi="Times New Roman" w:cs="Times New Roman"/>
                <w:sz w:val="14"/>
                <w:szCs w:val="14"/>
              </w:rPr>
            </w:pPr>
          </w:p>
        </w:tc>
        <w:tc>
          <w:tcPr>
            <w:tcW w:w="575" w:type="dxa"/>
            <w:vMerge/>
            <w:tcBorders>
              <w:top w:val="single" w:sz="2" w:space="0" w:color="auto"/>
              <w:left w:val="single" w:sz="2" w:space="0" w:color="auto"/>
              <w:bottom w:val="single" w:sz="2" w:space="0" w:color="auto"/>
              <w:right w:val="single" w:sz="2" w:space="0" w:color="auto"/>
            </w:tcBorders>
          </w:tcPr>
          <w:p w14:paraId="79747DAE" w14:textId="77777777" w:rsidR="007653A0" w:rsidRDefault="007653A0" w:rsidP="00D11D70">
            <w:pPr>
              <w:widowControl w:val="0"/>
              <w:autoSpaceDE w:val="0"/>
              <w:autoSpaceDN w:val="0"/>
              <w:adjustRightInd w:val="0"/>
              <w:rPr>
                <w:rFonts w:ascii="Times New Roman" w:hAnsi="Times New Roman" w:cs="Times New Roman"/>
                <w:sz w:val="14"/>
                <w:szCs w:val="14"/>
              </w:rPr>
            </w:pPr>
          </w:p>
        </w:tc>
        <w:tc>
          <w:tcPr>
            <w:tcW w:w="575" w:type="dxa"/>
            <w:vMerge/>
            <w:tcBorders>
              <w:top w:val="single" w:sz="2" w:space="0" w:color="auto"/>
              <w:left w:val="single" w:sz="2" w:space="0" w:color="auto"/>
              <w:bottom w:val="single" w:sz="2" w:space="0" w:color="auto"/>
              <w:right w:val="single" w:sz="2" w:space="0" w:color="auto"/>
            </w:tcBorders>
          </w:tcPr>
          <w:p w14:paraId="0506694F" w14:textId="77777777" w:rsidR="007653A0" w:rsidRDefault="007653A0" w:rsidP="00D11D70">
            <w:pPr>
              <w:widowControl w:val="0"/>
              <w:autoSpaceDE w:val="0"/>
              <w:autoSpaceDN w:val="0"/>
              <w:adjustRightInd w:val="0"/>
              <w:rPr>
                <w:rFonts w:ascii="Times New Roman" w:hAnsi="Times New Roman" w:cs="Times New Roman"/>
                <w:sz w:val="14"/>
                <w:szCs w:val="14"/>
              </w:rPr>
            </w:pPr>
          </w:p>
        </w:tc>
        <w:tc>
          <w:tcPr>
            <w:tcW w:w="615" w:type="dxa"/>
            <w:tcBorders>
              <w:top w:val="single" w:sz="2" w:space="0" w:color="auto"/>
              <w:left w:val="single" w:sz="2" w:space="0" w:color="auto"/>
              <w:bottom w:val="single" w:sz="2" w:space="0" w:color="auto"/>
              <w:right w:val="single" w:sz="2" w:space="0" w:color="auto"/>
            </w:tcBorders>
          </w:tcPr>
          <w:p w14:paraId="6202C128" w14:textId="77777777" w:rsidR="007653A0" w:rsidRDefault="007653A0" w:rsidP="00D11D7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682.52 </w:t>
            </w:r>
          </w:p>
        </w:tc>
        <w:tc>
          <w:tcPr>
            <w:tcW w:w="656" w:type="dxa"/>
            <w:tcBorders>
              <w:top w:val="single" w:sz="2" w:space="0" w:color="auto"/>
              <w:left w:val="single" w:sz="2" w:space="0" w:color="auto"/>
              <w:bottom w:val="single" w:sz="2" w:space="0" w:color="auto"/>
              <w:right w:val="single" w:sz="2" w:space="0" w:color="auto"/>
            </w:tcBorders>
          </w:tcPr>
          <w:p w14:paraId="1EB903FC" w14:textId="77777777" w:rsidR="007653A0" w:rsidRDefault="007653A0" w:rsidP="00D11D7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46.02 </w:t>
            </w:r>
          </w:p>
        </w:tc>
        <w:tc>
          <w:tcPr>
            <w:tcW w:w="659" w:type="dxa"/>
            <w:tcBorders>
              <w:top w:val="single" w:sz="2" w:space="0" w:color="auto"/>
              <w:left w:val="single" w:sz="2" w:space="0" w:color="auto"/>
              <w:bottom w:val="single" w:sz="2" w:space="0" w:color="auto"/>
              <w:right w:val="single" w:sz="2" w:space="0" w:color="auto"/>
            </w:tcBorders>
          </w:tcPr>
          <w:p w14:paraId="3ADA95F7" w14:textId="77777777" w:rsidR="007653A0" w:rsidRDefault="007653A0" w:rsidP="00D11D7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402.68 </w:t>
            </w:r>
          </w:p>
        </w:tc>
      </w:tr>
      <w:tr w:rsidR="007653A0" w14:paraId="09976727" w14:textId="77777777" w:rsidTr="00817228">
        <w:trPr>
          <w:trHeight w:val="421"/>
        </w:trPr>
        <w:tc>
          <w:tcPr>
            <w:tcW w:w="2588" w:type="dxa"/>
            <w:vMerge/>
            <w:tcBorders>
              <w:top w:val="single" w:sz="2" w:space="0" w:color="auto"/>
              <w:left w:val="single" w:sz="2" w:space="0" w:color="auto"/>
              <w:bottom w:val="single" w:sz="2" w:space="0" w:color="auto"/>
              <w:right w:val="single" w:sz="2" w:space="0" w:color="auto"/>
            </w:tcBorders>
          </w:tcPr>
          <w:p w14:paraId="23EA55FF" w14:textId="77777777" w:rsidR="007653A0" w:rsidRDefault="007653A0" w:rsidP="00D11D70">
            <w:pPr>
              <w:widowControl w:val="0"/>
              <w:autoSpaceDE w:val="0"/>
              <w:autoSpaceDN w:val="0"/>
              <w:adjustRightInd w:val="0"/>
              <w:rPr>
                <w:rFonts w:ascii="Times New Roman" w:hAnsi="Times New Roman" w:cs="Times New Roman"/>
                <w:sz w:val="14"/>
                <w:szCs w:val="14"/>
              </w:rPr>
            </w:pPr>
          </w:p>
        </w:tc>
        <w:tc>
          <w:tcPr>
            <w:tcW w:w="6574" w:type="dxa"/>
            <w:gridSpan w:val="7"/>
            <w:tcBorders>
              <w:top w:val="single" w:sz="2" w:space="0" w:color="auto"/>
              <w:left w:val="single" w:sz="2" w:space="0" w:color="auto"/>
              <w:bottom w:val="single" w:sz="2" w:space="0" w:color="auto"/>
              <w:right w:val="single" w:sz="2" w:space="0" w:color="auto"/>
            </w:tcBorders>
          </w:tcPr>
          <w:p w14:paraId="6FF1E748" w14:textId="24571F87" w:rsidR="007653A0" w:rsidRDefault="00817228"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Área</w:t>
            </w:r>
            <w:r w:rsidR="007653A0">
              <w:rPr>
                <w:rFonts w:ascii="Times New Roman" w:hAnsi="Times New Roman" w:cs="Times New Roman"/>
                <w:b/>
                <w:bCs/>
                <w:sz w:val="14"/>
                <w:szCs w:val="14"/>
              </w:rPr>
              <w:t xml:space="preserve"> Total: 682.52 </w:t>
            </w:r>
          </w:p>
          <w:p w14:paraId="2E42B895" w14:textId="77777777" w:rsidR="007653A0" w:rsidRDefault="007653A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46.02 </w:t>
            </w:r>
          </w:p>
          <w:p w14:paraId="50AFF6AF" w14:textId="77777777" w:rsidR="007653A0" w:rsidRDefault="007653A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402.68 </w:t>
            </w:r>
          </w:p>
        </w:tc>
      </w:tr>
    </w:tbl>
    <w:p w14:paraId="105CF2E7" w14:textId="77777777" w:rsidR="007653A0" w:rsidRDefault="007653A0" w:rsidP="007653A0">
      <w:pPr>
        <w:widowControl w:val="0"/>
        <w:autoSpaceDE w:val="0"/>
        <w:autoSpaceDN w:val="0"/>
        <w:adjustRightInd w:val="0"/>
        <w:rPr>
          <w:rFonts w:ascii="Times New Roman" w:hAnsi="Times New Roman" w:cs="Times New Roman"/>
          <w:sz w:val="14"/>
          <w:szCs w:val="14"/>
        </w:rPr>
      </w:pPr>
    </w:p>
    <w:tbl>
      <w:tblPr>
        <w:tblW w:w="9140" w:type="dxa"/>
        <w:tblInd w:w="25" w:type="dxa"/>
        <w:tblLayout w:type="fixed"/>
        <w:tblCellMar>
          <w:left w:w="25" w:type="dxa"/>
          <w:right w:w="0" w:type="dxa"/>
        </w:tblCellMar>
        <w:tblLook w:val="0000" w:firstRow="0" w:lastRow="0" w:firstColumn="0" w:lastColumn="0" w:noHBand="0" w:noVBand="0"/>
      </w:tblPr>
      <w:tblGrid>
        <w:gridCol w:w="2625"/>
        <w:gridCol w:w="3442"/>
        <w:gridCol w:w="1763"/>
        <w:gridCol w:w="655"/>
        <w:gridCol w:w="655"/>
      </w:tblGrid>
      <w:tr w:rsidR="007653A0" w14:paraId="62F8A6A2" w14:textId="77777777" w:rsidTr="00817228">
        <w:trPr>
          <w:trHeight w:val="259"/>
        </w:trPr>
        <w:tc>
          <w:tcPr>
            <w:tcW w:w="2625" w:type="dxa"/>
            <w:tcBorders>
              <w:top w:val="single" w:sz="2" w:space="0" w:color="auto"/>
              <w:left w:val="single" w:sz="2" w:space="0" w:color="auto"/>
              <w:bottom w:val="single" w:sz="2" w:space="0" w:color="auto"/>
              <w:right w:val="single" w:sz="2" w:space="0" w:color="auto"/>
            </w:tcBorders>
            <w:shd w:val="clear" w:color="auto" w:fill="DCDCDC"/>
          </w:tcPr>
          <w:p w14:paraId="58DF3014" w14:textId="77777777" w:rsidR="007653A0" w:rsidRDefault="007653A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SOLARES  </w:t>
            </w:r>
          </w:p>
        </w:tc>
        <w:tc>
          <w:tcPr>
            <w:tcW w:w="3442" w:type="dxa"/>
            <w:tcBorders>
              <w:top w:val="single" w:sz="2" w:space="0" w:color="auto"/>
              <w:left w:val="single" w:sz="2" w:space="0" w:color="auto"/>
              <w:bottom w:val="single" w:sz="2" w:space="0" w:color="auto"/>
              <w:right w:val="single" w:sz="2" w:space="0" w:color="auto"/>
            </w:tcBorders>
            <w:shd w:val="clear" w:color="auto" w:fill="DCDCDC"/>
          </w:tcPr>
          <w:p w14:paraId="054456E5" w14:textId="77777777" w:rsidR="007653A0" w:rsidRDefault="007653A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1  </w:t>
            </w:r>
          </w:p>
        </w:tc>
        <w:tc>
          <w:tcPr>
            <w:tcW w:w="1763" w:type="dxa"/>
            <w:tcBorders>
              <w:top w:val="single" w:sz="2" w:space="0" w:color="auto"/>
              <w:left w:val="single" w:sz="2" w:space="0" w:color="auto"/>
              <w:bottom w:val="single" w:sz="2" w:space="0" w:color="auto"/>
              <w:right w:val="single" w:sz="2" w:space="0" w:color="auto"/>
            </w:tcBorders>
            <w:shd w:val="clear" w:color="auto" w:fill="DCDCDC"/>
          </w:tcPr>
          <w:p w14:paraId="29C64AB0" w14:textId="77777777" w:rsidR="007653A0" w:rsidRDefault="007653A0" w:rsidP="00D11D7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682.52 </w:t>
            </w:r>
          </w:p>
        </w:tc>
        <w:tc>
          <w:tcPr>
            <w:tcW w:w="655" w:type="dxa"/>
            <w:tcBorders>
              <w:top w:val="single" w:sz="2" w:space="0" w:color="auto"/>
              <w:left w:val="single" w:sz="2" w:space="0" w:color="auto"/>
              <w:bottom w:val="single" w:sz="2" w:space="0" w:color="auto"/>
              <w:right w:val="single" w:sz="2" w:space="0" w:color="auto"/>
            </w:tcBorders>
            <w:shd w:val="clear" w:color="auto" w:fill="DCDCDC"/>
          </w:tcPr>
          <w:p w14:paraId="372BFDF5" w14:textId="77777777" w:rsidR="007653A0" w:rsidRDefault="007653A0" w:rsidP="00D11D7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46.02 </w:t>
            </w:r>
          </w:p>
        </w:tc>
        <w:tc>
          <w:tcPr>
            <w:tcW w:w="655" w:type="dxa"/>
            <w:tcBorders>
              <w:top w:val="single" w:sz="2" w:space="0" w:color="auto"/>
              <w:left w:val="single" w:sz="2" w:space="0" w:color="auto"/>
              <w:bottom w:val="single" w:sz="2" w:space="0" w:color="auto"/>
              <w:right w:val="single" w:sz="2" w:space="0" w:color="auto"/>
            </w:tcBorders>
            <w:shd w:val="clear" w:color="auto" w:fill="DCDCDC"/>
          </w:tcPr>
          <w:p w14:paraId="2DBA6670" w14:textId="77777777" w:rsidR="007653A0" w:rsidRDefault="007653A0" w:rsidP="00D11D7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402.68 </w:t>
            </w:r>
          </w:p>
        </w:tc>
      </w:tr>
      <w:tr w:rsidR="007653A0" w14:paraId="3C46313F" w14:textId="77777777" w:rsidTr="00817228">
        <w:trPr>
          <w:trHeight w:val="278"/>
        </w:trPr>
        <w:tc>
          <w:tcPr>
            <w:tcW w:w="2625" w:type="dxa"/>
            <w:tcBorders>
              <w:top w:val="single" w:sz="2" w:space="0" w:color="auto"/>
              <w:left w:val="single" w:sz="2" w:space="0" w:color="auto"/>
              <w:bottom w:val="single" w:sz="2" w:space="0" w:color="auto"/>
              <w:right w:val="single" w:sz="2" w:space="0" w:color="auto"/>
            </w:tcBorders>
            <w:shd w:val="clear" w:color="auto" w:fill="DCDCDC"/>
          </w:tcPr>
          <w:p w14:paraId="781D8DC8" w14:textId="77777777" w:rsidR="007653A0" w:rsidRDefault="007653A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LOTES  </w:t>
            </w:r>
          </w:p>
        </w:tc>
        <w:tc>
          <w:tcPr>
            <w:tcW w:w="3442" w:type="dxa"/>
            <w:tcBorders>
              <w:top w:val="single" w:sz="2" w:space="0" w:color="auto"/>
              <w:left w:val="single" w:sz="2" w:space="0" w:color="auto"/>
              <w:bottom w:val="single" w:sz="2" w:space="0" w:color="auto"/>
              <w:right w:val="single" w:sz="2" w:space="0" w:color="auto"/>
            </w:tcBorders>
            <w:shd w:val="clear" w:color="auto" w:fill="DCDCDC"/>
          </w:tcPr>
          <w:p w14:paraId="20D5384E" w14:textId="77777777" w:rsidR="007653A0" w:rsidRDefault="007653A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1763" w:type="dxa"/>
            <w:tcBorders>
              <w:top w:val="single" w:sz="2" w:space="0" w:color="auto"/>
              <w:left w:val="single" w:sz="2" w:space="0" w:color="auto"/>
              <w:bottom w:val="single" w:sz="2" w:space="0" w:color="auto"/>
              <w:right w:val="single" w:sz="2" w:space="0" w:color="auto"/>
            </w:tcBorders>
            <w:shd w:val="clear" w:color="auto" w:fill="DCDCDC"/>
          </w:tcPr>
          <w:p w14:paraId="2EDDCB8C" w14:textId="77777777" w:rsidR="007653A0" w:rsidRDefault="007653A0" w:rsidP="00D11D7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655" w:type="dxa"/>
            <w:tcBorders>
              <w:top w:val="single" w:sz="2" w:space="0" w:color="auto"/>
              <w:left w:val="single" w:sz="2" w:space="0" w:color="auto"/>
              <w:bottom w:val="single" w:sz="2" w:space="0" w:color="auto"/>
              <w:right w:val="single" w:sz="2" w:space="0" w:color="auto"/>
            </w:tcBorders>
            <w:shd w:val="clear" w:color="auto" w:fill="DCDCDC"/>
          </w:tcPr>
          <w:p w14:paraId="0DD69114" w14:textId="77777777" w:rsidR="007653A0" w:rsidRDefault="007653A0" w:rsidP="00D11D7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655" w:type="dxa"/>
            <w:tcBorders>
              <w:top w:val="single" w:sz="2" w:space="0" w:color="auto"/>
              <w:left w:val="single" w:sz="2" w:space="0" w:color="auto"/>
              <w:bottom w:val="single" w:sz="2" w:space="0" w:color="auto"/>
              <w:right w:val="single" w:sz="2" w:space="0" w:color="auto"/>
            </w:tcBorders>
            <w:shd w:val="clear" w:color="auto" w:fill="DCDCDC"/>
          </w:tcPr>
          <w:p w14:paraId="7B887039" w14:textId="77777777" w:rsidR="007653A0" w:rsidRDefault="007653A0" w:rsidP="00D11D7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r>
    </w:tbl>
    <w:p w14:paraId="457E19C8" w14:textId="77777777" w:rsidR="008E450E" w:rsidRDefault="008E450E" w:rsidP="003F7072">
      <w:pPr>
        <w:pStyle w:val="Textocomentario"/>
        <w:jc w:val="both"/>
        <w:rPr>
          <w:rFonts w:ascii="Museo Sans 300" w:hAnsi="Museo Sans 300"/>
          <w:b/>
          <w:color w:val="000000" w:themeColor="text1"/>
          <w:sz w:val="24"/>
          <w:szCs w:val="22"/>
        </w:rPr>
      </w:pPr>
    </w:p>
    <w:p w14:paraId="111DCB37" w14:textId="1AEC209E" w:rsidR="00661037" w:rsidRDefault="007653A0" w:rsidP="005D7E35">
      <w:pPr>
        <w:pStyle w:val="Textocomentario"/>
        <w:jc w:val="both"/>
        <w:rPr>
          <w:rFonts w:ascii="Museo Sans 300" w:hAnsi="Museo Sans 300"/>
          <w:sz w:val="24"/>
          <w:szCs w:val="24"/>
        </w:rPr>
      </w:pPr>
      <w:r w:rsidRPr="00817228">
        <w:rPr>
          <w:rFonts w:ascii="Museo Sans 300" w:hAnsi="Museo Sans 300"/>
          <w:b/>
          <w:color w:val="000000" w:themeColor="text1"/>
          <w:sz w:val="24"/>
          <w:szCs w:val="24"/>
          <w:u w:val="single"/>
        </w:rPr>
        <w:t>SEGUNDO:</w:t>
      </w:r>
      <w:r w:rsidRPr="00817228">
        <w:rPr>
          <w:rFonts w:ascii="Museo Sans 300" w:hAnsi="Museo Sans 300"/>
          <w:color w:val="000000" w:themeColor="text1"/>
          <w:sz w:val="24"/>
          <w:szCs w:val="24"/>
        </w:rPr>
        <w:t xml:space="preserve"> Advertir a la adjudicataria, a través de una cláusula especial en la escritura de compraventa del inmueble, que deberá implementar las medidas emitidas por la Unidad Ambiental Institucional, relacionadas en el romano </w:t>
      </w:r>
      <w:r w:rsidRPr="00817228">
        <w:rPr>
          <w:rFonts w:ascii="Museo Sans 300" w:hAnsi="Museo Sans 300"/>
          <w:sz w:val="24"/>
          <w:szCs w:val="24"/>
        </w:rPr>
        <w:t>V</w:t>
      </w:r>
      <w:r w:rsidR="003F7072" w:rsidRPr="00817228">
        <w:rPr>
          <w:rFonts w:ascii="Museo Sans 300" w:hAnsi="Museo Sans 300"/>
          <w:color w:val="000000" w:themeColor="text1"/>
          <w:sz w:val="24"/>
          <w:szCs w:val="24"/>
        </w:rPr>
        <w:t xml:space="preserve"> del presente punto de acta</w:t>
      </w:r>
      <w:r w:rsidRPr="00817228">
        <w:rPr>
          <w:rFonts w:ascii="Museo Sans 300" w:hAnsi="Museo Sans 300"/>
          <w:color w:val="000000" w:themeColor="text1"/>
          <w:sz w:val="24"/>
          <w:szCs w:val="24"/>
        </w:rPr>
        <w:t xml:space="preserve">. </w:t>
      </w:r>
      <w:r w:rsidRPr="00817228">
        <w:rPr>
          <w:rFonts w:ascii="Museo Sans 300" w:hAnsi="Museo Sans 300"/>
          <w:b/>
          <w:color w:val="000000" w:themeColor="text1"/>
          <w:sz w:val="24"/>
          <w:szCs w:val="24"/>
          <w:u w:val="single"/>
        </w:rPr>
        <w:t>TERCERO</w:t>
      </w:r>
      <w:r w:rsidRPr="00817228">
        <w:rPr>
          <w:rFonts w:ascii="Museo Sans 300" w:hAnsi="Museo Sans 300"/>
          <w:b/>
          <w:color w:val="000000" w:themeColor="text1"/>
          <w:sz w:val="24"/>
          <w:szCs w:val="24"/>
        </w:rPr>
        <w:t>:</w:t>
      </w:r>
      <w:r w:rsidRPr="00817228">
        <w:rPr>
          <w:rFonts w:ascii="Museo Sans 300" w:hAnsi="Museo Sans 300"/>
          <w:color w:val="000000" w:themeColor="text1"/>
          <w:sz w:val="24"/>
          <w:szCs w:val="24"/>
        </w:rPr>
        <w:t xml:space="preserve"> </w:t>
      </w:r>
      <w:r w:rsidRPr="00817228">
        <w:rPr>
          <w:rFonts w:ascii="Museo Sans 300" w:hAnsi="Museo Sans 300"/>
          <w:sz w:val="24"/>
          <w:szCs w:val="24"/>
        </w:rPr>
        <w:t xml:space="preserve">Comisionar al Departamento de Créditos de este Instituto, para que realice los cambios correspondientes en la Base de Datos. </w:t>
      </w:r>
      <w:r w:rsidRPr="00817228">
        <w:rPr>
          <w:rFonts w:ascii="Museo Sans 300" w:hAnsi="Museo Sans 300"/>
          <w:b/>
          <w:color w:val="000000" w:themeColor="text1"/>
          <w:sz w:val="24"/>
          <w:szCs w:val="24"/>
          <w:u w:val="single"/>
        </w:rPr>
        <w:t>CUARTO:</w:t>
      </w:r>
      <w:r w:rsidRPr="00817228">
        <w:rPr>
          <w:rFonts w:ascii="Museo Sans 300" w:hAnsi="Museo Sans 300"/>
          <w:b/>
          <w:color w:val="000000" w:themeColor="text1"/>
          <w:sz w:val="24"/>
          <w:szCs w:val="24"/>
        </w:rPr>
        <w:t xml:space="preserve"> </w:t>
      </w:r>
      <w:r w:rsidRPr="00817228">
        <w:rPr>
          <w:rFonts w:ascii="Museo Sans 300" w:hAnsi="Museo Sans 300"/>
          <w:color w:val="000000" w:themeColor="text1"/>
          <w:sz w:val="24"/>
          <w:szCs w:val="24"/>
        </w:rPr>
        <w:t xml:space="preserve">Instruir a la Gerencia de Desarrollo Rural para que, a través de la Sección de Cobros, realice las gestiones correspondientes para el cobro en concepto de: excedente de área, </w:t>
      </w:r>
      <w:r w:rsidRPr="00817228">
        <w:rPr>
          <w:rFonts w:ascii="Museo Sans 300" w:hAnsi="Museo Sans 300"/>
          <w:sz w:val="24"/>
          <w:szCs w:val="24"/>
        </w:rPr>
        <w:t xml:space="preserve">así como de </w:t>
      </w:r>
      <w:r w:rsidRPr="00817228">
        <w:rPr>
          <w:rFonts w:ascii="Museo Sans 300" w:hAnsi="Museo Sans 300"/>
          <w:color w:val="000000" w:themeColor="text1"/>
          <w:sz w:val="24"/>
          <w:szCs w:val="24"/>
        </w:rPr>
        <w:t xml:space="preserve">gastos administrativos y de escrituración. </w:t>
      </w:r>
      <w:r w:rsidRPr="00817228">
        <w:rPr>
          <w:rStyle w:val="Refdecomentario"/>
          <w:rFonts w:ascii="Museo Sans 300" w:eastAsia="Times New Roman" w:hAnsi="Museo Sans 300" w:cs="Times New Roman"/>
          <w:sz w:val="24"/>
          <w:szCs w:val="24"/>
          <w:lang w:val="es-ES" w:eastAsia="es-ES"/>
        </w:rPr>
        <w:commentReference w:id="19"/>
      </w:r>
      <w:commentRangeStart w:id="20"/>
      <w:r w:rsidRPr="00817228">
        <w:rPr>
          <w:rFonts w:ascii="Museo Sans 300" w:hAnsi="Museo Sans 300"/>
          <w:b/>
          <w:color w:val="000000" w:themeColor="text1"/>
          <w:sz w:val="24"/>
          <w:szCs w:val="24"/>
          <w:u w:val="single"/>
        </w:rPr>
        <w:t>QUINTO</w:t>
      </w:r>
      <w:commentRangeEnd w:id="20"/>
      <w:r w:rsidRPr="00817228">
        <w:rPr>
          <w:rStyle w:val="Refdecomentario"/>
          <w:rFonts w:ascii="Museo Sans 300" w:eastAsia="Times New Roman" w:hAnsi="Museo Sans 300" w:cs="Times New Roman"/>
          <w:sz w:val="24"/>
          <w:szCs w:val="24"/>
          <w:u w:val="single"/>
          <w:lang w:val="es-ES" w:eastAsia="es-ES"/>
        </w:rPr>
        <w:commentReference w:id="20"/>
      </w:r>
      <w:r w:rsidRPr="00817228">
        <w:rPr>
          <w:rFonts w:ascii="Museo Sans 300" w:hAnsi="Museo Sans 300"/>
          <w:color w:val="000000" w:themeColor="text1"/>
          <w:sz w:val="24"/>
          <w:szCs w:val="24"/>
        </w:rPr>
        <w:t xml:space="preserve">: </w:t>
      </w:r>
      <w:r w:rsidR="003F7072" w:rsidRPr="00817228">
        <w:rPr>
          <w:rFonts w:ascii="Museo Sans 300" w:hAnsi="Museo Sans 300"/>
          <w:color w:val="222222"/>
          <w:sz w:val="24"/>
          <w:szCs w:val="24"/>
          <w:shd w:val="clear" w:color="auto" w:fill="FFFFFF"/>
        </w:rPr>
        <w:t>Instruir a la Unidad Financiera Institucional, para que a través del Departamento de Tesorería, perciba el valor consignado en concepto de excedente de área</w:t>
      </w:r>
      <w:r w:rsidR="003F7072" w:rsidRPr="00817228">
        <w:rPr>
          <w:rFonts w:ascii="Museo Sans 300" w:hAnsi="Museo Sans 300"/>
          <w:sz w:val="24"/>
          <w:szCs w:val="24"/>
        </w:rPr>
        <w:t xml:space="preserve">. </w:t>
      </w:r>
      <w:r w:rsidR="003F7072" w:rsidRPr="00817228">
        <w:rPr>
          <w:rFonts w:ascii="Museo Sans 300" w:hAnsi="Museo Sans 300"/>
          <w:b/>
          <w:color w:val="000000" w:themeColor="text1"/>
          <w:sz w:val="24"/>
          <w:szCs w:val="24"/>
          <w:u w:val="single"/>
        </w:rPr>
        <w:t>SEXTO:</w:t>
      </w:r>
      <w:r w:rsidR="003F7072" w:rsidRPr="00817228">
        <w:rPr>
          <w:rFonts w:ascii="Museo Sans 300" w:hAnsi="Museo Sans 300"/>
          <w:b/>
          <w:color w:val="000000" w:themeColor="text1"/>
          <w:sz w:val="24"/>
          <w:szCs w:val="24"/>
        </w:rPr>
        <w:t xml:space="preserve"> </w:t>
      </w:r>
      <w:r w:rsidRPr="00817228">
        <w:rPr>
          <w:rFonts w:ascii="Museo Sans 300" w:hAnsi="Museo Sans 300"/>
          <w:color w:val="000000" w:themeColor="text1"/>
          <w:sz w:val="24"/>
          <w:szCs w:val="24"/>
        </w:rPr>
        <w:t>Autorizar a la Gerencia Legal para que a través del Departamento de Escrituración elabore la respectiva escritura y al Departamento de Registro para que realice los trámites de inscripción de la misma.</w:t>
      </w:r>
      <w:r w:rsidR="003F7072" w:rsidRPr="00817228">
        <w:rPr>
          <w:rFonts w:ascii="Museo Sans 300" w:hAnsi="Museo Sans 300"/>
          <w:b/>
          <w:color w:val="000000" w:themeColor="text1"/>
          <w:sz w:val="24"/>
          <w:szCs w:val="24"/>
        </w:rPr>
        <w:t xml:space="preserve"> </w:t>
      </w:r>
      <w:r w:rsidR="003F7072" w:rsidRPr="00817228">
        <w:rPr>
          <w:rFonts w:ascii="Museo Sans 300" w:hAnsi="Museo Sans 300"/>
          <w:b/>
          <w:color w:val="000000" w:themeColor="text1"/>
          <w:sz w:val="24"/>
          <w:szCs w:val="24"/>
          <w:u w:val="single"/>
        </w:rPr>
        <w:t>SÉPTIM</w:t>
      </w:r>
      <w:r w:rsidRPr="00817228">
        <w:rPr>
          <w:rFonts w:ascii="Museo Sans 300" w:hAnsi="Museo Sans 300"/>
          <w:b/>
          <w:color w:val="000000" w:themeColor="text1"/>
          <w:sz w:val="24"/>
          <w:szCs w:val="24"/>
          <w:u w:val="single"/>
        </w:rPr>
        <w:t>O:</w:t>
      </w:r>
      <w:r w:rsidRPr="00817228">
        <w:rPr>
          <w:rFonts w:ascii="Museo Sans 300" w:hAnsi="Museo Sans 300"/>
          <w:color w:val="000000" w:themeColor="text1"/>
          <w:sz w:val="24"/>
          <w:szCs w:val="24"/>
        </w:rPr>
        <w:t xml:space="preserve"> Facultar al señor Presidente para que por sí</w:t>
      </w:r>
      <w:r w:rsidR="00E73741" w:rsidRPr="00817228">
        <w:rPr>
          <w:rFonts w:ascii="Museo Sans 300" w:hAnsi="Museo Sans 300"/>
          <w:color w:val="000000" w:themeColor="text1"/>
          <w:sz w:val="24"/>
          <w:szCs w:val="24"/>
        </w:rPr>
        <w:t>,</w:t>
      </w:r>
      <w:r w:rsidRPr="00817228">
        <w:rPr>
          <w:rFonts w:ascii="Museo Sans 300" w:hAnsi="Museo Sans 300"/>
          <w:color w:val="000000" w:themeColor="text1"/>
          <w:sz w:val="24"/>
          <w:szCs w:val="24"/>
        </w:rPr>
        <w:t xml:space="preserve"> o por medio de Apoderado Especial, comparezca al otorgamiento de la correspondiente escritura.</w:t>
      </w:r>
      <w:r w:rsidR="003F7072" w:rsidRPr="00817228">
        <w:rPr>
          <w:rFonts w:ascii="Museo Sans 300" w:hAnsi="Museo Sans 300"/>
          <w:color w:val="000000" w:themeColor="text1"/>
          <w:sz w:val="24"/>
          <w:szCs w:val="24"/>
        </w:rPr>
        <w:t xml:space="preserve"> Este Acuerdo, queda aprobado y ratificado</w:t>
      </w:r>
      <w:r w:rsidRPr="00817228">
        <w:rPr>
          <w:rFonts w:ascii="Museo Sans 300" w:hAnsi="Museo Sans 300"/>
          <w:sz w:val="24"/>
          <w:szCs w:val="24"/>
        </w:rPr>
        <w:t xml:space="preserve">. </w:t>
      </w:r>
      <w:r w:rsidR="003F7072" w:rsidRPr="00543B3B">
        <w:rPr>
          <w:rFonts w:ascii="Museo Sans 300" w:hAnsi="Museo Sans 300"/>
          <w:color w:val="000000" w:themeColor="text1"/>
          <w:sz w:val="24"/>
          <w:szCs w:val="24"/>
        </w:rPr>
        <w:t>NOTIFÍQUESE.”””””””</w:t>
      </w:r>
    </w:p>
    <w:p w14:paraId="48C8176B" w14:textId="77777777" w:rsidR="00661037" w:rsidRDefault="00661037" w:rsidP="005D7E35">
      <w:pPr>
        <w:tabs>
          <w:tab w:val="left" w:pos="142"/>
        </w:tabs>
        <w:rPr>
          <w:rFonts w:ascii="Museo Sans 300" w:hAnsi="Museo Sans 300"/>
          <w:sz w:val="24"/>
          <w:szCs w:val="24"/>
        </w:rPr>
      </w:pPr>
    </w:p>
    <w:p w14:paraId="6FA08EE6" w14:textId="59D0C8F1" w:rsidR="00543B3B" w:rsidRPr="00D62842" w:rsidRDefault="00543B3B" w:rsidP="00D62842">
      <w:pPr>
        <w:jc w:val="both"/>
        <w:rPr>
          <w:rFonts w:ascii="Museo Sans 300" w:hAnsi="Museo Sans 300" w:cs="Times New Roman"/>
          <w:sz w:val="24"/>
          <w:szCs w:val="24"/>
        </w:rPr>
      </w:pPr>
      <w:r w:rsidRPr="00D62842">
        <w:rPr>
          <w:rFonts w:ascii="Museo Sans 300" w:hAnsi="Museo Sans 300"/>
          <w:sz w:val="24"/>
          <w:szCs w:val="24"/>
        </w:rPr>
        <w:t>“””””XII) A solicitud del señor:</w:t>
      </w:r>
      <w:r w:rsidR="00D11D70" w:rsidRPr="00D62842">
        <w:rPr>
          <w:rFonts w:ascii="Museo Sans 300" w:eastAsia="Calibri" w:hAnsi="Museo Sans 300" w:cs="Arial"/>
          <w:b/>
          <w:bCs/>
          <w:sz w:val="24"/>
          <w:szCs w:val="24"/>
        </w:rPr>
        <w:t xml:space="preserve"> RODOLFO ANTONIO FLORES DUARTE</w:t>
      </w:r>
      <w:r w:rsidR="00D11D70" w:rsidRPr="00D62842">
        <w:rPr>
          <w:rFonts w:ascii="Museo Sans 300" w:hAnsi="Museo Sans 300" w:cs="Times New Roman"/>
          <w:b/>
          <w:color w:val="000000" w:themeColor="text1"/>
          <w:sz w:val="24"/>
          <w:szCs w:val="24"/>
        </w:rPr>
        <w:t>,</w:t>
      </w:r>
      <w:r w:rsidR="00D11D70" w:rsidRPr="00D62842">
        <w:rPr>
          <w:rFonts w:ascii="Museo Sans 300" w:hAnsi="Museo Sans 300" w:cs="Times New Roman"/>
          <w:color w:val="000000" w:themeColor="text1"/>
          <w:sz w:val="24"/>
          <w:szCs w:val="24"/>
        </w:rPr>
        <w:t xml:space="preserve"> de </w:t>
      </w:r>
      <w:r w:rsidR="005D7E35">
        <w:rPr>
          <w:rFonts w:ascii="Museo Sans 300" w:hAnsi="Museo Sans 300" w:cs="Times New Roman"/>
          <w:color w:val="000000" w:themeColor="text1"/>
          <w:sz w:val="24"/>
          <w:szCs w:val="24"/>
        </w:rPr>
        <w:t>---</w:t>
      </w:r>
      <w:r w:rsidR="00D11D70" w:rsidRPr="00D62842">
        <w:rPr>
          <w:rFonts w:ascii="Museo Sans 300" w:hAnsi="Museo Sans 300" w:cs="Times New Roman"/>
          <w:color w:val="000000" w:themeColor="text1"/>
          <w:sz w:val="24"/>
          <w:szCs w:val="24"/>
        </w:rPr>
        <w:t xml:space="preserve"> años de edad, </w:t>
      </w:r>
      <w:r w:rsidR="005D7E35">
        <w:rPr>
          <w:rFonts w:ascii="Museo Sans 300" w:hAnsi="Museo Sans 300" w:cs="Times New Roman"/>
          <w:color w:val="000000" w:themeColor="text1"/>
          <w:sz w:val="24"/>
          <w:szCs w:val="24"/>
        </w:rPr>
        <w:t>---</w:t>
      </w:r>
      <w:r w:rsidR="00D11D70" w:rsidRPr="00D62842">
        <w:rPr>
          <w:rFonts w:ascii="Museo Sans 300" w:hAnsi="Museo Sans 300" w:cs="Times New Roman"/>
          <w:color w:val="000000" w:themeColor="text1"/>
          <w:sz w:val="24"/>
          <w:szCs w:val="24"/>
        </w:rPr>
        <w:t xml:space="preserve">, del domicilio de </w:t>
      </w:r>
      <w:r w:rsidR="005D7E35">
        <w:rPr>
          <w:rFonts w:ascii="Museo Sans 300" w:hAnsi="Museo Sans 300" w:cs="Times New Roman"/>
          <w:color w:val="000000" w:themeColor="text1"/>
          <w:sz w:val="24"/>
          <w:szCs w:val="24"/>
        </w:rPr>
        <w:t>---</w:t>
      </w:r>
      <w:r w:rsidR="00D11D70" w:rsidRPr="00D62842">
        <w:rPr>
          <w:rFonts w:ascii="Museo Sans 300" w:hAnsi="Museo Sans 300" w:cs="Times New Roman"/>
          <w:color w:val="000000" w:themeColor="text1"/>
          <w:sz w:val="24"/>
          <w:szCs w:val="24"/>
        </w:rPr>
        <w:t xml:space="preserve">, departamento de </w:t>
      </w:r>
      <w:r w:rsidR="005D7E35">
        <w:rPr>
          <w:rFonts w:ascii="Museo Sans 300" w:hAnsi="Museo Sans 300" w:cs="Times New Roman"/>
          <w:color w:val="000000" w:themeColor="text1"/>
          <w:sz w:val="24"/>
          <w:szCs w:val="24"/>
        </w:rPr>
        <w:t>---</w:t>
      </w:r>
      <w:r w:rsidR="00D11D70" w:rsidRPr="00D62842">
        <w:rPr>
          <w:rFonts w:ascii="Museo Sans 300" w:hAnsi="Museo Sans 300" w:cs="Times New Roman"/>
          <w:color w:val="000000" w:themeColor="text1"/>
          <w:sz w:val="24"/>
          <w:szCs w:val="24"/>
        </w:rPr>
        <w:t xml:space="preserve">, con Documento Único de Identidad número </w:t>
      </w:r>
      <w:r w:rsidR="005D7E35">
        <w:rPr>
          <w:rFonts w:ascii="Museo Sans 300" w:hAnsi="Museo Sans 300" w:cs="Times New Roman"/>
          <w:color w:val="000000" w:themeColor="text1"/>
          <w:sz w:val="24"/>
          <w:szCs w:val="24"/>
        </w:rPr>
        <w:t>---</w:t>
      </w:r>
      <w:r w:rsidR="00D11D70" w:rsidRPr="00D62842">
        <w:rPr>
          <w:rFonts w:ascii="Museo Sans 300" w:hAnsi="Museo Sans 300" w:cs="Times New Roman"/>
          <w:color w:val="000000" w:themeColor="text1"/>
          <w:sz w:val="24"/>
          <w:szCs w:val="24"/>
        </w:rPr>
        <w:t xml:space="preserve">, y </w:t>
      </w:r>
      <w:r w:rsidR="005D7E35">
        <w:rPr>
          <w:rFonts w:ascii="Museo Sans 300" w:hAnsi="Museo Sans 300" w:cs="Times New Roman"/>
          <w:color w:val="000000" w:themeColor="text1"/>
          <w:sz w:val="24"/>
          <w:szCs w:val="24"/>
        </w:rPr>
        <w:t>---</w:t>
      </w:r>
      <w:r w:rsidR="00D11D70" w:rsidRPr="00D62842">
        <w:rPr>
          <w:rFonts w:ascii="Museo Sans 300" w:hAnsi="Museo Sans 300" w:cs="Times New Roman"/>
          <w:color w:val="000000" w:themeColor="text1"/>
          <w:sz w:val="24"/>
          <w:szCs w:val="24"/>
        </w:rPr>
        <w:t xml:space="preserve"> </w:t>
      </w:r>
      <w:r w:rsidR="00D11D70" w:rsidRPr="00D62842">
        <w:rPr>
          <w:rFonts w:ascii="Museo Sans 300" w:hAnsi="Museo Sans 300" w:cs="Times New Roman"/>
          <w:b/>
          <w:color w:val="000000" w:themeColor="text1"/>
          <w:sz w:val="24"/>
          <w:szCs w:val="24"/>
        </w:rPr>
        <w:t>IRVIN RAFAEL FLORES PEREZ</w:t>
      </w:r>
      <w:r w:rsidR="00D11D70" w:rsidRPr="00D62842">
        <w:rPr>
          <w:rFonts w:ascii="Museo Sans 300" w:hAnsi="Museo Sans 300" w:cs="Times New Roman"/>
          <w:color w:val="000000" w:themeColor="text1"/>
          <w:sz w:val="24"/>
          <w:szCs w:val="24"/>
        </w:rPr>
        <w:t xml:space="preserve">, de </w:t>
      </w:r>
      <w:r w:rsidR="005D7E35">
        <w:rPr>
          <w:rFonts w:ascii="Museo Sans 300" w:hAnsi="Museo Sans 300" w:cs="Times New Roman"/>
          <w:color w:val="000000" w:themeColor="text1"/>
          <w:sz w:val="24"/>
          <w:szCs w:val="24"/>
        </w:rPr>
        <w:t>---</w:t>
      </w:r>
      <w:r w:rsidR="00D11D70" w:rsidRPr="00D62842">
        <w:rPr>
          <w:rFonts w:ascii="Museo Sans 300" w:hAnsi="Museo Sans 300" w:cs="Times New Roman"/>
          <w:color w:val="000000" w:themeColor="text1"/>
          <w:sz w:val="24"/>
          <w:szCs w:val="24"/>
        </w:rPr>
        <w:t xml:space="preserve"> años de edad, </w:t>
      </w:r>
      <w:r w:rsidR="005D7E35">
        <w:rPr>
          <w:rFonts w:ascii="Museo Sans 300" w:hAnsi="Museo Sans 300" w:cs="Times New Roman"/>
          <w:color w:val="000000" w:themeColor="text1"/>
          <w:sz w:val="24"/>
          <w:szCs w:val="24"/>
        </w:rPr>
        <w:t>---</w:t>
      </w:r>
      <w:r w:rsidR="00D11D70" w:rsidRPr="00D62842">
        <w:rPr>
          <w:rFonts w:ascii="Museo Sans 300" w:hAnsi="Museo Sans 300" w:cs="Times New Roman"/>
          <w:color w:val="000000" w:themeColor="text1"/>
          <w:sz w:val="24"/>
          <w:szCs w:val="24"/>
        </w:rPr>
        <w:t xml:space="preserve">, del domicilio de </w:t>
      </w:r>
      <w:r w:rsidR="005D7E35">
        <w:rPr>
          <w:rFonts w:ascii="Museo Sans 300" w:hAnsi="Museo Sans 300" w:cs="Times New Roman"/>
          <w:color w:val="000000" w:themeColor="text1"/>
          <w:sz w:val="24"/>
          <w:szCs w:val="24"/>
        </w:rPr>
        <w:t>---</w:t>
      </w:r>
      <w:r w:rsidR="00D11D70" w:rsidRPr="00D62842">
        <w:rPr>
          <w:rFonts w:ascii="Museo Sans 300" w:hAnsi="Museo Sans 300" w:cs="Times New Roman"/>
          <w:color w:val="000000" w:themeColor="text1"/>
          <w:sz w:val="24"/>
          <w:szCs w:val="24"/>
        </w:rPr>
        <w:t xml:space="preserve">, departamento de </w:t>
      </w:r>
      <w:r w:rsidR="005D7E35">
        <w:rPr>
          <w:rFonts w:ascii="Museo Sans 300" w:hAnsi="Museo Sans 300" w:cs="Times New Roman"/>
          <w:color w:val="000000" w:themeColor="text1"/>
          <w:sz w:val="24"/>
          <w:szCs w:val="24"/>
        </w:rPr>
        <w:t>---</w:t>
      </w:r>
      <w:r w:rsidR="00D11D70" w:rsidRPr="00D62842">
        <w:rPr>
          <w:rFonts w:ascii="Museo Sans 300" w:hAnsi="Museo Sans 300" w:cs="Times New Roman"/>
          <w:color w:val="000000" w:themeColor="text1"/>
          <w:sz w:val="24"/>
          <w:szCs w:val="24"/>
        </w:rPr>
        <w:t xml:space="preserve">, con Documento Único de Identidad número </w:t>
      </w:r>
      <w:r w:rsidR="005D7E35">
        <w:rPr>
          <w:rFonts w:ascii="Museo Sans 300" w:hAnsi="Museo Sans 300" w:cs="Times New Roman"/>
          <w:color w:val="000000" w:themeColor="text1"/>
          <w:sz w:val="24"/>
          <w:szCs w:val="24"/>
        </w:rPr>
        <w:t>---</w:t>
      </w:r>
      <w:r w:rsidRPr="00D62842">
        <w:rPr>
          <w:rFonts w:ascii="Museo Sans 300" w:hAnsi="Museo Sans 300"/>
          <w:sz w:val="24"/>
          <w:szCs w:val="24"/>
        </w:rPr>
        <w:t xml:space="preserve">, el señor Presidente somete a consideración de Junta Directiva, dictamen </w:t>
      </w:r>
      <w:r w:rsidRPr="00D62842">
        <w:rPr>
          <w:rFonts w:ascii="Museo Sans 300" w:hAnsi="Museo Sans 300"/>
          <w:sz w:val="24"/>
          <w:szCs w:val="24"/>
        </w:rPr>
        <w:lastRenderedPageBreak/>
        <w:t xml:space="preserve">técnico 366, relacionado con la adjudicación en venta de </w:t>
      </w:r>
      <w:r w:rsidRPr="00D62842">
        <w:rPr>
          <w:rFonts w:ascii="Museo Sans 300" w:hAnsi="Museo Sans 300"/>
          <w:b/>
          <w:sz w:val="24"/>
          <w:szCs w:val="24"/>
        </w:rPr>
        <w:t>01 solar para vivienda</w:t>
      </w:r>
      <w:r w:rsidRPr="00D62842">
        <w:rPr>
          <w:rFonts w:ascii="Museo Sans 300" w:hAnsi="Museo Sans 300"/>
          <w:sz w:val="24"/>
          <w:szCs w:val="24"/>
        </w:rPr>
        <w:t>, perteneciente al</w:t>
      </w:r>
      <w:r w:rsidR="00D11D70" w:rsidRPr="00D62842">
        <w:rPr>
          <w:rFonts w:ascii="Museo Sans 300" w:hAnsi="Museo Sans 300"/>
          <w:sz w:val="24"/>
          <w:szCs w:val="24"/>
        </w:rPr>
        <w:t xml:space="preserve"> </w:t>
      </w:r>
      <w:r w:rsidR="00D11D70" w:rsidRPr="00D62842">
        <w:rPr>
          <w:rFonts w:ascii="Museo Sans 300" w:hAnsi="Museo Sans 300"/>
          <w:b/>
          <w:sz w:val="24"/>
          <w:szCs w:val="24"/>
        </w:rPr>
        <w:t>Proyecto de Asentamiento Comunitario y Lotificación Agrícola denominado Hacienda Santa Bárbara y Amayo Zona Norte,</w:t>
      </w:r>
      <w:r w:rsidR="00D11D70" w:rsidRPr="00D62842">
        <w:rPr>
          <w:rFonts w:ascii="Museo Sans 300" w:hAnsi="Museo Sans 300"/>
          <w:sz w:val="24"/>
          <w:szCs w:val="24"/>
        </w:rPr>
        <w:t xml:space="preserve"> situada en cantón Santa Bárbara, jurisdicción de El Paraíso, departamento de Chalatenango; </w:t>
      </w:r>
      <w:r w:rsidR="00D62842" w:rsidRPr="00D62842">
        <w:rPr>
          <w:rFonts w:ascii="Museo Sans 300" w:hAnsi="Museo Sans 300"/>
          <w:b/>
          <w:sz w:val="24"/>
          <w:szCs w:val="24"/>
        </w:rPr>
        <w:t>c</w:t>
      </w:r>
      <w:r w:rsidR="00D11D70" w:rsidRPr="00D62842">
        <w:rPr>
          <w:rFonts w:ascii="Museo Sans 300" w:hAnsi="Museo Sans 300"/>
          <w:b/>
          <w:sz w:val="24"/>
          <w:szCs w:val="24"/>
        </w:rPr>
        <w:t>ódigo de SIIE 041001, SSE 562</w:t>
      </w:r>
      <w:r w:rsidR="00D62842" w:rsidRPr="00D62842">
        <w:rPr>
          <w:rFonts w:ascii="Museo Sans 300" w:eastAsia="Calibri" w:hAnsi="Museo Sans 300" w:cs="Arial"/>
          <w:b/>
          <w:bCs/>
          <w:sz w:val="24"/>
          <w:szCs w:val="24"/>
        </w:rPr>
        <w:t>, entrega</w:t>
      </w:r>
      <w:r w:rsidR="00D11D70" w:rsidRPr="00D62842">
        <w:rPr>
          <w:rFonts w:ascii="Museo Sans 300" w:eastAsia="Calibri" w:hAnsi="Museo Sans 300" w:cs="Arial"/>
          <w:b/>
          <w:bCs/>
          <w:sz w:val="24"/>
          <w:szCs w:val="24"/>
        </w:rPr>
        <w:t xml:space="preserve"> 24</w:t>
      </w:r>
      <w:r w:rsidRPr="00D62842">
        <w:rPr>
          <w:rFonts w:ascii="Museo Sans 300" w:hAnsi="Museo Sans 300"/>
          <w:sz w:val="24"/>
          <w:szCs w:val="24"/>
        </w:rPr>
        <w:t>, en el cual la Unidad de Adjudicación de Inmuebles, hace las siguientes consideraciones:</w:t>
      </w:r>
    </w:p>
    <w:p w14:paraId="7D970C1B" w14:textId="77777777" w:rsidR="00543B3B" w:rsidRPr="00D62842" w:rsidRDefault="00543B3B" w:rsidP="00D62842">
      <w:pPr>
        <w:jc w:val="both"/>
        <w:rPr>
          <w:rFonts w:ascii="Museo Sans 300" w:hAnsi="Museo Sans 300" w:cs="Arial"/>
          <w:b/>
          <w:sz w:val="24"/>
          <w:szCs w:val="24"/>
          <w:lang w:eastAsia="es-ES"/>
        </w:rPr>
      </w:pPr>
    </w:p>
    <w:p w14:paraId="6AF499AB" w14:textId="77777777" w:rsidR="00D11D70" w:rsidRPr="00D62842" w:rsidRDefault="00D11D70" w:rsidP="005B058D">
      <w:pPr>
        <w:pStyle w:val="Prrafodelista"/>
        <w:numPr>
          <w:ilvl w:val="0"/>
          <w:numId w:val="31"/>
        </w:numPr>
        <w:ind w:left="1134" w:hanging="708"/>
        <w:contextualSpacing w:val="0"/>
        <w:jc w:val="both"/>
        <w:rPr>
          <w:rFonts w:ascii="Museo Sans 300" w:eastAsiaTheme="minorHAnsi" w:hAnsi="Museo Sans 300" w:cstheme="minorBidi"/>
          <w:lang w:val="es-SV" w:eastAsia="en-US"/>
        </w:rPr>
      </w:pPr>
      <w:r w:rsidRPr="00D62842">
        <w:rPr>
          <w:rFonts w:ascii="Museo Sans 300" w:hAnsi="Museo Sans 300" w:cs="Arial"/>
        </w:rPr>
        <w:t xml:space="preserve">La Hacienda </w:t>
      </w:r>
      <w:r w:rsidRPr="00D62842">
        <w:rPr>
          <w:rFonts w:ascii="Museo Sans 300" w:hAnsi="Museo Sans 300"/>
        </w:rPr>
        <w:t>Santa Bárbara y Amayo</w:t>
      </w:r>
      <w:r w:rsidRPr="00D62842">
        <w:rPr>
          <w:rFonts w:ascii="Museo Sans 300" w:hAnsi="Museo Sans 300" w:cs="Arial"/>
        </w:rPr>
        <w:t xml:space="preserve"> fue adquirida por el ISTA, mediante expropiación, de conformidad a lo dispuesto en los </w:t>
      </w:r>
      <w:r w:rsidRPr="00D62842">
        <w:rPr>
          <w:rFonts w:ascii="Museo Sans 300" w:hAnsi="Museo Sans 300"/>
        </w:rPr>
        <w:t>Decretos 153 y 154 que contiene la Ley Básica de la Reforma Agraria propiedad de la Sociedad Compañía Agrícola Bustamante</w:t>
      </w:r>
      <w:r w:rsidRPr="00D62842">
        <w:rPr>
          <w:rFonts w:ascii="Museo Sans 300" w:hAnsi="Museo Sans 300" w:cs="Arial"/>
        </w:rPr>
        <w:t xml:space="preserve">, </w:t>
      </w:r>
      <w:r w:rsidRPr="00D62842">
        <w:rPr>
          <w:rFonts w:ascii="Museo Sans 300" w:hAnsi="Museo Sans 300"/>
        </w:rPr>
        <w:t xml:space="preserve">con un área de 38, 112,382.05 </w:t>
      </w:r>
      <w:r w:rsidRPr="00D62842">
        <w:rPr>
          <w:rFonts w:ascii="Museo Sans 300" w:hAnsi="Museo Sans 300"/>
          <w:lang w:eastAsia="es-SV"/>
        </w:rPr>
        <w:t>Mts²</w:t>
      </w:r>
      <w:r w:rsidRPr="00D62842">
        <w:rPr>
          <w:rFonts w:ascii="Museo Sans 300" w:hAnsi="Museo Sans 300"/>
        </w:rPr>
        <w:t xml:space="preserve"> y por un valor de $53,782.86, a razón de $14.11 por Hectárea y $0.001411 por metro cuadrado, según consta en punto III-10, Acta Ordinaria 20-81 de fecha 22 de septiembre de 1981.</w:t>
      </w:r>
    </w:p>
    <w:p w14:paraId="44B82A29" w14:textId="77777777" w:rsidR="00D11D70" w:rsidRPr="00D62842" w:rsidRDefault="00D11D70" w:rsidP="00D62842">
      <w:pPr>
        <w:pStyle w:val="Prrafodelista"/>
        <w:ind w:left="360"/>
        <w:jc w:val="both"/>
        <w:rPr>
          <w:rFonts w:ascii="Museo Sans 300" w:eastAsiaTheme="minorHAnsi" w:hAnsi="Museo Sans 300" w:cstheme="minorBidi"/>
          <w:lang w:val="es-SV" w:eastAsia="en-US"/>
        </w:rPr>
      </w:pPr>
    </w:p>
    <w:p w14:paraId="6836363E" w14:textId="452672F8" w:rsidR="00D11D70" w:rsidRPr="00D62842" w:rsidRDefault="00D11D70" w:rsidP="00D62842">
      <w:pPr>
        <w:pStyle w:val="Prrafodelista"/>
        <w:ind w:left="1134"/>
        <w:jc w:val="both"/>
        <w:rPr>
          <w:rFonts w:ascii="Museo Sans 300" w:hAnsi="Museo Sans 300"/>
          <w:b/>
        </w:rPr>
      </w:pPr>
      <w:r w:rsidRPr="00D62842">
        <w:rPr>
          <w:rFonts w:ascii="Museo Sans 300" w:hAnsi="Museo Sans 300"/>
        </w:rPr>
        <w:t xml:space="preserve">Sin embargo, de conformidad al Título de Dominio inscrito a favor de ISTA al N° </w:t>
      </w:r>
      <w:r w:rsidR="005D7E35">
        <w:rPr>
          <w:rFonts w:ascii="Museo Sans 300" w:hAnsi="Museo Sans 300"/>
        </w:rPr>
        <w:t>---</w:t>
      </w:r>
      <w:r w:rsidRPr="00D62842">
        <w:rPr>
          <w:rFonts w:ascii="Museo Sans 300" w:hAnsi="Museo Sans 300"/>
        </w:rPr>
        <w:t xml:space="preserve"> Libro </w:t>
      </w:r>
      <w:r w:rsidR="005D7E35">
        <w:rPr>
          <w:rFonts w:ascii="Museo Sans 300" w:hAnsi="Museo Sans 300"/>
        </w:rPr>
        <w:t>---</w:t>
      </w:r>
      <w:r w:rsidRPr="00D62842">
        <w:rPr>
          <w:rFonts w:ascii="Museo Sans 300" w:hAnsi="Museo Sans 300"/>
        </w:rPr>
        <w:t xml:space="preserve">, el área geográfica del inmueble era de 37,630,000.00 </w:t>
      </w:r>
      <w:r w:rsidRPr="00D62842">
        <w:rPr>
          <w:rFonts w:ascii="Museo Sans 300" w:hAnsi="Museo Sans 300"/>
          <w:lang w:eastAsia="es-SV"/>
        </w:rPr>
        <w:t>Mts²</w:t>
      </w:r>
      <w:r w:rsidRPr="00D62842">
        <w:rPr>
          <w:rFonts w:ascii="Museo Sans 300" w:hAnsi="Museo Sans 300"/>
        </w:rPr>
        <w:t xml:space="preserve">, pero por haber realizado tres desmembraciones a favor del Ministerio de Defensa Nacional, Ministerio de Educación y Comisión Ejecutiva Hidroeléctrica del Rio Lempa C.E.L., que suman un total de 15,197,687.55 </w:t>
      </w:r>
      <w:r w:rsidRPr="00D62842">
        <w:rPr>
          <w:rFonts w:ascii="Museo Sans 300" w:hAnsi="Museo Sans 300"/>
          <w:lang w:eastAsia="es-SV"/>
        </w:rPr>
        <w:t>Mts²</w:t>
      </w:r>
      <w:r w:rsidRPr="00D62842">
        <w:rPr>
          <w:rFonts w:ascii="Museo Sans 300" w:hAnsi="Museo Sans 300"/>
        </w:rPr>
        <w:t xml:space="preserve">, </w:t>
      </w:r>
      <w:r w:rsidRPr="00D62842">
        <w:rPr>
          <w:rFonts w:ascii="Museo Sans 300" w:hAnsi="Museo Sans 300"/>
          <w:b/>
        </w:rPr>
        <w:t xml:space="preserve">quedó reducido a un área de </w:t>
      </w:r>
      <w:r w:rsidRPr="00D62842">
        <w:rPr>
          <w:rFonts w:ascii="Museo Sans 300" w:hAnsi="Museo Sans 300"/>
          <w:b/>
          <w:bCs/>
        </w:rPr>
        <w:t xml:space="preserve">22,432,312.45 </w:t>
      </w:r>
      <w:r w:rsidRPr="00D62842">
        <w:rPr>
          <w:rFonts w:ascii="Museo Sans 300" w:hAnsi="Museo Sans 300"/>
          <w:b/>
          <w:lang w:eastAsia="es-SV"/>
        </w:rPr>
        <w:t>Mts²</w:t>
      </w:r>
      <w:r w:rsidRPr="00D62842">
        <w:rPr>
          <w:rFonts w:ascii="Museo Sans 300" w:hAnsi="Museo Sans 300"/>
          <w:b/>
          <w:bCs/>
        </w:rPr>
        <w:t>, quedando inscrito de esa manera</w:t>
      </w:r>
      <w:r w:rsidRPr="00D62842">
        <w:rPr>
          <w:rFonts w:ascii="Museo Sans 300" w:hAnsi="Museo Sans 300"/>
          <w:b/>
        </w:rPr>
        <w:t>.</w:t>
      </w:r>
    </w:p>
    <w:p w14:paraId="02CBD014" w14:textId="77777777" w:rsidR="00D11D70" w:rsidRPr="00D62842" w:rsidRDefault="00D11D70" w:rsidP="00D62842">
      <w:pPr>
        <w:pStyle w:val="Prrafodelista"/>
        <w:ind w:left="360"/>
        <w:jc w:val="both"/>
        <w:rPr>
          <w:rFonts w:ascii="Museo Sans 300" w:hAnsi="Museo Sans 300"/>
          <w:b/>
        </w:rPr>
      </w:pPr>
    </w:p>
    <w:p w14:paraId="5FFA43CA" w14:textId="5647E45D" w:rsidR="00D11D70" w:rsidRPr="005D7E35" w:rsidRDefault="00D11D70" w:rsidP="005D7E35">
      <w:pPr>
        <w:pStyle w:val="Prrafodelista"/>
        <w:ind w:left="1134"/>
        <w:jc w:val="both"/>
        <w:rPr>
          <w:rFonts w:ascii="Museo Sans 300" w:hAnsi="Museo Sans 300"/>
          <w:b/>
          <w:bCs/>
        </w:rPr>
      </w:pPr>
      <w:r w:rsidRPr="00D62842">
        <w:rPr>
          <w:rFonts w:ascii="Museo Sans 300" w:hAnsi="Museo Sans 300"/>
        </w:rPr>
        <w:t xml:space="preserve">Según inscripción N° </w:t>
      </w:r>
      <w:r w:rsidR="005D7E35">
        <w:rPr>
          <w:rFonts w:ascii="Museo Sans 300" w:hAnsi="Museo Sans 300"/>
        </w:rPr>
        <w:t>---</w:t>
      </w:r>
      <w:r w:rsidRPr="00D62842">
        <w:rPr>
          <w:rFonts w:ascii="Museo Sans 300" w:hAnsi="Museo Sans 300"/>
        </w:rPr>
        <w:t xml:space="preserve"> de libro </w:t>
      </w:r>
      <w:r w:rsidR="005D7E35">
        <w:rPr>
          <w:rFonts w:ascii="Museo Sans 300" w:hAnsi="Museo Sans 300"/>
        </w:rPr>
        <w:t xml:space="preserve">--- </w:t>
      </w:r>
      <w:r w:rsidRPr="00D62842">
        <w:rPr>
          <w:rFonts w:ascii="Museo Sans 300" w:hAnsi="Museo Sans 300"/>
        </w:rPr>
        <w:t xml:space="preserve">de Propiedad, el ISTA vendió en su totalidad el inmueble a la Asociación Cooperativa de la Reforma Agraria Santa Bárbara de Responsabilidad Limitada venta que según inscripción N° </w:t>
      </w:r>
      <w:r w:rsidR="005D7E35">
        <w:rPr>
          <w:rFonts w:ascii="Museo Sans 300" w:hAnsi="Museo Sans 300"/>
        </w:rPr>
        <w:t>---</w:t>
      </w:r>
      <w:r w:rsidRPr="00D62842">
        <w:rPr>
          <w:rFonts w:ascii="Museo Sans 300" w:hAnsi="Museo Sans 300"/>
        </w:rPr>
        <w:t xml:space="preserve"> del libro </w:t>
      </w:r>
      <w:r w:rsidR="005D7E35">
        <w:rPr>
          <w:rFonts w:ascii="Museo Sans 300" w:hAnsi="Museo Sans 300"/>
        </w:rPr>
        <w:t>---</w:t>
      </w:r>
      <w:r w:rsidRPr="00D62842">
        <w:rPr>
          <w:rFonts w:ascii="Museo Sans 300" w:hAnsi="Museo Sans 300"/>
        </w:rPr>
        <w:t xml:space="preserve"> de Propiedad, fue modificada por ISTA y la referida Asociación, en el sentido que tanto la descripción como la extensión superficial del inmueble no correspondía a lo vendido, por lo que dicha venta se rectificó, debido a que el inmueble según antecedente forma un solo cuerpo, pero que este se encuentra separado de poniente a oriente por la carretera que conduce desde la Troncal del Norte hasta Chalatenango, dividiendo el inmueble general en dos zonas: </w:t>
      </w:r>
      <w:r w:rsidRPr="00D62842">
        <w:rPr>
          <w:rFonts w:ascii="Museo Sans 300" w:hAnsi="Museo Sans 300"/>
          <w:b/>
          <w:bCs/>
        </w:rPr>
        <w:t xml:space="preserve">Zona Norte, </w:t>
      </w:r>
      <w:r w:rsidRPr="005D7E35">
        <w:rPr>
          <w:rFonts w:ascii="Museo Sans 300" w:hAnsi="Museo Sans 300"/>
          <w:b/>
          <w:bCs/>
        </w:rPr>
        <w:t xml:space="preserve">con extensión superficial de 6,393,040.22 </w:t>
      </w:r>
      <w:r w:rsidRPr="005D7E35">
        <w:rPr>
          <w:rFonts w:ascii="Museo Sans 300" w:hAnsi="Museo Sans 300"/>
          <w:b/>
          <w:lang w:eastAsia="es-SV"/>
        </w:rPr>
        <w:t>Mts²</w:t>
      </w:r>
      <w:r w:rsidRPr="005D7E35">
        <w:rPr>
          <w:rFonts w:ascii="Museo Sans 300" w:hAnsi="Museo Sans 300"/>
          <w:b/>
          <w:bCs/>
        </w:rPr>
        <w:t xml:space="preserve"> y Zona Sur, con extensión superficial de 9,130,060.01 </w:t>
      </w:r>
      <w:r w:rsidRPr="005D7E35">
        <w:rPr>
          <w:rFonts w:ascii="Museo Sans 300" w:hAnsi="Museo Sans 300"/>
          <w:b/>
          <w:lang w:eastAsia="es-SV"/>
        </w:rPr>
        <w:t>Mts²</w:t>
      </w:r>
      <w:r w:rsidRPr="005D7E35">
        <w:rPr>
          <w:rFonts w:ascii="Museo Sans 300" w:hAnsi="Museo Sans 300"/>
          <w:b/>
          <w:bCs/>
        </w:rPr>
        <w:t>.</w:t>
      </w:r>
    </w:p>
    <w:p w14:paraId="1F0782E4" w14:textId="77777777" w:rsidR="00D11D70" w:rsidRPr="00D62842" w:rsidRDefault="00D11D70" w:rsidP="00D62842">
      <w:pPr>
        <w:pStyle w:val="Prrafodelista"/>
        <w:ind w:left="360"/>
        <w:jc w:val="both"/>
        <w:rPr>
          <w:rFonts w:ascii="Museo Sans 300" w:hAnsi="Museo Sans 300"/>
          <w:b/>
          <w:bCs/>
        </w:rPr>
      </w:pPr>
    </w:p>
    <w:p w14:paraId="7E351B86" w14:textId="0FE1CE9D" w:rsidR="00D11D70" w:rsidRPr="00D62842" w:rsidRDefault="00D11D70" w:rsidP="00D62842">
      <w:pPr>
        <w:pStyle w:val="Prrafodelista"/>
        <w:ind w:left="1134"/>
        <w:jc w:val="both"/>
        <w:rPr>
          <w:rFonts w:ascii="Museo Sans 300" w:hAnsi="Museo Sans 300"/>
        </w:rPr>
      </w:pPr>
      <w:r w:rsidRPr="00D62842">
        <w:rPr>
          <w:rFonts w:ascii="Museo Sans 300" w:hAnsi="Museo Sans 300"/>
        </w:rPr>
        <w:t xml:space="preserve">La Hacienda Santa Bárbara y Amayo Zona Norte, fue inscrita por traslado, a la matrícula </w:t>
      </w:r>
      <w:r w:rsidR="005D7E35">
        <w:rPr>
          <w:rFonts w:ascii="Museo Sans 300" w:hAnsi="Museo Sans 300"/>
        </w:rPr>
        <w:t>---</w:t>
      </w:r>
      <w:r w:rsidRPr="00D62842">
        <w:rPr>
          <w:rFonts w:ascii="Museo Sans 300" w:hAnsi="Museo Sans 300"/>
        </w:rPr>
        <w:t xml:space="preserve"> con un área de 6,393,040.22 </w:t>
      </w:r>
      <w:r w:rsidRPr="00D62842">
        <w:rPr>
          <w:rFonts w:ascii="Museo Sans 300" w:hAnsi="Museo Sans 300"/>
          <w:lang w:eastAsia="es-SV"/>
        </w:rPr>
        <w:t>Mts²</w:t>
      </w:r>
      <w:r w:rsidRPr="00D62842">
        <w:rPr>
          <w:rFonts w:ascii="Museo Sans 300" w:hAnsi="Museo Sans 300"/>
        </w:rPr>
        <w:t xml:space="preserve">, pero por diversas desmembraciones se redujo su cabida registral a un área de 1,683,613.30 </w:t>
      </w:r>
      <w:r w:rsidRPr="00D62842">
        <w:rPr>
          <w:rFonts w:ascii="Museo Sans 300" w:hAnsi="Museo Sans 300"/>
          <w:lang w:eastAsia="es-SV"/>
        </w:rPr>
        <w:t>Mts²</w:t>
      </w:r>
      <w:r w:rsidRPr="00D62842">
        <w:rPr>
          <w:rFonts w:ascii="Museo Sans 300" w:hAnsi="Museo Sans 300"/>
        </w:rPr>
        <w:t xml:space="preserve"> extensión que fue trasladada a la matrícula SIRYC </w:t>
      </w:r>
      <w:r w:rsidR="005D7E35">
        <w:rPr>
          <w:rFonts w:ascii="Museo Sans 300" w:hAnsi="Museo Sans 300"/>
        </w:rPr>
        <w:t xml:space="preserve">--- </w:t>
      </w:r>
      <w:r w:rsidRPr="00D62842">
        <w:rPr>
          <w:rFonts w:ascii="Museo Sans 300" w:hAnsi="Museo Sans 300"/>
        </w:rPr>
        <w:t xml:space="preserve">-00000, bajo el nombre de Hacienda Amayo y Santa Bárbara, Zona Norte, Inmueble 1, IG, posteriormente fue remedida, resultando de esa diligencia la extensión de 4,141,161.18 </w:t>
      </w:r>
      <w:r w:rsidRPr="00D62842">
        <w:rPr>
          <w:rFonts w:ascii="Museo Sans 300" w:hAnsi="Museo Sans 300"/>
          <w:lang w:eastAsia="es-SV"/>
        </w:rPr>
        <w:t>Mts²</w:t>
      </w:r>
      <w:r w:rsidRPr="00D62842">
        <w:rPr>
          <w:rFonts w:ascii="Museo Sans 300" w:hAnsi="Museo Sans 300"/>
        </w:rPr>
        <w:t xml:space="preserve">, según consta escritura N° </w:t>
      </w:r>
      <w:r w:rsidR="005D7E35">
        <w:rPr>
          <w:rFonts w:ascii="Museo Sans 300" w:hAnsi="Museo Sans 300"/>
        </w:rPr>
        <w:t>---</w:t>
      </w:r>
      <w:r w:rsidRPr="00D62842">
        <w:rPr>
          <w:rFonts w:ascii="Museo Sans 300" w:hAnsi="Museo Sans 300"/>
        </w:rPr>
        <w:t xml:space="preserve"> Libro </w:t>
      </w:r>
      <w:r w:rsidR="005D7E35">
        <w:rPr>
          <w:rFonts w:ascii="Museo Sans 300" w:hAnsi="Museo Sans 300"/>
        </w:rPr>
        <w:t>---</w:t>
      </w:r>
      <w:r w:rsidRPr="00D62842">
        <w:rPr>
          <w:rFonts w:ascii="Museo Sans 300" w:hAnsi="Museo Sans 300"/>
        </w:rPr>
        <w:t xml:space="preserve">, de protocolo del </w:t>
      </w:r>
      <w:r w:rsidRPr="00D62842">
        <w:rPr>
          <w:rFonts w:ascii="Museo Sans 300" w:hAnsi="Museo Sans 300"/>
        </w:rPr>
        <w:lastRenderedPageBreak/>
        <w:t xml:space="preserve">Notario Nelson Alberto Artiga Corea, de fecha </w:t>
      </w:r>
      <w:r w:rsidR="005D7E35">
        <w:rPr>
          <w:rFonts w:ascii="Museo Sans 300" w:hAnsi="Museo Sans 300"/>
        </w:rPr>
        <w:t>---</w:t>
      </w:r>
      <w:r w:rsidRPr="00D62842">
        <w:rPr>
          <w:rFonts w:ascii="Museo Sans 300" w:hAnsi="Museo Sans 300"/>
        </w:rPr>
        <w:t xml:space="preserve"> de </w:t>
      </w:r>
      <w:r w:rsidR="005D7E35">
        <w:rPr>
          <w:rFonts w:ascii="Museo Sans 300" w:hAnsi="Museo Sans 300"/>
        </w:rPr>
        <w:t>---</w:t>
      </w:r>
      <w:r w:rsidRPr="00D62842">
        <w:rPr>
          <w:rFonts w:ascii="Museo Sans 300" w:hAnsi="Museo Sans 300"/>
        </w:rPr>
        <w:t xml:space="preserve"> del año </w:t>
      </w:r>
      <w:r w:rsidR="005D7E35">
        <w:rPr>
          <w:rFonts w:ascii="Museo Sans 300" w:hAnsi="Museo Sans 300"/>
        </w:rPr>
        <w:t>---</w:t>
      </w:r>
      <w:r w:rsidRPr="00D62842">
        <w:rPr>
          <w:rFonts w:ascii="Museo Sans 300" w:hAnsi="Museo Sans 300"/>
        </w:rPr>
        <w:t>, quedando inscrita al asiento 2.</w:t>
      </w:r>
      <w:r w:rsidRPr="00D62842">
        <w:rPr>
          <w:rFonts w:ascii="Museo Sans 300" w:hAnsi="Museo Sans 300"/>
          <w:b/>
          <w:u w:val="single"/>
          <w:lang w:val="es-MX"/>
        </w:rPr>
        <w:t xml:space="preserve"> </w:t>
      </w:r>
    </w:p>
    <w:p w14:paraId="566DD472" w14:textId="77777777" w:rsidR="00D11D70" w:rsidRPr="00D62842" w:rsidRDefault="00D11D70" w:rsidP="00D62842">
      <w:pPr>
        <w:jc w:val="both"/>
        <w:rPr>
          <w:rFonts w:ascii="Museo Sans 300" w:hAnsi="Museo Sans 300"/>
          <w:sz w:val="24"/>
          <w:szCs w:val="24"/>
        </w:rPr>
      </w:pPr>
    </w:p>
    <w:p w14:paraId="4E7C017D" w14:textId="57E8970C" w:rsidR="00D11D70" w:rsidRPr="00D62842" w:rsidRDefault="00D11D70" w:rsidP="005B058D">
      <w:pPr>
        <w:pStyle w:val="Prrafodelista"/>
        <w:numPr>
          <w:ilvl w:val="0"/>
          <w:numId w:val="31"/>
        </w:numPr>
        <w:ind w:left="1134" w:hanging="708"/>
        <w:contextualSpacing w:val="0"/>
        <w:jc w:val="both"/>
        <w:rPr>
          <w:rFonts w:ascii="Museo Sans 300" w:hAnsi="Museo Sans 300"/>
        </w:rPr>
      </w:pPr>
      <w:r w:rsidRPr="00D62842">
        <w:rPr>
          <w:rFonts w:ascii="Museo Sans 300" w:eastAsiaTheme="minorHAnsi" w:hAnsi="Museo Sans 300"/>
        </w:rPr>
        <w:t xml:space="preserve">Mediante </w:t>
      </w:r>
      <w:r w:rsidRPr="00D62842">
        <w:rPr>
          <w:rFonts w:ascii="Museo Sans 300" w:hAnsi="Museo Sans 300"/>
          <w:color w:val="222222"/>
          <w:shd w:val="clear" w:color="auto" w:fill="FFFFFF"/>
        </w:rPr>
        <w:t>el Punto IV del Acta Ordinaria 02-91, de fecha 17 de enero de 1991, fue aprobado el Proyecto Asentamiento de Comunitario y Lotificación Agrícola en el inmueble en mención, en un área de 610 Hás. 70 Ás. 37.18 Cás. Posteriormente, fue modificado por el </w:t>
      </w:r>
      <w:r w:rsidR="00D62842" w:rsidRPr="00D62842">
        <w:rPr>
          <w:rFonts w:ascii="Museo Sans 300" w:hAnsi="Museo Sans 300"/>
          <w:b/>
          <w:bCs/>
          <w:color w:val="222222"/>
          <w:shd w:val="clear" w:color="auto" w:fill="FFFFFF"/>
        </w:rPr>
        <w:t>Punto XXXV</w:t>
      </w:r>
      <w:r w:rsidRPr="00D62842">
        <w:rPr>
          <w:rFonts w:ascii="Museo Sans 300" w:hAnsi="Museo Sans 300"/>
          <w:b/>
          <w:bCs/>
          <w:color w:val="222222"/>
          <w:shd w:val="clear" w:color="auto" w:fill="FFFFFF"/>
        </w:rPr>
        <w:t xml:space="preserve"> del Acta de Sesión Ordinaria 02-2004, de fecha 15 de enero de 2004, </w:t>
      </w:r>
      <w:r w:rsidRPr="00D62842">
        <w:rPr>
          <w:rFonts w:ascii="Museo Sans 300" w:hAnsi="Museo Sans 300"/>
          <w:color w:val="222222"/>
          <w:shd w:val="clear" w:color="auto" w:fill="FFFFFF"/>
        </w:rPr>
        <w:t xml:space="preserve">en el sentido de aprobar nuevas áreas según información técnica aprobada por el Centro Nacional de Registro, quedando distribuido de la siguiente manera: </w:t>
      </w:r>
      <w:r w:rsidR="00941492">
        <w:rPr>
          <w:rFonts w:ascii="Museo Sans 300" w:hAnsi="Museo Sans 300"/>
          <w:color w:val="222222"/>
          <w:shd w:val="clear" w:color="auto" w:fill="FFFFFF"/>
        </w:rPr>
        <w:t>---</w:t>
      </w:r>
      <w:r w:rsidRPr="00D62842">
        <w:rPr>
          <w:rFonts w:ascii="Museo Sans 300" w:hAnsi="Museo Sans 300"/>
          <w:color w:val="222222"/>
          <w:shd w:val="clear" w:color="auto" w:fill="FFFFFF"/>
        </w:rPr>
        <w:t xml:space="preserve"> Lotes Agrícolas, </w:t>
      </w:r>
      <w:r w:rsidR="00941492">
        <w:rPr>
          <w:rFonts w:ascii="Museo Sans 300" w:hAnsi="Museo Sans 300"/>
          <w:color w:val="222222"/>
          <w:shd w:val="clear" w:color="auto" w:fill="FFFFFF"/>
        </w:rPr>
        <w:t>---</w:t>
      </w:r>
      <w:r w:rsidRPr="00D62842">
        <w:rPr>
          <w:rFonts w:ascii="Museo Sans 300" w:hAnsi="Museo Sans 300"/>
          <w:color w:val="222222"/>
          <w:shd w:val="clear" w:color="auto" w:fill="FFFFFF"/>
        </w:rPr>
        <w:t xml:space="preserve"> solares para vivienda (Distribuidos en 6 Asentamientos Comunitarios), calles, Zona Verde (1 al 9), Quebradas, Zona de Protección (1 al 4), Área Futuro Asentamiento (1 y 2), Área Futuro Lotificación, Área de Teca, Fosa Séptica, Nacimiento de Agua, Iglesias, Plaza Pública y Zona Comunal</w:t>
      </w:r>
      <w:r w:rsidRPr="00D62842">
        <w:rPr>
          <w:rFonts w:ascii="Museo Sans 300" w:hAnsi="Museo Sans 300"/>
        </w:rPr>
        <w:t xml:space="preserve">, </w:t>
      </w:r>
      <w:r w:rsidRPr="00D62842">
        <w:rPr>
          <w:rFonts w:ascii="Museo Sans 300" w:hAnsi="Museo Sans 300"/>
          <w:color w:val="222222"/>
          <w:shd w:val="clear" w:color="auto" w:fill="FFFFFF"/>
        </w:rPr>
        <w:t xml:space="preserve">en un área total de 414 Hás. 11 Ás. 61.18 Cás. </w:t>
      </w:r>
      <w:r w:rsidRPr="00D62842">
        <w:rPr>
          <w:rFonts w:ascii="Museo Sans 300" w:hAnsi="Museo Sans 300" w:cs="Arial"/>
        </w:rPr>
        <w:t xml:space="preserve">Por lo que se recomienda el precio de venta para el solar de vivienda de $4.20 por metro cuadrado. Lo anterior de conformidad al procedimiento establecido en el instructivo “Criterios de avalúos para la transferencia de inmuebles propiedad de ISTA”, aprobado en el punto XV del Acta de Sesión Ordinaria 03-2015 de fecha 21 de enero de 2015, y según reporte de valúo de fecha </w:t>
      </w:r>
      <w:r w:rsidRPr="00D62842">
        <w:rPr>
          <w:rFonts w:ascii="Museo Sans 300" w:hAnsi="Museo Sans 300" w:cs="Arial"/>
          <w:color w:val="000000" w:themeColor="text1"/>
        </w:rPr>
        <w:t>28</w:t>
      </w:r>
      <w:r w:rsidRPr="00D62842">
        <w:rPr>
          <w:rFonts w:ascii="Museo Sans 300" w:hAnsi="Museo Sans 300" w:cs="Arial"/>
        </w:rPr>
        <w:t xml:space="preserve"> de agosto de 2023, inmueble para beneficiar a peticionario calificado dentro del </w:t>
      </w:r>
      <w:r w:rsidRPr="00D62842">
        <w:rPr>
          <w:rFonts w:ascii="Museo Sans 300" w:hAnsi="Museo Sans 300" w:cs="Arial"/>
          <w:b/>
          <w:bCs/>
        </w:rPr>
        <w:t>Programa</w:t>
      </w:r>
      <w:r w:rsidRPr="00D62842">
        <w:rPr>
          <w:rFonts w:ascii="Museo Sans 300" w:hAnsi="Museo Sans 300"/>
          <w:b/>
          <w:bCs/>
        </w:rPr>
        <w:t xml:space="preserve"> </w:t>
      </w:r>
      <w:r w:rsidRPr="00D62842">
        <w:rPr>
          <w:rFonts w:ascii="Museo Sans 300" w:hAnsi="Museo Sans 300"/>
          <w:b/>
        </w:rPr>
        <w:t>Nuevas Opciones de Tenencia de la Tierra.</w:t>
      </w:r>
      <w:r w:rsidRPr="00D62842">
        <w:rPr>
          <w:rFonts w:ascii="Museo Sans 300" w:eastAsiaTheme="minorHAnsi" w:hAnsi="Museo Sans 300" w:cstheme="minorBidi"/>
          <w:lang w:val="es-SV" w:eastAsia="en-US"/>
        </w:rPr>
        <w:t xml:space="preserve"> </w:t>
      </w:r>
    </w:p>
    <w:p w14:paraId="0651FDB8" w14:textId="77777777" w:rsidR="00D11D70" w:rsidRPr="00D62842" w:rsidRDefault="00D11D70" w:rsidP="00D62842">
      <w:pPr>
        <w:pStyle w:val="Prrafodelista"/>
        <w:ind w:left="360"/>
        <w:jc w:val="both"/>
        <w:rPr>
          <w:rFonts w:ascii="Museo Sans 300" w:hAnsi="Museo Sans 300"/>
        </w:rPr>
      </w:pPr>
    </w:p>
    <w:p w14:paraId="127F1F23" w14:textId="072FCBE1" w:rsidR="00D11D70" w:rsidRPr="00941492" w:rsidRDefault="00D11D70" w:rsidP="00941492">
      <w:pPr>
        <w:pStyle w:val="Prrafodelista"/>
        <w:numPr>
          <w:ilvl w:val="0"/>
          <w:numId w:val="31"/>
        </w:numPr>
        <w:ind w:left="1134" w:hanging="708"/>
        <w:contextualSpacing w:val="0"/>
        <w:jc w:val="both"/>
        <w:rPr>
          <w:rFonts w:ascii="Museo Sans 300" w:hAnsi="Museo Sans 300"/>
          <w:color w:val="000000"/>
        </w:rPr>
      </w:pPr>
      <w:r w:rsidRPr="00D62842">
        <w:rPr>
          <w:rFonts w:ascii="Museo Sans 300" w:hAnsi="Museo Sans 300"/>
          <w:color w:val="000000"/>
        </w:rPr>
        <w:t xml:space="preserve">Es importante aclarar que no obstante el artículo 8 del Decreto Legislativo 719 que contiene la Ley del Régimen Especial de la Tierra en Propiedad de las Asociaciones Cooperativas Comunales y Comunitarias Campesinas y Beneficiarios de la Reforma Agraria, regula que el área de los solares de vivienda a transferir no deberá ser mayor a 500 metros cuadrados, esta disposición solo es aplicable a las transferencias que las Asociaciones </w:t>
      </w:r>
      <w:r w:rsidRPr="00941492">
        <w:rPr>
          <w:rFonts w:ascii="Museo Sans 300" w:hAnsi="Museo Sans 300"/>
          <w:color w:val="000000"/>
        </w:rPr>
        <w:t>Cooperativas realizan a favor de sus Asociados, y siendo que los inmuebles a adjudicarse son propiedad del ISTA, se considera que no existe inconveniente en efectuar las adjudicaciones del caso; lo cual tiene su base legal en lo dispuesto en el artículo 18 letra “h” de la Ley de Creación del Instituto Salvadoreño de Transformación Agraria en donde se faculta a la Junta Directiva a establecer la determinación de la extensión, precio, plazo y demás condiciones que se refiere a los inmuebles a adjudicarse.</w:t>
      </w:r>
    </w:p>
    <w:p w14:paraId="31DA4A65" w14:textId="77777777" w:rsidR="00D11D70" w:rsidRPr="00D62842" w:rsidRDefault="00D11D70" w:rsidP="00D62842">
      <w:pPr>
        <w:pStyle w:val="Prrafodelista"/>
        <w:rPr>
          <w:rFonts w:ascii="Museo Sans 300" w:hAnsi="Museo Sans 300"/>
        </w:rPr>
      </w:pPr>
    </w:p>
    <w:p w14:paraId="1E64E5E0" w14:textId="77777777" w:rsidR="00D11D70" w:rsidRPr="00D62842" w:rsidRDefault="00D11D70" w:rsidP="005B058D">
      <w:pPr>
        <w:pStyle w:val="Prrafodelista"/>
        <w:numPr>
          <w:ilvl w:val="0"/>
          <w:numId w:val="31"/>
        </w:numPr>
        <w:ind w:left="1134" w:hanging="708"/>
        <w:contextualSpacing w:val="0"/>
        <w:jc w:val="both"/>
        <w:rPr>
          <w:rFonts w:ascii="Museo Sans 300" w:hAnsi="Museo Sans 300"/>
          <w:color w:val="000000"/>
        </w:rPr>
      </w:pPr>
      <w:r w:rsidRPr="00D62842">
        <w:rPr>
          <w:rFonts w:ascii="Museo Sans 300" w:hAnsi="Museo Sans 300"/>
        </w:rPr>
        <w:t>Conforme Acta de Posesión Material de fecha 15 de agosto de 2023 elaborada por el técnico del Área de Transferencia de Tierras, de la Unidad de Adjudicación de Inmuebles, señor: Mauricio Gutiérrez</w:t>
      </w:r>
      <w:r w:rsidRPr="00D62842">
        <w:rPr>
          <w:rFonts w:ascii="Museo Sans 300" w:hAnsi="Museo Sans 300"/>
          <w:lang w:eastAsia="es-SV"/>
        </w:rPr>
        <w:t xml:space="preserve">, el solicitante se encuentra </w:t>
      </w:r>
      <w:r w:rsidRPr="00D62842">
        <w:rPr>
          <w:rFonts w:ascii="Museo Sans 300" w:hAnsi="Museo Sans 300"/>
        </w:rPr>
        <w:t>poseyendo el inmueble de forma quieta, pacífica y sin interrupción desde hace 7 años.</w:t>
      </w:r>
    </w:p>
    <w:p w14:paraId="1FD38C68" w14:textId="77777777" w:rsidR="00D11D70" w:rsidRPr="00D62842" w:rsidRDefault="00D11D70" w:rsidP="00D62842">
      <w:pPr>
        <w:pStyle w:val="Prrafodelista"/>
        <w:rPr>
          <w:rFonts w:ascii="Museo Sans 300" w:hAnsi="Museo Sans 300"/>
          <w:color w:val="000000" w:themeColor="text1"/>
        </w:rPr>
      </w:pPr>
    </w:p>
    <w:p w14:paraId="494E8821" w14:textId="1ED66655" w:rsidR="00D11D70" w:rsidRPr="00D62842" w:rsidRDefault="00D11D70" w:rsidP="005B058D">
      <w:pPr>
        <w:pStyle w:val="Prrafodelista"/>
        <w:numPr>
          <w:ilvl w:val="0"/>
          <w:numId w:val="31"/>
        </w:numPr>
        <w:ind w:left="1134" w:hanging="708"/>
        <w:jc w:val="both"/>
        <w:rPr>
          <w:rFonts w:ascii="Museo Sans 300" w:hAnsi="Museo Sans 300"/>
          <w:color w:val="000000" w:themeColor="text1"/>
        </w:rPr>
      </w:pPr>
      <w:r w:rsidRPr="00D62842">
        <w:rPr>
          <w:rFonts w:ascii="Museo Sans 300" w:hAnsi="Museo Sans 300"/>
        </w:rPr>
        <w:t>De acuerdo a declaración simple contenida en la Solicitud de Adjudicación de Inmuebles de fechas 15 de agosto de 2023, el solicitante manifiesta que ni él ni el integrante de su grupo familiar son emplead</w:t>
      </w:r>
      <w:r w:rsidR="00D62842" w:rsidRPr="00D62842">
        <w:rPr>
          <w:rFonts w:ascii="Museo Sans 300" w:hAnsi="Museo Sans 300"/>
        </w:rPr>
        <w:t>os de ISTA,</w:t>
      </w:r>
      <w:r w:rsidRPr="00D62842">
        <w:rPr>
          <w:rFonts w:ascii="Museo Sans 300" w:hAnsi="Museo Sans 300"/>
        </w:rPr>
        <w:t xml:space="preserve"> </w:t>
      </w:r>
      <w:r w:rsidRPr="00D62842">
        <w:rPr>
          <w:rFonts w:ascii="Museo Sans 300" w:hAnsi="Museo Sans 300"/>
          <w:color w:val="000000" w:themeColor="text1"/>
        </w:rPr>
        <w:t xml:space="preserve">situación verificada </w:t>
      </w:r>
      <w:r w:rsidRPr="00D62842">
        <w:rPr>
          <w:rFonts w:ascii="Museo Sans 300" w:hAnsi="Museo Sans 300"/>
        </w:rPr>
        <w:t xml:space="preserve">en el Sistema de Consulta de Solicitantes para Adjudicaciones que contiene </w:t>
      </w:r>
      <w:r w:rsidRPr="00D62842">
        <w:rPr>
          <w:rFonts w:ascii="Museo Sans 300" w:hAnsi="Museo Sans 300"/>
          <w:color w:val="000000" w:themeColor="text1"/>
        </w:rPr>
        <w:t>en la Base de Datos de Empleados de este Instituto.</w:t>
      </w:r>
    </w:p>
    <w:p w14:paraId="414B5524" w14:textId="77777777" w:rsidR="00543B3B" w:rsidRPr="00D62842" w:rsidRDefault="00543B3B" w:rsidP="00D62842">
      <w:pPr>
        <w:jc w:val="both"/>
        <w:rPr>
          <w:rFonts w:ascii="Museo Sans 300" w:hAnsi="Museo Sans 300"/>
          <w:sz w:val="24"/>
          <w:szCs w:val="24"/>
        </w:rPr>
      </w:pPr>
    </w:p>
    <w:p w14:paraId="020E26E4" w14:textId="50157024" w:rsidR="00543B3B" w:rsidRPr="00D62842" w:rsidRDefault="00543B3B" w:rsidP="00D62842">
      <w:pPr>
        <w:jc w:val="both"/>
        <w:rPr>
          <w:rFonts w:ascii="Museo Sans 300" w:hAnsi="Museo Sans 300"/>
          <w:sz w:val="24"/>
          <w:szCs w:val="24"/>
        </w:rPr>
      </w:pPr>
      <w:r w:rsidRPr="00D62842">
        <w:rPr>
          <w:rFonts w:ascii="Museo Sans 300" w:hAnsi="Museo Sans 300"/>
          <w:sz w:val="24"/>
          <w:szCs w:val="24"/>
        </w:rPr>
        <w:t>Se ha tenido a la vista:</w:t>
      </w:r>
      <w:r w:rsidR="00D11D70" w:rsidRPr="00D62842">
        <w:rPr>
          <w:rFonts w:ascii="Museo Sans 300" w:eastAsia="Times New Roman" w:hAnsi="Museo Sans 300" w:cs="Times New Roman"/>
          <w:sz w:val="24"/>
          <w:szCs w:val="24"/>
        </w:rPr>
        <w:t xml:space="preserve"> Listado de Valores y Extensiones, reporte de valúo por Solar, Solicitud de Adjudicación de Inmuebles, acta de posesión material, copias de Documentos Únicos de Identidad, Razón y Constancia de Inscripción de Desmembración en cabeza de su Dueño a favor de ISTA, Listado de Solicitantes de Inmuebles, reporte de búsqueda de solicitantes para adjudicaciones generados por esta Unidad</w:t>
      </w:r>
      <w:r w:rsidRPr="00D62842">
        <w:rPr>
          <w:rFonts w:ascii="Museo Sans 300" w:hAnsi="Museo Sans 300"/>
          <w:sz w:val="24"/>
          <w:szCs w:val="24"/>
        </w:rPr>
        <w:t xml:space="preserve">, con lo que se justifican las circunstancias legales para sustentar dicha petición y que además el beneficiario cumple con los requisitos necesarios para la adjudicación, por lo que la Unidad de Adjudicación de Inmuebles recomienda aprobar lo solicitado. </w:t>
      </w:r>
    </w:p>
    <w:p w14:paraId="73F6A003" w14:textId="77777777" w:rsidR="00543B3B" w:rsidRPr="00D62842" w:rsidRDefault="00543B3B" w:rsidP="00D62842">
      <w:pPr>
        <w:jc w:val="both"/>
        <w:rPr>
          <w:rFonts w:ascii="Museo Sans 300" w:hAnsi="Museo Sans 300"/>
          <w:sz w:val="24"/>
          <w:szCs w:val="24"/>
        </w:rPr>
      </w:pPr>
    </w:p>
    <w:p w14:paraId="57659338" w14:textId="4E81D8A1" w:rsidR="00543B3B" w:rsidRPr="00941492" w:rsidRDefault="00543B3B" w:rsidP="00D62842">
      <w:pPr>
        <w:jc w:val="both"/>
        <w:rPr>
          <w:rFonts w:ascii="Museo Sans 300" w:hAnsi="Museo Sans 300"/>
          <w:b/>
          <w:sz w:val="24"/>
          <w:szCs w:val="24"/>
        </w:rPr>
      </w:pPr>
      <w:r w:rsidRPr="00D62842">
        <w:rPr>
          <w:rFonts w:ascii="Museo Sans 300" w:hAnsi="Museo Sans 3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D62842">
        <w:rPr>
          <w:rFonts w:ascii="Museo Sans 300" w:hAnsi="Museo Sans 300"/>
          <w:bCs/>
          <w:sz w:val="24"/>
          <w:szCs w:val="24"/>
        </w:rPr>
        <w:t>Ley del Régimen Especial de la Tierra en Propiedad de Las Asociaciones Cooperativas, Comunales y Comunitarias Campesinas  Beneficiarios de la Reforma Agraria</w:t>
      </w:r>
      <w:r w:rsidRPr="00D62842">
        <w:rPr>
          <w:rFonts w:ascii="Museo Sans 300" w:hAnsi="Museo Sans 300"/>
          <w:sz w:val="24"/>
          <w:szCs w:val="24"/>
        </w:rPr>
        <w:t xml:space="preserve">, la Junta Directiva, </w:t>
      </w:r>
      <w:r w:rsidRPr="00D62842">
        <w:rPr>
          <w:rFonts w:ascii="Museo Sans 300" w:hAnsi="Museo Sans 300"/>
          <w:b/>
          <w:sz w:val="24"/>
          <w:szCs w:val="24"/>
          <w:u w:val="single"/>
        </w:rPr>
        <w:t>ACUERDA: PRIMERO:</w:t>
      </w:r>
      <w:r w:rsidRPr="00D62842">
        <w:rPr>
          <w:rFonts w:ascii="Museo Sans 300" w:hAnsi="Museo Sans 300"/>
          <w:b/>
          <w:sz w:val="24"/>
          <w:szCs w:val="24"/>
        </w:rPr>
        <w:t xml:space="preserve"> </w:t>
      </w:r>
      <w:r w:rsidRPr="00D62842">
        <w:rPr>
          <w:rFonts w:ascii="Museo Sans 300" w:hAnsi="Museo Sans 300"/>
          <w:sz w:val="24"/>
          <w:szCs w:val="24"/>
        </w:rPr>
        <w:t xml:space="preserve">Aprobar la adjudicación y transferencia por compraventa de </w:t>
      </w:r>
      <w:r w:rsidRPr="00D62842">
        <w:rPr>
          <w:rFonts w:ascii="Museo Sans 300" w:hAnsi="Museo Sans 300"/>
          <w:b/>
          <w:sz w:val="24"/>
          <w:szCs w:val="24"/>
        </w:rPr>
        <w:t xml:space="preserve">01 solar para vivienda </w:t>
      </w:r>
      <w:r w:rsidRPr="00D62842">
        <w:rPr>
          <w:rFonts w:ascii="Museo Sans 300" w:hAnsi="Museo Sans 300"/>
          <w:sz w:val="24"/>
          <w:szCs w:val="24"/>
        </w:rPr>
        <w:t>a</w:t>
      </w:r>
      <w:r w:rsidRPr="00D62842">
        <w:rPr>
          <w:rFonts w:ascii="Museo Sans 300" w:hAnsi="Museo Sans 300"/>
          <w:color w:val="000000" w:themeColor="text1"/>
          <w:sz w:val="24"/>
          <w:szCs w:val="24"/>
          <w:lang w:val="es-ES"/>
        </w:rPr>
        <w:t xml:space="preserve"> favor del señor</w:t>
      </w:r>
      <w:r w:rsidRPr="00D62842">
        <w:rPr>
          <w:rFonts w:ascii="Museo Sans 300" w:hAnsi="Museo Sans 300"/>
          <w:sz w:val="24"/>
          <w:szCs w:val="24"/>
          <w:lang w:val="es-ES" w:eastAsia="es-ES"/>
        </w:rPr>
        <w:t>:</w:t>
      </w:r>
      <w:r w:rsidR="00D11D70" w:rsidRPr="00D62842">
        <w:rPr>
          <w:rFonts w:ascii="Museo Sans 300" w:eastAsia="Calibri" w:hAnsi="Museo Sans 300" w:cs="Arial"/>
          <w:b/>
          <w:bCs/>
          <w:sz w:val="24"/>
          <w:szCs w:val="24"/>
        </w:rPr>
        <w:t xml:space="preserve"> RODOLFO ANTONIO FLORES DUARTE, </w:t>
      </w:r>
      <w:r w:rsidR="00D11D70" w:rsidRPr="00D62842">
        <w:rPr>
          <w:rFonts w:ascii="Museo Sans 300" w:eastAsia="Calibri" w:hAnsi="Museo Sans 300" w:cs="Arial"/>
          <w:bCs/>
          <w:sz w:val="24"/>
          <w:szCs w:val="24"/>
        </w:rPr>
        <w:t xml:space="preserve">y </w:t>
      </w:r>
      <w:r w:rsidR="00941492">
        <w:rPr>
          <w:rFonts w:ascii="Museo Sans 300" w:eastAsia="Calibri" w:hAnsi="Museo Sans 300" w:cs="Arial"/>
          <w:bCs/>
          <w:sz w:val="24"/>
          <w:szCs w:val="24"/>
        </w:rPr>
        <w:t>---</w:t>
      </w:r>
      <w:r w:rsidR="00D11D70" w:rsidRPr="00D62842">
        <w:rPr>
          <w:rFonts w:ascii="Museo Sans 300" w:eastAsia="Calibri" w:hAnsi="Museo Sans 300" w:cs="Arial"/>
          <w:bCs/>
          <w:sz w:val="24"/>
          <w:szCs w:val="24"/>
        </w:rPr>
        <w:t xml:space="preserve"> IRVIN RAFAEL FLORES PEREZ</w:t>
      </w:r>
      <w:r w:rsidR="00D11D70" w:rsidRPr="00D62842">
        <w:rPr>
          <w:rFonts w:ascii="Museo Sans 300" w:hAnsi="Museo Sans 300"/>
          <w:sz w:val="24"/>
          <w:szCs w:val="24"/>
        </w:rPr>
        <w:t>,</w:t>
      </w:r>
      <w:r w:rsidR="00D11D70" w:rsidRPr="00D62842">
        <w:rPr>
          <w:rFonts w:ascii="Museo Sans 300" w:eastAsia="Times New Roman" w:hAnsi="Museo Sans 300" w:cs="Times New Roman"/>
          <w:bCs/>
          <w:color w:val="000000" w:themeColor="text1"/>
          <w:sz w:val="24"/>
          <w:szCs w:val="24"/>
        </w:rPr>
        <w:t xml:space="preserve"> de </w:t>
      </w:r>
      <w:r w:rsidR="00D62842" w:rsidRPr="00D62842">
        <w:rPr>
          <w:rFonts w:ascii="Museo Sans 300" w:eastAsia="Times New Roman" w:hAnsi="Museo Sans 300" w:cs="Times New Roman"/>
          <w:bCs/>
          <w:color w:val="000000" w:themeColor="text1"/>
          <w:sz w:val="24"/>
          <w:szCs w:val="24"/>
        </w:rPr>
        <w:t>las generales antes relacionadas,</w:t>
      </w:r>
      <w:r w:rsidR="00D11D70" w:rsidRPr="00D62842">
        <w:rPr>
          <w:rFonts w:ascii="Museo Sans 300" w:eastAsia="Times New Roman" w:hAnsi="Museo Sans 300" w:cs="Times New Roman"/>
          <w:bCs/>
          <w:color w:val="000000" w:themeColor="text1"/>
          <w:sz w:val="24"/>
          <w:szCs w:val="24"/>
        </w:rPr>
        <w:t xml:space="preserve"> inmueble </w:t>
      </w:r>
      <w:r w:rsidR="00D11D70" w:rsidRPr="00D62842">
        <w:rPr>
          <w:rFonts w:ascii="Museo Sans 300" w:hAnsi="Museo Sans 300"/>
          <w:sz w:val="24"/>
          <w:szCs w:val="24"/>
        </w:rPr>
        <w:t xml:space="preserve">ubicado en el </w:t>
      </w:r>
      <w:r w:rsidR="00D11D70" w:rsidRPr="00D62842">
        <w:rPr>
          <w:rFonts w:ascii="Museo Sans 300" w:hAnsi="Museo Sans 300"/>
          <w:b/>
          <w:sz w:val="24"/>
          <w:szCs w:val="24"/>
        </w:rPr>
        <w:t xml:space="preserve">Proyecto de Asentamiento Comunitario y Lotificación Agrícola denominado </w:t>
      </w:r>
      <w:r w:rsidR="00D62842" w:rsidRPr="00D62842">
        <w:rPr>
          <w:rFonts w:ascii="Museo Sans 300" w:hAnsi="Museo Sans 300"/>
          <w:b/>
          <w:sz w:val="24"/>
          <w:szCs w:val="24"/>
        </w:rPr>
        <w:t>HACIENDA SANTA BÁRBARA Y AMAYO ZONA NORTE</w:t>
      </w:r>
      <w:r w:rsidR="00D11D70" w:rsidRPr="00D62842">
        <w:rPr>
          <w:rFonts w:ascii="Museo Sans 300" w:hAnsi="Museo Sans 300"/>
          <w:b/>
          <w:sz w:val="24"/>
          <w:szCs w:val="24"/>
        </w:rPr>
        <w:t>,</w:t>
      </w:r>
      <w:r w:rsidR="00D11D70" w:rsidRPr="00D62842">
        <w:rPr>
          <w:rFonts w:ascii="Museo Sans 300" w:hAnsi="Museo Sans 300"/>
          <w:sz w:val="24"/>
          <w:szCs w:val="24"/>
        </w:rPr>
        <w:t xml:space="preserve"> situada en cantón Santa Bárbara, jurisdicción de El Paraíso, departamento de Chalatenango</w:t>
      </w:r>
      <w:r w:rsidRPr="00D62842">
        <w:rPr>
          <w:rFonts w:ascii="Museo Sans 300" w:eastAsia="Calibri" w:hAnsi="Museo Sans 300"/>
          <w:sz w:val="24"/>
          <w:szCs w:val="24"/>
        </w:rPr>
        <w:t>,</w:t>
      </w:r>
      <w:r w:rsidRPr="00D62842">
        <w:rPr>
          <w:rFonts w:ascii="Museo Sans 300" w:hAnsi="Museo Sans 300"/>
          <w:sz w:val="24"/>
          <w:szCs w:val="24"/>
        </w:rPr>
        <w:t xml:space="preserve"> </w:t>
      </w:r>
      <w:r w:rsidRPr="00D62842">
        <w:rPr>
          <w:rFonts w:ascii="Museo Sans 300" w:hAnsi="Museo Sans 300"/>
          <w:sz w:val="24"/>
          <w:szCs w:val="24"/>
          <w:lang w:val="es-ES"/>
        </w:rPr>
        <w:t xml:space="preserve">quedando la adjudicación conforme el cuadro de valores y extensiones  siguiente: </w:t>
      </w:r>
    </w:p>
    <w:p w14:paraId="6ECDAD1F" w14:textId="77777777" w:rsidR="00543B3B" w:rsidRDefault="00543B3B" w:rsidP="00543B3B">
      <w:pPr>
        <w:pStyle w:val="Prrafodelista"/>
        <w:ind w:left="1134" w:hanging="1134"/>
        <w:jc w:val="both"/>
        <w:rPr>
          <w:rFonts w:ascii="Museo Sans 300" w:hAnsi="Museo Sans 300" w:cs="Arial"/>
        </w:rPr>
      </w:pP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D11D70" w14:paraId="11864AEC" w14:textId="77777777" w:rsidTr="00D11D70">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1DCB11DB" w14:textId="77777777" w:rsidR="00D11D70" w:rsidRDefault="00D11D70" w:rsidP="00D11D7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1278D268" w14:textId="77777777" w:rsidR="00D11D70" w:rsidRDefault="00D11D7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402C9D13" w14:textId="77777777" w:rsidR="00D11D70" w:rsidRDefault="00D11D70" w:rsidP="00D11D70">
            <w:pPr>
              <w:widowControl w:val="0"/>
              <w:autoSpaceDE w:val="0"/>
              <w:autoSpaceDN w:val="0"/>
              <w:adjustRightInd w:val="0"/>
              <w:rPr>
                <w:rFonts w:ascii="Times New Roman" w:hAnsi="Times New Roman" w:cs="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0A92ABB6" w14:textId="77777777" w:rsidR="00D11D70" w:rsidRDefault="00D11D7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37D2155F" w14:textId="77777777" w:rsidR="00D11D70" w:rsidRDefault="00D11D7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118AB674" w14:textId="77777777" w:rsidR="00D11D70" w:rsidRDefault="00D11D7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r>
      <w:tr w:rsidR="00D11D70" w14:paraId="24DC6F6B" w14:textId="77777777" w:rsidTr="00D11D70">
        <w:tc>
          <w:tcPr>
            <w:tcW w:w="1413" w:type="pct"/>
            <w:tcBorders>
              <w:top w:val="single" w:sz="2" w:space="0" w:color="auto"/>
              <w:left w:val="single" w:sz="2" w:space="0" w:color="auto"/>
              <w:bottom w:val="single" w:sz="2" w:space="0" w:color="auto"/>
              <w:right w:val="single" w:sz="2" w:space="0" w:color="auto"/>
            </w:tcBorders>
            <w:shd w:val="clear" w:color="auto" w:fill="DCDCDC"/>
          </w:tcPr>
          <w:p w14:paraId="67F4FDD9" w14:textId="77777777" w:rsidR="00D11D70" w:rsidRDefault="00D11D70" w:rsidP="00D11D7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3CBB5DED" w14:textId="77777777" w:rsidR="00D11D70" w:rsidRDefault="00D11D70" w:rsidP="00D11D7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7B0F1CBE" w14:textId="77777777" w:rsidR="00D11D70" w:rsidRDefault="00D11D70" w:rsidP="00D11D7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0DCEA873" w14:textId="77777777" w:rsidR="00D11D70" w:rsidRDefault="00D11D70" w:rsidP="00D11D7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C210E55" w14:textId="77777777" w:rsidR="00D11D70" w:rsidRDefault="00D11D70" w:rsidP="00D11D7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2B2FA274" w14:textId="77777777" w:rsidR="00D11D70" w:rsidRDefault="00D11D70" w:rsidP="00D11D70">
            <w:pPr>
              <w:widowControl w:val="0"/>
              <w:autoSpaceDE w:val="0"/>
              <w:autoSpaceDN w:val="0"/>
              <w:adjustRightInd w:val="0"/>
              <w:rPr>
                <w:rFonts w:ascii="Times New Roman" w:hAnsi="Times New Roman" w:cs="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5D78123B" w14:textId="77777777" w:rsidR="00D11D70" w:rsidRDefault="00D11D70" w:rsidP="00D11D70">
            <w:pPr>
              <w:widowControl w:val="0"/>
              <w:autoSpaceDE w:val="0"/>
              <w:autoSpaceDN w:val="0"/>
              <w:adjustRightInd w:val="0"/>
              <w:rPr>
                <w:rFonts w:ascii="Times New Roman" w:hAnsi="Times New Roman" w:cs="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62605652" w14:textId="77777777" w:rsidR="00D11D70" w:rsidRDefault="00D11D70" w:rsidP="00D11D70">
            <w:pPr>
              <w:widowControl w:val="0"/>
              <w:autoSpaceDE w:val="0"/>
              <w:autoSpaceDN w:val="0"/>
              <w:adjustRightInd w:val="0"/>
              <w:rPr>
                <w:rFonts w:ascii="Times New Roman" w:hAnsi="Times New Roman" w:cs="Times New Roman"/>
                <w:b/>
                <w:bCs/>
                <w:sz w:val="14"/>
                <w:szCs w:val="14"/>
              </w:rPr>
            </w:pPr>
          </w:p>
        </w:tc>
      </w:tr>
    </w:tbl>
    <w:p w14:paraId="37AB175D" w14:textId="77777777" w:rsidR="00D11D70" w:rsidRDefault="00D11D70" w:rsidP="00D11D70">
      <w:pPr>
        <w:widowControl w:val="0"/>
        <w:autoSpaceDE w:val="0"/>
        <w:autoSpaceDN w:val="0"/>
        <w:adjustRightInd w:val="0"/>
        <w:rPr>
          <w:rFonts w:ascii="Times New Roman" w:hAnsi="Times New Roman" w:cs="Times New Roman"/>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D11D70" w14:paraId="1D4D910E" w14:textId="77777777" w:rsidTr="00D11D70">
        <w:tc>
          <w:tcPr>
            <w:tcW w:w="2600" w:type="dxa"/>
            <w:tcBorders>
              <w:top w:val="single" w:sz="2" w:space="0" w:color="auto"/>
              <w:left w:val="single" w:sz="2" w:space="0" w:color="auto"/>
              <w:bottom w:val="single" w:sz="2" w:space="0" w:color="auto"/>
              <w:right w:val="single" w:sz="2" w:space="0" w:color="auto"/>
            </w:tcBorders>
          </w:tcPr>
          <w:p w14:paraId="39AC2D2B" w14:textId="77777777" w:rsidR="00D11D70" w:rsidRDefault="00D11D70" w:rsidP="00D11D7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DE ENTREGA: 24 </w:t>
            </w:r>
          </w:p>
        </w:tc>
      </w:tr>
    </w:tbl>
    <w:p w14:paraId="43C29609" w14:textId="2E73CE35" w:rsidR="00D11D70" w:rsidRDefault="00D11D7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Tasa de </w:t>
      </w:r>
      <w:r w:rsidR="00D62842">
        <w:rPr>
          <w:rFonts w:ascii="Times New Roman" w:hAnsi="Times New Roman" w:cs="Times New Roman"/>
          <w:b/>
          <w:bCs/>
          <w:sz w:val="14"/>
          <w:szCs w:val="14"/>
        </w:rPr>
        <w:t>Interés</w:t>
      </w:r>
      <w:r>
        <w:rPr>
          <w:rFonts w:ascii="Times New Roman" w:hAnsi="Times New Roman" w:cs="Times New Roman"/>
          <w:b/>
          <w:bCs/>
          <w:sz w:val="14"/>
          <w:szCs w:val="14"/>
        </w:rPr>
        <w:t xml:space="preserve">: 6% </w:t>
      </w: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D11D70" w14:paraId="51914956" w14:textId="77777777" w:rsidTr="00D11D70">
        <w:tc>
          <w:tcPr>
            <w:tcW w:w="1413" w:type="pct"/>
            <w:vMerge w:val="restart"/>
            <w:tcBorders>
              <w:top w:val="single" w:sz="2" w:space="0" w:color="auto"/>
              <w:left w:val="single" w:sz="2" w:space="0" w:color="auto"/>
              <w:bottom w:val="single" w:sz="2" w:space="0" w:color="auto"/>
              <w:right w:val="single" w:sz="2" w:space="0" w:color="auto"/>
            </w:tcBorders>
          </w:tcPr>
          <w:p w14:paraId="01C22D7C" w14:textId="1E6AA28B" w:rsidR="00D11D70" w:rsidRDefault="00941492" w:rsidP="00D11D7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D11D70">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11578FD8" w14:textId="77777777" w:rsidR="00D11D70" w:rsidRDefault="00D11D70" w:rsidP="00D11D7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Solares: </w:t>
            </w:r>
          </w:p>
          <w:p w14:paraId="673601DF" w14:textId="69AEFFC6" w:rsidR="00D11D70" w:rsidRDefault="00941492" w:rsidP="00D11D7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r w:rsidR="00D11D70">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1DF2C5E5" w14:textId="77777777" w:rsidR="00D11D70" w:rsidRDefault="00D11D70" w:rsidP="00D11D70">
            <w:pPr>
              <w:widowControl w:val="0"/>
              <w:autoSpaceDE w:val="0"/>
              <w:autoSpaceDN w:val="0"/>
              <w:adjustRightInd w:val="0"/>
              <w:rPr>
                <w:rFonts w:ascii="Times New Roman" w:hAnsi="Times New Roman" w:cs="Times New Roman"/>
                <w:sz w:val="14"/>
                <w:szCs w:val="14"/>
              </w:rPr>
            </w:pPr>
          </w:p>
          <w:p w14:paraId="059E9BAA" w14:textId="77777777" w:rsidR="00D11D70" w:rsidRDefault="00D11D70" w:rsidP="00D11D7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ASENTAMIENTO COMUNITARIO NUMERO UNO - CERRO PARTIDO </w:t>
            </w:r>
          </w:p>
        </w:tc>
        <w:tc>
          <w:tcPr>
            <w:tcW w:w="314" w:type="pct"/>
            <w:vMerge w:val="restart"/>
            <w:tcBorders>
              <w:top w:val="single" w:sz="2" w:space="0" w:color="auto"/>
              <w:left w:val="single" w:sz="2" w:space="0" w:color="auto"/>
              <w:bottom w:val="single" w:sz="2" w:space="0" w:color="auto"/>
              <w:right w:val="single" w:sz="2" w:space="0" w:color="auto"/>
            </w:tcBorders>
          </w:tcPr>
          <w:p w14:paraId="30C68873" w14:textId="77777777" w:rsidR="00D11D70" w:rsidRDefault="00D11D70" w:rsidP="00D11D70">
            <w:pPr>
              <w:widowControl w:val="0"/>
              <w:autoSpaceDE w:val="0"/>
              <w:autoSpaceDN w:val="0"/>
              <w:adjustRightInd w:val="0"/>
              <w:rPr>
                <w:rFonts w:ascii="Times New Roman" w:hAnsi="Times New Roman" w:cs="Times New Roman"/>
                <w:sz w:val="14"/>
                <w:szCs w:val="14"/>
              </w:rPr>
            </w:pPr>
          </w:p>
          <w:p w14:paraId="4B6D6663" w14:textId="3A0BFC52" w:rsidR="00D11D70" w:rsidRDefault="00941492" w:rsidP="00D11D7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D11D70">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3EFDD029" w14:textId="77777777" w:rsidR="00D11D70" w:rsidRDefault="00D11D70" w:rsidP="00D11D70">
            <w:pPr>
              <w:widowControl w:val="0"/>
              <w:autoSpaceDE w:val="0"/>
              <w:autoSpaceDN w:val="0"/>
              <w:adjustRightInd w:val="0"/>
              <w:rPr>
                <w:rFonts w:ascii="Times New Roman" w:hAnsi="Times New Roman" w:cs="Times New Roman"/>
                <w:sz w:val="14"/>
                <w:szCs w:val="14"/>
              </w:rPr>
            </w:pPr>
          </w:p>
          <w:p w14:paraId="2A2799D3" w14:textId="1ED68632" w:rsidR="00D11D70" w:rsidRDefault="00941492" w:rsidP="00D11D7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D11D70">
              <w:rPr>
                <w:rFonts w:ascii="Times New Roman" w:hAnsi="Times New Roman" w:cs="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4C4500D4" w14:textId="77777777" w:rsidR="00D11D70" w:rsidRDefault="00D11D70" w:rsidP="00D11D70">
            <w:pPr>
              <w:widowControl w:val="0"/>
              <w:autoSpaceDE w:val="0"/>
              <w:autoSpaceDN w:val="0"/>
              <w:adjustRightInd w:val="0"/>
              <w:jc w:val="right"/>
              <w:rPr>
                <w:rFonts w:ascii="Times New Roman" w:hAnsi="Times New Roman" w:cs="Times New Roman"/>
                <w:sz w:val="14"/>
                <w:szCs w:val="14"/>
              </w:rPr>
            </w:pPr>
          </w:p>
          <w:p w14:paraId="0E3DA24E" w14:textId="77777777" w:rsidR="00D11D70" w:rsidRDefault="00D11D70" w:rsidP="00D11D7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584.83 </w:t>
            </w:r>
          </w:p>
        </w:tc>
        <w:tc>
          <w:tcPr>
            <w:tcW w:w="359" w:type="pct"/>
            <w:tcBorders>
              <w:top w:val="single" w:sz="2" w:space="0" w:color="auto"/>
              <w:left w:val="single" w:sz="2" w:space="0" w:color="auto"/>
              <w:bottom w:val="single" w:sz="2" w:space="0" w:color="auto"/>
              <w:right w:val="single" w:sz="2" w:space="0" w:color="auto"/>
            </w:tcBorders>
          </w:tcPr>
          <w:p w14:paraId="6D884347" w14:textId="77777777" w:rsidR="00D11D70" w:rsidRDefault="00D11D70" w:rsidP="00D11D70">
            <w:pPr>
              <w:widowControl w:val="0"/>
              <w:autoSpaceDE w:val="0"/>
              <w:autoSpaceDN w:val="0"/>
              <w:adjustRightInd w:val="0"/>
              <w:jc w:val="right"/>
              <w:rPr>
                <w:rFonts w:ascii="Times New Roman" w:hAnsi="Times New Roman" w:cs="Times New Roman"/>
                <w:sz w:val="14"/>
                <w:szCs w:val="14"/>
              </w:rPr>
            </w:pPr>
          </w:p>
          <w:p w14:paraId="1F89FCCC" w14:textId="77777777" w:rsidR="00D11D70" w:rsidRDefault="00D11D70" w:rsidP="00D11D7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2456.29 </w:t>
            </w:r>
          </w:p>
        </w:tc>
        <w:tc>
          <w:tcPr>
            <w:tcW w:w="359" w:type="pct"/>
            <w:tcBorders>
              <w:top w:val="single" w:sz="2" w:space="0" w:color="auto"/>
              <w:left w:val="single" w:sz="2" w:space="0" w:color="auto"/>
              <w:bottom w:val="single" w:sz="2" w:space="0" w:color="auto"/>
              <w:right w:val="single" w:sz="2" w:space="0" w:color="auto"/>
            </w:tcBorders>
          </w:tcPr>
          <w:p w14:paraId="0BB3D748" w14:textId="77777777" w:rsidR="00D11D70" w:rsidRDefault="00D11D70" w:rsidP="00D11D70">
            <w:pPr>
              <w:widowControl w:val="0"/>
              <w:autoSpaceDE w:val="0"/>
              <w:autoSpaceDN w:val="0"/>
              <w:adjustRightInd w:val="0"/>
              <w:jc w:val="right"/>
              <w:rPr>
                <w:rFonts w:ascii="Times New Roman" w:hAnsi="Times New Roman" w:cs="Times New Roman"/>
                <w:sz w:val="14"/>
                <w:szCs w:val="14"/>
              </w:rPr>
            </w:pPr>
          </w:p>
          <w:p w14:paraId="0D56AF57" w14:textId="77777777" w:rsidR="00D11D70" w:rsidRDefault="00D11D70" w:rsidP="00D11D7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21492.54 </w:t>
            </w:r>
          </w:p>
        </w:tc>
      </w:tr>
      <w:tr w:rsidR="00D11D70" w14:paraId="5C000424" w14:textId="77777777" w:rsidTr="00D11D70">
        <w:tc>
          <w:tcPr>
            <w:tcW w:w="1413" w:type="pct"/>
            <w:vMerge/>
            <w:tcBorders>
              <w:top w:val="single" w:sz="2" w:space="0" w:color="auto"/>
              <w:left w:val="single" w:sz="2" w:space="0" w:color="auto"/>
              <w:bottom w:val="single" w:sz="2" w:space="0" w:color="auto"/>
              <w:right w:val="single" w:sz="2" w:space="0" w:color="auto"/>
            </w:tcBorders>
          </w:tcPr>
          <w:p w14:paraId="4DB752F1" w14:textId="77777777" w:rsidR="00D11D70" w:rsidRDefault="00D11D70" w:rsidP="00D11D70">
            <w:pPr>
              <w:widowControl w:val="0"/>
              <w:autoSpaceDE w:val="0"/>
              <w:autoSpaceDN w:val="0"/>
              <w:adjustRightInd w:val="0"/>
              <w:rPr>
                <w:rFonts w:ascii="Times New Roman" w:hAnsi="Times New Roman" w:cs="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0CF5B435" w14:textId="77777777" w:rsidR="00D11D70" w:rsidRDefault="00D11D70" w:rsidP="00D11D70">
            <w:pPr>
              <w:widowControl w:val="0"/>
              <w:autoSpaceDE w:val="0"/>
              <w:autoSpaceDN w:val="0"/>
              <w:adjustRightInd w:val="0"/>
              <w:rPr>
                <w:rFonts w:ascii="Times New Roman" w:hAnsi="Times New Roman" w:cs="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490F01C3" w14:textId="77777777" w:rsidR="00D11D70" w:rsidRDefault="00D11D70" w:rsidP="00D11D70">
            <w:pPr>
              <w:widowControl w:val="0"/>
              <w:autoSpaceDE w:val="0"/>
              <w:autoSpaceDN w:val="0"/>
              <w:adjustRightInd w:val="0"/>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FC36BA2" w14:textId="77777777" w:rsidR="00D11D70" w:rsidRDefault="00D11D70" w:rsidP="00D11D70">
            <w:pPr>
              <w:widowControl w:val="0"/>
              <w:autoSpaceDE w:val="0"/>
              <w:autoSpaceDN w:val="0"/>
              <w:adjustRightInd w:val="0"/>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704FEDD" w14:textId="77777777" w:rsidR="00D11D70" w:rsidRDefault="00D11D70" w:rsidP="00D11D70">
            <w:pPr>
              <w:widowControl w:val="0"/>
              <w:autoSpaceDE w:val="0"/>
              <w:autoSpaceDN w:val="0"/>
              <w:adjustRightInd w:val="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45B25C65" w14:textId="77777777" w:rsidR="00D11D70" w:rsidRDefault="00D11D70" w:rsidP="00D11D7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584.83 </w:t>
            </w:r>
          </w:p>
        </w:tc>
        <w:tc>
          <w:tcPr>
            <w:tcW w:w="359" w:type="pct"/>
            <w:tcBorders>
              <w:top w:val="single" w:sz="2" w:space="0" w:color="auto"/>
              <w:left w:val="single" w:sz="2" w:space="0" w:color="auto"/>
              <w:bottom w:val="single" w:sz="2" w:space="0" w:color="auto"/>
              <w:right w:val="single" w:sz="2" w:space="0" w:color="auto"/>
            </w:tcBorders>
          </w:tcPr>
          <w:p w14:paraId="668F6F0C" w14:textId="77777777" w:rsidR="00D11D70" w:rsidRDefault="00D11D70" w:rsidP="00D11D7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2456.29 </w:t>
            </w:r>
          </w:p>
        </w:tc>
        <w:tc>
          <w:tcPr>
            <w:tcW w:w="359" w:type="pct"/>
            <w:tcBorders>
              <w:top w:val="single" w:sz="2" w:space="0" w:color="auto"/>
              <w:left w:val="single" w:sz="2" w:space="0" w:color="auto"/>
              <w:bottom w:val="single" w:sz="2" w:space="0" w:color="auto"/>
              <w:right w:val="single" w:sz="2" w:space="0" w:color="auto"/>
            </w:tcBorders>
          </w:tcPr>
          <w:p w14:paraId="27A40FD4" w14:textId="77777777" w:rsidR="00D11D70" w:rsidRDefault="00D11D70" w:rsidP="00D11D7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21492.54 </w:t>
            </w:r>
          </w:p>
        </w:tc>
      </w:tr>
      <w:tr w:rsidR="00D11D70" w14:paraId="13497CE0" w14:textId="77777777" w:rsidTr="00D11D70">
        <w:tc>
          <w:tcPr>
            <w:tcW w:w="1413" w:type="pct"/>
            <w:vMerge/>
            <w:tcBorders>
              <w:top w:val="single" w:sz="2" w:space="0" w:color="auto"/>
              <w:left w:val="single" w:sz="2" w:space="0" w:color="auto"/>
              <w:bottom w:val="single" w:sz="2" w:space="0" w:color="auto"/>
              <w:right w:val="single" w:sz="2" w:space="0" w:color="auto"/>
            </w:tcBorders>
          </w:tcPr>
          <w:p w14:paraId="07ABC7E7" w14:textId="77777777" w:rsidR="00D11D70" w:rsidRDefault="00D11D70" w:rsidP="00D11D70">
            <w:pPr>
              <w:widowControl w:val="0"/>
              <w:autoSpaceDE w:val="0"/>
              <w:autoSpaceDN w:val="0"/>
              <w:adjustRightInd w:val="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64208ED4" w14:textId="2F8CA0DE" w:rsidR="00D11D70" w:rsidRDefault="00D62842"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Área</w:t>
            </w:r>
            <w:r w:rsidR="00D11D70">
              <w:rPr>
                <w:rFonts w:ascii="Times New Roman" w:hAnsi="Times New Roman" w:cs="Times New Roman"/>
                <w:b/>
                <w:bCs/>
                <w:sz w:val="14"/>
                <w:szCs w:val="14"/>
              </w:rPr>
              <w:t xml:space="preserve"> Total: 584.83 </w:t>
            </w:r>
          </w:p>
          <w:p w14:paraId="501457C5" w14:textId="77777777" w:rsidR="00D11D70" w:rsidRDefault="00D11D7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2456.29 </w:t>
            </w:r>
          </w:p>
          <w:p w14:paraId="37780AF7" w14:textId="77777777" w:rsidR="00D11D70" w:rsidRDefault="00D11D7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21492.54 </w:t>
            </w:r>
          </w:p>
        </w:tc>
      </w:tr>
    </w:tbl>
    <w:p w14:paraId="05485A5F" w14:textId="77777777" w:rsidR="00D11D70" w:rsidRDefault="00D11D70" w:rsidP="00D11D70">
      <w:pPr>
        <w:widowControl w:val="0"/>
        <w:autoSpaceDE w:val="0"/>
        <w:autoSpaceDN w:val="0"/>
        <w:adjustRightInd w:val="0"/>
        <w:rPr>
          <w:rFonts w:ascii="Times New Roman" w:hAnsi="Times New Roman" w:cs="Times New Roman"/>
          <w:sz w:val="14"/>
          <w:szCs w:val="14"/>
        </w:rPr>
      </w:pPr>
    </w:p>
    <w:tbl>
      <w:tblPr>
        <w:tblW w:w="5000" w:type="pct"/>
        <w:tblCellMar>
          <w:left w:w="25" w:type="dxa"/>
          <w:right w:w="0" w:type="dxa"/>
        </w:tblCellMar>
        <w:tblLook w:val="0000" w:firstRow="0" w:lastRow="0" w:firstColumn="0" w:lastColumn="0" w:noHBand="0" w:noVBand="0"/>
      </w:tblPr>
      <w:tblGrid>
        <w:gridCol w:w="3594"/>
        <w:gridCol w:w="2519"/>
        <w:gridCol w:w="1775"/>
        <w:gridCol w:w="661"/>
        <w:gridCol w:w="659"/>
      </w:tblGrid>
      <w:tr w:rsidR="00D11D70" w14:paraId="3A2720E5" w14:textId="77777777" w:rsidTr="00D11D70">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43BF9C71" w14:textId="77777777" w:rsidR="00D11D70" w:rsidRDefault="00D11D7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8E18227" w14:textId="77777777" w:rsidR="00D11D70" w:rsidRDefault="00D11D7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6E4AE99B" w14:textId="77777777" w:rsidR="00D11D70" w:rsidRDefault="00D11D70" w:rsidP="00D11D7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584.83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AF0DE89" w14:textId="77777777" w:rsidR="00D11D70" w:rsidRDefault="00D11D70" w:rsidP="00D11D7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2456.29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5961818" w14:textId="77777777" w:rsidR="00D11D70" w:rsidRDefault="00D11D70" w:rsidP="00D11D7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21492.54 </w:t>
            </w:r>
          </w:p>
        </w:tc>
      </w:tr>
      <w:tr w:rsidR="00D11D70" w14:paraId="37108C49" w14:textId="77777777" w:rsidTr="00D11D70">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0A25B24F" w14:textId="77777777" w:rsidR="00D11D70" w:rsidRDefault="00D11D7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63362E41" w14:textId="77777777" w:rsidR="00D11D70" w:rsidRDefault="00D11D7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30995E3D" w14:textId="77777777" w:rsidR="00D11D70" w:rsidRDefault="00D11D70" w:rsidP="00D11D7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6C10FD9" w14:textId="77777777" w:rsidR="00D11D70" w:rsidRDefault="00D11D70" w:rsidP="00D11D7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789A876" w14:textId="77777777" w:rsidR="00D11D70" w:rsidRDefault="00D11D70" w:rsidP="00D11D7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r>
    </w:tbl>
    <w:p w14:paraId="1A91B282" w14:textId="77777777" w:rsidR="00D11D70" w:rsidRDefault="00D11D70" w:rsidP="00543B3B">
      <w:pPr>
        <w:pStyle w:val="Prrafodelista"/>
        <w:ind w:left="1134" w:hanging="1134"/>
        <w:jc w:val="both"/>
        <w:rPr>
          <w:rFonts w:ascii="Museo Sans 300" w:hAnsi="Museo Sans 300" w:cs="Arial"/>
        </w:rPr>
      </w:pPr>
    </w:p>
    <w:p w14:paraId="1E8E6185" w14:textId="77777777" w:rsidR="00543B3B" w:rsidRPr="0045001A" w:rsidRDefault="00543B3B" w:rsidP="00543B3B">
      <w:pPr>
        <w:pStyle w:val="Prrafodelista"/>
        <w:ind w:left="0"/>
        <w:jc w:val="both"/>
        <w:rPr>
          <w:rFonts w:ascii="Museo Sans 300" w:hAnsi="Museo Sans 300" w:cs="Arial"/>
        </w:rPr>
      </w:pPr>
      <w:r w:rsidRPr="0045001A">
        <w:rPr>
          <w:rFonts w:ascii="Museo Sans 300" w:hAnsi="Museo Sans 300"/>
          <w:b/>
          <w:color w:val="000000" w:themeColor="text1"/>
          <w:u w:val="single"/>
        </w:rPr>
        <w:t>SEGUNDO:</w:t>
      </w:r>
      <w:r w:rsidRPr="0045001A">
        <w:rPr>
          <w:rFonts w:ascii="Museo Sans 300" w:hAnsi="Museo Sans 300"/>
          <w:color w:val="000000" w:themeColor="text1"/>
        </w:rPr>
        <w:t xml:space="preserve"> </w:t>
      </w:r>
      <w:r w:rsidRPr="0045001A">
        <w:rPr>
          <w:rFonts w:ascii="Museo Sans 300" w:hAnsi="Museo Sans 300"/>
        </w:rPr>
        <w:t xml:space="preserve">Comisionar al Departamento de Créditos de este Instituto, para que haga efectivas las aplicaciones de precios, plazos y forma de pago de conformidad al Acuerdo contenido en el Punto VII del Acta de Sesión Ordinaria Nº 39-99 de fecha 2 </w:t>
      </w:r>
      <w:r w:rsidRPr="0045001A">
        <w:rPr>
          <w:rFonts w:ascii="Museo Sans 300" w:hAnsi="Museo Sans 300"/>
        </w:rPr>
        <w:lastRenderedPageBreak/>
        <w:t>de diciembre del año 1999.</w:t>
      </w:r>
      <w:r w:rsidRPr="0045001A">
        <w:rPr>
          <w:rFonts w:ascii="Museo Sans 300" w:hAnsi="Museo Sans 300" w:cs="Arial"/>
        </w:rPr>
        <w:t xml:space="preserve"> </w:t>
      </w:r>
      <w:r w:rsidRPr="0045001A">
        <w:rPr>
          <w:rFonts w:ascii="Museo Sans 300" w:hAnsi="Museo Sans 300"/>
          <w:b/>
          <w:color w:val="000000" w:themeColor="text1"/>
          <w:u w:val="single"/>
        </w:rPr>
        <w:t>TERCERO:</w:t>
      </w:r>
      <w:r w:rsidRPr="0045001A">
        <w:rPr>
          <w:rFonts w:ascii="Museo Sans 300" w:hAnsi="Museo Sans 300"/>
          <w:bCs/>
          <w:color w:val="000000" w:themeColor="text1"/>
          <w:lang w:val="es-ES_tradnl"/>
        </w:rPr>
        <w:t xml:space="preserve"> </w:t>
      </w:r>
      <w:r w:rsidRPr="0045001A">
        <w:rPr>
          <w:rFonts w:ascii="Museo Sans 300" w:hAnsi="Museo Sans 300"/>
        </w:rPr>
        <w:t xml:space="preserve">Instruir a la Gerencia de Desarrollo Rural para que, a través de la Sección de Cobros, realice las gestiones correspondientes para el cobro en concepto de gastos administrativos y de escrituración. </w:t>
      </w:r>
      <w:r w:rsidRPr="0045001A">
        <w:rPr>
          <w:rFonts w:ascii="Museo Sans 300" w:hAnsi="Museo Sans 300"/>
          <w:b/>
          <w:color w:val="000000" w:themeColor="text1"/>
          <w:u w:val="single"/>
        </w:rPr>
        <w:t>CUARTO</w:t>
      </w:r>
      <w:r w:rsidRPr="0045001A">
        <w:rPr>
          <w:rFonts w:ascii="Museo Sans 300" w:hAnsi="Museo Sans 300"/>
          <w:b/>
          <w:bCs/>
          <w:color w:val="000000" w:themeColor="text1"/>
          <w:u w:val="single"/>
        </w:rPr>
        <w:t>:</w:t>
      </w:r>
      <w:r w:rsidRPr="0045001A">
        <w:rPr>
          <w:rFonts w:ascii="Museo Sans 300" w:hAnsi="Museo Sans 300"/>
          <w:color w:val="000000" w:themeColor="text1"/>
        </w:rPr>
        <w:t xml:space="preserve"> </w:t>
      </w:r>
      <w:r w:rsidRPr="0045001A">
        <w:rPr>
          <w:rFonts w:ascii="Museo Sans 300" w:hAnsi="Museo Sans 300"/>
        </w:rPr>
        <w:t xml:space="preserve">Autorizar a la Gerencia Legal para que a través del Departamento de Escrituración elabore la respectiva escritura y del Departamento de Registro para que realice los trámites de inscripción de la misma. </w:t>
      </w:r>
      <w:r w:rsidRPr="0045001A">
        <w:rPr>
          <w:rFonts w:ascii="Museo Sans 300" w:hAnsi="Museo Sans 300"/>
          <w:b/>
          <w:color w:val="000000" w:themeColor="text1"/>
          <w:u w:val="single"/>
        </w:rPr>
        <w:t>QUINTO</w:t>
      </w:r>
      <w:r>
        <w:rPr>
          <w:rFonts w:ascii="Museo Sans 300" w:hAnsi="Museo Sans 300"/>
          <w:u w:val="single"/>
        </w:rPr>
        <w:t>: F</w:t>
      </w:r>
      <w:r w:rsidRPr="0045001A">
        <w:rPr>
          <w:rFonts w:ascii="Museo Sans 300" w:hAnsi="Museo Sans 300"/>
        </w:rPr>
        <w:t>acultar al señor Presidente para que por sí, o por medio de Apoderado Especial, comparezca al otorgamiento de la correspondiente escritura. Este Acuerdo, queda aprobado y ratificado. NOTIFÍQUESE. “””””</w:t>
      </w:r>
    </w:p>
    <w:p w14:paraId="00720E9C" w14:textId="77777777" w:rsidR="00543B3B" w:rsidRDefault="00543B3B" w:rsidP="00543B3B">
      <w:pPr>
        <w:jc w:val="both"/>
        <w:rPr>
          <w:rFonts w:ascii="Museo Sans 300" w:hAnsi="Museo Sans 300"/>
          <w:sz w:val="24"/>
          <w:szCs w:val="24"/>
        </w:rPr>
      </w:pPr>
    </w:p>
    <w:p w14:paraId="32A7147F" w14:textId="5FF59549" w:rsidR="00543B3B" w:rsidRPr="00641D42" w:rsidRDefault="00543B3B" w:rsidP="00AD515F">
      <w:pPr>
        <w:jc w:val="both"/>
        <w:rPr>
          <w:rFonts w:ascii="Museo Sans 300" w:hAnsi="Museo Sans 300" w:cs="Times New Roman"/>
          <w:sz w:val="24"/>
          <w:szCs w:val="24"/>
        </w:rPr>
      </w:pPr>
      <w:r w:rsidRPr="00641D42">
        <w:rPr>
          <w:rFonts w:ascii="Museo Sans 300" w:hAnsi="Museo Sans 300"/>
          <w:sz w:val="24"/>
          <w:szCs w:val="24"/>
        </w:rPr>
        <w:t xml:space="preserve"> “””””X</w:t>
      </w:r>
      <w:r>
        <w:rPr>
          <w:rFonts w:ascii="Museo Sans 300" w:hAnsi="Museo Sans 300"/>
          <w:sz w:val="24"/>
          <w:szCs w:val="24"/>
        </w:rPr>
        <w:t>III</w:t>
      </w:r>
      <w:r w:rsidRPr="00641D42">
        <w:rPr>
          <w:rFonts w:ascii="Museo Sans 300" w:hAnsi="Museo Sans 300"/>
          <w:sz w:val="24"/>
          <w:szCs w:val="24"/>
        </w:rPr>
        <w:t>) A solicitud del señor:</w:t>
      </w:r>
      <w:r w:rsidR="00D11D70" w:rsidRPr="00D11D70">
        <w:rPr>
          <w:rFonts w:ascii="Museo Sans 300" w:hAnsi="Museo Sans 300"/>
          <w:b/>
          <w:color w:val="000000" w:themeColor="text1"/>
          <w:sz w:val="24"/>
          <w:szCs w:val="24"/>
        </w:rPr>
        <w:t xml:space="preserve"> </w:t>
      </w:r>
      <w:r w:rsidR="00D11D70">
        <w:rPr>
          <w:rFonts w:ascii="Museo Sans 300" w:hAnsi="Museo Sans 300"/>
          <w:b/>
          <w:color w:val="000000" w:themeColor="text1"/>
          <w:sz w:val="24"/>
          <w:szCs w:val="24"/>
        </w:rPr>
        <w:t>JOSE SANTOS MONGE CRUZ</w:t>
      </w:r>
      <w:r w:rsidR="00D11D70" w:rsidRPr="00F56DFA">
        <w:rPr>
          <w:rFonts w:ascii="Museo Sans 300" w:hAnsi="Museo Sans 300"/>
          <w:b/>
          <w:color w:val="000000" w:themeColor="text1"/>
          <w:sz w:val="24"/>
          <w:szCs w:val="24"/>
        </w:rPr>
        <w:t xml:space="preserve">, </w:t>
      </w:r>
      <w:r w:rsidR="00D11D70" w:rsidRPr="00F56DFA">
        <w:rPr>
          <w:rFonts w:ascii="Museo Sans 300" w:hAnsi="Museo Sans 300"/>
          <w:color w:val="000000" w:themeColor="text1"/>
          <w:sz w:val="24"/>
          <w:szCs w:val="24"/>
        </w:rPr>
        <w:t xml:space="preserve">de </w:t>
      </w:r>
      <w:r w:rsidR="00941492">
        <w:rPr>
          <w:rFonts w:ascii="Museo Sans 300" w:hAnsi="Museo Sans 300"/>
          <w:color w:val="000000" w:themeColor="text1"/>
          <w:sz w:val="24"/>
          <w:szCs w:val="24"/>
        </w:rPr>
        <w:t>---</w:t>
      </w:r>
      <w:r w:rsidR="00D11D70">
        <w:rPr>
          <w:rFonts w:ascii="Museo Sans 300" w:hAnsi="Museo Sans 300"/>
          <w:color w:val="000000" w:themeColor="text1"/>
          <w:sz w:val="24"/>
          <w:szCs w:val="24"/>
        </w:rPr>
        <w:t xml:space="preserve"> </w:t>
      </w:r>
      <w:r w:rsidR="00D11D70" w:rsidRPr="00F56DFA">
        <w:rPr>
          <w:rFonts w:ascii="Museo Sans 300" w:hAnsi="Museo Sans 300"/>
          <w:color w:val="000000" w:themeColor="text1"/>
          <w:sz w:val="24"/>
          <w:szCs w:val="24"/>
        </w:rPr>
        <w:t xml:space="preserve">años de edad, </w:t>
      </w:r>
      <w:r w:rsidR="00941492">
        <w:rPr>
          <w:rFonts w:ascii="Museo Sans 300" w:hAnsi="Museo Sans 300"/>
          <w:color w:val="000000" w:themeColor="text1"/>
          <w:sz w:val="24"/>
          <w:szCs w:val="24"/>
        </w:rPr>
        <w:t>---</w:t>
      </w:r>
      <w:r w:rsidR="00D11D70" w:rsidRPr="00F56DFA">
        <w:rPr>
          <w:rFonts w:ascii="Museo Sans 300" w:hAnsi="Museo Sans 300"/>
          <w:color w:val="000000" w:themeColor="text1"/>
          <w:sz w:val="24"/>
          <w:szCs w:val="24"/>
        </w:rPr>
        <w:t>, d</w:t>
      </w:r>
      <w:r w:rsidR="00D11D70">
        <w:rPr>
          <w:rFonts w:ascii="Museo Sans 300" w:hAnsi="Museo Sans 300"/>
          <w:color w:val="000000" w:themeColor="text1"/>
          <w:sz w:val="24"/>
          <w:szCs w:val="24"/>
        </w:rPr>
        <w:t xml:space="preserve">el domicilio de </w:t>
      </w:r>
      <w:r w:rsidR="00941492">
        <w:rPr>
          <w:rFonts w:ascii="Museo Sans 300" w:hAnsi="Museo Sans 300"/>
          <w:color w:val="000000" w:themeColor="text1"/>
          <w:sz w:val="24"/>
          <w:szCs w:val="24"/>
        </w:rPr>
        <w:t>---</w:t>
      </w:r>
      <w:r w:rsidR="00D11D70">
        <w:rPr>
          <w:rFonts w:ascii="Museo Sans 300" w:hAnsi="Museo Sans 300"/>
          <w:color w:val="000000" w:themeColor="text1"/>
          <w:sz w:val="24"/>
          <w:szCs w:val="24"/>
        </w:rPr>
        <w:t>,</w:t>
      </w:r>
      <w:r w:rsidR="00D11D70" w:rsidRPr="00F56DFA">
        <w:rPr>
          <w:rFonts w:ascii="Museo Sans 300" w:hAnsi="Museo Sans 300"/>
          <w:color w:val="000000" w:themeColor="text1"/>
          <w:sz w:val="24"/>
          <w:szCs w:val="24"/>
        </w:rPr>
        <w:t xml:space="preserve"> departamento de </w:t>
      </w:r>
      <w:r w:rsidR="00941492">
        <w:rPr>
          <w:rFonts w:ascii="Museo Sans 300" w:hAnsi="Museo Sans 300"/>
          <w:color w:val="000000" w:themeColor="text1"/>
          <w:sz w:val="24"/>
          <w:szCs w:val="24"/>
        </w:rPr>
        <w:t>---</w:t>
      </w:r>
      <w:r w:rsidR="00D11D70" w:rsidRPr="00F56DFA">
        <w:rPr>
          <w:rFonts w:ascii="Museo Sans 300" w:hAnsi="Museo Sans 300"/>
          <w:color w:val="000000" w:themeColor="text1"/>
          <w:sz w:val="24"/>
          <w:szCs w:val="24"/>
        </w:rPr>
        <w:t xml:space="preserve">, con Documento Único de Identidad número </w:t>
      </w:r>
      <w:r w:rsidR="00941492">
        <w:rPr>
          <w:rFonts w:ascii="Museo Sans 300" w:hAnsi="Museo Sans 300"/>
          <w:color w:val="000000" w:themeColor="text1"/>
          <w:sz w:val="24"/>
          <w:szCs w:val="24"/>
        </w:rPr>
        <w:t>---</w:t>
      </w:r>
      <w:r w:rsidR="00D11D70" w:rsidRPr="00F56DFA">
        <w:rPr>
          <w:rFonts w:ascii="Museo Sans 300" w:hAnsi="Museo Sans 300"/>
          <w:color w:val="000000" w:themeColor="text1"/>
          <w:sz w:val="24"/>
          <w:szCs w:val="24"/>
        </w:rPr>
        <w:t xml:space="preserve">, y </w:t>
      </w:r>
      <w:r w:rsidR="00941492">
        <w:rPr>
          <w:rFonts w:ascii="Museo Sans 300" w:hAnsi="Museo Sans 300"/>
          <w:color w:val="000000" w:themeColor="text1"/>
          <w:sz w:val="24"/>
          <w:szCs w:val="24"/>
        </w:rPr>
        <w:t>---</w:t>
      </w:r>
      <w:r w:rsidR="00D11D70" w:rsidRPr="00F56DFA">
        <w:rPr>
          <w:rFonts w:ascii="Museo Sans 300" w:hAnsi="Museo Sans 300"/>
          <w:color w:val="000000" w:themeColor="text1"/>
          <w:sz w:val="24"/>
          <w:szCs w:val="24"/>
        </w:rPr>
        <w:t xml:space="preserve"> </w:t>
      </w:r>
      <w:r w:rsidR="00D11D70">
        <w:rPr>
          <w:rFonts w:ascii="Museo Sans 300" w:hAnsi="Museo Sans 300"/>
          <w:b/>
          <w:color w:val="000000" w:themeColor="text1"/>
          <w:sz w:val="24"/>
          <w:szCs w:val="24"/>
        </w:rPr>
        <w:t xml:space="preserve">MARIA ELENA AGUILAR DE MONGE, </w:t>
      </w:r>
      <w:r w:rsidR="00D11D70">
        <w:rPr>
          <w:rFonts w:ascii="Museo Sans 300" w:hAnsi="Museo Sans 300"/>
          <w:color w:val="000000" w:themeColor="text1"/>
          <w:sz w:val="24"/>
          <w:szCs w:val="24"/>
        </w:rPr>
        <w:t xml:space="preserve">de </w:t>
      </w:r>
      <w:r w:rsidR="00941492">
        <w:rPr>
          <w:rFonts w:ascii="Museo Sans 300" w:hAnsi="Museo Sans 300"/>
          <w:color w:val="000000" w:themeColor="text1"/>
          <w:sz w:val="24"/>
          <w:szCs w:val="24"/>
        </w:rPr>
        <w:t>---</w:t>
      </w:r>
      <w:r w:rsidR="00D11D70">
        <w:rPr>
          <w:rFonts w:ascii="Museo Sans 300" w:hAnsi="Museo Sans 300"/>
          <w:color w:val="000000" w:themeColor="text1"/>
          <w:sz w:val="24"/>
          <w:szCs w:val="24"/>
        </w:rPr>
        <w:t xml:space="preserve"> años de edad, </w:t>
      </w:r>
      <w:r w:rsidR="00941492">
        <w:rPr>
          <w:rFonts w:ascii="Museo Sans 300" w:hAnsi="Museo Sans 300"/>
          <w:color w:val="000000" w:themeColor="text1"/>
          <w:sz w:val="24"/>
          <w:szCs w:val="24"/>
        </w:rPr>
        <w:t>---</w:t>
      </w:r>
      <w:r w:rsidR="00D11D70">
        <w:rPr>
          <w:rFonts w:ascii="Museo Sans 300" w:hAnsi="Museo Sans 300"/>
          <w:color w:val="000000" w:themeColor="text1"/>
          <w:sz w:val="24"/>
          <w:szCs w:val="24"/>
        </w:rPr>
        <w:t xml:space="preserve">, del domicilio de </w:t>
      </w:r>
      <w:r w:rsidR="00941492">
        <w:rPr>
          <w:rFonts w:ascii="Museo Sans 300" w:hAnsi="Museo Sans 300"/>
          <w:color w:val="000000" w:themeColor="text1"/>
          <w:sz w:val="24"/>
          <w:szCs w:val="24"/>
        </w:rPr>
        <w:t>---</w:t>
      </w:r>
      <w:r w:rsidR="00D11D70">
        <w:rPr>
          <w:rFonts w:ascii="Museo Sans 300" w:hAnsi="Museo Sans 300"/>
          <w:color w:val="000000" w:themeColor="text1"/>
          <w:sz w:val="24"/>
          <w:szCs w:val="24"/>
        </w:rPr>
        <w:t>,</w:t>
      </w:r>
      <w:r w:rsidR="00D11D70" w:rsidRPr="00F56DFA">
        <w:rPr>
          <w:rFonts w:ascii="Museo Sans 300" w:hAnsi="Museo Sans 300"/>
          <w:color w:val="000000" w:themeColor="text1"/>
          <w:sz w:val="24"/>
          <w:szCs w:val="24"/>
        </w:rPr>
        <w:t xml:space="preserve"> departamento de </w:t>
      </w:r>
      <w:r w:rsidR="00941492">
        <w:rPr>
          <w:rFonts w:ascii="Museo Sans 300" w:hAnsi="Museo Sans 300"/>
          <w:color w:val="000000" w:themeColor="text1"/>
          <w:sz w:val="24"/>
          <w:szCs w:val="24"/>
        </w:rPr>
        <w:t>---</w:t>
      </w:r>
      <w:r w:rsidR="00D11D70">
        <w:rPr>
          <w:rFonts w:ascii="Museo Sans 300" w:hAnsi="Museo Sans 300"/>
          <w:color w:val="000000" w:themeColor="text1"/>
          <w:sz w:val="24"/>
          <w:szCs w:val="24"/>
        </w:rPr>
        <w:t xml:space="preserve">, con Documento Único de Identidad número </w:t>
      </w:r>
      <w:r w:rsidR="00941492">
        <w:rPr>
          <w:rFonts w:ascii="Museo Sans 300" w:hAnsi="Museo Sans 300"/>
          <w:color w:val="000000" w:themeColor="text1"/>
          <w:sz w:val="24"/>
          <w:szCs w:val="24"/>
        </w:rPr>
        <w:t>---</w:t>
      </w:r>
      <w:r w:rsidRPr="00641D42">
        <w:rPr>
          <w:rFonts w:ascii="Museo Sans 300" w:hAnsi="Museo Sans 300"/>
          <w:sz w:val="24"/>
          <w:szCs w:val="24"/>
        </w:rPr>
        <w:t>, el señor Presidente somete a consideración de Junt</w:t>
      </w:r>
      <w:r>
        <w:rPr>
          <w:rFonts w:ascii="Museo Sans 300" w:hAnsi="Museo Sans 300"/>
          <w:sz w:val="24"/>
          <w:szCs w:val="24"/>
        </w:rPr>
        <w:t>a Directiva, dictamen técnico 367</w:t>
      </w:r>
      <w:r w:rsidRPr="00641D42">
        <w:rPr>
          <w:rFonts w:ascii="Museo Sans 300" w:hAnsi="Museo Sans 300"/>
          <w:sz w:val="24"/>
          <w:szCs w:val="24"/>
        </w:rPr>
        <w:t xml:space="preserve">, relacionado con la adjudicación en venta de </w:t>
      </w:r>
      <w:r w:rsidRPr="00641D42">
        <w:rPr>
          <w:rFonts w:ascii="Museo Sans 300" w:hAnsi="Museo Sans 300"/>
          <w:b/>
          <w:sz w:val="24"/>
          <w:szCs w:val="24"/>
        </w:rPr>
        <w:t>01</w:t>
      </w:r>
      <w:r w:rsidR="00D11D70">
        <w:rPr>
          <w:rFonts w:ascii="Museo Sans 300" w:hAnsi="Museo Sans 300"/>
          <w:b/>
          <w:sz w:val="24"/>
          <w:szCs w:val="24"/>
        </w:rPr>
        <w:t xml:space="preserve"> </w:t>
      </w:r>
      <w:r>
        <w:rPr>
          <w:rFonts w:ascii="Museo Sans 300" w:hAnsi="Museo Sans 300"/>
          <w:b/>
          <w:sz w:val="24"/>
          <w:szCs w:val="24"/>
        </w:rPr>
        <w:t>lote agrícola</w:t>
      </w:r>
      <w:r w:rsidRPr="00641D42">
        <w:rPr>
          <w:rFonts w:ascii="Museo Sans 300" w:hAnsi="Museo Sans 300"/>
          <w:sz w:val="24"/>
          <w:szCs w:val="24"/>
        </w:rPr>
        <w:t>, perteneciente al</w:t>
      </w:r>
      <w:r w:rsidR="00D11D70">
        <w:rPr>
          <w:rFonts w:ascii="Museo Sans 300" w:hAnsi="Museo Sans 300"/>
          <w:sz w:val="24"/>
          <w:szCs w:val="24"/>
        </w:rPr>
        <w:t xml:space="preserve"> </w:t>
      </w:r>
      <w:r w:rsidR="00D11D70" w:rsidRPr="00F56DFA">
        <w:rPr>
          <w:rFonts w:ascii="Museo Sans 300" w:eastAsia="Times New Roman" w:hAnsi="Museo Sans 300" w:cs="Times New Roman"/>
          <w:sz w:val="24"/>
          <w:szCs w:val="24"/>
          <w:lang w:val="es-ES" w:eastAsia="es-ES"/>
        </w:rPr>
        <w:t xml:space="preserve">Proyecto </w:t>
      </w:r>
      <w:r w:rsidR="00D11D70">
        <w:rPr>
          <w:rFonts w:ascii="Museo Sans 300" w:eastAsia="Times New Roman" w:hAnsi="Museo Sans 300" w:cs="Times New Roman"/>
          <w:sz w:val="24"/>
          <w:szCs w:val="24"/>
          <w:lang w:val="es-ES" w:eastAsia="es-ES"/>
        </w:rPr>
        <w:t>denominado</w:t>
      </w:r>
      <w:r w:rsidR="00D11D70" w:rsidRPr="00F56DFA">
        <w:rPr>
          <w:rFonts w:ascii="Museo Sans 300" w:eastAsia="Times New Roman" w:hAnsi="Museo Sans 300" w:cs="Times New Roman"/>
          <w:sz w:val="24"/>
          <w:szCs w:val="24"/>
          <w:lang w:val="es-ES" w:eastAsia="es-ES"/>
        </w:rPr>
        <w:t xml:space="preserve"> </w:t>
      </w:r>
      <w:r w:rsidR="00D11D70" w:rsidRPr="00F23C65">
        <w:rPr>
          <w:rFonts w:ascii="Museo Sans 300" w:eastAsia="Calibri" w:hAnsi="Museo Sans 300" w:cs="Arial"/>
          <w:sz w:val="24"/>
          <w:szCs w:val="24"/>
        </w:rPr>
        <w:t xml:space="preserve">Lotificación Agrícola </w:t>
      </w:r>
      <w:r w:rsidR="00D11D70">
        <w:rPr>
          <w:rFonts w:ascii="Museo Sans 300" w:eastAsia="Calibri" w:hAnsi="Museo Sans 300" w:cs="Arial"/>
          <w:sz w:val="24"/>
          <w:szCs w:val="24"/>
        </w:rPr>
        <w:t xml:space="preserve">desarrollado en el inmueble identificado registralmente como </w:t>
      </w:r>
      <w:r w:rsidR="00D11D70" w:rsidRPr="00F23C65">
        <w:rPr>
          <w:rFonts w:ascii="Museo Sans 300" w:hAnsi="Museo Sans 300"/>
          <w:b/>
          <w:sz w:val="24"/>
          <w:szCs w:val="24"/>
        </w:rPr>
        <w:t xml:space="preserve">HACIENDA </w:t>
      </w:r>
      <w:r w:rsidR="00D11D70">
        <w:rPr>
          <w:rFonts w:ascii="Museo Sans 300" w:hAnsi="Museo Sans 300"/>
          <w:b/>
          <w:sz w:val="24"/>
          <w:szCs w:val="24"/>
        </w:rPr>
        <w:t xml:space="preserve">EL COCAL, (REUNION), </w:t>
      </w:r>
      <w:r w:rsidR="00D11D70" w:rsidRPr="00141B88">
        <w:rPr>
          <w:rFonts w:ascii="Museo Sans 300" w:hAnsi="Museo Sans 300"/>
          <w:sz w:val="24"/>
          <w:szCs w:val="24"/>
        </w:rPr>
        <w:t>y según Plano como</w:t>
      </w:r>
      <w:r w:rsidR="00D11D70">
        <w:rPr>
          <w:rFonts w:ascii="Museo Sans 300" w:hAnsi="Museo Sans 300"/>
          <w:b/>
          <w:sz w:val="24"/>
          <w:szCs w:val="24"/>
        </w:rPr>
        <w:t xml:space="preserve"> HACIENDA EL COCAL, PORCION 2, </w:t>
      </w:r>
      <w:r w:rsidR="00D11D70" w:rsidRPr="00141B88">
        <w:rPr>
          <w:rFonts w:ascii="Museo Sans 300" w:hAnsi="Museo Sans 300"/>
          <w:sz w:val="24"/>
          <w:szCs w:val="24"/>
        </w:rPr>
        <w:t>situada en jurisdicción</w:t>
      </w:r>
      <w:r w:rsidR="00D11D70" w:rsidRPr="00F23C65">
        <w:rPr>
          <w:rFonts w:ascii="Museo Sans 300" w:hAnsi="Museo Sans 300"/>
          <w:sz w:val="24"/>
          <w:szCs w:val="24"/>
        </w:rPr>
        <w:t xml:space="preserve"> </w:t>
      </w:r>
      <w:r w:rsidR="00D11D70">
        <w:rPr>
          <w:rFonts w:ascii="Museo Sans 300" w:hAnsi="Museo Sans 300"/>
          <w:sz w:val="24"/>
          <w:szCs w:val="24"/>
        </w:rPr>
        <w:t>de Jutiapa,</w:t>
      </w:r>
      <w:r w:rsidR="00D11D70" w:rsidRPr="00F23C65">
        <w:rPr>
          <w:rFonts w:ascii="Museo Sans 300" w:hAnsi="Museo Sans 300"/>
          <w:sz w:val="24"/>
          <w:szCs w:val="24"/>
        </w:rPr>
        <w:t xml:space="preserve"> departamento de </w:t>
      </w:r>
      <w:r w:rsidR="00D11D70">
        <w:rPr>
          <w:rFonts w:ascii="Museo Sans 300" w:hAnsi="Museo Sans 300"/>
          <w:sz w:val="24"/>
          <w:szCs w:val="24"/>
        </w:rPr>
        <w:t>Cabañas</w:t>
      </w:r>
      <w:r w:rsidR="00D11D70" w:rsidRPr="00F23C65">
        <w:rPr>
          <w:rFonts w:ascii="Museo Sans 300" w:hAnsi="Museo Sans 300"/>
          <w:sz w:val="24"/>
          <w:szCs w:val="24"/>
        </w:rPr>
        <w:t xml:space="preserve">, </w:t>
      </w:r>
      <w:r w:rsidR="00D11D70" w:rsidRPr="008A6A26">
        <w:rPr>
          <w:rFonts w:ascii="Museo Sans 300" w:hAnsi="Museo Sans 300"/>
          <w:b/>
          <w:sz w:val="24"/>
          <w:szCs w:val="24"/>
        </w:rPr>
        <w:t>código de proyecto 090403, SSE 1368</w:t>
      </w:r>
      <w:r w:rsidR="008A6A26">
        <w:rPr>
          <w:rFonts w:ascii="Museo Sans 300" w:hAnsi="Museo Sans 300"/>
          <w:b/>
          <w:sz w:val="24"/>
          <w:szCs w:val="24"/>
        </w:rPr>
        <w:t>,</w:t>
      </w:r>
      <w:r w:rsidR="00D11D70" w:rsidRPr="008A6A26">
        <w:rPr>
          <w:rFonts w:ascii="Museo Sans 300" w:eastAsia="Calibri" w:hAnsi="Museo Sans 300" w:cs="Arial"/>
          <w:b/>
          <w:sz w:val="24"/>
          <w:szCs w:val="24"/>
        </w:rPr>
        <w:t xml:space="preserve"> </w:t>
      </w:r>
      <w:r w:rsidR="008A6A26">
        <w:rPr>
          <w:rFonts w:ascii="Museo Sans 300" w:eastAsia="Calibri" w:hAnsi="Museo Sans 300" w:cs="Arial"/>
          <w:b/>
          <w:sz w:val="24"/>
          <w:szCs w:val="24"/>
        </w:rPr>
        <w:t>e</w:t>
      </w:r>
      <w:r w:rsidR="00D11D70" w:rsidRPr="008A6A26">
        <w:rPr>
          <w:rFonts w:ascii="Museo Sans 300" w:eastAsia="Calibri" w:hAnsi="Museo Sans 300" w:cs="Arial"/>
          <w:b/>
          <w:sz w:val="24"/>
          <w:szCs w:val="24"/>
        </w:rPr>
        <w:t>ntrega 15</w:t>
      </w:r>
      <w:r w:rsidRPr="00641D42">
        <w:rPr>
          <w:rFonts w:ascii="Museo Sans 300" w:hAnsi="Museo Sans 300"/>
          <w:sz w:val="24"/>
          <w:szCs w:val="24"/>
        </w:rPr>
        <w:t>, en el cual la Unidad de Adjudicación de Inmuebles, hace las siguientes consideraciones:</w:t>
      </w:r>
    </w:p>
    <w:p w14:paraId="4ECA0ADA" w14:textId="77777777" w:rsidR="00543B3B" w:rsidRDefault="00543B3B" w:rsidP="00AD515F">
      <w:pPr>
        <w:jc w:val="both"/>
        <w:rPr>
          <w:rFonts w:ascii="Museo Sans 300" w:hAnsi="Museo Sans 300" w:cs="Arial"/>
          <w:b/>
          <w:sz w:val="24"/>
          <w:szCs w:val="24"/>
          <w:lang w:eastAsia="es-ES"/>
        </w:rPr>
      </w:pPr>
    </w:p>
    <w:p w14:paraId="756D2BFE" w14:textId="77777777" w:rsidR="00D11D70" w:rsidRDefault="00D11D70" w:rsidP="005B058D">
      <w:pPr>
        <w:pStyle w:val="Prrafodelista"/>
        <w:numPr>
          <w:ilvl w:val="0"/>
          <w:numId w:val="32"/>
        </w:numPr>
        <w:ind w:left="1134" w:hanging="708"/>
        <w:jc w:val="both"/>
        <w:rPr>
          <w:rFonts w:ascii="Museo Sans 300" w:hAnsi="Museo Sans 300"/>
        </w:rPr>
      </w:pPr>
      <w:r>
        <w:rPr>
          <w:rFonts w:ascii="Museo Sans 300" w:hAnsi="Museo Sans 300"/>
          <w:lang w:val="es-SV"/>
        </w:rPr>
        <w:t>La Hacienda El Cocal, fue adquirida por compraventa, en 4 porciones</w:t>
      </w:r>
      <w:r>
        <w:rPr>
          <w:rFonts w:ascii="Museo Sans 300" w:hAnsi="Museo Sans 300"/>
        </w:rPr>
        <w:t xml:space="preserve"> sin denominación, de la siguiente manera:</w:t>
      </w:r>
    </w:p>
    <w:p w14:paraId="783DB52B" w14:textId="77777777" w:rsidR="00D11D70" w:rsidRDefault="00D11D70" w:rsidP="00AD515F">
      <w:pPr>
        <w:pStyle w:val="Prrafodelista"/>
        <w:ind w:left="284"/>
        <w:jc w:val="both"/>
        <w:rPr>
          <w:rFonts w:ascii="Museo Sans 300" w:hAnsi="Museo Sans 300"/>
        </w:rPr>
      </w:pPr>
    </w:p>
    <w:p w14:paraId="725C233C" w14:textId="59FE49B3" w:rsidR="00D11D70" w:rsidRPr="00F1030F" w:rsidRDefault="00D11D70" w:rsidP="00B30786">
      <w:pPr>
        <w:pStyle w:val="Prrafodelista"/>
        <w:numPr>
          <w:ilvl w:val="0"/>
          <w:numId w:val="33"/>
        </w:numPr>
        <w:ind w:left="1418" w:hanging="284"/>
        <w:jc w:val="both"/>
        <w:rPr>
          <w:rFonts w:ascii="Museo Sans 300" w:hAnsi="Museo Sans 300"/>
        </w:rPr>
      </w:pPr>
      <w:r w:rsidRPr="00F1030F">
        <w:rPr>
          <w:rFonts w:ascii="Museo Sans 300" w:hAnsi="Museo Sans 300"/>
          <w:color w:val="222222"/>
          <w:szCs w:val="22"/>
          <w:shd w:val="clear" w:color="auto" w:fill="FFFFFF"/>
        </w:rPr>
        <w:t xml:space="preserve">Mediante acuerdo contenido en el Punto XXVI, del Acta de Sesión Ordinaria N° 28-2003, de fecha 31 de julio de 2003, se adquirieron 2 porciones, la primera con un área de 4.20 Hás.; y la segunda con un área de 1.40 Hás., sumando una extensión superficial de 5.40 Hás., sin embargo de acuerdo a medición realizada por el Departamento de Ingeniería y Valuó ISTA, el área real es de 15 Hás., 21 Ás., 88.29 Cás., y con un precio de $24,034.13. Lo anterior según consta en Escritura Pública de Compraventa numero </w:t>
      </w:r>
      <w:r w:rsidR="00941492">
        <w:rPr>
          <w:rFonts w:ascii="Museo Sans 300" w:hAnsi="Museo Sans 300"/>
          <w:color w:val="222222"/>
          <w:szCs w:val="22"/>
          <w:shd w:val="clear" w:color="auto" w:fill="FFFFFF"/>
        </w:rPr>
        <w:t>---</w:t>
      </w:r>
      <w:r w:rsidRPr="00F1030F">
        <w:rPr>
          <w:rFonts w:ascii="Museo Sans 300" w:hAnsi="Museo Sans 300"/>
          <w:color w:val="222222"/>
          <w:szCs w:val="22"/>
          <w:shd w:val="clear" w:color="auto" w:fill="FFFFFF"/>
        </w:rPr>
        <w:t xml:space="preserve"> Libro </w:t>
      </w:r>
      <w:r w:rsidR="00941492">
        <w:rPr>
          <w:rFonts w:ascii="Museo Sans 300" w:hAnsi="Museo Sans 300"/>
          <w:color w:val="222222"/>
          <w:szCs w:val="22"/>
          <w:shd w:val="clear" w:color="auto" w:fill="FFFFFF"/>
        </w:rPr>
        <w:t>---</w:t>
      </w:r>
      <w:r w:rsidRPr="00F1030F">
        <w:rPr>
          <w:rFonts w:ascii="Museo Sans 300" w:hAnsi="Museo Sans 300"/>
          <w:color w:val="222222"/>
          <w:szCs w:val="22"/>
          <w:shd w:val="clear" w:color="auto" w:fill="FFFFFF"/>
        </w:rPr>
        <w:t xml:space="preserve"> otorgada el día </w:t>
      </w:r>
      <w:r w:rsidR="00941492">
        <w:rPr>
          <w:rFonts w:ascii="Museo Sans 300" w:hAnsi="Museo Sans 300"/>
          <w:color w:val="222222"/>
          <w:szCs w:val="22"/>
          <w:shd w:val="clear" w:color="auto" w:fill="FFFFFF"/>
        </w:rPr>
        <w:t>---</w:t>
      </w:r>
      <w:r w:rsidRPr="00F1030F">
        <w:rPr>
          <w:rFonts w:ascii="Museo Sans 300" w:hAnsi="Museo Sans 300"/>
          <w:color w:val="222222"/>
          <w:szCs w:val="22"/>
          <w:shd w:val="clear" w:color="auto" w:fill="FFFFFF"/>
        </w:rPr>
        <w:t xml:space="preserve"> de </w:t>
      </w:r>
      <w:r w:rsidR="00941492">
        <w:rPr>
          <w:rFonts w:ascii="Museo Sans 300" w:hAnsi="Museo Sans 300"/>
          <w:color w:val="222222"/>
          <w:szCs w:val="22"/>
          <w:shd w:val="clear" w:color="auto" w:fill="FFFFFF"/>
        </w:rPr>
        <w:t>---</w:t>
      </w:r>
      <w:r w:rsidRPr="00F1030F">
        <w:rPr>
          <w:rFonts w:ascii="Museo Sans 300" w:hAnsi="Museo Sans 300"/>
          <w:color w:val="222222"/>
          <w:szCs w:val="22"/>
          <w:shd w:val="clear" w:color="auto" w:fill="FFFFFF"/>
        </w:rPr>
        <w:t xml:space="preserve"> del año </w:t>
      </w:r>
      <w:r w:rsidR="00941492">
        <w:rPr>
          <w:rFonts w:ascii="Museo Sans 300" w:hAnsi="Museo Sans 300"/>
          <w:color w:val="222222"/>
          <w:szCs w:val="22"/>
          <w:shd w:val="clear" w:color="auto" w:fill="FFFFFF"/>
        </w:rPr>
        <w:t>---</w:t>
      </w:r>
      <w:r w:rsidRPr="00F1030F">
        <w:rPr>
          <w:rFonts w:ascii="Museo Sans 300" w:hAnsi="Museo Sans 300"/>
          <w:color w:val="222222"/>
          <w:szCs w:val="22"/>
          <w:shd w:val="clear" w:color="auto" w:fill="FFFFFF"/>
        </w:rPr>
        <w:t>, ante los oficios notariales del Licenciado José Antonio Martínez.</w:t>
      </w:r>
    </w:p>
    <w:p w14:paraId="53C0B54C" w14:textId="77777777" w:rsidR="00D11D70" w:rsidRPr="005564A6" w:rsidRDefault="00D11D70" w:rsidP="00AD515F">
      <w:pPr>
        <w:pStyle w:val="Prrafodelista"/>
        <w:ind w:left="1418" w:hanging="1134"/>
        <w:jc w:val="both"/>
        <w:rPr>
          <w:rFonts w:ascii="Museo Sans 300" w:hAnsi="Museo Sans 300"/>
        </w:rPr>
      </w:pPr>
    </w:p>
    <w:p w14:paraId="22F8123B" w14:textId="2824CE67" w:rsidR="00D11D70" w:rsidRPr="00F1030F" w:rsidRDefault="00D11D70" w:rsidP="00B30786">
      <w:pPr>
        <w:pStyle w:val="Prrafodelista"/>
        <w:numPr>
          <w:ilvl w:val="0"/>
          <w:numId w:val="33"/>
        </w:numPr>
        <w:ind w:left="1418" w:hanging="284"/>
        <w:jc w:val="both"/>
        <w:rPr>
          <w:rFonts w:ascii="Museo Sans 300" w:hAnsi="Museo Sans 300"/>
        </w:rPr>
      </w:pPr>
      <w:r w:rsidRPr="007F7C08">
        <w:rPr>
          <w:rFonts w:ascii="Museo Sans 300" w:hAnsi="Museo Sans 300"/>
          <w:color w:val="222222"/>
          <w:shd w:val="clear" w:color="auto" w:fill="FFFFFF"/>
        </w:rPr>
        <w:t xml:space="preserve">Mediante acuerdo contenido en el Punto XXVII, del Acta de Sesión Ordinaria N° 28-2003, de fecha 31 de julio de 2003, se adquirieron 2 porciones sin denominación, por medio de compraventa, la primera porción con un área de 7 Hás.; y la segunda con un área de 5 Hás., 60 Ás., sumando una extensión superficial de 12.60 Hás., sin embargo de acuerdo a medición realizada por el Departamento de Ingeniería y Valuó ISTA, el área real es de 20 Hás., 73 Ás., 42.91 Cás., y con un precio de </w:t>
      </w:r>
      <w:r w:rsidRPr="007F7C08">
        <w:rPr>
          <w:rFonts w:ascii="Museo Sans 300" w:hAnsi="Museo Sans 300"/>
          <w:color w:val="222222"/>
          <w:shd w:val="clear" w:color="auto" w:fill="FFFFFF"/>
        </w:rPr>
        <w:lastRenderedPageBreak/>
        <w:t xml:space="preserve">$38,346.43. </w:t>
      </w:r>
      <w:r>
        <w:rPr>
          <w:rFonts w:ascii="Museo Sans 300" w:hAnsi="Museo Sans 300"/>
          <w:color w:val="222222"/>
          <w:shd w:val="clear" w:color="auto" w:fill="FFFFFF"/>
        </w:rPr>
        <w:t xml:space="preserve">Lo anterior según consta en Escritura Pública de Compraventa numero </w:t>
      </w:r>
      <w:r w:rsidR="00941492">
        <w:rPr>
          <w:rFonts w:ascii="Museo Sans 300" w:hAnsi="Museo Sans 300"/>
          <w:color w:val="222222"/>
          <w:shd w:val="clear" w:color="auto" w:fill="FFFFFF"/>
        </w:rPr>
        <w:t>---</w:t>
      </w:r>
      <w:r>
        <w:rPr>
          <w:rFonts w:ascii="Museo Sans 300" w:hAnsi="Museo Sans 300"/>
          <w:color w:val="222222"/>
          <w:shd w:val="clear" w:color="auto" w:fill="FFFFFF"/>
        </w:rPr>
        <w:t xml:space="preserve"> Libro </w:t>
      </w:r>
      <w:r w:rsidR="00941492">
        <w:rPr>
          <w:rFonts w:ascii="Museo Sans 300" w:hAnsi="Museo Sans 300"/>
          <w:color w:val="222222"/>
          <w:shd w:val="clear" w:color="auto" w:fill="FFFFFF"/>
        </w:rPr>
        <w:t>---</w:t>
      </w:r>
      <w:r>
        <w:rPr>
          <w:rFonts w:ascii="Museo Sans 300" w:hAnsi="Museo Sans 300"/>
          <w:color w:val="222222"/>
          <w:shd w:val="clear" w:color="auto" w:fill="FFFFFF"/>
        </w:rPr>
        <w:t xml:space="preserve"> otorgada el día </w:t>
      </w:r>
      <w:r w:rsidR="00941492">
        <w:rPr>
          <w:rFonts w:ascii="Museo Sans 300" w:hAnsi="Museo Sans 300"/>
          <w:color w:val="222222"/>
          <w:shd w:val="clear" w:color="auto" w:fill="FFFFFF"/>
        </w:rPr>
        <w:t>---</w:t>
      </w:r>
      <w:r>
        <w:rPr>
          <w:rFonts w:ascii="Museo Sans 300" w:hAnsi="Museo Sans 300"/>
          <w:color w:val="222222"/>
          <w:shd w:val="clear" w:color="auto" w:fill="FFFFFF"/>
        </w:rPr>
        <w:t xml:space="preserve"> de </w:t>
      </w:r>
      <w:r w:rsidR="00941492">
        <w:rPr>
          <w:rFonts w:ascii="Museo Sans 300" w:hAnsi="Museo Sans 300"/>
          <w:color w:val="222222"/>
          <w:shd w:val="clear" w:color="auto" w:fill="FFFFFF"/>
        </w:rPr>
        <w:t>---</w:t>
      </w:r>
      <w:r>
        <w:rPr>
          <w:rFonts w:ascii="Museo Sans 300" w:hAnsi="Museo Sans 300"/>
          <w:color w:val="222222"/>
          <w:shd w:val="clear" w:color="auto" w:fill="FFFFFF"/>
        </w:rPr>
        <w:t xml:space="preserve"> del año </w:t>
      </w:r>
      <w:r w:rsidR="00941492">
        <w:rPr>
          <w:rFonts w:ascii="Museo Sans 300" w:hAnsi="Museo Sans 300"/>
          <w:color w:val="222222"/>
          <w:shd w:val="clear" w:color="auto" w:fill="FFFFFF"/>
        </w:rPr>
        <w:t>---</w:t>
      </w:r>
      <w:r>
        <w:rPr>
          <w:rFonts w:ascii="Museo Sans 300" w:hAnsi="Museo Sans 300"/>
          <w:color w:val="222222"/>
          <w:shd w:val="clear" w:color="auto" w:fill="FFFFFF"/>
        </w:rPr>
        <w:t>, ante los oficios notariales del Licenciado José Antonio Martínez.</w:t>
      </w:r>
    </w:p>
    <w:p w14:paraId="6D780996" w14:textId="77777777" w:rsidR="00AD515F" w:rsidRPr="00F1030F" w:rsidRDefault="00AD515F" w:rsidP="00AD515F">
      <w:pPr>
        <w:pStyle w:val="Prrafodelista"/>
        <w:ind w:left="567"/>
        <w:jc w:val="both"/>
        <w:rPr>
          <w:rFonts w:ascii="Museo Sans 300" w:hAnsi="Museo Sans 300"/>
        </w:rPr>
      </w:pPr>
    </w:p>
    <w:p w14:paraId="30D06F4E" w14:textId="66801BCB" w:rsidR="00D11D70" w:rsidRDefault="00D11D70" w:rsidP="00AD515F">
      <w:pPr>
        <w:pStyle w:val="Prrafodelista"/>
        <w:ind w:left="1134"/>
        <w:jc w:val="both"/>
        <w:rPr>
          <w:rFonts w:ascii="Museo Sans 300" w:hAnsi="Museo Sans 300"/>
        </w:rPr>
      </w:pPr>
      <w:r>
        <w:rPr>
          <w:rFonts w:ascii="Museo Sans 300" w:hAnsi="Museo Sans 300"/>
        </w:rPr>
        <w:t xml:space="preserve">Los cuatro inmuebles antes relacionados fueron objeto de Reunión, según consta en Escritura Pública de Reunión de Inmuebles número </w:t>
      </w:r>
      <w:r w:rsidR="00941492">
        <w:rPr>
          <w:rFonts w:ascii="Museo Sans 300" w:hAnsi="Museo Sans 300"/>
        </w:rPr>
        <w:t>---</w:t>
      </w:r>
      <w:r>
        <w:rPr>
          <w:rFonts w:ascii="Museo Sans 300" w:hAnsi="Museo Sans 300"/>
        </w:rPr>
        <w:t xml:space="preserve"> del Libro de la licenciada Marina Aleida Argumedo Aguilar, quedando inscrita a favor de ISTA a la Matrícula </w:t>
      </w:r>
      <w:r w:rsidR="00941492">
        <w:rPr>
          <w:rFonts w:ascii="Museo Sans 300" w:hAnsi="Museo Sans 300"/>
        </w:rPr>
        <w:t xml:space="preserve">--- </w:t>
      </w:r>
      <w:r>
        <w:rPr>
          <w:rFonts w:ascii="Museo Sans 300" w:hAnsi="Museo Sans 300"/>
        </w:rPr>
        <w:t xml:space="preserve">-00000, del Registro de la Propiedad </w:t>
      </w:r>
      <w:r w:rsidR="00A833C9">
        <w:rPr>
          <w:rFonts w:ascii="Museo Sans 300" w:hAnsi="Museo Sans 300"/>
        </w:rPr>
        <w:t>Raíz</w:t>
      </w:r>
      <w:r>
        <w:rPr>
          <w:rFonts w:ascii="Museo Sans 300" w:hAnsi="Museo Sans 300"/>
        </w:rPr>
        <w:t xml:space="preserve"> e Hipotecas de la Sexta Sección del Centro, departamento de Cabañas, con un área de 182,000.00 Mt</w:t>
      </w:r>
      <w:r w:rsidRPr="00E55A07">
        <w:rPr>
          <w:rFonts w:ascii="Museo Sans 300" w:hAnsi="Museo Sans 300"/>
          <w:vertAlign w:val="superscript"/>
        </w:rPr>
        <w:t>2</w:t>
      </w:r>
      <w:r>
        <w:rPr>
          <w:rFonts w:ascii="Museo Sans 300" w:hAnsi="Museo Sans 300"/>
        </w:rPr>
        <w:t xml:space="preserve">. Posteriormente el inmueble fue remedido y segregado, según consta en Escritura Pública de Protocolización de Resolución Final de Diligencias de Remedición, número </w:t>
      </w:r>
      <w:r w:rsidR="00941492">
        <w:rPr>
          <w:rFonts w:ascii="Museo Sans 300" w:hAnsi="Museo Sans 300"/>
        </w:rPr>
        <w:t>---</w:t>
      </w:r>
      <w:r>
        <w:rPr>
          <w:rFonts w:ascii="Museo Sans 300" w:hAnsi="Museo Sans 300"/>
        </w:rPr>
        <w:t xml:space="preserve"> del Libro </w:t>
      </w:r>
      <w:r w:rsidR="00941492">
        <w:rPr>
          <w:rFonts w:ascii="Museo Sans 300" w:hAnsi="Museo Sans 300"/>
        </w:rPr>
        <w:t>---</w:t>
      </w:r>
      <w:r>
        <w:rPr>
          <w:rFonts w:ascii="Museo Sans 300" w:hAnsi="Museo Sans 300"/>
        </w:rPr>
        <w:t xml:space="preserve">, otorgada el día </w:t>
      </w:r>
      <w:r w:rsidR="00941492">
        <w:rPr>
          <w:rFonts w:ascii="Museo Sans 300" w:hAnsi="Museo Sans 300"/>
        </w:rPr>
        <w:t>---</w:t>
      </w:r>
      <w:r>
        <w:rPr>
          <w:rFonts w:ascii="Museo Sans 300" w:hAnsi="Museo Sans 300"/>
        </w:rPr>
        <w:t xml:space="preserve"> de abril del año </w:t>
      </w:r>
      <w:r w:rsidR="00941492">
        <w:rPr>
          <w:rFonts w:ascii="Museo Sans 300" w:hAnsi="Museo Sans 300"/>
        </w:rPr>
        <w:t>---</w:t>
      </w:r>
      <w:r>
        <w:rPr>
          <w:rFonts w:ascii="Museo Sans 300" w:hAnsi="Museo Sans 300"/>
        </w:rPr>
        <w:t>, ante los oficios notariales del licenciado Miguel Ángel Ortiz Gómez, generando 2 porciones detalladas así:</w:t>
      </w:r>
    </w:p>
    <w:tbl>
      <w:tblPr>
        <w:tblW w:w="8156" w:type="dxa"/>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5"/>
        <w:gridCol w:w="1676"/>
        <w:gridCol w:w="2325"/>
      </w:tblGrid>
      <w:tr w:rsidR="00D11D70" w:rsidRPr="00AC341E" w14:paraId="4C77DD8A" w14:textId="77777777" w:rsidTr="008A6A26">
        <w:trPr>
          <w:trHeight w:val="308"/>
        </w:trPr>
        <w:tc>
          <w:tcPr>
            <w:tcW w:w="4155" w:type="dxa"/>
          </w:tcPr>
          <w:p w14:paraId="19E96901" w14:textId="77777777" w:rsidR="00D11D70" w:rsidRPr="008A6A26" w:rsidRDefault="00D11D70" w:rsidP="00D11D70">
            <w:pPr>
              <w:spacing w:line="360" w:lineRule="auto"/>
              <w:contextualSpacing/>
              <w:jc w:val="center"/>
              <w:rPr>
                <w:rFonts w:ascii="Museo Sans 300" w:hAnsi="Museo Sans 300"/>
                <w:sz w:val="18"/>
                <w:szCs w:val="18"/>
              </w:rPr>
            </w:pPr>
            <w:r w:rsidRPr="008A6A26">
              <w:rPr>
                <w:rFonts w:ascii="Museo Sans 300" w:hAnsi="Museo Sans 300"/>
                <w:sz w:val="18"/>
                <w:szCs w:val="18"/>
              </w:rPr>
              <w:t>DESCRIPCION</w:t>
            </w:r>
          </w:p>
        </w:tc>
        <w:tc>
          <w:tcPr>
            <w:tcW w:w="1676" w:type="dxa"/>
          </w:tcPr>
          <w:p w14:paraId="2A6DF8C5" w14:textId="77777777" w:rsidR="00D11D70" w:rsidRPr="008A6A26" w:rsidRDefault="00D11D70" w:rsidP="00D11D70">
            <w:pPr>
              <w:spacing w:line="360" w:lineRule="auto"/>
              <w:contextualSpacing/>
              <w:jc w:val="center"/>
              <w:rPr>
                <w:rFonts w:ascii="Museo Sans 300" w:hAnsi="Museo Sans 300"/>
                <w:sz w:val="18"/>
                <w:szCs w:val="18"/>
              </w:rPr>
            </w:pPr>
            <w:r w:rsidRPr="008A6A26">
              <w:rPr>
                <w:rFonts w:ascii="Museo Sans 300" w:hAnsi="Museo Sans 300"/>
                <w:sz w:val="18"/>
                <w:szCs w:val="18"/>
              </w:rPr>
              <w:t>AREA (Mts</w:t>
            </w:r>
            <w:r w:rsidRPr="008A6A26">
              <w:rPr>
                <w:rFonts w:ascii="Museo Sans 300" w:hAnsi="Museo Sans 300"/>
                <w:sz w:val="18"/>
                <w:szCs w:val="18"/>
                <w:vertAlign w:val="superscript"/>
              </w:rPr>
              <w:t>2</w:t>
            </w:r>
            <w:r w:rsidRPr="008A6A26">
              <w:rPr>
                <w:rFonts w:ascii="Museo Sans 300" w:hAnsi="Museo Sans 300"/>
                <w:sz w:val="18"/>
                <w:szCs w:val="18"/>
              </w:rPr>
              <w:t>)</w:t>
            </w:r>
          </w:p>
        </w:tc>
        <w:tc>
          <w:tcPr>
            <w:tcW w:w="2325" w:type="dxa"/>
          </w:tcPr>
          <w:p w14:paraId="57ED7A40" w14:textId="77777777" w:rsidR="00D11D70" w:rsidRPr="008A6A26" w:rsidRDefault="00D11D70" w:rsidP="00D11D70">
            <w:pPr>
              <w:spacing w:line="360" w:lineRule="auto"/>
              <w:contextualSpacing/>
              <w:jc w:val="center"/>
              <w:rPr>
                <w:rFonts w:ascii="Museo Sans 300" w:hAnsi="Museo Sans 300"/>
                <w:sz w:val="18"/>
                <w:szCs w:val="18"/>
              </w:rPr>
            </w:pPr>
            <w:r w:rsidRPr="008A6A26">
              <w:rPr>
                <w:rFonts w:ascii="Museo Sans 300" w:hAnsi="Museo Sans 300"/>
                <w:sz w:val="18"/>
                <w:szCs w:val="18"/>
              </w:rPr>
              <w:t>MATRICULA</w:t>
            </w:r>
          </w:p>
        </w:tc>
      </w:tr>
      <w:tr w:rsidR="00D11D70" w:rsidRPr="00AC341E" w14:paraId="77C1CEBA" w14:textId="77777777" w:rsidTr="008A6A26">
        <w:trPr>
          <w:trHeight w:val="343"/>
        </w:trPr>
        <w:tc>
          <w:tcPr>
            <w:tcW w:w="4155" w:type="dxa"/>
          </w:tcPr>
          <w:p w14:paraId="2D7ACD60" w14:textId="77777777" w:rsidR="00D11D70" w:rsidRPr="008A6A26" w:rsidRDefault="00D11D70" w:rsidP="00D11D70">
            <w:pPr>
              <w:spacing w:line="360" w:lineRule="auto"/>
              <w:contextualSpacing/>
              <w:jc w:val="center"/>
              <w:rPr>
                <w:rFonts w:ascii="Museo Sans 300" w:hAnsi="Museo Sans 300"/>
                <w:sz w:val="18"/>
                <w:szCs w:val="18"/>
              </w:rPr>
            </w:pPr>
            <w:r w:rsidRPr="008A6A26">
              <w:rPr>
                <w:rFonts w:ascii="Museo Sans 300" w:hAnsi="Museo Sans 300"/>
                <w:sz w:val="18"/>
                <w:szCs w:val="18"/>
              </w:rPr>
              <w:t>HACIENDA EL COCAL, (REUNION) PORCION 1</w:t>
            </w:r>
          </w:p>
        </w:tc>
        <w:tc>
          <w:tcPr>
            <w:tcW w:w="1676" w:type="dxa"/>
          </w:tcPr>
          <w:p w14:paraId="5B25B856" w14:textId="77777777" w:rsidR="00D11D70" w:rsidRPr="008A6A26" w:rsidRDefault="00D11D70" w:rsidP="00D11D70">
            <w:pPr>
              <w:spacing w:line="360" w:lineRule="auto"/>
              <w:contextualSpacing/>
              <w:jc w:val="center"/>
              <w:rPr>
                <w:rFonts w:ascii="Museo Sans 300" w:hAnsi="Museo Sans 300"/>
                <w:sz w:val="18"/>
                <w:szCs w:val="18"/>
              </w:rPr>
            </w:pPr>
            <w:r w:rsidRPr="008A6A26">
              <w:rPr>
                <w:rFonts w:ascii="Museo Sans 300" w:hAnsi="Museo Sans 300"/>
                <w:sz w:val="18"/>
                <w:szCs w:val="18"/>
              </w:rPr>
              <w:t>4.60269</w:t>
            </w:r>
          </w:p>
        </w:tc>
        <w:tc>
          <w:tcPr>
            <w:tcW w:w="2325" w:type="dxa"/>
          </w:tcPr>
          <w:p w14:paraId="511D9AA0" w14:textId="1CED8A04" w:rsidR="00D11D70" w:rsidRPr="008A6A26" w:rsidRDefault="00941492" w:rsidP="00D11D70">
            <w:pPr>
              <w:spacing w:line="360" w:lineRule="auto"/>
              <w:contextualSpacing/>
              <w:jc w:val="center"/>
              <w:rPr>
                <w:rFonts w:ascii="Museo Sans 300" w:hAnsi="Museo Sans 300"/>
                <w:sz w:val="18"/>
                <w:szCs w:val="18"/>
              </w:rPr>
            </w:pPr>
            <w:r>
              <w:rPr>
                <w:rFonts w:ascii="Museo Sans 300" w:hAnsi="Museo Sans 300"/>
                <w:sz w:val="18"/>
                <w:szCs w:val="18"/>
              </w:rPr>
              <w:t xml:space="preserve">--- </w:t>
            </w:r>
            <w:r w:rsidR="00D11D70" w:rsidRPr="008A6A26">
              <w:rPr>
                <w:rFonts w:ascii="Museo Sans 300" w:hAnsi="Museo Sans 300"/>
                <w:sz w:val="18"/>
                <w:szCs w:val="18"/>
              </w:rPr>
              <w:t>-00000</w:t>
            </w:r>
          </w:p>
        </w:tc>
      </w:tr>
      <w:tr w:rsidR="00D11D70" w:rsidRPr="00AC341E" w14:paraId="3456266A" w14:textId="77777777" w:rsidTr="008A6A26">
        <w:trPr>
          <w:trHeight w:val="392"/>
        </w:trPr>
        <w:tc>
          <w:tcPr>
            <w:tcW w:w="4155" w:type="dxa"/>
          </w:tcPr>
          <w:p w14:paraId="6124B745" w14:textId="77777777" w:rsidR="00D11D70" w:rsidRPr="008A6A26" w:rsidRDefault="00D11D70" w:rsidP="00D11D70">
            <w:pPr>
              <w:spacing w:line="360" w:lineRule="auto"/>
              <w:contextualSpacing/>
              <w:jc w:val="center"/>
              <w:rPr>
                <w:rFonts w:ascii="Museo Sans 300" w:hAnsi="Museo Sans 300"/>
                <w:sz w:val="18"/>
                <w:szCs w:val="18"/>
              </w:rPr>
            </w:pPr>
            <w:r w:rsidRPr="008A6A26">
              <w:rPr>
                <w:rFonts w:ascii="Museo Sans 300" w:hAnsi="Museo Sans 300"/>
                <w:sz w:val="18"/>
                <w:szCs w:val="18"/>
              </w:rPr>
              <w:t>HACIENDA EL COCAL, (REUNION) PORCION 2</w:t>
            </w:r>
          </w:p>
        </w:tc>
        <w:tc>
          <w:tcPr>
            <w:tcW w:w="1676" w:type="dxa"/>
          </w:tcPr>
          <w:p w14:paraId="5897BC17" w14:textId="77777777" w:rsidR="00D11D70" w:rsidRPr="008A6A26" w:rsidRDefault="00D11D70" w:rsidP="00D11D70">
            <w:pPr>
              <w:spacing w:line="360" w:lineRule="auto"/>
              <w:contextualSpacing/>
              <w:jc w:val="center"/>
              <w:rPr>
                <w:rFonts w:ascii="Museo Sans 300" w:hAnsi="Museo Sans 300"/>
                <w:sz w:val="18"/>
                <w:szCs w:val="18"/>
              </w:rPr>
            </w:pPr>
            <w:r w:rsidRPr="008A6A26">
              <w:rPr>
                <w:rFonts w:ascii="Museo Sans 300" w:hAnsi="Museo Sans 300"/>
                <w:sz w:val="18"/>
                <w:szCs w:val="18"/>
              </w:rPr>
              <w:t>357.090.04</w:t>
            </w:r>
          </w:p>
        </w:tc>
        <w:tc>
          <w:tcPr>
            <w:tcW w:w="2325" w:type="dxa"/>
          </w:tcPr>
          <w:p w14:paraId="50179905" w14:textId="75683E58" w:rsidR="00D11D70" w:rsidRPr="008A6A26" w:rsidRDefault="00941492" w:rsidP="00D11D70">
            <w:pPr>
              <w:spacing w:line="360" w:lineRule="auto"/>
              <w:contextualSpacing/>
              <w:jc w:val="center"/>
              <w:rPr>
                <w:rFonts w:ascii="Museo Sans 300" w:hAnsi="Museo Sans 300"/>
                <w:sz w:val="18"/>
                <w:szCs w:val="18"/>
              </w:rPr>
            </w:pPr>
            <w:r>
              <w:rPr>
                <w:rFonts w:ascii="Museo Sans 300" w:hAnsi="Museo Sans 300"/>
                <w:sz w:val="18"/>
                <w:szCs w:val="18"/>
              </w:rPr>
              <w:t xml:space="preserve">--- </w:t>
            </w:r>
            <w:r w:rsidR="00D11D70" w:rsidRPr="008A6A26">
              <w:rPr>
                <w:rFonts w:ascii="Museo Sans 300" w:hAnsi="Museo Sans 300"/>
                <w:sz w:val="18"/>
                <w:szCs w:val="18"/>
              </w:rPr>
              <w:t>-00000</w:t>
            </w:r>
          </w:p>
        </w:tc>
      </w:tr>
    </w:tbl>
    <w:p w14:paraId="680C82ED" w14:textId="77777777" w:rsidR="00D11D70" w:rsidRPr="00A72A6C" w:rsidRDefault="00D11D70" w:rsidP="00D11D70">
      <w:pPr>
        <w:pStyle w:val="Prrafodelista"/>
        <w:spacing w:line="360" w:lineRule="auto"/>
        <w:ind w:left="284"/>
        <w:jc w:val="both"/>
        <w:rPr>
          <w:rFonts w:ascii="Museo Sans 300" w:hAnsi="Museo Sans 300"/>
          <w:sz w:val="18"/>
        </w:rPr>
      </w:pPr>
    </w:p>
    <w:p w14:paraId="4307B6CF" w14:textId="77777777" w:rsidR="00D11D70" w:rsidRDefault="00D11D70" w:rsidP="00AD515F">
      <w:pPr>
        <w:pStyle w:val="Prrafodelista"/>
        <w:ind w:left="1134"/>
        <w:jc w:val="both"/>
        <w:rPr>
          <w:rFonts w:ascii="Museo Sans 300" w:hAnsi="Museo Sans 300"/>
        </w:rPr>
      </w:pPr>
      <w:r>
        <w:rPr>
          <w:rFonts w:ascii="Museo Sans 300" w:hAnsi="Museo Sans 300"/>
        </w:rPr>
        <w:t>Estableciéndose por lo tanto un valor total de $62,380.56, a razón de $1,724.68 por hectárea y de $0.172468 por metro cuadrado.</w:t>
      </w:r>
    </w:p>
    <w:p w14:paraId="19FCEE94" w14:textId="77777777" w:rsidR="00D11D70" w:rsidRPr="00A72A6C" w:rsidRDefault="00D11D70" w:rsidP="00AD515F">
      <w:pPr>
        <w:contextualSpacing/>
        <w:jc w:val="both"/>
        <w:rPr>
          <w:rFonts w:ascii="Museo Sans 300" w:hAnsi="Museo Sans 300"/>
        </w:rPr>
      </w:pPr>
    </w:p>
    <w:p w14:paraId="17597344" w14:textId="0BEC3FD0" w:rsidR="00D11D70" w:rsidRDefault="00D11D70" w:rsidP="005B058D">
      <w:pPr>
        <w:pStyle w:val="Prrafodelista"/>
        <w:numPr>
          <w:ilvl w:val="0"/>
          <w:numId w:val="32"/>
        </w:numPr>
        <w:ind w:left="1134" w:hanging="708"/>
        <w:jc w:val="both"/>
        <w:rPr>
          <w:rFonts w:ascii="Museo Sans 300" w:hAnsi="Museo Sans 300"/>
        </w:rPr>
      </w:pPr>
      <w:r w:rsidRPr="007C7C19">
        <w:rPr>
          <w:rFonts w:ascii="Museo Sans 300" w:hAnsi="Museo Sans 300"/>
        </w:rPr>
        <w:t xml:space="preserve">Mediante Punto LXII del Acta de Sesión Ordinaria 12-2017, de fecha 11 de mayo de 2017, se aprobó el proyecto denominado LOTIFICACIÓN AGRÍCOLA, desarrollado en el inmueble </w:t>
      </w:r>
      <w:r>
        <w:rPr>
          <w:rFonts w:ascii="Museo Sans 300" w:hAnsi="Museo Sans 300"/>
        </w:rPr>
        <w:t>en mención</w:t>
      </w:r>
      <w:r w:rsidRPr="007C7C19">
        <w:rPr>
          <w:rFonts w:ascii="Museo Sans 300" w:hAnsi="Museo Sans 300"/>
        </w:rPr>
        <w:t>,</w:t>
      </w:r>
      <w:r>
        <w:rPr>
          <w:rFonts w:ascii="Museo Sans 300" w:hAnsi="Museo Sans 300"/>
        </w:rPr>
        <w:t xml:space="preserve"> que comprende: </w:t>
      </w:r>
      <w:r w:rsidR="00941492">
        <w:rPr>
          <w:rFonts w:ascii="Museo Sans 300" w:hAnsi="Museo Sans 300"/>
        </w:rPr>
        <w:t>---</w:t>
      </w:r>
      <w:r>
        <w:rPr>
          <w:rFonts w:ascii="Museo Sans 300" w:hAnsi="Museo Sans 300"/>
        </w:rPr>
        <w:t xml:space="preserve"> lotes agrícolas (polígonos 1 al 10), 15 zonas de protección, 5 nacimientos, Bosque 1, 10 quebradas y calles, en un área de </w:t>
      </w:r>
      <w:r w:rsidRPr="007C7C19">
        <w:rPr>
          <w:rFonts w:ascii="Museo Sans 300" w:hAnsi="Museo Sans 300"/>
        </w:rPr>
        <w:t xml:space="preserve"> 35 Hás. 70 Ás. 90.04 Cás., inscrito a favor de ISTA</w:t>
      </w:r>
      <w:r>
        <w:rPr>
          <w:rFonts w:ascii="Museo Sans 300" w:hAnsi="Museo Sans 300"/>
        </w:rPr>
        <w:t xml:space="preserve"> a la </w:t>
      </w:r>
      <w:r w:rsidR="008A6A26">
        <w:rPr>
          <w:rFonts w:ascii="Museo Sans 300" w:hAnsi="Museo Sans 300"/>
        </w:rPr>
        <w:t>Matrícula</w:t>
      </w:r>
      <w:r>
        <w:rPr>
          <w:rFonts w:ascii="Museo Sans 300" w:hAnsi="Museo Sans 300"/>
        </w:rPr>
        <w:t xml:space="preserve"> </w:t>
      </w:r>
      <w:r w:rsidR="00941492">
        <w:rPr>
          <w:rFonts w:ascii="Museo Sans 300" w:hAnsi="Museo Sans 300"/>
        </w:rPr>
        <w:t xml:space="preserve">--- </w:t>
      </w:r>
      <w:r>
        <w:rPr>
          <w:rFonts w:ascii="Museo Sans 300" w:hAnsi="Museo Sans 300"/>
        </w:rPr>
        <w:t xml:space="preserve">-00000. </w:t>
      </w:r>
      <w:r w:rsidRPr="00856120">
        <w:rPr>
          <w:rFonts w:ascii="Museo Sans 300" w:hAnsi="Museo Sans 300"/>
        </w:rPr>
        <w:t xml:space="preserve">Aprobándose el </w:t>
      </w:r>
      <w:r>
        <w:rPr>
          <w:rFonts w:ascii="Museo Sans 300" w:hAnsi="Museo Sans 300"/>
        </w:rPr>
        <w:t>valor base</w:t>
      </w:r>
      <w:r w:rsidRPr="00856120">
        <w:rPr>
          <w:rFonts w:ascii="Museo Sans 300" w:hAnsi="Museo Sans 300"/>
        </w:rPr>
        <w:t xml:space="preserve"> de </w:t>
      </w:r>
      <w:r w:rsidRPr="00E4001B">
        <w:rPr>
          <w:rFonts w:ascii="Museo Sans 300" w:hAnsi="Museo Sans 300"/>
        </w:rPr>
        <w:t>$</w:t>
      </w:r>
      <w:r>
        <w:rPr>
          <w:rFonts w:ascii="Museo Sans 300" w:hAnsi="Museo Sans 300"/>
        </w:rPr>
        <w:t>2,144.53</w:t>
      </w:r>
      <w:r w:rsidRPr="00E4001B">
        <w:rPr>
          <w:rFonts w:ascii="Museo Sans 300" w:hAnsi="Museo Sans 300"/>
        </w:rPr>
        <w:t>,</w:t>
      </w:r>
      <w:r w:rsidRPr="00856120">
        <w:rPr>
          <w:rFonts w:ascii="Museo Sans 300" w:hAnsi="Museo Sans 300"/>
        </w:rPr>
        <w:t xml:space="preserve"> por </w:t>
      </w:r>
      <w:r>
        <w:rPr>
          <w:rFonts w:ascii="Museo Sans 300" w:hAnsi="Museo Sans 300"/>
        </w:rPr>
        <w:t>hectárea</w:t>
      </w:r>
      <w:r w:rsidRPr="00856120">
        <w:rPr>
          <w:rFonts w:ascii="Museo Sans 300" w:hAnsi="Museo Sans 300"/>
        </w:rPr>
        <w:t xml:space="preserve"> para los </w:t>
      </w:r>
      <w:r>
        <w:rPr>
          <w:rFonts w:ascii="Museo Sans 300" w:hAnsi="Museo Sans 300"/>
        </w:rPr>
        <w:t>Lotes agrícolas con clase de suelo IV</w:t>
      </w:r>
      <w:r w:rsidR="008A6A26">
        <w:rPr>
          <w:rFonts w:ascii="Museo Sans 300" w:hAnsi="Museo Sans 300"/>
        </w:rPr>
        <w:t>,</w:t>
      </w:r>
      <w:r w:rsidRPr="00856120">
        <w:rPr>
          <w:rFonts w:ascii="Museo Sans 300" w:hAnsi="Museo Sans 300"/>
        </w:rPr>
        <w:t xml:space="preserve"> </w:t>
      </w:r>
      <w:r w:rsidR="008A6A26">
        <w:rPr>
          <w:rFonts w:ascii="Museo Sans 300" w:hAnsi="Museo Sans 300"/>
        </w:rPr>
        <w:t>p</w:t>
      </w:r>
      <w:r w:rsidRPr="00856120">
        <w:rPr>
          <w:rFonts w:ascii="Museo Sans 300" w:hAnsi="Museo Sans 300"/>
        </w:rPr>
        <w:t xml:space="preserve">or lo que se recomienda el precio de venta </w:t>
      </w:r>
      <w:r w:rsidR="008A6A26">
        <w:rPr>
          <w:rFonts w:ascii="Museo Sans 300" w:hAnsi="Museo Sans 300"/>
        </w:rPr>
        <w:t>para é</w:t>
      </w:r>
      <w:r>
        <w:rPr>
          <w:rFonts w:ascii="Museo Sans 300" w:hAnsi="Museo Sans 300"/>
        </w:rPr>
        <w:t xml:space="preserve">ste </w:t>
      </w:r>
      <w:r w:rsidRPr="0097044C">
        <w:rPr>
          <w:rFonts w:ascii="Museo Sans 300" w:hAnsi="Museo Sans 300"/>
        </w:rPr>
        <w:t>de $</w:t>
      </w:r>
      <w:r>
        <w:rPr>
          <w:rFonts w:ascii="Museo Sans 300" w:hAnsi="Museo Sans 300"/>
        </w:rPr>
        <w:t>2,107</w:t>
      </w:r>
      <w:r w:rsidRPr="0097044C">
        <w:rPr>
          <w:rFonts w:ascii="Museo Sans 300" w:hAnsi="Museo Sans 300"/>
        </w:rPr>
        <w:t>.</w:t>
      </w:r>
      <w:r>
        <w:rPr>
          <w:rFonts w:ascii="Museo Sans 300" w:hAnsi="Museo Sans 300"/>
        </w:rPr>
        <w:t>386740.</w:t>
      </w:r>
      <w:r w:rsidRPr="00856120">
        <w:rPr>
          <w:rFonts w:ascii="Museo Sans 300" w:hAnsi="Museo Sans 300"/>
        </w:rPr>
        <w:t xml:space="preserve"> </w:t>
      </w:r>
      <w:r w:rsidRPr="00856120">
        <w:rPr>
          <w:rFonts w:ascii="Museo Sans 300" w:hAnsi="Museo Sans 300" w:cs="Arial"/>
        </w:rPr>
        <w:t>Lo anterior de conformidad al procedimiento establecido e</w:t>
      </w:r>
      <w:r w:rsidR="008A6A26">
        <w:rPr>
          <w:rFonts w:ascii="Museo Sans 300" w:hAnsi="Museo Sans 300" w:cs="Arial"/>
        </w:rPr>
        <w:t>n el instructivo “Criterios de Avalúos para la T</w:t>
      </w:r>
      <w:r w:rsidRPr="00856120">
        <w:rPr>
          <w:rFonts w:ascii="Museo Sans 300" w:hAnsi="Museo Sans 300" w:cs="Arial"/>
        </w:rPr>
        <w:t>ran</w:t>
      </w:r>
      <w:r w:rsidR="008A6A26">
        <w:rPr>
          <w:rFonts w:ascii="Museo Sans 300" w:hAnsi="Museo Sans 300" w:cs="Arial"/>
        </w:rPr>
        <w:t>sferencia de Inmuebles P</w:t>
      </w:r>
      <w:r w:rsidRPr="00856120">
        <w:rPr>
          <w:rFonts w:ascii="Museo Sans 300" w:hAnsi="Museo Sans 300" w:cs="Arial"/>
        </w:rPr>
        <w:t>rop</w:t>
      </w:r>
      <w:r w:rsidR="008A6A26">
        <w:rPr>
          <w:rFonts w:ascii="Museo Sans 300" w:hAnsi="Museo Sans 300" w:cs="Arial"/>
        </w:rPr>
        <w:t>iedad de ISTA”, aprobado en el P</w:t>
      </w:r>
      <w:r w:rsidRPr="00856120">
        <w:rPr>
          <w:rFonts w:ascii="Museo Sans 300" w:hAnsi="Museo Sans 300" w:cs="Arial"/>
        </w:rPr>
        <w:t>unto XV</w:t>
      </w:r>
      <w:r w:rsidR="008A6A26">
        <w:rPr>
          <w:rFonts w:ascii="Museo Sans 300" w:hAnsi="Museo Sans 300" w:cs="Arial"/>
        </w:rPr>
        <w:t xml:space="preserve"> del Acta de Sesión Ordinaria </w:t>
      </w:r>
      <w:r w:rsidRPr="00856120">
        <w:rPr>
          <w:rFonts w:ascii="Museo Sans 300" w:hAnsi="Museo Sans 300" w:cs="Arial"/>
        </w:rPr>
        <w:t xml:space="preserve"> </w:t>
      </w:r>
      <w:r w:rsidR="008A6A26">
        <w:rPr>
          <w:rFonts w:ascii="Museo Sans 300" w:hAnsi="Museo Sans 300" w:cs="Arial"/>
        </w:rPr>
        <w:t>03-2015 de fecha 21 de enero de</w:t>
      </w:r>
      <w:r w:rsidRPr="00856120">
        <w:rPr>
          <w:rFonts w:ascii="Museo Sans 300" w:hAnsi="Museo Sans 300" w:cs="Arial"/>
        </w:rPr>
        <w:t xml:space="preserve"> 2015, y según reporte</w:t>
      </w:r>
      <w:r>
        <w:rPr>
          <w:rFonts w:ascii="Museo Sans 300" w:hAnsi="Museo Sans 300" w:cs="Arial"/>
        </w:rPr>
        <w:t>s</w:t>
      </w:r>
      <w:r w:rsidRPr="00856120">
        <w:rPr>
          <w:rFonts w:ascii="Museo Sans 300" w:hAnsi="Museo Sans 300" w:cs="Arial"/>
        </w:rPr>
        <w:t xml:space="preserve"> de valúo de </w:t>
      </w:r>
      <w:r w:rsidRPr="00E47B22">
        <w:rPr>
          <w:rFonts w:ascii="Museo Sans 300" w:hAnsi="Museo Sans 300" w:cs="Arial"/>
        </w:rPr>
        <w:t xml:space="preserve">fecha </w:t>
      </w:r>
      <w:r>
        <w:rPr>
          <w:rFonts w:ascii="Museo Sans 300" w:hAnsi="Museo Sans 300" w:cs="Arial"/>
        </w:rPr>
        <w:t>21</w:t>
      </w:r>
      <w:r w:rsidRPr="00E47B22">
        <w:rPr>
          <w:rFonts w:ascii="Museo Sans 300" w:hAnsi="Museo Sans 300" w:cs="Arial"/>
        </w:rPr>
        <w:t xml:space="preserve"> de </w:t>
      </w:r>
      <w:r>
        <w:rPr>
          <w:rFonts w:ascii="Museo Sans 300" w:hAnsi="Museo Sans 300" w:cs="Arial"/>
        </w:rPr>
        <w:t>agosto</w:t>
      </w:r>
      <w:r w:rsidRPr="00856120">
        <w:rPr>
          <w:rFonts w:ascii="Museo Sans 300" w:hAnsi="Museo Sans 300" w:cs="Arial"/>
        </w:rPr>
        <w:t xml:space="preserve"> de 2023, inmueble para beneficiar a peticionario calificado dentro del </w:t>
      </w:r>
      <w:r w:rsidRPr="00856120">
        <w:rPr>
          <w:rFonts w:ascii="Museo Sans 300" w:hAnsi="Museo Sans 300" w:cs="Arial"/>
          <w:b/>
          <w:bCs/>
        </w:rPr>
        <w:t>Programa</w:t>
      </w:r>
      <w:r w:rsidRPr="00856120">
        <w:rPr>
          <w:rFonts w:ascii="Museo Sans 300" w:hAnsi="Museo Sans 300"/>
          <w:b/>
          <w:bCs/>
        </w:rPr>
        <w:t xml:space="preserve"> </w:t>
      </w:r>
      <w:r w:rsidRPr="00856120">
        <w:rPr>
          <w:rFonts w:ascii="Museo Sans 300" w:hAnsi="Museo Sans 300"/>
          <w:b/>
        </w:rPr>
        <w:t xml:space="preserve">Campesinos sin Tierra.  </w:t>
      </w:r>
    </w:p>
    <w:p w14:paraId="5DA7C6D3" w14:textId="77777777" w:rsidR="00D11D70" w:rsidRDefault="00D11D70" w:rsidP="00AD515F">
      <w:pPr>
        <w:pStyle w:val="Prrafodelista"/>
        <w:ind w:left="284"/>
        <w:jc w:val="both"/>
        <w:rPr>
          <w:rFonts w:ascii="Museo Sans 300" w:hAnsi="Museo Sans 300"/>
        </w:rPr>
      </w:pPr>
    </w:p>
    <w:p w14:paraId="088385AA" w14:textId="77777777" w:rsidR="00D11D70" w:rsidRPr="00847E85" w:rsidRDefault="00D11D70" w:rsidP="005B058D">
      <w:pPr>
        <w:pStyle w:val="Prrafodelista"/>
        <w:numPr>
          <w:ilvl w:val="0"/>
          <w:numId w:val="32"/>
        </w:numPr>
        <w:ind w:left="1134" w:hanging="708"/>
        <w:jc w:val="both"/>
        <w:rPr>
          <w:rFonts w:ascii="Museo Sans 300" w:hAnsi="Museo Sans 300"/>
        </w:rPr>
      </w:pPr>
      <w:r w:rsidRPr="00847E85">
        <w:rPr>
          <w:rFonts w:ascii="Museo Sans 300" w:hAnsi="Museo Sans 300"/>
          <w:szCs w:val="26"/>
        </w:rPr>
        <w:t xml:space="preserve">Es necesario advertir al solicitante, a través de una cláusula especial en la escritura correspondiente </w:t>
      </w:r>
      <w:r>
        <w:rPr>
          <w:rFonts w:ascii="Museo Sans 300" w:hAnsi="Museo Sans 300"/>
          <w:szCs w:val="26"/>
        </w:rPr>
        <w:t>de compraventa de</w:t>
      </w:r>
      <w:r w:rsidRPr="00847E85">
        <w:rPr>
          <w:rFonts w:ascii="Museo Sans 300" w:hAnsi="Museo Sans 300"/>
          <w:szCs w:val="26"/>
        </w:rPr>
        <w:t>l inmueble que deberá cumplir las medidas ambientales emitidas por la Unidad Ambiental Institucional, referentes a:</w:t>
      </w:r>
    </w:p>
    <w:p w14:paraId="34C9B361" w14:textId="77777777" w:rsidR="00AD515F" w:rsidRDefault="00AD515F" w:rsidP="00D11D70">
      <w:pPr>
        <w:contextualSpacing/>
        <w:jc w:val="both"/>
        <w:rPr>
          <w:rFonts w:ascii="Museo Sans 300" w:hAnsi="Museo Sans 300"/>
          <w:lang w:val="es-ES"/>
        </w:rPr>
      </w:pPr>
    </w:p>
    <w:p w14:paraId="25725C4F" w14:textId="77777777" w:rsidR="0060645D" w:rsidRPr="00606C67" w:rsidRDefault="0060645D" w:rsidP="00D11D70">
      <w:pPr>
        <w:contextualSpacing/>
        <w:jc w:val="both"/>
        <w:rPr>
          <w:rFonts w:ascii="Museo Sans 300" w:hAnsi="Museo Sans 300"/>
          <w:lang w:val="es-ES"/>
        </w:rPr>
      </w:pPr>
    </w:p>
    <w:p w14:paraId="28191E52" w14:textId="77777777" w:rsidR="00D11D70" w:rsidRPr="008A6A26" w:rsidRDefault="00D11D70" w:rsidP="005B058D">
      <w:pPr>
        <w:pStyle w:val="Prrafodelista"/>
        <w:numPr>
          <w:ilvl w:val="0"/>
          <w:numId w:val="34"/>
        </w:numPr>
        <w:ind w:left="1418" w:hanging="284"/>
        <w:jc w:val="both"/>
        <w:rPr>
          <w:rFonts w:ascii="Museo Sans 300" w:hAnsi="Museo Sans 300"/>
          <w:bCs/>
          <w:sz w:val="20"/>
          <w:szCs w:val="20"/>
          <w:lang w:eastAsia="es-SV"/>
        </w:rPr>
      </w:pPr>
      <w:r w:rsidRPr="008A6A26">
        <w:rPr>
          <w:rFonts w:ascii="Museo Sans 300" w:hAnsi="Museo Sans 300"/>
          <w:bCs/>
          <w:sz w:val="20"/>
          <w:szCs w:val="20"/>
          <w:lang w:eastAsia="es-SV"/>
        </w:rPr>
        <w:t>Evitar la tala de árboles en los bosques existentes;</w:t>
      </w:r>
    </w:p>
    <w:p w14:paraId="66AD0069" w14:textId="77777777" w:rsidR="00D11D70" w:rsidRPr="008A6A26" w:rsidRDefault="00D11D70" w:rsidP="005B058D">
      <w:pPr>
        <w:pStyle w:val="Prrafodelista"/>
        <w:numPr>
          <w:ilvl w:val="0"/>
          <w:numId w:val="34"/>
        </w:numPr>
        <w:ind w:left="1418" w:hanging="284"/>
        <w:jc w:val="both"/>
        <w:rPr>
          <w:rFonts w:ascii="Museo Sans 300" w:hAnsi="Museo Sans 300"/>
          <w:bCs/>
          <w:sz w:val="20"/>
          <w:szCs w:val="20"/>
          <w:lang w:eastAsia="es-SV"/>
        </w:rPr>
      </w:pPr>
      <w:r w:rsidRPr="008A6A26">
        <w:rPr>
          <w:rFonts w:ascii="Museo Sans 300" w:hAnsi="Museo Sans 300"/>
          <w:bCs/>
          <w:sz w:val="20"/>
          <w:szCs w:val="20"/>
          <w:lang w:eastAsia="es-SV"/>
        </w:rPr>
        <w:t>Evitar la expansión de las fronteras agrícolas de los lotes contiguos a las áreas de bosque y en los alrededores de los nacimientos de agua;</w:t>
      </w:r>
    </w:p>
    <w:p w14:paraId="15F5A712" w14:textId="77777777" w:rsidR="00D11D70" w:rsidRPr="008A6A26" w:rsidRDefault="00D11D70" w:rsidP="005B058D">
      <w:pPr>
        <w:pStyle w:val="Prrafodelista"/>
        <w:numPr>
          <w:ilvl w:val="0"/>
          <w:numId w:val="34"/>
        </w:numPr>
        <w:ind w:left="1418" w:hanging="284"/>
        <w:jc w:val="both"/>
        <w:rPr>
          <w:rFonts w:ascii="Museo Sans 300" w:hAnsi="Museo Sans 300"/>
          <w:bCs/>
          <w:sz w:val="20"/>
          <w:szCs w:val="20"/>
          <w:lang w:eastAsia="es-SV"/>
        </w:rPr>
      </w:pPr>
      <w:r w:rsidRPr="008A6A26">
        <w:rPr>
          <w:rFonts w:ascii="Museo Sans 300" w:hAnsi="Museo Sans 300"/>
          <w:bCs/>
          <w:sz w:val="20"/>
          <w:szCs w:val="20"/>
          <w:lang w:eastAsia="es-SV"/>
        </w:rPr>
        <w:t>Disminuir la utilización de los agroquímicos;</w:t>
      </w:r>
    </w:p>
    <w:p w14:paraId="0C1718BC" w14:textId="77777777" w:rsidR="00D11D70" w:rsidRPr="008A6A26" w:rsidRDefault="00D11D70" w:rsidP="005B058D">
      <w:pPr>
        <w:pStyle w:val="Prrafodelista"/>
        <w:numPr>
          <w:ilvl w:val="0"/>
          <w:numId w:val="34"/>
        </w:numPr>
        <w:ind w:left="1418" w:hanging="284"/>
        <w:jc w:val="both"/>
        <w:rPr>
          <w:rFonts w:ascii="Museo Sans 300" w:hAnsi="Museo Sans 300"/>
          <w:bCs/>
          <w:sz w:val="20"/>
          <w:szCs w:val="20"/>
          <w:lang w:eastAsia="es-SV"/>
        </w:rPr>
      </w:pPr>
      <w:r w:rsidRPr="008A6A26">
        <w:rPr>
          <w:rFonts w:ascii="Museo Sans 300" w:hAnsi="Museo Sans 300"/>
          <w:bCs/>
          <w:sz w:val="20"/>
          <w:szCs w:val="20"/>
          <w:lang w:eastAsia="es-SV"/>
        </w:rPr>
        <w:t>Practicar una agricultura orgánica</w:t>
      </w:r>
    </w:p>
    <w:p w14:paraId="6D1CAACD" w14:textId="77777777" w:rsidR="00D11D70" w:rsidRPr="009672B0" w:rsidRDefault="00D11D70" w:rsidP="00D11D70">
      <w:pPr>
        <w:pStyle w:val="Prrafodelista"/>
        <w:spacing w:line="360" w:lineRule="auto"/>
        <w:ind w:left="0"/>
        <w:jc w:val="both"/>
        <w:rPr>
          <w:rFonts w:ascii="Museo Sans 300" w:hAnsi="Museo Sans 300"/>
          <w:sz w:val="16"/>
          <w:szCs w:val="26"/>
        </w:rPr>
      </w:pPr>
    </w:p>
    <w:p w14:paraId="7FD177C0" w14:textId="74F46175" w:rsidR="00D11D70" w:rsidRPr="00856120" w:rsidRDefault="00D11D70" w:rsidP="00AD515F">
      <w:pPr>
        <w:pStyle w:val="Prrafodelista"/>
        <w:ind w:left="1134"/>
        <w:jc w:val="both"/>
        <w:rPr>
          <w:rFonts w:ascii="Museo Sans 300" w:hAnsi="Museo Sans 300"/>
        </w:rPr>
      </w:pPr>
      <w:r w:rsidRPr="003D4526">
        <w:rPr>
          <w:rFonts w:ascii="Museo Sans 300" w:hAnsi="Museo Sans 300"/>
          <w:szCs w:val="26"/>
        </w:rPr>
        <w:t xml:space="preserve">Lo anterior, de conformidad a lo establecido en el Acuerdo Segundo del Punto </w:t>
      </w:r>
      <w:r>
        <w:rPr>
          <w:rFonts w:ascii="Museo Sans 300" w:hAnsi="Museo Sans 300"/>
          <w:szCs w:val="26"/>
        </w:rPr>
        <w:t>LXII</w:t>
      </w:r>
      <w:r w:rsidRPr="003D4526">
        <w:rPr>
          <w:rFonts w:ascii="Museo Sans 300" w:hAnsi="Museo Sans 300"/>
          <w:szCs w:val="26"/>
        </w:rPr>
        <w:t xml:space="preserve"> del Acta de Sesión Ordinaria </w:t>
      </w:r>
      <w:r>
        <w:rPr>
          <w:rFonts w:ascii="Museo Sans 300" w:hAnsi="Museo Sans 300"/>
          <w:szCs w:val="26"/>
        </w:rPr>
        <w:t>12</w:t>
      </w:r>
      <w:r w:rsidRPr="003D4526">
        <w:rPr>
          <w:rFonts w:ascii="Museo Sans 300" w:hAnsi="Museo Sans 300"/>
          <w:szCs w:val="26"/>
        </w:rPr>
        <w:t>-201</w:t>
      </w:r>
      <w:r>
        <w:rPr>
          <w:rFonts w:ascii="Museo Sans 300" w:hAnsi="Museo Sans 300"/>
          <w:szCs w:val="26"/>
        </w:rPr>
        <w:t>7</w:t>
      </w:r>
      <w:r w:rsidRPr="003D4526">
        <w:rPr>
          <w:rFonts w:ascii="Museo Sans 300" w:hAnsi="Museo Sans 300"/>
          <w:szCs w:val="26"/>
        </w:rPr>
        <w:t xml:space="preserve">, de fecha </w:t>
      </w:r>
      <w:r>
        <w:rPr>
          <w:rFonts w:ascii="Museo Sans 300" w:hAnsi="Museo Sans 300"/>
          <w:szCs w:val="26"/>
        </w:rPr>
        <w:t>11</w:t>
      </w:r>
      <w:r w:rsidRPr="003D4526">
        <w:rPr>
          <w:rFonts w:ascii="Museo Sans 300" w:hAnsi="Museo Sans 300"/>
          <w:szCs w:val="26"/>
        </w:rPr>
        <w:t xml:space="preserve"> de </w:t>
      </w:r>
      <w:r>
        <w:rPr>
          <w:rFonts w:ascii="Museo Sans 300" w:hAnsi="Museo Sans 300"/>
          <w:szCs w:val="26"/>
        </w:rPr>
        <w:t>mayo</w:t>
      </w:r>
      <w:r w:rsidRPr="003D4526">
        <w:rPr>
          <w:rFonts w:ascii="Museo Sans 300" w:hAnsi="Museo Sans 300"/>
          <w:szCs w:val="26"/>
        </w:rPr>
        <w:t xml:space="preserve"> de 201</w:t>
      </w:r>
      <w:r>
        <w:rPr>
          <w:rFonts w:ascii="Museo Sans 300" w:hAnsi="Museo Sans 300"/>
          <w:szCs w:val="26"/>
        </w:rPr>
        <w:t>7.</w:t>
      </w:r>
    </w:p>
    <w:p w14:paraId="21EBF591" w14:textId="77777777" w:rsidR="00D11D70" w:rsidRPr="009A69AA" w:rsidRDefault="00D11D70" w:rsidP="00AD515F">
      <w:pPr>
        <w:pStyle w:val="Prrafodelista"/>
        <w:ind w:left="284"/>
        <w:jc w:val="both"/>
        <w:rPr>
          <w:rFonts w:ascii="Museo Sans 300" w:hAnsi="Museo Sans 300"/>
        </w:rPr>
      </w:pPr>
    </w:p>
    <w:p w14:paraId="7438760B" w14:textId="77777777" w:rsidR="00D11D70" w:rsidRPr="00BC3EA6" w:rsidRDefault="00D11D70" w:rsidP="005B058D">
      <w:pPr>
        <w:pStyle w:val="Prrafodelista"/>
        <w:numPr>
          <w:ilvl w:val="0"/>
          <w:numId w:val="32"/>
        </w:numPr>
        <w:ind w:left="1134" w:hanging="708"/>
        <w:jc w:val="both"/>
        <w:rPr>
          <w:rFonts w:ascii="Museo Sans 300" w:hAnsi="Museo Sans 300"/>
        </w:rPr>
      </w:pPr>
      <w:r w:rsidRPr="00BC3EA6">
        <w:rPr>
          <w:rFonts w:ascii="Museo Sans 300" w:hAnsi="Museo Sans 300"/>
        </w:rPr>
        <w:t xml:space="preserve">Conforme Acta de Posesión Material de fecha </w:t>
      </w:r>
      <w:r>
        <w:rPr>
          <w:rFonts w:ascii="Museo Sans 300" w:hAnsi="Museo Sans 300"/>
        </w:rPr>
        <w:t xml:space="preserve">25 </w:t>
      </w:r>
      <w:r w:rsidRPr="00BC3EA6">
        <w:rPr>
          <w:rFonts w:ascii="Museo Sans 300" w:hAnsi="Museo Sans 300"/>
        </w:rPr>
        <w:t xml:space="preserve">de </w:t>
      </w:r>
      <w:r>
        <w:rPr>
          <w:rFonts w:ascii="Museo Sans 300" w:hAnsi="Museo Sans 300"/>
        </w:rPr>
        <w:t>enero</w:t>
      </w:r>
      <w:r w:rsidRPr="00BC3EA6">
        <w:rPr>
          <w:rFonts w:ascii="Museo Sans 300" w:hAnsi="Museo Sans 300"/>
        </w:rPr>
        <w:t xml:space="preserve"> de 202</w:t>
      </w:r>
      <w:r>
        <w:rPr>
          <w:rFonts w:ascii="Museo Sans 300" w:hAnsi="Museo Sans 300"/>
        </w:rPr>
        <w:t>3,</w:t>
      </w:r>
      <w:r w:rsidRPr="00BC3EA6">
        <w:rPr>
          <w:rFonts w:ascii="Museo Sans 300" w:hAnsi="Museo Sans 300"/>
        </w:rPr>
        <w:t xml:space="preserve"> elaborada por el técnico del </w:t>
      </w:r>
      <w:r w:rsidRPr="00BC3EA6">
        <w:rPr>
          <w:rFonts w:ascii="Museo Sans 300" w:hAnsi="Museo Sans 300"/>
          <w:color w:val="000000" w:themeColor="text1"/>
        </w:rPr>
        <w:t xml:space="preserve">Centro Estratégico de Transformación e Innovación Agropecuaria, </w:t>
      </w:r>
      <w:r w:rsidRPr="00BC3EA6">
        <w:rPr>
          <w:rFonts w:ascii="Museo Sans 300" w:hAnsi="Museo Sans 300"/>
          <w:bCs/>
          <w:lang w:eastAsia="es-SV"/>
        </w:rPr>
        <w:t xml:space="preserve">CETIA </w:t>
      </w:r>
      <w:r>
        <w:rPr>
          <w:rFonts w:ascii="Museo Sans 300" w:hAnsi="Museo Sans 300"/>
          <w:bCs/>
          <w:lang w:eastAsia="es-SV"/>
        </w:rPr>
        <w:t>II</w:t>
      </w:r>
      <w:r w:rsidRPr="00BC3EA6">
        <w:rPr>
          <w:rFonts w:ascii="Museo Sans 300" w:hAnsi="Museo Sans 300"/>
          <w:bCs/>
          <w:lang w:eastAsia="es-SV"/>
        </w:rPr>
        <w:t xml:space="preserve">I, </w:t>
      </w:r>
      <w:r w:rsidRPr="00BC3EA6">
        <w:rPr>
          <w:rFonts w:ascii="Museo Sans 300" w:hAnsi="Museo Sans 300"/>
          <w:color w:val="000000" w:themeColor="text1"/>
        </w:rPr>
        <w:t xml:space="preserve">Sección de Transferencia de Tierras, </w:t>
      </w:r>
      <w:r w:rsidRPr="00BC3EA6">
        <w:rPr>
          <w:rFonts w:ascii="Museo Sans 300" w:hAnsi="Museo Sans 300"/>
          <w:bCs/>
          <w:lang w:eastAsia="es-SV"/>
        </w:rPr>
        <w:t xml:space="preserve">señor </w:t>
      </w:r>
      <w:r>
        <w:rPr>
          <w:rFonts w:ascii="Museo Sans 300" w:hAnsi="Museo Sans 300"/>
          <w:bCs/>
          <w:lang w:eastAsia="es-SV"/>
        </w:rPr>
        <w:t>Tomas Rajo</w:t>
      </w:r>
      <w:r w:rsidRPr="00BC3EA6">
        <w:rPr>
          <w:rFonts w:ascii="Museo Sans 300" w:hAnsi="Museo Sans 300"/>
          <w:lang w:eastAsia="es-SV"/>
        </w:rPr>
        <w:t xml:space="preserve">, </w:t>
      </w:r>
      <w:r>
        <w:rPr>
          <w:rFonts w:ascii="Museo Sans 300" w:hAnsi="Museo Sans 300"/>
          <w:lang w:eastAsia="es-SV"/>
        </w:rPr>
        <w:t>e</w:t>
      </w:r>
      <w:r w:rsidRPr="00BC3EA6">
        <w:rPr>
          <w:rFonts w:ascii="Museo Sans 300" w:hAnsi="Museo Sans 300"/>
          <w:lang w:eastAsia="es-SV"/>
        </w:rPr>
        <w:t>l</w:t>
      </w:r>
      <w:r w:rsidRPr="00BC3EA6">
        <w:rPr>
          <w:rFonts w:ascii="Museo Sans 300" w:hAnsi="Museo Sans 300"/>
          <w:lang w:val="es-SV" w:eastAsia="es-SV"/>
        </w:rPr>
        <w:t xml:space="preserve"> solicitante</w:t>
      </w:r>
      <w:r w:rsidRPr="00BC3EA6">
        <w:rPr>
          <w:rFonts w:ascii="Museo Sans 300" w:hAnsi="Museo Sans 300"/>
          <w:lang w:eastAsia="es-SV"/>
        </w:rPr>
        <w:t xml:space="preserve"> se encuentra </w:t>
      </w:r>
      <w:r w:rsidRPr="00BC3EA6">
        <w:rPr>
          <w:rFonts w:ascii="Museo Sans 300" w:hAnsi="Museo Sans 300"/>
        </w:rPr>
        <w:t xml:space="preserve">poseyendo </w:t>
      </w:r>
      <w:r>
        <w:rPr>
          <w:rFonts w:ascii="Museo Sans 300" w:hAnsi="Museo Sans 300"/>
        </w:rPr>
        <w:t xml:space="preserve">el </w:t>
      </w:r>
      <w:r w:rsidRPr="00BC3EA6">
        <w:rPr>
          <w:rFonts w:ascii="Museo Sans 300" w:hAnsi="Museo Sans 300"/>
        </w:rPr>
        <w:t xml:space="preserve">inmueble de forma quieta, pacífica y sin interrupción desde hace </w:t>
      </w:r>
      <w:r>
        <w:rPr>
          <w:rFonts w:ascii="Museo Sans 300" w:hAnsi="Museo Sans 300"/>
        </w:rPr>
        <w:t>3</w:t>
      </w:r>
      <w:r w:rsidRPr="00BC3EA6">
        <w:rPr>
          <w:rFonts w:ascii="Museo Sans 300" w:hAnsi="Museo Sans 300"/>
        </w:rPr>
        <w:t xml:space="preserve"> años.</w:t>
      </w:r>
    </w:p>
    <w:p w14:paraId="351570F1" w14:textId="77777777" w:rsidR="00D11D70" w:rsidRPr="00AF38C9" w:rsidRDefault="00D11D70" w:rsidP="00AD515F">
      <w:pPr>
        <w:rPr>
          <w:rFonts w:ascii="Museo Sans 300" w:hAnsi="Museo Sans 300"/>
          <w:lang w:val="es-ES"/>
        </w:rPr>
      </w:pPr>
    </w:p>
    <w:p w14:paraId="129AAB97" w14:textId="7A713B4B" w:rsidR="00D11D70" w:rsidRPr="00DE52DF" w:rsidRDefault="00D11D70" w:rsidP="005B058D">
      <w:pPr>
        <w:pStyle w:val="Prrafodelista"/>
        <w:numPr>
          <w:ilvl w:val="0"/>
          <w:numId w:val="32"/>
        </w:numPr>
        <w:ind w:left="1134" w:hanging="708"/>
        <w:jc w:val="both"/>
        <w:rPr>
          <w:rFonts w:ascii="Museo Sans 300" w:hAnsi="Museo Sans 300"/>
        </w:rPr>
      </w:pPr>
      <w:r w:rsidRPr="00DE52DF">
        <w:rPr>
          <w:rFonts w:ascii="Museo Sans 300" w:hAnsi="Museo Sans 300"/>
        </w:rPr>
        <w:t>De acuerdo a declara</w:t>
      </w:r>
      <w:r>
        <w:rPr>
          <w:rFonts w:ascii="Museo Sans 300" w:hAnsi="Museo Sans 300"/>
        </w:rPr>
        <w:t>ción</w:t>
      </w:r>
      <w:r w:rsidRPr="00DE52DF">
        <w:rPr>
          <w:rFonts w:ascii="Museo Sans 300" w:hAnsi="Museo Sans 300"/>
        </w:rPr>
        <w:t xml:space="preserve"> simple contenida en la Solicitud de Adjudicación de Inmueble de fecha</w:t>
      </w:r>
      <w:r>
        <w:rPr>
          <w:rFonts w:ascii="Museo Sans 300" w:hAnsi="Museo Sans 300"/>
        </w:rPr>
        <w:t xml:space="preserve"> 25 de enero de 2023</w:t>
      </w:r>
      <w:r w:rsidRPr="00DE52DF">
        <w:rPr>
          <w:rFonts w:ascii="Museo Sans 300" w:hAnsi="Museo Sans 300"/>
        </w:rPr>
        <w:t xml:space="preserve">, </w:t>
      </w:r>
      <w:r>
        <w:rPr>
          <w:rFonts w:ascii="Museo Sans 300" w:hAnsi="Museo Sans 300"/>
        </w:rPr>
        <w:t>e</w:t>
      </w:r>
      <w:r>
        <w:rPr>
          <w:rFonts w:ascii="Museo Sans 300" w:hAnsi="Museo Sans 300"/>
          <w:color w:val="000000" w:themeColor="text1"/>
        </w:rPr>
        <w:t>l</w:t>
      </w:r>
      <w:r w:rsidRPr="00DE52DF">
        <w:rPr>
          <w:rFonts w:ascii="Museo Sans 300" w:hAnsi="Museo Sans 300"/>
          <w:color w:val="000000" w:themeColor="text1"/>
        </w:rPr>
        <w:t xml:space="preserve"> solicitante manifiesta que ni </w:t>
      </w:r>
      <w:r>
        <w:rPr>
          <w:rFonts w:ascii="Museo Sans 300" w:hAnsi="Museo Sans 300"/>
          <w:color w:val="000000" w:themeColor="text1"/>
        </w:rPr>
        <w:t>él</w:t>
      </w:r>
      <w:r w:rsidRPr="00DE52DF">
        <w:rPr>
          <w:rFonts w:ascii="Museo Sans 300" w:hAnsi="Museo Sans 300"/>
          <w:color w:val="000000" w:themeColor="text1"/>
        </w:rPr>
        <w:t xml:space="preserve"> ni </w:t>
      </w:r>
      <w:r>
        <w:rPr>
          <w:rFonts w:ascii="Museo Sans 300" w:hAnsi="Museo Sans 300"/>
          <w:color w:val="000000" w:themeColor="text1"/>
        </w:rPr>
        <w:t>la</w:t>
      </w:r>
      <w:r w:rsidRPr="00DE52DF">
        <w:rPr>
          <w:rFonts w:ascii="Museo Sans 300" w:hAnsi="Museo Sans 300"/>
          <w:color w:val="000000" w:themeColor="text1"/>
        </w:rPr>
        <w:t xml:space="preserve"> integrante de su </w:t>
      </w:r>
      <w:r>
        <w:rPr>
          <w:rFonts w:ascii="Museo Sans 300" w:hAnsi="Museo Sans 300"/>
          <w:color w:val="000000" w:themeColor="text1"/>
        </w:rPr>
        <w:t>grupo familiar son empleados de</w:t>
      </w:r>
      <w:r w:rsidR="00AD515F">
        <w:rPr>
          <w:rFonts w:ascii="Museo Sans 300" w:hAnsi="Museo Sans 300"/>
          <w:color w:val="000000" w:themeColor="text1"/>
        </w:rPr>
        <w:t xml:space="preserve"> ISTA,</w:t>
      </w:r>
      <w:r w:rsidRPr="00DE52DF">
        <w:rPr>
          <w:rFonts w:ascii="Museo Sans 300" w:hAnsi="Museo Sans 300"/>
          <w:color w:val="000000" w:themeColor="text1"/>
        </w:rPr>
        <w:t xml:space="preserve"> situación verificada en el Sistema de Consulta de Solicitantes para Adjudicaciones que contiene la Base de Datos de Empleados de este Instituto.</w:t>
      </w:r>
    </w:p>
    <w:p w14:paraId="753E631C" w14:textId="77777777" w:rsidR="00D11D70" w:rsidRPr="00641D42" w:rsidRDefault="00D11D70" w:rsidP="00AD515F">
      <w:pPr>
        <w:jc w:val="both"/>
        <w:rPr>
          <w:rFonts w:ascii="Museo Sans 300" w:hAnsi="Museo Sans 300" w:cs="Arial"/>
          <w:b/>
          <w:sz w:val="24"/>
          <w:szCs w:val="24"/>
          <w:lang w:eastAsia="es-ES"/>
        </w:rPr>
      </w:pPr>
    </w:p>
    <w:p w14:paraId="3A436FDB" w14:textId="2F9F729E" w:rsidR="00543B3B" w:rsidRPr="00641D42" w:rsidRDefault="00543B3B" w:rsidP="00AD515F">
      <w:pPr>
        <w:jc w:val="both"/>
        <w:rPr>
          <w:rFonts w:ascii="Museo Sans 300" w:hAnsi="Museo Sans 300"/>
          <w:sz w:val="24"/>
          <w:szCs w:val="24"/>
        </w:rPr>
      </w:pPr>
      <w:r w:rsidRPr="00641D42">
        <w:rPr>
          <w:rFonts w:ascii="Museo Sans 300" w:hAnsi="Museo Sans 300"/>
          <w:sz w:val="24"/>
          <w:szCs w:val="24"/>
        </w:rPr>
        <w:t>Se ha tenido a la vista:</w:t>
      </w:r>
      <w:r w:rsidR="00D11D70" w:rsidRPr="00D11D70">
        <w:rPr>
          <w:rFonts w:ascii="Museo Sans 300" w:eastAsia="Times New Roman" w:hAnsi="Museo Sans 300" w:cs="Times New Roman"/>
          <w:sz w:val="24"/>
          <w:szCs w:val="24"/>
        </w:rPr>
        <w:t xml:space="preserve"> </w:t>
      </w:r>
      <w:r w:rsidR="00D11D70" w:rsidRPr="00D67E90">
        <w:rPr>
          <w:rFonts w:ascii="Museo Sans 300" w:eastAsia="Times New Roman" w:hAnsi="Museo Sans 300" w:cs="Times New Roman"/>
          <w:sz w:val="24"/>
          <w:szCs w:val="24"/>
        </w:rPr>
        <w:t xml:space="preserve">Listado de Valores y Extensiones, reporte de valúo por </w:t>
      </w:r>
      <w:r w:rsidR="00D11D70">
        <w:rPr>
          <w:rFonts w:ascii="Museo Sans 300" w:eastAsia="Times New Roman" w:hAnsi="Museo Sans 300" w:cs="Times New Roman"/>
          <w:sz w:val="24"/>
          <w:szCs w:val="24"/>
        </w:rPr>
        <w:t>Lote agrícola</w:t>
      </w:r>
      <w:r w:rsidR="00D11D70" w:rsidRPr="00D67E90">
        <w:rPr>
          <w:rFonts w:ascii="Museo Sans 300" w:eastAsia="Times New Roman" w:hAnsi="Museo Sans 300" w:cs="Times New Roman"/>
          <w:sz w:val="24"/>
          <w:szCs w:val="24"/>
        </w:rPr>
        <w:t>, Solicitud de Adjudicación de Inmueble, acta</w:t>
      </w:r>
      <w:r w:rsidR="00D11D70">
        <w:rPr>
          <w:rFonts w:ascii="Museo Sans 300" w:eastAsia="Times New Roman" w:hAnsi="Museo Sans 300" w:cs="Times New Roman"/>
          <w:sz w:val="24"/>
          <w:szCs w:val="24"/>
        </w:rPr>
        <w:t xml:space="preserve"> de posesión material, </w:t>
      </w:r>
      <w:r w:rsidR="00D11D70" w:rsidRPr="00D67E90">
        <w:rPr>
          <w:rFonts w:ascii="Museo Sans 300" w:eastAsia="Times New Roman" w:hAnsi="Museo Sans 300" w:cs="Times New Roman"/>
          <w:sz w:val="24"/>
          <w:szCs w:val="24"/>
        </w:rPr>
        <w:t>copias de Documento</w:t>
      </w:r>
      <w:r w:rsidR="00D11D70">
        <w:rPr>
          <w:rFonts w:ascii="Museo Sans 300" w:eastAsia="Times New Roman" w:hAnsi="Museo Sans 300" w:cs="Times New Roman"/>
          <w:sz w:val="24"/>
          <w:szCs w:val="24"/>
        </w:rPr>
        <w:t>s</w:t>
      </w:r>
      <w:r w:rsidR="00D11D70" w:rsidRPr="00D67E90">
        <w:rPr>
          <w:rFonts w:ascii="Museo Sans 300" w:eastAsia="Times New Roman" w:hAnsi="Museo Sans 300" w:cs="Times New Roman"/>
          <w:sz w:val="24"/>
          <w:szCs w:val="24"/>
        </w:rPr>
        <w:t xml:space="preserve"> Único</w:t>
      </w:r>
      <w:r w:rsidR="00D11D70">
        <w:rPr>
          <w:rFonts w:ascii="Museo Sans 300" w:eastAsia="Times New Roman" w:hAnsi="Museo Sans 300" w:cs="Times New Roman"/>
          <w:sz w:val="24"/>
          <w:szCs w:val="24"/>
        </w:rPr>
        <w:t>s</w:t>
      </w:r>
      <w:r w:rsidR="00D11D70" w:rsidRPr="00D67E90">
        <w:rPr>
          <w:rFonts w:ascii="Museo Sans 300" w:eastAsia="Times New Roman" w:hAnsi="Museo Sans 300" w:cs="Times New Roman"/>
          <w:sz w:val="24"/>
          <w:szCs w:val="24"/>
        </w:rPr>
        <w:t xml:space="preserve"> de Identidad y Tarjeta de Identificación Tributaria,</w:t>
      </w:r>
      <w:r w:rsidR="00D11D70">
        <w:rPr>
          <w:rFonts w:ascii="Museo Sans 300" w:eastAsia="Times New Roman" w:hAnsi="Museo Sans 300" w:cs="Times New Roman"/>
          <w:sz w:val="24"/>
          <w:szCs w:val="24"/>
        </w:rPr>
        <w:t xml:space="preserve"> </w:t>
      </w:r>
      <w:r w:rsidR="00D11D70" w:rsidRPr="00D67E90">
        <w:rPr>
          <w:rFonts w:ascii="Museo Sans 300" w:eastAsia="Times New Roman" w:hAnsi="Museo Sans 300" w:cs="Times New Roman"/>
          <w:sz w:val="24"/>
          <w:szCs w:val="24"/>
        </w:rPr>
        <w:t>Listado de solicitante</w:t>
      </w:r>
      <w:r w:rsidR="00D11D70">
        <w:rPr>
          <w:rFonts w:ascii="Museo Sans 300" w:eastAsia="Times New Roman" w:hAnsi="Museo Sans 300" w:cs="Times New Roman"/>
          <w:sz w:val="24"/>
          <w:szCs w:val="24"/>
        </w:rPr>
        <w:t xml:space="preserve">s </w:t>
      </w:r>
      <w:r w:rsidR="00D11D70" w:rsidRPr="00D67E90">
        <w:rPr>
          <w:rFonts w:ascii="Museo Sans 300" w:eastAsia="Times New Roman" w:hAnsi="Museo Sans 300" w:cs="Times New Roman"/>
          <w:sz w:val="24"/>
          <w:szCs w:val="24"/>
        </w:rPr>
        <w:t>de Inmueble</w:t>
      </w:r>
      <w:r w:rsidR="00D11D70">
        <w:rPr>
          <w:rFonts w:ascii="Museo Sans 300" w:eastAsia="Times New Roman" w:hAnsi="Museo Sans 300" w:cs="Times New Roman"/>
          <w:sz w:val="24"/>
          <w:szCs w:val="24"/>
        </w:rPr>
        <w:t>s,</w:t>
      </w:r>
      <w:r w:rsidR="00D11D70" w:rsidRPr="00D67E90">
        <w:rPr>
          <w:rFonts w:ascii="Museo Sans 300" w:eastAsia="Times New Roman" w:hAnsi="Museo Sans 300" w:cs="Times New Roman"/>
          <w:sz w:val="24"/>
          <w:szCs w:val="24"/>
        </w:rPr>
        <w:t xml:space="preserve"> </w:t>
      </w:r>
      <w:r w:rsidR="00D11D70">
        <w:rPr>
          <w:rFonts w:ascii="Museo Sans 300" w:eastAsia="Times New Roman" w:hAnsi="Museo Sans 300" w:cs="Times New Roman"/>
          <w:sz w:val="24"/>
          <w:szCs w:val="24"/>
        </w:rPr>
        <w:t xml:space="preserve">Razón y Constancia de Desmembración en Cabeza de su Dueño, </w:t>
      </w:r>
      <w:r w:rsidR="00D11D70" w:rsidRPr="00D67E90">
        <w:rPr>
          <w:rFonts w:ascii="Museo Sans 300" w:eastAsia="Times New Roman" w:hAnsi="Museo Sans 300" w:cs="Times New Roman"/>
          <w:sz w:val="24"/>
          <w:szCs w:val="24"/>
        </w:rPr>
        <w:t xml:space="preserve">reporte de búsqueda de solicitante para adjudicación generado por el </w:t>
      </w:r>
      <w:r w:rsidR="00D11D70" w:rsidRPr="00D67E90">
        <w:rPr>
          <w:rFonts w:ascii="Museo Sans 300" w:eastAsia="Times New Roman" w:hAnsi="Museo Sans 300" w:cs="Times New Roman"/>
          <w:color w:val="000000" w:themeColor="text1"/>
          <w:sz w:val="24"/>
          <w:szCs w:val="24"/>
          <w:lang w:val="es-ES" w:eastAsia="es-ES"/>
        </w:rPr>
        <w:t xml:space="preserve">Centro Estratégico de Transformación e Innovación Agropecuaria CETIA </w:t>
      </w:r>
      <w:r w:rsidR="00D11D70">
        <w:rPr>
          <w:rFonts w:ascii="Museo Sans 300" w:eastAsia="Times New Roman" w:hAnsi="Museo Sans 300" w:cs="Times New Roman"/>
          <w:color w:val="000000" w:themeColor="text1"/>
          <w:sz w:val="24"/>
          <w:szCs w:val="24"/>
          <w:lang w:val="es-ES" w:eastAsia="es-ES"/>
        </w:rPr>
        <w:t>II</w:t>
      </w:r>
      <w:r w:rsidR="00D11D70" w:rsidRPr="00D67E90">
        <w:rPr>
          <w:rFonts w:ascii="Museo Sans 300" w:eastAsia="Times New Roman" w:hAnsi="Museo Sans 300" w:cs="Times New Roman"/>
          <w:color w:val="000000" w:themeColor="text1"/>
          <w:sz w:val="24"/>
          <w:szCs w:val="24"/>
          <w:lang w:val="es-ES" w:eastAsia="es-ES"/>
        </w:rPr>
        <w:t>I, Sección de Transferencia de Tierras</w:t>
      </w:r>
      <w:r w:rsidRPr="00641D42">
        <w:rPr>
          <w:rFonts w:ascii="Museo Sans 300" w:hAnsi="Museo Sans 300"/>
          <w:sz w:val="24"/>
          <w:szCs w:val="24"/>
        </w:rPr>
        <w:t xml:space="preserve">, con lo que se justifican las circunstancias legales para sustentar dicha petición y que además el beneficiario cumple con los requisitos necesarios para la adjudicación, por lo que la Unidad de Adjudicación de Inmuebles recomienda aprobar lo solicitado. </w:t>
      </w:r>
    </w:p>
    <w:p w14:paraId="4826EE5D" w14:textId="77777777" w:rsidR="00543B3B" w:rsidRPr="00641D42" w:rsidRDefault="00543B3B" w:rsidP="00AD515F">
      <w:pPr>
        <w:jc w:val="both"/>
        <w:rPr>
          <w:rFonts w:ascii="Museo Sans 300" w:hAnsi="Museo Sans 300"/>
          <w:sz w:val="24"/>
          <w:szCs w:val="24"/>
        </w:rPr>
      </w:pPr>
    </w:p>
    <w:p w14:paraId="18933C68" w14:textId="7742DF99" w:rsidR="00543B3B" w:rsidRPr="00941492" w:rsidRDefault="00543B3B" w:rsidP="00AD515F">
      <w:pPr>
        <w:jc w:val="both"/>
        <w:rPr>
          <w:rFonts w:ascii="Museo Sans 300" w:eastAsia="Times New Roman" w:hAnsi="Museo Sans 300" w:cs="Times New Roman"/>
          <w:bCs/>
          <w:color w:val="000000" w:themeColor="text1"/>
          <w:sz w:val="24"/>
          <w:szCs w:val="24"/>
        </w:rPr>
      </w:pPr>
      <w:r w:rsidRPr="00641D42">
        <w:rPr>
          <w:rFonts w:ascii="Museo Sans 300" w:hAnsi="Museo Sans 3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641D42">
        <w:rPr>
          <w:rFonts w:ascii="Museo Sans 300" w:hAnsi="Museo Sans 300"/>
          <w:bCs/>
          <w:sz w:val="24"/>
          <w:szCs w:val="24"/>
        </w:rPr>
        <w:t>Ley del Régimen Especial de la Tierra en Propiedad de Las Asociaciones Cooperativas, Comunales y Comunitarias Campesinas  Beneficiarios de la Reforma Agraria</w:t>
      </w:r>
      <w:r w:rsidRPr="00641D42">
        <w:rPr>
          <w:rFonts w:ascii="Museo Sans 300" w:hAnsi="Museo Sans 300"/>
          <w:sz w:val="24"/>
          <w:szCs w:val="24"/>
        </w:rPr>
        <w:t xml:space="preserve">, la Junta Directiva, </w:t>
      </w:r>
      <w:r w:rsidRPr="00641D42">
        <w:rPr>
          <w:rFonts w:ascii="Museo Sans 300" w:hAnsi="Museo Sans 300"/>
          <w:b/>
          <w:sz w:val="24"/>
          <w:szCs w:val="24"/>
          <w:u w:val="single"/>
        </w:rPr>
        <w:t>ACUERDA: PRIMERO:</w:t>
      </w:r>
      <w:r w:rsidRPr="00641D42">
        <w:rPr>
          <w:rFonts w:ascii="Museo Sans 300" w:hAnsi="Museo Sans 300"/>
          <w:b/>
          <w:sz w:val="24"/>
          <w:szCs w:val="24"/>
        </w:rPr>
        <w:t xml:space="preserve"> </w:t>
      </w:r>
      <w:r w:rsidRPr="00641D42">
        <w:rPr>
          <w:rFonts w:ascii="Museo Sans 300" w:hAnsi="Museo Sans 300"/>
          <w:sz w:val="24"/>
          <w:szCs w:val="24"/>
        </w:rPr>
        <w:t xml:space="preserve">Aprobar la adjudicación y transferencia por compraventa de </w:t>
      </w:r>
      <w:r w:rsidRPr="00641D42">
        <w:rPr>
          <w:rFonts w:ascii="Museo Sans 300" w:hAnsi="Museo Sans 300"/>
          <w:b/>
          <w:sz w:val="24"/>
          <w:szCs w:val="24"/>
        </w:rPr>
        <w:t xml:space="preserve">01 </w:t>
      </w:r>
      <w:r>
        <w:rPr>
          <w:rFonts w:ascii="Museo Sans 300" w:hAnsi="Museo Sans 300"/>
          <w:b/>
          <w:sz w:val="24"/>
          <w:szCs w:val="24"/>
        </w:rPr>
        <w:t xml:space="preserve">lote agrícola </w:t>
      </w:r>
      <w:r w:rsidRPr="00641D42">
        <w:rPr>
          <w:rFonts w:ascii="Museo Sans 300" w:hAnsi="Museo Sans 300"/>
          <w:sz w:val="24"/>
          <w:szCs w:val="24"/>
        </w:rPr>
        <w:t>a</w:t>
      </w:r>
      <w:r w:rsidRPr="00641D42">
        <w:rPr>
          <w:rFonts w:ascii="Museo Sans 300" w:hAnsi="Museo Sans 300"/>
          <w:color w:val="000000" w:themeColor="text1"/>
          <w:sz w:val="24"/>
          <w:szCs w:val="24"/>
          <w:lang w:val="es-ES"/>
        </w:rPr>
        <w:t xml:space="preserve"> favor del señor</w:t>
      </w:r>
      <w:r w:rsidRPr="00641D42">
        <w:rPr>
          <w:rFonts w:ascii="Museo Sans 300" w:hAnsi="Museo Sans 300"/>
          <w:sz w:val="24"/>
          <w:szCs w:val="24"/>
          <w:lang w:val="es-ES" w:eastAsia="es-ES"/>
        </w:rPr>
        <w:t>:</w:t>
      </w:r>
      <w:r w:rsidR="00D11D70" w:rsidRPr="00D11D70">
        <w:rPr>
          <w:rFonts w:ascii="Museo Sans 300" w:eastAsia="Calibri" w:hAnsi="Museo Sans 300" w:cs="Arial"/>
          <w:b/>
          <w:bCs/>
          <w:sz w:val="24"/>
          <w:szCs w:val="24"/>
        </w:rPr>
        <w:t xml:space="preserve"> </w:t>
      </w:r>
      <w:r w:rsidR="00D11D70" w:rsidRPr="00606C67">
        <w:rPr>
          <w:rFonts w:ascii="Museo Sans 300" w:eastAsia="Calibri" w:hAnsi="Museo Sans 300" w:cs="Arial"/>
          <w:b/>
          <w:bCs/>
          <w:sz w:val="24"/>
          <w:szCs w:val="24"/>
        </w:rPr>
        <w:t>JOSE SANTOS MONGE CRUZ</w:t>
      </w:r>
      <w:r w:rsidR="00D11D70">
        <w:rPr>
          <w:rFonts w:ascii="Museo Sans 300" w:eastAsia="Calibri" w:hAnsi="Museo Sans 300" w:cs="Arial"/>
          <w:b/>
          <w:bCs/>
          <w:sz w:val="24"/>
          <w:szCs w:val="24"/>
        </w:rPr>
        <w:t xml:space="preserve"> </w:t>
      </w:r>
      <w:r w:rsidR="00D11D70" w:rsidRPr="00606C67">
        <w:rPr>
          <w:rFonts w:ascii="Museo Sans 300" w:eastAsia="Calibri" w:hAnsi="Museo Sans 300" w:cs="Arial"/>
          <w:bCs/>
          <w:sz w:val="24"/>
          <w:szCs w:val="24"/>
        </w:rPr>
        <w:t xml:space="preserve">y </w:t>
      </w:r>
      <w:r w:rsidR="00941492">
        <w:rPr>
          <w:rFonts w:ascii="Museo Sans 300" w:eastAsia="Calibri" w:hAnsi="Museo Sans 300" w:cs="Arial"/>
          <w:bCs/>
          <w:sz w:val="24"/>
          <w:szCs w:val="24"/>
        </w:rPr>
        <w:t>---</w:t>
      </w:r>
      <w:r w:rsidR="00D11D70" w:rsidRPr="00606C67">
        <w:rPr>
          <w:rFonts w:ascii="Museo Sans 300" w:eastAsia="Calibri" w:hAnsi="Museo Sans 300" w:cs="Arial"/>
          <w:b/>
          <w:bCs/>
          <w:sz w:val="24"/>
          <w:szCs w:val="24"/>
        </w:rPr>
        <w:t xml:space="preserve"> MARIA ELENA AGUILAR DE MONGE</w:t>
      </w:r>
      <w:r w:rsidR="00D11D70">
        <w:rPr>
          <w:rFonts w:ascii="Museo Sans 300" w:hAnsi="Museo Sans 300"/>
          <w:b/>
          <w:color w:val="000000" w:themeColor="text1"/>
          <w:sz w:val="24"/>
          <w:szCs w:val="24"/>
        </w:rPr>
        <w:t xml:space="preserve">, </w:t>
      </w:r>
      <w:r w:rsidR="00D11D70">
        <w:rPr>
          <w:rFonts w:ascii="Museo Sans 300" w:eastAsia="Times New Roman" w:hAnsi="Museo Sans 300" w:cs="Times New Roman"/>
          <w:bCs/>
          <w:color w:val="000000" w:themeColor="text1"/>
          <w:sz w:val="24"/>
          <w:szCs w:val="24"/>
        </w:rPr>
        <w:t xml:space="preserve">de </w:t>
      </w:r>
      <w:r w:rsidR="00941492">
        <w:rPr>
          <w:rFonts w:ascii="Museo Sans 300" w:eastAsia="Times New Roman" w:hAnsi="Museo Sans 300" w:cs="Times New Roman"/>
          <w:bCs/>
          <w:color w:val="000000" w:themeColor="text1"/>
          <w:sz w:val="24"/>
          <w:szCs w:val="24"/>
        </w:rPr>
        <w:t xml:space="preserve">las </w:t>
      </w:r>
      <w:r w:rsidR="00AD515F">
        <w:rPr>
          <w:rFonts w:ascii="Museo Sans 300" w:eastAsia="Times New Roman" w:hAnsi="Museo Sans 300" w:cs="Times New Roman"/>
          <w:bCs/>
          <w:color w:val="000000" w:themeColor="text1"/>
          <w:sz w:val="24"/>
          <w:szCs w:val="24"/>
        </w:rPr>
        <w:t>generales antes relacionadas,</w:t>
      </w:r>
      <w:r w:rsidR="00D11D70" w:rsidRPr="00D67E90">
        <w:rPr>
          <w:rFonts w:ascii="Museo Sans 300" w:eastAsia="Times New Roman" w:hAnsi="Museo Sans 300" w:cs="Times New Roman"/>
          <w:bCs/>
          <w:color w:val="000000" w:themeColor="text1"/>
          <w:sz w:val="24"/>
          <w:szCs w:val="24"/>
        </w:rPr>
        <w:t xml:space="preserve"> inmueble </w:t>
      </w:r>
      <w:r w:rsidR="00D11D70">
        <w:rPr>
          <w:rFonts w:ascii="Museo Sans 300" w:hAnsi="Museo Sans 300"/>
          <w:sz w:val="24"/>
          <w:szCs w:val="24"/>
        </w:rPr>
        <w:t>perteneciente</w:t>
      </w:r>
      <w:r w:rsidR="00D11D70" w:rsidRPr="00D67E90">
        <w:rPr>
          <w:rFonts w:ascii="Museo Sans 300" w:hAnsi="Museo Sans 300"/>
          <w:sz w:val="24"/>
          <w:szCs w:val="24"/>
        </w:rPr>
        <w:t xml:space="preserve"> </w:t>
      </w:r>
      <w:r w:rsidR="00D11D70" w:rsidRPr="00F56DFA">
        <w:rPr>
          <w:rFonts w:ascii="Museo Sans 300" w:eastAsia="Times New Roman" w:hAnsi="Museo Sans 300" w:cs="Times New Roman"/>
          <w:sz w:val="24"/>
          <w:szCs w:val="24"/>
          <w:lang w:val="es-ES" w:eastAsia="es-ES"/>
        </w:rPr>
        <w:t xml:space="preserve">al Proyecto </w:t>
      </w:r>
      <w:r w:rsidR="00D11D70">
        <w:rPr>
          <w:rFonts w:ascii="Museo Sans 300" w:eastAsia="Times New Roman" w:hAnsi="Museo Sans 300" w:cs="Times New Roman"/>
          <w:sz w:val="24"/>
          <w:szCs w:val="24"/>
          <w:lang w:val="es-ES" w:eastAsia="es-ES"/>
        </w:rPr>
        <w:t>denominado</w:t>
      </w:r>
      <w:r w:rsidR="00D11D70" w:rsidRPr="00F56DFA">
        <w:rPr>
          <w:rFonts w:ascii="Museo Sans 300" w:eastAsia="Times New Roman" w:hAnsi="Museo Sans 300" w:cs="Times New Roman"/>
          <w:sz w:val="24"/>
          <w:szCs w:val="24"/>
          <w:lang w:val="es-ES" w:eastAsia="es-ES"/>
        </w:rPr>
        <w:t xml:space="preserve"> </w:t>
      </w:r>
      <w:r w:rsidR="00D11D70" w:rsidRPr="00F23C65">
        <w:rPr>
          <w:rFonts w:ascii="Museo Sans 300" w:eastAsia="Calibri" w:hAnsi="Museo Sans 300" w:cs="Arial"/>
          <w:sz w:val="24"/>
          <w:szCs w:val="24"/>
        </w:rPr>
        <w:t xml:space="preserve">Lotificación Agrícola </w:t>
      </w:r>
      <w:r w:rsidR="00D11D70">
        <w:rPr>
          <w:rFonts w:ascii="Museo Sans 300" w:eastAsia="Calibri" w:hAnsi="Museo Sans 300" w:cs="Arial"/>
          <w:sz w:val="24"/>
          <w:szCs w:val="24"/>
        </w:rPr>
        <w:t xml:space="preserve">desarrollado en el inmueble identificado registralmente como </w:t>
      </w:r>
      <w:r w:rsidR="00D11D70" w:rsidRPr="00F23C65">
        <w:rPr>
          <w:rFonts w:ascii="Museo Sans 300" w:hAnsi="Museo Sans 300"/>
          <w:b/>
          <w:sz w:val="24"/>
          <w:szCs w:val="24"/>
        </w:rPr>
        <w:t xml:space="preserve">HACIENDA </w:t>
      </w:r>
      <w:r w:rsidR="00D11D70">
        <w:rPr>
          <w:rFonts w:ascii="Museo Sans 300" w:hAnsi="Museo Sans 300"/>
          <w:b/>
          <w:sz w:val="24"/>
          <w:szCs w:val="24"/>
        </w:rPr>
        <w:lastRenderedPageBreak/>
        <w:t xml:space="preserve">EL COCAL, (REUNION), </w:t>
      </w:r>
      <w:r w:rsidR="00D11D70" w:rsidRPr="00141B88">
        <w:rPr>
          <w:rFonts w:ascii="Museo Sans 300" w:hAnsi="Museo Sans 300"/>
          <w:sz w:val="24"/>
          <w:szCs w:val="24"/>
        </w:rPr>
        <w:t>y según Plano como</w:t>
      </w:r>
      <w:r w:rsidR="00D11D70">
        <w:rPr>
          <w:rFonts w:ascii="Museo Sans 300" w:hAnsi="Museo Sans 300"/>
          <w:b/>
          <w:sz w:val="24"/>
          <w:szCs w:val="24"/>
        </w:rPr>
        <w:t xml:space="preserve"> HACIENDA EL COCAL, PORCION 2, </w:t>
      </w:r>
      <w:r w:rsidR="00D11D70" w:rsidRPr="00141B88">
        <w:rPr>
          <w:rFonts w:ascii="Museo Sans 300" w:hAnsi="Museo Sans 300"/>
          <w:sz w:val="24"/>
          <w:szCs w:val="24"/>
        </w:rPr>
        <w:t xml:space="preserve">situada en </w:t>
      </w:r>
      <w:r w:rsidR="00D11D70" w:rsidRPr="004A63DE">
        <w:rPr>
          <w:rFonts w:ascii="Museo Sans 300" w:hAnsi="Museo Sans 300"/>
          <w:sz w:val="24"/>
          <w:szCs w:val="24"/>
        </w:rPr>
        <w:t>jurisdicción de Jutiapa, departamento de Cabañas</w:t>
      </w:r>
      <w:r w:rsidRPr="00641D42">
        <w:rPr>
          <w:rFonts w:ascii="Museo Sans 300" w:eastAsia="Calibri" w:hAnsi="Museo Sans 300"/>
          <w:sz w:val="24"/>
          <w:szCs w:val="24"/>
        </w:rPr>
        <w:t>,</w:t>
      </w:r>
      <w:r w:rsidRPr="00641D42">
        <w:rPr>
          <w:rFonts w:ascii="Museo Sans 300" w:hAnsi="Museo Sans 300"/>
          <w:sz w:val="24"/>
          <w:szCs w:val="24"/>
        </w:rPr>
        <w:t xml:space="preserve"> </w:t>
      </w:r>
      <w:r w:rsidRPr="00641D42">
        <w:rPr>
          <w:rFonts w:ascii="Museo Sans 300" w:hAnsi="Museo Sans 300"/>
          <w:sz w:val="24"/>
          <w:szCs w:val="24"/>
          <w:lang w:val="es-ES"/>
        </w:rPr>
        <w:t xml:space="preserve">quedando la adjudicación conforme el cuadro de valores y extensiones  siguiente: </w:t>
      </w:r>
    </w:p>
    <w:p w14:paraId="6381145B" w14:textId="77777777" w:rsidR="00543B3B" w:rsidRDefault="00543B3B" w:rsidP="00543B3B">
      <w:pPr>
        <w:pStyle w:val="Prrafodelista"/>
        <w:ind w:left="1134" w:hanging="1134"/>
        <w:jc w:val="both"/>
        <w:rPr>
          <w:rFonts w:ascii="Museo Sans 300" w:hAnsi="Museo Sans 300" w:cs="Arial"/>
        </w:rPr>
      </w:pP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D11D70" w14:paraId="120BA337" w14:textId="77777777" w:rsidTr="00D11D70">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45C4492D" w14:textId="77777777" w:rsidR="00D11D70" w:rsidRDefault="00D11D70" w:rsidP="00D11D7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16380B95" w14:textId="77777777" w:rsidR="00D11D70" w:rsidRDefault="00D11D7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7F210A7F" w14:textId="77777777" w:rsidR="00D11D70" w:rsidRDefault="00D11D70" w:rsidP="00D11D70">
            <w:pPr>
              <w:widowControl w:val="0"/>
              <w:autoSpaceDE w:val="0"/>
              <w:autoSpaceDN w:val="0"/>
              <w:adjustRightInd w:val="0"/>
              <w:rPr>
                <w:rFonts w:ascii="Times New Roman" w:hAnsi="Times New Roman" w:cs="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319CB342" w14:textId="77777777" w:rsidR="00D11D70" w:rsidRDefault="00D11D7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6395AE09" w14:textId="77777777" w:rsidR="00D11D70" w:rsidRDefault="00D11D7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00427EEB" w14:textId="77777777" w:rsidR="00D11D70" w:rsidRDefault="00D11D7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r>
      <w:tr w:rsidR="00D11D70" w14:paraId="20FB17C0" w14:textId="77777777" w:rsidTr="00D11D70">
        <w:tc>
          <w:tcPr>
            <w:tcW w:w="1413" w:type="pct"/>
            <w:tcBorders>
              <w:top w:val="single" w:sz="2" w:space="0" w:color="auto"/>
              <w:left w:val="single" w:sz="2" w:space="0" w:color="auto"/>
              <w:bottom w:val="single" w:sz="2" w:space="0" w:color="auto"/>
              <w:right w:val="single" w:sz="2" w:space="0" w:color="auto"/>
            </w:tcBorders>
            <w:shd w:val="clear" w:color="auto" w:fill="DCDCDC"/>
          </w:tcPr>
          <w:p w14:paraId="63811E0A" w14:textId="77777777" w:rsidR="00D11D70" w:rsidRDefault="00D11D70" w:rsidP="00D11D7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6B6A6284" w14:textId="77777777" w:rsidR="00D11D70" w:rsidRDefault="00D11D70" w:rsidP="00D11D7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6B526227" w14:textId="77777777" w:rsidR="00D11D70" w:rsidRDefault="00D11D70" w:rsidP="00D11D7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528C6A47" w14:textId="77777777" w:rsidR="00D11D70" w:rsidRDefault="00D11D70" w:rsidP="00D11D7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FD60639" w14:textId="77777777" w:rsidR="00D11D70" w:rsidRDefault="00D11D70" w:rsidP="00D11D7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00B9B026" w14:textId="77777777" w:rsidR="00D11D70" w:rsidRDefault="00D11D70" w:rsidP="00D11D70">
            <w:pPr>
              <w:widowControl w:val="0"/>
              <w:autoSpaceDE w:val="0"/>
              <w:autoSpaceDN w:val="0"/>
              <w:adjustRightInd w:val="0"/>
              <w:rPr>
                <w:rFonts w:ascii="Times New Roman" w:hAnsi="Times New Roman" w:cs="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6EA74398" w14:textId="77777777" w:rsidR="00D11D70" w:rsidRDefault="00D11D70" w:rsidP="00D11D70">
            <w:pPr>
              <w:widowControl w:val="0"/>
              <w:autoSpaceDE w:val="0"/>
              <w:autoSpaceDN w:val="0"/>
              <w:adjustRightInd w:val="0"/>
              <w:rPr>
                <w:rFonts w:ascii="Times New Roman" w:hAnsi="Times New Roman" w:cs="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21D91B5A" w14:textId="77777777" w:rsidR="00D11D70" w:rsidRDefault="00D11D70" w:rsidP="00D11D70">
            <w:pPr>
              <w:widowControl w:val="0"/>
              <w:autoSpaceDE w:val="0"/>
              <w:autoSpaceDN w:val="0"/>
              <w:adjustRightInd w:val="0"/>
              <w:rPr>
                <w:rFonts w:ascii="Times New Roman" w:hAnsi="Times New Roman" w:cs="Times New Roman"/>
                <w:b/>
                <w:bCs/>
                <w:sz w:val="14"/>
                <w:szCs w:val="14"/>
              </w:rPr>
            </w:pPr>
          </w:p>
        </w:tc>
      </w:tr>
    </w:tbl>
    <w:p w14:paraId="5BCAE23C" w14:textId="77777777" w:rsidR="00D11D70" w:rsidRDefault="00D11D70" w:rsidP="00D11D70">
      <w:pPr>
        <w:widowControl w:val="0"/>
        <w:autoSpaceDE w:val="0"/>
        <w:autoSpaceDN w:val="0"/>
        <w:adjustRightInd w:val="0"/>
        <w:rPr>
          <w:rFonts w:ascii="Times New Roman" w:hAnsi="Times New Roman" w:cs="Times New Roman"/>
          <w:sz w:val="14"/>
          <w:szCs w:val="14"/>
        </w:rPr>
      </w:pPr>
    </w:p>
    <w:tbl>
      <w:tblPr>
        <w:tblW w:w="0" w:type="auto"/>
        <w:tblInd w:w="-8" w:type="dxa"/>
        <w:tblLayout w:type="fixed"/>
        <w:tblCellMar>
          <w:left w:w="25" w:type="dxa"/>
          <w:right w:w="0" w:type="dxa"/>
        </w:tblCellMar>
        <w:tblLook w:val="0000" w:firstRow="0" w:lastRow="0" w:firstColumn="0" w:lastColumn="0" w:noHBand="0" w:noVBand="0"/>
      </w:tblPr>
      <w:tblGrid>
        <w:gridCol w:w="2600"/>
      </w:tblGrid>
      <w:tr w:rsidR="00D11D70" w14:paraId="2D7959F8" w14:textId="77777777" w:rsidTr="00D11D70">
        <w:tc>
          <w:tcPr>
            <w:tcW w:w="2600" w:type="dxa"/>
            <w:tcBorders>
              <w:top w:val="single" w:sz="2" w:space="0" w:color="auto"/>
              <w:left w:val="single" w:sz="2" w:space="0" w:color="auto"/>
              <w:bottom w:val="single" w:sz="2" w:space="0" w:color="auto"/>
              <w:right w:val="single" w:sz="2" w:space="0" w:color="auto"/>
            </w:tcBorders>
          </w:tcPr>
          <w:p w14:paraId="11560E90" w14:textId="77777777" w:rsidR="00D11D70" w:rsidRDefault="00D11D70" w:rsidP="00D11D70">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DE ENTREGA: 15 </w:t>
            </w:r>
          </w:p>
        </w:tc>
      </w:tr>
    </w:tbl>
    <w:p w14:paraId="237D46A7" w14:textId="601C991A" w:rsidR="00D11D70" w:rsidRDefault="00D11D7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Tasa de </w:t>
      </w:r>
      <w:r w:rsidR="00AD515F">
        <w:rPr>
          <w:rFonts w:ascii="Times New Roman" w:hAnsi="Times New Roman" w:cs="Times New Roman"/>
          <w:b/>
          <w:bCs/>
          <w:sz w:val="14"/>
          <w:szCs w:val="14"/>
        </w:rPr>
        <w:t>Interés</w:t>
      </w:r>
      <w:r>
        <w:rPr>
          <w:rFonts w:ascii="Times New Roman" w:hAnsi="Times New Roman" w:cs="Times New Roman"/>
          <w:b/>
          <w:bCs/>
          <w:sz w:val="14"/>
          <w:szCs w:val="14"/>
        </w:rPr>
        <w:t xml:space="preserve">: 6% </w:t>
      </w: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D11D70" w14:paraId="58C9372D" w14:textId="77777777" w:rsidTr="00D11D70">
        <w:tc>
          <w:tcPr>
            <w:tcW w:w="1413" w:type="pct"/>
            <w:vMerge w:val="restart"/>
            <w:tcBorders>
              <w:top w:val="single" w:sz="2" w:space="0" w:color="auto"/>
              <w:left w:val="single" w:sz="2" w:space="0" w:color="auto"/>
              <w:bottom w:val="single" w:sz="2" w:space="0" w:color="auto"/>
              <w:right w:val="single" w:sz="2" w:space="0" w:color="auto"/>
            </w:tcBorders>
          </w:tcPr>
          <w:p w14:paraId="3484CCC9" w14:textId="2D98D737" w:rsidR="00D11D70" w:rsidRDefault="00941492" w:rsidP="00D11D7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D11D70">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65B10918" w14:textId="77777777" w:rsidR="00D11D70" w:rsidRDefault="00D11D70" w:rsidP="00D11D7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Lotes: </w:t>
            </w:r>
          </w:p>
          <w:p w14:paraId="53B6C1E6" w14:textId="1F9C983B" w:rsidR="00D11D70" w:rsidRDefault="00941492" w:rsidP="00D11D7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r w:rsidR="00D11D70">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253968C7" w14:textId="77777777" w:rsidR="00D11D70" w:rsidRDefault="00D11D70" w:rsidP="00D11D70">
            <w:pPr>
              <w:widowControl w:val="0"/>
              <w:autoSpaceDE w:val="0"/>
              <w:autoSpaceDN w:val="0"/>
              <w:adjustRightInd w:val="0"/>
              <w:rPr>
                <w:rFonts w:ascii="Times New Roman" w:hAnsi="Times New Roman" w:cs="Times New Roman"/>
                <w:sz w:val="14"/>
                <w:szCs w:val="14"/>
              </w:rPr>
            </w:pPr>
          </w:p>
          <w:p w14:paraId="26755411" w14:textId="77777777" w:rsidR="00D11D70" w:rsidRDefault="00D11D70" w:rsidP="00D11D7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HACIENDA EL COCAL PORCION 2 </w:t>
            </w:r>
          </w:p>
        </w:tc>
        <w:tc>
          <w:tcPr>
            <w:tcW w:w="314" w:type="pct"/>
            <w:vMerge w:val="restart"/>
            <w:tcBorders>
              <w:top w:val="single" w:sz="2" w:space="0" w:color="auto"/>
              <w:left w:val="single" w:sz="2" w:space="0" w:color="auto"/>
              <w:bottom w:val="single" w:sz="2" w:space="0" w:color="auto"/>
              <w:right w:val="single" w:sz="2" w:space="0" w:color="auto"/>
            </w:tcBorders>
          </w:tcPr>
          <w:p w14:paraId="7E26C55F" w14:textId="77777777" w:rsidR="00D11D70" w:rsidRDefault="00D11D70" w:rsidP="00D11D70">
            <w:pPr>
              <w:widowControl w:val="0"/>
              <w:autoSpaceDE w:val="0"/>
              <w:autoSpaceDN w:val="0"/>
              <w:adjustRightInd w:val="0"/>
              <w:rPr>
                <w:rFonts w:ascii="Times New Roman" w:hAnsi="Times New Roman" w:cs="Times New Roman"/>
                <w:sz w:val="14"/>
                <w:szCs w:val="14"/>
              </w:rPr>
            </w:pPr>
          </w:p>
          <w:p w14:paraId="306ECC5E" w14:textId="7DBAF302" w:rsidR="00D11D70" w:rsidRDefault="00941492" w:rsidP="00D11D7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25A2F98F" w14:textId="77777777" w:rsidR="00D11D70" w:rsidRDefault="00D11D70" w:rsidP="00D11D70">
            <w:pPr>
              <w:widowControl w:val="0"/>
              <w:autoSpaceDE w:val="0"/>
              <w:autoSpaceDN w:val="0"/>
              <w:adjustRightInd w:val="0"/>
              <w:rPr>
                <w:rFonts w:ascii="Times New Roman" w:hAnsi="Times New Roman" w:cs="Times New Roman"/>
                <w:sz w:val="14"/>
                <w:szCs w:val="14"/>
              </w:rPr>
            </w:pPr>
          </w:p>
          <w:p w14:paraId="784C9A65" w14:textId="708B99A7" w:rsidR="00D11D70" w:rsidRDefault="00941492" w:rsidP="00D11D7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D11D70">
              <w:rPr>
                <w:rFonts w:ascii="Times New Roman" w:hAnsi="Times New Roman" w:cs="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2DCBFE6B" w14:textId="77777777" w:rsidR="00D11D70" w:rsidRDefault="00D11D70" w:rsidP="00D11D70">
            <w:pPr>
              <w:widowControl w:val="0"/>
              <w:autoSpaceDE w:val="0"/>
              <w:autoSpaceDN w:val="0"/>
              <w:adjustRightInd w:val="0"/>
              <w:jc w:val="right"/>
              <w:rPr>
                <w:rFonts w:ascii="Times New Roman" w:hAnsi="Times New Roman" w:cs="Times New Roman"/>
                <w:sz w:val="14"/>
                <w:szCs w:val="14"/>
              </w:rPr>
            </w:pPr>
          </w:p>
          <w:p w14:paraId="05EC0DBD" w14:textId="77777777" w:rsidR="00D11D70" w:rsidRDefault="00D11D70" w:rsidP="00D11D7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5214.42 </w:t>
            </w:r>
          </w:p>
        </w:tc>
        <w:tc>
          <w:tcPr>
            <w:tcW w:w="359" w:type="pct"/>
            <w:tcBorders>
              <w:top w:val="single" w:sz="2" w:space="0" w:color="auto"/>
              <w:left w:val="single" w:sz="2" w:space="0" w:color="auto"/>
              <w:bottom w:val="single" w:sz="2" w:space="0" w:color="auto"/>
              <w:right w:val="single" w:sz="2" w:space="0" w:color="auto"/>
            </w:tcBorders>
          </w:tcPr>
          <w:p w14:paraId="4BD7CE59" w14:textId="77777777" w:rsidR="00D11D70" w:rsidRDefault="00D11D70" w:rsidP="00D11D70">
            <w:pPr>
              <w:widowControl w:val="0"/>
              <w:autoSpaceDE w:val="0"/>
              <w:autoSpaceDN w:val="0"/>
              <w:adjustRightInd w:val="0"/>
              <w:jc w:val="right"/>
              <w:rPr>
                <w:rFonts w:ascii="Times New Roman" w:hAnsi="Times New Roman" w:cs="Times New Roman"/>
                <w:sz w:val="14"/>
                <w:szCs w:val="14"/>
              </w:rPr>
            </w:pPr>
          </w:p>
          <w:p w14:paraId="3113F923" w14:textId="77777777" w:rsidR="00D11D70" w:rsidRDefault="00D11D70" w:rsidP="00D11D7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1098.88 </w:t>
            </w:r>
          </w:p>
        </w:tc>
        <w:tc>
          <w:tcPr>
            <w:tcW w:w="359" w:type="pct"/>
            <w:tcBorders>
              <w:top w:val="single" w:sz="2" w:space="0" w:color="auto"/>
              <w:left w:val="single" w:sz="2" w:space="0" w:color="auto"/>
              <w:bottom w:val="single" w:sz="2" w:space="0" w:color="auto"/>
              <w:right w:val="single" w:sz="2" w:space="0" w:color="auto"/>
            </w:tcBorders>
          </w:tcPr>
          <w:p w14:paraId="66496E28" w14:textId="77777777" w:rsidR="00D11D70" w:rsidRDefault="00D11D70" w:rsidP="00D11D70">
            <w:pPr>
              <w:widowControl w:val="0"/>
              <w:autoSpaceDE w:val="0"/>
              <w:autoSpaceDN w:val="0"/>
              <w:adjustRightInd w:val="0"/>
              <w:jc w:val="right"/>
              <w:rPr>
                <w:rFonts w:ascii="Times New Roman" w:hAnsi="Times New Roman" w:cs="Times New Roman"/>
                <w:sz w:val="14"/>
                <w:szCs w:val="14"/>
              </w:rPr>
            </w:pPr>
          </w:p>
          <w:p w14:paraId="2A13E872" w14:textId="77777777" w:rsidR="00D11D70" w:rsidRDefault="00D11D70" w:rsidP="00D11D7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9615.20 </w:t>
            </w:r>
          </w:p>
        </w:tc>
      </w:tr>
      <w:tr w:rsidR="00D11D70" w14:paraId="26DC1B17" w14:textId="77777777" w:rsidTr="00D11D70">
        <w:tc>
          <w:tcPr>
            <w:tcW w:w="1413" w:type="pct"/>
            <w:vMerge/>
            <w:tcBorders>
              <w:top w:val="single" w:sz="2" w:space="0" w:color="auto"/>
              <w:left w:val="single" w:sz="2" w:space="0" w:color="auto"/>
              <w:bottom w:val="single" w:sz="2" w:space="0" w:color="auto"/>
              <w:right w:val="single" w:sz="2" w:space="0" w:color="auto"/>
            </w:tcBorders>
          </w:tcPr>
          <w:p w14:paraId="3A56AA6A" w14:textId="77777777" w:rsidR="00D11D70" w:rsidRDefault="00D11D70" w:rsidP="00D11D70">
            <w:pPr>
              <w:widowControl w:val="0"/>
              <w:autoSpaceDE w:val="0"/>
              <w:autoSpaceDN w:val="0"/>
              <w:adjustRightInd w:val="0"/>
              <w:rPr>
                <w:rFonts w:ascii="Times New Roman" w:hAnsi="Times New Roman" w:cs="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29D48205" w14:textId="77777777" w:rsidR="00D11D70" w:rsidRDefault="00D11D70" w:rsidP="00D11D70">
            <w:pPr>
              <w:widowControl w:val="0"/>
              <w:autoSpaceDE w:val="0"/>
              <w:autoSpaceDN w:val="0"/>
              <w:adjustRightInd w:val="0"/>
              <w:rPr>
                <w:rFonts w:ascii="Times New Roman" w:hAnsi="Times New Roman" w:cs="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588CC7AA" w14:textId="77777777" w:rsidR="00D11D70" w:rsidRDefault="00D11D70" w:rsidP="00D11D70">
            <w:pPr>
              <w:widowControl w:val="0"/>
              <w:autoSpaceDE w:val="0"/>
              <w:autoSpaceDN w:val="0"/>
              <w:adjustRightInd w:val="0"/>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BD4BA66" w14:textId="77777777" w:rsidR="00D11D70" w:rsidRDefault="00D11D70" w:rsidP="00D11D70">
            <w:pPr>
              <w:widowControl w:val="0"/>
              <w:autoSpaceDE w:val="0"/>
              <w:autoSpaceDN w:val="0"/>
              <w:adjustRightInd w:val="0"/>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AFF9547" w14:textId="77777777" w:rsidR="00D11D70" w:rsidRDefault="00D11D70" w:rsidP="00D11D70">
            <w:pPr>
              <w:widowControl w:val="0"/>
              <w:autoSpaceDE w:val="0"/>
              <w:autoSpaceDN w:val="0"/>
              <w:adjustRightInd w:val="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5A0E7D70" w14:textId="77777777" w:rsidR="00D11D70" w:rsidRDefault="00D11D70" w:rsidP="00D11D7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5214.42 </w:t>
            </w:r>
          </w:p>
        </w:tc>
        <w:tc>
          <w:tcPr>
            <w:tcW w:w="359" w:type="pct"/>
            <w:tcBorders>
              <w:top w:val="single" w:sz="2" w:space="0" w:color="auto"/>
              <w:left w:val="single" w:sz="2" w:space="0" w:color="auto"/>
              <w:bottom w:val="single" w:sz="2" w:space="0" w:color="auto"/>
              <w:right w:val="single" w:sz="2" w:space="0" w:color="auto"/>
            </w:tcBorders>
          </w:tcPr>
          <w:p w14:paraId="78EF17D0" w14:textId="77777777" w:rsidR="00D11D70" w:rsidRDefault="00D11D70" w:rsidP="00D11D7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1098.88 </w:t>
            </w:r>
          </w:p>
        </w:tc>
        <w:tc>
          <w:tcPr>
            <w:tcW w:w="359" w:type="pct"/>
            <w:tcBorders>
              <w:top w:val="single" w:sz="2" w:space="0" w:color="auto"/>
              <w:left w:val="single" w:sz="2" w:space="0" w:color="auto"/>
              <w:bottom w:val="single" w:sz="2" w:space="0" w:color="auto"/>
              <w:right w:val="single" w:sz="2" w:space="0" w:color="auto"/>
            </w:tcBorders>
          </w:tcPr>
          <w:p w14:paraId="07717682" w14:textId="77777777" w:rsidR="00D11D70" w:rsidRDefault="00D11D70" w:rsidP="00D11D70">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9615.20 </w:t>
            </w:r>
          </w:p>
        </w:tc>
      </w:tr>
      <w:tr w:rsidR="00D11D70" w14:paraId="13722126" w14:textId="77777777" w:rsidTr="00D11D70">
        <w:tc>
          <w:tcPr>
            <w:tcW w:w="1413" w:type="pct"/>
            <w:vMerge/>
            <w:tcBorders>
              <w:top w:val="single" w:sz="2" w:space="0" w:color="auto"/>
              <w:left w:val="single" w:sz="2" w:space="0" w:color="auto"/>
              <w:bottom w:val="single" w:sz="2" w:space="0" w:color="auto"/>
              <w:right w:val="single" w:sz="2" w:space="0" w:color="auto"/>
            </w:tcBorders>
          </w:tcPr>
          <w:p w14:paraId="65080E3B" w14:textId="77777777" w:rsidR="00D11D70" w:rsidRDefault="00D11D70" w:rsidP="00D11D70">
            <w:pPr>
              <w:widowControl w:val="0"/>
              <w:autoSpaceDE w:val="0"/>
              <w:autoSpaceDN w:val="0"/>
              <w:adjustRightInd w:val="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116D537" w14:textId="2729C39B" w:rsidR="00D11D70" w:rsidRDefault="00AD515F"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Área</w:t>
            </w:r>
            <w:r w:rsidR="00D11D70">
              <w:rPr>
                <w:rFonts w:ascii="Times New Roman" w:hAnsi="Times New Roman" w:cs="Times New Roman"/>
                <w:b/>
                <w:bCs/>
                <w:sz w:val="14"/>
                <w:szCs w:val="14"/>
              </w:rPr>
              <w:t xml:space="preserve"> Total: 5214.42 </w:t>
            </w:r>
          </w:p>
          <w:p w14:paraId="63FE420C" w14:textId="77777777" w:rsidR="00D11D70" w:rsidRDefault="00D11D7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1098.88 </w:t>
            </w:r>
          </w:p>
          <w:p w14:paraId="2C38A080" w14:textId="77777777" w:rsidR="00D11D70" w:rsidRDefault="00D11D7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9615.20 </w:t>
            </w:r>
          </w:p>
        </w:tc>
      </w:tr>
    </w:tbl>
    <w:p w14:paraId="1C6E6FB2" w14:textId="77777777" w:rsidR="00D11D70" w:rsidRDefault="00D11D70" w:rsidP="00D11D70">
      <w:pPr>
        <w:widowControl w:val="0"/>
        <w:autoSpaceDE w:val="0"/>
        <w:autoSpaceDN w:val="0"/>
        <w:adjustRightInd w:val="0"/>
        <w:rPr>
          <w:rFonts w:ascii="Times New Roman" w:hAnsi="Times New Roman" w:cs="Times New Roman"/>
          <w:sz w:val="14"/>
          <w:szCs w:val="14"/>
        </w:rPr>
      </w:pPr>
    </w:p>
    <w:tbl>
      <w:tblPr>
        <w:tblW w:w="5000" w:type="pct"/>
        <w:tblCellMar>
          <w:left w:w="25" w:type="dxa"/>
          <w:right w:w="0" w:type="dxa"/>
        </w:tblCellMar>
        <w:tblLook w:val="0000" w:firstRow="0" w:lastRow="0" w:firstColumn="0" w:lastColumn="0" w:noHBand="0" w:noVBand="0"/>
      </w:tblPr>
      <w:tblGrid>
        <w:gridCol w:w="2618"/>
        <w:gridCol w:w="3495"/>
        <w:gridCol w:w="1775"/>
        <w:gridCol w:w="661"/>
        <w:gridCol w:w="659"/>
      </w:tblGrid>
      <w:tr w:rsidR="00D11D70" w14:paraId="0FA5E6D2" w14:textId="77777777" w:rsidTr="00D11D70">
        <w:tc>
          <w:tcPr>
            <w:tcW w:w="1421" w:type="pct"/>
            <w:tcBorders>
              <w:top w:val="single" w:sz="2" w:space="0" w:color="auto"/>
              <w:left w:val="single" w:sz="2" w:space="0" w:color="auto"/>
              <w:bottom w:val="single" w:sz="2" w:space="0" w:color="auto"/>
              <w:right w:val="single" w:sz="2" w:space="0" w:color="auto"/>
            </w:tcBorders>
            <w:shd w:val="clear" w:color="auto" w:fill="DCDCDC"/>
          </w:tcPr>
          <w:p w14:paraId="53BFBEAE" w14:textId="77777777" w:rsidR="00D11D70" w:rsidRDefault="00D11D7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SOLARES  </w:t>
            </w:r>
          </w:p>
        </w:tc>
        <w:tc>
          <w:tcPr>
            <w:tcW w:w="1898" w:type="pct"/>
            <w:tcBorders>
              <w:top w:val="single" w:sz="2" w:space="0" w:color="auto"/>
              <w:left w:val="single" w:sz="2" w:space="0" w:color="auto"/>
              <w:bottom w:val="single" w:sz="2" w:space="0" w:color="auto"/>
              <w:right w:val="single" w:sz="2" w:space="0" w:color="auto"/>
            </w:tcBorders>
            <w:shd w:val="clear" w:color="auto" w:fill="DCDCDC"/>
          </w:tcPr>
          <w:p w14:paraId="7E02E9D5" w14:textId="77777777" w:rsidR="00D11D70" w:rsidRDefault="00D11D7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50D17B4D" w14:textId="77777777" w:rsidR="00D11D70" w:rsidRDefault="00D11D70" w:rsidP="00D11D7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F741A9C" w14:textId="77777777" w:rsidR="00D11D70" w:rsidRDefault="00D11D70" w:rsidP="00D11D7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742D79C8" w14:textId="77777777" w:rsidR="00D11D70" w:rsidRDefault="00D11D70" w:rsidP="00D11D7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r>
      <w:tr w:rsidR="00D11D70" w14:paraId="7E5DB71D" w14:textId="77777777" w:rsidTr="00D11D70">
        <w:tc>
          <w:tcPr>
            <w:tcW w:w="1421" w:type="pct"/>
            <w:tcBorders>
              <w:top w:val="single" w:sz="2" w:space="0" w:color="auto"/>
              <w:left w:val="single" w:sz="2" w:space="0" w:color="auto"/>
              <w:bottom w:val="single" w:sz="2" w:space="0" w:color="auto"/>
              <w:right w:val="single" w:sz="2" w:space="0" w:color="auto"/>
            </w:tcBorders>
            <w:shd w:val="clear" w:color="auto" w:fill="DCDCDC"/>
          </w:tcPr>
          <w:p w14:paraId="6A94AED3" w14:textId="77777777" w:rsidR="00D11D70" w:rsidRDefault="00D11D7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LOTES  </w:t>
            </w:r>
          </w:p>
        </w:tc>
        <w:tc>
          <w:tcPr>
            <w:tcW w:w="1898" w:type="pct"/>
            <w:tcBorders>
              <w:top w:val="single" w:sz="2" w:space="0" w:color="auto"/>
              <w:left w:val="single" w:sz="2" w:space="0" w:color="auto"/>
              <w:bottom w:val="single" w:sz="2" w:space="0" w:color="auto"/>
              <w:right w:val="single" w:sz="2" w:space="0" w:color="auto"/>
            </w:tcBorders>
            <w:shd w:val="clear" w:color="auto" w:fill="DCDCDC"/>
          </w:tcPr>
          <w:p w14:paraId="6503B8C1" w14:textId="77777777" w:rsidR="00D11D70" w:rsidRDefault="00D11D70" w:rsidP="00D11D7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5AD3B7BA" w14:textId="77777777" w:rsidR="00D11D70" w:rsidRDefault="00D11D70" w:rsidP="00D11D7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5214.42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73C3ED4" w14:textId="77777777" w:rsidR="00D11D70" w:rsidRDefault="00D11D70" w:rsidP="00D11D7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1098.88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2D42FFD7" w14:textId="77777777" w:rsidR="00D11D70" w:rsidRDefault="00D11D70" w:rsidP="00D11D70">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9615.20 </w:t>
            </w:r>
          </w:p>
        </w:tc>
      </w:tr>
    </w:tbl>
    <w:p w14:paraId="6C46D5D5" w14:textId="77777777" w:rsidR="00D11D70" w:rsidRDefault="00D11D70" w:rsidP="00D11D70">
      <w:pPr>
        <w:spacing w:line="276" w:lineRule="auto"/>
        <w:jc w:val="both"/>
        <w:rPr>
          <w:rFonts w:ascii="Museo Sans 300" w:hAnsi="Museo Sans 300" w:cs="Arial"/>
          <w:b/>
        </w:rPr>
      </w:pPr>
    </w:p>
    <w:p w14:paraId="16207375" w14:textId="7A38CD56" w:rsidR="00543B3B" w:rsidRPr="00D11D70" w:rsidRDefault="00D11D70" w:rsidP="00D11D70">
      <w:pPr>
        <w:pStyle w:val="Prrafodelista"/>
        <w:ind w:left="0"/>
        <w:jc w:val="both"/>
        <w:rPr>
          <w:rFonts w:ascii="Museo Sans 300" w:hAnsi="Museo Sans 300" w:cs="Arial"/>
        </w:rPr>
      </w:pPr>
      <w:r w:rsidRPr="00D11D70">
        <w:rPr>
          <w:rFonts w:ascii="Museo Sans 300" w:hAnsi="Museo Sans 300"/>
          <w:b/>
          <w:color w:val="000000" w:themeColor="text1"/>
          <w:u w:val="single"/>
        </w:rPr>
        <w:t>SEGUNDO:</w:t>
      </w:r>
      <w:r w:rsidRPr="000011C9">
        <w:rPr>
          <w:rFonts w:ascii="Museo Sans 300" w:hAnsi="Museo Sans 300"/>
          <w:b/>
          <w:color w:val="000000" w:themeColor="text1"/>
        </w:rPr>
        <w:t xml:space="preserve"> </w:t>
      </w:r>
      <w:r w:rsidRPr="000011C9">
        <w:rPr>
          <w:rFonts w:ascii="Museo Sans 300" w:hAnsi="Museo Sans 300"/>
          <w:color w:val="000000"/>
        </w:rPr>
        <w:t>Advertir al solicitante, a través de una cláusula especial en la escritura</w:t>
      </w:r>
      <w:r>
        <w:rPr>
          <w:rFonts w:ascii="Museo Sans 300" w:hAnsi="Museo Sans 300"/>
          <w:color w:val="000000"/>
        </w:rPr>
        <w:t xml:space="preserve"> </w:t>
      </w:r>
      <w:r w:rsidRPr="000011C9">
        <w:rPr>
          <w:rFonts w:ascii="Museo Sans 300" w:hAnsi="Museo Sans 300"/>
          <w:color w:val="000000"/>
        </w:rPr>
        <w:t>correspondiente</w:t>
      </w:r>
      <w:r>
        <w:rPr>
          <w:rFonts w:ascii="Museo Sans 300" w:hAnsi="Museo Sans 300"/>
          <w:color w:val="000000"/>
        </w:rPr>
        <w:t xml:space="preserve"> de compraventa del</w:t>
      </w:r>
      <w:r w:rsidRPr="000011C9">
        <w:rPr>
          <w:rFonts w:ascii="Museo Sans 300" w:hAnsi="Museo Sans 300"/>
          <w:color w:val="000000"/>
        </w:rPr>
        <w:t xml:space="preserve"> inmueble, que deberá implementar las medidas emitidas por la Unidad Ambiental Institucional, relacionadas en el romano I</w:t>
      </w:r>
      <w:r>
        <w:rPr>
          <w:rFonts w:ascii="Museo Sans 300" w:hAnsi="Museo Sans 300"/>
          <w:color w:val="000000"/>
        </w:rPr>
        <w:t>II del presente punto de acta.</w:t>
      </w:r>
      <w:r>
        <w:rPr>
          <w:rFonts w:ascii="Museo Sans 300" w:hAnsi="Museo Sans 300" w:cs="Arial"/>
        </w:rPr>
        <w:t xml:space="preserve"> </w:t>
      </w:r>
      <w:r w:rsidR="00543B3B">
        <w:rPr>
          <w:rFonts w:ascii="Museo Sans 300" w:hAnsi="Museo Sans 300"/>
          <w:b/>
          <w:color w:val="000000" w:themeColor="text1"/>
          <w:u w:val="single"/>
        </w:rPr>
        <w:t>TERCER</w:t>
      </w:r>
      <w:r w:rsidR="00543B3B" w:rsidRPr="0045001A">
        <w:rPr>
          <w:rFonts w:ascii="Museo Sans 300" w:hAnsi="Museo Sans 300"/>
          <w:b/>
          <w:color w:val="000000" w:themeColor="text1"/>
          <w:u w:val="single"/>
        </w:rPr>
        <w:t>O:</w:t>
      </w:r>
      <w:r w:rsidR="00543B3B" w:rsidRPr="0045001A">
        <w:rPr>
          <w:rFonts w:ascii="Museo Sans 300" w:hAnsi="Museo Sans 300"/>
          <w:color w:val="000000" w:themeColor="text1"/>
        </w:rPr>
        <w:t xml:space="preserve"> </w:t>
      </w:r>
      <w:r w:rsidR="00543B3B" w:rsidRPr="0045001A">
        <w:rPr>
          <w:rFonts w:ascii="Museo Sans 300" w:hAnsi="Museo Sans 300"/>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00543B3B" w:rsidRPr="0045001A">
        <w:rPr>
          <w:rFonts w:ascii="Museo Sans 300" w:hAnsi="Museo Sans 300" w:cs="Arial"/>
        </w:rPr>
        <w:t xml:space="preserve"> </w:t>
      </w:r>
      <w:r w:rsidR="00543B3B">
        <w:rPr>
          <w:rFonts w:ascii="Museo Sans 300" w:hAnsi="Museo Sans 300"/>
          <w:b/>
          <w:color w:val="000000" w:themeColor="text1"/>
          <w:u w:val="single"/>
        </w:rPr>
        <w:t>CUART</w:t>
      </w:r>
      <w:r w:rsidR="00543B3B" w:rsidRPr="0045001A">
        <w:rPr>
          <w:rFonts w:ascii="Museo Sans 300" w:hAnsi="Museo Sans 300"/>
          <w:b/>
          <w:color w:val="000000" w:themeColor="text1"/>
          <w:u w:val="single"/>
        </w:rPr>
        <w:t>O:</w:t>
      </w:r>
      <w:r w:rsidR="00543B3B" w:rsidRPr="0045001A">
        <w:rPr>
          <w:rFonts w:ascii="Museo Sans 300" w:hAnsi="Museo Sans 300"/>
          <w:bCs/>
          <w:color w:val="000000" w:themeColor="text1"/>
          <w:lang w:val="es-ES_tradnl"/>
        </w:rPr>
        <w:t xml:space="preserve"> </w:t>
      </w:r>
      <w:r w:rsidR="00543B3B" w:rsidRPr="0045001A">
        <w:rPr>
          <w:rFonts w:ascii="Museo Sans 300" w:hAnsi="Museo Sans 300"/>
        </w:rPr>
        <w:t xml:space="preserve">Instruir a la Gerencia de Desarrollo Rural para que, a través de la Sección de Cobros, realice las gestiones correspondientes para el cobro en concepto de gastos administrativos y de escrituración. </w:t>
      </w:r>
      <w:r w:rsidR="00543B3B">
        <w:rPr>
          <w:rFonts w:ascii="Museo Sans 300" w:hAnsi="Museo Sans 300"/>
          <w:b/>
          <w:color w:val="000000" w:themeColor="text1"/>
          <w:u w:val="single"/>
        </w:rPr>
        <w:t>QUIN</w:t>
      </w:r>
      <w:r w:rsidR="00543B3B" w:rsidRPr="0045001A">
        <w:rPr>
          <w:rFonts w:ascii="Museo Sans 300" w:hAnsi="Museo Sans 300"/>
          <w:b/>
          <w:color w:val="000000" w:themeColor="text1"/>
          <w:u w:val="single"/>
        </w:rPr>
        <w:t>TO</w:t>
      </w:r>
      <w:r w:rsidR="00543B3B" w:rsidRPr="0045001A">
        <w:rPr>
          <w:rFonts w:ascii="Museo Sans 300" w:hAnsi="Museo Sans 300"/>
          <w:b/>
          <w:bCs/>
          <w:color w:val="000000" w:themeColor="text1"/>
          <w:u w:val="single"/>
        </w:rPr>
        <w:t>:</w:t>
      </w:r>
      <w:r w:rsidR="00543B3B" w:rsidRPr="0045001A">
        <w:rPr>
          <w:rFonts w:ascii="Museo Sans 300" w:hAnsi="Museo Sans 300"/>
          <w:color w:val="000000" w:themeColor="text1"/>
        </w:rPr>
        <w:t xml:space="preserve"> </w:t>
      </w:r>
      <w:r w:rsidR="00543B3B" w:rsidRPr="0045001A">
        <w:rPr>
          <w:rFonts w:ascii="Museo Sans 300" w:hAnsi="Museo Sans 300"/>
        </w:rPr>
        <w:t xml:space="preserve">Autorizar a la Gerencia Legal para que a través del Departamento de Escrituración elabore la respectiva escritura y del Departamento de Registro para que realice los trámites de inscripción de la misma. </w:t>
      </w:r>
      <w:r w:rsidR="00543B3B">
        <w:rPr>
          <w:rFonts w:ascii="Museo Sans 300" w:hAnsi="Museo Sans 300"/>
          <w:b/>
          <w:color w:val="000000" w:themeColor="text1"/>
          <w:u w:val="single"/>
        </w:rPr>
        <w:t>SEX</w:t>
      </w:r>
      <w:r w:rsidR="00543B3B" w:rsidRPr="0045001A">
        <w:rPr>
          <w:rFonts w:ascii="Museo Sans 300" w:hAnsi="Museo Sans 300"/>
          <w:b/>
          <w:color w:val="000000" w:themeColor="text1"/>
          <w:u w:val="single"/>
        </w:rPr>
        <w:t>TO</w:t>
      </w:r>
      <w:r w:rsidR="00543B3B">
        <w:rPr>
          <w:rFonts w:ascii="Museo Sans 300" w:hAnsi="Museo Sans 300"/>
          <w:u w:val="single"/>
        </w:rPr>
        <w:t>: F</w:t>
      </w:r>
      <w:r w:rsidR="00543B3B" w:rsidRPr="0045001A">
        <w:rPr>
          <w:rFonts w:ascii="Museo Sans 300" w:hAnsi="Museo Sans 300"/>
        </w:rPr>
        <w:t>acultar al señor Presidente para que por sí, o por medio de Apoderado Especial, comparezca al otorgamiento de la correspondiente escritura. Este Acuerdo, queda aprobado y ratificado. NOTIFÍQUESE. “””””</w:t>
      </w:r>
    </w:p>
    <w:p w14:paraId="75FA1F26" w14:textId="77777777" w:rsidR="00543B3B" w:rsidRDefault="00543B3B" w:rsidP="00543B3B">
      <w:pPr>
        <w:tabs>
          <w:tab w:val="left" w:pos="1440"/>
        </w:tabs>
        <w:rPr>
          <w:rFonts w:ascii="Museo Sans 300" w:hAnsi="Museo Sans 300"/>
          <w:sz w:val="24"/>
          <w:szCs w:val="24"/>
        </w:rPr>
      </w:pPr>
    </w:p>
    <w:p w14:paraId="4BD1C9EB" w14:textId="77777777" w:rsidR="00543B3B" w:rsidRDefault="00543B3B" w:rsidP="00543B3B">
      <w:pPr>
        <w:jc w:val="both"/>
        <w:rPr>
          <w:rFonts w:ascii="Museo Sans 300" w:hAnsi="Museo Sans 300"/>
          <w:sz w:val="24"/>
          <w:szCs w:val="24"/>
        </w:rPr>
      </w:pPr>
    </w:p>
    <w:p w14:paraId="4A3C104A" w14:textId="4B0526D1" w:rsidR="00543B3B" w:rsidRPr="00641D42" w:rsidRDefault="00543B3B" w:rsidP="00837290">
      <w:pPr>
        <w:jc w:val="both"/>
        <w:rPr>
          <w:rFonts w:ascii="Museo Sans 300" w:hAnsi="Museo Sans 300" w:cs="Times New Roman"/>
          <w:sz w:val="24"/>
          <w:szCs w:val="24"/>
        </w:rPr>
      </w:pPr>
      <w:r w:rsidRPr="00641D42">
        <w:rPr>
          <w:rFonts w:ascii="Museo Sans 300" w:hAnsi="Museo Sans 300"/>
          <w:sz w:val="24"/>
          <w:szCs w:val="24"/>
        </w:rPr>
        <w:t xml:space="preserve"> “””””X</w:t>
      </w:r>
      <w:r>
        <w:rPr>
          <w:rFonts w:ascii="Museo Sans 300" w:hAnsi="Museo Sans 300"/>
          <w:sz w:val="24"/>
          <w:szCs w:val="24"/>
        </w:rPr>
        <w:t>IV</w:t>
      </w:r>
      <w:r w:rsidRPr="00641D42">
        <w:rPr>
          <w:rFonts w:ascii="Museo Sans 300" w:hAnsi="Museo Sans 300"/>
          <w:sz w:val="24"/>
          <w:szCs w:val="24"/>
        </w:rPr>
        <w:t>) A solicitud del señor:</w:t>
      </w:r>
      <w:r w:rsidR="00D11D70" w:rsidRPr="00D11D70">
        <w:rPr>
          <w:rFonts w:ascii="Museo Sans 300" w:eastAsia="Calibri" w:hAnsi="Museo Sans 300" w:cs="Arial"/>
          <w:b/>
          <w:bCs/>
          <w:sz w:val="24"/>
          <w:szCs w:val="24"/>
        </w:rPr>
        <w:t xml:space="preserve"> </w:t>
      </w:r>
      <w:r w:rsidR="00D11D70">
        <w:rPr>
          <w:rFonts w:ascii="Museo Sans 300" w:eastAsia="Calibri" w:hAnsi="Museo Sans 300" w:cs="Arial"/>
          <w:b/>
          <w:bCs/>
          <w:sz w:val="24"/>
          <w:szCs w:val="24"/>
        </w:rPr>
        <w:t xml:space="preserve">JOSE SAUL MERINO MEJIA, </w:t>
      </w:r>
      <w:r w:rsidR="00D11D70">
        <w:rPr>
          <w:rFonts w:ascii="Museo Sans 300" w:eastAsia="Calibri" w:hAnsi="Museo Sans 300" w:cs="Arial"/>
          <w:bCs/>
          <w:sz w:val="24"/>
          <w:szCs w:val="24"/>
        </w:rPr>
        <w:t xml:space="preserve">de </w:t>
      </w:r>
      <w:r w:rsidR="00941492">
        <w:rPr>
          <w:rFonts w:ascii="Museo Sans 300" w:eastAsia="Calibri" w:hAnsi="Museo Sans 300" w:cs="Arial"/>
          <w:bCs/>
          <w:sz w:val="24"/>
          <w:szCs w:val="24"/>
        </w:rPr>
        <w:t>---</w:t>
      </w:r>
      <w:r w:rsidR="00D11D70">
        <w:rPr>
          <w:rFonts w:ascii="Museo Sans 300" w:eastAsia="Calibri" w:hAnsi="Museo Sans 300" w:cs="Arial"/>
          <w:bCs/>
          <w:sz w:val="24"/>
          <w:szCs w:val="24"/>
        </w:rPr>
        <w:t xml:space="preserve"> años de edad, </w:t>
      </w:r>
      <w:r w:rsidR="00941492">
        <w:rPr>
          <w:rFonts w:ascii="Museo Sans 300" w:eastAsia="Calibri" w:hAnsi="Museo Sans 300" w:cs="Arial"/>
          <w:bCs/>
          <w:sz w:val="24"/>
          <w:szCs w:val="24"/>
        </w:rPr>
        <w:t>---</w:t>
      </w:r>
      <w:r w:rsidR="00D11D70">
        <w:rPr>
          <w:rFonts w:ascii="Museo Sans 300" w:eastAsia="Calibri" w:hAnsi="Museo Sans 300" w:cs="Arial"/>
          <w:bCs/>
          <w:sz w:val="24"/>
          <w:szCs w:val="24"/>
        </w:rPr>
        <w:t xml:space="preserve">, del domicilio y departamento de </w:t>
      </w:r>
      <w:r w:rsidR="00941492">
        <w:rPr>
          <w:rFonts w:ascii="Museo Sans 300" w:eastAsia="Calibri" w:hAnsi="Museo Sans 300" w:cs="Arial"/>
          <w:bCs/>
          <w:sz w:val="24"/>
          <w:szCs w:val="24"/>
        </w:rPr>
        <w:t>---</w:t>
      </w:r>
      <w:r w:rsidR="00D11D70">
        <w:rPr>
          <w:rFonts w:ascii="Museo Sans 300" w:eastAsia="Calibri" w:hAnsi="Museo Sans 300" w:cs="Arial"/>
          <w:bCs/>
          <w:sz w:val="24"/>
          <w:szCs w:val="24"/>
        </w:rPr>
        <w:t xml:space="preserve">, con Documento Único de Identidad número </w:t>
      </w:r>
      <w:r w:rsidR="00941492">
        <w:rPr>
          <w:rFonts w:ascii="Museo Sans 300" w:eastAsia="Calibri" w:hAnsi="Museo Sans 300" w:cs="Arial"/>
          <w:bCs/>
          <w:sz w:val="24"/>
          <w:szCs w:val="24"/>
        </w:rPr>
        <w:t>---</w:t>
      </w:r>
      <w:r w:rsidR="00D11D70">
        <w:rPr>
          <w:rFonts w:ascii="Museo Sans 300" w:eastAsia="Calibri" w:hAnsi="Museo Sans 300" w:cs="Arial"/>
          <w:bCs/>
          <w:sz w:val="24"/>
          <w:szCs w:val="24"/>
        </w:rPr>
        <w:t xml:space="preserve">, y </w:t>
      </w:r>
      <w:r w:rsidR="00941492">
        <w:rPr>
          <w:rFonts w:ascii="Museo Sans 300" w:eastAsia="Calibri" w:hAnsi="Museo Sans 300" w:cs="Arial"/>
          <w:bCs/>
          <w:sz w:val="24"/>
          <w:szCs w:val="24"/>
        </w:rPr>
        <w:t>---</w:t>
      </w:r>
      <w:r w:rsidR="00D11D70">
        <w:rPr>
          <w:rFonts w:ascii="Museo Sans 300" w:eastAsia="Calibri" w:hAnsi="Museo Sans 300" w:cs="Arial"/>
          <w:bCs/>
          <w:sz w:val="24"/>
          <w:szCs w:val="24"/>
        </w:rPr>
        <w:t xml:space="preserve"> FLOR DE MARIA QUINTANILLA DE MERINO,</w:t>
      </w:r>
      <w:r w:rsidR="00D11D70">
        <w:rPr>
          <w:rFonts w:ascii="Museo Sans 300" w:hAnsi="Museo Sans 300"/>
          <w:sz w:val="24"/>
          <w:szCs w:val="24"/>
        </w:rPr>
        <w:t xml:space="preserve"> </w:t>
      </w:r>
      <w:r w:rsidR="00D11D70">
        <w:rPr>
          <w:rFonts w:ascii="Museo Sans 300" w:eastAsia="Calibri" w:hAnsi="Museo Sans 300" w:cs="Arial"/>
          <w:bCs/>
          <w:sz w:val="24"/>
          <w:szCs w:val="24"/>
        </w:rPr>
        <w:t xml:space="preserve">de </w:t>
      </w:r>
      <w:r w:rsidR="00941492">
        <w:rPr>
          <w:rFonts w:ascii="Museo Sans 300" w:eastAsia="Calibri" w:hAnsi="Museo Sans 300" w:cs="Arial"/>
          <w:bCs/>
          <w:sz w:val="24"/>
          <w:szCs w:val="24"/>
        </w:rPr>
        <w:t>---</w:t>
      </w:r>
      <w:r w:rsidR="00D11D70">
        <w:rPr>
          <w:rFonts w:ascii="Museo Sans 300" w:eastAsia="Calibri" w:hAnsi="Museo Sans 300" w:cs="Arial"/>
          <w:bCs/>
          <w:sz w:val="24"/>
          <w:szCs w:val="24"/>
        </w:rPr>
        <w:t xml:space="preserve"> años de edad, </w:t>
      </w:r>
      <w:r w:rsidR="00941492">
        <w:rPr>
          <w:rFonts w:ascii="Museo Sans 300" w:eastAsia="Calibri" w:hAnsi="Museo Sans 300" w:cs="Arial"/>
          <w:bCs/>
          <w:sz w:val="24"/>
          <w:szCs w:val="24"/>
        </w:rPr>
        <w:t>---</w:t>
      </w:r>
      <w:r w:rsidR="00D11D70">
        <w:rPr>
          <w:rFonts w:ascii="Museo Sans 300" w:eastAsia="Calibri" w:hAnsi="Museo Sans 300" w:cs="Arial"/>
          <w:bCs/>
          <w:sz w:val="24"/>
          <w:szCs w:val="24"/>
        </w:rPr>
        <w:t xml:space="preserve">, del domicilio y departamento de </w:t>
      </w:r>
      <w:r w:rsidR="00941492">
        <w:rPr>
          <w:rFonts w:ascii="Museo Sans 300" w:eastAsia="Calibri" w:hAnsi="Museo Sans 300" w:cs="Arial"/>
          <w:bCs/>
          <w:sz w:val="24"/>
          <w:szCs w:val="24"/>
        </w:rPr>
        <w:t>---</w:t>
      </w:r>
      <w:r w:rsidR="00D11D70">
        <w:rPr>
          <w:rFonts w:ascii="Museo Sans 300" w:eastAsia="Calibri" w:hAnsi="Museo Sans 300" w:cs="Arial"/>
          <w:bCs/>
          <w:sz w:val="24"/>
          <w:szCs w:val="24"/>
        </w:rPr>
        <w:t xml:space="preserve">, con Documento Único de Identidad número </w:t>
      </w:r>
      <w:r w:rsidR="00941492">
        <w:rPr>
          <w:rFonts w:ascii="Museo Sans 300" w:eastAsia="Calibri" w:hAnsi="Museo Sans 300" w:cs="Arial"/>
          <w:bCs/>
          <w:sz w:val="24"/>
          <w:szCs w:val="24"/>
        </w:rPr>
        <w:t>---</w:t>
      </w:r>
      <w:r w:rsidRPr="00641D42">
        <w:rPr>
          <w:rFonts w:ascii="Museo Sans 300" w:hAnsi="Museo Sans 300"/>
          <w:sz w:val="24"/>
          <w:szCs w:val="24"/>
        </w:rPr>
        <w:t>, el señor Presidente somete a consideración de Junt</w:t>
      </w:r>
      <w:r>
        <w:rPr>
          <w:rFonts w:ascii="Museo Sans 300" w:hAnsi="Museo Sans 300"/>
          <w:sz w:val="24"/>
          <w:szCs w:val="24"/>
        </w:rPr>
        <w:t>a Directiva, dictamen técnico 368</w:t>
      </w:r>
      <w:r w:rsidRPr="00641D42">
        <w:rPr>
          <w:rFonts w:ascii="Museo Sans 300" w:hAnsi="Museo Sans 300"/>
          <w:sz w:val="24"/>
          <w:szCs w:val="24"/>
        </w:rPr>
        <w:t xml:space="preserve">, relacionado con la adjudicación en venta de </w:t>
      </w:r>
      <w:r w:rsidRPr="00641D42">
        <w:rPr>
          <w:rFonts w:ascii="Museo Sans 300" w:hAnsi="Museo Sans 300"/>
          <w:b/>
          <w:sz w:val="24"/>
          <w:szCs w:val="24"/>
        </w:rPr>
        <w:t>01</w:t>
      </w:r>
      <w:r>
        <w:rPr>
          <w:rFonts w:ascii="Museo Sans 300" w:hAnsi="Museo Sans 300"/>
          <w:b/>
          <w:sz w:val="24"/>
          <w:szCs w:val="24"/>
        </w:rPr>
        <w:t xml:space="preserve"> solar para vivienda</w:t>
      </w:r>
      <w:r w:rsidRPr="00641D42">
        <w:rPr>
          <w:rFonts w:ascii="Museo Sans 300" w:hAnsi="Museo Sans 300"/>
          <w:sz w:val="24"/>
          <w:szCs w:val="24"/>
        </w:rPr>
        <w:t>, perteneciente al</w:t>
      </w:r>
      <w:r w:rsidR="00D11D70">
        <w:rPr>
          <w:rFonts w:ascii="Museo Sans 300" w:hAnsi="Museo Sans 300"/>
          <w:sz w:val="24"/>
          <w:szCs w:val="24"/>
        </w:rPr>
        <w:t xml:space="preserve"> </w:t>
      </w:r>
      <w:r w:rsidR="00D11D70" w:rsidRPr="00527027">
        <w:rPr>
          <w:rFonts w:ascii="Museo Sans 300" w:eastAsia="Times New Roman" w:hAnsi="Museo Sans 300" w:cs="Times New Roman"/>
          <w:sz w:val="24"/>
          <w:szCs w:val="24"/>
          <w:lang w:val="es-ES" w:eastAsia="es-ES"/>
        </w:rPr>
        <w:t xml:space="preserve">Proyecto denominado </w:t>
      </w:r>
      <w:r w:rsidR="00D11D70" w:rsidRPr="00527027">
        <w:rPr>
          <w:rFonts w:ascii="Museo Sans 300" w:eastAsia="Calibri" w:hAnsi="Museo Sans 300" w:cs="Arial"/>
          <w:b/>
          <w:sz w:val="24"/>
          <w:szCs w:val="24"/>
        </w:rPr>
        <w:t>ASENTAMIENTO COMUNITARIO</w:t>
      </w:r>
      <w:r w:rsidR="00D11D70" w:rsidRPr="00527027">
        <w:rPr>
          <w:rFonts w:ascii="Museo Sans 300" w:hAnsi="Museo Sans 300"/>
          <w:b/>
          <w:sz w:val="24"/>
          <w:szCs w:val="24"/>
        </w:rPr>
        <w:t>,</w:t>
      </w:r>
      <w:r w:rsidR="00D11D70" w:rsidRPr="00527027">
        <w:rPr>
          <w:rFonts w:ascii="Museo Sans 300" w:hAnsi="Museo Sans 300" w:cs="Arial"/>
          <w:sz w:val="24"/>
          <w:szCs w:val="24"/>
        </w:rPr>
        <w:t xml:space="preserve"> </w:t>
      </w:r>
      <w:r w:rsidR="00D11D70" w:rsidRPr="00527027">
        <w:rPr>
          <w:rFonts w:ascii="Museo Sans 300" w:eastAsia="Calibri" w:hAnsi="Museo Sans 300" w:cs="Arial"/>
          <w:sz w:val="24"/>
          <w:szCs w:val="24"/>
        </w:rPr>
        <w:t xml:space="preserve">desarrollado en el inmueble denominado registralmente como </w:t>
      </w:r>
      <w:r w:rsidR="00D11D70" w:rsidRPr="00527027">
        <w:rPr>
          <w:rFonts w:ascii="Museo Sans 300" w:eastAsia="Calibri" w:hAnsi="Museo Sans 300" w:cs="Arial"/>
          <w:b/>
          <w:sz w:val="24"/>
          <w:szCs w:val="24"/>
        </w:rPr>
        <w:t xml:space="preserve">HACIENDA ACHICHILCO 2 </w:t>
      </w:r>
      <w:r w:rsidR="00D11D70" w:rsidRPr="00527027">
        <w:rPr>
          <w:rFonts w:ascii="Museo Sans 300" w:eastAsia="Calibri" w:hAnsi="Museo Sans 300" w:cs="Arial"/>
          <w:sz w:val="24"/>
          <w:szCs w:val="24"/>
        </w:rPr>
        <w:t>y</w:t>
      </w:r>
      <w:r w:rsidR="00D11D70" w:rsidRPr="00527027">
        <w:rPr>
          <w:rFonts w:ascii="Museo Sans 300" w:eastAsia="Calibri" w:hAnsi="Museo Sans 300" w:cs="Arial"/>
          <w:b/>
          <w:sz w:val="24"/>
          <w:szCs w:val="24"/>
        </w:rPr>
        <w:t xml:space="preserve"> </w:t>
      </w:r>
      <w:r w:rsidR="00D11D70" w:rsidRPr="00527027">
        <w:rPr>
          <w:rFonts w:ascii="Museo Sans 300" w:eastAsia="Calibri" w:hAnsi="Museo Sans 300" w:cs="Arial"/>
          <w:sz w:val="24"/>
          <w:szCs w:val="24"/>
        </w:rPr>
        <w:t>según plano aprobado como</w:t>
      </w:r>
      <w:r w:rsidR="00D11D70" w:rsidRPr="00527027">
        <w:rPr>
          <w:rFonts w:ascii="Museo Sans 300" w:eastAsia="Calibri" w:hAnsi="Museo Sans 300" w:cs="Arial"/>
          <w:b/>
          <w:sz w:val="24"/>
          <w:szCs w:val="24"/>
        </w:rPr>
        <w:t xml:space="preserve"> HACIENDA ACHICHILCO 2, PORCIÓN 1-2</w:t>
      </w:r>
      <w:r w:rsidR="0034308F">
        <w:rPr>
          <w:rFonts w:ascii="Museo Sans 300" w:hAnsi="Museo Sans 300" w:cs="Arial"/>
          <w:bCs/>
          <w:sz w:val="24"/>
          <w:szCs w:val="24"/>
        </w:rPr>
        <w:t xml:space="preserve"> ubicada</w:t>
      </w:r>
      <w:r w:rsidR="00D11D70" w:rsidRPr="00527027">
        <w:rPr>
          <w:rFonts w:ascii="Museo Sans 300" w:hAnsi="Museo Sans 300" w:cs="Arial"/>
          <w:bCs/>
          <w:sz w:val="24"/>
          <w:szCs w:val="24"/>
        </w:rPr>
        <w:t xml:space="preserve"> en Llano</w:t>
      </w:r>
      <w:r w:rsidR="00D11D70">
        <w:rPr>
          <w:rFonts w:ascii="Museo Sans 300" w:hAnsi="Museo Sans 300" w:cs="Arial"/>
          <w:bCs/>
          <w:sz w:val="24"/>
          <w:szCs w:val="24"/>
        </w:rPr>
        <w:t>s</w:t>
      </w:r>
      <w:r w:rsidR="00D11D70" w:rsidRPr="00527027">
        <w:rPr>
          <w:rFonts w:ascii="Museo Sans 300" w:hAnsi="Museo Sans 300" w:cs="Arial"/>
          <w:bCs/>
          <w:sz w:val="24"/>
          <w:szCs w:val="24"/>
        </w:rPr>
        <w:t xml:space="preserve"> de Achichilco, </w:t>
      </w:r>
      <w:r w:rsidR="00D11D70" w:rsidRPr="00527027">
        <w:rPr>
          <w:rFonts w:ascii="Museo Sans 300" w:hAnsi="Museo Sans 300"/>
          <w:sz w:val="24"/>
          <w:szCs w:val="24"/>
          <w:lang w:val="es-ES"/>
        </w:rPr>
        <w:t xml:space="preserve">jurisdicción </w:t>
      </w:r>
      <w:r w:rsidR="0034308F">
        <w:rPr>
          <w:rFonts w:ascii="Museo Sans 300" w:hAnsi="Museo Sans 300"/>
          <w:sz w:val="24"/>
          <w:szCs w:val="24"/>
          <w:lang w:val="es-ES"/>
        </w:rPr>
        <w:t>y departamento de San Vicente,</w:t>
      </w:r>
      <w:r w:rsidR="00D11D70">
        <w:rPr>
          <w:rFonts w:ascii="Museo Sans 300" w:hAnsi="Museo Sans 300"/>
          <w:sz w:val="24"/>
          <w:szCs w:val="24"/>
          <w:lang w:val="es-ES"/>
        </w:rPr>
        <w:t xml:space="preserve"> </w:t>
      </w:r>
      <w:r w:rsidR="0034308F">
        <w:rPr>
          <w:rFonts w:ascii="Museo Sans 300" w:eastAsia="Calibri" w:hAnsi="Museo Sans 300" w:cs="Arial"/>
          <w:b/>
          <w:sz w:val="24"/>
          <w:szCs w:val="24"/>
        </w:rPr>
        <w:t>c</w:t>
      </w:r>
      <w:r w:rsidR="00D11D70" w:rsidRPr="00527027">
        <w:rPr>
          <w:rFonts w:ascii="Museo Sans 300" w:eastAsia="Calibri" w:hAnsi="Museo Sans 300" w:cs="Arial"/>
          <w:b/>
          <w:sz w:val="24"/>
          <w:szCs w:val="24"/>
        </w:rPr>
        <w:t>ódigo de SIIE 101045</w:t>
      </w:r>
      <w:r w:rsidR="00D11D70">
        <w:rPr>
          <w:rFonts w:ascii="Museo Sans 300" w:eastAsia="Calibri" w:hAnsi="Museo Sans 300" w:cs="Arial"/>
          <w:b/>
          <w:sz w:val="24"/>
          <w:szCs w:val="24"/>
        </w:rPr>
        <w:t>, SSE 1913</w:t>
      </w:r>
      <w:r w:rsidR="0034308F">
        <w:rPr>
          <w:rFonts w:ascii="Museo Sans 300" w:eastAsia="Calibri" w:hAnsi="Museo Sans 300" w:cs="Arial"/>
          <w:b/>
          <w:sz w:val="24"/>
          <w:szCs w:val="24"/>
        </w:rPr>
        <w:t>,</w:t>
      </w:r>
      <w:r w:rsidR="00D11D70">
        <w:rPr>
          <w:rFonts w:ascii="Museo Sans 300" w:eastAsia="Calibri" w:hAnsi="Museo Sans 300" w:cs="Arial"/>
          <w:b/>
          <w:sz w:val="24"/>
          <w:szCs w:val="24"/>
        </w:rPr>
        <w:t xml:space="preserve"> </w:t>
      </w:r>
      <w:r w:rsidR="0034308F">
        <w:rPr>
          <w:rFonts w:ascii="Museo Sans 300" w:eastAsia="Calibri" w:hAnsi="Museo Sans 300" w:cs="Arial"/>
          <w:b/>
          <w:sz w:val="24"/>
          <w:szCs w:val="24"/>
        </w:rPr>
        <w:t>e</w:t>
      </w:r>
      <w:r w:rsidR="00D11D70" w:rsidRPr="00BE5D73">
        <w:rPr>
          <w:rFonts w:ascii="Museo Sans 300" w:eastAsia="Calibri" w:hAnsi="Museo Sans 300" w:cs="Arial"/>
          <w:b/>
          <w:sz w:val="24"/>
          <w:szCs w:val="24"/>
        </w:rPr>
        <w:t>ntrega 0</w:t>
      </w:r>
      <w:r w:rsidR="00D11D70">
        <w:rPr>
          <w:rFonts w:ascii="Museo Sans 300" w:eastAsia="Calibri" w:hAnsi="Museo Sans 300" w:cs="Arial"/>
          <w:b/>
          <w:sz w:val="24"/>
          <w:szCs w:val="24"/>
        </w:rPr>
        <w:t>7</w:t>
      </w:r>
      <w:r w:rsidRPr="00641D42">
        <w:rPr>
          <w:rFonts w:ascii="Museo Sans 300" w:hAnsi="Museo Sans 300"/>
          <w:sz w:val="24"/>
          <w:szCs w:val="24"/>
        </w:rPr>
        <w:t>, en el cual la Unidad de Adjudicación de Inmuebles, hace las siguientes consideraciones:</w:t>
      </w:r>
    </w:p>
    <w:p w14:paraId="7D49D181" w14:textId="77777777" w:rsidR="00543B3B" w:rsidRDefault="00543B3B" w:rsidP="00837290">
      <w:pPr>
        <w:jc w:val="both"/>
        <w:rPr>
          <w:rFonts w:ascii="Museo Sans 300" w:hAnsi="Museo Sans 300" w:cs="Arial"/>
          <w:b/>
          <w:sz w:val="24"/>
          <w:szCs w:val="24"/>
          <w:lang w:eastAsia="es-ES"/>
        </w:rPr>
      </w:pPr>
    </w:p>
    <w:p w14:paraId="51E53C0D" w14:textId="77777777" w:rsidR="00837290" w:rsidRPr="00641D42" w:rsidRDefault="00837290" w:rsidP="00837290">
      <w:pPr>
        <w:jc w:val="both"/>
        <w:rPr>
          <w:rFonts w:ascii="Museo Sans 300" w:hAnsi="Museo Sans 300" w:cs="Arial"/>
          <w:b/>
          <w:sz w:val="24"/>
          <w:szCs w:val="24"/>
          <w:lang w:eastAsia="es-ES"/>
        </w:rPr>
      </w:pPr>
    </w:p>
    <w:p w14:paraId="4BB2EE78" w14:textId="5E1D8D2F" w:rsidR="00D11D70" w:rsidRPr="00941492" w:rsidRDefault="00D11D70" w:rsidP="00941492">
      <w:pPr>
        <w:pStyle w:val="Prrafodelista"/>
        <w:numPr>
          <w:ilvl w:val="0"/>
          <w:numId w:val="35"/>
        </w:numPr>
        <w:shd w:val="clear" w:color="auto" w:fill="FFFFFF" w:themeFill="background1"/>
        <w:ind w:left="1134" w:hanging="708"/>
        <w:contextualSpacing w:val="0"/>
        <w:jc w:val="both"/>
        <w:rPr>
          <w:rFonts w:ascii="Museo Sans 300" w:eastAsiaTheme="minorHAnsi" w:hAnsi="Museo Sans 300" w:cstheme="minorBidi"/>
          <w:lang w:val="es-SV" w:eastAsia="en-US"/>
        </w:rPr>
      </w:pPr>
      <w:r w:rsidRPr="00FB2E8C">
        <w:rPr>
          <w:rFonts w:ascii="Museo Sans 300" w:eastAsiaTheme="minorHAnsi" w:hAnsi="Museo Sans 300" w:cstheme="minorBidi"/>
          <w:lang w:val="es-SV" w:eastAsia="en-US"/>
        </w:rPr>
        <w:t xml:space="preserve">La Hacienda Achichilco fue adquirida mediante compraventa según consta en el Acuerdos contenidos en los Puntos II-1 y II-2, de Acta de Sesión Extraordinaria N° 13, de fecha 11 de mayo del año 1981, y Escrituras Públicas de compraventa: Números </w:t>
      </w:r>
      <w:r w:rsidR="00941492">
        <w:rPr>
          <w:rFonts w:ascii="Museo Sans 300" w:eastAsiaTheme="minorHAnsi" w:hAnsi="Museo Sans 300" w:cstheme="minorBidi"/>
          <w:lang w:val="es-SV" w:eastAsia="en-US"/>
        </w:rPr>
        <w:t>---</w:t>
      </w:r>
      <w:r w:rsidRPr="00FB2E8C">
        <w:rPr>
          <w:rFonts w:ascii="Museo Sans 300" w:eastAsiaTheme="minorHAnsi" w:hAnsi="Museo Sans 300" w:cstheme="minorBidi"/>
          <w:lang w:val="es-SV" w:eastAsia="en-US"/>
        </w:rPr>
        <w:t xml:space="preserve"> y </w:t>
      </w:r>
      <w:r w:rsidR="00941492">
        <w:rPr>
          <w:rFonts w:ascii="Museo Sans 300" w:eastAsiaTheme="minorHAnsi" w:hAnsi="Museo Sans 300" w:cstheme="minorBidi"/>
          <w:lang w:val="es-SV" w:eastAsia="en-US"/>
        </w:rPr>
        <w:t>---</w:t>
      </w:r>
      <w:r w:rsidRPr="00FB2E8C">
        <w:rPr>
          <w:rFonts w:ascii="Museo Sans 300" w:eastAsiaTheme="minorHAnsi" w:hAnsi="Museo Sans 300" w:cstheme="minorBidi"/>
          <w:lang w:val="es-SV" w:eastAsia="en-US"/>
        </w:rPr>
        <w:t xml:space="preserve">, del Libro </w:t>
      </w:r>
      <w:r w:rsidR="00941492">
        <w:rPr>
          <w:rFonts w:ascii="Museo Sans 300" w:eastAsiaTheme="minorHAnsi" w:hAnsi="Museo Sans 300" w:cstheme="minorBidi"/>
          <w:lang w:val="es-SV" w:eastAsia="en-US"/>
        </w:rPr>
        <w:t>---</w:t>
      </w:r>
      <w:r w:rsidRPr="00FB2E8C">
        <w:rPr>
          <w:rFonts w:ascii="Museo Sans 300" w:eastAsiaTheme="minorHAnsi" w:hAnsi="Museo Sans 300" w:cstheme="minorBidi"/>
          <w:lang w:val="es-SV" w:eastAsia="en-US"/>
        </w:rPr>
        <w:t xml:space="preserve">, ambas de fecha </w:t>
      </w:r>
      <w:r w:rsidR="00941492">
        <w:rPr>
          <w:rFonts w:ascii="Museo Sans 300" w:eastAsiaTheme="minorHAnsi" w:hAnsi="Museo Sans 300" w:cstheme="minorBidi"/>
          <w:lang w:val="es-SV" w:eastAsia="en-US"/>
        </w:rPr>
        <w:t>---</w:t>
      </w:r>
      <w:r w:rsidRPr="00FB2E8C">
        <w:rPr>
          <w:rFonts w:ascii="Museo Sans 300" w:eastAsiaTheme="minorHAnsi" w:hAnsi="Museo Sans 300" w:cstheme="minorBidi"/>
          <w:lang w:val="es-SV" w:eastAsia="en-US"/>
        </w:rPr>
        <w:t xml:space="preserve"> de </w:t>
      </w:r>
      <w:r w:rsidR="00941492">
        <w:rPr>
          <w:rFonts w:ascii="Museo Sans 300" w:eastAsiaTheme="minorHAnsi" w:hAnsi="Museo Sans 300" w:cstheme="minorBidi"/>
          <w:lang w:val="es-SV" w:eastAsia="en-US"/>
        </w:rPr>
        <w:t>---</w:t>
      </w:r>
      <w:r w:rsidRPr="00FB2E8C">
        <w:rPr>
          <w:rFonts w:ascii="Museo Sans 300" w:eastAsiaTheme="minorHAnsi" w:hAnsi="Museo Sans 300" w:cstheme="minorBidi"/>
          <w:lang w:val="es-SV" w:eastAsia="en-US"/>
        </w:rPr>
        <w:t xml:space="preserve"> del año </w:t>
      </w:r>
      <w:r w:rsidR="00941492">
        <w:rPr>
          <w:rFonts w:ascii="Museo Sans 300" w:eastAsiaTheme="minorHAnsi" w:hAnsi="Museo Sans 300" w:cstheme="minorBidi"/>
          <w:lang w:val="es-SV" w:eastAsia="en-US"/>
        </w:rPr>
        <w:t>---</w:t>
      </w:r>
      <w:r w:rsidRPr="00FB2E8C">
        <w:rPr>
          <w:rFonts w:ascii="Museo Sans 300" w:eastAsiaTheme="minorHAnsi" w:hAnsi="Museo Sans 300" w:cstheme="minorBidi"/>
          <w:lang w:val="es-SV" w:eastAsia="en-US"/>
        </w:rPr>
        <w:t xml:space="preserve">, inscritas a los  Números </w:t>
      </w:r>
      <w:r w:rsidR="00941492">
        <w:rPr>
          <w:rFonts w:ascii="Museo Sans 300" w:eastAsiaTheme="minorHAnsi" w:hAnsi="Museo Sans 300" w:cstheme="minorBidi"/>
          <w:lang w:val="es-SV" w:eastAsia="en-US"/>
        </w:rPr>
        <w:t>---</w:t>
      </w:r>
      <w:r w:rsidRPr="00FB2E8C">
        <w:rPr>
          <w:rFonts w:ascii="Museo Sans 300" w:eastAsiaTheme="minorHAnsi" w:hAnsi="Museo Sans 300" w:cstheme="minorBidi"/>
          <w:lang w:val="es-SV" w:eastAsia="en-US"/>
        </w:rPr>
        <w:t xml:space="preserve"> y </w:t>
      </w:r>
      <w:r w:rsidR="00941492">
        <w:rPr>
          <w:rFonts w:ascii="Museo Sans 300" w:eastAsiaTheme="minorHAnsi" w:hAnsi="Museo Sans 300" w:cstheme="minorBidi"/>
          <w:lang w:val="es-SV" w:eastAsia="en-US"/>
        </w:rPr>
        <w:t>---</w:t>
      </w:r>
      <w:r w:rsidRPr="00FB2E8C">
        <w:rPr>
          <w:rFonts w:ascii="Museo Sans 300" w:eastAsiaTheme="minorHAnsi" w:hAnsi="Museo Sans 300" w:cstheme="minorBidi"/>
          <w:lang w:val="es-SV" w:eastAsia="en-US"/>
        </w:rPr>
        <w:t xml:space="preserve"> del libro número </w:t>
      </w:r>
      <w:r w:rsidR="00941492">
        <w:rPr>
          <w:rFonts w:ascii="Museo Sans 300" w:eastAsiaTheme="minorHAnsi" w:hAnsi="Museo Sans 300" w:cstheme="minorBidi"/>
          <w:lang w:val="es-SV" w:eastAsia="en-US"/>
        </w:rPr>
        <w:t>---</w:t>
      </w:r>
      <w:r w:rsidRPr="00FB2E8C">
        <w:rPr>
          <w:rFonts w:ascii="Museo Sans 300" w:eastAsiaTheme="minorHAnsi" w:hAnsi="Museo Sans 300" w:cstheme="minorBidi"/>
          <w:lang w:val="es-SV" w:eastAsia="en-US"/>
        </w:rPr>
        <w:t>, respectivamente. En los cuales se encuentran dos Inmuebles denominados HACIENDA ACHICHILCO 1, conformada por cinco lotes identificados como A, B, C, N y G, con una extensión superficial total de 200 Has., 17 As., 39.06 Cas., por un valor $ 32,000.00 y HACIENDA ACHICHILCO 2, con una con una extensión superficial de 209 Has., 67 As., 29.10 Cas., por un valor $ 68,571.43 formando</w:t>
      </w:r>
      <w:r w:rsidRPr="00FB2E8C">
        <w:rPr>
          <w:rFonts w:ascii="Museo Sans 300" w:hAnsi="Museo Sans 300"/>
          <w:color w:val="000000" w:themeColor="text1"/>
        </w:rPr>
        <w:t xml:space="preserve"> un solo cuerpo que en conjunto suman un área total de 409 Has., 84 As., 68.16 Cas., estableciendo un precio total de $100,571.43, valor por hectárea $245.39 y por metro cuadrado de $0.024539.</w:t>
      </w:r>
    </w:p>
    <w:p w14:paraId="623D8D19" w14:textId="77777777" w:rsidR="00837290" w:rsidRPr="003E0E58" w:rsidRDefault="00837290" w:rsidP="00837290">
      <w:pPr>
        <w:pStyle w:val="Prrafodelista"/>
        <w:ind w:left="360"/>
        <w:jc w:val="both"/>
        <w:rPr>
          <w:rFonts w:ascii="Museo Sans 300" w:eastAsiaTheme="minorHAnsi" w:hAnsi="Museo Sans 300" w:cstheme="minorBidi"/>
          <w:lang w:val="es-SV" w:eastAsia="en-US"/>
        </w:rPr>
      </w:pPr>
    </w:p>
    <w:p w14:paraId="42833F08" w14:textId="1424A4F3" w:rsidR="00837290" w:rsidRPr="00941492" w:rsidRDefault="00D11D70" w:rsidP="00941492">
      <w:pPr>
        <w:pStyle w:val="Prrafodelista"/>
        <w:numPr>
          <w:ilvl w:val="0"/>
          <w:numId w:val="35"/>
        </w:numPr>
        <w:ind w:left="1134" w:hanging="708"/>
        <w:contextualSpacing w:val="0"/>
        <w:jc w:val="both"/>
        <w:rPr>
          <w:rFonts w:ascii="Museo Sans 300" w:eastAsiaTheme="minorHAnsi" w:hAnsi="Museo Sans 300" w:cstheme="minorBidi"/>
          <w:lang w:val="es-SV" w:eastAsia="en-US"/>
        </w:rPr>
      </w:pPr>
      <w:r w:rsidRPr="00E67D2B">
        <w:rPr>
          <w:rFonts w:ascii="Museo Sans 300" w:eastAsiaTheme="minorHAnsi" w:hAnsi="Museo Sans 300" w:cstheme="minorBidi"/>
          <w:lang w:val="es-SV" w:eastAsia="en-US"/>
        </w:rPr>
        <w:t>Mediante</w:t>
      </w:r>
      <w:r>
        <w:rPr>
          <w:rFonts w:ascii="Museo Sans 300" w:eastAsiaTheme="minorHAnsi" w:hAnsi="Museo Sans 300" w:cstheme="minorBidi"/>
          <w:lang w:val="es-SV" w:eastAsia="en-US"/>
        </w:rPr>
        <w:t xml:space="preserve"> acuerdo contenido en el Punto </w:t>
      </w:r>
      <w:r w:rsidRPr="00E67D2B">
        <w:rPr>
          <w:rFonts w:ascii="Museo Sans 300" w:eastAsiaTheme="minorHAnsi" w:hAnsi="Museo Sans 300" w:cstheme="minorBidi"/>
          <w:lang w:val="es-SV" w:eastAsia="en-US"/>
        </w:rPr>
        <w:t xml:space="preserve">III del Acta de Sesión Ordinaria N° </w:t>
      </w:r>
      <w:r>
        <w:rPr>
          <w:rFonts w:ascii="Museo Sans 300" w:eastAsiaTheme="minorHAnsi" w:hAnsi="Museo Sans 300" w:cstheme="minorBidi"/>
          <w:lang w:val="es-SV" w:eastAsia="en-US"/>
        </w:rPr>
        <w:t>2</w:t>
      </w:r>
      <w:r w:rsidRPr="00E67D2B">
        <w:rPr>
          <w:rFonts w:ascii="Museo Sans 300" w:eastAsiaTheme="minorHAnsi" w:hAnsi="Museo Sans 300" w:cstheme="minorBidi"/>
          <w:lang w:val="es-SV" w:eastAsia="en-US"/>
        </w:rPr>
        <w:t>3-</w:t>
      </w:r>
      <w:r>
        <w:rPr>
          <w:rFonts w:ascii="Museo Sans 300" w:eastAsiaTheme="minorHAnsi" w:hAnsi="Museo Sans 300" w:cstheme="minorBidi"/>
          <w:lang w:val="es-SV" w:eastAsia="en-US"/>
        </w:rPr>
        <w:t>2021</w:t>
      </w:r>
      <w:r w:rsidRPr="00E67D2B">
        <w:rPr>
          <w:rFonts w:ascii="Museo Sans 300" w:eastAsiaTheme="minorHAnsi" w:hAnsi="Museo Sans 300" w:cstheme="minorBidi"/>
          <w:lang w:val="es-SV" w:eastAsia="en-US"/>
        </w:rPr>
        <w:t xml:space="preserve">, de fecha </w:t>
      </w:r>
      <w:r>
        <w:rPr>
          <w:rFonts w:ascii="Museo Sans 300" w:eastAsiaTheme="minorHAnsi" w:hAnsi="Museo Sans 300" w:cstheme="minorBidi"/>
          <w:lang w:val="es-SV" w:eastAsia="en-US"/>
        </w:rPr>
        <w:t>24</w:t>
      </w:r>
      <w:r w:rsidRPr="00E67D2B">
        <w:rPr>
          <w:rFonts w:ascii="Museo Sans 300" w:eastAsiaTheme="minorHAnsi" w:hAnsi="Museo Sans 300" w:cstheme="minorBidi"/>
          <w:lang w:val="es-SV" w:eastAsia="en-US"/>
        </w:rPr>
        <w:t xml:space="preserve"> de </w:t>
      </w:r>
      <w:r>
        <w:rPr>
          <w:rFonts w:ascii="Museo Sans 300" w:eastAsiaTheme="minorHAnsi" w:hAnsi="Museo Sans 300" w:cstheme="minorBidi"/>
          <w:lang w:val="es-SV" w:eastAsia="en-US"/>
        </w:rPr>
        <w:t>agosto</w:t>
      </w:r>
      <w:r w:rsidRPr="00E67D2B">
        <w:rPr>
          <w:rFonts w:ascii="Museo Sans 300" w:eastAsiaTheme="minorHAnsi" w:hAnsi="Museo Sans 300" w:cstheme="minorBidi"/>
          <w:lang w:val="es-SV" w:eastAsia="en-US"/>
        </w:rPr>
        <w:t xml:space="preserve"> de </w:t>
      </w:r>
      <w:r>
        <w:rPr>
          <w:rFonts w:ascii="Museo Sans 300" w:eastAsiaTheme="minorHAnsi" w:hAnsi="Museo Sans 300" w:cstheme="minorBidi"/>
          <w:lang w:val="es-SV" w:eastAsia="en-US"/>
        </w:rPr>
        <w:t>2021</w:t>
      </w:r>
      <w:r w:rsidRPr="00E67D2B">
        <w:rPr>
          <w:rFonts w:ascii="Museo Sans 300" w:eastAsiaTheme="minorHAnsi" w:hAnsi="Museo Sans 300" w:cstheme="minorBidi"/>
          <w:lang w:val="es-SV" w:eastAsia="en-US"/>
        </w:rPr>
        <w:t xml:space="preserve">, se aprobó el proyecto de Asentamiento Comunitario en el inmueble </w:t>
      </w:r>
      <w:r>
        <w:rPr>
          <w:rFonts w:ascii="Museo Sans 300" w:eastAsiaTheme="minorHAnsi" w:hAnsi="Museo Sans 300" w:cstheme="minorBidi"/>
          <w:lang w:val="es-SV" w:eastAsia="en-US"/>
        </w:rPr>
        <w:t>relacionado</w:t>
      </w:r>
      <w:r w:rsidRPr="00E67D2B">
        <w:rPr>
          <w:rFonts w:ascii="Museo Sans 300" w:eastAsiaTheme="minorHAnsi" w:hAnsi="Museo Sans 300" w:cstheme="minorBidi"/>
          <w:lang w:val="es-SV" w:eastAsia="en-US"/>
        </w:rPr>
        <w:t xml:space="preserve">, </w:t>
      </w:r>
      <w:r>
        <w:rPr>
          <w:rFonts w:ascii="Museo Sans 300" w:hAnsi="Museo Sans 300"/>
          <w:bCs/>
        </w:rPr>
        <w:t>que incluye</w:t>
      </w:r>
      <w:r w:rsidRPr="00735905">
        <w:rPr>
          <w:rFonts w:ascii="Museo Sans 300" w:hAnsi="Museo Sans 300"/>
          <w:bCs/>
        </w:rPr>
        <w:t xml:space="preserve"> </w:t>
      </w:r>
      <w:r w:rsidR="003A4ECF">
        <w:rPr>
          <w:rFonts w:ascii="Museo Sans 300" w:hAnsi="Museo Sans 300"/>
          <w:bCs/>
        </w:rPr>
        <w:t>---</w:t>
      </w:r>
      <w:r w:rsidRPr="00735905">
        <w:rPr>
          <w:rFonts w:ascii="Museo Sans 300" w:hAnsi="Museo Sans 300"/>
          <w:bCs/>
        </w:rPr>
        <w:t xml:space="preserve"> solares de vivienda (Polígono</w:t>
      </w:r>
      <w:r>
        <w:rPr>
          <w:rFonts w:ascii="Museo Sans 300" w:hAnsi="Museo Sans 300"/>
          <w:bCs/>
        </w:rPr>
        <w:t>s</w:t>
      </w:r>
      <w:r w:rsidRPr="00735905">
        <w:rPr>
          <w:rFonts w:ascii="Museo Sans 300" w:hAnsi="Museo Sans 300"/>
          <w:bCs/>
        </w:rPr>
        <w:t xml:space="preserve"> </w:t>
      </w:r>
      <w:r>
        <w:rPr>
          <w:rFonts w:ascii="Museo Sans 300" w:hAnsi="Museo Sans 300"/>
          <w:bCs/>
        </w:rPr>
        <w:t>A al D</w:t>
      </w:r>
      <w:r w:rsidRPr="00735905">
        <w:rPr>
          <w:rFonts w:ascii="Museo Sans 300" w:hAnsi="Museo Sans 300"/>
          <w:bCs/>
        </w:rPr>
        <w:t>) y calle</w:t>
      </w:r>
      <w:r>
        <w:rPr>
          <w:rFonts w:ascii="Museo Sans 300" w:hAnsi="Museo Sans 300"/>
          <w:bCs/>
        </w:rPr>
        <w:t xml:space="preserve">s, en un área de 01 Hás., 08 Ás., 15.61 Cás. </w:t>
      </w:r>
      <w:r w:rsidRPr="00735905">
        <w:rPr>
          <w:rFonts w:ascii="Museo Sans 300" w:hAnsi="Museo Sans 300"/>
          <w:bCs/>
        </w:rPr>
        <w:t xml:space="preserve">inscrito a la matrícula </w:t>
      </w:r>
      <w:r w:rsidR="003A4ECF">
        <w:rPr>
          <w:rFonts w:ascii="Museo Sans 300" w:hAnsi="Museo Sans 300"/>
          <w:bCs/>
        </w:rPr>
        <w:t xml:space="preserve">--- </w:t>
      </w:r>
      <w:r w:rsidRPr="00735905">
        <w:rPr>
          <w:rFonts w:ascii="Museo Sans 300" w:hAnsi="Museo Sans 300"/>
          <w:bCs/>
        </w:rPr>
        <w:t>-</w:t>
      </w:r>
      <w:r w:rsidRPr="006114F4">
        <w:rPr>
          <w:rFonts w:ascii="Museo Sans 300" w:hAnsi="Museo Sans 300"/>
          <w:bCs/>
        </w:rPr>
        <w:t xml:space="preserve">00000. </w:t>
      </w:r>
      <w:r>
        <w:rPr>
          <w:rFonts w:ascii="Museo Sans 300" w:hAnsi="Museo Sans 300" w:cs="Arial"/>
        </w:rPr>
        <w:t>Aprobándose el valor promedio</w:t>
      </w:r>
      <w:r w:rsidRPr="006114F4">
        <w:rPr>
          <w:rFonts w:ascii="Museo Sans 300" w:hAnsi="Museo Sans 300" w:cs="Arial"/>
        </w:rPr>
        <w:t xml:space="preserve"> de referencia de la zona por metro cuadrado</w:t>
      </w:r>
      <w:r w:rsidRPr="006114F4">
        <w:rPr>
          <w:rFonts w:ascii="Museo Sans 300" w:hAnsi="Museo Sans 300"/>
        </w:rPr>
        <w:t xml:space="preserve"> para los solares de vivienda </w:t>
      </w:r>
      <w:r w:rsidRPr="00473949">
        <w:rPr>
          <w:rFonts w:ascii="Museo Sans 300" w:hAnsi="Museo Sans 300" w:cs="Arial"/>
        </w:rPr>
        <w:t>de $5.37,</w:t>
      </w:r>
      <w:r>
        <w:rPr>
          <w:rFonts w:ascii="Museo Sans 300" w:hAnsi="Museo Sans 300" w:cs="Arial"/>
        </w:rPr>
        <w:t xml:space="preserve"> por lo que se reco</w:t>
      </w:r>
      <w:r w:rsidR="0034308F">
        <w:rPr>
          <w:rFonts w:ascii="Museo Sans 300" w:hAnsi="Museo Sans 300" w:cs="Arial"/>
        </w:rPr>
        <w:t>mienda el precio de venta para é</w:t>
      </w:r>
      <w:r>
        <w:rPr>
          <w:rFonts w:ascii="Museo Sans 300" w:hAnsi="Museo Sans 300" w:cs="Arial"/>
        </w:rPr>
        <w:t xml:space="preserve">ste </w:t>
      </w:r>
      <w:r w:rsidRPr="005F5E03">
        <w:rPr>
          <w:rFonts w:ascii="Museo Sans 300" w:hAnsi="Museo Sans 300" w:cs="Arial"/>
        </w:rPr>
        <w:t>de $</w:t>
      </w:r>
      <w:r>
        <w:rPr>
          <w:rFonts w:ascii="Museo Sans 300" w:hAnsi="Museo Sans 300" w:cs="Arial"/>
        </w:rPr>
        <w:t>5</w:t>
      </w:r>
      <w:r w:rsidRPr="005F5E03">
        <w:rPr>
          <w:rFonts w:ascii="Museo Sans 300" w:hAnsi="Museo Sans 300" w:cs="Arial"/>
        </w:rPr>
        <w:t>.</w:t>
      </w:r>
      <w:r>
        <w:rPr>
          <w:rFonts w:ascii="Museo Sans 300" w:hAnsi="Museo Sans 300" w:cs="Arial"/>
        </w:rPr>
        <w:t>9</w:t>
      </w:r>
      <w:r w:rsidRPr="005F5E03">
        <w:rPr>
          <w:rFonts w:ascii="Museo Sans 300" w:hAnsi="Museo Sans 300" w:cs="Arial"/>
        </w:rPr>
        <w:t>0</w:t>
      </w:r>
      <w:r>
        <w:rPr>
          <w:rFonts w:ascii="Museo Sans 300" w:hAnsi="Museo Sans 300" w:cs="Arial"/>
        </w:rPr>
        <w:t xml:space="preserve">. </w:t>
      </w:r>
      <w:r w:rsidRPr="005F5E03">
        <w:rPr>
          <w:rFonts w:ascii="Museo Sans 300" w:hAnsi="Museo Sans 300" w:cs="Arial"/>
        </w:rPr>
        <w:t>Lo</w:t>
      </w:r>
      <w:r w:rsidRPr="00ED4279">
        <w:rPr>
          <w:rFonts w:ascii="Museo Sans 300" w:hAnsi="Museo Sans 300" w:cs="Arial"/>
        </w:rPr>
        <w:t xml:space="preserve"> anterior de conformidad al procedimiento </w:t>
      </w:r>
      <w:r w:rsidRPr="00941492">
        <w:rPr>
          <w:rFonts w:ascii="Museo Sans 300" w:hAnsi="Museo Sans 300" w:cs="Arial"/>
        </w:rPr>
        <w:t xml:space="preserve">establecido en el instructivo “Criterios de </w:t>
      </w:r>
      <w:r w:rsidR="0034308F" w:rsidRPr="00941492">
        <w:rPr>
          <w:rFonts w:ascii="Museo Sans 300" w:hAnsi="Museo Sans 300" w:cs="Arial"/>
        </w:rPr>
        <w:t>Avalúos para la Transferencia de I</w:t>
      </w:r>
      <w:r w:rsidRPr="00941492">
        <w:rPr>
          <w:rFonts w:ascii="Museo Sans 300" w:hAnsi="Museo Sans 300" w:cs="Arial"/>
        </w:rPr>
        <w:t xml:space="preserve">nmuebles </w:t>
      </w:r>
      <w:r w:rsidR="0034308F" w:rsidRPr="00941492">
        <w:rPr>
          <w:rFonts w:ascii="Museo Sans 300" w:hAnsi="Museo Sans 300" w:cs="Arial"/>
        </w:rPr>
        <w:t>P</w:t>
      </w:r>
      <w:r w:rsidRPr="00941492">
        <w:rPr>
          <w:rFonts w:ascii="Museo Sans 300" w:hAnsi="Museo Sans 300" w:cs="Arial"/>
        </w:rPr>
        <w:t xml:space="preserve">ropiedad de ISTA”, aprobado en el </w:t>
      </w:r>
      <w:r w:rsidR="0034308F" w:rsidRPr="00941492">
        <w:rPr>
          <w:rFonts w:ascii="Museo Sans 300" w:hAnsi="Museo Sans 300" w:cs="Arial"/>
        </w:rPr>
        <w:t>P</w:t>
      </w:r>
      <w:r w:rsidRPr="00941492">
        <w:rPr>
          <w:rFonts w:ascii="Museo Sans 300" w:hAnsi="Museo Sans 300" w:cs="Arial"/>
        </w:rPr>
        <w:t xml:space="preserve">unto XV del Acta de Sesión </w:t>
      </w:r>
    </w:p>
    <w:p w14:paraId="2A734C09" w14:textId="4015FCB5" w:rsidR="00D11D70" w:rsidRPr="003E0E58" w:rsidRDefault="00D11D70" w:rsidP="00837290">
      <w:pPr>
        <w:pStyle w:val="Prrafodelista"/>
        <w:ind w:left="1134"/>
        <w:contextualSpacing w:val="0"/>
        <w:jc w:val="both"/>
        <w:rPr>
          <w:rFonts w:ascii="Museo Sans 300" w:eastAsiaTheme="minorHAnsi" w:hAnsi="Museo Sans 300" w:cstheme="minorBidi"/>
          <w:lang w:val="es-SV" w:eastAsia="en-US"/>
        </w:rPr>
      </w:pPr>
      <w:r w:rsidRPr="00ED4279">
        <w:rPr>
          <w:rFonts w:ascii="Museo Sans 300" w:hAnsi="Museo Sans 300" w:cs="Arial"/>
        </w:rPr>
        <w:t xml:space="preserve">Ordinaria 03-2015 de fecha 21 de enero de 2015, </w:t>
      </w:r>
      <w:r w:rsidRPr="005325CC">
        <w:rPr>
          <w:rFonts w:ascii="Museo Sans 300" w:hAnsi="Museo Sans 300" w:cs="Arial"/>
        </w:rPr>
        <w:t xml:space="preserve">y según reporte de valúo </w:t>
      </w:r>
      <w:r w:rsidRPr="00075DCF">
        <w:rPr>
          <w:rFonts w:ascii="Museo Sans 300" w:hAnsi="Museo Sans 300" w:cs="Arial"/>
        </w:rPr>
        <w:t xml:space="preserve">de </w:t>
      </w:r>
      <w:r w:rsidRPr="00C21727">
        <w:rPr>
          <w:rFonts w:ascii="Museo Sans 300" w:hAnsi="Museo Sans 300" w:cs="Arial"/>
        </w:rPr>
        <w:t xml:space="preserve">fecha </w:t>
      </w:r>
      <w:r>
        <w:rPr>
          <w:rFonts w:ascii="Museo Sans 300" w:hAnsi="Museo Sans 300" w:cs="Arial"/>
        </w:rPr>
        <w:t>13</w:t>
      </w:r>
      <w:r w:rsidRPr="00C21727">
        <w:rPr>
          <w:rFonts w:ascii="Museo Sans 300" w:hAnsi="Museo Sans 300" w:cs="Arial"/>
        </w:rPr>
        <w:t xml:space="preserve"> de </w:t>
      </w:r>
      <w:r>
        <w:rPr>
          <w:rFonts w:ascii="Museo Sans 300" w:hAnsi="Museo Sans 300" w:cs="Arial"/>
        </w:rPr>
        <w:t>septiembre de 20</w:t>
      </w:r>
      <w:r w:rsidRPr="00C21727">
        <w:rPr>
          <w:rFonts w:ascii="Museo Sans 300" w:hAnsi="Museo Sans 300" w:cs="Arial"/>
        </w:rPr>
        <w:t>2</w:t>
      </w:r>
      <w:r>
        <w:rPr>
          <w:rFonts w:ascii="Museo Sans 300" w:hAnsi="Museo Sans 300" w:cs="Arial"/>
        </w:rPr>
        <w:t>2,</w:t>
      </w:r>
      <w:r w:rsidRPr="005325CC">
        <w:rPr>
          <w:rFonts w:ascii="Museo Sans 300" w:hAnsi="Museo Sans 300" w:cs="Arial"/>
        </w:rPr>
        <w:t xml:space="preserve"> inmueble para b</w:t>
      </w:r>
      <w:r>
        <w:rPr>
          <w:rFonts w:ascii="Museo Sans 300" w:hAnsi="Museo Sans 300" w:cs="Arial"/>
        </w:rPr>
        <w:t>eneficiar a peticionario calificado</w:t>
      </w:r>
      <w:r w:rsidRPr="005325CC">
        <w:rPr>
          <w:rFonts w:ascii="Museo Sans 300" w:hAnsi="Museo Sans 300" w:cs="Arial"/>
        </w:rPr>
        <w:t xml:space="preserve"> dentro del </w:t>
      </w:r>
      <w:r w:rsidRPr="005325CC">
        <w:rPr>
          <w:rFonts w:ascii="Museo Sans 300" w:hAnsi="Museo Sans 300" w:cs="Arial"/>
          <w:b/>
          <w:bCs/>
        </w:rPr>
        <w:t>Programa</w:t>
      </w:r>
      <w:r w:rsidRPr="005325CC">
        <w:rPr>
          <w:rFonts w:ascii="Museo Sans 300" w:hAnsi="Museo Sans 300"/>
          <w:b/>
          <w:bCs/>
        </w:rPr>
        <w:t xml:space="preserve"> </w:t>
      </w:r>
      <w:r w:rsidRPr="005325CC">
        <w:rPr>
          <w:rFonts w:ascii="Museo Sans 300" w:hAnsi="Museo Sans 300"/>
          <w:b/>
        </w:rPr>
        <w:t>Nuevas Opciones de Tenencia de la Tierra.</w:t>
      </w:r>
    </w:p>
    <w:p w14:paraId="2E007A33" w14:textId="77777777" w:rsidR="00837290" w:rsidRPr="003A4ECF" w:rsidRDefault="00837290" w:rsidP="003A4ECF">
      <w:pPr>
        <w:rPr>
          <w:rFonts w:ascii="Museo Sans 300" w:hAnsi="Museo Sans 300"/>
        </w:rPr>
      </w:pPr>
    </w:p>
    <w:p w14:paraId="2E100927" w14:textId="77777777" w:rsidR="00D11D70" w:rsidRPr="00FF3F7B" w:rsidRDefault="00D11D70" w:rsidP="005B058D">
      <w:pPr>
        <w:pStyle w:val="Prrafodelista"/>
        <w:numPr>
          <w:ilvl w:val="0"/>
          <w:numId w:val="35"/>
        </w:numPr>
        <w:ind w:left="1134" w:hanging="708"/>
        <w:contextualSpacing w:val="0"/>
        <w:jc w:val="both"/>
        <w:rPr>
          <w:rFonts w:ascii="Museo Sans 300" w:eastAsiaTheme="minorHAnsi" w:hAnsi="Museo Sans 300" w:cstheme="minorBidi"/>
          <w:lang w:val="es-SV" w:eastAsia="en-US"/>
        </w:rPr>
      </w:pPr>
      <w:r w:rsidRPr="003E0E58">
        <w:rPr>
          <w:rFonts w:ascii="Museo Sans 300" w:eastAsiaTheme="minorHAnsi" w:hAnsi="Museo Sans 300" w:cstheme="minorBidi"/>
          <w:lang w:val="es-SV" w:eastAsia="en-US"/>
        </w:rPr>
        <w:t>Es necesario advertir a</w:t>
      </w:r>
      <w:r>
        <w:rPr>
          <w:rFonts w:ascii="Museo Sans 300" w:eastAsiaTheme="minorHAnsi" w:hAnsi="Museo Sans 300" w:cstheme="minorBidi"/>
          <w:lang w:val="es-SV" w:eastAsia="en-US"/>
        </w:rPr>
        <w:t>l</w:t>
      </w:r>
      <w:r w:rsidRPr="003E0E58">
        <w:rPr>
          <w:rFonts w:ascii="Museo Sans 300" w:eastAsiaTheme="minorHAnsi" w:hAnsi="Museo Sans 300" w:cstheme="minorBidi"/>
          <w:lang w:val="es-SV" w:eastAsia="en-US"/>
        </w:rPr>
        <w:t xml:space="preserve"> solicitante, a través de una cláusula especial en la</w:t>
      </w:r>
      <w:r>
        <w:rPr>
          <w:rFonts w:ascii="Museo Sans 300" w:eastAsiaTheme="minorHAnsi" w:hAnsi="Museo Sans 300" w:cstheme="minorBidi"/>
          <w:lang w:val="es-SV" w:eastAsia="en-US"/>
        </w:rPr>
        <w:t xml:space="preserve"> </w:t>
      </w:r>
      <w:r w:rsidRPr="003E0E58">
        <w:rPr>
          <w:rFonts w:ascii="Museo Sans 300" w:eastAsiaTheme="minorHAnsi" w:hAnsi="Museo Sans 300" w:cstheme="minorBidi"/>
          <w:lang w:val="es-SV" w:eastAsia="en-US"/>
        </w:rPr>
        <w:t>escritura correspondiente de compraventa de</w:t>
      </w:r>
      <w:r>
        <w:rPr>
          <w:rFonts w:ascii="Museo Sans 300" w:eastAsiaTheme="minorHAnsi" w:hAnsi="Museo Sans 300" w:cstheme="minorBidi"/>
          <w:lang w:val="es-SV" w:eastAsia="en-US"/>
        </w:rPr>
        <w:t>l</w:t>
      </w:r>
      <w:r w:rsidRPr="003E0E58">
        <w:rPr>
          <w:rFonts w:ascii="Museo Sans 300" w:eastAsiaTheme="minorHAnsi" w:hAnsi="Museo Sans 300" w:cstheme="minorBidi"/>
          <w:lang w:val="es-SV" w:eastAsia="en-US"/>
        </w:rPr>
        <w:t xml:space="preserve"> inmueble que deberá cumplir las medidas ambientales emitidas por la Unidad Ambiental Institucional, referentes a:</w:t>
      </w:r>
    </w:p>
    <w:p w14:paraId="383BEE64" w14:textId="77777777" w:rsidR="00D11D70" w:rsidRPr="00FB5364" w:rsidRDefault="00D11D70" w:rsidP="00D11D70">
      <w:pPr>
        <w:contextualSpacing/>
        <w:jc w:val="both"/>
        <w:rPr>
          <w:rFonts w:ascii="Museo Sans 300" w:hAnsi="Museo Sans 300"/>
          <w:sz w:val="20"/>
          <w:szCs w:val="24"/>
        </w:rPr>
      </w:pPr>
    </w:p>
    <w:p w14:paraId="6E354845" w14:textId="77777777" w:rsidR="00D11D70" w:rsidRPr="0034308F" w:rsidRDefault="00D11D70" w:rsidP="005B058D">
      <w:pPr>
        <w:numPr>
          <w:ilvl w:val="0"/>
          <w:numId w:val="36"/>
        </w:numPr>
        <w:tabs>
          <w:tab w:val="left" w:pos="4802"/>
        </w:tabs>
        <w:ind w:left="1418" w:hanging="284"/>
        <w:contextualSpacing/>
        <w:jc w:val="both"/>
        <w:rPr>
          <w:rFonts w:ascii="Museo Sans 300" w:hAnsi="Museo Sans 300"/>
          <w:sz w:val="20"/>
          <w:szCs w:val="20"/>
        </w:rPr>
      </w:pPr>
      <w:r w:rsidRPr="0034308F">
        <w:rPr>
          <w:rFonts w:ascii="Museo Sans 300" w:hAnsi="Museo Sans 300"/>
          <w:sz w:val="20"/>
          <w:szCs w:val="20"/>
        </w:rPr>
        <w:t xml:space="preserve">Reforestar áreas aledañas a las viviendas; </w:t>
      </w:r>
    </w:p>
    <w:p w14:paraId="0D226605" w14:textId="77777777" w:rsidR="00D11D70" w:rsidRPr="0034308F" w:rsidRDefault="00D11D70" w:rsidP="005B058D">
      <w:pPr>
        <w:numPr>
          <w:ilvl w:val="0"/>
          <w:numId w:val="36"/>
        </w:numPr>
        <w:tabs>
          <w:tab w:val="left" w:pos="4802"/>
        </w:tabs>
        <w:ind w:left="1418" w:hanging="284"/>
        <w:contextualSpacing/>
        <w:jc w:val="both"/>
        <w:rPr>
          <w:rFonts w:ascii="Museo Sans 300" w:hAnsi="Museo Sans 300"/>
          <w:sz w:val="20"/>
          <w:szCs w:val="20"/>
        </w:rPr>
      </w:pPr>
      <w:r w:rsidRPr="0034308F">
        <w:rPr>
          <w:rFonts w:ascii="Museo Sans 300" w:hAnsi="Museo Sans 300"/>
          <w:sz w:val="20"/>
          <w:szCs w:val="20"/>
        </w:rPr>
        <w:t>Buen manejo y disposición de los desechos sólidos y aguas servidas;</w:t>
      </w:r>
    </w:p>
    <w:p w14:paraId="7BB09778" w14:textId="50BC98DE" w:rsidR="00D11D70" w:rsidRPr="0034308F" w:rsidRDefault="00D11D70" w:rsidP="005B058D">
      <w:pPr>
        <w:numPr>
          <w:ilvl w:val="0"/>
          <w:numId w:val="36"/>
        </w:numPr>
        <w:tabs>
          <w:tab w:val="left" w:pos="4802"/>
        </w:tabs>
        <w:ind w:left="1418" w:hanging="284"/>
        <w:contextualSpacing/>
        <w:jc w:val="both"/>
        <w:rPr>
          <w:rFonts w:ascii="Museo Sans 300" w:hAnsi="Museo Sans 300"/>
          <w:sz w:val="20"/>
          <w:szCs w:val="20"/>
        </w:rPr>
      </w:pPr>
      <w:r w:rsidRPr="0034308F">
        <w:rPr>
          <w:rFonts w:ascii="Museo Sans 300" w:hAnsi="Museo Sans 300"/>
          <w:sz w:val="20"/>
          <w:szCs w:val="20"/>
        </w:rPr>
        <w:t>Búsqueda de mecanismo de asociatividad para gestionar ante organismos cooperantes,</w:t>
      </w:r>
      <w:r w:rsidR="00D62842" w:rsidRPr="0034308F">
        <w:rPr>
          <w:rFonts w:ascii="Museo Sans 300" w:hAnsi="Museo Sans 300"/>
          <w:sz w:val="20"/>
          <w:szCs w:val="20"/>
        </w:rPr>
        <w:t xml:space="preserve"> o ante la municipalidad</w:t>
      </w:r>
      <w:commentRangeStart w:id="21"/>
      <w:r w:rsidRPr="0034308F">
        <w:rPr>
          <w:rFonts w:ascii="Museo Sans 300" w:hAnsi="Museo Sans 300"/>
          <w:sz w:val="20"/>
          <w:szCs w:val="20"/>
        </w:rPr>
        <w:t xml:space="preserve"> </w:t>
      </w:r>
      <w:commentRangeEnd w:id="21"/>
      <w:r w:rsidRPr="0034308F">
        <w:rPr>
          <w:rStyle w:val="Refdecomentario"/>
          <w:rFonts w:ascii="Museo Sans 300" w:hAnsi="Museo Sans 300"/>
          <w:sz w:val="20"/>
          <w:szCs w:val="20"/>
        </w:rPr>
        <w:commentReference w:id="21"/>
      </w:r>
      <w:r w:rsidRPr="0034308F">
        <w:rPr>
          <w:rFonts w:ascii="Museo Sans 300" w:hAnsi="Museo Sans 300"/>
          <w:sz w:val="20"/>
          <w:szCs w:val="20"/>
        </w:rPr>
        <w:t>recursos financieros y asistencia técnica para implementar proyectos de conducción de aguas negras.</w:t>
      </w:r>
    </w:p>
    <w:p w14:paraId="323DDF8C" w14:textId="1FBC313C" w:rsidR="00D11D70" w:rsidRDefault="00D11D70" w:rsidP="00837290">
      <w:pPr>
        <w:tabs>
          <w:tab w:val="left" w:pos="4802"/>
        </w:tabs>
        <w:ind w:left="1134"/>
        <w:jc w:val="both"/>
        <w:rPr>
          <w:rFonts w:ascii="Museo Sans 300" w:hAnsi="Museo Sans 300"/>
          <w:sz w:val="24"/>
          <w:szCs w:val="24"/>
        </w:rPr>
      </w:pPr>
      <w:r w:rsidRPr="00157B24">
        <w:rPr>
          <w:rFonts w:ascii="Museo Sans 300" w:hAnsi="Museo Sans 300"/>
          <w:sz w:val="24"/>
          <w:szCs w:val="24"/>
        </w:rPr>
        <w:t xml:space="preserve">Lo anterior, de conformidad a lo establecido en el Acuerdo Segundo del Punto </w:t>
      </w:r>
      <w:r>
        <w:rPr>
          <w:rFonts w:ascii="Museo Sans 300" w:hAnsi="Museo Sans 300"/>
          <w:sz w:val="24"/>
          <w:szCs w:val="24"/>
        </w:rPr>
        <w:t>I</w:t>
      </w:r>
      <w:r w:rsidRPr="00157B24">
        <w:rPr>
          <w:rFonts w:ascii="Museo Sans 300" w:hAnsi="Museo Sans 300"/>
          <w:sz w:val="24"/>
          <w:szCs w:val="24"/>
        </w:rPr>
        <w:t xml:space="preserve">II del Acta de Sesión Ordinaria </w:t>
      </w:r>
      <w:r>
        <w:rPr>
          <w:rFonts w:ascii="Museo Sans 300" w:hAnsi="Museo Sans 300"/>
          <w:sz w:val="24"/>
          <w:szCs w:val="24"/>
        </w:rPr>
        <w:t>23-2021</w:t>
      </w:r>
      <w:r w:rsidRPr="00157B24">
        <w:rPr>
          <w:rFonts w:ascii="Museo Sans 300" w:hAnsi="Museo Sans 300"/>
          <w:sz w:val="24"/>
          <w:szCs w:val="24"/>
        </w:rPr>
        <w:t xml:space="preserve"> de fecha </w:t>
      </w:r>
      <w:r>
        <w:rPr>
          <w:rFonts w:ascii="Museo Sans 300" w:hAnsi="Museo Sans 300"/>
          <w:sz w:val="24"/>
          <w:szCs w:val="24"/>
        </w:rPr>
        <w:t>24</w:t>
      </w:r>
      <w:r w:rsidRPr="00157B24">
        <w:rPr>
          <w:rFonts w:ascii="Museo Sans 300" w:hAnsi="Museo Sans 300"/>
          <w:sz w:val="24"/>
          <w:szCs w:val="24"/>
        </w:rPr>
        <w:t xml:space="preserve"> de </w:t>
      </w:r>
      <w:r>
        <w:rPr>
          <w:rFonts w:ascii="Museo Sans 300" w:hAnsi="Museo Sans 300"/>
          <w:sz w:val="24"/>
          <w:szCs w:val="24"/>
        </w:rPr>
        <w:t>agosto</w:t>
      </w:r>
      <w:r w:rsidRPr="00157B24">
        <w:rPr>
          <w:rFonts w:ascii="Museo Sans 300" w:hAnsi="Museo Sans 300"/>
          <w:sz w:val="24"/>
          <w:szCs w:val="24"/>
        </w:rPr>
        <w:t xml:space="preserve"> de 202</w:t>
      </w:r>
      <w:r>
        <w:rPr>
          <w:rFonts w:ascii="Museo Sans 300" w:hAnsi="Museo Sans 300"/>
          <w:sz w:val="24"/>
          <w:szCs w:val="24"/>
        </w:rPr>
        <w:t>1</w:t>
      </w:r>
      <w:r w:rsidRPr="00157B24">
        <w:rPr>
          <w:rFonts w:ascii="Museo Sans 300" w:hAnsi="Museo Sans 300"/>
          <w:sz w:val="24"/>
          <w:szCs w:val="24"/>
        </w:rPr>
        <w:t>.</w:t>
      </w:r>
    </w:p>
    <w:p w14:paraId="635CB637" w14:textId="77777777" w:rsidR="00837290" w:rsidRPr="00FF3F7B" w:rsidRDefault="00837290" w:rsidP="003A4ECF">
      <w:pPr>
        <w:tabs>
          <w:tab w:val="left" w:pos="4802"/>
        </w:tabs>
        <w:jc w:val="both"/>
        <w:rPr>
          <w:rFonts w:ascii="Museo Sans 300" w:hAnsi="Museo Sans 300"/>
          <w:sz w:val="24"/>
          <w:szCs w:val="24"/>
        </w:rPr>
      </w:pPr>
    </w:p>
    <w:p w14:paraId="2786B827" w14:textId="2D7498BB" w:rsidR="00D11D70" w:rsidRPr="003A4ECF" w:rsidRDefault="00D11D70" w:rsidP="003A4ECF">
      <w:pPr>
        <w:pStyle w:val="Prrafodelista"/>
        <w:numPr>
          <w:ilvl w:val="0"/>
          <w:numId w:val="35"/>
        </w:numPr>
        <w:tabs>
          <w:tab w:val="left" w:pos="4802"/>
        </w:tabs>
        <w:ind w:left="1134" w:hanging="708"/>
        <w:jc w:val="both"/>
        <w:rPr>
          <w:rFonts w:ascii="Museo Sans 300" w:hAnsi="Museo Sans 300"/>
          <w:color w:val="000000" w:themeColor="text1"/>
        </w:rPr>
      </w:pPr>
      <w:r>
        <w:rPr>
          <w:rFonts w:ascii="Museo Sans 300" w:hAnsi="Museo Sans 300"/>
        </w:rPr>
        <w:t xml:space="preserve">Conforme </w:t>
      </w:r>
      <w:r w:rsidRPr="009367F8">
        <w:rPr>
          <w:rFonts w:ascii="Museo Sans 300" w:hAnsi="Museo Sans 300"/>
        </w:rPr>
        <w:t>Acta de Posesión Material de fecha</w:t>
      </w:r>
      <w:r>
        <w:rPr>
          <w:rFonts w:ascii="Museo Sans 300" w:hAnsi="Museo Sans 300"/>
        </w:rPr>
        <w:t xml:space="preserve"> 11 de agosto de 2023, elaborada por el</w:t>
      </w:r>
      <w:r w:rsidRPr="009367F8">
        <w:rPr>
          <w:rFonts w:ascii="Museo Sans 300" w:hAnsi="Museo Sans 300"/>
        </w:rPr>
        <w:t xml:space="preserve"> técnico</w:t>
      </w:r>
      <w:r>
        <w:rPr>
          <w:rFonts w:ascii="Museo Sans 300" w:hAnsi="Museo Sans 300"/>
        </w:rPr>
        <w:t xml:space="preserve"> del</w:t>
      </w:r>
      <w:r w:rsidRPr="009367F8">
        <w:rPr>
          <w:rFonts w:ascii="Museo Sans 300" w:hAnsi="Museo Sans 300"/>
          <w:color w:val="000000" w:themeColor="text1"/>
        </w:rPr>
        <w:t xml:space="preserve"> Centro Estratégico de Transformación e Innovación Agropecuaria, </w:t>
      </w:r>
      <w:r w:rsidRPr="009367F8">
        <w:rPr>
          <w:rFonts w:ascii="Museo Sans 300" w:hAnsi="Museo Sans 300"/>
          <w:bCs/>
          <w:lang w:eastAsia="es-SV"/>
        </w:rPr>
        <w:t>CETIA I</w:t>
      </w:r>
      <w:r>
        <w:rPr>
          <w:rFonts w:ascii="Museo Sans 300" w:hAnsi="Museo Sans 300"/>
          <w:bCs/>
          <w:lang w:eastAsia="es-SV"/>
        </w:rPr>
        <w:t>I</w:t>
      </w:r>
      <w:r w:rsidRPr="009367F8">
        <w:rPr>
          <w:rFonts w:ascii="Museo Sans 300" w:hAnsi="Museo Sans 300"/>
          <w:bCs/>
          <w:lang w:eastAsia="es-SV"/>
        </w:rPr>
        <w:t xml:space="preserve">I, </w:t>
      </w:r>
      <w:r w:rsidRPr="009367F8">
        <w:rPr>
          <w:rFonts w:ascii="Museo Sans 300" w:hAnsi="Museo Sans 300"/>
          <w:color w:val="000000" w:themeColor="text1"/>
        </w:rPr>
        <w:t xml:space="preserve">Sección de Transferencia de Tierras, </w:t>
      </w:r>
      <w:r w:rsidRPr="009367F8">
        <w:rPr>
          <w:rFonts w:ascii="Museo Sans 300" w:hAnsi="Museo Sans 300"/>
          <w:bCs/>
          <w:lang w:eastAsia="es-SV"/>
        </w:rPr>
        <w:t>señor</w:t>
      </w:r>
      <w:r>
        <w:rPr>
          <w:rFonts w:ascii="Museo Sans 300" w:hAnsi="Museo Sans 300"/>
          <w:bCs/>
          <w:lang w:eastAsia="es-SV"/>
        </w:rPr>
        <w:t xml:space="preserve"> Tomas Rajo</w:t>
      </w:r>
      <w:r>
        <w:rPr>
          <w:rFonts w:ascii="Museo Sans 300" w:hAnsi="Museo Sans 300"/>
          <w:lang w:eastAsia="es-SV"/>
        </w:rPr>
        <w:t>,</w:t>
      </w:r>
      <w:r w:rsidRPr="009367F8">
        <w:rPr>
          <w:rFonts w:ascii="Museo Sans 300" w:hAnsi="Museo Sans 300"/>
          <w:lang w:val="es-SV" w:eastAsia="es-SV"/>
        </w:rPr>
        <w:t xml:space="preserve"> </w:t>
      </w:r>
      <w:r>
        <w:rPr>
          <w:rFonts w:ascii="Museo Sans 300" w:hAnsi="Museo Sans 300"/>
          <w:lang w:val="es-SV" w:eastAsia="es-SV"/>
        </w:rPr>
        <w:t xml:space="preserve">el </w:t>
      </w:r>
      <w:r>
        <w:rPr>
          <w:rFonts w:ascii="Museo Sans 300" w:hAnsi="Museo Sans 300"/>
          <w:lang w:eastAsia="es-SV"/>
        </w:rPr>
        <w:t>solicitante</w:t>
      </w:r>
      <w:r w:rsidRPr="009367F8">
        <w:rPr>
          <w:rFonts w:ascii="Museo Sans 300" w:hAnsi="Museo Sans 300"/>
          <w:lang w:eastAsia="es-SV"/>
        </w:rPr>
        <w:t xml:space="preserve"> se encuentra </w:t>
      </w:r>
      <w:r>
        <w:rPr>
          <w:rFonts w:ascii="Museo Sans 300" w:hAnsi="Museo Sans 300"/>
        </w:rPr>
        <w:t>poseyendo el</w:t>
      </w:r>
      <w:r w:rsidRPr="009367F8">
        <w:rPr>
          <w:rFonts w:ascii="Museo Sans 300" w:hAnsi="Museo Sans 300"/>
        </w:rPr>
        <w:t xml:space="preserve"> inmueble de forma quieta, pacífic</w:t>
      </w:r>
      <w:r>
        <w:rPr>
          <w:rFonts w:ascii="Museo Sans 300" w:hAnsi="Museo Sans 300"/>
        </w:rPr>
        <w:t>a y sin interrupción desde hace 4 años.</w:t>
      </w:r>
    </w:p>
    <w:p w14:paraId="76C744F4" w14:textId="77777777" w:rsidR="00837290" w:rsidRPr="00641A80" w:rsidRDefault="00837290" w:rsidP="00837290">
      <w:pPr>
        <w:pStyle w:val="Prrafodelista"/>
        <w:tabs>
          <w:tab w:val="left" w:pos="4802"/>
        </w:tabs>
        <w:ind w:left="360"/>
        <w:jc w:val="both"/>
        <w:rPr>
          <w:rFonts w:ascii="Museo Sans 300" w:hAnsi="Museo Sans 300"/>
          <w:color w:val="000000" w:themeColor="text1"/>
        </w:rPr>
      </w:pPr>
    </w:p>
    <w:p w14:paraId="76537506" w14:textId="42B01FBC" w:rsidR="00D11D70" w:rsidRDefault="00D11D70" w:rsidP="005B058D">
      <w:pPr>
        <w:pStyle w:val="Prrafodelista"/>
        <w:numPr>
          <w:ilvl w:val="0"/>
          <w:numId w:val="35"/>
        </w:numPr>
        <w:tabs>
          <w:tab w:val="left" w:pos="4802"/>
        </w:tabs>
        <w:ind w:left="1134" w:hanging="708"/>
        <w:jc w:val="both"/>
        <w:rPr>
          <w:rFonts w:ascii="Museo Sans 300" w:hAnsi="Museo Sans 300"/>
          <w:color w:val="000000" w:themeColor="text1"/>
        </w:rPr>
      </w:pPr>
      <w:r w:rsidRPr="00641A80">
        <w:rPr>
          <w:rFonts w:ascii="Museo Sans 300" w:hAnsi="Museo Sans 300"/>
        </w:rPr>
        <w:t xml:space="preserve">De acuerdo a declaración simple contenida en la Solicitud de Adjudicación de Inmueble de fecha </w:t>
      </w:r>
      <w:r>
        <w:rPr>
          <w:rFonts w:ascii="Museo Sans 300" w:hAnsi="Museo Sans 300"/>
        </w:rPr>
        <w:t xml:space="preserve">11 de agosto </w:t>
      </w:r>
      <w:r w:rsidRPr="00641A80">
        <w:rPr>
          <w:rFonts w:ascii="Museo Sans 300" w:hAnsi="Museo Sans 300"/>
        </w:rPr>
        <w:t xml:space="preserve">de 2023, </w:t>
      </w:r>
      <w:r>
        <w:rPr>
          <w:rFonts w:ascii="Museo Sans 300" w:hAnsi="Museo Sans 300"/>
        </w:rPr>
        <w:t>e</w:t>
      </w:r>
      <w:r w:rsidRPr="00641A80">
        <w:rPr>
          <w:rFonts w:ascii="Museo Sans 300" w:hAnsi="Museo Sans 300"/>
        </w:rPr>
        <w:t>l solicitante manifiesta</w:t>
      </w:r>
      <w:r>
        <w:rPr>
          <w:rFonts w:ascii="Museo Sans 300" w:hAnsi="Museo Sans 300"/>
        </w:rPr>
        <w:t xml:space="preserve"> que él ni la integrante de su grupo familiar, son</w:t>
      </w:r>
      <w:r w:rsidRPr="00641A80">
        <w:rPr>
          <w:rFonts w:ascii="Museo Sans 300" w:hAnsi="Museo Sans 300"/>
        </w:rPr>
        <w:t xml:space="preserve"> emplead</w:t>
      </w:r>
      <w:r>
        <w:rPr>
          <w:rFonts w:ascii="Museo Sans 300" w:hAnsi="Museo Sans 300"/>
        </w:rPr>
        <w:t>os</w:t>
      </w:r>
      <w:r w:rsidR="0034308F">
        <w:rPr>
          <w:rFonts w:ascii="Museo Sans 300" w:hAnsi="Museo Sans 300"/>
        </w:rPr>
        <w:t xml:space="preserve"> de ISTA,</w:t>
      </w:r>
      <w:r w:rsidRPr="00641A80">
        <w:rPr>
          <w:rFonts w:ascii="Museo Sans 300" w:hAnsi="Museo Sans 300"/>
        </w:rPr>
        <w:t xml:space="preserve"> </w:t>
      </w:r>
      <w:r w:rsidRPr="00641A80">
        <w:rPr>
          <w:rFonts w:ascii="Museo Sans 300" w:hAnsi="Museo Sans 300"/>
          <w:color w:val="000000" w:themeColor="text1"/>
        </w:rPr>
        <w:t xml:space="preserve">situación verificada </w:t>
      </w:r>
      <w:r w:rsidRPr="00641A80">
        <w:rPr>
          <w:rFonts w:ascii="Museo Sans 300" w:hAnsi="Museo Sans 300"/>
        </w:rPr>
        <w:t xml:space="preserve">en el Sistema de Consulta de Solicitantes para Adjudicaciones que contiene </w:t>
      </w:r>
      <w:r w:rsidRPr="00641A80">
        <w:rPr>
          <w:rFonts w:ascii="Museo Sans 300" w:hAnsi="Museo Sans 300"/>
          <w:color w:val="000000" w:themeColor="text1"/>
        </w:rPr>
        <w:t>en la Base de Datos</w:t>
      </w:r>
      <w:r>
        <w:rPr>
          <w:rFonts w:ascii="Museo Sans 300" w:hAnsi="Museo Sans 300"/>
          <w:color w:val="000000" w:themeColor="text1"/>
        </w:rPr>
        <w:t xml:space="preserve"> de Empleados de este Instituto.</w:t>
      </w:r>
    </w:p>
    <w:p w14:paraId="55AD30D6" w14:textId="77777777" w:rsidR="00837290" w:rsidRPr="00641D42" w:rsidRDefault="00837290" w:rsidP="00837290">
      <w:pPr>
        <w:jc w:val="both"/>
        <w:rPr>
          <w:rFonts w:ascii="Museo Sans 300" w:hAnsi="Museo Sans 300"/>
          <w:sz w:val="24"/>
          <w:szCs w:val="24"/>
        </w:rPr>
      </w:pPr>
    </w:p>
    <w:p w14:paraId="0CA91ACA" w14:textId="6D140CFB" w:rsidR="00543B3B" w:rsidRPr="003A4ECF" w:rsidRDefault="00543B3B" w:rsidP="00837290">
      <w:pPr>
        <w:jc w:val="both"/>
        <w:rPr>
          <w:rFonts w:ascii="Museo Sans 300" w:eastAsia="Times New Roman" w:hAnsi="Museo Sans 300" w:cs="Times New Roman"/>
          <w:color w:val="000000" w:themeColor="text1"/>
          <w:sz w:val="24"/>
          <w:szCs w:val="24"/>
          <w:lang w:val="es-ES" w:eastAsia="es-ES"/>
        </w:rPr>
      </w:pPr>
      <w:r w:rsidRPr="00641D42">
        <w:rPr>
          <w:rFonts w:ascii="Museo Sans 300" w:hAnsi="Museo Sans 300"/>
          <w:sz w:val="24"/>
          <w:szCs w:val="24"/>
        </w:rPr>
        <w:t>Se ha tenido a la vista:</w:t>
      </w:r>
      <w:r w:rsidR="00D11D70" w:rsidRPr="00D11D70">
        <w:rPr>
          <w:rFonts w:ascii="Museo Sans 300" w:eastAsia="Times New Roman" w:hAnsi="Museo Sans 300" w:cs="Times New Roman"/>
          <w:color w:val="000000" w:themeColor="text1"/>
          <w:sz w:val="24"/>
          <w:szCs w:val="24"/>
          <w:lang w:val="es-ES" w:eastAsia="es-ES"/>
        </w:rPr>
        <w:t xml:space="preserve"> </w:t>
      </w:r>
      <w:r w:rsidR="00D11D70" w:rsidRPr="00682B3F">
        <w:rPr>
          <w:rFonts w:ascii="Museo Sans 300" w:eastAsia="Times New Roman" w:hAnsi="Museo Sans 300" w:cs="Times New Roman"/>
          <w:color w:val="000000" w:themeColor="text1"/>
          <w:sz w:val="24"/>
          <w:szCs w:val="24"/>
          <w:lang w:val="es-ES" w:eastAsia="es-ES"/>
        </w:rPr>
        <w:t xml:space="preserve">Listado de Valores y Extensiones, reporte de valúo por solar, solicitud de adjudicación de inmueble, acta de posesión material, </w:t>
      </w:r>
      <w:r w:rsidR="00D11D70">
        <w:rPr>
          <w:rFonts w:ascii="Museo Sans 300" w:eastAsia="Times New Roman" w:hAnsi="Museo Sans 300" w:cs="Times New Roman"/>
          <w:color w:val="000000" w:themeColor="text1"/>
          <w:sz w:val="24"/>
          <w:szCs w:val="24"/>
          <w:lang w:val="es-ES" w:eastAsia="es-ES"/>
        </w:rPr>
        <w:t>copias de Documento Único</w:t>
      </w:r>
      <w:r w:rsidR="00D11D70" w:rsidRPr="00682B3F">
        <w:rPr>
          <w:rFonts w:ascii="Museo Sans 300" w:eastAsia="Times New Roman" w:hAnsi="Museo Sans 300" w:cs="Times New Roman"/>
          <w:color w:val="000000" w:themeColor="text1"/>
          <w:sz w:val="24"/>
          <w:szCs w:val="24"/>
          <w:lang w:val="es-ES" w:eastAsia="es-ES"/>
        </w:rPr>
        <w:t xml:space="preserve"> de Identidad </w:t>
      </w:r>
      <w:r w:rsidR="00D11D70">
        <w:rPr>
          <w:rFonts w:ascii="Museo Sans 300" w:eastAsia="Times New Roman" w:hAnsi="Museo Sans 300" w:cs="Times New Roman"/>
          <w:color w:val="000000" w:themeColor="text1"/>
          <w:sz w:val="24"/>
          <w:szCs w:val="24"/>
          <w:lang w:val="es-ES" w:eastAsia="es-ES"/>
        </w:rPr>
        <w:t>y Tarjeta</w:t>
      </w:r>
      <w:r w:rsidR="00D11D70" w:rsidRPr="00682B3F">
        <w:rPr>
          <w:rFonts w:ascii="Museo Sans 300" w:eastAsia="Times New Roman" w:hAnsi="Museo Sans 300" w:cs="Times New Roman"/>
          <w:color w:val="000000" w:themeColor="text1"/>
          <w:sz w:val="24"/>
          <w:szCs w:val="24"/>
          <w:lang w:val="es-ES" w:eastAsia="es-ES"/>
        </w:rPr>
        <w:t xml:space="preserve"> de Identificación Tributaria,</w:t>
      </w:r>
      <w:r w:rsidR="00D11D70">
        <w:rPr>
          <w:rFonts w:ascii="Museo Sans 300" w:eastAsia="Times New Roman" w:hAnsi="Museo Sans 300" w:cs="Times New Roman"/>
          <w:color w:val="000000" w:themeColor="text1"/>
          <w:sz w:val="24"/>
          <w:szCs w:val="24"/>
          <w:lang w:val="es-ES" w:eastAsia="es-ES"/>
        </w:rPr>
        <w:t xml:space="preserve"> </w:t>
      </w:r>
      <w:r w:rsidR="00D11D70" w:rsidRPr="00682B3F">
        <w:rPr>
          <w:rFonts w:ascii="Museo Sans 300" w:eastAsia="Times New Roman" w:hAnsi="Museo Sans 300" w:cs="Times New Roman"/>
          <w:color w:val="000000" w:themeColor="text1"/>
          <w:sz w:val="24"/>
          <w:szCs w:val="24"/>
          <w:lang w:val="es-ES" w:eastAsia="es-ES"/>
        </w:rPr>
        <w:t>Listado de Solicitante</w:t>
      </w:r>
      <w:r w:rsidR="00D11D70">
        <w:rPr>
          <w:rFonts w:ascii="Museo Sans 300" w:eastAsia="Times New Roman" w:hAnsi="Museo Sans 300" w:cs="Times New Roman"/>
          <w:color w:val="000000" w:themeColor="text1"/>
          <w:sz w:val="24"/>
          <w:szCs w:val="24"/>
          <w:lang w:val="es-ES" w:eastAsia="es-ES"/>
        </w:rPr>
        <w:t>s</w:t>
      </w:r>
      <w:r w:rsidR="00D11D70" w:rsidRPr="00682B3F">
        <w:rPr>
          <w:rFonts w:ascii="Museo Sans 300" w:eastAsia="Times New Roman" w:hAnsi="Museo Sans 300" w:cs="Times New Roman"/>
          <w:color w:val="000000" w:themeColor="text1"/>
          <w:sz w:val="24"/>
          <w:szCs w:val="24"/>
          <w:lang w:val="es-ES" w:eastAsia="es-ES"/>
        </w:rPr>
        <w:t xml:space="preserve"> de Inmuebles, Razón y Constancia de Inscripción de Desmembración en Cabeza de su Dueño a favor de ISTA, </w:t>
      </w:r>
      <w:r w:rsidR="00D11D70">
        <w:rPr>
          <w:rFonts w:ascii="Museo Sans 300" w:eastAsia="Times New Roman" w:hAnsi="Museo Sans 300" w:cs="Times New Roman"/>
          <w:color w:val="000000" w:themeColor="text1"/>
          <w:sz w:val="24"/>
          <w:szCs w:val="24"/>
          <w:lang w:val="es-ES" w:eastAsia="es-ES"/>
        </w:rPr>
        <w:t xml:space="preserve"> reporte</w:t>
      </w:r>
      <w:r w:rsidR="00D11D70" w:rsidRPr="00682B3F">
        <w:rPr>
          <w:rFonts w:ascii="Museo Sans 300" w:eastAsia="Times New Roman" w:hAnsi="Museo Sans 300" w:cs="Times New Roman"/>
          <w:color w:val="000000" w:themeColor="text1"/>
          <w:sz w:val="24"/>
          <w:szCs w:val="24"/>
          <w:lang w:val="es-ES" w:eastAsia="es-ES"/>
        </w:rPr>
        <w:t xml:space="preserve"> de búsqueda de solicitantes para adjudicaciones generados por el Centro Estratégico de Transformación e Innovación Agropecuaria CETIA III, Secci</w:t>
      </w:r>
      <w:r w:rsidR="00D11D70">
        <w:rPr>
          <w:rFonts w:ascii="Museo Sans 300" w:eastAsia="Times New Roman" w:hAnsi="Museo Sans 300" w:cs="Times New Roman"/>
          <w:color w:val="000000" w:themeColor="text1"/>
          <w:sz w:val="24"/>
          <w:szCs w:val="24"/>
          <w:lang w:val="es-ES" w:eastAsia="es-ES"/>
        </w:rPr>
        <w:t>ón de Transferencia de Tierras</w:t>
      </w:r>
      <w:r w:rsidRPr="00641D42">
        <w:rPr>
          <w:rFonts w:ascii="Museo Sans 300" w:hAnsi="Museo Sans 300"/>
          <w:sz w:val="24"/>
          <w:szCs w:val="24"/>
        </w:rPr>
        <w:t xml:space="preserve">, con lo que se justifican las circunstancias legales para sustentar dicha petición y que además el beneficiario cumple con los requisitos necesarios para la adjudicación, por lo que la Unidad de Adjudicación de Inmuebles recomienda aprobar lo solicitado. </w:t>
      </w:r>
    </w:p>
    <w:p w14:paraId="6D950C60" w14:textId="77777777" w:rsidR="00837290" w:rsidRPr="00641D42" w:rsidRDefault="00837290" w:rsidP="00837290">
      <w:pPr>
        <w:jc w:val="both"/>
        <w:rPr>
          <w:rFonts w:ascii="Museo Sans 300" w:hAnsi="Museo Sans 300"/>
          <w:sz w:val="24"/>
          <w:szCs w:val="24"/>
        </w:rPr>
      </w:pPr>
    </w:p>
    <w:p w14:paraId="0AFE5B2C" w14:textId="6346D53A" w:rsidR="00543B3B" w:rsidRPr="00641D42" w:rsidRDefault="00543B3B" w:rsidP="00837290">
      <w:pPr>
        <w:jc w:val="both"/>
        <w:rPr>
          <w:rFonts w:ascii="Museo Sans 300" w:hAnsi="Museo Sans 300"/>
          <w:sz w:val="24"/>
          <w:szCs w:val="24"/>
          <w:lang w:val="es-ES" w:eastAsia="es-ES"/>
        </w:rPr>
      </w:pPr>
      <w:r w:rsidRPr="00641D42">
        <w:rPr>
          <w:rFonts w:ascii="Museo Sans 300" w:hAnsi="Museo Sans 3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641D42">
        <w:rPr>
          <w:rFonts w:ascii="Museo Sans 300" w:hAnsi="Museo Sans 300"/>
          <w:bCs/>
          <w:sz w:val="24"/>
          <w:szCs w:val="24"/>
        </w:rPr>
        <w:t>Ley del Régimen Especial de la Tierra en Propiedad de Las Asociaciones Cooperativas, Comunales y Comunitarias Campesinas  Beneficiarios de la Reforma Agraria</w:t>
      </w:r>
      <w:r w:rsidRPr="00641D42">
        <w:rPr>
          <w:rFonts w:ascii="Museo Sans 300" w:hAnsi="Museo Sans 300"/>
          <w:sz w:val="24"/>
          <w:szCs w:val="24"/>
        </w:rPr>
        <w:t xml:space="preserve">, la Junta Directiva, </w:t>
      </w:r>
      <w:r w:rsidRPr="00641D42">
        <w:rPr>
          <w:rFonts w:ascii="Museo Sans 300" w:hAnsi="Museo Sans 300"/>
          <w:b/>
          <w:sz w:val="24"/>
          <w:szCs w:val="24"/>
          <w:u w:val="single"/>
        </w:rPr>
        <w:t>ACUERDA: PRIMERO:</w:t>
      </w:r>
      <w:r w:rsidRPr="00641D42">
        <w:rPr>
          <w:rFonts w:ascii="Museo Sans 300" w:hAnsi="Museo Sans 300"/>
          <w:b/>
          <w:sz w:val="24"/>
          <w:szCs w:val="24"/>
        </w:rPr>
        <w:t xml:space="preserve"> </w:t>
      </w:r>
      <w:r w:rsidRPr="00641D42">
        <w:rPr>
          <w:rFonts w:ascii="Museo Sans 300" w:hAnsi="Museo Sans 300"/>
          <w:sz w:val="24"/>
          <w:szCs w:val="24"/>
        </w:rPr>
        <w:t xml:space="preserve">Aprobar la adjudicación y transferencia por compraventa de </w:t>
      </w:r>
      <w:r w:rsidRPr="00641D42">
        <w:rPr>
          <w:rFonts w:ascii="Museo Sans 300" w:hAnsi="Museo Sans 300"/>
          <w:b/>
          <w:sz w:val="24"/>
          <w:szCs w:val="24"/>
        </w:rPr>
        <w:t xml:space="preserve">01 </w:t>
      </w:r>
      <w:r>
        <w:rPr>
          <w:rFonts w:ascii="Museo Sans 300" w:hAnsi="Museo Sans 300"/>
          <w:b/>
          <w:sz w:val="24"/>
          <w:szCs w:val="24"/>
        </w:rPr>
        <w:t xml:space="preserve">solar para vivienda </w:t>
      </w:r>
      <w:r w:rsidRPr="00641D42">
        <w:rPr>
          <w:rFonts w:ascii="Museo Sans 300" w:hAnsi="Museo Sans 300"/>
          <w:sz w:val="24"/>
          <w:szCs w:val="24"/>
        </w:rPr>
        <w:t>a</w:t>
      </w:r>
      <w:r w:rsidRPr="00641D42">
        <w:rPr>
          <w:rFonts w:ascii="Museo Sans 300" w:hAnsi="Museo Sans 300"/>
          <w:color w:val="000000" w:themeColor="text1"/>
          <w:sz w:val="24"/>
          <w:szCs w:val="24"/>
          <w:lang w:val="es-ES"/>
        </w:rPr>
        <w:t xml:space="preserve"> favor del señor</w:t>
      </w:r>
      <w:r w:rsidRPr="00641D42">
        <w:rPr>
          <w:rFonts w:ascii="Museo Sans 300" w:hAnsi="Museo Sans 300"/>
          <w:sz w:val="24"/>
          <w:szCs w:val="24"/>
          <w:lang w:val="es-ES" w:eastAsia="es-ES"/>
        </w:rPr>
        <w:t>:</w:t>
      </w:r>
      <w:r w:rsidR="00D11D70" w:rsidRPr="00D11D70">
        <w:rPr>
          <w:rFonts w:ascii="Museo Sans 300" w:eastAsia="Calibri" w:hAnsi="Museo Sans 300" w:cs="Arial"/>
          <w:bCs/>
          <w:sz w:val="24"/>
          <w:szCs w:val="24"/>
        </w:rPr>
        <w:t xml:space="preserve"> </w:t>
      </w:r>
      <w:r w:rsidR="00D11D70" w:rsidRPr="00E47475">
        <w:rPr>
          <w:rFonts w:ascii="Museo Sans 300" w:eastAsia="Calibri" w:hAnsi="Museo Sans 300" w:cs="Arial"/>
          <w:bCs/>
          <w:sz w:val="24"/>
          <w:szCs w:val="24"/>
        </w:rPr>
        <w:t>JOSE SAUL MERINO MEJIA</w:t>
      </w:r>
      <w:r w:rsidR="0034308F">
        <w:rPr>
          <w:rFonts w:ascii="Museo Sans 300" w:eastAsia="Calibri" w:hAnsi="Museo Sans 300" w:cs="Arial"/>
          <w:bCs/>
          <w:sz w:val="24"/>
          <w:szCs w:val="24"/>
        </w:rPr>
        <w:t>,</w:t>
      </w:r>
      <w:r w:rsidR="00D11D70" w:rsidRPr="00E47475">
        <w:rPr>
          <w:rFonts w:ascii="Museo Sans 300" w:eastAsia="Calibri" w:hAnsi="Museo Sans 300" w:cs="Arial"/>
          <w:bCs/>
          <w:sz w:val="24"/>
          <w:szCs w:val="24"/>
        </w:rPr>
        <w:t xml:space="preserve"> y </w:t>
      </w:r>
      <w:r w:rsidR="003A4ECF">
        <w:rPr>
          <w:rFonts w:ascii="Museo Sans 300" w:eastAsia="Calibri" w:hAnsi="Museo Sans 300" w:cs="Arial"/>
          <w:bCs/>
          <w:sz w:val="24"/>
          <w:szCs w:val="24"/>
        </w:rPr>
        <w:t>---</w:t>
      </w:r>
      <w:r w:rsidR="00D11D70" w:rsidRPr="00E47475">
        <w:rPr>
          <w:rFonts w:ascii="Museo Sans 300" w:eastAsia="Calibri" w:hAnsi="Museo Sans 300" w:cs="Arial"/>
          <w:bCs/>
          <w:sz w:val="24"/>
          <w:szCs w:val="24"/>
        </w:rPr>
        <w:t xml:space="preserve"> FLOR DE MARIA QUINTANILLA DE MERINO</w:t>
      </w:r>
      <w:r w:rsidR="0034308F">
        <w:rPr>
          <w:rFonts w:ascii="Museo Sans 300" w:hAnsi="Museo Sans 300"/>
          <w:sz w:val="24"/>
          <w:szCs w:val="24"/>
        </w:rPr>
        <w:t>,</w:t>
      </w:r>
      <w:r w:rsidR="00D11D70">
        <w:rPr>
          <w:rFonts w:ascii="Museo Sans 300" w:hAnsi="Museo Sans 300" w:cs="Times New Roman"/>
          <w:color w:val="000000" w:themeColor="text1"/>
          <w:sz w:val="24"/>
          <w:szCs w:val="24"/>
          <w:lang w:val="es-ES"/>
        </w:rPr>
        <w:t xml:space="preserve"> de </w:t>
      </w:r>
      <w:r w:rsidR="0034308F">
        <w:rPr>
          <w:rFonts w:ascii="Museo Sans 300" w:hAnsi="Museo Sans 300" w:cs="Times New Roman"/>
          <w:color w:val="000000" w:themeColor="text1"/>
          <w:sz w:val="24"/>
          <w:szCs w:val="24"/>
          <w:lang w:val="es-ES"/>
        </w:rPr>
        <w:t xml:space="preserve">las </w:t>
      </w:r>
      <w:r w:rsidR="00D11D70">
        <w:rPr>
          <w:rFonts w:ascii="Museo Sans 300" w:hAnsi="Museo Sans 300" w:cs="Times New Roman"/>
          <w:color w:val="000000" w:themeColor="text1"/>
          <w:sz w:val="24"/>
          <w:szCs w:val="24"/>
          <w:lang w:val="es-ES"/>
        </w:rPr>
        <w:t>generales antes relacionadas</w:t>
      </w:r>
      <w:r w:rsidR="0034308F">
        <w:rPr>
          <w:rFonts w:ascii="Museo Sans 300" w:hAnsi="Museo Sans 300" w:cs="Times New Roman"/>
          <w:color w:val="000000" w:themeColor="text1"/>
          <w:sz w:val="24"/>
          <w:szCs w:val="24"/>
          <w:lang w:val="es-ES"/>
        </w:rPr>
        <w:t>,</w:t>
      </w:r>
      <w:r w:rsidR="00D11D70">
        <w:rPr>
          <w:rFonts w:ascii="Museo Sans 300" w:hAnsi="Museo Sans 300" w:cs="Times New Roman"/>
          <w:color w:val="000000" w:themeColor="text1"/>
          <w:sz w:val="24"/>
          <w:szCs w:val="24"/>
          <w:lang w:val="es-ES"/>
        </w:rPr>
        <w:t xml:space="preserve"> </w:t>
      </w:r>
      <w:r w:rsidR="00D11D70" w:rsidRPr="00527027">
        <w:rPr>
          <w:rFonts w:ascii="Museo Sans 300" w:eastAsia="Times New Roman" w:hAnsi="Museo Sans 300" w:cs="Times New Roman"/>
          <w:bCs/>
          <w:color w:val="000000" w:themeColor="text1"/>
          <w:sz w:val="24"/>
        </w:rPr>
        <w:t xml:space="preserve">inmueble </w:t>
      </w:r>
      <w:r w:rsidR="00D11D70" w:rsidRPr="00527027">
        <w:rPr>
          <w:rFonts w:ascii="Museo Sans 300" w:hAnsi="Museo Sans 300"/>
          <w:sz w:val="24"/>
        </w:rPr>
        <w:t xml:space="preserve">ubicado </w:t>
      </w:r>
      <w:r w:rsidR="00D11D70" w:rsidRPr="00527027">
        <w:rPr>
          <w:rFonts w:ascii="Museo Sans 300" w:eastAsia="Times New Roman" w:hAnsi="Museo Sans 300" w:cs="Times New Roman"/>
          <w:sz w:val="24"/>
          <w:szCs w:val="24"/>
          <w:lang w:val="es-ES" w:eastAsia="es-ES"/>
        </w:rPr>
        <w:t xml:space="preserve">Proyecto denominado </w:t>
      </w:r>
      <w:r w:rsidR="00D11D70" w:rsidRPr="00527027">
        <w:rPr>
          <w:rFonts w:ascii="Museo Sans 300" w:eastAsia="Calibri" w:hAnsi="Museo Sans 300" w:cs="Arial"/>
          <w:b/>
          <w:sz w:val="24"/>
          <w:szCs w:val="24"/>
        </w:rPr>
        <w:t>ASENTAMIENTO COMUNITARIO</w:t>
      </w:r>
      <w:r w:rsidR="00D11D70" w:rsidRPr="00527027">
        <w:rPr>
          <w:rFonts w:ascii="Museo Sans 300" w:hAnsi="Museo Sans 300"/>
          <w:b/>
          <w:sz w:val="24"/>
          <w:szCs w:val="24"/>
        </w:rPr>
        <w:t>,</w:t>
      </w:r>
      <w:r w:rsidR="00D11D70" w:rsidRPr="00527027">
        <w:rPr>
          <w:rFonts w:ascii="Museo Sans 300" w:hAnsi="Museo Sans 300" w:cs="Arial"/>
          <w:sz w:val="24"/>
          <w:szCs w:val="24"/>
        </w:rPr>
        <w:t xml:space="preserve"> </w:t>
      </w:r>
      <w:r w:rsidR="00D11D70" w:rsidRPr="00527027">
        <w:rPr>
          <w:rFonts w:ascii="Museo Sans 300" w:eastAsia="Calibri" w:hAnsi="Museo Sans 300" w:cs="Arial"/>
          <w:sz w:val="24"/>
          <w:szCs w:val="24"/>
        </w:rPr>
        <w:t xml:space="preserve">desarrollado en el inmueble denominado registralmente como </w:t>
      </w:r>
      <w:r w:rsidR="00D11D70" w:rsidRPr="00527027">
        <w:rPr>
          <w:rFonts w:ascii="Museo Sans 300" w:eastAsia="Calibri" w:hAnsi="Museo Sans 300" w:cs="Arial"/>
          <w:b/>
          <w:sz w:val="24"/>
          <w:szCs w:val="24"/>
        </w:rPr>
        <w:t xml:space="preserve">HACIENDA ACHICHILCO 2 </w:t>
      </w:r>
      <w:r w:rsidR="00D11D70" w:rsidRPr="00527027">
        <w:rPr>
          <w:rFonts w:ascii="Museo Sans 300" w:eastAsia="Calibri" w:hAnsi="Museo Sans 300" w:cs="Arial"/>
          <w:sz w:val="24"/>
          <w:szCs w:val="24"/>
        </w:rPr>
        <w:t>y</w:t>
      </w:r>
      <w:r w:rsidR="00D11D70" w:rsidRPr="00527027">
        <w:rPr>
          <w:rFonts w:ascii="Museo Sans 300" w:eastAsia="Calibri" w:hAnsi="Museo Sans 300" w:cs="Arial"/>
          <w:b/>
          <w:sz w:val="24"/>
          <w:szCs w:val="24"/>
        </w:rPr>
        <w:t xml:space="preserve"> </w:t>
      </w:r>
      <w:r w:rsidR="00D11D70" w:rsidRPr="00527027">
        <w:rPr>
          <w:rFonts w:ascii="Museo Sans 300" w:eastAsia="Calibri" w:hAnsi="Museo Sans 300" w:cs="Arial"/>
          <w:sz w:val="24"/>
          <w:szCs w:val="24"/>
        </w:rPr>
        <w:t>según plano aprobado como</w:t>
      </w:r>
      <w:r w:rsidR="00D11D70" w:rsidRPr="00527027">
        <w:rPr>
          <w:rFonts w:ascii="Museo Sans 300" w:eastAsia="Calibri" w:hAnsi="Museo Sans 300" w:cs="Arial"/>
          <w:b/>
          <w:sz w:val="24"/>
          <w:szCs w:val="24"/>
        </w:rPr>
        <w:t xml:space="preserve"> HACIENDA ACHICHILCO 2, PORCIÓN 1-2</w:t>
      </w:r>
      <w:r w:rsidR="00D11D70" w:rsidRPr="00527027">
        <w:rPr>
          <w:rFonts w:ascii="Museo Sans 300" w:hAnsi="Museo Sans 300" w:cs="Arial"/>
          <w:bCs/>
          <w:sz w:val="24"/>
          <w:szCs w:val="24"/>
        </w:rPr>
        <w:t xml:space="preserve"> </w:t>
      </w:r>
      <w:r w:rsidR="00837290">
        <w:rPr>
          <w:rFonts w:ascii="Museo Sans 300" w:hAnsi="Museo Sans 300" w:cs="Arial"/>
          <w:bCs/>
          <w:sz w:val="24"/>
          <w:szCs w:val="24"/>
        </w:rPr>
        <w:t>situada</w:t>
      </w:r>
      <w:r w:rsidR="00D11D70" w:rsidRPr="00527027">
        <w:rPr>
          <w:rFonts w:ascii="Museo Sans 300" w:hAnsi="Museo Sans 300" w:cs="Arial"/>
          <w:bCs/>
          <w:sz w:val="24"/>
          <w:szCs w:val="24"/>
        </w:rPr>
        <w:t xml:space="preserve"> en Llano</w:t>
      </w:r>
      <w:r w:rsidR="00D11D70">
        <w:rPr>
          <w:rFonts w:ascii="Museo Sans 300" w:hAnsi="Museo Sans 300" w:cs="Arial"/>
          <w:bCs/>
          <w:sz w:val="24"/>
          <w:szCs w:val="24"/>
        </w:rPr>
        <w:t>s</w:t>
      </w:r>
      <w:r w:rsidR="00D11D70" w:rsidRPr="00527027">
        <w:rPr>
          <w:rFonts w:ascii="Museo Sans 300" w:hAnsi="Museo Sans 300" w:cs="Arial"/>
          <w:bCs/>
          <w:sz w:val="24"/>
          <w:szCs w:val="24"/>
        </w:rPr>
        <w:t xml:space="preserve"> de Achichilco, </w:t>
      </w:r>
      <w:r w:rsidR="00D11D70" w:rsidRPr="00527027">
        <w:rPr>
          <w:rFonts w:ascii="Museo Sans 300" w:hAnsi="Museo Sans 300"/>
          <w:sz w:val="24"/>
          <w:szCs w:val="24"/>
          <w:lang w:val="es-ES"/>
        </w:rPr>
        <w:t>jurisdicción y departamento de San Vicente</w:t>
      </w:r>
      <w:r w:rsidRPr="00641D42">
        <w:rPr>
          <w:rFonts w:ascii="Museo Sans 300" w:eastAsia="Calibri" w:hAnsi="Museo Sans 300"/>
          <w:sz w:val="24"/>
          <w:szCs w:val="24"/>
        </w:rPr>
        <w:t>,</w:t>
      </w:r>
      <w:r w:rsidRPr="00641D42">
        <w:rPr>
          <w:rFonts w:ascii="Museo Sans 300" w:hAnsi="Museo Sans 300"/>
          <w:sz w:val="24"/>
          <w:szCs w:val="24"/>
        </w:rPr>
        <w:t xml:space="preserve"> </w:t>
      </w:r>
      <w:r w:rsidRPr="00641D42">
        <w:rPr>
          <w:rFonts w:ascii="Museo Sans 300" w:hAnsi="Museo Sans 300"/>
          <w:sz w:val="24"/>
          <w:szCs w:val="24"/>
          <w:lang w:val="es-ES"/>
        </w:rPr>
        <w:t xml:space="preserve">quedando la adjudicación conforme el cuadro de valores y extensiones  siguiente: </w:t>
      </w:r>
    </w:p>
    <w:p w14:paraId="0A08B916" w14:textId="77777777" w:rsidR="00837290" w:rsidRPr="003A4ECF" w:rsidRDefault="00837290" w:rsidP="003A4ECF">
      <w:pPr>
        <w:jc w:val="both"/>
        <w:rPr>
          <w:rFonts w:ascii="Museo Sans 300" w:hAnsi="Museo Sans 300" w:cs="Arial"/>
        </w:rPr>
      </w:pP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D11D70" w:rsidRPr="007A0806" w14:paraId="438EDF33" w14:textId="77777777" w:rsidTr="00D11D70">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79A47932" w14:textId="77777777" w:rsidR="00D11D70" w:rsidRPr="007A0806" w:rsidRDefault="00D11D70" w:rsidP="00D11D70">
            <w:pPr>
              <w:widowControl w:val="0"/>
              <w:autoSpaceDE w:val="0"/>
              <w:autoSpaceDN w:val="0"/>
              <w:adjustRightInd w:val="0"/>
              <w:rPr>
                <w:rFonts w:ascii="Times New Roman" w:hAnsi="Times New Roman" w:cs="Times New Roman"/>
                <w:b/>
                <w:bCs/>
                <w:sz w:val="14"/>
                <w:szCs w:val="14"/>
              </w:rPr>
            </w:pPr>
            <w:r w:rsidRPr="007A0806">
              <w:rPr>
                <w:rFonts w:ascii="Times New Roman" w:hAnsi="Times New Roman" w:cs="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35CA78D6" w14:textId="77777777" w:rsidR="00D11D70" w:rsidRPr="007A0806" w:rsidRDefault="00D11D70" w:rsidP="00D11D70">
            <w:pPr>
              <w:widowControl w:val="0"/>
              <w:autoSpaceDE w:val="0"/>
              <w:autoSpaceDN w:val="0"/>
              <w:adjustRightInd w:val="0"/>
              <w:jc w:val="center"/>
              <w:rPr>
                <w:rFonts w:ascii="Times New Roman" w:hAnsi="Times New Roman" w:cs="Times New Roman"/>
                <w:b/>
                <w:bCs/>
                <w:sz w:val="14"/>
                <w:szCs w:val="14"/>
              </w:rPr>
            </w:pPr>
            <w:r w:rsidRPr="007A0806">
              <w:rPr>
                <w:rFonts w:ascii="Times New Roman" w:hAnsi="Times New Roman" w:cs="Times New Roman"/>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338A8561" w14:textId="77777777" w:rsidR="00D11D70" w:rsidRPr="007A0806" w:rsidRDefault="00D11D70" w:rsidP="00D11D70">
            <w:pPr>
              <w:widowControl w:val="0"/>
              <w:autoSpaceDE w:val="0"/>
              <w:autoSpaceDN w:val="0"/>
              <w:adjustRightInd w:val="0"/>
              <w:rPr>
                <w:rFonts w:ascii="Times New Roman" w:hAnsi="Times New Roman" w:cs="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642BB9B2" w14:textId="77777777" w:rsidR="00D11D70" w:rsidRPr="007A0806" w:rsidRDefault="00D11D70" w:rsidP="00D11D70">
            <w:pPr>
              <w:widowControl w:val="0"/>
              <w:autoSpaceDE w:val="0"/>
              <w:autoSpaceDN w:val="0"/>
              <w:adjustRightInd w:val="0"/>
              <w:jc w:val="center"/>
              <w:rPr>
                <w:rFonts w:ascii="Times New Roman" w:hAnsi="Times New Roman" w:cs="Times New Roman"/>
                <w:b/>
                <w:bCs/>
                <w:sz w:val="14"/>
                <w:szCs w:val="14"/>
              </w:rPr>
            </w:pPr>
            <w:r w:rsidRPr="007A0806">
              <w:rPr>
                <w:rFonts w:ascii="Times New Roman" w:hAnsi="Times New Roman" w:cs="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7C7FCB3C" w14:textId="77777777" w:rsidR="00D11D70" w:rsidRPr="007A0806" w:rsidRDefault="00D11D70" w:rsidP="00D11D70">
            <w:pPr>
              <w:widowControl w:val="0"/>
              <w:autoSpaceDE w:val="0"/>
              <w:autoSpaceDN w:val="0"/>
              <w:adjustRightInd w:val="0"/>
              <w:jc w:val="center"/>
              <w:rPr>
                <w:rFonts w:ascii="Times New Roman" w:hAnsi="Times New Roman" w:cs="Times New Roman"/>
                <w:b/>
                <w:bCs/>
                <w:sz w:val="14"/>
                <w:szCs w:val="14"/>
              </w:rPr>
            </w:pPr>
            <w:r w:rsidRPr="007A0806">
              <w:rPr>
                <w:rFonts w:ascii="Times New Roman" w:hAnsi="Times New Roman" w:cs="Times New Roman"/>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4DA4BA60" w14:textId="77777777" w:rsidR="00D11D70" w:rsidRPr="007A0806" w:rsidRDefault="00D11D70" w:rsidP="00D11D70">
            <w:pPr>
              <w:widowControl w:val="0"/>
              <w:autoSpaceDE w:val="0"/>
              <w:autoSpaceDN w:val="0"/>
              <w:adjustRightInd w:val="0"/>
              <w:jc w:val="center"/>
              <w:rPr>
                <w:rFonts w:ascii="Times New Roman" w:hAnsi="Times New Roman" w:cs="Times New Roman"/>
                <w:b/>
                <w:bCs/>
                <w:sz w:val="14"/>
                <w:szCs w:val="14"/>
              </w:rPr>
            </w:pPr>
            <w:r w:rsidRPr="007A0806">
              <w:rPr>
                <w:rFonts w:ascii="Times New Roman" w:hAnsi="Times New Roman" w:cs="Times New Roman"/>
                <w:b/>
                <w:bCs/>
                <w:sz w:val="14"/>
                <w:szCs w:val="14"/>
              </w:rPr>
              <w:t xml:space="preserve">VALOR (¢) </w:t>
            </w:r>
          </w:p>
        </w:tc>
      </w:tr>
      <w:tr w:rsidR="00D11D70" w:rsidRPr="007A0806" w14:paraId="5EDD0E83" w14:textId="77777777" w:rsidTr="00D11D70">
        <w:tc>
          <w:tcPr>
            <w:tcW w:w="1413" w:type="pct"/>
            <w:tcBorders>
              <w:top w:val="single" w:sz="2" w:space="0" w:color="auto"/>
              <w:left w:val="single" w:sz="2" w:space="0" w:color="auto"/>
              <w:bottom w:val="single" w:sz="2" w:space="0" w:color="auto"/>
              <w:right w:val="single" w:sz="2" w:space="0" w:color="auto"/>
            </w:tcBorders>
            <w:shd w:val="clear" w:color="auto" w:fill="DCDCDC"/>
          </w:tcPr>
          <w:p w14:paraId="5B1577B3" w14:textId="77777777" w:rsidR="00D11D70" w:rsidRPr="007A0806" w:rsidRDefault="00D11D70" w:rsidP="00D11D70">
            <w:pPr>
              <w:widowControl w:val="0"/>
              <w:autoSpaceDE w:val="0"/>
              <w:autoSpaceDN w:val="0"/>
              <w:adjustRightInd w:val="0"/>
              <w:rPr>
                <w:rFonts w:ascii="Times New Roman" w:hAnsi="Times New Roman" w:cs="Times New Roman"/>
                <w:b/>
                <w:bCs/>
                <w:sz w:val="14"/>
                <w:szCs w:val="14"/>
              </w:rPr>
            </w:pPr>
            <w:r w:rsidRPr="007A0806">
              <w:rPr>
                <w:rFonts w:ascii="Times New Roman" w:hAnsi="Times New Roman" w:cs="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619DF580" w14:textId="77777777" w:rsidR="00D11D70" w:rsidRPr="007A0806" w:rsidRDefault="00D11D70" w:rsidP="00D11D70">
            <w:pPr>
              <w:widowControl w:val="0"/>
              <w:autoSpaceDE w:val="0"/>
              <w:autoSpaceDN w:val="0"/>
              <w:adjustRightInd w:val="0"/>
              <w:rPr>
                <w:rFonts w:ascii="Times New Roman" w:hAnsi="Times New Roman" w:cs="Times New Roman"/>
                <w:b/>
                <w:bCs/>
                <w:sz w:val="14"/>
                <w:szCs w:val="14"/>
              </w:rPr>
            </w:pPr>
            <w:r w:rsidRPr="007A0806">
              <w:rPr>
                <w:rFonts w:ascii="Times New Roman" w:hAnsi="Times New Roman" w:cs="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3E029C9" w14:textId="77777777" w:rsidR="00D11D70" w:rsidRPr="007A0806" w:rsidRDefault="00D11D70" w:rsidP="00D11D70">
            <w:pPr>
              <w:widowControl w:val="0"/>
              <w:autoSpaceDE w:val="0"/>
              <w:autoSpaceDN w:val="0"/>
              <w:adjustRightInd w:val="0"/>
              <w:rPr>
                <w:rFonts w:ascii="Times New Roman" w:hAnsi="Times New Roman" w:cs="Times New Roman"/>
                <w:b/>
                <w:bCs/>
                <w:sz w:val="14"/>
                <w:szCs w:val="14"/>
              </w:rPr>
            </w:pPr>
            <w:r w:rsidRPr="007A0806">
              <w:rPr>
                <w:rFonts w:ascii="Times New Roman" w:hAnsi="Times New Roman" w:cs="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9AFC847" w14:textId="77777777" w:rsidR="00D11D70" w:rsidRPr="007A0806" w:rsidRDefault="00D11D70" w:rsidP="00D11D70">
            <w:pPr>
              <w:widowControl w:val="0"/>
              <w:autoSpaceDE w:val="0"/>
              <w:autoSpaceDN w:val="0"/>
              <w:adjustRightInd w:val="0"/>
              <w:rPr>
                <w:rFonts w:ascii="Times New Roman" w:hAnsi="Times New Roman" w:cs="Times New Roman"/>
                <w:b/>
                <w:bCs/>
                <w:sz w:val="14"/>
                <w:szCs w:val="14"/>
              </w:rPr>
            </w:pPr>
            <w:r w:rsidRPr="007A0806">
              <w:rPr>
                <w:rFonts w:ascii="Times New Roman" w:hAnsi="Times New Roman" w:cs="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77A337D6" w14:textId="77777777" w:rsidR="00D11D70" w:rsidRPr="007A0806" w:rsidRDefault="00D11D70" w:rsidP="00D11D70">
            <w:pPr>
              <w:widowControl w:val="0"/>
              <w:autoSpaceDE w:val="0"/>
              <w:autoSpaceDN w:val="0"/>
              <w:adjustRightInd w:val="0"/>
              <w:rPr>
                <w:rFonts w:ascii="Times New Roman" w:hAnsi="Times New Roman" w:cs="Times New Roman"/>
                <w:b/>
                <w:bCs/>
                <w:sz w:val="14"/>
                <w:szCs w:val="14"/>
              </w:rPr>
            </w:pPr>
            <w:r w:rsidRPr="007A0806">
              <w:rPr>
                <w:rFonts w:ascii="Times New Roman" w:hAnsi="Times New Roman" w:cs="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4BA20A19" w14:textId="77777777" w:rsidR="00D11D70" w:rsidRPr="007A0806" w:rsidRDefault="00D11D70" w:rsidP="00D11D70">
            <w:pPr>
              <w:widowControl w:val="0"/>
              <w:autoSpaceDE w:val="0"/>
              <w:autoSpaceDN w:val="0"/>
              <w:adjustRightInd w:val="0"/>
              <w:rPr>
                <w:rFonts w:ascii="Times New Roman" w:hAnsi="Times New Roman" w:cs="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226A3694" w14:textId="77777777" w:rsidR="00D11D70" w:rsidRPr="007A0806" w:rsidRDefault="00D11D70" w:rsidP="00D11D70">
            <w:pPr>
              <w:widowControl w:val="0"/>
              <w:autoSpaceDE w:val="0"/>
              <w:autoSpaceDN w:val="0"/>
              <w:adjustRightInd w:val="0"/>
              <w:rPr>
                <w:rFonts w:ascii="Times New Roman" w:hAnsi="Times New Roman" w:cs="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5FBC88E8" w14:textId="77777777" w:rsidR="00D11D70" w:rsidRPr="007A0806" w:rsidRDefault="00D11D70" w:rsidP="00D11D70">
            <w:pPr>
              <w:widowControl w:val="0"/>
              <w:autoSpaceDE w:val="0"/>
              <w:autoSpaceDN w:val="0"/>
              <w:adjustRightInd w:val="0"/>
              <w:rPr>
                <w:rFonts w:ascii="Times New Roman" w:hAnsi="Times New Roman" w:cs="Times New Roman"/>
                <w:b/>
                <w:bCs/>
                <w:sz w:val="14"/>
                <w:szCs w:val="14"/>
              </w:rPr>
            </w:pPr>
          </w:p>
        </w:tc>
      </w:tr>
    </w:tbl>
    <w:p w14:paraId="61829673" w14:textId="77777777" w:rsidR="00D11D70" w:rsidRPr="007A0806" w:rsidRDefault="00D11D70" w:rsidP="00D11D70">
      <w:pPr>
        <w:widowControl w:val="0"/>
        <w:autoSpaceDE w:val="0"/>
        <w:autoSpaceDN w:val="0"/>
        <w:adjustRightInd w:val="0"/>
        <w:rPr>
          <w:rFonts w:ascii="Times New Roman" w:hAnsi="Times New Roman" w:cs="Times New Roman"/>
          <w:sz w:val="14"/>
          <w:szCs w:val="14"/>
        </w:rPr>
      </w:pPr>
    </w:p>
    <w:tbl>
      <w:tblPr>
        <w:tblW w:w="0" w:type="auto"/>
        <w:tblInd w:w="-8" w:type="dxa"/>
        <w:tblLayout w:type="fixed"/>
        <w:tblCellMar>
          <w:left w:w="25" w:type="dxa"/>
          <w:right w:w="0" w:type="dxa"/>
        </w:tblCellMar>
        <w:tblLook w:val="0000" w:firstRow="0" w:lastRow="0" w:firstColumn="0" w:lastColumn="0" w:noHBand="0" w:noVBand="0"/>
      </w:tblPr>
      <w:tblGrid>
        <w:gridCol w:w="2600"/>
      </w:tblGrid>
      <w:tr w:rsidR="00D11D70" w:rsidRPr="007A0806" w14:paraId="4E36A8EA" w14:textId="77777777" w:rsidTr="00D11D70">
        <w:tc>
          <w:tcPr>
            <w:tcW w:w="2600" w:type="dxa"/>
            <w:tcBorders>
              <w:top w:val="single" w:sz="2" w:space="0" w:color="auto"/>
              <w:left w:val="single" w:sz="2" w:space="0" w:color="auto"/>
              <w:bottom w:val="single" w:sz="2" w:space="0" w:color="auto"/>
              <w:right w:val="single" w:sz="2" w:space="0" w:color="auto"/>
            </w:tcBorders>
          </w:tcPr>
          <w:p w14:paraId="69D291F7" w14:textId="77777777" w:rsidR="00D11D70" w:rsidRPr="007A0806" w:rsidRDefault="00D11D70" w:rsidP="00D11D70">
            <w:pPr>
              <w:widowControl w:val="0"/>
              <w:autoSpaceDE w:val="0"/>
              <w:autoSpaceDN w:val="0"/>
              <w:adjustRightInd w:val="0"/>
              <w:rPr>
                <w:rFonts w:ascii="Times New Roman" w:hAnsi="Times New Roman" w:cs="Times New Roman"/>
                <w:b/>
                <w:bCs/>
                <w:sz w:val="14"/>
                <w:szCs w:val="14"/>
              </w:rPr>
            </w:pPr>
            <w:r w:rsidRPr="007A0806">
              <w:rPr>
                <w:rFonts w:ascii="Times New Roman" w:hAnsi="Times New Roman" w:cs="Times New Roman"/>
                <w:b/>
                <w:bCs/>
                <w:sz w:val="14"/>
                <w:szCs w:val="14"/>
              </w:rPr>
              <w:t xml:space="preserve">No DE ENTREGA: 07 </w:t>
            </w:r>
          </w:p>
        </w:tc>
      </w:tr>
    </w:tbl>
    <w:p w14:paraId="21FB0056" w14:textId="1788ECFA" w:rsidR="00D11D70" w:rsidRPr="007A0806" w:rsidRDefault="00D11D70" w:rsidP="00D11D70">
      <w:pPr>
        <w:widowControl w:val="0"/>
        <w:autoSpaceDE w:val="0"/>
        <w:autoSpaceDN w:val="0"/>
        <w:adjustRightInd w:val="0"/>
        <w:jc w:val="center"/>
        <w:rPr>
          <w:rFonts w:ascii="Times New Roman" w:hAnsi="Times New Roman" w:cs="Times New Roman"/>
          <w:b/>
          <w:bCs/>
          <w:sz w:val="14"/>
          <w:szCs w:val="14"/>
        </w:rPr>
      </w:pPr>
      <w:r w:rsidRPr="007A0806">
        <w:rPr>
          <w:rFonts w:ascii="Times New Roman" w:hAnsi="Times New Roman" w:cs="Times New Roman"/>
          <w:b/>
          <w:bCs/>
          <w:sz w:val="14"/>
          <w:szCs w:val="14"/>
        </w:rPr>
        <w:t xml:space="preserve">Tasa de Interés: 6% </w:t>
      </w: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D11D70" w:rsidRPr="007A0806" w14:paraId="02F99853" w14:textId="77777777" w:rsidTr="00D11D70">
        <w:tc>
          <w:tcPr>
            <w:tcW w:w="1413" w:type="pct"/>
            <w:vMerge w:val="restart"/>
            <w:tcBorders>
              <w:top w:val="single" w:sz="2" w:space="0" w:color="auto"/>
              <w:left w:val="single" w:sz="2" w:space="0" w:color="auto"/>
              <w:bottom w:val="single" w:sz="2" w:space="0" w:color="auto"/>
              <w:right w:val="single" w:sz="2" w:space="0" w:color="auto"/>
            </w:tcBorders>
          </w:tcPr>
          <w:p w14:paraId="1EA14F48" w14:textId="3989D5D1" w:rsidR="00D11D70" w:rsidRPr="007A0806" w:rsidRDefault="003A4ECF" w:rsidP="00D11D7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D11D70" w:rsidRPr="007A0806">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2D6B2F0F" w14:textId="77777777" w:rsidR="00D11D70" w:rsidRPr="007A0806" w:rsidRDefault="00D11D70" w:rsidP="00D11D70">
            <w:pPr>
              <w:widowControl w:val="0"/>
              <w:autoSpaceDE w:val="0"/>
              <w:autoSpaceDN w:val="0"/>
              <w:adjustRightInd w:val="0"/>
              <w:rPr>
                <w:rFonts w:ascii="Times New Roman" w:hAnsi="Times New Roman" w:cs="Times New Roman"/>
                <w:sz w:val="14"/>
                <w:szCs w:val="14"/>
              </w:rPr>
            </w:pPr>
            <w:r w:rsidRPr="007A0806">
              <w:rPr>
                <w:rFonts w:ascii="Times New Roman" w:hAnsi="Times New Roman" w:cs="Times New Roman"/>
                <w:sz w:val="14"/>
                <w:szCs w:val="14"/>
              </w:rPr>
              <w:t xml:space="preserve">Solares: </w:t>
            </w:r>
          </w:p>
          <w:p w14:paraId="03F92B3E" w14:textId="64B4B9FE" w:rsidR="00D11D70" w:rsidRPr="007A0806" w:rsidRDefault="003A4ECF" w:rsidP="00D11D7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r w:rsidR="00D11D70" w:rsidRPr="007A0806">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08FCA65E" w14:textId="77777777" w:rsidR="00D11D70" w:rsidRPr="007A0806" w:rsidRDefault="00D11D70" w:rsidP="00D11D70">
            <w:pPr>
              <w:widowControl w:val="0"/>
              <w:autoSpaceDE w:val="0"/>
              <w:autoSpaceDN w:val="0"/>
              <w:adjustRightInd w:val="0"/>
              <w:rPr>
                <w:rFonts w:ascii="Times New Roman" w:hAnsi="Times New Roman" w:cs="Times New Roman"/>
                <w:sz w:val="14"/>
                <w:szCs w:val="14"/>
              </w:rPr>
            </w:pPr>
          </w:p>
          <w:p w14:paraId="5F872A81" w14:textId="77777777" w:rsidR="00D11D70" w:rsidRPr="007A0806" w:rsidRDefault="00D11D70" w:rsidP="00D11D70">
            <w:pPr>
              <w:widowControl w:val="0"/>
              <w:autoSpaceDE w:val="0"/>
              <w:autoSpaceDN w:val="0"/>
              <w:adjustRightInd w:val="0"/>
              <w:rPr>
                <w:rFonts w:ascii="Times New Roman" w:hAnsi="Times New Roman" w:cs="Times New Roman"/>
                <w:sz w:val="14"/>
                <w:szCs w:val="14"/>
              </w:rPr>
            </w:pPr>
            <w:r w:rsidRPr="007A0806">
              <w:rPr>
                <w:rFonts w:ascii="Times New Roman" w:hAnsi="Times New Roman" w:cs="Times New Roman"/>
                <w:sz w:val="14"/>
                <w:szCs w:val="14"/>
              </w:rPr>
              <w:t xml:space="preserve">ASENTAMIENTO COMUNITARIO </w:t>
            </w:r>
          </w:p>
        </w:tc>
        <w:tc>
          <w:tcPr>
            <w:tcW w:w="314" w:type="pct"/>
            <w:vMerge w:val="restart"/>
            <w:tcBorders>
              <w:top w:val="single" w:sz="2" w:space="0" w:color="auto"/>
              <w:left w:val="single" w:sz="2" w:space="0" w:color="auto"/>
              <w:bottom w:val="single" w:sz="2" w:space="0" w:color="auto"/>
              <w:right w:val="single" w:sz="2" w:space="0" w:color="auto"/>
            </w:tcBorders>
          </w:tcPr>
          <w:p w14:paraId="5F768635" w14:textId="77777777" w:rsidR="00D11D70" w:rsidRPr="007A0806" w:rsidRDefault="00D11D70" w:rsidP="00D11D70">
            <w:pPr>
              <w:widowControl w:val="0"/>
              <w:autoSpaceDE w:val="0"/>
              <w:autoSpaceDN w:val="0"/>
              <w:adjustRightInd w:val="0"/>
              <w:rPr>
                <w:rFonts w:ascii="Times New Roman" w:hAnsi="Times New Roman" w:cs="Times New Roman"/>
                <w:sz w:val="14"/>
                <w:szCs w:val="14"/>
              </w:rPr>
            </w:pPr>
          </w:p>
          <w:p w14:paraId="610775F2" w14:textId="1286D909" w:rsidR="00D11D70" w:rsidRPr="007A0806" w:rsidRDefault="003A4ECF" w:rsidP="00D11D7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D11D70" w:rsidRPr="007A0806">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7644A4D2" w14:textId="77777777" w:rsidR="00D11D70" w:rsidRPr="007A0806" w:rsidRDefault="00D11D70" w:rsidP="00D11D70">
            <w:pPr>
              <w:widowControl w:val="0"/>
              <w:autoSpaceDE w:val="0"/>
              <w:autoSpaceDN w:val="0"/>
              <w:adjustRightInd w:val="0"/>
              <w:rPr>
                <w:rFonts w:ascii="Times New Roman" w:hAnsi="Times New Roman" w:cs="Times New Roman"/>
                <w:sz w:val="14"/>
                <w:szCs w:val="14"/>
              </w:rPr>
            </w:pPr>
          </w:p>
          <w:p w14:paraId="4273F94F" w14:textId="07745ECD" w:rsidR="00D11D70" w:rsidRPr="007A0806" w:rsidRDefault="003A4ECF" w:rsidP="00D11D70">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D11D70" w:rsidRPr="007A0806">
              <w:rPr>
                <w:rFonts w:ascii="Times New Roman" w:hAnsi="Times New Roman" w:cs="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763030A0" w14:textId="77777777" w:rsidR="00D11D70" w:rsidRPr="007A0806" w:rsidRDefault="00D11D70" w:rsidP="00D11D70">
            <w:pPr>
              <w:widowControl w:val="0"/>
              <w:autoSpaceDE w:val="0"/>
              <w:autoSpaceDN w:val="0"/>
              <w:adjustRightInd w:val="0"/>
              <w:jc w:val="right"/>
              <w:rPr>
                <w:rFonts w:ascii="Times New Roman" w:hAnsi="Times New Roman" w:cs="Times New Roman"/>
                <w:sz w:val="14"/>
                <w:szCs w:val="14"/>
              </w:rPr>
            </w:pPr>
          </w:p>
          <w:p w14:paraId="31C65DAA" w14:textId="77777777" w:rsidR="00D11D70" w:rsidRPr="007A0806" w:rsidRDefault="00D11D70" w:rsidP="00D11D70">
            <w:pPr>
              <w:widowControl w:val="0"/>
              <w:autoSpaceDE w:val="0"/>
              <w:autoSpaceDN w:val="0"/>
              <w:adjustRightInd w:val="0"/>
              <w:jc w:val="right"/>
              <w:rPr>
                <w:rFonts w:ascii="Times New Roman" w:hAnsi="Times New Roman" w:cs="Times New Roman"/>
                <w:sz w:val="14"/>
                <w:szCs w:val="14"/>
              </w:rPr>
            </w:pPr>
            <w:r w:rsidRPr="007A0806">
              <w:rPr>
                <w:rFonts w:ascii="Times New Roman" w:hAnsi="Times New Roman" w:cs="Times New Roman"/>
                <w:sz w:val="14"/>
                <w:szCs w:val="14"/>
              </w:rPr>
              <w:t xml:space="preserve">126.12 </w:t>
            </w:r>
          </w:p>
        </w:tc>
        <w:tc>
          <w:tcPr>
            <w:tcW w:w="359" w:type="pct"/>
            <w:tcBorders>
              <w:top w:val="single" w:sz="2" w:space="0" w:color="auto"/>
              <w:left w:val="single" w:sz="2" w:space="0" w:color="auto"/>
              <w:bottom w:val="single" w:sz="2" w:space="0" w:color="auto"/>
              <w:right w:val="single" w:sz="2" w:space="0" w:color="auto"/>
            </w:tcBorders>
          </w:tcPr>
          <w:p w14:paraId="22042032" w14:textId="77777777" w:rsidR="00D11D70" w:rsidRPr="007A0806" w:rsidRDefault="00D11D70" w:rsidP="00D11D70">
            <w:pPr>
              <w:widowControl w:val="0"/>
              <w:autoSpaceDE w:val="0"/>
              <w:autoSpaceDN w:val="0"/>
              <w:adjustRightInd w:val="0"/>
              <w:jc w:val="right"/>
              <w:rPr>
                <w:rFonts w:ascii="Times New Roman" w:hAnsi="Times New Roman" w:cs="Times New Roman"/>
                <w:sz w:val="14"/>
                <w:szCs w:val="14"/>
              </w:rPr>
            </w:pPr>
          </w:p>
          <w:p w14:paraId="1353E50D" w14:textId="77777777" w:rsidR="00D11D70" w:rsidRPr="007A0806" w:rsidRDefault="00D11D70" w:rsidP="00D11D70">
            <w:pPr>
              <w:widowControl w:val="0"/>
              <w:autoSpaceDE w:val="0"/>
              <w:autoSpaceDN w:val="0"/>
              <w:adjustRightInd w:val="0"/>
              <w:jc w:val="right"/>
              <w:rPr>
                <w:rFonts w:ascii="Times New Roman" w:hAnsi="Times New Roman" w:cs="Times New Roman"/>
                <w:sz w:val="14"/>
                <w:szCs w:val="14"/>
              </w:rPr>
            </w:pPr>
            <w:r w:rsidRPr="007A0806">
              <w:rPr>
                <w:rFonts w:ascii="Times New Roman" w:hAnsi="Times New Roman" w:cs="Times New Roman"/>
                <w:sz w:val="14"/>
                <w:szCs w:val="14"/>
              </w:rPr>
              <w:t xml:space="preserve">744.11 </w:t>
            </w:r>
          </w:p>
        </w:tc>
        <w:tc>
          <w:tcPr>
            <w:tcW w:w="359" w:type="pct"/>
            <w:tcBorders>
              <w:top w:val="single" w:sz="2" w:space="0" w:color="auto"/>
              <w:left w:val="single" w:sz="2" w:space="0" w:color="auto"/>
              <w:bottom w:val="single" w:sz="2" w:space="0" w:color="auto"/>
              <w:right w:val="single" w:sz="2" w:space="0" w:color="auto"/>
            </w:tcBorders>
          </w:tcPr>
          <w:p w14:paraId="1486D0C2" w14:textId="77777777" w:rsidR="00D11D70" w:rsidRPr="007A0806" w:rsidRDefault="00D11D70" w:rsidP="00D11D70">
            <w:pPr>
              <w:widowControl w:val="0"/>
              <w:autoSpaceDE w:val="0"/>
              <w:autoSpaceDN w:val="0"/>
              <w:adjustRightInd w:val="0"/>
              <w:jc w:val="right"/>
              <w:rPr>
                <w:rFonts w:ascii="Times New Roman" w:hAnsi="Times New Roman" w:cs="Times New Roman"/>
                <w:sz w:val="14"/>
                <w:szCs w:val="14"/>
              </w:rPr>
            </w:pPr>
          </w:p>
          <w:p w14:paraId="13035C53" w14:textId="77777777" w:rsidR="00D11D70" w:rsidRPr="007A0806" w:rsidRDefault="00D11D70" w:rsidP="00D11D70">
            <w:pPr>
              <w:widowControl w:val="0"/>
              <w:autoSpaceDE w:val="0"/>
              <w:autoSpaceDN w:val="0"/>
              <w:adjustRightInd w:val="0"/>
              <w:jc w:val="right"/>
              <w:rPr>
                <w:rFonts w:ascii="Times New Roman" w:hAnsi="Times New Roman" w:cs="Times New Roman"/>
                <w:sz w:val="14"/>
                <w:szCs w:val="14"/>
              </w:rPr>
            </w:pPr>
            <w:r w:rsidRPr="007A0806">
              <w:rPr>
                <w:rFonts w:ascii="Times New Roman" w:hAnsi="Times New Roman" w:cs="Times New Roman"/>
                <w:sz w:val="14"/>
                <w:szCs w:val="14"/>
              </w:rPr>
              <w:t xml:space="preserve">6510.96 </w:t>
            </w:r>
          </w:p>
        </w:tc>
      </w:tr>
      <w:tr w:rsidR="00D11D70" w:rsidRPr="007A0806" w14:paraId="666724DA" w14:textId="77777777" w:rsidTr="00D11D70">
        <w:tc>
          <w:tcPr>
            <w:tcW w:w="1413" w:type="pct"/>
            <w:vMerge/>
            <w:tcBorders>
              <w:top w:val="single" w:sz="2" w:space="0" w:color="auto"/>
              <w:left w:val="single" w:sz="2" w:space="0" w:color="auto"/>
              <w:bottom w:val="single" w:sz="2" w:space="0" w:color="auto"/>
              <w:right w:val="single" w:sz="2" w:space="0" w:color="auto"/>
            </w:tcBorders>
          </w:tcPr>
          <w:p w14:paraId="3C555629" w14:textId="77777777" w:rsidR="00D11D70" w:rsidRPr="007A0806" w:rsidRDefault="00D11D70" w:rsidP="00D11D70">
            <w:pPr>
              <w:widowControl w:val="0"/>
              <w:autoSpaceDE w:val="0"/>
              <w:autoSpaceDN w:val="0"/>
              <w:adjustRightInd w:val="0"/>
              <w:rPr>
                <w:rFonts w:ascii="Times New Roman" w:hAnsi="Times New Roman" w:cs="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30D72A9B" w14:textId="77777777" w:rsidR="00D11D70" w:rsidRPr="007A0806" w:rsidRDefault="00D11D70" w:rsidP="00D11D70">
            <w:pPr>
              <w:widowControl w:val="0"/>
              <w:autoSpaceDE w:val="0"/>
              <w:autoSpaceDN w:val="0"/>
              <w:adjustRightInd w:val="0"/>
              <w:rPr>
                <w:rFonts w:ascii="Times New Roman" w:hAnsi="Times New Roman" w:cs="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498A4045" w14:textId="77777777" w:rsidR="00D11D70" w:rsidRPr="007A0806" w:rsidRDefault="00D11D70" w:rsidP="00D11D70">
            <w:pPr>
              <w:widowControl w:val="0"/>
              <w:autoSpaceDE w:val="0"/>
              <w:autoSpaceDN w:val="0"/>
              <w:adjustRightInd w:val="0"/>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7D0673D" w14:textId="77777777" w:rsidR="00D11D70" w:rsidRPr="007A0806" w:rsidRDefault="00D11D70" w:rsidP="00D11D70">
            <w:pPr>
              <w:widowControl w:val="0"/>
              <w:autoSpaceDE w:val="0"/>
              <w:autoSpaceDN w:val="0"/>
              <w:adjustRightInd w:val="0"/>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11576A2" w14:textId="77777777" w:rsidR="00D11D70" w:rsidRPr="007A0806" w:rsidRDefault="00D11D70" w:rsidP="00D11D70">
            <w:pPr>
              <w:widowControl w:val="0"/>
              <w:autoSpaceDE w:val="0"/>
              <w:autoSpaceDN w:val="0"/>
              <w:adjustRightInd w:val="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5F751F22" w14:textId="77777777" w:rsidR="00D11D70" w:rsidRPr="007A0806" w:rsidRDefault="00D11D70" w:rsidP="00D11D70">
            <w:pPr>
              <w:widowControl w:val="0"/>
              <w:autoSpaceDE w:val="0"/>
              <w:autoSpaceDN w:val="0"/>
              <w:adjustRightInd w:val="0"/>
              <w:jc w:val="right"/>
              <w:rPr>
                <w:rFonts w:ascii="Times New Roman" w:hAnsi="Times New Roman" w:cs="Times New Roman"/>
                <w:sz w:val="14"/>
                <w:szCs w:val="14"/>
              </w:rPr>
            </w:pPr>
            <w:r w:rsidRPr="007A0806">
              <w:rPr>
                <w:rFonts w:ascii="Times New Roman" w:hAnsi="Times New Roman" w:cs="Times New Roman"/>
                <w:sz w:val="14"/>
                <w:szCs w:val="14"/>
              </w:rPr>
              <w:t xml:space="preserve">126.12 </w:t>
            </w:r>
          </w:p>
        </w:tc>
        <w:tc>
          <w:tcPr>
            <w:tcW w:w="359" w:type="pct"/>
            <w:tcBorders>
              <w:top w:val="single" w:sz="2" w:space="0" w:color="auto"/>
              <w:left w:val="single" w:sz="2" w:space="0" w:color="auto"/>
              <w:bottom w:val="single" w:sz="2" w:space="0" w:color="auto"/>
              <w:right w:val="single" w:sz="2" w:space="0" w:color="auto"/>
            </w:tcBorders>
          </w:tcPr>
          <w:p w14:paraId="2B3845FA" w14:textId="77777777" w:rsidR="00D11D70" w:rsidRPr="007A0806" w:rsidRDefault="00D11D70" w:rsidP="00D11D70">
            <w:pPr>
              <w:widowControl w:val="0"/>
              <w:autoSpaceDE w:val="0"/>
              <w:autoSpaceDN w:val="0"/>
              <w:adjustRightInd w:val="0"/>
              <w:jc w:val="right"/>
              <w:rPr>
                <w:rFonts w:ascii="Times New Roman" w:hAnsi="Times New Roman" w:cs="Times New Roman"/>
                <w:sz w:val="14"/>
                <w:szCs w:val="14"/>
              </w:rPr>
            </w:pPr>
            <w:r w:rsidRPr="007A0806">
              <w:rPr>
                <w:rFonts w:ascii="Times New Roman" w:hAnsi="Times New Roman" w:cs="Times New Roman"/>
                <w:sz w:val="14"/>
                <w:szCs w:val="14"/>
              </w:rPr>
              <w:t xml:space="preserve">744.11 </w:t>
            </w:r>
          </w:p>
        </w:tc>
        <w:tc>
          <w:tcPr>
            <w:tcW w:w="359" w:type="pct"/>
            <w:tcBorders>
              <w:top w:val="single" w:sz="2" w:space="0" w:color="auto"/>
              <w:left w:val="single" w:sz="2" w:space="0" w:color="auto"/>
              <w:bottom w:val="single" w:sz="2" w:space="0" w:color="auto"/>
              <w:right w:val="single" w:sz="2" w:space="0" w:color="auto"/>
            </w:tcBorders>
          </w:tcPr>
          <w:p w14:paraId="28E14D81" w14:textId="77777777" w:rsidR="00D11D70" w:rsidRPr="007A0806" w:rsidRDefault="00D11D70" w:rsidP="00D11D70">
            <w:pPr>
              <w:widowControl w:val="0"/>
              <w:autoSpaceDE w:val="0"/>
              <w:autoSpaceDN w:val="0"/>
              <w:adjustRightInd w:val="0"/>
              <w:jc w:val="right"/>
              <w:rPr>
                <w:rFonts w:ascii="Times New Roman" w:hAnsi="Times New Roman" w:cs="Times New Roman"/>
                <w:sz w:val="14"/>
                <w:szCs w:val="14"/>
              </w:rPr>
            </w:pPr>
            <w:r w:rsidRPr="007A0806">
              <w:rPr>
                <w:rFonts w:ascii="Times New Roman" w:hAnsi="Times New Roman" w:cs="Times New Roman"/>
                <w:sz w:val="14"/>
                <w:szCs w:val="14"/>
              </w:rPr>
              <w:t xml:space="preserve">6510.96 </w:t>
            </w:r>
          </w:p>
        </w:tc>
      </w:tr>
      <w:tr w:rsidR="00D11D70" w:rsidRPr="007A0806" w14:paraId="5D2DF833" w14:textId="77777777" w:rsidTr="00D11D70">
        <w:tc>
          <w:tcPr>
            <w:tcW w:w="1413" w:type="pct"/>
            <w:vMerge/>
            <w:tcBorders>
              <w:top w:val="single" w:sz="2" w:space="0" w:color="auto"/>
              <w:left w:val="single" w:sz="2" w:space="0" w:color="auto"/>
              <w:bottom w:val="single" w:sz="2" w:space="0" w:color="auto"/>
              <w:right w:val="single" w:sz="2" w:space="0" w:color="auto"/>
            </w:tcBorders>
          </w:tcPr>
          <w:p w14:paraId="1DFDBAFB" w14:textId="77777777" w:rsidR="00D11D70" w:rsidRPr="007A0806" w:rsidRDefault="00D11D70" w:rsidP="00D11D70">
            <w:pPr>
              <w:widowControl w:val="0"/>
              <w:autoSpaceDE w:val="0"/>
              <w:autoSpaceDN w:val="0"/>
              <w:adjustRightInd w:val="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29FAE55C" w14:textId="1416DA1A" w:rsidR="00D11D70" w:rsidRPr="007A0806" w:rsidRDefault="00D11D70" w:rsidP="00D11D70">
            <w:pPr>
              <w:widowControl w:val="0"/>
              <w:autoSpaceDE w:val="0"/>
              <w:autoSpaceDN w:val="0"/>
              <w:adjustRightInd w:val="0"/>
              <w:jc w:val="center"/>
              <w:rPr>
                <w:rFonts w:ascii="Times New Roman" w:hAnsi="Times New Roman" w:cs="Times New Roman"/>
                <w:b/>
                <w:bCs/>
                <w:sz w:val="14"/>
                <w:szCs w:val="14"/>
              </w:rPr>
            </w:pPr>
            <w:r w:rsidRPr="007A0806">
              <w:rPr>
                <w:rFonts w:ascii="Times New Roman" w:hAnsi="Times New Roman" w:cs="Times New Roman"/>
                <w:b/>
                <w:bCs/>
                <w:sz w:val="14"/>
                <w:szCs w:val="14"/>
              </w:rPr>
              <w:t xml:space="preserve">Área Total: 126.12 </w:t>
            </w:r>
          </w:p>
          <w:p w14:paraId="193DBA6A" w14:textId="77777777" w:rsidR="00D11D70" w:rsidRPr="007A0806" w:rsidRDefault="00D11D70" w:rsidP="00D11D70">
            <w:pPr>
              <w:widowControl w:val="0"/>
              <w:autoSpaceDE w:val="0"/>
              <w:autoSpaceDN w:val="0"/>
              <w:adjustRightInd w:val="0"/>
              <w:jc w:val="center"/>
              <w:rPr>
                <w:rFonts w:ascii="Times New Roman" w:hAnsi="Times New Roman" w:cs="Times New Roman"/>
                <w:b/>
                <w:bCs/>
                <w:sz w:val="14"/>
                <w:szCs w:val="14"/>
              </w:rPr>
            </w:pPr>
            <w:r w:rsidRPr="007A0806">
              <w:rPr>
                <w:rFonts w:ascii="Times New Roman" w:hAnsi="Times New Roman" w:cs="Times New Roman"/>
                <w:b/>
                <w:bCs/>
                <w:sz w:val="14"/>
                <w:szCs w:val="14"/>
              </w:rPr>
              <w:t xml:space="preserve"> Valor Total ($): 744.11 </w:t>
            </w:r>
          </w:p>
          <w:p w14:paraId="70252CA0" w14:textId="77777777" w:rsidR="00D11D70" w:rsidRPr="007A0806" w:rsidRDefault="00D11D70" w:rsidP="00D11D70">
            <w:pPr>
              <w:widowControl w:val="0"/>
              <w:autoSpaceDE w:val="0"/>
              <w:autoSpaceDN w:val="0"/>
              <w:adjustRightInd w:val="0"/>
              <w:jc w:val="center"/>
              <w:rPr>
                <w:rFonts w:ascii="Times New Roman" w:hAnsi="Times New Roman" w:cs="Times New Roman"/>
                <w:b/>
                <w:bCs/>
                <w:sz w:val="14"/>
                <w:szCs w:val="14"/>
              </w:rPr>
            </w:pPr>
            <w:r w:rsidRPr="007A0806">
              <w:rPr>
                <w:rFonts w:ascii="Times New Roman" w:hAnsi="Times New Roman" w:cs="Times New Roman"/>
                <w:b/>
                <w:bCs/>
                <w:sz w:val="14"/>
                <w:szCs w:val="14"/>
              </w:rPr>
              <w:t xml:space="preserve"> Valor Total (¢): 6510.96 </w:t>
            </w:r>
          </w:p>
        </w:tc>
      </w:tr>
    </w:tbl>
    <w:p w14:paraId="4797A2F4" w14:textId="77777777" w:rsidR="00D11D70" w:rsidRPr="007A0806" w:rsidRDefault="00D11D70" w:rsidP="00D11D70">
      <w:pPr>
        <w:widowControl w:val="0"/>
        <w:autoSpaceDE w:val="0"/>
        <w:autoSpaceDN w:val="0"/>
        <w:adjustRightInd w:val="0"/>
        <w:rPr>
          <w:rFonts w:ascii="Times New Roman" w:hAnsi="Times New Roman" w:cs="Times New Roman"/>
          <w:sz w:val="14"/>
          <w:szCs w:val="14"/>
        </w:rPr>
      </w:pPr>
    </w:p>
    <w:tbl>
      <w:tblPr>
        <w:tblW w:w="5000" w:type="pct"/>
        <w:tblCellMar>
          <w:left w:w="25" w:type="dxa"/>
          <w:right w:w="0" w:type="dxa"/>
        </w:tblCellMar>
        <w:tblLook w:val="0000" w:firstRow="0" w:lastRow="0" w:firstColumn="0" w:lastColumn="0" w:noHBand="0" w:noVBand="0"/>
      </w:tblPr>
      <w:tblGrid>
        <w:gridCol w:w="3594"/>
        <w:gridCol w:w="2519"/>
        <w:gridCol w:w="1775"/>
        <w:gridCol w:w="661"/>
        <w:gridCol w:w="659"/>
      </w:tblGrid>
      <w:tr w:rsidR="00D11D70" w:rsidRPr="007A0806" w14:paraId="20413160" w14:textId="77777777" w:rsidTr="00D11D70">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1F535019" w14:textId="77777777" w:rsidR="00D11D70" w:rsidRPr="007A0806" w:rsidRDefault="00D11D70" w:rsidP="00D11D70">
            <w:pPr>
              <w:widowControl w:val="0"/>
              <w:autoSpaceDE w:val="0"/>
              <w:autoSpaceDN w:val="0"/>
              <w:adjustRightInd w:val="0"/>
              <w:jc w:val="center"/>
              <w:rPr>
                <w:rFonts w:ascii="Times New Roman" w:hAnsi="Times New Roman" w:cs="Times New Roman"/>
                <w:b/>
                <w:bCs/>
                <w:sz w:val="14"/>
                <w:szCs w:val="14"/>
              </w:rPr>
            </w:pPr>
            <w:r w:rsidRPr="007A0806">
              <w:rPr>
                <w:rFonts w:ascii="Times New Roman" w:hAnsi="Times New Roman" w:cs="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A34804F" w14:textId="77777777" w:rsidR="00D11D70" w:rsidRPr="007A0806" w:rsidRDefault="00D11D70" w:rsidP="00D11D70">
            <w:pPr>
              <w:widowControl w:val="0"/>
              <w:autoSpaceDE w:val="0"/>
              <w:autoSpaceDN w:val="0"/>
              <w:adjustRightInd w:val="0"/>
              <w:jc w:val="center"/>
              <w:rPr>
                <w:rFonts w:ascii="Times New Roman" w:hAnsi="Times New Roman" w:cs="Times New Roman"/>
                <w:b/>
                <w:bCs/>
                <w:sz w:val="14"/>
                <w:szCs w:val="14"/>
              </w:rPr>
            </w:pPr>
            <w:r w:rsidRPr="007A0806">
              <w:rPr>
                <w:rFonts w:ascii="Times New Roman" w:hAnsi="Times New Roman" w:cs="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B2B3D81" w14:textId="77777777" w:rsidR="00D11D70" w:rsidRPr="007A0806" w:rsidRDefault="00D11D70" w:rsidP="00D11D70">
            <w:pPr>
              <w:widowControl w:val="0"/>
              <w:autoSpaceDE w:val="0"/>
              <w:autoSpaceDN w:val="0"/>
              <w:adjustRightInd w:val="0"/>
              <w:jc w:val="right"/>
              <w:rPr>
                <w:rFonts w:ascii="Times New Roman" w:hAnsi="Times New Roman" w:cs="Times New Roman"/>
                <w:b/>
                <w:bCs/>
                <w:sz w:val="14"/>
                <w:szCs w:val="14"/>
              </w:rPr>
            </w:pPr>
            <w:r w:rsidRPr="007A0806">
              <w:rPr>
                <w:rFonts w:ascii="Times New Roman" w:hAnsi="Times New Roman" w:cs="Times New Roman"/>
                <w:b/>
                <w:bCs/>
                <w:sz w:val="14"/>
                <w:szCs w:val="14"/>
              </w:rPr>
              <w:t xml:space="preserve">126.12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4E3396F" w14:textId="77777777" w:rsidR="00D11D70" w:rsidRPr="007A0806" w:rsidRDefault="00D11D70" w:rsidP="00D11D70">
            <w:pPr>
              <w:widowControl w:val="0"/>
              <w:autoSpaceDE w:val="0"/>
              <w:autoSpaceDN w:val="0"/>
              <w:adjustRightInd w:val="0"/>
              <w:jc w:val="right"/>
              <w:rPr>
                <w:rFonts w:ascii="Times New Roman" w:hAnsi="Times New Roman" w:cs="Times New Roman"/>
                <w:b/>
                <w:bCs/>
                <w:sz w:val="14"/>
                <w:szCs w:val="14"/>
              </w:rPr>
            </w:pPr>
            <w:r w:rsidRPr="007A0806">
              <w:rPr>
                <w:rFonts w:ascii="Times New Roman" w:hAnsi="Times New Roman" w:cs="Times New Roman"/>
                <w:b/>
                <w:bCs/>
                <w:sz w:val="14"/>
                <w:szCs w:val="14"/>
              </w:rPr>
              <w:t xml:space="preserve">744.11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C1F1A50" w14:textId="77777777" w:rsidR="00D11D70" w:rsidRPr="007A0806" w:rsidRDefault="00D11D70" w:rsidP="00D11D70">
            <w:pPr>
              <w:widowControl w:val="0"/>
              <w:autoSpaceDE w:val="0"/>
              <w:autoSpaceDN w:val="0"/>
              <w:adjustRightInd w:val="0"/>
              <w:jc w:val="right"/>
              <w:rPr>
                <w:rFonts w:ascii="Times New Roman" w:hAnsi="Times New Roman" w:cs="Times New Roman"/>
                <w:b/>
                <w:bCs/>
                <w:sz w:val="14"/>
                <w:szCs w:val="14"/>
              </w:rPr>
            </w:pPr>
            <w:r w:rsidRPr="007A0806">
              <w:rPr>
                <w:rFonts w:ascii="Times New Roman" w:hAnsi="Times New Roman" w:cs="Times New Roman"/>
                <w:b/>
                <w:bCs/>
                <w:sz w:val="14"/>
                <w:szCs w:val="14"/>
              </w:rPr>
              <w:t xml:space="preserve">6510.96 </w:t>
            </w:r>
          </w:p>
        </w:tc>
      </w:tr>
      <w:tr w:rsidR="00D11D70" w:rsidRPr="007A0806" w14:paraId="59E684B2" w14:textId="77777777" w:rsidTr="00D11D70">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00100034" w14:textId="77777777" w:rsidR="00D11D70" w:rsidRPr="007A0806" w:rsidRDefault="00D11D70" w:rsidP="00D11D70">
            <w:pPr>
              <w:widowControl w:val="0"/>
              <w:autoSpaceDE w:val="0"/>
              <w:autoSpaceDN w:val="0"/>
              <w:adjustRightInd w:val="0"/>
              <w:jc w:val="center"/>
              <w:rPr>
                <w:rFonts w:ascii="Times New Roman" w:hAnsi="Times New Roman" w:cs="Times New Roman"/>
                <w:b/>
                <w:bCs/>
                <w:sz w:val="14"/>
                <w:szCs w:val="14"/>
              </w:rPr>
            </w:pPr>
            <w:r w:rsidRPr="007A0806">
              <w:rPr>
                <w:rFonts w:ascii="Times New Roman" w:hAnsi="Times New Roman" w:cs="Times New Roman"/>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0E47395" w14:textId="77777777" w:rsidR="00D11D70" w:rsidRPr="007A0806" w:rsidRDefault="00D11D70" w:rsidP="00D11D70">
            <w:pPr>
              <w:widowControl w:val="0"/>
              <w:autoSpaceDE w:val="0"/>
              <w:autoSpaceDN w:val="0"/>
              <w:adjustRightInd w:val="0"/>
              <w:jc w:val="center"/>
              <w:rPr>
                <w:rFonts w:ascii="Times New Roman" w:hAnsi="Times New Roman" w:cs="Times New Roman"/>
                <w:b/>
                <w:bCs/>
                <w:sz w:val="14"/>
                <w:szCs w:val="14"/>
              </w:rPr>
            </w:pPr>
            <w:r w:rsidRPr="007A0806">
              <w:rPr>
                <w:rFonts w:ascii="Times New Roman" w:hAnsi="Times New Roman" w:cs="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5732C072" w14:textId="77777777" w:rsidR="00D11D70" w:rsidRPr="007A0806" w:rsidRDefault="00D11D70" w:rsidP="00D11D70">
            <w:pPr>
              <w:widowControl w:val="0"/>
              <w:autoSpaceDE w:val="0"/>
              <w:autoSpaceDN w:val="0"/>
              <w:adjustRightInd w:val="0"/>
              <w:jc w:val="right"/>
              <w:rPr>
                <w:rFonts w:ascii="Times New Roman" w:hAnsi="Times New Roman" w:cs="Times New Roman"/>
                <w:b/>
                <w:bCs/>
                <w:sz w:val="14"/>
                <w:szCs w:val="14"/>
              </w:rPr>
            </w:pPr>
            <w:r w:rsidRPr="007A0806">
              <w:rPr>
                <w:rFonts w:ascii="Times New Roman" w:hAnsi="Times New Roman" w:cs="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10DA814" w14:textId="77777777" w:rsidR="00D11D70" w:rsidRPr="007A0806" w:rsidRDefault="00D11D70" w:rsidP="00D11D70">
            <w:pPr>
              <w:widowControl w:val="0"/>
              <w:autoSpaceDE w:val="0"/>
              <w:autoSpaceDN w:val="0"/>
              <w:adjustRightInd w:val="0"/>
              <w:jc w:val="right"/>
              <w:rPr>
                <w:rFonts w:ascii="Times New Roman" w:hAnsi="Times New Roman" w:cs="Times New Roman"/>
                <w:b/>
                <w:bCs/>
                <w:sz w:val="14"/>
                <w:szCs w:val="14"/>
              </w:rPr>
            </w:pPr>
            <w:r w:rsidRPr="007A0806">
              <w:rPr>
                <w:rFonts w:ascii="Times New Roman" w:hAnsi="Times New Roman" w:cs="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3F5DB30" w14:textId="77777777" w:rsidR="00D11D70" w:rsidRPr="007A0806" w:rsidRDefault="00D11D70" w:rsidP="00D11D70">
            <w:pPr>
              <w:widowControl w:val="0"/>
              <w:autoSpaceDE w:val="0"/>
              <w:autoSpaceDN w:val="0"/>
              <w:adjustRightInd w:val="0"/>
              <w:jc w:val="right"/>
              <w:rPr>
                <w:rFonts w:ascii="Times New Roman" w:hAnsi="Times New Roman" w:cs="Times New Roman"/>
                <w:b/>
                <w:bCs/>
                <w:sz w:val="14"/>
                <w:szCs w:val="14"/>
              </w:rPr>
            </w:pPr>
            <w:r w:rsidRPr="007A0806">
              <w:rPr>
                <w:rFonts w:ascii="Times New Roman" w:hAnsi="Times New Roman" w:cs="Times New Roman"/>
                <w:b/>
                <w:bCs/>
                <w:sz w:val="14"/>
                <w:szCs w:val="14"/>
              </w:rPr>
              <w:t xml:space="preserve">0 </w:t>
            </w:r>
          </w:p>
        </w:tc>
      </w:tr>
    </w:tbl>
    <w:p w14:paraId="7EED54FC" w14:textId="77777777" w:rsidR="00837290" w:rsidRDefault="00837290" w:rsidP="00543B3B">
      <w:pPr>
        <w:pStyle w:val="Prrafodelista"/>
        <w:ind w:left="0"/>
        <w:jc w:val="both"/>
        <w:rPr>
          <w:rFonts w:ascii="Museo Sans 300" w:eastAsia="Times New Roman" w:hAnsi="Museo Sans 300"/>
          <w:b/>
          <w:color w:val="000000" w:themeColor="text1"/>
          <w:u w:val="single"/>
        </w:rPr>
      </w:pPr>
    </w:p>
    <w:p w14:paraId="2023FBA7" w14:textId="6BF93A9A" w:rsidR="00543B3B" w:rsidRPr="0045001A" w:rsidRDefault="00D11D70" w:rsidP="00543B3B">
      <w:pPr>
        <w:pStyle w:val="Prrafodelista"/>
        <w:ind w:left="0"/>
        <w:jc w:val="both"/>
        <w:rPr>
          <w:rFonts w:ascii="Museo Sans 300" w:hAnsi="Museo Sans 300" w:cs="Arial"/>
        </w:rPr>
      </w:pPr>
      <w:r w:rsidRPr="00837290">
        <w:rPr>
          <w:rFonts w:ascii="Museo Sans 300" w:eastAsia="Times New Roman" w:hAnsi="Museo Sans 300"/>
          <w:b/>
          <w:color w:val="000000" w:themeColor="text1"/>
          <w:u w:val="single"/>
        </w:rPr>
        <w:t>SEGUNDO:</w:t>
      </w:r>
      <w:r w:rsidRPr="00DE6160">
        <w:rPr>
          <w:rFonts w:ascii="Museo Sans 300" w:eastAsia="Times New Roman" w:hAnsi="Museo Sans 300"/>
          <w:color w:val="000000" w:themeColor="text1"/>
        </w:rPr>
        <w:t xml:space="preserve"> </w:t>
      </w:r>
      <w:r>
        <w:rPr>
          <w:rFonts w:ascii="Museo Sans 300" w:eastAsia="Times New Roman" w:hAnsi="Museo Sans 300"/>
          <w:color w:val="000000" w:themeColor="text1"/>
        </w:rPr>
        <w:t>Advertir al solicitante</w:t>
      </w:r>
      <w:r w:rsidRPr="00DE6160">
        <w:rPr>
          <w:rFonts w:ascii="Museo Sans 300" w:eastAsia="Times New Roman" w:hAnsi="Museo Sans 300"/>
          <w:color w:val="000000" w:themeColor="text1"/>
        </w:rPr>
        <w:t>, a través de una cláusula especial en la</w:t>
      </w:r>
      <w:r>
        <w:rPr>
          <w:rFonts w:ascii="Museo Sans 300" w:eastAsia="Times New Roman" w:hAnsi="Museo Sans 300"/>
          <w:color w:val="000000" w:themeColor="text1"/>
        </w:rPr>
        <w:t xml:space="preserve"> escritura </w:t>
      </w:r>
      <w:r w:rsidRPr="00DE6160">
        <w:rPr>
          <w:rFonts w:ascii="Museo Sans 300" w:eastAsia="Times New Roman" w:hAnsi="Museo Sans 300"/>
          <w:color w:val="000000" w:themeColor="text1"/>
        </w:rPr>
        <w:t xml:space="preserve">de compraventa </w:t>
      </w:r>
      <w:r>
        <w:rPr>
          <w:rFonts w:ascii="Museo Sans 300" w:eastAsia="Times New Roman" w:hAnsi="Museo Sans 300"/>
          <w:color w:val="000000" w:themeColor="text1"/>
        </w:rPr>
        <w:t>del inmueble</w:t>
      </w:r>
      <w:r w:rsidRPr="00DE6160">
        <w:rPr>
          <w:rFonts w:ascii="Museo Sans 300" w:eastAsia="Times New Roman" w:hAnsi="Museo Sans 300"/>
          <w:color w:val="000000" w:themeColor="text1"/>
        </w:rPr>
        <w:t xml:space="preserve">, que </w:t>
      </w:r>
      <w:r>
        <w:rPr>
          <w:rFonts w:ascii="Museo Sans 300" w:hAnsi="Museo Sans 300"/>
          <w:color w:val="000000" w:themeColor="text1"/>
        </w:rPr>
        <w:t>deberá</w:t>
      </w:r>
      <w:r w:rsidRPr="00DE6160">
        <w:rPr>
          <w:rFonts w:ascii="Museo Sans 300" w:hAnsi="Museo Sans 300"/>
          <w:color w:val="000000" w:themeColor="text1"/>
        </w:rPr>
        <w:t xml:space="preserve"> implementar las medidas </w:t>
      </w:r>
      <w:r w:rsidRPr="00DE6160">
        <w:rPr>
          <w:rFonts w:ascii="Museo Sans 300" w:eastAsia="Times New Roman" w:hAnsi="Museo Sans 300"/>
          <w:color w:val="000000" w:themeColor="text1"/>
        </w:rPr>
        <w:t xml:space="preserve">emitidas por la Unidad Ambiental Institucional, relacionadas en el romano </w:t>
      </w:r>
      <w:r>
        <w:rPr>
          <w:rFonts w:ascii="Museo Sans 300" w:eastAsia="Times New Roman" w:hAnsi="Museo Sans 300"/>
          <w:color w:val="000000" w:themeColor="text1"/>
        </w:rPr>
        <w:t xml:space="preserve">III del presente punto de acta. </w:t>
      </w:r>
      <w:r w:rsidR="00543B3B">
        <w:rPr>
          <w:rFonts w:ascii="Museo Sans 300" w:hAnsi="Museo Sans 300"/>
          <w:b/>
          <w:color w:val="000000" w:themeColor="text1"/>
          <w:u w:val="single"/>
        </w:rPr>
        <w:t>TERCER</w:t>
      </w:r>
      <w:r w:rsidR="00543B3B" w:rsidRPr="0045001A">
        <w:rPr>
          <w:rFonts w:ascii="Museo Sans 300" w:hAnsi="Museo Sans 300"/>
          <w:b/>
          <w:color w:val="000000" w:themeColor="text1"/>
          <w:u w:val="single"/>
        </w:rPr>
        <w:t>O:</w:t>
      </w:r>
      <w:r w:rsidR="00543B3B" w:rsidRPr="0045001A">
        <w:rPr>
          <w:rFonts w:ascii="Museo Sans 300" w:hAnsi="Museo Sans 300"/>
          <w:color w:val="000000" w:themeColor="text1"/>
        </w:rPr>
        <w:t xml:space="preserve"> </w:t>
      </w:r>
      <w:r w:rsidR="00543B3B" w:rsidRPr="0045001A">
        <w:rPr>
          <w:rFonts w:ascii="Museo Sans 300" w:hAnsi="Museo Sans 300"/>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00543B3B" w:rsidRPr="0045001A">
        <w:rPr>
          <w:rFonts w:ascii="Museo Sans 300" w:hAnsi="Museo Sans 300" w:cs="Arial"/>
        </w:rPr>
        <w:t xml:space="preserve"> </w:t>
      </w:r>
      <w:r w:rsidR="00543B3B">
        <w:rPr>
          <w:rFonts w:ascii="Museo Sans 300" w:hAnsi="Museo Sans 300"/>
          <w:b/>
          <w:color w:val="000000" w:themeColor="text1"/>
          <w:u w:val="single"/>
        </w:rPr>
        <w:t>CUART</w:t>
      </w:r>
      <w:r w:rsidR="00543B3B" w:rsidRPr="0045001A">
        <w:rPr>
          <w:rFonts w:ascii="Museo Sans 300" w:hAnsi="Museo Sans 300"/>
          <w:b/>
          <w:color w:val="000000" w:themeColor="text1"/>
          <w:u w:val="single"/>
        </w:rPr>
        <w:t>O:</w:t>
      </w:r>
      <w:r w:rsidR="00543B3B" w:rsidRPr="0045001A">
        <w:rPr>
          <w:rFonts w:ascii="Museo Sans 300" w:hAnsi="Museo Sans 300"/>
          <w:bCs/>
          <w:color w:val="000000" w:themeColor="text1"/>
          <w:lang w:val="es-ES_tradnl"/>
        </w:rPr>
        <w:t xml:space="preserve"> </w:t>
      </w:r>
      <w:r w:rsidR="00543B3B" w:rsidRPr="0045001A">
        <w:rPr>
          <w:rFonts w:ascii="Museo Sans 300" w:hAnsi="Museo Sans 300"/>
        </w:rPr>
        <w:t xml:space="preserve">Instruir a la Gerencia de Desarrollo Rural para que, a través de la Sección de Cobros, realice las gestiones correspondientes para el cobro en concepto de gastos administrativos y de escrituración. </w:t>
      </w:r>
      <w:r w:rsidR="00543B3B">
        <w:rPr>
          <w:rFonts w:ascii="Museo Sans 300" w:hAnsi="Museo Sans 300"/>
          <w:b/>
          <w:color w:val="000000" w:themeColor="text1"/>
          <w:u w:val="single"/>
        </w:rPr>
        <w:t>QUIN</w:t>
      </w:r>
      <w:r w:rsidR="00543B3B" w:rsidRPr="0045001A">
        <w:rPr>
          <w:rFonts w:ascii="Museo Sans 300" w:hAnsi="Museo Sans 300"/>
          <w:b/>
          <w:color w:val="000000" w:themeColor="text1"/>
          <w:u w:val="single"/>
        </w:rPr>
        <w:t>TO</w:t>
      </w:r>
      <w:r w:rsidR="00543B3B" w:rsidRPr="0045001A">
        <w:rPr>
          <w:rFonts w:ascii="Museo Sans 300" w:hAnsi="Museo Sans 300"/>
          <w:b/>
          <w:bCs/>
          <w:color w:val="000000" w:themeColor="text1"/>
          <w:u w:val="single"/>
        </w:rPr>
        <w:t>:</w:t>
      </w:r>
      <w:r w:rsidR="00543B3B" w:rsidRPr="0045001A">
        <w:rPr>
          <w:rFonts w:ascii="Museo Sans 300" w:hAnsi="Museo Sans 300"/>
          <w:color w:val="000000" w:themeColor="text1"/>
        </w:rPr>
        <w:t xml:space="preserve"> </w:t>
      </w:r>
      <w:r w:rsidR="00543B3B" w:rsidRPr="0045001A">
        <w:rPr>
          <w:rFonts w:ascii="Museo Sans 300" w:hAnsi="Museo Sans 300"/>
        </w:rPr>
        <w:t xml:space="preserve">Autorizar a la Gerencia Legal para que a través del Departamento de Escrituración elabore la respectiva escritura y del Departamento de Registro para que realice los trámites de inscripción de la misma. </w:t>
      </w:r>
      <w:r w:rsidR="00543B3B">
        <w:rPr>
          <w:rFonts w:ascii="Museo Sans 300" w:hAnsi="Museo Sans 300"/>
          <w:b/>
          <w:color w:val="000000" w:themeColor="text1"/>
          <w:u w:val="single"/>
        </w:rPr>
        <w:t>SEX</w:t>
      </w:r>
      <w:r w:rsidR="00543B3B" w:rsidRPr="0045001A">
        <w:rPr>
          <w:rFonts w:ascii="Museo Sans 300" w:hAnsi="Museo Sans 300"/>
          <w:b/>
          <w:color w:val="000000" w:themeColor="text1"/>
          <w:u w:val="single"/>
        </w:rPr>
        <w:t>TO</w:t>
      </w:r>
      <w:r w:rsidR="00543B3B">
        <w:rPr>
          <w:rFonts w:ascii="Museo Sans 300" w:hAnsi="Museo Sans 300"/>
          <w:u w:val="single"/>
        </w:rPr>
        <w:t>: F</w:t>
      </w:r>
      <w:r w:rsidR="00543B3B" w:rsidRPr="0045001A">
        <w:rPr>
          <w:rFonts w:ascii="Museo Sans 300" w:hAnsi="Museo Sans 300"/>
        </w:rPr>
        <w:t>acultar al señor Presidente para que por sí, o por medio de Apoderado Especial, comparezca al otorgamiento de la correspondiente escritura. Este Acuerdo, queda aprobado y ratificado. NOTIFÍQUESE. “””””</w:t>
      </w:r>
    </w:p>
    <w:p w14:paraId="2B7AE9D2" w14:textId="77777777" w:rsidR="007438E2" w:rsidRDefault="007438E2" w:rsidP="003A4ECF">
      <w:pPr>
        <w:tabs>
          <w:tab w:val="left" w:pos="142"/>
        </w:tabs>
        <w:rPr>
          <w:rFonts w:ascii="Museo Sans 300" w:hAnsi="Museo Sans 300"/>
          <w:sz w:val="24"/>
          <w:szCs w:val="24"/>
        </w:rPr>
      </w:pPr>
    </w:p>
    <w:p w14:paraId="62929BC8" w14:textId="6B5FD61F" w:rsidR="00E43922" w:rsidRPr="007438E2" w:rsidRDefault="00905414" w:rsidP="007438E2">
      <w:pPr>
        <w:jc w:val="both"/>
        <w:rPr>
          <w:rFonts w:ascii="Museo Sans 300" w:eastAsia="Times New Roman" w:hAnsi="Museo Sans 300" w:cs="Times New Roman"/>
          <w:sz w:val="24"/>
          <w:szCs w:val="24"/>
          <w:lang w:eastAsia="es-ES"/>
        </w:rPr>
      </w:pPr>
      <w:r w:rsidRPr="007438E2">
        <w:rPr>
          <w:rFonts w:ascii="Museo Sans 300" w:hAnsi="Museo Sans 300"/>
          <w:sz w:val="24"/>
          <w:szCs w:val="24"/>
        </w:rPr>
        <w:t xml:space="preserve">“””””XV) El señor Presidente somete a consideración de Junta Directiva, dictamen técnico 369, presentado por la Unidad de Adjudicación de Inmuebles, referente a la </w:t>
      </w:r>
      <w:r w:rsidR="00E43922" w:rsidRPr="007438E2">
        <w:rPr>
          <w:rFonts w:ascii="Museo Sans 300" w:eastAsia="Times New Roman" w:hAnsi="Museo Sans 300" w:cs="Times New Roman"/>
          <w:b/>
          <w:sz w:val="24"/>
          <w:szCs w:val="24"/>
          <w:lang w:eastAsia="es-ES"/>
        </w:rPr>
        <w:t>modificación del</w:t>
      </w:r>
      <w:r w:rsidR="00E43922" w:rsidRPr="007438E2">
        <w:rPr>
          <w:rFonts w:ascii="Museo Sans 300" w:eastAsia="Times New Roman" w:hAnsi="Museo Sans 300" w:cs="Times New Roman"/>
          <w:sz w:val="24"/>
          <w:szCs w:val="24"/>
          <w:lang w:eastAsia="es-ES"/>
        </w:rPr>
        <w:t xml:space="preserve"> </w:t>
      </w:r>
      <w:r w:rsidR="00E43922" w:rsidRPr="007438E2">
        <w:rPr>
          <w:rFonts w:ascii="Museo Sans 300" w:eastAsia="Times New Roman" w:hAnsi="Museo Sans 300" w:cs="Times New Roman"/>
          <w:b/>
          <w:sz w:val="24"/>
          <w:szCs w:val="24"/>
          <w:lang w:eastAsia="es-ES"/>
        </w:rPr>
        <w:t>Punto VII de</w:t>
      </w:r>
      <w:r w:rsidR="00700D2F" w:rsidRPr="007438E2">
        <w:rPr>
          <w:rFonts w:ascii="Museo Sans 300" w:eastAsia="Times New Roman" w:hAnsi="Museo Sans 300" w:cs="Times New Roman"/>
          <w:b/>
          <w:sz w:val="24"/>
          <w:szCs w:val="24"/>
          <w:lang w:eastAsia="es-ES"/>
        </w:rPr>
        <w:t>l</w:t>
      </w:r>
      <w:r w:rsidR="00E43922" w:rsidRPr="007438E2">
        <w:rPr>
          <w:rFonts w:ascii="Museo Sans 300" w:eastAsia="Times New Roman" w:hAnsi="Museo Sans 300" w:cs="Times New Roman"/>
          <w:b/>
          <w:sz w:val="24"/>
          <w:szCs w:val="24"/>
          <w:lang w:eastAsia="es-ES"/>
        </w:rPr>
        <w:t xml:space="preserve"> Acta Ordinaria 35-94, </w:t>
      </w:r>
      <w:r w:rsidR="00700D2F" w:rsidRPr="007438E2">
        <w:rPr>
          <w:rFonts w:ascii="Museo Sans 300" w:eastAsia="Times New Roman" w:hAnsi="Museo Sans 300" w:cs="Times New Roman"/>
          <w:b/>
          <w:sz w:val="24"/>
          <w:szCs w:val="24"/>
          <w:lang w:eastAsia="es-ES"/>
        </w:rPr>
        <w:t>de fecha 10 de noviembre de</w:t>
      </w:r>
      <w:r w:rsidR="00E43922" w:rsidRPr="007438E2">
        <w:rPr>
          <w:rFonts w:ascii="Museo Sans 300" w:eastAsia="Times New Roman" w:hAnsi="Museo Sans 300" w:cs="Times New Roman"/>
          <w:b/>
          <w:sz w:val="24"/>
          <w:szCs w:val="24"/>
          <w:lang w:eastAsia="es-ES"/>
        </w:rPr>
        <w:t xml:space="preserve"> 1994, </w:t>
      </w:r>
      <w:r w:rsidR="00E43922" w:rsidRPr="007438E2">
        <w:rPr>
          <w:rFonts w:ascii="Museo Sans 300" w:eastAsia="Times New Roman" w:hAnsi="Museo Sans 300" w:cs="Times New Roman"/>
          <w:sz w:val="24"/>
          <w:szCs w:val="24"/>
          <w:lang w:eastAsia="es-ES"/>
        </w:rPr>
        <w:t xml:space="preserve">mediante el cual se adjudicó, entre otros, el Lote agrícola </w:t>
      </w:r>
      <w:r w:rsidR="003A4ECF">
        <w:rPr>
          <w:rFonts w:ascii="Museo Sans 300" w:eastAsia="Times New Roman" w:hAnsi="Museo Sans 300" w:cs="Times New Roman"/>
          <w:sz w:val="24"/>
          <w:szCs w:val="24"/>
          <w:lang w:eastAsia="es-ES"/>
        </w:rPr>
        <w:t>---</w:t>
      </w:r>
      <w:r w:rsidR="00E43922" w:rsidRPr="007438E2">
        <w:rPr>
          <w:rFonts w:ascii="Museo Sans 300" w:eastAsia="Times New Roman" w:hAnsi="Museo Sans 300" w:cs="Times New Roman"/>
          <w:sz w:val="24"/>
          <w:szCs w:val="24"/>
          <w:lang w:eastAsia="es-ES"/>
        </w:rPr>
        <w:t>, polígono “</w:t>
      </w:r>
      <w:r w:rsidR="003A4ECF">
        <w:rPr>
          <w:rFonts w:ascii="Museo Sans 300" w:eastAsia="Times New Roman" w:hAnsi="Museo Sans 300" w:cs="Times New Roman"/>
          <w:sz w:val="24"/>
          <w:szCs w:val="24"/>
          <w:lang w:eastAsia="es-ES"/>
        </w:rPr>
        <w:t>---</w:t>
      </w:r>
      <w:r w:rsidR="00E43922" w:rsidRPr="007438E2">
        <w:rPr>
          <w:rFonts w:ascii="Museo Sans 300" w:eastAsia="Times New Roman" w:hAnsi="Museo Sans 300" w:cs="Times New Roman"/>
          <w:sz w:val="24"/>
          <w:szCs w:val="24"/>
          <w:lang w:eastAsia="es-ES"/>
        </w:rPr>
        <w:t>”</w:t>
      </w:r>
      <w:r w:rsidR="00E43922" w:rsidRPr="007438E2">
        <w:rPr>
          <w:rFonts w:ascii="Museo Sans 300" w:hAnsi="Museo Sans 300"/>
          <w:sz w:val="24"/>
          <w:szCs w:val="24"/>
        </w:rPr>
        <w:t xml:space="preserve">, perteneciente al Proyecto de Lotificación Agrícola y Asentamiento Comunitario desarrollado en la </w:t>
      </w:r>
      <w:r w:rsidR="00E43922" w:rsidRPr="007438E2">
        <w:rPr>
          <w:rFonts w:ascii="Museo Sans 300" w:hAnsi="Museo Sans 300"/>
          <w:b/>
          <w:sz w:val="24"/>
          <w:szCs w:val="24"/>
        </w:rPr>
        <w:t xml:space="preserve">HACIENDA EL OBRAJE, </w:t>
      </w:r>
      <w:r w:rsidR="00E43922" w:rsidRPr="007438E2">
        <w:rPr>
          <w:rFonts w:ascii="Museo Sans 300" w:hAnsi="Museo Sans 300"/>
          <w:sz w:val="24"/>
          <w:szCs w:val="24"/>
        </w:rPr>
        <w:t xml:space="preserve">en la porción denominada registralmente como </w:t>
      </w:r>
      <w:r w:rsidR="00E43922" w:rsidRPr="007438E2">
        <w:rPr>
          <w:rFonts w:ascii="Museo Sans 300" w:hAnsi="Museo Sans 300"/>
          <w:b/>
          <w:sz w:val="24"/>
          <w:szCs w:val="24"/>
        </w:rPr>
        <w:t xml:space="preserve">HACIENDA EL OBRAJE, PORCION TRES, </w:t>
      </w:r>
      <w:r w:rsidR="00E43922" w:rsidRPr="007438E2">
        <w:rPr>
          <w:rFonts w:ascii="Museo Sans 300" w:hAnsi="Museo Sans 300"/>
          <w:sz w:val="24"/>
          <w:szCs w:val="24"/>
        </w:rPr>
        <w:t xml:space="preserve"> y según planos como </w:t>
      </w:r>
      <w:r w:rsidR="00E43922" w:rsidRPr="007438E2">
        <w:rPr>
          <w:rFonts w:ascii="Museo Sans 300" w:hAnsi="Museo Sans 300"/>
          <w:b/>
          <w:sz w:val="24"/>
          <w:szCs w:val="24"/>
        </w:rPr>
        <w:t xml:space="preserve">HACIENDA EL OBRAJE, PORCION 3, </w:t>
      </w:r>
      <w:r w:rsidR="00700D2F" w:rsidRPr="007438E2">
        <w:rPr>
          <w:rFonts w:ascii="Museo Sans 300" w:hAnsi="Museo Sans 300"/>
          <w:sz w:val="24"/>
          <w:szCs w:val="24"/>
        </w:rPr>
        <w:t>ubicada en c</w:t>
      </w:r>
      <w:r w:rsidR="00E43922" w:rsidRPr="007438E2">
        <w:rPr>
          <w:rFonts w:ascii="Museo Sans 300" w:hAnsi="Museo Sans 300"/>
          <w:sz w:val="24"/>
          <w:szCs w:val="24"/>
        </w:rPr>
        <w:t>antón San Juan, jurisdicción de Tac</w:t>
      </w:r>
      <w:r w:rsidR="00700D2F" w:rsidRPr="007438E2">
        <w:rPr>
          <w:rFonts w:ascii="Museo Sans 300" w:hAnsi="Museo Sans 300"/>
          <w:sz w:val="24"/>
          <w:szCs w:val="24"/>
        </w:rPr>
        <w:t xml:space="preserve">uba, departamento de Ahuachapán, </w:t>
      </w:r>
      <w:r w:rsidR="000436D0" w:rsidRPr="007438E2">
        <w:rPr>
          <w:rFonts w:ascii="Museo Sans 300" w:hAnsi="Museo Sans 300"/>
          <w:b/>
          <w:sz w:val="24"/>
          <w:szCs w:val="24"/>
        </w:rPr>
        <w:t>c</w:t>
      </w:r>
      <w:r w:rsidR="00E43922" w:rsidRPr="007438E2">
        <w:rPr>
          <w:rFonts w:ascii="Museo Sans 300" w:hAnsi="Museo Sans 300"/>
          <w:b/>
          <w:sz w:val="24"/>
          <w:szCs w:val="24"/>
        </w:rPr>
        <w:t xml:space="preserve">ódigo de SIIE 011115, </w:t>
      </w:r>
      <w:r w:rsidR="000436D0" w:rsidRPr="007438E2">
        <w:rPr>
          <w:rFonts w:ascii="Museo Sans 300" w:hAnsi="Museo Sans 300"/>
          <w:b/>
          <w:sz w:val="24"/>
          <w:szCs w:val="24"/>
        </w:rPr>
        <w:t>SSE 1296, e</w:t>
      </w:r>
      <w:r w:rsidR="00E43922" w:rsidRPr="007438E2">
        <w:rPr>
          <w:rFonts w:ascii="Museo Sans 300" w:hAnsi="Museo Sans 300"/>
          <w:b/>
          <w:sz w:val="24"/>
          <w:szCs w:val="24"/>
        </w:rPr>
        <w:t>ntrega 03</w:t>
      </w:r>
      <w:r w:rsidR="00E43922" w:rsidRPr="007438E2">
        <w:rPr>
          <w:rFonts w:ascii="Museo Sans 300" w:hAnsi="Museo Sans 300"/>
          <w:sz w:val="24"/>
          <w:szCs w:val="24"/>
        </w:rPr>
        <w:t xml:space="preserve">, </w:t>
      </w:r>
      <w:r w:rsidR="000436D0" w:rsidRPr="007438E2">
        <w:rPr>
          <w:rFonts w:ascii="Museo Sans 300" w:hAnsi="Museo Sans 300"/>
          <w:sz w:val="24"/>
          <w:szCs w:val="24"/>
        </w:rPr>
        <w:t xml:space="preserve">en el cual </w:t>
      </w:r>
      <w:r w:rsidR="000436D0" w:rsidRPr="007438E2">
        <w:rPr>
          <w:rFonts w:ascii="Museo Sans 300" w:eastAsia="Times New Roman" w:hAnsi="Museo Sans 300" w:cs="Times New Roman"/>
          <w:sz w:val="24"/>
          <w:szCs w:val="24"/>
          <w:lang w:eastAsia="es-ES"/>
        </w:rPr>
        <w:t xml:space="preserve">hace </w:t>
      </w:r>
      <w:r w:rsidR="00E43922" w:rsidRPr="007438E2">
        <w:rPr>
          <w:rFonts w:ascii="Museo Sans 300" w:eastAsia="Times New Roman" w:hAnsi="Museo Sans 300" w:cs="Times New Roman"/>
          <w:sz w:val="24"/>
          <w:szCs w:val="24"/>
          <w:lang w:eastAsia="es-ES"/>
        </w:rPr>
        <w:t xml:space="preserve"> las siguientes consideraciones:</w:t>
      </w:r>
    </w:p>
    <w:p w14:paraId="2D6F40AB" w14:textId="77777777" w:rsidR="00E43922" w:rsidRDefault="00E43922" w:rsidP="007438E2">
      <w:pPr>
        <w:jc w:val="both"/>
        <w:rPr>
          <w:rFonts w:ascii="Museo Sans 300" w:eastAsia="Times New Roman" w:hAnsi="Museo Sans 300" w:cs="Times New Roman"/>
          <w:sz w:val="24"/>
          <w:szCs w:val="24"/>
          <w:lang w:eastAsia="es-ES"/>
        </w:rPr>
      </w:pPr>
    </w:p>
    <w:p w14:paraId="0BA4E44A" w14:textId="77777777" w:rsidR="007438E2" w:rsidRPr="007438E2" w:rsidRDefault="007438E2" w:rsidP="007438E2">
      <w:pPr>
        <w:jc w:val="both"/>
        <w:rPr>
          <w:rFonts w:ascii="Museo Sans 300" w:eastAsia="Times New Roman" w:hAnsi="Museo Sans 300" w:cs="Times New Roman"/>
          <w:sz w:val="24"/>
          <w:szCs w:val="24"/>
          <w:lang w:eastAsia="es-ES"/>
        </w:rPr>
      </w:pPr>
    </w:p>
    <w:p w14:paraId="2010A103" w14:textId="3728BD45" w:rsidR="00E43922" w:rsidRPr="007438E2" w:rsidRDefault="00E43922" w:rsidP="005B058D">
      <w:pPr>
        <w:pStyle w:val="Prrafodelista"/>
        <w:numPr>
          <w:ilvl w:val="0"/>
          <w:numId w:val="37"/>
        </w:numPr>
        <w:ind w:left="1134" w:hanging="708"/>
        <w:contextualSpacing w:val="0"/>
        <w:jc w:val="both"/>
        <w:rPr>
          <w:rFonts w:ascii="Museo Sans 300" w:eastAsiaTheme="minorHAnsi" w:hAnsi="Museo Sans 300" w:cstheme="minorBidi"/>
          <w:lang w:val="es-SV" w:eastAsia="en-US"/>
        </w:rPr>
      </w:pPr>
      <w:r w:rsidRPr="007438E2">
        <w:rPr>
          <w:rFonts w:ascii="Museo Sans 300" w:eastAsiaTheme="minorHAnsi" w:hAnsi="Museo Sans 300" w:cstheme="minorBidi"/>
          <w:lang w:val="es-SV" w:eastAsia="en-US"/>
        </w:rPr>
        <w:t xml:space="preserve">La Hacienda El Obraje fue adquirida por el ISTA, a título de compraventa, según consta en el Punto II-2 de Acta Ordinaria N° 10-88 de fecha 15 de marzo de 1988, con un área de 131 Has. 28 Ás. 79.00 Cás., por un precio de $44,057.14, a razón de $335.58 por hectárea y de $0.03355 por metro cuadrado, </w:t>
      </w:r>
      <w:r w:rsidRPr="007438E2">
        <w:rPr>
          <w:rFonts w:ascii="Museo Sans 300" w:hAnsi="Museo Sans 300"/>
          <w:color w:val="222222"/>
          <w:shd w:val="clear" w:color="auto" w:fill="FFFFFF"/>
        </w:rPr>
        <w:t xml:space="preserve">de conformidad a Testimonio de Escritura Pública de Compraventa número </w:t>
      </w:r>
      <w:r w:rsidR="003A4ECF">
        <w:rPr>
          <w:rFonts w:ascii="Museo Sans 300" w:hAnsi="Museo Sans 300"/>
          <w:color w:val="222222"/>
          <w:shd w:val="clear" w:color="auto" w:fill="FFFFFF"/>
        </w:rPr>
        <w:t>---</w:t>
      </w:r>
      <w:r w:rsidRPr="007438E2">
        <w:rPr>
          <w:rFonts w:ascii="Museo Sans 300" w:hAnsi="Museo Sans 300"/>
          <w:color w:val="222222"/>
          <w:shd w:val="clear" w:color="auto" w:fill="FFFFFF"/>
        </w:rPr>
        <w:t xml:space="preserve">, de Libro </w:t>
      </w:r>
      <w:r w:rsidR="003A4ECF">
        <w:rPr>
          <w:rFonts w:ascii="Museo Sans 300" w:hAnsi="Museo Sans 300"/>
          <w:color w:val="222222"/>
          <w:shd w:val="clear" w:color="auto" w:fill="FFFFFF"/>
        </w:rPr>
        <w:t>---</w:t>
      </w:r>
      <w:r w:rsidRPr="007438E2">
        <w:rPr>
          <w:rFonts w:ascii="Museo Sans 300" w:hAnsi="Museo Sans 300"/>
          <w:color w:val="222222"/>
          <w:shd w:val="clear" w:color="auto" w:fill="FFFFFF"/>
        </w:rPr>
        <w:t xml:space="preserve"> </w:t>
      </w:r>
      <w:r w:rsidR="003A4ECF">
        <w:rPr>
          <w:rFonts w:ascii="Museo Sans 300" w:hAnsi="Museo Sans 300"/>
          <w:color w:val="222222"/>
          <w:shd w:val="clear" w:color="auto" w:fill="FFFFFF"/>
        </w:rPr>
        <w:t>---</w:t>
      </w:r>
      <w:r w:rsidRPr="007438E2">
        <w:rPr>
          <w:rFonts w:ascii="Museo Sans 300" w:hAnsi="Museo Sans 300"/>
          <w:color w:val="222222"/>
          <w:shd w:val="clear" w:color="auto" w:fill="FFFFFF"/>
        </w:rPr>
        <w:t xml:space="preserve"> de Protocolo del Notario Mario Francisco Valdivieso Castaneda, de fecha </w:t>
      </w:r>
      <w:r w:rsidR="003A4ECF">
        <w:rPr>
          <w:rFonts w:ascii="Museo Sans 300" w:hAnsi="Museo Sans 300"/>
          <w:color w:val="222222"/>
          <w:shd w:val="clear" w:color="auto" w:fill="FFFFFF"/>
        </w:rPr>
        <w:t>---</w:t>
      </w:r>
      <w:r w:rsidRPr="007438E2">
        <w:rPr>
          <w:rFonts w:ascii="Museo Sans 300" w:hAnsi="Museo Sans 300"/>
          <w:color w:val="222222"/>
          <w:shd w:val="clear" w:color="auto" w:fill="FFFFFF"/>
        </w:rPr>
        <w:t xml:space="preserve"> de </w:t>
      </w:r>
      <w:r w:rsidR="003A4ECF">
        <w:rPr>
          <w:rFonts w:ascii="Museo Sans 300" w:hAnsi="Museo Sans 300"/>
          <w:color w:val="222222"/>
          <w:shd w:val="clear" w:color="auto" w:fill="FFFFFF"/>
        </w:rPr>
        <w:t>---</w:t>
      </w:r>
      <w:r w:rsidRPr="007438E2">
        <w:rPr>
          <w:rFonts w:ascii="Museo Sans 300" w:hAnsi="Museo Sans 300"/>
          <w:color w:val="222222"/>
          <w:shd w:val="clear" w:color="auto" w:fill="FFFFFF"/>
        </w:rPr>
        <w:t xml:space="preserve"> de </w:t>
      </w:r>
      <w:r w:rsidR="003A4ECF">
        <w:rPr>
          <w:rFonts w:ascii="Museo Sans 300" w:hAnsi="Museo Sans 300"/>
          <w:color w:val="222222"/>
          <w:shd w:val="clear" w:color="auto" w:fill="FFFFFF"/>
        </w:rPr>
        <w:t>---</w:t>
      </w:r>
      <w:r w:rsidRPr="007438E2">
        <w:rPr>
          <w:rFonts w:ascii="Museo Sans 300" w:hAnsi="Museo Sans 300"/>
          <w:color w:val="222222"/>
          <w:shd w:val="clear" w:color="auto" w:fill="FFFFFF"/>
        </w:rPr>
        <w:t>.</w:t>
      </w:r>
    </w:p>
    <w:p w14:paraId="4FD6AE51" w14:textId="77777777" w:rsidR="007438E2" w:rsidRPr="003A4ECF" w:rsidRDefault="007438E2" w:rsidP="003A4ECF">
      <w:pPr>
        <w:jc w:val="both"/>
        <w:rPr>
          <w:rFonts w:ascii="Museo Sans 300" w:hAnsi="Museo Sans 300"/>
        </w:rPr>
      </w:pPr>
    </w:p>
    <w:p w14:paraId="41B5B509" w14:textId="172604F7" w:rsidR="007438E2" w:rsidRPr="003A4ECF" w:rsidRDefault="00E43922" w:rsidP="003A4ECF">
      <w:pPr>
        <w:pStyle w:val="Prrafodelista"/>
        <w:numPr>
          <w:ilvl w:val="0"/>
          <w:numId w:val="37"/>
        </w:numPr>
        <w:ind w:left="1134" w:hanging="708"/>
        <w:contextualSpacing w:val="0"/>
        <w:jc w:val="both"/>
        <w:rPr>
          <w:rFonts w:ascii="Museo Sans 300" w:eastAsiaTheme="minorHAnsi" w:hAnsi="Museo Sans 300" w:cstheme="minorBidi"/>
          <w:lang w:val="es-SV" w:eastAsia="en-US"/>
        </w:rPr>
      </w:pPr>
      <w:r w:rsidRPr="007438E2">
        <w:rPr>
          <w:rFonts w:ascii="Museo Sans 300" w:eastAsiaTheme="minorHAnsi" w:hAnsi="Museo Sans 300" w:cstheme="minorBidi"/>
          <w:lang w:val="es-SV" w:eastAsia="en-US"/>
        </w:rPr>
        <w:t>Mediante el Punto VI de</w:t>
      </w:r>
      <w:r w:rsidR="000436D0" w:rsidRPr="007438E2">
        <w:rPr>
          <w:rFonts w:ascii="Museo Sans 300" w:eastAsiaTheme="minorHAnsi" w:hAnsi="Museo Sans 300" w:cstheme="minorBidi"/>
          <w:lang w:val="es-SV" w:eastAsia="en-US"/>
        </w:rPr>
        <w:t>l acta de</w:t>
      </w:r>
      <w:r w:rsidRPr="007438E2">
        <w:rPr>
          <w:rFonts w:ascii="Museo Sans 300" w:eastAsiaTheme="minorHAnsi" w:hAnsi="Museo Sans 300" w:cstheme="minorBidi"/>
          <w:lang w:val="es-SV" w:eastAsia="en-US"/>
        </w:rPr>
        <w:t xml:space="preserve"> Sesión Ordinaria 35-94, de fecha 10 de noviembre de 1994, se aprobó el proyecto de Lotificación Agrícola y Asentamiento Comunitario en el inmueble en mención, pero debido a la aprobación de nuevos planos por parte del Centro Nacional de Registros, </w:t>
      </w:r>
      <w:r w:rsidRPr="007438E2">
        <w:rPr>
          <w:rFonts w:ascii="Museo Sans 300" w:eastAsiaTheme="minorHAnsi" w:hAnsi="Museo Sans 300" w:cstheme="minorBidi"/>
          <w:lang w:val="es-SV" w:eastAsia="en-US"/>
        </w:rPr>
        <w:lastRenderedPageBreak/>
        <w:t>fue modificado por el Punto VIII de</w:t>
      </w:r>
      <w:r w:rsidR="000436D0" w:rsidRPr="007438E2">
        <w:rPr>
          <w:rFonts w:ascii="Museo Sans 300" w:eastAsiaTheme="minorHAnsi" w:hAnsi="Museo Sans 300" w:cstheme="minorBidi"/>
          <w:lang w:val="es-SV" w:eastAsia="en-US"/>
        </w:rPr>
        <w:t>l Acta de</w:t>
      </w:r>
      <w:r w:rsidRPr="007438E2">
        <w:rPr>
          <w:rFonts w:ascii="Museo Sans 300" w:eastAsiaTheme="minorHAnsi" w:hAnsi="Museo Sans 300" w:cstheme="minorBidi"/>
          <w:lang w:val="es-SV" w:eastAsia="en-US"/>
        </w:rPr>
        <w:t xml:space="preserve"> Sesión Extraordinaria 03-2016, de fecha 19 de agosto de 2016, en el que se aprobó, el Proyecto de Lotificación Agrícola denominado </w:t>
      </w:r>
      <w:r w:rsidRPr="007438E2">
        <w:rPr>
          <w:rFonts w:ascii="Museo Sans 300" w:eastAsiaTheme="minorHAnsi" w:hAnsi="Museo Sans 300" w:cstheme="minorBidi"/>
          <w:b/>
          <w:lang w:val="es-SV" w:eastAsia="en-US"/>
        </w:rPr>
        <w:t>HACIENDA EL OBRAJE,</w:t>
      </w:r>
      <w:r w:rsidRPr="007438E2">
        <w:rPr>
          <w:rFonts w:ascii="Museo Sans 300" w:eastAsiaTheme="minorHAnsi" w:hAnsi="Museo Sans 300" w:cstheme="minorBidi"/>
          <w:lang w:val="es-SV" w:eastAsia="en-US"/>
        </w:rPr>
        <w:t xml:space="preserve"> </w:t>
      </w:r>
      <w:r w:rsidRPr="007438E2">
        <w:rPr>
          <w:rFonts w:ascii="Museo Sans 300" w:eastAsiaTheme="minorHAnsi" w:hAnsi="Museo Sans 300" w:cstheme="minorBidi"/>
          <w:b/>
          <w:lang w:val="es-SV" w:eastAsia="en-US"/>
        </w:rPr>
        <w:t>PORCION TRES</w:t>
      </w:r>
      <w:r w:rsidRPr="007438E2">
        <w:rPr>
          <w:rFonts w:ascii="Museo Sans 300" w:eastAsiaTheme="minorHAnsi" w:hAnsi="Museo Sans 300" w:cstheme="minorBidi"/>
          <w:lang w:val="es-SV" w:eastAsia="en-US"/>
        </w:rPr>
        <w:t xml:space="preserve">,  que incluye: </w:t>
      </w:r>
      <w:r w:rsidR="003A4ECF">
        <w:rPr>
          <w:rFonts w:ascii="Museo Sans 300" w:eastAsiaTheme="minorHAnsi" w:hAnsi="Museo Sans 300" w:cstheme="minorBidi"/>
          <w:lang w:val="es-SV" w:eastAsia="en-US"/>
        </w:rPr>
        <w:t>---</w:t>
      </w:r>
      <w:r w:rsidRPr="007438E2">
        <w:rPr>
          <w:rFonts w:ascii="Museo Sans 300" w:eastAsiaTheme="minorHAnsi" w:hAnsi="Museo Sans 300" w:cstheme="minorBidi"/>
          <w:lang w:val="es-SV" w:eastAsia="en-US"/>
        </w:rPr>
        <w:t xml:space="preserve"> Lotes Agrícola (polígono </w:t>
      </w:r>
      <w:r w:rsidR="003A4ECF">
        <w:rPr>
          <w:rFonts w:ascii="Museo Sans 300" w:eastAsiaTheme="minorHAnsi" w:hAnsi="Museo Sans 300" w:cstheme="minorBidi"/>
          <w:lang w:val="es-SV" w:eastAsia="en-US"/>
        </w:rPr>
        <w:t>---</w:t>
      </w:r>
      <w:r w:rsidRPr="007438E2">
        <w:rPr>
          <w:rFonts w:ascii="Museo Sans 300" w:eastAsiaTheme="minorHAnsi" w:hAnsi="Museo Sans 300" w:cstheme="minorBidi"/>
          <w:lang w:val="es-SV" w:eastAsia="en-US"/>
        </w:rPr>
        <w:t xml:space="preserve">), área de Nacimiento, Zonas de Protección (2 y 3) y calles, en un área de 02 Hás., 15 Ás., 96.77 Cás., inscrito a la matrícula </w:t>
      </w:r>
      <w:r w:rsidR="003A4ECF">
        <w:rPr>
          <w:rFonts w:ascii="Museo Sans 300" w:eastAsiaTheme="minorHAnsi" w:hAnsi="Museo Sans 300" w:cstheme="minorBidi"/>
          <w:lang w:val="es-SV" w:eastAsia="en-US"/>
        </w:rPr>
        <w:t xml:space="preserve">--- </w:t>
      </w:r>
      <w:r w:rsidRPr="007438E2">
        <w:rPr>
          <w:rFonts w:ascii="Museo Sans 300" w:eastAsiaTheme="minorHAnsi" w:hAnsi="Museo Sans 300" w:cstheme="minorBidi"/>
          <w:lang w:val="es-SV" w:eastAsia="en-US"/>
        </w:rPr>
        <w:t>-00000.</w:t>
      </w:r>
    </w:p>
    <w:p w14:paraId="72EEE92B" w14:textId="77777777" w:rsidR="007438E2" w:rsidRPr="007438E2" w:rsidRDefault="007438E2" w:rsidP="007438E2">
      <w:pPr>
        <w:pStyle w:val="Prrafodelista"/>
        <w:ind w:left="360"/>
        <w:jc w:val="both"/>
        <w:rPr>
          <w:rFonts w:ascii="Museo Sans 300" w:eastAsiaTheme="minorHAnsi" w:hAnsi="Museo Sans 300" w:cstheme="minorBidi"/>
          <w:lang w:val="es-SV" w:eastAsia="en-US"/>
        </w:rPr>
      </w:pPr>
    </w:p>
    <w:p w14:paraId="3355F4BC" w14:textId="007EDCE5" w:rsidR="00E43922" w:rsidRPr="007438E2" w:rsidRDefault="00E43922" w:rsidP="005B058D">
      <w:pPr>
        <w:pStyle w:val="Prrafodelista"/>
        <w:numPr>
          <w:ilvl w:val="0"/>
          <w:numId w:val="37"/>
        </w:numPr>
        <w:ind w:left="1134" w:hanging="708"/>
        <w:contextualSpacing w:val="0"/>
        <w:jc w:val="both"/>
        <w:rPr>
          <w:rFonts w:ascii="Museo Sans 300" w:eastAsia="Times New Roman" w:hAnsi="Museo Sans 300"/>
        </w:rPr>
      </w:pPr>
      <w:r w:rsidRPr="007438E2">
        <w:rPr>
          <w:rFonts w:ascii="Museo Sans 300" w:hAnsi="Museo Sans 300"/>
        </w:rPr>
        <w:t xml:space="preserve">En el </w:t>
      </w:r>
      <w:r w:rsidRPr="007438E2">
        <w:rPr>
          <w:rFonts w:ascii="Museo Sans 300" w:hAnsi="Museo Sans 300"/>
          <w:b/>
        </w:rPr>
        <w:t>Punto VII de</w:t>
      </w:r>
      <w:r w:rsidR="000436D0" w:rsidRPr="007438E2">
        <w:rPr>
          <w:rFonts w:ascii="Museo Sans 300" w:hAnsi="Museo Sans 300"/>
          <w:b/>
        </w:rPr>
        <w:t>l</w:t>
      </w:r>
      <w:r w:rsidRPr="007438E2">
        <w:rPr>
          <w:rFonts w:ascii="Museo Sans 300" w:hAnsi="Museo Sans 300"/>
          <w:b/>
        </w:rPr>
        <w:t xml:space="preserve"> Acta Ordinaria 35-94, de fecha 10 de noviembre de 1994,</w:t>
      </w:r>
      <w:r w:rsidRPr="007438E2">
        <w:rPr>
          <w:rFonts w:ascii="Museo Sans 300" w:hAnsi="Museo Sans 300"/>
        </w:rPr>
        <w:t xml:space="preserve"> se adjudicó, entre otros, el </w:t>
      </w:r>
      <w:r w:rsidRPr="007438E2">
        <w:rPr>
          <w:rFonts w:ascii="Museo Sans 300" w:hAnsi="Museo Sans 300"/>
          <w:b/>
        </w:rPr>
        <w:t xml:space="preserve">Lote </w:t>
      </w:r>
      <w:r w:rsidR="003A4ECF">
        <w:rPr>
          <w:rFonts w:ascii="Museo Sans 300" w:hAnsi="Museo Sans 300"/>
          <w:b/>
        </w:rPr>
        <w:t>---</w:t>
      </w:r>
      <w:r w:rsidRPr="007438E2">
        <w:rPr>
          <w:rFonts w:ascii="Museo Sans 300" w:hAnsi="Museo Sans 300"/>
          <w:b/>
        </w:rPr>
        <w:t xml:space="preserve">, Polígono </w:t>
      </w:r>
      <w:r w:rsidR="003A4ECF">
        <w:rPr>
          <w:rFonts w:ascii="Museo Sans 300" w:hAnsi="Museo Sans 300"/>
          <w:b/>
        </w:rPr>
        <w:t>---</w:t>
      </w:r>
      <w:r w:rsidRPr="007438E2">
        <w:rPr>
          <w:rFonts w:ascii="Museo Sans 300" w:hAnsi="Museo Sans 300"/>
          <w:b/>
        </w:rPr>
        <w:t xml:space="preserve">, </w:t>
      </w:r>
      <w:r w:rsidRPr="007438E2">
        <w:rPr>
          <w:rFonts w:ascii="Museo Sans 300" w:hAnsi="Museo Sans 300"/>
        </w:rPr>
        <w:t xml:space="preserve">con un área de 4,046.90 Mts.², y un precio de $ 133.29, a favor de los señores: </w:t>
      </w:r>
      <w:r w:rsidR="000436D0" w:rsidRPr="007438E2">
        <w:rPr>
          <w:rFonts w:ascii="Museo Sans 300" w:hAnsi="Museo Sans 300"/>
        </w:rPr>
        <w:t>José</w:t>
      </w:r>
      <w:r w:rsidRPr="007438E2">
        <w:rPr>
          <w:rFonts w:ascii="Museo Sans 300" w:hAnsi="Museo Sans 300"/>
        </w:rPr>
        <w:t xml:space="preserve"> Domingo Jiménez y Luz de María Jiménez.</w:t>
      </w:r>
    </w:p>
    <w:p w14:paraId="039A9DC7" w14:textId="77777777" w:rsidR="00E43922" w:rsidRDefault="00E43922" w:rsidP="007438E2">
      <w:pPr>
        <w:pStyle w:val="Prrafodelista"/>
        <w:ind w:left="360"/>
        <w:jc w:val="both"/>
        <w:rPr>
          <w:rFonts w:ascii="Museo Sans 300" w:eastAsiaTheme="minorHAnsi" w:hAnsi="Museo Sans 300" w:cstheme="minorBidi"/>
          <w:lang w:val="es-SV" w:eastAsia="en-US"/>
        </w:rPr>
      </w:pPr>
    </w:p>
    <w:p w14:paraId="5DA387B9" w14:textId="585BEC29" w:rsidR="00E43922" w:rsidRPr="007438E2" w:rsidRDefault="00E43922" w:rsidP="005B058D">
      <w:pPr>
        <w:pStyle w:val="Prrafodelista"/>
        <w:numPr>
          <w:ilvl w:val="0"/>
          <w:numId w:val="37"/>
        </w:numPr>
        <w:ind w:left="1134" w:hanging="708"/>
        <w:contextualSpacing w:val="0"/>
        <w:jc w:val="both"/>
        <w:rPr>
          <w:rFonts w:ascii="Museo Sans 300" w:eastAsiaTheme="minorHAnsi" w:hAnsi="Museo Sans 300" w:cstheme="minorBidi"/>
          <w:lang w:val="es-SV" w:eastAsia="en-US"/>
        </w:rPr>
      </w:pPr>
      <w:r w:rsidRPr="007438E2">
        <w:rPr>
          <w:rFonts w:ascii="Museo Sans 300" w:hAnsi="Museo Sans 300"/>
        </w:rPr>
        <w:t xml:space="preserve">Habiéndose actualizado la información de la adjudicación del inmueble, se hace necesaria la modificación del punto </w:t>
      </w:r>
      <w:r w:rsidR="000436D0" w:rsidRPr="007438E2">
        <w:rPr>
          <w:rFonts w:ascii="Museo Sans 300" w:hAnsi="Museo Sans 300"/>
        </w:rPr>
        <w:t xml:space="preserve">de acta </w:t>
      </w:r>
      <w:r w:rsidRPr="007438E2">
        <w:rPr>
          <w:rFonts w:ascii="Museo Sans 300" w:hAnsi="Museo Sans 300"/>
        </w:rPr>
        <w:t>citado anteriormente</w:t>
      </w:r>
      <w:r w:rsidR="000436D0" w:rsidRPr="007438E2">
        <w:rPr>
          <w:rFonts w:ascii="Museo Sans 300" w:hAnsi="Museo Sans 300"/>
        </w:rPr>
        <w:t>,</w:t>
      </w:r>
      <w:r w:rsidRPr="007438E2">
        <w:rPr>
          <w:rFonts w:ascii="Museo Sans 300" w:hAnsi="Museo Sans 300"/>
        </w:rPr>
        <w:t xml:space="preserve"> por las siguientes causales:</w:t>
      </w:r>
    </w:p>
    <w:p w14:paraId="2BB7464D" w14:textId="77777777" w:rsidR="007438E2" w:rsidRDefault="007438E2" w:rsidP="007438E2">
      <w:pPr>
        <w:pStyle w:val="Prrafodelista"/>
        <w:ind w:left="360"/>
        <w:jc w:val="both"/>
        <w:rPr>
          <w:rFonts w:ascii="Museo Sans 300" w:eastAsia="Times New Roman" w:hAnsi="Museo Sans 300"/>
          <w:b/>
        </w:rPr>
      </w:pPr>
    </w:p>
    <w:p w14:paraId="5FE8B6B9" w14:textId="77777777" w:rsidR="007438E2" w:rsidRPr="007438E2" w:rsidRDefault="007438E2" w:rsidP="007438E2">
      <w:pPr>
        <w:pStyle w:val="Prrafodelista"/>
        <w:ind w:left="360"/>
        <w:jc w:val="both"/>
        <w:rPr>
          <w:rFonts w:ascii="Museo Sans 300" w:eastAsia="Times New Roman" w:hAnsi="Museo Sans 300"/>
          <w:b/>
        </w:rPr>
      </w:pPr>
    </w:p>
    <w:p w14:paraId="255E0BFF" w14:textId="6F8D9FF8" w:rsidR="00E43922" w:rsidRPr="003A4ECF" w:rsidRDefault="000436D0" w:rsidP="003A4ECF">
      <w:pPr>
        <w:pStyle w:val="Prrafodelista"/>
        <w:numPr>
          <w:ilvl w:val="0"/>
          <w:numId w:val="38"/>
        </w:numPr>
        <w:ind w:left="1418" w:hanging="284"/>
        <w:contextualSpacing w:val="0"/>
        <w:jc w:val="both"/>
        <w:rPr>
          <w:rFonts w:ascii="Museo Sans 300" w:hAnsi="Museo Sans 300"/>
          <w:b/>
          <w:bCs/>
          <w:lang w:eastAsia="es-SV"/>
        </w:rPr>
      </w:pPr>
      <w:r w:rsidRPr="007438E2">
        <w:rPr>
          <w:rFonts w:ascii="Museo Sans 300" w:hAnsi="Museo Sans 300"/>
        </w:rPr>
        <w:t>Corregir</w:t>
      </w:r>
      <w:r w:rsidR="00E43922" w:rsidRPr="007438E2">
        <w:rPr>
          <w:rFonts w:ascii="Museo Sans 300" w:hAnsi="Museo Sans 300"/>
        </w:rPr>
        <w:t xml:space="preserve"> nomenclatura, área y precio del Lote </w:t>
      </w:r>
      <w:r w:rsidR="003A4ECF">
        <w:rPr>
          <w:rFonts w:ascii="Museo Sans 300" w:hAnsi="Museo Sans 300"/>
        </w:rPr>
        <w:t>---</w:t>
      </w:r>
      <w:r w:rsidR="00E43922" w:rsidRPr="007438E2">
        <w:rPr>
          <w:rFonts w:ascii="Museo Sans 300" w:hAnsi="Museo Sans 300"/>
        </w:rPr>
        <w:t xml:space="preserve">, Polígono </w:t>
      </w:r>
      <w:r w:rsidR="003A4ECF">
        <w:rPr>
          <w:rFonts w:ascii="Museo Sans 300" w:hAnsi="Museo Sans 300"/>
        </w:rPr>
        <w:t>---</w:t>
      </w:r>
      <w:r w:rsidR="00E43922" w:rsidRPr="007438E2">
        <w:rPr>
          <w:rFonts w:ascii="Museo Sans 300" w:hAnsi="Museo Sans 300"/>
        </w:rPr>
        <w:t xml:space="preserve">, esto debido a que Junta Directiva aprobó la adjudicación con un área de 4,046.90 Mts.², y un precio de </w:t>
      </w:r>
      <w:commentRangeStart w:id="22"/>
      <w:r w:rsidR="00E43922" w:rsidRPr="007438E2">
        <w:rPr>
          <w:rFonts w:ascii="Museo Sans 300" w:hAnsi="Museo Sans 300"/>
        </w:rPr>
        <w:t>$ 13</w:t>
      </w:r>
      <w:commentRangeEnd w:id="22"/>
      <w:r w:rsidR="00E43922" w:rsidRPr="007438E2">
        <w:rPr>
          <w:rStyle w:val="Refdecomentario"/>
          <w:rFonts w:ascii="Museo Sans 300" w:eastAsia="Times New Roman" w:hAnsi="Museo Sans 300"/>
          <w:sz w:val="24"/>
          <w:szCs w:val="24"/>
        </w:rPr>
        <w:commentReference w:id="22"/>
      </w:r>
      <w:r w:rsidR="00E43922" w:rsidRPr="007438E2">
        <w:rPr>
          <w:rFonts w:ascii="Museo Sans 300" w:hAnsi="Museo Sans 300"/>
        </w:rPr>
        <w:t>3.29</w:t>
      </w:r>
      <w:r w:rsidRPr="007438E2">
        <w:rPr>
          <w:rFonts w:ascii="Museo Sans 300" w:hAnsi="Museo Sans 300"/>
        </w:rPr>
        <w:t>,</w:t>
      </w:r>
      <w:r w:rsidR="00E43922" w:rsidRPr="007438E2">
        <w:rPr>
          <w:rFonts w:ascii="Museo Sans 300" w:hAnsi="Museo Sans 300"/>
        </w:rPr>
        <w:t xml:space="preserve"> sin embargo, al reprocesar los planos e inscribir la Desmembración en Cabeza de su Dueño a favor del ISTA, resultó que la nomenclatura, área y precio han variado, siendo</w:t>
      </w:r>
      <w:r w:rsidR="00E43922" w:rsidRPr="007438E2">
        <w:rPr>
          <w:rFonts w:ascii="Museo Sans 300" w:hAnsi="Museo Sans 300"/>
          <w:b/>
        </w:rPr>
        <w:t xml:space="preserve"> </w:t>
      </w:r>
      <w:r w:rsidRPr="007438E2">
        <w:rPr>
          <w:rFonts w:ascii="Museo Sans 300" w:hAnsi="Museo Sans 300"/>
        </w:rPr>
        <w:t>la</w:t>
      </w:r>
      <w:r w:rsidR="00E43922" w:rsidRPr="007438E2">
        <w:rPr>
          <w:rFonts w:ascii="Museo Sans 300" w:hAnsi="Museo Sans 300"/>
        </w:rPr>
        <w:t xml:space="preserve"> identificación correcta </w:t>
      </w:r>
      <w:r w:rsidR="00E43922" w:rsidRPr="007438E2">
        <w:rPr>
          <w:rFonts w:ascii="Museo Sans 300" w:hAnsi="Museo Sans 300"/>
          <w:b/>
        </w:rPr>
        <w:t xml:space="preserve">LOTE </w:t>
      </w:r>
      <w:r w:rsidR="003A4ECF">
        <w:rPr>
          <w:rFonts w:ascii="Museo Sans 300" w:hAnsi="Museo Sans 300"/>
          <w:b/>
        </w:rPr>
        <w:t>---</w:t>
      </w:r>
      <w:r w:rsidR="00E43922" w:rsidRPr="007438E2">
        <w:rPr>
          <w:rFonts w:ascii="Museo Sans 300" w:hAnsi="Museo Sans 300"/>
          <w:b/>
        </w:rPr>
        <w:t xml:space="preserve">, POLÍGONO </w:t>
      </w:r>
      <w:r w:rsidR="003A4ECF">
        <w:rPr>
          <w:rFonts w:ascii="Museo Sans 300" w:hAnsi="Museo Sans 300"/>
          <w:b/>
        </w:rPr>
        <w:t>---</w:t>
      </w:r>
      <w:r w:rsidR="00E43922" w:rsidRPr="007438E2">
        <w:rPr>
          <w:rFonts w:ascii="Museo Sans 300" w:hAnsi="Museo Sans 300"/>
          <w:b/>
        </w:rPr>
        <w:t xml:space="preserve">, PORCIÓN </w:t>
      </w:r>
      <w:r w:rsidR="003A4ECF">
        <w:rPr>
          <w:rFonts w:ascii="Museo Sans 300" w:hAnsi="Museo Sans 300"/>
          <w:b/>
        </w:rPr>
        <w:t>---</w:t>
      </w:r>
      <w:r w:rsidR="00E43922" w:rsidRPr="007438E2">
        <w:rPr>
          <w:rFonts w:ascii="Museo Sans 300" w:hAnsi="Museo Sans 300"/>
          <w:b/>
        </w:rPr>
        <w:t xml:space="preserve">, </w:t>
      </w:r>
      <w:r w:rsidR="00E43922" w:rsidRPr="007438E2">
        <w:rPr>
          <w:rFonts w:ascii="Museo Sans 300" w:hAnsi="Museo Sans 300"/>
        </w:rPr>
        <w:t>con un área de 4,073.89 Mt²</w:t>
      </w:r>
      <w:r w:rsidRPr="007438E2">
        <w:rPr>
          <w:rFonts w:ascii="Museo Sans 300" w:hAnsi="Museo Sans 300"/>
        </w:rPr>
        <w:t>,</w:t>
      </w:r>
      <w:r w:rsidR="00E43922" w:rsidRPr="007438E2">
        <w:rPr>
          <w:rFonts w:ascii="Museo Sans 300" w:hAnsi="Museo Sans 300"/>
        </w:rPr>
        <w:t xml:space="preserve"> y un precio de $ 136.71, según valúo d</w:t>
      </w:r>
      <w:r w:rsidRPr="007438E2">
        <w:rPr>
          <w:rFonts w:ascii="Museo Sans 300" w:hAnsi="Museo Sans 300"/>
        </w:rPr>
        <w:t>e fecha 05 de septiembre de</w:t>
      </w:r>
      <w:r w:rsidR="00E43922" w:rsidRPr="007438E2">
        <w:rPr>
          <w:rFonts w:ascii="Museo Sans 300" w:hAnsi="Museo Sans 300"/>
        </w:rPr>
        <w:t xml:space="preserve"> 2023, existiendo una diferencia de área de 26.99 Mt², por lo tanto, el titular de la adjudicación tendrá que cancelar la cantidad de $0.</w:t>
      </w:r>
      <w:commentRangeStart w:id="23"/>
      <w:r w:rsidR="00E43922" w:rsidRPr="007438E2">
        <w:rPr>
          <w:rFonts w:ascii="Museo Sans 300" w:hAnsi="Museo Sans 300"/>
        </w:rPr>
        <w:t>91</w:t>
      </w:r>
      <w:commentRangeEnd w:id="23"/>
      <w:r w:rsidR="00E43922" w:rsidRPr="007438E2">
        <w:rPr>
          <w:rStyle w:val="Refdecomentario"/>
          <w:rFonts w:ascii="Museo Sans 300" w:eastAsia="Times New Roman" w:hAnsi="Museo Sans 300"/>
          <w:sz w:val="24"/>
          <w:szCs w:val="24"/>
        </w:rPr>
        <w:commentReference w:id="23"/>
      </w:r>
      <w:r w:rsidR="00E43922" w:rsidRPr="007438E2">
        <w:rPr>
          <w:rFonts w:ascii="Museo Sans 300" w:hAnsi="Museo Sans 300"/>
        </w:rPr>
        <w:t>, adicional a su deuda agraria, a quien se le notificó previamente, manifestando estar de acuerdo, constando en el Acta de Reconocimiento de Pago, por Área que Excede a la Adjudica</w:t>
      </w:r>
      <w:r w:rsidRPr="007438E2">
        <w:rPr>
          <w:rFonts w:ascii="Museo Sans 300" w:hAnsi="Museo Sans 300"/>
        </w:rPr>
        <w:t>da, de fecha 28 de abril de</w:t>
      </w:r>
      <w:r w:rsidR="00E43922" w:rsidRPr="007438E2">
        <w:rPr>
          <w:rFonts w:ascii="Museo Sans 300" w:hAnsi="Museo Sans 300"/>
        </w:rPr>
        <w:t xml:space="preserve"> 2023, anexa al expediente respectivo.</w:t>
      </w:r>
    </w:p>
    <w:p w14:paraId="3110BAF6" w14:textId="77777777" w:rsidR="007438E2" w:rsidRPr="007438E2" w:rsidRDefault="007438E2" w:rsidP="007438E2">
      <w:pPr>
        <w:ind w:left="1418" w:hanging="284"/>
        <w:jc w:val="both"/>
        <w:rPr>
          <w:rFonts w:ascii="Museo Sans 300" w:hAnsi="Museo Sans 300"/>
          <w:b/>
          <w:bCs/>
          <w:sz w:val="24"/>
          <w:szCs w:val="24"/>
          <w:lang w:eastAsia="es-SV"/>
        </w:rPr>
      </w:pPr>
    </w:p>
    <w:p w14:paraId="08134EC0" w14:textId="6C89AA56" w:rsidR="00E43922" w:rsidRPr="003A4ECF" w:rsidRDefault="00E43922" w:rsidP="003A4ECF">
      <w:pPr>
        <w:pStyle w:val="Prrafodelista"/>
        <w:numPr>
          <w:ilvl w:val="0"/>
          <w:numId w:val="38"/>
        </w:numPr>
        <w:ind w:left="1418" w:hanging="284"/>
        <w:contextualSpacing w:val="0"/>
        <w:jc w:val="both"/>
        <w:rPr>
          <w:rFonts w:ascii="Museo Sans 300" w:hAnsi="Museo Sans 300"/>
          <w:b/>
          <w:bCs/>
          <w:lang w:eastAsia="es-SV"/>
        </w:rPr>
      </w:pPr>
      <w:r w:rsidRPr="007438E2">
        <w:rPr>
          <w:rFonts w:ascii="Museo Sans 300" w:hAnsi="Museo Sans 300"/>
        </w:rPr>
        <w:t>Ex</w:t>
      </w:r>
      <w:r w:rsidR="000436D0" w:rsidRPr="007438E2">
        <w:rPr>
          <w:rFonts w:ascii="Museo Sans 300" w:hAnsi="Museo Sans 300"/>
        </w:rPr>
        <w:t>cluir a</w:t>
      </w:r>
      <w:r w:rsidRPr="007438E2">
        <w:rPr>
          <w:rFonts w:ascii="Museo Sans 300" w:hAnsi="Museo Sans 300"/>
        </w:rPr>
        <w:t xml:space="preserve"> la señora </w:t>
      </w:r>
      <w:r w:rsidR="000436D0" w:rsidRPr="007438E2">
        <w:rPr>
          <w:rFonts w:ascii="Museo Sans 300" w:hAnsi="Museo Sans 300"/>
        </w:rPr>
        <w:t>LUZ DE MARÍA JIMÉNEZ</w:t>
      </w:r>
      <w:r w:rsidRPr="007438E2">
        <w:rPr>
          <w:rFonts w:ascii="Museo Sans 300" w:hAnsi="Museo Sans 300"/>
        </w:rPr>
        <w:t xml:space="preserve">, por fallecimiento, causal comprobada con la Certificación N° </w:t>
      </w:r>
      <w:r w:rsidR="003A4ECF">
        <w:rPr>
          <w:rFonts w:ascii="Museo Sans 300" w:hAnsi="Museo Sans 300"/>
        </w:rPr>
        <w:t>---</w:t>
      </w:r>
      <w:r w:rsidRPr="007438E2">
        <w:rPr>
          <w:rFonts w:ascii="Museo Sans 300" w:hAnsi="Museo Sans 300"/>
        </w:rPr>
        <w:t xml:space="preserve">, Folio N° </w:t>
      </w:r>
      <w:r w:rsidR="003A4ECF">
        <w:rPr>
          <w:rFonts w:ascii="Museo Sans 300" w:hAnsi="Museo Sans 300"/>
        </w:rPr>
        <w:t>---</w:t>
      </w:r>
      <w:r w:rsidRPr="007438E2">
        <w:rPr>
          <w:rFonts w:ascii="Museo Sans 300" w:hAnsi="Museo Sans 300"/>
        </w:rPr>
        <w:t xml:space="preserve">, Tomo </w:t>
      </w:r>
      <w:r w:rsidR="003A4ECF">
        <w:rPr>
          <w:rFonts w:ascii="Museo Sans 300" w:hAnsi="Museo Sans 300"/>
        </w:rPr>
        <w:t>---</w:t>
      </w:r>
      <w:r w:rsidRPr="007438E2">
        <w:rPr>
          <w:rFonts w:ascii="Museo Sans 300" w:hAnsi="Museo Sans 300"/>
        </w:rPr>
        <w:t xml:space="preserve">, del Libro de  Partidas de Defunción N° </w:t>
      </w:r>
      <w:r w:rsidR="003A4ECF">
        <w:rPr>
          <w:rFonts w:ascii="Museo Sans 300" w:hAnsi="Museo Sans 300"/>
        </w:rPr>
        <w:t>---</w:t>
      </w:r>
      <w:r w:rsidRPr="007438E2">
        <w:rPr>
          <w:rFonts w:ascii="Museo Sans 300" w:hAnsi="Museo Sans 300"/>
        </w:rPr>
        <w:t>, que la Alcaldía Municipal de Tacuba, departamento de Ahuachapán, llevó en el año 2016, en la que consta que la referida señora,</w:t>
      </w:r>
      <w:r w:rsidRPr="007438E2">
        <w:rPr>
          <w:rFonts w:ascii="Museo Sans 300" w:hAnsi="Museo Sans 300"/>
          <w:b/>
          <w:bCs/>
          <w:i/>
          <w:iCs/>
        </w:rPr>
        <w:t xml:space="preserve"> </w:t>
      </w:r>
      <w:r w:rsidRPr="007438E2">
        <w:rPr>
          <w:rFonts w:ascii="Museo Sans 300" w:hAnsi="Museo Sans 300"/>
        </w:rPr>
        <w:t>fal</w:t>
      </w:r>
      <w:r w:rsidR="000436D0" w:rsidRPr="007438E2">
        <w:rPr>
          <w:rFonts w:ascii="Museo Sans 300" w:hAnsi="Museo Sans 300"/>
        </w:rPr>
        <w:t>leció el día 29 de julio de</w:t>
      </w:r>
      <w:r w:rsidRPr="007438E2">
        <w:rPr>
          <w:rFonts w:ascii="Museo Sans 300" w:hAnsi="Museo Sans 300"/>
        </w:rPr>
        <w:t xml:space="preserve"> 2016, según Solicitud de Exclusión de beneficia</w:t>
      </w:r>
      <w:r w:rsidR="000436D0" w:rsidRPr="007438E2">
        <w:rPr>
          <w:rFonts w:ascii="Museo Sans 300" w:hAnsi="Museo Sans 300"/>
        </w:rPr>
        <w:t>ria de fecha 28 de abril de</w:t>
      </w:r>
      <w:r w:rsidRPr="007438E2">
        <w:rPr>
          <w:rFonts w:ascii="Museo Sans 300" w:hAnsi="Museo Sans 300"/>
        </w:rPr>
        <w:t xml:space="preserve"> 2023.</w:t>
      </w:r>
    </w:p>
    <w:p w14:paraId="69E131AD" w14:textId="77777777" w:rsidR="007438E2" w:rsidRPr="007438E2" w:rsidRDefault="007438E2" w:rsidP="007438E2">
      <w:pPr>
        <w:pStyle w:val="Prrafodelista"/>
        <w:ind w:left="1418" w:hanging="284"/>
        <w:jc w:val="both"/>
        <w:rPr>
          <w:rFonts w:ascii="Museo Sans 300" w:hAnsi="Museo Sans 300"/>
          <w:b/>
          <w:bCs/>
          <w:lang w:eastAsia="es-SV"/>
        </w:rPr>
      </w:pPr>
    </w:p>
    <w:p w14:paraId="67C0D033" w14:textId="21BDFB90" w:rsidR="00E43922" w:rsidRPr="007438E2" w:rsidRDefault="000436D0" w:rsidP="005B058D">
      <w:pPr>
        <w:pStyle w:val="Prrafodelista"/>
        <w:numPr>
          <w:ilvl w:val="0"/>
          <w:numId w:val="38"/>
        </w:numPr>
        <w:ind w:left="1418" w:hanging="284"/>
        <w:contextualSpacing w:val="0"/>
        <w:jc w:val="both"/>
        <w:rPr>
          <w:rFonts w:ascii="Museo Sans 300" w:hAnsi="Museo Sans 300"/>
          <w:b/>
          <w:bCs/>
          <w:lang w:eastAsia="es-SV"/>
        </w:rPr>
      </w:pPr>
      <w:r w:rsidRPr="007438E2">
        <w:rPr>
          <w:rFonts w:ascii="Museo Sans 300" w:hAnsi="Museo Sans 300"/>
        </w:rPr>
        <w:t>Incluir a</w:t>
      </w:r>
      <w:r w:rsidR="00E43922" w:rsidRPr="007438E2">
        <w:rPr>
          <w:rFonts w:ascii="Museo Sans 300" w:hAnsi="Museo Sans 300"/>
        </w:rPr>
        <w:t xml:space="preserve"> la señora </w:t>
      </w:r>
      <w:r w:rsidRPr="007438E2">
        <w:rPr>
          <w:rFonts w:ascii="Museo Sans 300" w:hAnsi="Museo Sans 300"/>
          <w:b/>
          <w:color w:val="000000" w:themeColor="text1"/>
        </w:rPr>
        <w:t>REYNA ISABEL RIVERA DE JIMÉNEZ</w:t>
      </w:r>
      <w:r w:rsidR="00E43922" w:rsidRPr="007438E2">
        <w:rPr>
          <w:rFonts w:ascii="Museo Sans 300" w:hAnsi="Museo Sans 300"/>
          <w:b/>
          <w:color w:val="000000" w:themeColor="text1"/>
        </w:rPr>
        <w:t xml:space="preserve">, </w:t>
      </w:r>
      <w:r w:rsidR="00E43922" w:rsidRPr="007438E2">
        <w:rPr>
          <w:rFonts w:ascii="Museo Sans 300" w:hAnsi="Museo Sans 300"/>
          <w:color w:val="000000" w:themeColor="text1"/>
        </w:rPr>
        <w:t xml:space="preserve">de </w:t>
      </w:r>
      <w:r w:rsidR="003A4ECF">
        <w:rPr>
          <w:rFonts w:ascii="Museo Sans 300" w:hAnsi="Museo Sans 300"/>
          <w:color w:val="000000" w:themeColor="text1"/>
        </w:rPr>
        <w:t>---</w:t>
      </w:r>
      <w:r w:rsidR="00E43922" w:rsidRPr="007438E2">
        <w:rPr>
          <w:rFonts w:ascii="Museo Sans 300" w:hAnsi="Museo Sans 300"/>
          <w:color w:val="000000" w:themeColor="text1"/>
        </w:rPr>
        <w:t xml:space="preserve"> años de edad, </w:t>
      </w:r>
      <w:r w:rsidR="003A4ECF">
        <w:rPr>
          <w:rFonts w:ascii="Museo Sans 300" w:hAnsi="Museo Sans 300"/>
          <w:color w:val="000000" w:themeColor="text1"/>
        </w:rPr>
        <w:t>---</w:t>
      </w:r>
      <w:r w:rsidR="00E43922" w:rsidRPr="007438E2">
        <w:rPr>
          <w:rFonts w:ascii="Museo Sans 300" w:hAnsi="Museo Sans 300"/>
          <w:color w:val="000000" w:themeColor="text1"/>
        </w:rPr>
        <w:t xml:space="preserve">, del domicilio de </w:t>
      </w:r>
      <w:r w:rsidR="003A4ECF">
        <w:rPr>
          <w:rFonts w:ascii="Museo Sans 300" w:hAnsi="Museo Sans 300"/>
          <w:color w:val="000000" w:themeColor="text1"/>
        </w:rPr>
        <w:t>---</w:t>
      </w:r>
      <w:r w:rsidR="00E43922" w:rsidRPr="007438E2">
        <w:rPr>
          <w:rFonts w:ascii="Museo Sans 300" w:hAnsi="Museo Sans 300"/>
          <w:color w:val="000000" w:themeColor="text1"/>
        </w:rPr>
        <w:t xml:space="preserve">, departamento de </w:t>
      </w:r>
      <w:r w:rsidR="003A4ECF">
        <w:rPr>
          <w:rFonts w:ascii="Museo Sans 300" w:hAnsi="Museo Sans 300"/>
          <w:color w:val="000000" w:themeColor="text1"/>
        </w:rPr>
        <w:t>---</w:t>
      </w:r>
      <w:r w:rsidR="00E43922" w:rsidRPr="007438E2">
        <w:rPr>
          <w:rFonts w:ascii="Museo Sans 300" w:hAnsi="Museo Sans 300"/>
          <w:color w:val="000000" w:themeColor="text1"/>
        </w:rPr>
        <w:t xml:space="preserve">, con Documento Único de Identidad número </w:t>
      </w:r>
      <w:r w:rsidR="003A4ECF">
        <w:rPr>
          <w:rFonts w:ascii="Museo Sans 300" w:hAnsi="Museo Sans 300"/>
          <w:color w:val="000000" w:themeColor="text1"/>
        </w:rPr>
        <w:t>---</w:t>
      </w:r>
      <w:r w:rsidR="00E43922" w:rsidRPr="007438E2">
        <w:rPr>
          <w:rFonts w:ascii="Museo Sans 300" w:hAnsi="Museo Sans 300"/>
        </w:rPr>
        <w:t xml:space="preserve">, en su calidad de </w:t>
      </w:r>
      <w:r w:rsidR="003A4ECF">
        <w:rPr>
          <w:rFonts w:ascii="Museo Sans 300" w:hAnsi="Museo Sans 300"/>
        </w:rPr>
        <w:t>---</w:t>
      </w:r>
      <w:r w:rsidR="00E43922" w:rsidRPr="007438E2">
        <w:rPr>
          <w:rFonts w:ascii="Museo Sans 300" w:hAnsi="Museo Sans 300"/>
        </w:rPr>
        <w:t xml:space="preserve"> del titular, según Solicitud de Inclusión de beneficiar</w:t>
      </w:r>
      <w:r w:rsidRPr="007438E2">
        <w:rPr>
          <w:rFonts w:ascii="Museo Sans 300" w:hAnsi="Museo Sans 300"/>
        </w:rPr>
        <w:t>ia, de fecha 28 de abril de</w:t>
      </w:r>
      <w:r w:rsidR="00E43922" w:rsidRPr="007438E2">
        <w:rPr>
          <w:rFonts w:ascii="Museo Sans 300" w:hAnsi="Museo Sans 300"/>
        </w:rPr>
        <w:t xml:space="preserve"> 2023.</w:t>
      </w:r>
    </w:p>
    <w:p w14:paraId="7F3BB088" w14:textId="77777777" w:rsidR="007438E2" w:rsidRPr="007438E2" w:rsidRDefault="007438E2" w:rsidP="007438E2">
      <w:pPr>
        <w:pStyle w:val="Prrafodelista"/>
        <w:ind w:left="0"/>
        <w:jc w:val="both"/>
        <w:rPr>
          <w:rFonts w:ascii="Museo Sans 300" w:hAnsi="Museo Sans 300"/>
        </w:rPr>
      </w:pPr>
    </w:p>
    <w:p w14:paraId="7D0E73FD" w14:textId="77777777" w:rsidR="00E43922" w:rsidRPr="007438E2" w:rsidRDefault="00E43922" w:rsidP="005B058D">
      <w:pPr>
        <w:pStyle w:val="Prrafodelista"/>
        <w:numPr>
          <w:ilvl w:val="0"/>
          <w:numId w:val="37"/>
        </w:numPr>
        <w:ind w:left="1134" w:hanging="708"/>
        <w:jc w:val="both"/>
        <w:rPr>
          <w:rFonts w:ascii="Museo Sans 300" w:eastAsiaTheme="minorHAnsi" w:hAnsi="Museo Sans 300" w:cstheme="minorBidi"/>
          <w:lang w:val="es-SV" w:eastAsia="en-US"/>
        </w:rPr>
      </w:pPr>
      <w:r w:rsidRPr="007438E2">
        <w:rPr>
          <w:rFonts w:ascii="Museo Sans 300" w:eastAsiaTheme="minorHAnsi" w:hAnsi="Museo Sans 300" w:cstheme="minorBidi"/>
          <w:lang w:val="es-SV" w:eastAsia="en-US"/>
        </w:rPr>
        <w:lastRenderedPageBreak/>
        <w:t>Es necesario advertir al adjudicatario, a través de una cláusula especial en la escritura correspondiente de compraventa del inmueble que deberá cumplir las medidas ambientales emitidas por la Unidad Ambiental Institucional, referentes a:</w:t>
      </w:r>
    </w:p>
    <w:p w14:paraId="2E84AA85" w14:textId="77777777" w:rsidR="00E43922" w:rsidRDefault="00E43922" w:rsidP="00E43922">
      <w:pPr>
        <w:contextualSpacing/>
        <w:jc w:val="both"/>
        <w:rPr>
          <w:rFonts w:ascii="Museo Sans 300" w:hAnsi="Museo Sans 300"/>
          <w:sz w:val="24"/>
          <w:szCs w:val="24"/>
        </w:rPr>
      </w:pPr>
    </w:p>
    <w:p w14:paraId="328E82AA" w14:textId="77777777" w:rsidR="00E43922" w:rsidRPr="000436D0" w:rsidRDefault="00E43922" w:rsidP="005B058D">
      <w:pPr>
        <w:numPr>
          <w:ilvl w:val="0"/>
          <w:numId w:val="39"/>
        </w:numPr>
        <w:tabs>
          <w:tab w:val="left" w:pos="4802"/>
        </w:tabs>
        <w:ind w:left="1418" w:hanging="284"/>
        <w:contextualSpacing/>
        <w:jc w:val="both"/>
        <w:rPr>
          <w:rFonts w:ascii="Museo Sans 300" w:hAnsi="Museo Sans 300"/>
          <w:sz w:val="20"/>
          <w:szCs w:val="20"/>
        </w:rPr>
      </w:pPr>
      <w:r w:rsidRPr="000436D0">
        <w:rPr>
          <w:rFonts w:ascii="Museo Sans 300" w:hAnsi="Museo Sans 300"/>
          <w:sz w:val="20"/>
          <w:szCs w:val="20"/>
        </w:rPr>
        <w:t xml:space="preserve">Prácticas y métodos agrícolas adecuados; </w:t>
      </w:r>
    </w:p>
    <w:p w14:paraId="20377F23" w14:textId="77777777" w:rsidR="00E43922" w:rsidRPr="000436D0" w:rsidRDefault="00E43922" w:rsidP="005B058D">
      <w:pPr>
        <w:numPr>
          <w:ilvl w:val="0"/>
          <w:numId w:val="39"/>
        </w:numPr>
        <w:tabs>
          <w:tab w:val="left" w:pos="4802"/>
        </w:tabs>
        <w:ind w:left="1418" w:hanging="284"/>
        <w:contextualSpacing/>
        <w:jc w:val="both"/>
        <w:rPr>
          <w:rFonts w:ascii="Museo Sans 300" w:hAnsi="Museo Sans 300"/>
          <w:sz w:val="20"/>
          <w:szCs w:val="20"/>
        </w:rPr>
      </w:pPr>
      <w:r w:rsidRPr="000436D0">
        <w:rPr>
          <w:rFonts w:ascii="Museo Sans 300" w:hAnsi="Museo Sans 300"/>
          <w:sz w:val="20"/>
          <w:szCs w:val="20"/>
        </w:rPr>
        <w:t>Manejo adecuado de agroquímicos;</w:t>
      </w:r>
    </w:p>
    <w:p w14:paraId="0C153138" w14:textId="77777777" w:rsidR="00E43922" w:rsidRPr="000436D0" w:rsidRDefault="00E43922" w:rsidP="005B058D">
      <w:pPr>
        <w:numPr>
          <w:ilvl w:val="0"/>
          <w:numId w:val="39"/>
        </w:numPr>
        <w:tabs>
          <w:tab w:val="left" w:pos="4802"/>
        </w:tabs>
        <w:ind w:left="1418" w:hanging="284"/>
        <w:contextualSpacing/>
        <w:jc w:val="both"/>
        <w:rPr>
          <w:rFonts w:ascii="Museo Sans 300" w:hAnsi="Museo Sans 300"/>
          <w:sz w:val="20"/>
          <w:szCs w:val="20"/>
        </w:rPr>
      </w:pPr>
      <w:r w:rsidRPr="000436D0">
        <w:rPr>
          <w:rFonts w:ascii="Museo Sans 300" w:hAnsi="Museo Sans 300"/>
          <w:sz w:val="20"/>
          <w:szCs w:val="20"/>
        </w:rPr>
        <w:t>Implementación de obras de conservación de suelos en laderas</w:t>
      </w:r>
    </w:p>
    <w:p w14:paraId="240DDA1B" w14:textId="77777777" w:rsidR="00E43922" w:rsidRPr="000436D0" w:rsidRDefault="00E43922" w:rsidP="005B058D">
      <w:pPr>
        <w:numPr>
          <w:ilvl w:val="0"/>
          <w:numId w:val="39"/>
        </w:numPr>
        <w:tabs>
          <w:tab w:val="left" w:pos="4802"/>
        </w:tabs>
        <w:ind w:left="1418" w:hanging="284"/>
        <w:contextualSpacing/>
        <w:jc w:val="both"/>
        <w:rPr>
          <w:rFonts w:ascii="Museo Sans 300" w:hAnsi="Museo Sans 300"/>
          <w:sz w:val="20"/>
          <w:szCs w:val="20"/>
        </w:rPr>
      </w:pPr>
      <w:r w:rsidRPr="000436D0">
        <w:rPr>
          <w:rFonts w:ascii="Museo Sans 300" w:hAnsi="Museo Sans 300"/>
          <w:sz w:val="20"/>
          <w:szCs w:val="20"/>
        </w:rPr>
        <w:t>Evitas las quemas de rastrojos</w:t>
      </w:r>
    </w:p>
    <w:p w14:paraId="42751074" w14:textId="77777777" w:rsidR="00E43922" w:rsidRPr="000436D0" w:rsidRDefault="00E43922" w:rsidP="005B058D">
      <w:pPr>
        <w:numPr>
          <w:ilvl w:val="0"/>
          <w:numId w:val="39"/>
        </w:numPr>
        <w:tabs>
          <w:tab w:val="left" w:pos="4802"/>
        </w:tabs>
        <w:ind w:left="1418" w:hanging="284"/>
        <w:contextualSpacing/>
        <w:jc w:val="both"/>
        <w:rPr>
          <w:rFonts w:ascii="Museo Sans 300" w:hAnsi="Museo Sans 300"/>
          <w:sz w:val="20"/>
          <w:szCs w:val="20"/>
        </w:rPr>
      </w:pPr>
      <w:r w:rsidRPr="000436D0">
        <w:rPr>
          <w:rFonts w:ascii="Museo Sans 300" w:hAnsi="Museo Sans 300"/>
          <w:sz w:val="20"/>
          <w:szCs w:val="20"/>
        </w:rPr>
        <w:t xml:space="preserve">Evitar la deforestación en las áreas cubiertas con vegetación natural </w:t>
      </w:r>
    </w:p>
    <w:p w14:paraId="20051965" w14:textId="77777777" w:rsidR="00E43922" w:rsidRDefault="00E43922" w:rsidP="00E43922">
      <w:pPr>
        <w:tabs>
          <w:tab w:val="left" w:pos="4802"/>
        </w:tabs>
        <w:contextualSpacing/>
        <w:jc w:val="both"/>
        <w:rPr>
          <w:rFonts w:ascii="Museo Sans 300" w:hAnsi="Museo Sans 300"/>
          <w:sz w:val="24"/>
          <w:szCs w:val="24"/>
        </w:rPr>
      </w:pPr>
    </w:p>
    <w:p w14:paraId="7EABF6B4" w14:textId="47AEC0A6" w:rsidR="00E43922" w:rsidRPr="007438E2" w:rsidRDefault="00E43922" w:rsidP="007438E2">
      <w:pPr>
        <w:tabs>
          <w:tab w:val="left" w:pos="4802"/>
        </w:tabs>
        <w:ind w:left="1134"/>
        <w:jc w:val="both"/>
        <w:rPr>
          <w:rFonts w:ascii="Museo Sans 300" w:hAnsi="Museo Sans 300"/>
          <w:sz w:val="24"/>
          <w:szCs w:val="24"/>
        </w:rPr>
      </w:pPr>
      <w:r w:rsidRPr="007438E2">
        <w:rPr>
          <w:rFonts w:ascii="Museo Sans 300" w:hAnsi="Museo Sans 300"/>
          <w:sz w:val="24"/>
          <w:szCs w:val="24"/>
        </w:rPr>
        <w:t>Lo anterior, de conformidad a lo establecido en el Acuerdo Segundo del Punto VIII de</w:t>
      </w:r>
      <w:r w:rsidR="000436D0" w:rsidRPr="007438E2">
        <w:rPr>
          <w:rFonts w:ascii="Museo Sans 300" w:hAnsi="Museo Sans 300"/>
          <w:sz w:val="24"/>
          <w:szCs w:val="24"/>
        </w:rPr>
        <w:t>l Acta de</w:t>
      </w:r>
      <w:r w:rsidRPr="007438E2">
        <w:rPr>
          <w:rFonts w:ascii="Museo Sans 300" w:hAnsi="Museo Sans 300"/>
          <w:sz w:val="24"/>
          <w:szCs w:val="24"/>
        </w:rPr>
        <w:t xml:space="preserve"> Sesión Extraordinaria 03-2016, de fecha 19 de agosto de 2016.</w:t>
      </w:r>
    </w:p>
    <w:p w14:paraId="3345936A" w14:textId="77777777" w:rsidR="007438E2" w:rsidRPr="007438E2" w:rsidRDefault="007438E2" w:rsidP="003A4ECF">
      <w:pPr>
        <w:tabs>
          <w:tab w:val="left" w:pos="4802"/>
        </w:tabs>
        <w:jc w:val="both"/>
        <w:rPr>
          <w:rFonts w:ascii="Museo Sans 300" w:hAnsi="Museo Sans 300"/>
          <w:sz w:val="24"/>
          <w:szCs w:val="24"/>
        </w:rPr>
      </w:pPr>
    </w:p>
    <w:p w14:paraId="59DFA3CC" w14:textId="5BA8F455" w:rsidR="00E43922" w:rsidRPr="007438E2" w:rsidRDefault="000436D0" w:rsidP="005B058D">
      <w:pPr>
        <w:pStyle w:val="Prrafodelista"/>
        <w:numPr>
          <w:ilvl w:val="0"/>
          <w:numId w:val="37"/>
        </w:numPr>
        <w:ind w:left="1134" w:hanging="708"/>
        <w:jc w:val="both"/>
        <w:rPr>
          <w:rFonts w:ascii="Museo Sans 300" w:eastAsiaTheme="minorHAnsi" w:hAnsi="Museo Sans 300" w:cstheme="minorBidi"/>
          <w:lang w:val="es-SV" w:eastAsia="en-US"/>
        </w:rPr>
      </w:pPr>
      <w:r w:rsidRPr="007438E2">
        <w:rPr>
          <w:rFonts w:ascii="Museo Sans 300" w:hAnsi="Museo Sans 300"/>
        </w:rPr>
        <w:t xml:space="preserve">Conforme </w:t>
      </w:r>
      <w:r w:rsidR="00E43922" w:rsidRPr="007438E2">
        <w:rPr>
          <w:rFonts w:ascii="Museo Sans 300" w:hAnsi="Museo Sans 300"/>
        </w:rPr>
        <w:t>acta de posesión material de fecha 28 de abril de 2023, elaborada por el técnico del Centro Estratégico de Transformación e Innovación Agropecuaria, CETIA I, Sección de Transferencia de Tierras, señor Manuel Alfonso Azmitia Aguirre, el beneficiario se encuentra poseyendo el inmueble de forma quieta, pacífica y sin interrupción desde hace 28 años.</w:t>
      </w:r>
    </w:p>
    <w:p w14:paraId="0F350E38" w14:textId="77777777" w:rsidR="007438E2" w:rsidRPr="007438E2" w:rsidRDefault="007438E2" w:rsidP="007438E2">
      <w:pPr>
        <w:pStyle w:val="Prrafodelista"/>
        <w:ind w:left="0"/>
        <w:jc w:val="both"/>
        <w:rPr>
          <w:rFonts w:ascii="Museo Sans 300" w:eastAsia="Times New Roman" w:hAnsi="Museo Sans 300"/>
          <w:color w:val="000000" w:themeColor="text1"/>
        </w:rPr>
      </w:pPr>
    </w:p>
    <w:p w14:paraId="35EF28A1" w14:textId="5A7607B1" w:rsidR="00E43922" w:rsidRPr="007438E2" w:rsidRDefault="00E43922" w:rsidP="005B058D">
      <w:pPr>
        <w:pStyle w:val="Prrafodelista"/>
        <w:numPr>
          <w:ilvl w:val="0"/>
          <w:numId w:val="37"/>
        </w:numPr>
        <w:ind w:left="1134" w:hanging="708"/>
        <w:contextualSpacing w:val="0"/>
        <w:jc w:val="both"/>
        <w:rPr>
          <w:rFonts w:ascii="Museo Sans 300" w:hAnsi="Museo Sans 300"/>
        </w:rPr>
      </w:pPr>
      <w:r w:rsidRPr="007438E2">
        <w:rPr>
          <w:rFonts w:ascii="Museo Sans 300" w:hAnsi="Museo Sans 300"/>
        </w:rPr>
        <w:t>De acuerdo a declaración simple contenida en la Solicitud de Adjudicación de Inmue</w:t>
      </w:r>
      <w:r w:rsidR="000436D0" w:rsidRPr="007438E2">
        <w:rPr>
          <w:rFonts w:ascii="Museo Sans 300" w:hAnsi="Museo Sans 300"/>
        </w:rPr>
        <w:t>ble de fecha 28 de abril de</w:t>
      </w:r>
      <w:r w:rsidRPr="007438E2">
        <w:rPr>
          <w:rFonts w:ascii="Museo Sans 300" w:hAnsi="Museo Sans 300"/>
        </w:rPr>
        <w:t xml:space="preserve"> 2023, el adjudicatario manifiesta que ni él ni la integrante de su grupo </w:t>
      </w:r>
      <w:r w:rsidR="000436D0" w:rsidRPr="007438E2">
        <w:rPr>
          <w:rFonts w:ascii="Museo Sans 300" w:hAnsi="Museo Sans 300"/>
        </w:rPr>
        <w:t>familiar son empleados del ISTA,</w:t>
      </w:r>
      <w:r w:rsidRPr="007438E2">
        <w:rPr>
          <w:rFonts w:ascii="Museo Sans 300" w:hAnsi="Museo Sans 300"/>
        </w:rPr>
        <w:t xml:space="preserve"> </w:t>
      </w:r>
      <w:r w:rsidRPr="007438E2">
        <w:rPr>
          <w:rFonts w:ascii="Museo Sans 300" w:hAnsi="Museo Sans 300"/>
          <w:color w:val="000000" w:themeColor="text1"/>
        </w:rPr>
        <w:t xml:space="preserve">situación verificada </w:t>
      </w:r>
      <w:r w:rsidRPr="007438E2">
        <w:rPr>
          <w:rFonts w:ascii="Museo Sans 300" w:hAnsi="Museo Sans 300"/>
        </w:rPr>
        <w:t xml:space="preserve">en el Sistema de Consulta de Solicitantes para Adjudicaciones que contiene </w:t>
      </w:r>
      <w:r w:rsidRPr="007438E2">
        <w:rPr>
          <w:rFonts w:ascii="Museo Sans 300" w:hAnsi="Museo Sans 300"/>
          <w:color w:val="000000" w:themeColor="text1"/>
        </w:rPr>
        <w:t>en la Base de Datos de Empleados de este Instituto.</w:t>
      </w:r>
    </w:p>
    <w:p w14:paraId="016F437A" w14:textId="77777777" w:rsidR="007438E2" w:rsidRPr="007438E2" w:rsidRDefault="007438E2" w:rsidP="007438E2">
      <w:pPr>
        <w:jc w:val="both"/>
        <w:rPr>
          <w:rFonts w:ascii="Museo Sans 300" w:eastAsia="Times New Roman" w:hAnsi="Museo Sans 300" w:cs="Times New Roman"/>
          <w:sz w:val="24"/>
          <w:szCs w:val="24"/>
        </w:rPr>
      </w:pPr>
    </w:p>
    <w:p w14:paraId="3585671A" w14:textId="10688015" w:rsidR="00E43922" w:rsidRPr="007438E2" w:rsidRDefault="00E43922" w:rsidP="007438E2">
      <w:pPr>
        <w:jc w:val="both"/>
        <w:rPr>
          <w:rFonts w:ascii="Museo Sans 300" w:eastAsia="Times New Roman" w:hAnsi="Museo Sans 300" w:cs="Times New Roman"/>
          <w:sz w:val="24"/>
          <w:szCs w:val="24"/>
        </w:rPr>
      </w:pPr>
      <w:r w:rsidRPr="007438E2">
        <w:rPr>
          <w:rFonts w:ascii="Museo Sans 300" w:eastAsia="Times New Roman" w:hAnsi="Museo Sans 300" w:cs="Times New Roman"/>
          <w:sz w:val="24"/>
          <w:szCs w:val="24"/>
        </w:rPr>
        <w:t>Tomando en cuenta lo expuesto y habiendo tenido a la vista: Cuadro de Causales, Listado de valores y extensiones, reporte de valúo por Lote, Solicitud de Adjudicación de Inmueble, copia simple de acuerdo de Junta Directiva, solicitud de exclusión e inclusión de beneficiarios, copias simples de Documentos Únicos de Identidad y Tarjetas de Identificación Tributaria,</w:t>
      </w:r>
      <w:r w:rsidRPr="007438E2">
        <w:rPr>
          <w:rFonts w:ascii="Museo Sans 300" w:eastAsia="Times New Roman" w:hAnsi="Museo Sans 300" w:cs="Times New Roman"/>
          <w:sz w:val="24"/>
          <w:szCs w:val="24"/>
          <w:lang w:eastAsia="es-ES"/>
        </w:rPr>
        <w:t xml:space="preserve"> Certificaciones de Partidas de Nacimiento y de Defunción</w:t>
      </w:r>
      <w:r w:rsidRPr="007438E2">
        <w:rPr>
          <w:rFonts w:ascii="Museo Sans 300" w:eastAsia="Times New Roman" w:hAnsi="Museo Sans 300" w:cs="Times New Roman"/>
          <w:sz w:val="24"/>
          <w:szCs w:val="24"/>
        </w:rPr>
        <w:t>, Testimonio de Escritura Pública de Identidad, Acta de Posesión Material, Acta de Reconocimiento de Pago por Área que Excede a la Adjudicada, Constancia de Cancelación de Crédito, Calcas, Razón y Constancia de Inscripción de Desmembración en Cabeza de su Dueño a favor del ISTA, reporte de búsqueda de solicitantes para adjudicaciones emitido por el C</w:t>
      </w:r>
      <w:r w:rsidRPr="007438E2">
        <w:rPr>
          <w:rFonts w:ascii="Museo Sans 300" w:eastAsia="Times New Roman" w:hAnsi="Museo Sans 300" w:cs="Times New Roman"/>
          <w:color w:val="000000" w:themeColor="text1"/>
          <w:sz w:val="24"/>
          <w:szCs w:val="24"/>
          <w:lang w:val="es-ES" w:eastAsia="es-ES"/>
        </w:rPr>
        <w:t>entro Estratégico de Transformación e Innovación Agropecuaria CETIA I, Sección de Transferencia de Tierras</w:t>
      </w:r>
      <w:r w:rsidRPr="007438E2">
        <w:rPr>
          <w:rFonts w:ascii="Museo Sans 300" w:eastAsia="Times New Roman" w:hAnsi="Museo Sans 300" w:cs="Times New Roman"/>
          <w:sz w:val="24"/>
          <w:szCs w:val="24"/>
        </w:rPr>
        <w:t>, reporte de inmuebles pendientes de escriturar</w:t>
      </w:r>
      <w:r w:rsidRPr="007438E2">
        <w:rPr>
          <w:rFonts w:ascii="Museo Sans 300" w:eastAsia="Times New Roman" w:hAnsi="Museo Sans 300" w:cs="Times New Roman"/>
          <w:sz w:val="24"/>
          <w:szCs w:val="24"/>
          <w:lang w:eastAsia="es-ES"/>
        </w:rPr>
        <w:t xml:space="preserve">; </w:t>
      </w:r>
      <w:r w:rsidRPr="007438E2">
        <w:rPr>
          <w:rFonts w:ascii="Museo Sans 300" w:eastAsia="Times New Roman" w:hAnsi="Museo Sans 300" w:cs="Times New Roman"/>
          <w:sz w:val="24"/>
          <w:szCs w:val="24"/>
        </w:rPr>
        <w:t>se estima procedente resolver favorablemente a lo solicitado.</w:t>
      </w:r>
    </w:p>
    <w:p w14:paraId="521F1B29" w14:textId="77777777" w:rsidR="007438E2" w:rsidRDefault="007438E2" w:rsidP="007438E2">
      <w:pPr>
        <w:tabs>
          <w:tab w:val="left" w:pos="1134"/>
        </w:tabs>
        <w:contextualSpacing/>
        <w:jc w:val="both"/>
        <w:rPr>
          <w:rFonts w:ascii="Museo Sans 300" w:hAnsi="Museo Sans 300"/>
          <w:sz w:val="24"/>
          <w:szCs w:val="24"/>
        </w:rPr>
      </w:pPr>
    </w:p>
    <w:p w14:paraId="2F4C0743" w14:textId="77777777" w:rsidR="0060645D" w:rsidRDefault="0060645D" w:rsidP="007438E2">
      <w:pPr>
        <w:tabs>
          <w:tab w:val="left" w:pos="1134"/>
        </w:tabs>
        <w:contextualSpacing/>
        <w:jc w:val="both"/>
        <w:rPr>
          <w:rFonts w:ascii="Museo Sans 300" w:hAnsi="Museo Sans 300"/>
          <w:sz w:val="24"/>
          <w:szCs w:val="24"/>
        </w:rPr>
      </w:pPr>
    </w:p>
    <w:p w14:paraId="3D325E53" w14:textId="7C01118D" w:rsidR="00E43922" w:rsidRDefault="000436D0" w:rsidP="003A4ECF">
      <w:pPr>
        <w:tabs>
          <w:tab w:val="left" w:pos="1134"/>
        </w:tabs>
        <w:contextualSpacing/>
        <w:jc w:val="both"/>
        <w:rPr>
          <w:rFonts w:ascii="Museo Sans 300" w:hAnsi="Museo Sans 300"/>
          <w:sz w:val="24"/>
          <w:szCs w:val="24"/>
        </w:rPr>
      </w:pPr>
      <w:r w:rsidRPr="007438E2">
        <w:rPr>
          <w:rFonts w:ascii="Museo Sans 300" w:hAnsi="Museo Sans 300"/>
          <w:sz w:val="24"/>
          <w:szCs w:val="24"/>
        </w:rPr>
        <w:lastRenderedPageBreak/>
        <w:t>Estando conforme a Derecho la documentación correspondiente, en atención a lo recomendado por la Unidad de Adjudicación de Inmuebles</w:t>
      </w:r>
      <w:r w:rsidRPr="007438E2">
        <w:rPr>
          <w:rFonts w:ascii="Museo Sans 300" w:hAnsi="Museo Sans 300"/>
          <w:color w:val="000000" w:themeColor="text1"/>
          <w:sz w:val="24"/>
          <w:szCs w:val="24"/>
        </w:rPr>
        <w:t>, la Junta Directiva en uso de sus facultades y de</w:t>
      </w:r>
      <w:r w:rsidRPr="007438E2">
        <w:rPr>
          <w:rFonts w:ascii="Museo Sans 300" w:hAnsi="Museo Sans 300"/>
          <w:sz w:val="24"/>
          <w:szCs w:val="24"/>
        </w:rPr>
        <w:t xml:space="preserve">  </w:t>
      </w:r>
      <w:r w:rsidR="00E43922" w:rsidRPr="007438E2">
        <w:rPr>
          <w:rFonts w:ascii="Museo Sans 300" w:hAnsi="Museo Sans 300"/>
          <w:sz w:val="24"/>
          <w:szCs w:val="24"/>
        </w:rPr>
        <w:t xml:space="preserve">conformidad al Artículo 18 letras “g” y “h” de la Ley de Creación del Instituto Salvadoreño de Transformación Agraria, </w:t>
      </w:r>
      <w:r w:rsidRPr="007438E2">
        <w:rPr>
          <w:rFonts w:ascii="Museo Sans 300" w:hAnsi="Museo Sans 300"/>
          <w:b/>
          <w:sz w:val="24"/>
          <w:szCs w:val="24"/>
          <w:u w:val="single"/>
        </w:rPr>
        <w:t>ACUERDA</w:t>
      </w:r>
      <w:r w:rsidR="00E43922" w:rsidRPr="007438E2">
        <w:rPr>
          <w:rFonts w:ascii="Museo Sans 300" w:hAnsi="Museo Sans 300"/>
          <w:b/>
          <w:sz w:val="24"/>
          <w:szCs w:val="24"/>
          <w:u w:val="single"/>
        </w:rPr>
        <w:t>: PRIMERO:</w:t>
      </w:r>
      <w:r w:rsidR="00E43922" w:rsidRPr="007438E2">
        <w:rPr>
          <w:rFonts w:ascii="Museo Sans 300" w:hAnsi="Museo Sans 300"/>
          <w:b/>
          <w:sz w:val="24"/>
          <w:szCs w:val="24"/>
        </w:rPr>
        <w:t xml:space="preserve"> Modificar el Punto </w:t>
      </w:r>
      <w:r w:rsidR="00E43922" w:rsidRPr="007438E2">
        <w:rPr>
          <w:rFonts w:ascii="Museo Sans 300" w:eastAsia="Times New Roman" w:hAnsi="Museo Sans 300" w:cs="Times New Roman"/>
          <w:b/>
          <w:sz w:val="24"/>
          <w:szCs w:val="24"/>
          <w:lang w:eastAsia="es-ES"/>
        </w:rPr>
        <w:t>VII de</w:t>
      </w:r>
      <w:r w:rsidRPr="007438E2">
        <w:rPr>
          <w:rFonts w:ascii="Museo Sans 300" w:eastAsia="Times New Roman" w:hAnsi="Museo Sans 300" w:cs="Times New Roman"/>
          <w:b/>
          <w:sz w:val="24"/>
          <w:szCs w:val="24"/>
          <w:lang w:eastAsia="es-ES"/>
        </w:rPr>
        <w:t>l</w:t>
      </w:r>
      <w:r w:rsidR="00E43922" w:rsidRPr="007438E2">
        <w:rPr>
          <w:rFonts w:ascii="Museo Sans 300" w:eastAsia="Times New Roman" w:hAnsi="Museo Sans 300" w:cs="Times New Roman"/>
          <w:b/>
          <w:sz w:val="24"/>
          <w:szCs w:val="24"/>
          <w:lang w:eastAsia="es-ES"/>
        </w:rPr>
        <w:t xml:space="preserve"> Acta Ordinaria 35-94, de fecha 10 de noviembre de 1994</w:t>
      </w:r>
      <w:r w:rsidR="00E43922" w:rsidRPr="007438E2">
        <w:rPr>
          <w:rFonts w:ascii="Museo Sans 300" w:hAnsi="Museo Sans 300"/>
          <w:b/>
          <w:sz w:val="24"/>
          <w:szCs w:val="24"/>
        </w:rPr>
        <w:t xml:space="preserve">, </w:t>
      </w:r>
      <w:r w:rsidR="00E43922" w:rsidRPr="007438E2">
        <w:rPr>
          <w:rFonts w:ascii="Museo Sans 300" w:hAnsi="Museo Sans 300"/>
          <w:sz w:val="24"/>
          <w:szCs w:val="24"/>
        </w:rPr>
        <w:t xml:space="preserve">en el cual se adjudicó entre otros, el </w:t>
      </w:r>
      <w:r w:rsidR="00E43922" w:rsidRPr="007438E2">
        <w:rPr>
          <w:rFonts w:ascii="Museo Sans 300" w:hAnsi="Museo Sans 300"/>
          <w:b/>
          <w:sz w:val="24"/>
          <w:szCs w:val="24"/>
        </w:rPr>
        <w:t xml:space="preserve">Lote </w:t>
      </w:r>
      <w:r w:rsidR="003A4ECF">
        <w:rPr>
          <w:rFonts w:ascii="Museo Sans 300" w:hAnsi="Museo Sans 300"/>
          <w:b/>
          <w:sz w:val="24"/>
          <w:szCs w:val="24"/>
        </w:rPr>
        <w:t>---</w:t>
      </w:r>
      <w:r w:rsidR="00E43922" w:rsidRPr="007438E2">
        <w:rPr>
          <w:rFonts w:ascii="Museo Sans 300" w:hAnsi="Museo Sans 300"/>
          <w:b/>
          <w:sz w:val="24"/>
          <w:szCs w:val="24"/>
        </w:rPr>
        <w:t xml:space="preserve">, Polígono </w:t>
      </w:r>
      <w:r w:rsidR="003A4ECF">
        <w:rPr>
          <w:rFonts w:ascii="Museo Sans 300" w:hAnsi="Museo Sans 300"/>
          <w:b/>
          <w:sz w:val="24"/>
          <w:szCs w:val="24"/>
        </w:rPr>
        <w:t>---</w:t>
      </w:r>
      <w:r w:rsidR="00E43922" w:rsidRPr="007438E2">
        <w:rPr>
          <w:rFonts w:ascii="Museo Sans 300" w:hAnsi="Museo Sans 300"/>
          <w:sz w:val="24"/>
          <w:szCs w:val="24"/>
        </w:rPr>
        <w:t>, en lo</w:t>
      </w:r>
      <w:r w:rsidR="007438E2" w:rsidRPr="007438E2">
        <w:rPr>
          <w:rFonts w:ascii="Museo Sans 300" w:hAnsi="Museo Sans 300"/>
          <w:sz w:val="24"/>
          <w:szCs w:val="24"/>
        </w:rPr>
        <w:t>s siguientes términos</w:t>
      </w:r>
      <w:r w:rsidR="00E43922" w:rsidRPr="007438E2">
        <w:rPr>
          <w:rFonts w:ascii="Museo Sans 300" w:hAnsi="Museo Sans 300"/>
          <w:b/>
          <w:sz w:val="24"/>
          <w:szCs w:val="24"/>
        </w:rPr>
        <w:t xml:space="preserve">: </w:t>
      </w:r>
      <w:r w:rsidR="00E43922" w:rsidRPr="007438E2">
        <w:rPr>
          <w:rFonts w:ascii="Museo Sans 300" w:hAnsi="Museo Sans 300"/>
          <w:b/>
          <w:bCs/>
          <w:sz w:val="24"/>
          <w:szCs w:val="24"/>
        </w:rPr>
        <w:t xml:space="preserve">a) </w:t>
      </w:r>
      <w:r w:rsidR="00E43922" w:rsidRPr="007438E2">
        <w:rPr>
          <w:rFonts w:ascii="Museo Sans 300" w:hAnsi="Museo Sans 300"/>
          <w:bCs/>
          <w:sz w:val="24"/>
          <w:szCs w:val="24"/>
        </w:rPr>
        <w:t xml:space="preserve">Corregir nomenclatura, área y precio del Lote </w:t>
      </w:r>
      <w:r w:rsidR="003A4ECF">
        <w:rPr>
          <w:rFonts w:ascii="Museo Sans 300" w:hAnsi="Museo Sans 300"/>
          <w:bCs/>
          <w:sz w:val="24"/>
          <w:szCs w:val="24"/>
        </w:rPr>
        <w:t>---</w:t>
      </w:r>
      <w:r w:rsidR="00E43922" w:rsidRPr="007438E2">
        <w:rPr>
          <w:rFonts w:ascii="Museo Sans 300" w:hAnsi="Museo Sans 300"/>
          <w:bCs/>
          <w:sz w:val="24"/>
          <w:szCs w:val="24"/>
        </w:rPr>
        <w:t xml:space="preserve">, Polígono </w:t>
      </w:r>
      <w:r w:rsidR="003A4ECF">
        <w:rPr>
          <w:rFonts w:ascii="Museo Sans 300" w:hAnsi="Museo Sans 300"/>
          <w:bCs/>
          <w:sz w:val="24"/>
          <w:szCs w:val="24"/>
        </w:rPr>
        <w:t>---</w:t>
      </w:r>
      <w:r w:rsidR="00E43922" w:rsidRPr="007438E2">
        <w:rPr>
          <w:rFonts w:ascii="Museo Sans 300" w:hAnsi="Museo Sans 300"/>
          <w:bCs/>
          <w:sz w:val="24"/>
          <w:szCs w:val="24"/>
        </w:rPr>
        <w:t xml:space="preserve">, con un área de 4,046.90 Mts.² y un precio de </w:t>
      </w:r>
      <w:commentRangeStart w:id="24"/>
      <w:r w:rsidR="00E43922" w:rsidRPr="007438E2">
        <w:rPr>
          <w:rFonts w:ascii="Museo Sans 300" w:hAnsi="Museo Sans 300"/>
          <w:bCs/>
          <w:sz w:val="24"/>
          <w:szCs w:val="24"/>
        </w:rPr>
        <w:t>$</w:t>
      </w:r>
      <w:r w:rsidR="00700D2F" w:rsidRPr="007438E2">
        <w:rPr>
          <w:rFonts w:ascii="Museo Sans 300" w:hAnsi="Museo Sans 300"/>
          <w:bCs/>
          <w:sz w:val="24"/>
          <w:szCs w:val="24"/>
        </w:rPr>
        <w:t xml:space="preserve"> 133</w:t>
      </w:r>
      <w:r w:rsidR="00E43922" w:rsidRPr="007438E2">
        <w:rPr>
          <w:rFonts w:ascii="Museo Sans 300" w:hAnsi="Museo Sans 300"/>
          <w:bCs/>
          <w:sz w:val="24"/>
          <w:szCs w:val="24"/>
        </w:rPr>
        <w:t>.</w:t>
      </w:r>
      <w:commentRangeEnd w:id="24"/>
      <w:r w:rsidR="00E43922" w:rsidRPr="007438E2">
        <w:rPr>
          <w:rStyle w:val="Refdecomentario"/>
          <w:rFonts w:ascii="Museo Sans 300" w:eastAsia="Times New Roman" w:hAnsi="Museo Sans 300" w:cs="Times New Roman"/>
          <w:sz w:val="24"/>
          <w:szCs w:val="24"/>
          <w:lang w:val="es-ES" w:eastAsia="es-ES"/>
        </w:rPr>
        <w:commentReference w:id="24"/>
      </w:r>
      <w:r w:rsidR="00700D2F" w:rsidRPr="007438E2">
        <w:rPr>
          <w:rFonts w:ascii="Museo Sans 300" w:hAnsi="Museo Sans 300"/>
          <w:bCs/>
          <w:sz w:val="24"/>
          <w:szCs w:val="24"/>
        </w:rPr>
        <w:t>29</w:t>
      </w:r>
      <w:r w:rsidR="007438E2" w:rsidRPr="007438E2">
        <w:rPr>
          <w:rFonts w:ascii="Museo Sans 300" w:hAnsi="Museo Sans 300"/>
          <w:bCs/>
          <w:sz w:val="24"/>
          <w:szCs w:val="24"/>
        </w:rPr>
        <w:t>,</w:t>
      </w:r>
      <w:r w:rsidR="00E43922" w:rsidRPr="007438E2">
        <w:rPr>
          <w:rFonts w:ascii="Museo Sans 300" w:hAnsi="Museo Sans 300"/>
          <w:bCs/>
          <w:sz w:val="24"/>
          <w:szCs w:val="24"/>
        </w:rPr>
        <w:t xml:space="preserve"> siendo lo correcto LOTE </w:t>
      </w:r>
      <w:r w:rsidR="003A4ECF">
        <w:rPr>
          <w:rFonts w:ascii="Museo Sans 300" w:hAnsi="Museo Sans 300"/>
          <w:bCs/>
          <w:sz w:val="24"/>
          <w:szCs w:val="24"/>
        </w:rPr>
        <w:t>---</w:t>
      </w:r>
      <w:r w:rsidR="00E43922" w:rsidRPr="007438E2">
        <w:rPr>
          <w:rFonts w:ascii="Museo Sans 300" w:hAnsi="Museo Sans 300"/>
          <w:bCs/>
          <w:sz w:val="24"/>
          <w:szCs w:val="24"/>
        </w:rPr>
        <w:t xml:space="preserve">, POLÍGONO </w:t>
      </w:r>
      <w:r w:rsidR="003A4ECF">
        <w:rPr>
          <w:rFonts w:ascii="Museo Sans 300" w:hAnsi="Museo Sans 300"/>
          <w:bCs/>
          <w:sz w:val="24"/>
          <w:szCs w:val="24"/>
        </w:rPr>
        <w:t>---</w:t>
      </w:r>
      <w:r w:rsidR="00E43922" w:rsidRPr="007438E2">
        <w:rPr>
          <w:rFonts w:ascii="Museo Sans 300" w:hAnsi="Museo Sans 300"/>
          <w:bCs/>
          <w:sz w:val="24"/>
          <w:szCs w:val="24"/>
        </w:rPr>
        <w:t xml:space="preserve">, PORCIÓN </w:t>
      </w:r>
      <w:r w:rsidR="003A4ECF">
        <w:rPr>
          <w:rFonts w:ascii="Museo Sans 300" w:hAnsi="Museo Sans 300"/>
          <w:bCs/>
          <w:sz w:val="24"/>
          <w:szCs w:val="24"/>
        </w:rPr>
        <w:t>---</w:t>
      </w:r>
      <w:r w:rsidR="007438E2" w:rsidRPr="007438E2">
        <w:rPr>
          <w:rFonts w:ascii="Museo Sans 300" w:hAnsi="Museo Sans 300"/>
          <w:bCs/>
          <w:sz w:val="24"/>
          <w:szCs w:val="24"/>
        </w:rPr>
        <w:t xml:space="preserve">, con un área de 4,073.89 Mt², </w:t>
      </w:r>
      <w:r w:rsidR="00E43922" w:rsidRPr="007438E2">
        <w:rPr>
          <w:rFonts w:ascii="Museo Sans 300" w:hAnsi="Museo Sans 300"/>
          <w:bCs/>
          <w:sz w:val="24"/>
          <w:szCs w:val="24"/>
        </w:rPr>
        <w:t xml:space="preserve">y un precio de $ 136.71, existiendo un aumento de área de </w:t>
      </w:r>
      <w:r w:rsidR="007438E2" w:rsidRPr="007438E2">
        <w:rPr>
          <w:rFonts w:ascii="Museo Sans 300" w:hAnsi="Museo Sans 300"/>
          <w:bCs/>
          <w:sz w:val="24"/>
          <w:szCs w:val="24"/>
        </w:rPr>
        <w:t xml:space="preserve">26.99 Mts.², </w:t>
      </w:r>
      <w:r w:rsidR="00E43922" w:rsidRPr="007438E2">
        <w:rPr>
          <w:rFonts w:ascii="Museo Sans 300" w:hAnsi="Museo Sans 300"/>
          <w:b/>
          <w:bCs/>
          <w:sz w:val="24"/>
          <w:szCs w:val="24"/>
        </w:rPr>
        <w:t>b)</w:t>
      </w:r>
      <w:r w:rsidR="00E43922" w:rsidRPr="007438E2">
        <w:rPr>
          <w:rFonts w:ascii="Museo Sans 300" w:hAnsi="Museo Sans 300"/>
          <w:bCs/>
          <w:sz w:val="24"/>
          <w:szCs w:val="24"/>
        </w:rPr>
        <w:t xml:space="preserve"> </w:t>
      </w:r>
      <w:r w:rsidR="00E43922" w:rsidRPr="007438E2">
        <w:rPr>
          <w:rFonts w:ascii="Museo Sans 300" w:hAnsi="Museo Sans 300"/>
          <w:sz w:val="24"/>
          <w:szCs w:val="24"/>
        </w:rPr>
        <w:t xml:space="preserve">Excluir a la señora </w:t>
      </w:r>
      <w:r w:rsidR="007438E2" w:rsidRPr="007438E2">
        <w:rPr>
          <w:rFonts w:ascii="Museo Sans 300" w:hAnsi="Museo Sans 300"/>
          <w:sz w:val="24"/>
          <w:szCs w:val="24"/>
        </w:rPr>
        <w:t>LUZ DE MARÍA JIMÉNEZ</w:t>
      </w:r>
      <w:r w:rsidR="00E43922" w:rsidRPr="007438E2">
        <w:rPr>
          <w:rFonts w:ascii="Museo Sans 300" w:hAnsi="Museo Sans 300"/>
          <w:sz w:val="24"/>
          <w:szCs w:val="24"/>
        </w:rPr>
        <w:t xml:space="preserve">, por fallecimiento, y </w:t>
      </w:r>
      <w:r w:rsidR="00E43922" w:rsidRPr="007438E2">
        <w:rPr>
          <w:rFonts w:ascii="Museo Sans 300" w:hAnsi="Museo Sans 300"/>
          <w:b/>
          <w:sz w:val="24"/>
          <w:szCs w:val="24"/>
          <w:lang w:val="es-ES"/>
        </w:rPr>
        <w:t>c)</w:t>
      </w:r>
      <w:r w:rsidR="00E43922" w:rsidRPr="007438E2">
        <w:rPr>
          <w:rFonts w:ascii="Museo Sans 300" w:hAnsi="Museo Sans 300"/>
          <w:sz w:val="24"/>
          <w:szCs w:val="24"/>
          <w:lang w:val="es-ES"/>
        </w:rPr>
        <w:t xml:space="preserve"> </w:t>
      </w:r>
      <w:r w:rsidR="00E43922" w:rsidRPr="007438E2">
        <w:rPr>
          <w:rFonts w:ascii="Museo Sans 300" w:hAnsi="Museo Sans 300"/>
          <w:sz w:val="24"/>
          <w:szCs w:val="24"/>
        </w:rPr>
        <w:t xml:space="preserve">Incluir a la señora </w:t>
      </w:r>
      <w:r w:rsidR="007438E2" w:rsidRPr="007438E2">
        <w:rPr>
          <w:rFonts w:ascii="Museo Sans 300" w:hAnsi="Museo Sans 300"/>
          <w:b/>
          <w:color w:val="000000" w:themeColor="text1"/>
          <w:sz w:val="24"/>
          <w:szCs w:val="24"/>
        </w:rPr>
        <w:t>REYNA ISABEL RIVERA DE JIMÉNEZ</w:t>
      </w:r>
      <w:r w:rsidR="00E43922" w:rsidRPr="007438E2">
        <w:rPr>
          <w:rFonts w:ascii="Museo Sans 300" w:hAnsi="Museo Sans 300"/>
          <w:b/>
          <w:color w:val="000000" w:themeColor="text1"/>
          <w:sz w:val="24"/>
          <w:szCs w:val="24"/>
        </w:rPr>
        <w:t xml:space="preserve">, </w:t>
      </w:r>
      <w:r w:rsidR="00E43922" w:rsidRPr="007438E2">
        <w:rPr>
          <w:rFonts w:ascii="Museo Sans 300" w:hAnsi="Museo Sans 300"/>
          <w:color w:val="000000" w:themeColor="text1"/>
          <w:sz w:val="24"/>
          <w:szCs w:val="24"/>
        </w:rPr>
        <w:t xml:space="preserve">de </w:t>
      </w:r>
      <w:r w:rsidR="007438E2" w:rsidRPr="007438E2">
        <w:rPr>
          <w:rFonts w:ascii="Museo Sans 300" w:hAnsi="Museo Sans 300"/>
          <w:color w:val="000000" w:themeColor="text1"/>
          <w:sz w:val="24"/>
          <w:szCs w:val="24"/>
        </w:rPr>
        <w:t xml:space="preserve">las </w:t>
      </w:r>
      <w:r w:rsidR="00E43922" w:rsidRPr="007438E2">
        <w:rPr>
          <w:rFonts w:ascii="Museo Sans 300" w:hAnsi="Museo Sans 300"/>
          <w:color w:val="000000" w:themeColor="text1"/>
          <w:sz w:val="24"/>
          <w:szCs w:val="24"/>
        </w:rPr>
        <w:t>generales antes relacionadas</w:t>
      </w:r>
      <w:r w:rsidR="007438E2" w:rsidRPr="007438E2">
        <w:rPr>
          <w:rFonts w:ascii="Museo Sans 300" w:hAnsi="Museo Sans 300"/>
          <w:sz w:val="24"/>
          <w:szCs w:val="24"/>
        </w:rPr>
        <w:t>,</w:t>
      </w:r>
      <w:r w:rsidR="00E43922" w:rsidRPr="007438E2">
        <w:rPr>
          <w:rFonts w:ascii="Museo Sans 300" w:hAnsi="Museo Sans 300"/>
          <w:sz w:val="24"/>
          <w:szCs w:val="24"/>
        </w:rPr>
        <w:t xml:space="preserve"> inmueble ubicado en el Proyecto de Lotificación Agrícola desarrollado en la </w:t>
      </w:r>
      <w:r w:rsidR="00E43922" w:rsidRPr="007438E2">
        <w:rPr>
          <w:rFonts w:ascii="Museo Sans 300" w:hAnsi="Museo Sans 300"/>
          <w:b/>
          <w:sz w:val="24"/>
          <w:szCs w:val="24"/>
        </w:rPr>
        <w:t xml:space="preserve">HACIENDA EL OBRAJE, </w:t>
      </w:r>
      <w:r w:rsidR="00E43922" w:rsidRPr="007438E2">
        <w:rPr>
          <w:rFonts w:ascii="Museo Sans 300" w:hAnsi="Museo Sans 300"/>
          <w:sz w:val="24"/>
          <w:szCs w:val="24"/>
        </w:rPr>
        <w:t xml:space="preserve">en la porción denominada registralmente como </w:t>
      </w:r>
      <w:r w:rsidR="00E43922" w:rsidRPr="007438E2">
        <w:rPr>
          <w:rFonts w:ascii="Museo Sans 300" w:hAnsi="Museo Sans 300"/>
          <w:b/>
          <w:sz w:val="24"/>
          <w:szCs w:val="24"/>
        </w:rPr>
        <w:t xml:space="preserve">HACIENDA EL OBRAJE, PORCION TRES, </w:t>
      </w:r>
      <w:r w:rsidR="00E43922" w:rsidRPr="007438E2">
        <w:rPr>
          <w:rFonts w:ascii="Museo Sans 300" w:hAnsi="Museo Sans 300"/>
          <w:sz w:val="24"/>
          <w:szCs w:val="24"/>
        </w:rPr>
        <w:t xml:space="preserve"> y según planos como </w:t>
      </w:r>
      <w:r w:rsidR="00E43922" w:rsidRPr="007438E2">
        <w:rPr>
          <w:rFonts w:ascii="Museo Sans 300" w:hAnsi="Museo Sans 300"/>
          <w:b/>
          <w:sz w:val="24"/>
          <w:szCs w:val="24"/>
        </w:rPr>
        <w:t xml:space="preserve">HACIENDA EL OBRAJE, PORCION 3, </w:t>
      </w:r>
      <w:r w:rsidR="00E43922" w:rsidRPr="007438E2">
        <w:rPr>
          <w:rFonts w:ascii="Museo Sans 300" w:hAnsi="Museo Sans 300"/>
          <w:sz w:val="24"/>
          <w:szCs w:val="24"/>
        </w:rPr>
        <w:t xml:space="preserve">ubicada en </w:t>
      </w:r>
      <w:r w:rsidR="007438E2" w:rsidRPr="007438E2">
        <w:rPr>
          <w:rFonts w:ascii="Museo Sans 300" w:hAnsi="Museo Sans 300"/>
          <w:sz w:val="24"/>
          <w:szCs w:val="24"/>
        </w:rPr>
        <w:t>c</w:t>
      </w:r>
      <w:r w:rsidR="00E43922" w:rsidRPr="007438E2">
        <w:rPr>
          <w:rFonts w:ascii="Museo Sans 300" w:hAnsi="Museo Sans 300"/>
          <w:sz w:val="24"/>
          <w:szCs w:val="24"/>
        </w:rPr>
        <w:t>antón San Juan, jurisdicción de Tac</w:t>
      </w:r>
      <w:r w:rsidR="007438E2" w:rsidRPr="007438E2">
        <w:rPr>
          <w:rFonts w:ascii="Museo Sans 300" w:hAnsi="Museo Sans 300"/>
          <w:sz w:val="24"/>
          <w:szCs w:val="24"/>
        </w:rPr>
        <w:t>uba, departamento de Ahuachapán,</w:t>
      </w:r>
      <w:r w:rsidR="00E43922" w:rsidRPr="007438E2">
        <w:rPr>
          <w:rFonts w:ascii="Museo Sans 300" w:hAnsi="Museo Sans 300"/>
          <w:sz w:val="24"/>
          <w:szCs w:val="24"/>
        </w:rPr>
        <w:t xml:space="preserve"> quedando la adjudicación de acuerdo al listado de valores </w:t>
      </w:r>
      <w:r w:rsidR="003A4ECF">
        <w:rPr>
          <w:rFonts w:ascii="Museo Sans 300" w:hAnsi="Museo Sans 300"/>
          <w:sz w:val="24"/>
          <w:szCs w:val="24"/>
        </w:rPr>
        <w:t>y extensiones siguientes:</w:t>
      </w:r>
    </w:p>
    <w:p w14:paraId="500B3F10" w14:textId="77777777" w:rsidR="003A4ECF" w:rsidRDefault="003A4ECF" w:rsidP="003A4ECF">
      <w:pPr>
        <w:tabs>
          <w:tab w:val="left" w:pos="1134"/>
        </w:tabs>
        <w:contextualSpacing/>
        <w:jc w:val="both"/>
        <w:rPr>
          <w:rFonts w:ascii="Museo Sans 300" w:hAnsi="Museo Sans 300"/>
          <w:sz w:val="24"/>
          <w:szCs w:val="24"/>
        </w:rPr>
      </w:pPr>
    </w:p>
    <w:tbl>
      <w:tblPr>
        <w:tblW w:w="5000" w:type="pct"/>
        <w:tblCellMar>
          <w:left w:w="25" w:type="dxa"/>
          <w:right w:w="0" w:type="dxa"/>
        </w:tblCellMar>
        <w:tblLook w:val="04A0" w:firstRow="1" w:lastRow="0" w:firstColumn="1" w:lastColumn="0" w:noHBand="0" w:noVBand="1"/>
      </w:tblPr>
      <w:tblGrid>
        <w:gridCol w:w="2603"/>
        <w:gridCol w:w="991"/>
        <w:gridCol w:w="2519"/>
        <w:gridCol w:w="578"/>
        <w:gridCol w:w="578"/>
        <w:gridCol w:w="619"/>
        <w:gridCol w:w="661"/>
        <w:gridCol w:w="659"/>
      </w:tblGrid>
      <w:tr w:rsidR="00E43922" w14:paraId="0C217201" w14:textId="77777777" w:rsidTr="00E43922">
        <w:tc>
          <w:tcPr>
            <w:tcW w:w="1413" w:type="pct"/>
            <w:tcBorders>
              <w:top w:val="single" w:sz="2" w:space="0" w:color="auto"/>
              <w:left w:val="single" w:sz="2" w:space="0" w:color="auto"/>
              <w:bottom w:val="nil"/>
              <w:right w:val="single" w:sz="2" w:space="0" w:color="auto"/>
            </w:tcBorders>
            <w:shd w:val="clear" w:color="auto" w:fill="DCDCDC"/>
            <w:hideMark/>
          </w:tcPr>
          <w:p w14:paraId="50597C94" w14:textId="77777777" w:rsidR="00E43922" w:rsidRDefault="00E43922">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hideMark/>
          </w:tcPr>
          <w:p w14:paraId="140D1F39" w14:textId="77777777" w:rsidR="00E43922" w:rsidRDefault="00E43922">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SOLAR / A COMP. Y LOTES </w:t>
            </w:r>
          </w:p>
        </w:tc>
        <w:tc>
          <w:tcPr>
            <w:tcW w:w="628" w:type="pct"/>
            <w:gridSpan w:val="2"/>
            <w:tcBorders>
              <w:top w:val="single" w:sz="2" w:space="0" w:color="auto"/>
              <w:left w:val="single" w:sz="2" w:space="0" w:color="auto"/>
              <w:bottom w:val="nil"/>
              <w:right w:val="single" w:sz="2" w:space="0" w:color="auto"/>
            </w:tcBorders>
            <w:shd w:val="clear" w:color="auto" w:fill="DCDCDC"/>
          </w:tcPr>
          <w:p w14:paraId="56737EEF" w14:textId="77777777" w:rsidR="00E43922" w:rsidRDefault="00E43922">
            <w:pPr>
              <w:widowControl w:val="0"/>
              <w:autoSpaceDE w:val="0"/>
              <w:autoSpaceDN w:val="0"/>
              <w:adjustRightInd w:val="0"/>
              <w:rPr>
                <w:rFonts w:ascii="Times New Roman" w:hAnsi="Times New Roman" w:cs="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27D97DA1" w14:textId="77777777" w:rsidR="00E43922" w:rsidRDefault="00E43922">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5DB5450E" w14:textId="77777777" w:rsidR="00E43922" w:rsidRDefault="00E43922">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0E271370" w14:textId="77777777" w:rsidR="00E43922" w:rsidRDefault="00E43922">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r>
      <w:tr w:rsidR="00E43922" w14:paraId="3FE814B0" w14:textId="77777777" w:rsidTr="00E43922">
        <w:tc>
          <w:tcPr>
            <w:tcW w:w="1413" w:type="pct"/>
            <w:tcBorders>
              <w:top w:val="single" w:sz="2" w:space="0" w:color="auto"/>
              <w:left w:val="single" w:sz="2" w:space="0" w:color="auto"/>
              <w:bottom w:val="single" w:sz="2" w:space="0" w:color="auto"/>
              <w:right w:val="single" w:sz="2" w:space="0" w:color="auto"/>
            </w:tcBorders>
            <w:shd w:val="clear" w:color="auto" w:fill="DCDCDC"/>
            <w:hideMark/>
          </w:tcPr>
          <w:p w14:paraId="7A1F3A52" w14:textId="77777777" w:rsidR="00E43922" w:rsidRDefault="00E43922">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hideMark/>
          </w:tcPr>
          <w:p w14:paraId="1B0D5134" w14:textId="77777777" w:rsidR="00E43922" w:rsidRDefault="00E43922">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68F103A4" w14:textId="77777777" w:rsidR="00E43922" w:rsidRDefault="00E43922">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01259CEC" w14:textId="77777777" w:rsidR="00E43922" w:rsidRDefault="00E43922">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1B01C442" w14:textId="77777777" w:rsidR="00E43922" w:rsidRDefault="00E43922">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DD2C623" w14:textId="77777777" w:rsidR="00E43922" w:rsidRDefault="00E43922">
            <w:pPr>
              <w:rPr>
                <w:rFonts w:ascii="Times New Roman" w:hAnsi="Times New Roman" w:cs="Times New Roman"/>
                <w:b/>
                <w:bCs/>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A07E780" w14:textId="77777777" w:rsidR="00E43922" w:rsidRDefault="00E43922">
            <w:pPr>
              <w:rPr>
                <w:rFonts w:ascii="Times New Roman" w:hAnsi="Times New Roman" w:cs="Times New Roman"/>
                <w:b/>
                <w:bCs/>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C48CCDC" w14:textId="77777777" w:rsidR="00E43922" w:rsidRDefault="00E43922">
            <w:pPr>
              <w:rPr>
                <w:rFonts w:ascii="Times New Roman" w:hAnsi="Times New Roman" w:cs="Times New Roman"/>
                <w:b/>
                <w:bCs/>
                <w:sz w:val="14"/>
                <w:szCs w:val="14"/>
              </w:rPr>
            </w:pPr>
          </w:p>
        </w:tc>
      </w:tr>
    </w:tbl>
    <w:p w14:paraId="456E7070" w14:textId="77777777" w:rsidR="00E43922" w:rsidRDefault="00E43922" w:rsidP="00E43922">
      <w:pPr>
        <w:widowControl w:val="0"/>
        <w:autoSpaceDE w:val="0"/>
        <w:autoSpaceDN w:val="0"/>
        <w:adjustRightInd w:val="0"/>
        <w:rPr>
          <w:rFonts w:ascii="Times New Roman" w:hAnsi="Times New Roman" w:cs="Times New Roman"/>
          <w:sz w:val="14"/>
          <w:szCs w:val="14"/>
        </w:rPr>
      </w:pPr>
    </w:p>
    <w:tbl>
      <w:tblPr>
        <w:tblW w:w="0" w:type="auto"/>
        <w:tblInd w:w="-8" w:type="dxa"/>
        <w:tblLayout w:type="fixed"/>
        <w:tblCellMar>
          <w:left w:w="25" w:type="dxa"/>
          <w:right w:w="0" w:type="dxa"/>
        </w:tblCellMar>
        <w:tblLook w:val="04A0" w:firstRow="1" w:lastRow="0" w:firstColumn="1" w:lastColumn="0" w:noHBand="0" w:noVBand="1"/>
      </w:tblPr>
      <w:tblGrid>
        <w:gridCol w:w="2600"/>
      </w:tblGrid>
      <w:tr w:rsidR="00E43922" w14:paraId="79F49894" w14:textId="77777777" w:rsidTr="00E43922">
        <w:tc>
          <w:tcPr>
            <w:tcW w:w="2600" w:type="dxa"/>
            <w:tcBorders>
              <w:top w:val="single" w:sz="2" w:space="0" w:color="auto"/>
              <w:left w:val="single" w:sz="2" w:space="0" w:color="auto"/>
              <w:bottom w:val="single" w:sz="2" w:space="0" w:color="auto"/>
              <w:right w:val="single" w:sz="2" w:space="0" w:color="auto"/>
            </w:tcBorders>
            <w:hideMark/>
          </w:tcPr>
          <w:p w14:paraId="38DC63FC" w14:textId="77777777" w:rsidR="00E43922" w:rsidRDefault="00E43922">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DE ENTREGA: 03 </w:t>
            </w:r>
          </w:p>
        </w:tc>
      </w:tr>
    </w:tbl>
    <w:p w14:paraId="378E6465" w14:textId="77777777" w:rsidR="00E43922" w:rsidRDefault="00E43922" w:rsidP="00E43922">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w:t>
      </w:r>
    </w:p>
    <w:tbl>
      <w:tblPr>
        <w:tblW w:w="5000" w:type="pct"/>
        <w:tblCellMar>
          <w:left w:w="25" w:type="dxa"/>
          <w:right w:w="0" w:type="dxa"/>
        </w:tblCellMar>
        <w:tblLook w:val="04A0" w:firstRow="1" w:lastRow="0" w:firstColumn="1" w:lastColumn="0" w:noHBand="0" w:noVBand="1"/>
      </w:tblPr>
      <w:tblGrid>
        <w:gridCol w:w="2603"/>
        <w:gridCol w:w="991"/>
        <w:gridCol w:w="2519"/>
        <w:gridCol w:w="578"/>
        <w:gridCol w:w="578"/>
        <w:gridCol w:w="619"/>
        <w:gridCol w:w="661"/>
        <w:gridCol w:w="659"/>
      </w:tblGrid>
      <w:tr w:rsidR="00E43922" w14:paraId="3882668C" w14:textId="77777777" w:rsidTr="00E43922">
        <w:tc>
          <w:tcPr>
            <w:tcW w:w="1413" w:type="pct"/>
            <w:vMerge w:val="restart"/>
            <w:tcBorders>
              <w:top w:val="single" w:sz="2" w:space="0" w:color="auto"/>
              <w:left w:val="single" w:sz="2" w:space="0" w:color="auto"/>
              <w:bottom w:val="single" w:sz="2" w:space="0" w:color="auto"/>
              <w:right w:val="single" w:sz="2" w:space="0" w:color="auto"/>
            </w:tcBorders>
          </w:tcPr>
          <w:p w14:paraId="3D090BA4" w14:textId="5D918D9C" w:rsidR="00E43922" w:rsidRDefault="003A4ECF">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E43922">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1F106108" w14:textId="77777777" w:rsidR="00E43922" w:rsidRDefault="00E43922">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Lotes: </w:t>
            </w:r>
          </w:p>
          <w:p w14:paraId="52672A33" w14:textId="7A095A72" w:rsidR="00E43922" w:rsidRDefault="003A4ECF">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r w:rsidR="00E43922">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ACACC81" w14:textId="77777777" w:rsidR="00E43922" w:rsidRDefault="00E43922">
            <w:pPr>
              <w:widowControl w:val="0"/>
              <w:autoSpaceDE w:val="0"/>
              <w:autoSpaceDN w:val="0"/>
              <w:adjustRightInd w:val="0"/>
              <w:rPr>
                <w:rFonts w:ascii="Times New Roman" w:hAnsi="Times New Roman" w:cs="Times New Roman"/>
                <w:sz w:val="14"/>
                <w:szCs w:val="14"/>
              </w:rPr>
            </w:pPr>
          </w:p>
          <w:p w14:paraId="311452DF" w14:textId="77777777" w:rsidR="00E43922" w:rsidRDefault="00E43922">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HACIENDA EL OBRAJE PORCION TRES </w:t>
            </w:r>
          </w:p>
        </w:tc>
        <w:tc>
          <w:tcPr>
            <w:tcW w:w="314" w:type="pct"/>
            <w:vMerge w:val="restart"/>
            <w:tcBorders>
              <w:top w:val="single" w:sz="2" w:space="0" w:color="auto"/>
              <w:left w:val="single" w:sz="2" w:space="0" w:color="auto"/>
              <w:bottom w:val="single" w:sz="2" w:space="0" w:color="auto"/>
              <w:right w:val="single" w:sz="2" w:space="0" w:color="auto"/>
            </w:tcBorders>
          </w:tcPr>
          <w:p w14:paraId="73BBFEF7" w14:textId="77777777" w:rsidR="00E43922" w:rsidRDefault="00E43922">
            <w:pPr>
              <w:widowControl w:val="0"/>
              <w:autoSpaceDE w:val="0"/>
              <w:autoSpaceDN w:val="0"/>
              <w:adjustRightInd w:val="0"/>
              <w:rPr>
                <w:rFonts w:ascii="Times New Roman" w:hAnsi="Times New Roman" w:cs="Times New Roman"/>
                <w:sz w:val="14"/>
                <w:szCs w:val="14"/>
              </w:rPr>
            </w:pPr>
          </w:p>
          <w:p w14:paraId="0E312E4A" w14:textId="4875E71D" w:rsidR="00E43922" w:rsidRDefault="003A4ECF">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E43922">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0FC9775F" w14:textId="77777777" w:rsidR="00E43922" w:rsidRDefault="00E43922">
            <w:pPr>
              <w:widowControl w:val="0"/>
              <w:autoSpaceDE w:val="0"/>
              <w:autoSpaceDN w:val="0"/>
              <w:adjustRightInd w:val="0"/>
              <w:rPr>
                <w:rFonts w:ascii="Times New Roman" w:hAnsi="Times New Roman" w:cs="Times New Roman"/>
                <w:sz w:val="14"/>
                <w:szCs w:val="14"/>
              </w:rPr>
            </w:pPr>
          </w:p>
          <w:p w14:paraId="3EF52A9D" w14:textId="4839CE28" w:rsidR="00E43922" w:rsidRDefault="003A4ECF">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p>
        </w:tc>
        <w:tc>
          <w:tcPr>
            <w:tcW w:w="336" w:type="pct"/>
            <w:tcBorders>
              <w:top w:val="single" w:sz="2" w:space="0" w:color="auto"/>
              <w:left w:val="single" w:sz="2" w:space="0" w:color="auto"/>
              <w:bottom w:val="nil"/>
              <w:right w:val="single" w:sz="2" w:space="0" w:color="auto"/>
            </w:tcBorders>
          </w:tcPr>
          <w:p w14:paraId="5E709E3A" w14:textId="77777777" w:rsidR="00E43922" w:rsidRDefault="00E43922">
            <w:pPr>
              <w:widowControl w:val="0"/>
              <w:autoSpaceDE w:val="0"/>
              <w:autoSpaceDN w:val="0"/>
              <w:adjustRightInd w:val="0"/>
              <w:jc w:val="right"/>
              <w:rPr>
                <w:rFonts w:ascii="Times New Roman" w:hAnsi="Times New Roman" w:cs="Times New Roman"/>
                <w:sz w:val="14"/>
                <w:szCs w:val="14"/>
              </w:rPr>
            </w:pPr>
          </w:p>
          <w:p w14:paraId="21730511" w14:textId="77777777" w:rsidR="00E43922" w:rsidRDefault="00E43922">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4073.89 </w:t>
            </w:r>
          </w:p>
        </w:tc>
        <w:tc>
          <w:tcPr>
            <w:tcW w:w="359" w:type="pct"/>
            <w:tcBorders>
              <w:top w:val="single" w:sz="2" w:space="0" w:color="auto"/>
              <w:left w:val="single" w:sz="2" w:space="0" w:color="auto"/>
              <w:bottom w:val="single" w:sz="2" w:space="0" w:color="auto"/>
              <w:right w:val="single" w:sz="2" w:space="0" w:color="auto"/>
            </w:tcBorders>
          </w:tcPr>
          <w:p w14:paraId="54962987" w14:textId="77777777" w:rsidR="00E43922" w:rsidRDefault="00E43922">
            <w:pPr>
              <w:widowControl w:val="0"/>
              <w:autoSpaceDE w:val="0"/>
              <w:autoSpaceDN w:val="0"/>
              <w:adjustRightInd w:val="0"/>
              <w:jc w:val="right"/>
              <w:rPr>
                <w:rFonts w:ascii="Times New Roman" w:hAnsi="Times New Roman" w:cs="Times New Roman"/>
                <w:sz w:val="14"/>
                <w:szCs w:val="14"/>
              </w:rPr>
            </w:pPr>
          </w:p>
          <w:p w14:paraId="1FC3FD68" w14:textId="77777777" w:rsidR="00E43922" w:rsidRDefault="00E43922">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136.71 </w:t>
            </w:r>
          </w:p>
        </w:tc>
        <w:tc>
          <w:tcPr>
            <w:tcW w:w="359" w:type="pct"/>
            <w:tcBorders>
              <w:top w:val="single" w:sz="2" w:space="0" w:color="auto"/>
              <w:left w:val="single" w:sz="2" w:space="0" w:color="auto"/>
              <w:bottom w:val="single" w:sz="2" w:space="0" w:color="auto"/>
              <w:right w:val="single" w:sz="2" w:space="0" w:color="auto"/>
            </w:tcBorders>
          </w:tcPr>
          <w:p w14:paraId="3CDD3EB2" w14:textId="77777777" w:rsidR="00E43922" w:rsidRDefault="00E43922">
            <w:pPr>
              <w:widowControl w:val="0"/>
              <w:autoSpaceDE w:val="0"/>
              <w:autoSpaceDN w:val="0"/>
              <w:adjustRightInd w:val="0"/>
              <w:jc w:val="right"/>
              <w:rPr>
                <w:rFonts w:ascii="Times New Roman" w:hAnsi="Times New Roman" w:cs="Times New Roman"/>
                <w:sz w:val="14"/>
                <w:szCs w:val="14"/>
              </w:rPr>
            </w:pPr>
          </w:p>
          <w:p w14:paraId="0EBB0A2F" w14:textId="77777777" w:rsidR="00E43922" w:rsidRDefault="00E43922">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1196.21 </w:t>
            </w:r>
          </w:p>
        </w:tc>
      </w:tr>
      <w:tr w:rsidR="00E43922" w14:paraId="53AED7B6" w14:textId="77777777" w:rsidTr="00E43922">
        <w:tc>
          <w:tcPr>
            <w:tcW w:w="0" w:type="auto"/>
            <w:vMerge/>
            <w:tcBorders>
              <w:top w:val="single" w:sz="2" w:space="0" w:color="auto"/>
              <w:left w:val="single" w:sz="2" w:space="0" w:color="auto"/>
              <w:bottom w:val="single" w:sz="2" w:space="0" w:color="auto"/>
              <w:right w:val="single" w:sz="2" w:space="0" w:color="auto"/>
            </w:tcBorders>
            <w:vAlign w:val="center"/>
            <w:hideMark/>
          </w:tcPr>
          <w:p w14:paraId="7DA4C88C" w14:textId="77777777" w:rsidR="00E43922" w:rsidRDefault="00E43922">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5AE8BD6" w14:textId="77777777" w:rsidR="00E43922" w:rsidRDefault="00E43922">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43756A7" w14:textId="77777777" w:rsidR="00E43922" w:rsidRDefault="00E43922">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A040A33" w14:textId="77777777" w:rsidR="00E43922" w:rsidRDefault="00E43922">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80835F2" w14:textId="77777777" w:rsidR="00E43922" w:rsidRDefault="00E43922">
            <w:pPr>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1E0A6294" w14:textId="77777777" w:rsidR="00E43922" w:rsidRDefault="00E43922">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4073.89 </w:t>
            </w:r>
          </w:p>
        </w:tc>
        <w:tc>
          <w:tcPr>
            <w:tcW w:w="359" w:type="pct"/>
            <w:tcBorders>
              <w:top w:val="single" w:sz="2" w:space="0" w:color="auto"/>
              <w:left w:val="single" w:sz="2" w:space="0" w:color="auto"/>
              <w:bottom w:val="single" w:sz="2" w:space="0" w:color="auto"/>
              <w:right w:val="single" w:sz="2" w:space="0" w:color="auto"/>
            </w:tcBorders>
            <w:hideMark/>
          </w:tcPr>
          <w:p w14:paraId="0F747D31" w14:textId="77777777" w:rsidR="00E43922" w:rsidRDefault="00E43922">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136.71 </w:t>
            </w:r>
          </w:p>
        </w:tc>
        <w:tc>
          <w:tcPr>
            <w:tcW w:w="359" w:type="pct"/>
            <w:tcBorders>
              <w:top w:val="single" w:sz="2" w:space="0" w:color="auto"/>
              <w:left w:val="single" w:sz="2" w:space="0" w:color="auto"/>
              <w:bottom w:val="single" w:sz="2" w:space="0" w:color="auto"/>
              <w:right w:val="single" w:sz="2" w:space="0" w:color="auto"/>
            </w:tcBorders>
            <w:hideMark/>
          </w:tcPr>
          <w:p w14:paraId="02F387D6" w14:textId="77777777" w:rsidR="00E43922" w:rsidRDefault="00E43922">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1196.21 </w:t>
            </w:r>
          </w:p>
        </w:tc>
      </w:tr>
      <w:tr w:rsidR="00E43922" w14:paraId="31A229BE" w14:textId="77777777" w:rsidTr="00E43922">
        <w:tc>
          <w:tcPr>
            <w:tcW w:w="0" w:type="auto"/>
            <w:vMerge/>
            <w:tcBorders>
              <w:top w:val="single" w:sz="2" w:space="0" w:color="auto"/>
              <w:left w:val="single" w:sz="2" w:space="0" w:color="auto"/>
              <w:bottom w:val="single" w:sz="2" w:space="0" w:color="auto"/>
              <w:right w:val="single" w:sz="2" w:space="0" w:color="auto"/>
            </w:tcBorders>
            <w:vAlign w:val="center"/>
            <w:hideMark/>
          </w:tcPr>
          <w:p w14:paraId="75963915" w14:textId="77777777" w:rsidR="00E43922" w:rsidRDefault="00E43922">
            <w:pPr>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1F18D4EA" w14:textId="56B441C2" w:rsidR="00E43922" w:rsidRDefault="007438E2">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Área</w:t>
            </w:r>
            <w:r w:rsidR="00E43922">
              <w:rPr>
                <w:rFonts w:ascii="Times New Roman" w:hAnsi="Times New Roman" w:cs="Times New Roman"/>
                <w:b/>
                <w:bCs/>
                <w:sz w:val="14"/>
                <w:szCs w:val="14"/>
              </w:rPr>
              <w:t xml:space="preserve"> Total: 4073.89 </w:t>
            </w:r>
          </w:p>
          <w:p w14:paraId="16ACD945" w14:textId="77777777" w:rsidR="00E43922" w:rsidRDefault="00E43922">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136.71 </w:t>
            </w:r>
          </w:p>
          <w:p w14:paraId="0017F1C1" w14:textId="77777777" w:rsidR="00E43922" w:rsidRDefault="00E43922">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1196.21 </w:t>
            </w:r>
          </w:p>
        </w:tc>
      </w:tr>
    </w:tbl>
    <w:p w14:paraId="35283372" w14:textId="77777777" w:rsidR="00E43922" w:rsidRDefault="00E43922" w:rsidP="00E43922">
      <w:pPr>
        <w:widowControl w:val="0"/>
        <w:autoSpaceDE w:val="0"/>
        <w:autoSpaceDN w:val="0"/>
        <w:adjustRightInd w:val="0"/>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3594"/>
        <w:gridCol w:w="2519"/>
        <w:gridCol w:w="1775"/>
        <w:gridCol w:w="661"/>
        <w:gridCol w:w="659"/>
      </w:tblGrid>
      <w:tr w:rsidR="00E43922" w14:paraId="46E054B0" w14:textId="77777777" w:rsidTr="00E43922">
        <w:tc>
          <w:tcPr>
            <w:tcW w:w="1951" w:type="pct"/>
            <w:tcBorders>
              <w:top w:val="single" w:sz="2" w:space="0" w:color="auto"/>
              <w:left w:val="single" w:sz="2" w:space="0" w:color="auto"/>
              <w:bottom w:val="nil"/>
              <w:right w:val="single" w:sz="2" w:space="0" w:color="auto"/>
            </w:tcBorders>
            <w:shd w:val="clear" w:color="auto" w:fill="DCDCDC"/>
            <w:hideMark/>
          </w:tcPr>
          <w:p w14:paraId="624A6039" w14:textId="77777777" w:rsidR="00E43922" w:rsidRDefault="00E43922">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5A5A534E" w14:textId="77777777" w:rsidR="00E43922" w:rsidRDefault="00E43922">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hideMark/>
          </w:tcPr>
          <w:p w14:paraId="563AC70E" w14:textId="77777777" w:rsidR="00E43922" w:rsidRDefault="00E43922">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27F33742" w14:textId="77777777" w:rsidR="00E43922" w:rsidRDefault="00E43922">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389BAA48" w14:textId="77777777" w:rsidR="00E43922" w:rsidRDefault="00E43922">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r>
      <w:tr w:rsidR="00E43922" w14:paraId="0C5DCA8C" w14:textId="77777777" w:rsidTr="00E43922">
        <w:tc>
          <w:tcPr>
            <w:tcW w:w="1951"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271DB72F" w14:textId="77777777" w:rsidR="00E43922" w:rsidRDefault="00E43922">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3A095859" w14:textId="77777777" w:rsidR="00E43922" w:rsidRDefault="00E43922">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hideMark/>
          </w:tcPr>
          <w:p w14:paraId="138F12BF" w14:textId="77777777" w:rsidR="00E43922" w:rsidRDefault="00E43922">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4073.89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72CED6A4" w14:textId="77777777" w:rsidR="00E43922" w:rsidRDefault="00E43922">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136.71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040D46B2" w14:textId="77777777" w:rsidR="00E43922" w:rsidRDefault="00E43922">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1196.21 </w:t>
            </w:r>
          </w:p>
        </w:tc>
      </w:tr>
      <w:tr w:rsidR="00E43922" w14:paraId="4D49627F" w14:textId="77777777" w:rsidTr="00E43922">
        <w:tc>
          <w:tcPr>
            <w:tcW w:w="0" w:type="auto"/>
            <w:vMerge/>
            <w:tcBorders>
              <w:top w:val="single" w:sz="2" w:space="0" w:color="auto"/>
              <w:left w:val="single" w:sz="2" w:space="0" w:color="auto"/>
              <w:bottom w:val="single" w:sz="2" w:space="0" w:color="auto"/>
              <w:right w:val="single" w:sz="2" w:space="0" w:color="auto"/>
            </w:tcBorders>
            <w:vAlign w:val="center"/>
            <w:hideMark/>
          </w:tcPr>
          <w:p w14:paraId="053012F6" w14:textId="77777777" w:rsidR="00E43922" w:rsidRDefault="00E43922">
            <w:pPr>
              <w:rPr>
                <w:rFonts w:ascii="Times New Roman" w:hAnsi="Times New Roman" w:cs="Times New Roman"/>
                <w:b/>
                <w:bCs/>
                <w:sz w:val="14"/>
                <w:szCs w:val="14"/>
              </w:rPr>
            </w:pPr>
          </w:p>
        </w:tc>
        <w:tc>
          <w:tcPr>
            <w:tcW w:w="0" w:type="auto"/>
            <w:vAlign w:val="center"/>
            <w:hideMark/>
          </w:tcPr>
          <w:p w14:paraId="20542064" w14:textId="77777777" w:rsidR="00E43922" w:rsidRDefault="00E43922">
            <w:pPr>
              <w:rPr>
                <w:sz w:val="20"/>
                <w:szCs w:val="20"/>
                <w:lang w:eastAsia="es-SV"/>
              </w:rPr>
            </w:pPr>
          </w:p>
        </w:tc>
        <w:tc>
          <w:tcPr>
            <w:tcW w:w="0" w:type="auto"/>
            <w:vAlign w:val="center"/>
            <w:hideMark/>
          </w:tcPr>
          <w:p w14:paraId="566B5892" w14:textId="77777777" w:rsidR="00E43922" w:rsidRDefault="00E43922">
            <w:pPr>
              <w:rPr>
                <w:sz w:val="20"/>
                <w:szCs w:val="20"/>
                <w:lang w:eastAsia="es-SV"/>
              </w:rPr>
            </w:pPr>
          </w:p>
        </w:tc>
        <w:tc>
          <w:tcPr>
            <w:tcW w:w="0" w:type="auto"/>
            <w:vAlign w:val="center"/>
            <w:hideMark/>
          </w:tcPr>
          <w:p w14:paraId="6F31B460" w14:textId="77777777" w:rsidR="00E43922" w:rsidRDefault="00E43922">
            <w:pPr>
              <w:rPr>
                <w:sz w:val="20"/>
                <w:szCs w:val="20"/>
                <w:lang w:eastAsia="es-SV"/>
              </w:rPr>
            </w:pPr>
          </w:p>
        </w:tc>
        <w:tc>
          <w:tcPr>
            <w:tcW w:w="0" w:type="auto"/>
            <w:vAlign w:val="center"/>
            <w:hideMark/>
          </w:tcPr>
          <w:p w14:paraId="60E1B0D2" w14:textId="77777777" w:rsidR="00E43922" w:rsidRDefault="00E43922">
            <w:pPr>
              <w:rPr>
                <w:sz w:val="20"/>
                <w:szCs w:val="20"/>
                <w:lang w:eastAsia="es-SV"/>
              </w:rPr>
            </w:pPr>
          </w:p>
        </w:tc>
      </w:tr>
    </w:tbl>
    <w:p w14:paraId="135485CB" w14:textId="77777777" w:rsidR="00E43922" w:rsidRDefault="00E43922" w:rsidP="00E43922"/>
    <w:p w14:paraId="2C9D868D" w14:textId="5994E140" w:rsidR="00E43922" w:rsidRDefault="00E43922" w:rsidP="007438E2">
      <w:pPr>
        <w:contextualSpacing/>
        <w:jc w:val="both"/>
        <w:rPr>
          <w:rFonts w:ascii="Museo Sans 300" w:hAnsi="Museo Sans 300"/>
          <w:b/>
          <w:color w:val="000000" w:themeColor="text1"/>
          <w:sz w:val="24"/>
        </w:rPr>
      </w:pPr>
      <w:r w:rsidRPr="007438E2">
        <w:rPr>
          <w:rFonts w:ascii="Museo Sans 300" w:hAnsi="Museo Sans 300"/>
          <w:b/>
          <w:color w:val="000000" w:themeColor="text1"/>
          <w:sz w:val="24"/>
          <w:u w:val="single"/>
        </w:rPr>
        <w:t>SEGUNDO:</w:t>
      </w:r>
      <w:r>
        <w:rPr>
          <w:rFonts w:ascii="Museo Sans 300" w:hAnsi="Museo Sans 300"/>
          <w:color w:val="000000" w:themeColor="text1"/>
          <w:sz w:val="24"/>
        </w:rPr>
        <w:t xml:space="preserve"> Advertir al adjudicatario, a través de una cláusula especial en la escritura correspondiente de compraventa del inmueble, que deberá implementar las medidas emitidas por la Unidad Ambiental Institucional, relacionadas en el romano </w:t>
      </w:r>
      <w:r>
        <w:rPr>
          <w:rFonts w:ascii="Museo Sans 300" w:hAnsi="Museo Sans 300"/>
          <w:sz w:val="24"/>
        </w:rPr>
        <w:t>V</w:t>
      </w:r>
      <w:r w:rsidR="007438E2">
        <w:rPr>
          <w:rFonts w:ascii="Museo Sans 300" w:hAnsi="Museo Sans 300"/>
          <w:color w:val="000000" w:themeColor="text1"/>
          <w:sz w:val="24"/>
        </w:rPr>
        <w:t xml:space="preserve"> del presente punto de acta</w:t>
      </w:r>
      <w:r>
        <w:rPr>
          <w:rFonts w:ascii="Museo Sans 300" w:hAnsi="Museo Sans 300"/>
          <w:color w:val="000000" w:themeColor="text1"/>
          <w:sz w:val="24"/>
        </w:rPr>
        <w:t xml:space="preserve">. </w:t>
      </w:r>
      <w:r w:rsidRPr="007438E2">
        <w:rPr>
          <w:rFonts w:ascii="Museo Sans 300" w:hAnsi="Museo Sans 300"/>
          <w:b/>
          <w:color w:val="000000" w:themeColor="text1"/>
          <w:sz w:val="24"/>
          <w:u w:val="single"/>
        </w:rPr>
        <w:t>TERCERO</w:t>
      </w:r>
      <w:r>
        <w:rPr>
          <w:rFonts w:ascii="Museo Sans 300" w:hAnsi="Museo Sans 300"/>
          <w:b/>
          <w:color w:val="000000" w:themeColor="text1"/>
          <w:sz w:val="24"/>
        </w:rPr>
        <w:t>:</w:t>
      </w:r>
      <w:r>
        <w:rPr>
          <w:rFonts w:ascii="Museo Sans 300" w:hAnsi="Museo Sans 300"/>
          <w:color w:val="000000" w:themeColor="text1"/>
          <w:sz w:val="24"/>
        </w:rPr>
        <w:t xml:space="preserve"> </w:t>
      </w:r>
      <w:r>
        <w:rPr>
          <w:rFonts w:ascii="Museo Sans 300" w:hAnsi="Museo Sans 300"/>
          <w:sz w:val="24"/>
          <w:szCs w:val="24"/>
        </w:rPr>
        <w:t xml:space="preserve">Comisionar al Departamento de Créditos de este Instituto, para que realice los cambios correspondientes en la Base de Datos. </w:t>
      </w:r>
      <w:r w:rsidRPr="007438E2">
        <w:rPr>
          <w:rFonts w:ascii="Museo Sans 300" w:hAnsi="Museo Sans 300"/>
          <w:b/>
          <w:color w:val="000000" w:themeColor="text1"/>
          <w:sz w:val="24"/>
          <w:u w:val="single"/>
        </w:rPr>
        <w:t>CUARTO</w:t>
      </w:r>
      <w:r>
        <w:rPr>
          <w:rFonts w:ascii="Museo Sans 300" w:hAnsi="Museo Sans 300"/>
          <w:b/>
          <w:color w:val="000000" w:themeColor="text1"/>
          <w:sz w:val="24"/>
        </w:rPr>
        <w:t xml:space="preserve">: </w:t>
      </w:r>
      <w:r>
        <w:rPr>
          <w:rFonts w:ascii="Museo Sans 300" w:hAnsi="Museo Sans 300" w:cs="Times New Roman"/>
          <w:sz w:val="24"/>
          <w:szCs w:val="24"/>
        </w:rPr>
        <w:t>Instruir a la Gerencia de Desarrollo Rural para que a través de la Sección de Cobros, realice las gestiones correspondientes para el cobro</w:t>
      </w:r>
      <w:r>
        <w:rPr>
          <w:rFonts w:ascii="Museo Sans 300" w:hAnsi="Museo Sans 300" w:cs="Times New Roman"/>
          <w:sz w:val="24"/>
          <w:szCs w:val="24"/>
          <w:lang w:eastAsia="es-ES"/>
        </w:rPr>
        <w:t xml:space="preserve"> en concepto de </w:t>
      </w:r>
      <w:r>
        <w:rPr>
          <w:rFonts w:ascii="Museo Sans 300" w:hAnsi="Museo Sans 300"/>
          <w:sz w:val="24"/>
        </w:rPr>
        <w:t xml:space="preserve">excedente de área, así como de </w:t>
      </w:r>
      <w:r>
        <w:rPr>
          <w:rFonts w:ascii="Museo Sans 300" w:hAnsi="Museo Sans 300" w:cs="Times New Roman"/>
          <w:sz w:val="24"/>
          <w:szCs w:val="24"/>
          <w:lang w:eastAsia="es-ES"/>
        </w:rPr>
        <w:t>gastos administrativos y de escrituración</w:t>
      </w:r>
      <w:r>
        <w:rPr>
          <w:rFonts w:ascii="Museo Sans 300" w:hAnsi="Museo Sans 300"/>
          <w:color w:val="000000" w:themeColor="text1"/>
          <w:sz w:val="24"/>
        </w:rPr>
        <w:t xml:space="preserve">. </w:t>
      </w:r>
      <w:r w:rsidRPr="007438E2">
        <w:rPr>
          <w:rFonts w:ascii="Museo Sans 300" w:hAnsi="Museo Sans 300"/>
          <w:b/>
          <w:color w:val="000000" w:themeColor="text1"/>
          <w:sz w:val="24"/>
          <w:u w:val="single"/>
        </w:rPr>
        <w:t>QUINTO</w:t>
      </w:r>
      <w:r w:rsidRPr="007438E2">
        <w:rPr>
          <w:rFonts w:ascii="Museo Sans 300" w:hAnsi="Museo Sans 300"/>
          <w:color w:val="000000" w:themeColor="text1"/>
          <w:sz w:val="24"/>
          <w:u w:val="single"/>
        </w:rPr>
        <w:t>:</w:t>
      </w:r>
      <w:r>
        <w:rPr>
          <w:rFonts w:ascii="Museo Sans 300" w:hAnsi="Museo Sans 300"/>
          <w:color w:val="000000" w:themeColor="text1"/>
          <w:sz w:val="24"/>
        </w:rPr>
        <w:t xml:space="preserve"> </w:t>
      </w:r>
      <w:r>
        <w:rPr>
          <w:rFonts w:ascii="Museo Sans 300" w:hAnsi="Museo Sans 300"/>
          <w:color w:val="222222"/>
          <w:sz w:val="24"/>
          <w:szCs w:val="24"/>
          <w:shd w:val="clear" w:color="auto" w:fill="FFFFFF"/>
        </w:rPr>
        <w:t>Instruir a la Unidad Financiera Institucional, para que a través del Departamento de Tesorería, perciba el valor consignado en concepto de excedente de área</w:t>
      </w:r>
      <w:r>
        <w:rPr>
          <w:rFonts w:ascii="Museo Sans 300" w:hAnsi="Museo Sans 300"/>
          <w:sz w:val="24"/>
          <w:szCs w:val="24"/>
          <w:lang w:eastAsia="es-ES"/>
        </w:rPr>
        <w:t>.</w:t>
      </w:r>
      <w:r>
        <w:rPr>
          <w:rFonts w:ascii="Museo Sans 300" w:hAnsi="Museo Sans 300"/>
          <w:b/>
          <w:color w:val="000000" w:themeColor="text1"/>
          <w:sz w:val="24"/>
        </w:rPr>
        <w:t xml:space="preserve"> </w:t>
      </w:r>
      <w:r w:rsidRPr="007438E2">
        <w:rPr>
          <w:rFonts w:ascii="Museo Sans 300" w:hAnsi="Museo Sans 300"/>
          <w:b/>
          <w:color w:val="000000" w:themeColor="text1"/>
          <w:sz w:val="24"/>
          <w:u w:val="single"/>
        </w:rPr>
        <w:t>SEXTO:</w:t>
      </w:r>
      <w:r>
        <w:rPr>
          <w:rFonts w:ascii="Museo Sans 300" w:hAnsi="Museo Sans 300"/>
          <w:b/>
          <w:color w:val="000000" w:themeColor="text1"/>
          <w:sz w:val="24"/>
        </w:rPr>
        <w:t xml:space="preserve"> </w:t>
      </w:r>
      <w:r>
        <w:rPr>
          <w:rFonts w:ascii="Museo Sans 300" w:hAnsi="Museo Sans 300"/>
          <w:color w:val="000000" w:themeColor="text1"/>
          <w:sz w:val="24"/>
        </w:rPr>
        <w:t>Autorizar a la Gerencia Legal para que a través del Departamento de Escrituración elabore la respectiva escritura y del Departamento de Registro para que realice los trámites de inscripción de la misma.</w:t>
      </w:r>
      <w:r>
        <w:rPr>
          <w:rFonts w:ascii="Museo Sans 300" w:hAnsi="Museo Sans 300"/>
          <w:b/>
          <w:color w:val="000000" w:themeColor="text1"/>
          <w:sz w:val="24"/>
        </w:rPr>
        <w:t xml:space="preserve"> </w:t>
      </w:r>
      <w:r w:rsidRPr="007438E2">
        <w:rPr>
          <w:rFonts w:ascii="Museo Sans 300" w:hAnsi="Museo Sans 300"/>
          <w:b/>
          <w:color w:val="000000" w:themeColor="text1"/>
          <w:sz w:val="24"/>
          <w:u w:val="single"/>
        </w:rPr>
        <w:t>SÉPTIMO:</w:t>
      </w:r>
      <w:r>
        <w:rPr>
          <w:rFonts w:ascii="Museo Sans 300" w:hAnsi="Museo Sans 300"/>
          <w:sz w:val="24"/>
        </w:rPr>
        <w:t xml:space="preserve"> </w:t>
      </w:r>
      <w:r>
        <w:rPr>
          <w:rFonts w:ascii="Museo Sans 300" w:hAnsi="Museo Sans 300"/>
          <w:color w:val="000000" w:themeColor="text1"/>
          <w:sz w:val="24"/>
        </w:rPr>
        <w:t>Facultar al señor Presidente para que por sí o por medio de Apoderado Especial, comparezca al otorgamiento de la correspondiente escritura.</w:t>
      </w:r>
      <w:r w:rsidR="007438E2">
        <w:rPr>
          <w:rFonts w:ascii="Museo Sans 300" w:hAnsi="Museo Sans 300"/>
          <w:color w:val="000000" w:themeColor="text1"/>
          <w:sz w:val="24"/>
        </w:rPr>
        <w:t xml:space="preserve"> Este Acuerdo, queda aprobado y ratificado</w:t>
      </w:r>
      <w:r>
        <w:rPr>
          <w:rFonts w:ascii="Museo Sans 300" w:hAnsi="Museo Sans 300"/>
          <w:sz w:val="24"/>
        </w:rPr>
        <w:t xml:space="preserve">. </w:t>
      </w:r>
      <w:r w:rsidR="007438E2">
        <w:rPr>
          <w:rFonts w:ascii="Museo Sans 300" w:hAnsi="Museo Sans 300"/>
          <w:color w:val="000000" w:themeColor="text1"/>
          <w:sz w:val="24"/>
        </w:rPr>
        <w:t>NOTIFÍQUESE.</w:t>
      </w:r>
      <w:r w:rsidR="00C358C8">
        <w:rPr>
          <w:rFonts w:ascii="Museo Sans 300" w:hAnsi="Museo Sans 300"/>
          <w:color w:val="000000" w:themeColor="text1"/>
          <w:sz w:val="24"/>
        </w:rPr>
        <w:t>””</w:t>
      </w:r>
      <w:r w:rsidR="007438E2">
        <w:rPr>
          <w:rFonts w:ascii="Museo Sans 300" w:hAnsi="Museo Sans 300"/>
          <w:color w:val="000000" w:themeColor="text1"/>
          <w:sz w:val="24"/>
        </w:rPr>
        <w:t>“””””””</w:t>
      </w:r>
    </w:p>
    <w:p w14:paraId="3549B4FA" w14:textId="158D8415" w:rsidR="00905414" w:rsidRDefault="00905414" w:rsidP="00905414">
      <w:pPr>
        <w:tabs>
          <w:tab w:val="left" w:pos="142"/>
        </w:tabs>
        <w:jc w:val="both"/>
        <w:rPr>
          <w:rFonts w:ascii="Museo Sans 300" w:hAnsi="Museo Sans 300"/>
          <w:sz w:val="24"/>
          <w:szCs w:val="24"/>
        </w:rPr>
      </w:pPr>
    </w:p>
    <w:p w14:paraId="293C175A" w14:textId="77777777" w:rsidR="00905414" w:rsidRDefault="00905414" w:rsidP="003A4ECF">
      <w:pPr>
        <w:tabs>
          <w:tab w:val="left" w:pos="142"/>
        </w:tabs>
        <w:rPr>
          <w:rFonts w:ascii="Museo Sans 300" w:hAnsi="Museo Sans 300"/>
          <w:sz w:val="24"/>
          <w:szCs w:val="24"/>
        </w:rPr>
      </w:pPr>
    </w:p>
    <w:p w14:paraId="509763FC" w14:textId="394031DB" w:rsidR="00103E45" w:rsidRPr="004235ED" w:rsidRDefault="00905414" w:rsidP="004235ED">
      <w:pPr>
        <w:jc w:val="both"/>
        <w:rPr>
          <w:rFonts w:ascii="Museo Sans 300" w:hAnsi="Museo Sans 300"/>
          <w:b/>
          <w:sz w:val="24"/>
          <w:szCs w:val="24"/>
        </w:rPr>
      </w:pPr>
      <w:r w:rsidRPr="004235ED">
        <w:rPr>
          <w:rFonts w:ascii="Museo Sans 300" w:hAnsi="Museo Sans 300"/>
          <w:sz w:val="24"/>
          <w:szCs w:val="24"/>
        </w:rPr>
        <w:t xml:space="preserve">“””””XVI) El señor Presidente somete a consideración de Junta Directiva, dictamen técnico 370, presentado por la Unidad de Adjudicación de Inmuebles, referente a la </w:t>
      </w:r>
      <w:r w:rsidR="00103E45" w:rsidRPr="004235ED">
        <w:rPr>
          <w:rFonts w:ascii="Museo Sans 300" w:eastAsia="Times New Roman" w:hAnsi="Museo Sans 300" w:cs="Times New Roman"/>
          <w:b/>
          <w:sz w:val="24"/>
          <w:szCs w:val="24"/>
          <w:lang w:eastAsia="es-ES"/>
        </w:rPr>
        <w:t xml:space="preserve">modificación de los siguientes Punto de </w:t>
      </w:r>
      <w:r w:rsidR="007078FE" w:rsidRPr="004235ED">
        <w:rPr>
          <w:rFonts w:ascii="Museo Sans 300" w:eastAsia="Times New Roman" w:hAnsi="Museo Sans 300" w:cs="Times New Roman"/>
          <w:b/>
          <w:sz w:val="24"/>
          <w:szCs w:val="24"/>
          <w:lang w:eastAsia="es-ES"/>
        </w:rPr>
        <w:t>A</w:t>
      </w:r>
      <w:r w:rsidR="00103E45" w:rsidRPr="004235ED">
        <w:rPr>
          <w:rFonts w:ascii="Museo Sans 300" w:eastAsia="Times New Roman" w:hAnsi="Museo Sans 300" w:cs="Times New Roman"/>
          <w:b/>
          <w:sz w:val="24"/>
          <w:szCs w:val="24"/>
          <w:lang w:eastAsia="es-ES"/>
        </w:rPr>
        <w:t xml:space="preserve">cta: X-2 de Sesión Ordinaria 10-94, de fecha 14 de abril de 1994, y XXXVI de Sesión Ordinaria 30-2000, de fecha 10 de agosto de 2000, </w:t>
      </w:r>
      <w:r w:rsidR="00103E45" w:rsidRPr="004235ED">
        <w:rPr>
          <w:rFonts w:ascii="Museo Sans 300" w:eastAsia="Times New Roman" w:hAnsi="Museo Sans 300" w:cs="Times New Roman"/>
          <w:sz w:val="24"/>
          <w:szCs w:val="24"/>
          <w:lang w:eastAsia="es-ES"/>
        </w:rPr>
        <w:t>mediante los cuales se aprobó nómina de beneficiarios</w:t>
      </w:r>
      <w:r w:rsidR="00103E45" w:rsidRPr="004235ED">
        <w:rPr>
          <w:rFonts w:ascii="Museo Sans 300" w:hAnsi="Museo Sans 300"/>
          <w:sz w:val="24"/>
          <w:szCs w:val="24"/>
        </w:rPr>
        <w:t xml:space="preserve"> en el Proyecto de Asentamiento Comunitario de la Hacienda Santa Bárbara y Amayo (Sector Sur)</w:t>
      </w:r>
      <w:r w:rsidR="00103E45" w:rsidRPr="004235ED">
        <w:rPr>
          <w:rFonts w:ascii="Museo Sans 300" w:hAnsi="Museo Sans 300"/>
          <w:b/>
          <w:sz w:val="24"/>
          <w:szCs w:val="24"/>
        </w:rPr>
        <w:t xml:space="preserve">, </w:t>
      </w:r>
      <w:r w:rsidR="00103E45" w:rsidRPr="004235ED">
        <w:rPr>
          <w:rFonts w:ascii="Museo Sans 300" w:hAnsi="Museo Sans 300"/>
          <w:sz w:val="24"/>
          <w:szCs w:val="24"/>
        </w:rPr>
        <w:t xml:space="preserve">hoy denominado </w:t>
      </w:r>
      <w:r w:rsidR="00103E45" w:rsidRPr="004235ED">
        <w:rPr>
          <w:rFonts w:ascii="Museo Sans 300" w:hAnsi="Museo Sans 300"/>
          <w:b/>
          <w:sz w:val="24"/>
          <w:szCs w:val="24"/>
        </w:rPr>
        <w:t>PROYECTO DE ASENTAMIENTO COMUNITARIO</w:t>
      </w:r>
      <w:r w:rsidR="00103E45" w:rsidRPr="004235ED">
        <w:rPr>
          <w:rFonts w:ascii="Museo Sans 300" w:hAnsi="Museo Sans 300"/>
          <w:sz w:val="24"/>
          <w:szCs w:val="24"/>
        </w:rPr>
        <w:t xml:space="preserve"> </w:t>
      </w:r>
      <w:r w:rsidR="00103E45" w:rsidRPr="004235ED">
        <w:rPr>
          <w:rFonts w:ascii="Museo Sans 300" w:eastAsia="Calibri" w:hAnsi="Museo Sans 300" w:cs="Arial"/>
          <w:sz w:val="24"/>
          <w:szCs w:val="24"/>
        </w:rPr>
        <w:t>desarrollado en la propiedad identificada registralmente como</w:t>
      </w:r>
      <w:r w:rsidR="00103E45" w:rsidRPr="004235ED">
        <w:rPr>
          <w:rFonts w:ascii="Museo Sans 300" w:eastAsia="Calibri" w:hAnsi="Museo Sans 300" w:cs="Arial"/>
          <w:b/>
          <w:sz w:val="24"/>
          <w:szCs w:val="24"/>
        </w:rPr>
        <w:t xml:space="preserve"> HACIENDA SANTA BARBARA PORCIÓN</w:t>
      </w:r>
      <w:commentRangeStart w:id="25"/>
      <w:r w:rsidR="00103E45" w:rsidRPr="004235ED">
        <w:rPr>
          <w:rFonts w:ascii="Museo Sans 300" w:eastAsia="Calibri" w:hAnsi="Museo Sans 300" w:cs="Arial"/>
          <w:b/>
          <w:sz w:val="24"/>
          <w:szCs w:val="24"/>
        </w:rPr>
        <w:t xml:space="preserve"> </w:t>
      </w:r>
      <w:commentRangeEnd w:id="25"/>
      <w:r w:rsidR="00103E45" w:rsidRPr="004235ED">
        <w:rPr>
          <w:rStyle w:val="Refdecomentario"/>
          <w:rFonts w:ascii="Museo Sans 300" w:eastAsia="Times New Roman" w:hAnsi="Museo Sans 300" w:cs="Times New Roman"/>
          <w:sz w:val="24"/>
          <w:szCs w:val="24"/>
          <w:lang w:val="es-ES" w:eastAsia="es-ES"/>
        </w:rPr>
        <w:commentReference w:id="25"/>
      </w:r>
      <w:r w:rsidR="00103E45" w:rsidRPr="004235ED">
        <w:rPr>
          <w:rFonts w:ascii="Museo Sans 300" w:eastAsia="Calibri" w:hAnsi="Museo Sans 300" w:cs="Arial"/>
          <w:b/>
          <w:sz w:val="24"/>
          <w:szCs w:val="24"/>
        </w:rPr>
        <w:t>4-1</w:t>
      </w:r>
      <w:r w:rsidR="00103E45" w:rsidRPr="004235ED">
        <w:rPr>
          <w:rFonts w:ascii="Museo Sans 300" w:hAnsi="Museo Sans 300"/>
          <w:b/>
          <w:sz w:val="24"/>
          <w:szCs w:val="24"/>
        </w:rPr>
        <w:t xml:space="preserve">, </w:t>
      </w:r>
      <w:r w:rsidR="00103E45" w:rsidRPr="004235ED">
        <w:rPr>
          <w:rFonts w:ascii="Museo Sans 300" w:hAnsi="Museo Sans 300"/>
          <w:sz w:val="24"/>
          <w:szCs w:val="24"/>
        </w:rPr>
        <w:t xml:space="preserve">y administrativamente como </w:t>
      </w:r>
      <w:r w:rsidR="00103E45" w:rsidRPr="004235ED">
        <w:rPr>
          <w:rFonts w:ascii="Museo Sans 300" w:hAnsi="Museo Sans 300"/>
          <w:b/>
          <w:sz w:val="24"/>
          <w:szCs w:val="24"/>
        </w:rPr>
        <w:t>HACIENDA SANTA BARBARA Y AMAYO</w:t>
      </w:r>
      <w:r w:rsidR="00103E45" w:rsidRPr="004235ED">
        <w:rPr>
          <w:rFonts w:ascii="Museo Sans 300" w:hAnsi="Museo Sans 300"/>
          <w:sz w:val="24"/>
          <w:szCs w:val="24"/>
        </w:rPr>
        <w:t xml:space="preserve">, ubicada en cantón Santa Bárbara, jurisdicción de El Paraíso, departamento de Chalatenango, y según plano en municipio de El Paraíso, departamento de Chalatenango, </w:t>
      </w:r>
      <w:r w:rsidR="00103E45" w:rsidRPr="004235ED">
        <w:rPr>
          <w:rFonts w:ascii="Museo Sans 300" w:hAnsi="Museo Sans 300"/>
          <w:b/>
          <w:sz w:val="24"/>
          <w:szCs w:val="24"/>
        </w:rPr>
        <w:t xml:space="preserve">código de SIIE 041009, SSE 2079, entrega 03, </w:t>
      </w:r>
      <w:r w:rsidR="00103E45" w:rsidRPr="004235ED">
        <w:rPr>
          <w:rFonts w:ascii="Museo Sans 300" w:hAnsi="Museo Sans 300"/>
          <w:sz w:val="24"/>
          <w:szCs w:val="24"/>
        </w:rPr>
        <w:t>en el cual</w:t>
      </w:r>
      <w:r w:rsidR="00103E45" w:rsidRPr="004235ED">
        <w:rPr>
          <w:rFonts w:ascii="Museo Sans 300" w:hAnsi="Museo Sans 300"/>
          <w:b/>
          <w:sz w:val="24"/>
          <w:szCs w:val="24"/>
        </w:rPr>
        <w:t xml:space="preserve"> </w:t>
      </w:r>
      <w:r w:rsidR="00103E45" w:rsidRPr="004235ED">
        <w:rPr>
          <w:rFonts w:ascii="Museo Sans 300" w:hAnsi="Museo Sans 300"/>
          <w:color w:val="000000" w:themeColor="text1"/>
          <w:sz w:val="24"/>
          <w:szCs w:val="24"/>
        </w:rPr>
        <w:t xml:space="preserve"> hace las siguientes consideraciones:</w:t>
      </w:r>
    </w:p>
    <w:p w14:paraId="5AE38B2B" w14:textId="77777777" w:rsidR="00103E45" w:rsidRDefault="00103E45" w:rsidP="004235ED">
      <w:pPr>
        <w:jc w:val="both"/>
        <w:rPr>
          <w:rFonts w:ascii="Museo Sans 300" w:hAnsi="Museo Sans 300"/>
          <w:color w:val="000000" w:themeColor="text1"/>
          <w:sz w:val="24"/>
          <w:szCs w:val="24"/>
        </w:rPr>
      </w:pPr>
    </w:p>
    <w:p w14:paraId="001CF01A" w14:textId="77777777" w:rsidR="004235ED" w:rsidRPr="004235ED" w:rsidRDefault="004235ED" w:rsidP="004235ED">
      <w:pPr>
        <w:jc w:val="both"/>
        <w:rPr>
          <w:rFonts w:ascii="Museo Sans 300" w:hAnsi="Museo Sans 300"/>
          <w:color w:val="000000" w:themeColor="text1"/>
          <w:sz w:val="24"/>
          <w:szCs w:val="24"/>
        </w:rPr>
      </w:pPr>
    </w:p>
    <w:p w14:paraId="665EDB8B" w14:textId="77777777" w:rsidR="00103E45" w:rsidRPr="004235ED" w:rsidRDefault="00103E45" w:rsidP="005B058D">
      <w:pPr>
        <w:pStyle w:val="Prrafodelista"/>
        <w:numPr>
          <w:ilvl w:val="0"/>
          <w:numId w:val="44"/>
        </w:numPr>
        <w:ind w:left="1134" w:hanging="708"/>
        <w:contextualSpacing w:val="0"/>
        <w:jc w:val="both"/>
        <w:rPr>
          <w:rFonts w:ascii="Museo Sans 300" w:eastAsiaTheme="minorHAnsi" w:hAnsi="Museo Sans 300" w:cstheme="minorBidi"/>
          <w:lang w:val="es-SV" w:eastAsia="en-US"/>
        </w:rPr>
      </w:pPr>
      <w:r w:rsidRPr="004235ED">
        <w:rPr>
          <w:rFonts w:ascii="Museo Sans 300" w:eastAsiaTheme="minorHAnsi" w:hAnsi="Museo Sans 300" w:cstheme="minorBidi"/>
          <w:lang w:val="es-SV" w:eastAsia="en-US"/>
        </w:rPr>
        <w:t xml:space="preserve">La </w:t>
      </w:r>
      <w:r w:rsidRPr="004235ED">
        <w:rPr>
          <w:rFonts w:ascii="Museo Sans 300" w:hAnsi="Museo Sans 300" w:cs="Arial"/>
        </w:rPr>
        <w:t xml:space="preserve">Hacienda </w:t>
      </w:r>
      <w:r w:rsidRPr="004235ED">
        <w:rPr>
          <w:rFonts w:ascii="Museo Sans 300" w:hAnsi="Museo Sans 300"/>
        </w:rPr>
        <w:t>Santa Bárbara y Amayo</w:t>
      </w:r>
      <w:r w:rsidRPr="004235ED">
        <w:rPr>
          <w:rFonts w:ascii="Museo Sans 300" w:hAnsi="Museo Sans 300" w:cs="Arial"/>
        </w:rPr>
        <w:t xml:space="preserve"> fue adquirida por el ISTA, mediante expropiación, de conformidad a lo dispuesto en los </w:t>
      </w:r>
      <w:r w:rsidRPr="004235ED">
        <w:rPr>
          <w:rFonts w:ascii="Museo Sans 300" w:hAnsi="Museo Sans 300"/>
        </w:rPr>
        <w:t>Decretos 153 y 154 que contiene la Ley Básica de la Reforma Agraria propiedad de la Sociedad Compañía Agrícola Bustamante</w:t>
      </w:r>
      <w:r w:rsidRPr="004235ED">
        <w:rPr>
          <w:rFonts w:ascii="Museo Sans 300" w:hAnsi="Museo Sans 300" w:cs="Arial"/>
        </w:rPr>
        <w:t xml:space="preserve">, </w:t>
      </w:r>
      <w:r w:rsidRPr="004235ED">
        <w:rPr>
          <w:rFonts w:ascii="Museo Sans 300" w:hAnsi="Museo Sans 300"/>
        </w:rPr>
        <w:t xml:space="preserve">con un área de 38, 112,382.05 </w:t>
      </w:r>
      <w:r w:rsidRPr="004235ED">
        <w:rPr>
          <w:rFonts w:ascii="Museo Sans 300" w:hAnsi="Museo Sans 300"/>
          <w:lang w:eastAsia="es-SV"/>
        </w:rPr>
        <w:t>Mts²</w:t>
      </w:r>
      <w:r w:rsidRPr="004235ED">
        <w:rPr>
          <w:rFonts w:ascii="Museo Sans 300" w:hAnsi="Museo Sans 300"/>
        </w:rPr>
        <w:t xml:space="preserve"> y por un valor de $53,782.86, a razón de $14.11 por Hectárea y $0.001411 por metro cuadrado, según consta en punto III-10, Acta Ordinaria 20-81 de fecha 22 de septiembre de 1981.</w:t>
      </w:r>
    </w:p>
    <w:p w14:paraId="7133C792" w14:textId="77777777" w:rsidR="004235ED" w:rsidRPr="003A4ECF" w:rsidRDefault="004235ED" w:rsidP="003A4ECF">
      <w:pPr>
        <w:jc w:val="both"/>
        <w:rPr>
          <w:rFonts w:ascii="Museo Sans 300" w:hAnsi="Museo Sans 300"/>
        </w:rPr>
      </w:pPr>
    </w:p>
    <w:p w14:paraId="447AF098" w14:textId="3FD30A9D" w:rsidR="00103E45" w:rsidRPr="004235ED" w:rsidRDefault="00103E45" w:rsidP="004235ED">
      <w:pPr>
        <w:pStyle w:val="Prrafodelista"/>
        <w:ind w:left="1134"/>
        <w:jc w:val="both"/>
        <w:rPr>
          <w:rFonts w:ascii="Museo Sans 300" w:eastAsiaTheme="minorHAnsi" w:hAnsi="Museo Sans 300" w:cstheme="minorBidi"/>
          <w:lang w:val="es-SV" w:eastAsia="en-US"/>
        </w:rPr>
      </w:pPr>
      <w:r w:rsidRPr="004235ED">
        <w:rPr>
          <w:rFonts w:ascii="Museo Sans 300" w:hAnsi="Museo Sans 300"/>
        </w:rPr>
        <w:t xml:space="preserve">Sin embargo, de conformidad al Título de Dominio inscrito a favor de ISTA al N° </w:t>
      </w:r>
      <w:r w:rsidR="003A4ECF">
        <w:rPr>
          <w:rFonts w:ascii="Museo Sans 300" w:hAnsi="Museo Sans 300"/>
        </w:rPr>
        <w:t>---</w:t>
      </w:r>
      <w:r w:rsidRPr="004235ED">
        <w:rPr>
          <w:rFonts w:ascii="Museo Sans 300" w:hAnsi="Museo Sans 300"/>
        </w:rPr>
        <w:t xml:space="preserve"> Libro </w:t>
      </w:r>
      <w:r w:rsidR="003A4ECF">
        <w:rPr>
          <w:rFonts w:ascii="Museo Sans 300" w:hAnsi="Museo Sans 300"/>
        </w:rPr>
        <w:t>---</w:t>
      </w:r>
      <w:r w:rsidRPr="004235ED">
        <w:rPr>
          <w:rFonts w:ascii="Museo Sans 300" w:hAnsi="Museo Sans 300"/>
        </w:rPr>
        <w:t xml:space="preserve">, el área geográfica del inmueble era de 37, 630,000.00 </w:t>
      </w:r>
      <w:r w:rsidRPr="004235ED">
        <w:rPr>
          <w:rFonts w:ascii="Museo Sans 300" w:hAnsi="Museo Sans 300"/>
          <w:lang w:eastAsia="es-SV"/>
        </w:rPr>
        <w:t>Mts²</w:t>
      </w:r>
      <w:r w:rsidRPr="004235ED">
        <w:rPr>
          <w:rFonts w:ascii="Museo Sans 300" w:hAnsi="Museo Sans 300"/>
        </w:rPr>
        <w:t xml:space="preserve">, pero por haber realizado tres desmembraciones a favor del Ministerio de Defensa Nacional, Ministerio de Educación y Comisión Ejecutiva Hidroeléctrica del Rio Lempa C.E.L., que suman un total de 15, 197,687.55 </w:t>
      </w:r>
      <w:r w:rsidRPr="004235ED">
        <w:rPr>
          <w:rFonts w:ascii="Museo Sans 300" w:hAnsi="Museo Sans 300"/>
          <w:lang w:eastAsia="es-SV"/>
        </w:rPr>
        <w:t>Mts²</w:t>
      </w:r>
      <w:r w:rsidRPr="004235ED">
        <w:rPr>
          <w:rFonts w:ascii="Museo Sans 300" w:hAnsi="Museo Sans 300"/>
        </w:rPr>
        <w:t xml:space="preserve">, </w:t>
      </w:r>
      <w:r w:rsidRPr="004235ED">
        <w:rPr>
          <w:rFonts w:ascii="Museo Sans 300" w:hAnsi="Museo Sans 300"/>
          <w:b/>
        </w:rPr>
        <w:t xml:space="preserve">quedó reducido a un área de </w:t>
      </w:r>
      <w:r w:rsidRPr="004235ED">
        <w:rPr>
          <w:rFonts w:ascii="Museo Sans 300" w:hAnsi="Museo Sans 300"/>
          <w:b/>
          <w:bCs/>
        </w:rPr>
        <w:t xml:space="preserve">22, 432,312.45 </w:t>
      </w:r>
      <w:r w:rsidRPr="004235ED">
        <w:rPr>
          <w:rFonts w:ascii="Museo Sans 300" w:hAnsi="Museo Sans 300"/>
          <w:b/>
          <w:lang w:eastAsia="es-SV"/>
        </w:rPr>
        <w:t>Mts²</w:t>
      </w:r>
      <w:r w:rsidRPr="004235ED">
        <w:rPr>
          <w:rFonts w:ascii="Museo Sans 300" w:hAnsi="Museo Sans 300"/>
          <w:b/>
          <w:bCs/>
        </w:rPr>
        <w:t>, quedando inscrito de esa manera</w:t>
      </w:r>
      <w:r w:rsidRPr="004235ED">
        <w:rPr>
          <w:rFonts w:ascii="Museo Sans 300" w:hAnsi="Museo Sans 300"/>
          <w:b/>
        </w:rPr>
        <w:t>.</w:t>
      </w:r>
    </w:p>
    <w:p w14:paraId="6A7C19BC" w14:textId="77777777" w:rsidR="004235ED" w:rsidRPr="003A4ECF" w:rsidRDefault="004235ED" w:rsidP="003A4ECF">
      <w:pPr>
        <w:jc w:val="both"/>
        <w:rPr>
          <w:rFonts w:ascii="Museo Sans 300" w:hAnsi="Museo Sans 300"/>
        </w:rPr>
      </w:pPr>
    </w:p>
    <w:p w14:paraId="582CE32A" w14:textId="1722AB43" w:rsidR="00103E45" w:rsidRPr="003A4ECF" w:rsidRDefault="00103E45" w:rsidP="003A4ECF">
      <w:pPr>
        <w:pStyle w:val="Prrafodelista"/>
        <w:ind w:left="1134"/>
        <w:jc w:val="both"/>
        <w:rPr>
          <w:rFonts w:ascii="Museo Sans 300" w:hAnsi="Museo Sans 300"/>
        </w:rPr>
      </w:pPr>
      <w:r w:rsidRPr="004235ED">
        <w:rPr>
          <w:rFonts w:ascii="Museo Sans 300" w:hAnsi="Museo Sans 300"/>
        </w:rPr>
        <w:t xml:space="preserve">Según inscripción N° </w:t>
      </w:r>
      <w:r w:rsidR="003A4ECF">
        <w:rPr>
          <w:rFonts w:ascii="Museo Sans 300" w:hAnsi="Museo Sans 300"/>
        </w:rPr>
        <w:t>---</w:t>
      </w:r>
      <w:r w:rsidRPr="004235ED">
        <w:rPr>
          <w:rFonts w:ascii="Museo Sans 300" w:hAnsi="Museo Sans 300"/>
        </w:rPr>
        <w:t xml:space="preserve"> de libro </w:t>
      </w:r>
      <w:r w:rsidR="003A4ECF">
        <w:rPr>
          <w:rFonts w:ascii="Museo Sans 300" w:hAnsi="Museo Sans 300"/>
        </w:rPr>
        <w:t>---</w:t>
      </w:r>
      <w:r w:rsidRPr="004235ED">
        <w:rPr>
          <w:rFonts w:ascii="Museo Sans 300" w:hAnsi="Museo Sans 300"/>
        </w:rPr>
        <w:t xml:space="preserve"> de Propiedad, el ISTA vendió en su totalidad el inmueble a la Asociación Cooperativa de la Reforma Agraria Santa Bárbara de Responsabilidad Limitada venta que según inscripción N° </w:t>
      </w:r>
      <w:r w:rsidR="003A4ECF">
        <w:rPr>
          <w:rFonts w:ascii="Museo Sans 300" w:hAnsi="Museo Sans 300"/>
        </w:rPr>
        <w:t>---</w:t>
      </w:r>
      <w:r w:rsidRPr="004235ED">
        <w:rPr>
          <w:rFonts w:ascii="Museo Sans 300" w:hAnsi="Museo Sans 300"/>
        </w:rPr>
        <w:t xml:space="preserve"> del libro </w:t>
      </w:r>
      <w:r w:rsidR="003A4ECF">
        <w:rPr>
          <w:rFonts w:ascii="Museo Sans 300" w:hAnsi="Museo Sans 300"/>
        </w:rPr>
        <w:t>---</w:t>
      </w:r>
      <w:r w:rsidRPr="004235ED">
        <w:rPr>
          <w:rFonts w:ascii="Museo Sans 300" w:hAnsi="Museo Sans 300"/>
        </w:rPr>
        <w:t xml:space="preserve"> de Propiedad, fue modificada por ISTA y la referida Asociación, en el sentido que tanto la descripción como la extensión superficial del inmueble no correspondía a lo vendido, por lo que dicha venta se rectificó, debido a que el inmueble según antecedente forma un </w:t>
      </w:r>
      <w:r w:rsidRPr="003A4ECF">
        <w:rPr>
          <w:rFonts w:ascii="Museo Sans 300" w:hAnsi="Museo Sans 300"/>
        </w:rPr>
        <w:t xml:space="preserve">solo cuerpo, pero que este se encuentra separado de poniente a oriente por la carretera que conduce desde la Troncal del Norte hasta Chalatenango, dividiendo el inmueble general en dos zonas: </w:t>
      </w:r>
      <w:r w:rsidRPr="003A4ECF">
        <w:rPr>
          <w:rFonts w:ascii="Museo Sans 300" w:hAnsi="Museo Sans 300"/>
          <w:b/>
          <w:bCs/>
        </w:rPr>
        <w:t xml:space="preserve">Zona Norte, </w:t>
      </w:r>
      <w:r w:rsidRPr="003A4ECF">
        <w:rPr>
          <w:rFonts w:ascii="Museo Sans 300" w:hAnsi="Museo Sans 300"/>
          <w:b/>
          <w:bCs/>
        </w:rPr>
        <w:lastRenderedPageBreak/>
        <w:t xml:space="preserve">con extensión superficial de 6,393,040.22 </w:t>
      </w:r>
      <w:r w:rsidRPr="003A4ECF">
        <w:rPr>
          <w:rFonts w:ascii="Museo Sans 300" w:hAnsi="Museo Sans 300"/>
          <w:b/>
          <w:lang w:eastAsia="es-SV"/>
        </w:rPr>
        <w:t>Mts²</w:t>
      </w:r>
      <w:r w:rsidRPr="003A4ECF">
        <w:rPr>
          <w:rFonts w:ascii="Museo Sans 300" w:hAnsi="Museo Sans 300"/>
          <w:b/>
          <w:bCs/>
        </w:rPr>
        <w:t xml:space="preserve"> y Zona Sur, con extensión superficial de 9,130,060.01 </w:t>
      </w:r>
      <w:r w:rsidRPr="003A4ECF">
        <w:rPr>
          <w:rFonts w:ascii="Museo Sans 300" w:hAnsi="Museo Sans 300"/>
          <w:b/>
          <w:lang w:eastAsia="es-SV"/>
        </w:rPr>
        <w:t>Mts²</w:t>
      </w:r>
      <w:r w:rsidRPr="003A4ECF">
        <w:rPr>
          <w:rFonts w:ascii="Museo Sans 300" w:hAnsi="Museo Sans 300"/>
          <w:b/>
          <w:bCs/>
        </w:rPr>
        <w:t>.</w:t>
      </w:r>
    </w:p>
    <w:p w14:paraId="4D13A2EA" w14:textId="77777777" w:rsidR="00103E45" w:rsidRPr="004235ED" w:rsidRDefault="00103E45" w:rsidP="004235ED">
      <w:pPr>
        <w:pStyle w:val="Prrafodelista"/>
        <w:ind w:left="360"/>
        <w:jc w:val="both"/>
        <w:rPr>
          <w:rFonts w:ascii="Museo Sans 300" w:eastAsiaTheme="minorHAnsi" w:hAnsi="Museo Sans 300" w:cstheme="minorBidi"/>
          <w:lang w:val="es-SV" w:eastAsia="en-US"/>
        </w:rPr>
      </w:pPr>
    </w:p>
    <w:p w14:paraId="055DD0FD" w14:textId="59A34B4D" w:rsidR="00103E45" w:rsidRPr="004235ED" w:rsidRDefault="00103E45" w:rsidP="004235ED">
      <w:pPr>
        <w:pStyle w:val="Prrafodelista"/>
        <w:ind w:left="1134"/>
        <w:jc w:val="both"/>
        <w:rPr>
          <w:rFonts w:ascii="Museo Sans 300" w:eastAsiaTheme="minorHAnsi" w:hAnsi="Museo Sans 300" w:cstheme="minorBidi"/>
          <w:lang w:val="es-SV" w:eastAsia="en-US"/>
        </w:rPr>
      </w:pPr>
      <w:r w:rsidRPr="004235ED">
        <w:rPr>
          <w:rFonts w:ascii="Museo Sans 300" w:hAnsi="Museo Sans 300"/>
        </w:rPr>
        <w:t xml:space="preserve">La Hacienda Santa Bárbara y Amayo Zona Norte, fue inscrita por traslado, a la matrícula </w:t>
      </w:r>
      <w:r w:rsidR="003A4ECF">
        <w:rPr>
          <w:rFonts w:ascii="Museo Sans 300" w:hAnsi="Museo Sans 300"/>
        </w:rPr>
        <w:t>---</w:t>
      </w:r>
      <w:r w:rsidRPr="004235ED">
        <w:rPr>
          <w:rFonts w:ascii="Museo Sans 300" w:hAnsi="Museo Sans 300"/>
        </w:rPr>
        <w:t xml:space="preserve"> con un área de 6,393,040.22 </w:t>
      </w:r>
      <w:r w:rsidRPr="004235ED">
        <w:rPr>
          <w:rFonts w:ascii="Museo Sans 300" w:hAnsi="Museo Sans 300"/>
          <w:lang w:eastAsia="es-SV"/>
        </w:rPr>
        <w:t>Mts²</w:t>
      </w:r>
      <w:r w:rsidRPr="004235ED">
        <w:rPr>
          <w:rFonts w:ascii="Museo Sans 300" w:hAnsi="Museo Sans 300"/>
        </w:rPr>
        <w:t xml:space="preserve">, pero por diversas desmembraciones se redujo su cabida registral a un área de 1,683,613.30 </w:t>
      </w:r>
      <w:r w:rsidRPr="004235ED">
        <w:rPr>
          <w:rFonts w:ascii="Museo Sans 300" w:hAnsi="Museo Sans 300"/>
          <w:lang w:eastAsia="es-SV"/>
        </w:rPr>
        <w:t>Mts²</w:t>
      </w:r>
      <w:r w:rsidRPr="004235ED">
        <w:rPr>
          <w:rFonts w:ascii="Museo Sans 300" w:hAnsi="Museo Sans 300"/>
        </w:rPr>
        <w:t xml:space="preserve"> extensión que fue trasladada a la matrícula SIRYC </w:t>
      </w:r>
      <w:r w:rsidR="003A4ECF">
        <w:rPr>
          <w:rFonts w:ascii="Museo Sans 300" w:hAnsi="Museo Sans 300"/>
        </w:rPr>
        <w:t xml:space="preserve">--- </w:t>
      </w:r>
      <w:r w:rsidRPr="004235ED">
        <w:rPr>
          <w:rFonts w:ascii="Museo Sans 300" w:hAnsi="Museo Sans 300"/>
        </w:rPr>
        <w:t xml:space="preserve">-00000, bajo el nombre de Hacienda Amayo y Santa Bárbara, Zona Norte, Inmueble 1, IG, posteriormente fue remedida, resultando de esa diligencia la extensión de 4,141,161.18 </w:t>
      </w:r>
      <w:r w:rsidRPr="004235ED">
        <w:rPr>
          <w:rFonts w:ascii="Museo Sans 300" w:hAnsi="Museo Sans 300"/>
          <w:lang w:eastAsia="es-SV"/>
        </w:rPr>
        <w:t>Mts²</w:t>
      </w:r>
      <w:r w:rsidRPr="004235ED">
        <w:rPr>
          <w:rFonts w:ascii="Museo Sans 300" w:hAnsi="Museo Sans 300"/>
        </w:rPr>
        <w:t xml:space="preserve">, según consta escritura N° </w:t>
      </w:r>
      <w:r w:rsidR="003A4ECF">
        <w:rPr>
          <w:rFonts w:ascii="Museo Sans 300" w:hAnsi="Museo Sans 300"/>
        </w:rPr>
        <w:t>---</w:t>
      </w:r>
      <w:r w:rsidRPr="004235ED">
        <w:rPr>
          <w:rFonts w:ascii="Museo Sans 300" w:hAnsi="Museo Sans 300"/>
        </w:rPr>
        <w:t xml:space="preserve"> Libro </w:t>
      </w:r>
      <w:r w:rsidR="003A4ECF">
        <w:rPr>
          <w:rFonts w:ascii="Museo Sans 300" w:hAnsi="Museo Sans 300"/>
        </w:rPr>
        <w:t>---</w:t>
      </w:r>
      <w:r w:rsidRPr="004235ED">
        <w:rPr>
          <w:rFonts w:ascii="Museo Sans 300" w:hAnsi="Museo Sans 300"/>
        </w:rPr>
        <w:t xml:space="preserve">, de protocolo del Notario Nelson Alberto Artiga Corea, de fecha </w:t>
      </w:r>
      <w:r w:rsidR="003A4ECF">
        <w:rPr>
          <w:rFonts w:ascii="Museo Sans 300" w:hAnsi="Museo Sans 300"/>
        </w:rPr>
        <w:t>---</w:t>
      </w:r>
      <w:r w:rsidRPr="004235ED">
        <w:rPr>
          <w:rFonts w:ascii="Museo Sans 300" w:hAnsi="Museo Sans 300"/>
        </w:rPr>
        <w:t xml:space="preserve"> de </w:t>
      </w:r>
      <w:r w:rsidR="003A4ECF">
        <w:rPr>
          <w:rFonts w:ascii="Museo Sans 300" w:hAnsi="Museo Sans 300"/>
        </w:rPr>
        <w:t>---</w:t>
      </w:r>
      <w:r w:rsidRPr="004235ED">
        <w:rPr>
          <w:rFonts w:ascii="Museo Sans 300" w:hAnsi="Museo Sans 300"/>
        </w:rPr>
        <w:t xml:space="preserve"> del año </w:t>
      </w:r>
      <w:r w:rsidR="003A4ECF">
        <w:rPr>
          <w:rFonts w:ascii="Museo Sans 300" w:hAnsi="Museo Sans 300"/>
        </w:rPr>
        <w:t>---</w:t>
      </w:r>
      <w:r w:rsidRPr="004235ED">
        <w:rPr>
          <w:rFonts w:ascii="Museo Sans 300" w:hAnsi="Museo Sans 300"/>
        </w:rPr>
        <w:t>, quedando inscrita al asiento 2.</w:t>
      </w:r>
    </w:p>
    <w:p w14:paraId="7B27358D" w14:textId="77777777" w:rsidR="00103E45" w:rsidRPr="004235ED" w:rsidRDefault="00103E45" w:rsidP="004235ED">
      <w:pPr>
        <w:pStyle w:val="Prrafodelista"/>
        <w:ind w:left="360"/>
        <w:jc w:val="both"/>
        <w:rPr>
          <w:rFonts w:ascii="Museo Sans 300" w:eastAsiaTheme="minorHAnsi" w:hAnsi="Museo Sans 300" w:cstheme="minorBidi"/>
          <w:lang w:val="es-SV" w:eastAsia="en-US"/>
        </w:rPr>
      </w:pPr>
    </w:p>
    <w:p w14:paraId="2A3E528B" w14:textId="49E58B0C" w:rsidR="00103E45" w:rsidRPr="004235ED" w:rsidRDefault="00103E45" w:rsidP="005B058D">
      <w:pPr>
        <w:pStyle w:val="Prrafodelista"/>
        <w:numPr>
          <w:ilvl w:val="0"/>
          <w:numId w:val="44"/>
        </w:numPr>
        <w:ind w:left="1134" w:hanging="708"/>
        <w:contextualSpacing w:val="0"/>
        <w:jc w:val="both"/>
        <w:rPr>
          <w:rFonts w:ascii="Museo Sans 300" w:eastAsia="Times New Roman" w:hAnsi="Museo Sans 300"/>
        </w:rPr>
      </w:pPr>
      <w:r w:rsidRPr="004235ED">
        <w:rPr>
          <w:rFonts w:ascii="Museo Sans 300" w:eastAsiaTheme="minorHAnsi" w:hAnsi="Museo Sans 300"/>
        </w:rPr>
        <w:t xml:space="preserve">Mediante </w:t>
      </w:r>
      <w:r w:rsidRPr="004235ED">
        <w:rPr>
          <w:rFonts w:ascii="Museo Sans 300" w:hAnsi="Museo Sans 300"/>
          <w:color w:val="222222"/>
          <w:shd w:val="clear" w:color="auto" w:fill="FFFFFF"/>
        </w:rPr>
        <w:t>acuerdos contenidos en los Puntos: III-1, del Acta Ordinaria N° 8-92, de fecha 12 de marzo de 1992, y IX-2, del Acta Ordinaria N° 10-94, de fecha 14 de abril de 1994, fueron aprobados Proyectos Asentamiento de Comunitario y Lotificación Agrícola</w:t>
      </w:r>
      <w:r w:rsidRPr="004235ED">
        <w:rPr>
          <w:rFonts w:ascii="Museo Sans 300" w:hAnsi="Museo Sans 300"/>
        </w:rPr>
        <w:t xml:space="preserve"> en el inmueble en mención</w:t>
      </w:r>
      <w:r w:rsidRPr="004235ED">
        <w:rPr>
          <w:rFonts w:ascii="Museo Sans 300" w:hAnsi="Museo Sans 300"/>
          <w:color w:val="222222"/>
          <w:shd w:val="clear" w:color="auto" w:fill="FFFFFF"/>
        </w:rPr>
        <w:t>, ambos modificados por el </w:t>
      </w:r>
      <w:r w:rsidRPr="004235ED">
        <w:rPr>
          <w:rFonts w:ascii="Museo Sans 300" w:hAnsi="Museo Sans 300"/>
          <w:bCs/>
          <w:color w:val="222222"/>
          <w:shd w:val="clear" w:color="auto" w:fill="FFFFFF"/>
        </w:rPr>
        <w:t>Punto XVIII, del Acta de Sesión Ordinaria N° 1-2009, de fecha 7 de enero de 2009</w:t>
      </w:r>
      <w:r w:rsidRPr="004235ED">
        <w:rPr>
          <w:rFonts w:ascii="Museo Sans 300" w:hAnsi="Museo Sans 300"/>
          <w:color w:val="222222"/>
          <w:shd w:val="clear" w:color="auto" w:fill="FFFFFF"/>
        </w:rPr>
        <w:t xml:space="preserve">, por corrección de áreas de acuerdo a información técnica. Posteriormente, </w:t>
      </w:r>
      <w:r w:rsidRPr="004235ED">
        <w:rPr>
          <w:rFonts w:ascii="Museo Sans 300" w:eastAsiaTheme="minorHAnsi" w:hAnsi="Museo Sans 300" w:cstheme="minorBidi"/>
          <w:lang w:val="es-SV" w:eastAsia="en-US"/>
        </w:rPr>
        <w:t xml:space="preserve">debido a la aprobación de nuevos planos por parte del Centro Nacional de Registros, fue modificado por el </w:t>
      </w:r>
      <w:r w:rsidRPr="004235ED">
        <w:rPr>
          <w:rFonts w:ascii="Museo Sans 300" w:hAnsi="Museo Sans 300"/>
        </w:rPr>
        <w:t>Punto XIII</w:t>
      </w:r>
      <w:r w:rsidRPr="004235ED">
        <w:rPr>
          <w:rFonts w:ascii="Museo Sans 300" w:eastAsiaTheme="minorHAnsi" w:hAnsi="Museo Sans 300" w:cstheme="minorBidi"/>
          <w:lang w:val="es-SV" w:eastAsia="en-US"/>
        </w:rPr>
        <w:t xml:space="preserve"> del</w:t>
      </w:r>
      <w:r w:rsidRPr="004235ED">
        <w:rPr>
          <w:rFonts w:ascii="Museo Sans 300" w:hAnsi="Museo Sans 300"/>
        </w:rPr>
        <w:t xml:space="preserve"> Acta de Sesión Ordinaria 01-2023</w:t>
      </w:r>
      <w:r w:rsidRPr="004235ED">
        <w:rPr>
          <w:rFonts w:ascii="Museo Sans 300" w:eastAsiaTheme="minorHAnsi" w:hAnsi="Museo Sans 300" w:cstheme="minorBidi"/>
          <w:lang w:val="es-SV" w:eastAsia="en-US"/>
        </w:rPr>
        <w:t xml:space="preserve">, de fecha 9 de enero de 2023, </w:t>
      </w:r>
      <w:r w:rsidRPr="004235ED">
        <w:rPr>
          <w:rFonts w:ascii="Museo Sans 300" w:hAnsi="Museo Sans 300"/>
        </w:rPr>
        <w:t xml:space="preserve">en donde se aprobó el Proyecto de Asentamiento Comunitario, que incluye: </w:t>
      </w:r>
      <w:r w:rsidR="003A4ECF">
        <w:rPr>
          <w:rFonts w:ascii="Museo Sans 300" w:hAnsi="Museo Sans 300"/>
        </w:rPr>
        <w:t>---</w:t>
      </w:r>
      <w:r w:rsidRPr="004235ED">
        <w:rPr>
          <w:rFonts w:ascii="Museo Sans 300" w:hAnsi="Museo Sans 300"/>
        </w:rPr>
        <w:t xml:space="preserve"> solares para vivienda (Polígono B), quebradas (1 y 2) zona de protección y calles</w:t>
      </w:r>
      <w:r w:rsidRPr="004235ED">
        <w:rPr>
          <w:rFonts w:ascii="Museo Sans 300" w:eastAsiaTheme="minorHAnsi" w:hAnsi="Museo Sans 300" w:cstheme="minorBidi"/>
          <w:lang w:val="es-SV" w:eastAsia="en-US"/>
        </w:rPr>
        <w:t>, en</w:t>
      </w:r>
      <w:r w:rsidRPr="004235ED">
        <w:rPr>
          <w:rFonts w:ascii="Museo Sans 300" w:hAnsi="Museo Sans 300"/>
        </w:rPr>
        <w:t xml:space="preserve"> un área de 06 Hás., 28 Ás., 12.29</w:t>
      </w:r>
      <w:r w:rsidRPr="004235ED">
        <w:rPr>
          <w:rFonts w:ascii="Museo Sans 300" w:eastAsiaTheme="minorHAnsi" w:hAnsi="Museo Sans 300" w:cstheme="minorBidi"/>
          <w:lang w:val="es-SV" w:eastAsia="en-US"/>
        </w:rPr>
        <w:t xml:space="preserve"> Cás., inscrito a la matrícula </w:t>
      </w:r>
      <w:r w:rsidR="003A4ECF">
        <w:rPr>
          <w:rFonts w:ascii="Museo Sans 300" w:hAnsi="Museo Sans 300"/>
        </w:rPr>
        <w:t xml:space="preserve">--- </w:t>
      </w:r>
      <w:r w:rsidRPr="004235ED">
        <w:rPr>
          <w:rFonts w:ascii="Museo Sans 300" w:eastAsiaTheme="minorHAnsi" w:hAnsi="Museo Sans 300" w:cstheme="minorBidi"/>
          <w:lang w:val="es-SV" w:eastAsia="en-US"/>
        </w:rPr>
        <w:t>-00000</w:t>
      </w:r>
      <w:r w:rsidRPr="004235ED">
        <w:rPr>
          <w:rFonts w:ascii="Museo Sans 300" w:hAnsi="Museo Sans 300"/>
        </w:rPr>
        <w:t>.</w:t>
      </w:r>
      <w:r w:rsidRPr="004235ED">
        <w:rPr>
          <w:rFonts w:ascii="Museo Sans 300" w:eastAsiaTheme="minorHAnsi" w:hAnsi="Museo Sans 300" w:cstheme="minorBidi"/>
          <w:lang w:val="es-SV" w:eastAsia="en-US"/>
        </w:rPr>
        <w:t xml:space="preserve"> </w:t>
      </w:r>
    </w:p>
    <w:p w14:paraId="33F15CC3" w14:textId="77777777" w:rsidR="00103E45" w:rsidRPr="004235ED" w:rsidRDefault="00103E45" w:rsidP="004235ED">
      <w:pPr>
        <w:jc w:val="both"/>
        <w:rPr>
          <w:rFonts w:ascii="Museo Sans 300" w:hAnsi="Museo Sans 300"/>
          <w:sz w:val="24"/>
          <w:szCs w:val="24"/>
          <w:lang w:val="es-ES"/>
        </w:rPr>
      </w:pPr>
    </w:p>
    <w:p w14:paraId="4D807C81" w14:textId="5CA1D6FA" w:rsidR="00103E45" w:rsidRPr="004235ED" w:rsidRDefault="00103E45" w:rsidP="005B058D">
      <w:pPr>
        <w:pStyle w:val="Prrafodelista"/>
        <w:numPr>
          <w:ilvl w:val="0"/>
          <w:numId w:val="44"/>
        </w:numPr>
        <w:ind w:left="1134" w:hanging="708"/>
        <w:contextualSpacing w:val="0"/>
        <w:jc w:val="both"/>
        <w:rPr>
          <w:rFonts w:ascii="Museo Sans 300" w:hAnsi="Museo Sans 300"/>
        </w:rPr>
      </w:pPr>
      <w:r w:rsidRPr="004235ED">
        <w:rPr>
          <w:rFonts w:ascii="Museo Sans 300" w:hAnsi="Museo Sans 300"/>
        </w:rPr>
        <w:t xml:space="preserve">En el </w:t>
      </w:r>
      <w:r w:rsidRPr="004235ED">
        <w:rPr>
          <w:rFonts w:ascii="Museo Sans 300" w:hAnsi="Museo Sans 300"/>
          <w:b/>
        </w:rPr>
        <w:t>Punto X-2 del Acta Ordinaria 10-94, de fecha 14 de abril de 1994</w:t>
      </w:r>
      <w:r w:rsidRPr="004235ED">
        <w:rPr>
          <w:rFonts w:ascii="Museo Sans 300" w:hAnsi="Museo Sans 300"/>
        </w:rPr>
        <w:t>, se adjudicó entre otros,</w:t>
      </w:r>
      <w:r w:rsidR="007078FE" w:rsidRPr="004235ED">
        <w:rPr>
          <w:rFonts w:ascii="Museo Sans 300" w:hAnsi="Museo Sans 300"/>
        </w:rPr>
        <w:t xml:space="preserve"> el</w:t>
      </w:r>
      <w:r w:rsidRPr="004235ED">
        <w:rPr>
          <w:rFonts w:ascii="Museo Sans 300" w:hAnsi="Museo Sans 300"/>
        </w:rPr>
        <w:t xml:space="preserve"> </w:t>
      </w:r>
      <w:r w:rsidRPr="004235ED">
        <w:rPr>
          <w:rFonts w:ascii="Museo Sans 300" w:hAnsi="Museo Sans 300"/>
          <w:b/>
        </w:rPr>
        <w:t xml:space="preserve">Solar </w:t>
      </w:r>
      <w:r w:rsidR="003A4ECF">
        <w:rPr>
          <w:rFonts w:ascii="Museo Sans 300" w:hAnsi="Museo Sans 300"/>
          <w:b/>
        </w:rPr>
        <w:t>---</w:t>
      </w:r>
      <w:r w:rsidRPr="004235ED">
        <w:rPr>
          <w:rFonts w:ascii="Museo Sans 300" w:hAnsi="Museo Sans 300"/>
          <w:b/>
        </w:rPr>
        <w:t xml:space="preserve">, Polígono </w:t>
      </w:r>
      <w:r w:rsidR="003A4ECF">
        <w:rPr>
          <w:rFonts w:ascii="Museo Sans 300" w:hAnsi="Museo Sans 300"/>
          <w:b/>
        </w:rPr>
        <w:t>---</w:t>
      </w:r>
      <w:r w:rsidRPr="004235ED">
        <w:rPr>
          <w:rFonts w:ascii="Museo Sans 300" w:hAnsi="Museo Sans 300"/>
          <w:b/>
        </w:rPr>
        <w:t xml:space="preserve">, </w:t>
      </w:r>
      <w:r w:rsidRPr="004235ED">
        <w:rPr>
          <w:rFonts w:ascii="Museo Sans 300" w:hAnsi="Museo Sans 300"/>
        </w:rPr>
        <w:t>con un área de 738.08 Mts.², y un precio de $120.62, a favo</w:t>
      </w:r>
      <w:r w:rsidR="007078FE" w:rsidRPr="004235ED">
        <w:rPr>
          <w:rFonts w:ascii="Museo Sans 300" w:hAnsi="Museo Sans 300"/>
        </w:rPr>
        <w:t>r del señor: Felipe López Mejía,</w:t>
      </w:r>
      <w:r w:rsidRPr="004235ED">
        <w:rPr>
          <w:rFonts w:ascii="Museo Sans 300" w:hAnsi="Museo Sans 300"/>
        </w:rPr>
        <w:t xml:space="preserve"> y </w:t>
      </w:r>
      <w:r w:rsidRPr="004235ED">
        <w:rPr>
          <w:rFonts w:ascii="Museo Sans 300" w:hAnsi="Museo Sans 300"/>
          <w:b/>
        </w:rPr>
        <w:t xml:space="preserve">Solar  </w:t>
      </w:r>
      <w:r w:rsidR="003A4ECF">
        <w:rPr>
          <w:rFonts w:ascii="Museo Sans 300" w:hAnsi="Museo Sans 300"/>
          <w:b/>
        </w:rPr>
        <w:t>---</w:t>
      </w:r>
      <w:r w:rsidRPr="004235ED">
        <w:rPr>
          <w:rFonts w:ascii="Museo Sans 300" w:hAnsi="Museo Sans 300"/>
          <w:b/>
        </w:rPr>
        <w:t xml:space="preserve">, Polígono </w:t>
      </w:r>
      <w:r w:rsidR="003A4ECF">
        <w:rPr>
          <w:rFonts w:ascii="Museo Sans 300" w:hAnsi="Museo Sans 300"/>
          <w:b/>
        </w:rPr>
        <w:t>---</w:t>
      </w:r>
      <w:r w:rsidRPr="004235ED">
        <w:rPr>
          <w:rFonts w:ascii="Museo Sans 300" w:hAnsi="Museo Sans 300"/>
          <w:b/>
        </w:rPr>
        <w:t xml:space="preserve">, </w:t>
      </w:r>
      <w:r w:rsidRPr="004235ED">
        <w:rPr>
          <w:rFonts w:ascii="Museo Sans 300" w:hAnsi="Museo Sans 300"/>
        </w:rPr>
        <w:t>con un área de 1,966.64</w:t>
      </w:r>
      <w:r w:rsidRPr="004235ED">
        <w:rPr>
          <w:rFonts w:ascii="Museo Sans 300" w:hAnsi="Museo Sans 300"/>
          <w:b/>
        </w:rPr>
        <w:t xml:space="preserve"> </w:t>
      </w:r>
      <w:r w:rsidRPr="004235ED">
        <w:rPr>
          <w:rFonts w:ascii="Museo Sans 300" w:hAnsi="Museo Sans 300"/>
        </w:rPr>
        <w:t>Mts.², y un precio de $ 321.41, a favor del señor: Jorge Alberto Landaverde.</w:t>
      </w:r>
    </w:p>
    <w:p w14:paraId="735AA2F1" w14:textId="77777777" w:rsidR="004235ED" w:rsidRPr="003A4ECF" w:rsidRDefault="004235ED" w:rsidP="003A4ECF">
      <w:pPr>
        <w:rPr>
          <w:rFonts w:ascii="Museo Sans 300" w:hAnsi="Museo Sans 300"/>
        </w:rPr>
      </w:pPr>
    </w:p>
    <w:p w14:paraId="79167AA9" w14:textId="0E92747D" w:rsidR="00103E45" w:rsidRPr="004235ED" w:rsidRDefault="00103E45" w:rsidP="004235ED">
      <w:pPr>
        <w:pStyle w:val="Prrafodelista"/>
        <w:ind w:left="1134"/>
        <w:jc w:val="both"/>
        <w:rPr>
          <w:rFonts w:ascii="Museo Sans 300" w:hAnsi="Museo Sans 300"/>
        </w:rPr>
      </w:pPr>
      <w:r w:rsidRPr="004235ED">
        <w:rPr>
          <w:rFonts w:ascii="Museo Sans 300" w:hAnsi="Museo Sans 300"/>
        </w:rPr>
        <w:t xml:space="preserve">En el </w:t>
      </w:r>
      <w:r w:rsidRPr="004235ED">
        <w:rPr>
          <w:rFonts w:ascii="Museo Sans 300" w:hAnsi="Museo Sans 300"/>
          <w:b/>
        </w:rPr>
        <w:t>Punto XXXVI de</w:t>
      </w:r>
      <w:r w:rsidR="007078FE" w:rsidRPr="004235ED">
        <w:rPr>
          <w:rFonts w:ascii="Museo Sans 300" w:hAnsi="Museo Sans 300"/>
          <w:b/>
        </w:rPr>
        <w:t>l Acta de</w:t>
      </w:r>
      <w:r w:rsidRPr="004235ED">
        <w:rPr>
          <w:rFonts w:ascii="Museo Sans 300" w:hAnsi="Museo Sans 300"/>
          <w:b/>
        </w:rPr>
        <w:t xml:space="preserve"> Sesión Ordinaria 30-200</w:t>
      </w:r>
      <w:r w:rsidR="007078FE" w:rsidRPr="004235ED">
        <w:rPr>
          <w:rFonts w:ascii="Museo Sans 300" w:hAnsi="Museo Sans 300"/>
          <w:b/>
        </w:rPr>
        <w:t>0, de fecha 10 de agosto de</w:t>
      </w:r>
      <w:r w:rsidRPr="004235ED">
        <w:rPr>
          <w:rFonts w:ascii="Museo Sans 300" w:hAnsi="Museo Sans 300"/>
          <w:b/>
        </w:rPr>
        <w:t xml:space="preserve"> 2000</w:t>
      </w:r>
      <w:r w:rsidRPr="004235ED">
        <w:rPr>
          <w:rFonts w:ascii="Museo Sans 300" w:hAnsi="Museo Sans 300"/>
        </w:rPr>
        <w:t xml:space="preserve">, se adjudicó entre otros, el </w:t>
      </w:r>
      <w:r w:rsidRPr="004235ED">
        <w:rPr>
          <w:rFonts w:ascii="Museo Sans 300" w:hAnsi="Museo Sans 300"/>
          <w:b/>
        </w:rPr>
        <w:t xml:space="preserve">Solar </w:t>
      </w:r>
      <w:r w:rsidR="003A4ECF">
        <w:rPr>
          <w:rFonts w:ascii="Museo Sans 300" w:hAnsi="Museo Sans 300"/>
          <w:b/>
        </w:rPr>
        <w:t>---</w:t>
      </w:r>
      <w:r w:rsidRPr="004235ED">
        <w:rPr>
          <w:rFonts w:ascii="Museo Sans 300" w:hAnsi="Museo Sans 300"/>
          <w:b/>
        </w:rPr>
        <w:t xml:space="preserve">, Polígono </w:t>
      </w:r>
      <w:r w:rsidR="003A4ECF">
        <w:rPr>
          <w:rFonts w:ascii="Museo Sans 300" w:hAnsi="Museo Sans 300"/>
          <w:b/>
        </w:rPr>
        <w:t>---</w:t>
      </w:r>
      <w:r w:rsidRPr="004235ED">
        <w:rPr>
          <w:rFonts w:ascii="Museo Sans 300" w:hAnsi="Museo Sans 300"/>
          <w:b/>
        </w:rPr>
        <w:t xml:space="preserve">, </w:t>
      </w:r>
      <w:r w:rsidRPr="004235ED">
        <w:rPr>
          <w:rFonts w:ascii="Museo Sans 300" w:hAnsi="Museo Sans 300"/>
        </w:rPr>
        <w:t xml:space="preserve">con un área de 1,257.64 Mts.², y un precio de $205.53, a favor de las señoras: Ana Milagro </w:t>
      </w:r>
      <w:r w:rsidR="007078FE" w:rsidRPr="004235ED">
        <w:rPr>
          <w:rFonts w:ascii="Museo Sans 300" w:hAnsi="Museo Sans 300"/>
        </w:rPr>
        <w:t>Sabrían</w:t>
      </w:r>
      <w:r w:rsidRPr="004235ED">
        <w:rPr>
          <w:rFonts w:ascii="Museo Sans 300" w:hAnsi="Museo Sans 300"/>
        </w:rPr>
        <w:t xml:space="preserve"> de Mancia, Elizabeth Beatriz Mancia, Karla Guadalupe Mancia, y María de Los Ángeles Mancia.</w:t>
      </w:r>
    </w:p>
    <w:p w14:paraId="6E6C8F1E" w14:textId="77777777" w:rsidR="00103E45" w:rsidRPr="004235ED" w:rsidRDefault="00103E45" w:rsidP="004235ED">
      <w:pPr>
        <w:pStyle w:val="Prrafodelista"/>
        <w:ind w:left="360"/>
        <w:jc w:val="both"/>
        <w:rPr>
          <w:rFonts w:ascii="Museo Sans 300" w:hAnsi="Museo Sans 300"/>
        </w:rPr>
      </w:pPr>
    </w:p>
    <w:p w14:paraId="55BB5720" w14:textId="4D28DCB4" w:rsidR="00103E45" w:rsidRPr="004235ED" w:rsidRDefault="00103E45" w:rsidP="005B058D">
      <w:pPr>
        <w:pStyle w:val="Prrafodelista"/>
        <w:numPr>
          <w:ilvl w:val="0"/>
          <w:numId w:val="44"/>
        </w:numPr>
        <w:ind w:left="1134" w:hanging="708"/>
        <w:contextualSpacing w:val="0"/>
        <w:jc w:val="both"/>
        <w:rPr>
          <w:rFonts w:ascii="Museo Sans 300" w:eastAsiaTheme="minorHAnsi" w:hAnsi="Museo Sans 300" w:cstheme="minorBidi"/>
          <w:lang w:val="es-SV" w:eastAsia="en-US"/>
        </w:rPr>
      </w:pPr>
      <w:r w:rsidRPr="004235ED">
        <w:rPr>
          <w:rFonts w:ascii="Museo Sans 300" w:hAnsi="Museo Sans 300"/>
        </w:rPr>
        <w:t xml:space="preserve">Habiéndose actualizado la información de </w:t>
      </w:r>
      <w:r w:rsidR="007078FE" w:rsidRPr="004235ED">
        <w:rPr>
          <w:rFonts w:ascii="Museo Sans 300" w:hAnsi="Museo Sans 300"/>
        </w:rPr>
        <w:t>las adjudicación</w:t>
      </w:r>
      <w:r w:rsidRPr="004235ED">
        <w:rPr>
          <w:rFonts w:ascii="Museo Sans 300" w:hAnsi="Museo Sans 300"/>
        </w:rPr>
        <w:t xml:space="preserve"> de los i</w:t>
      </w:r>
      <w:r w:rsidR="007078FE" w:rsidRPr="004235ED">
        <w:rPr>
          <w:rFonts w:ascii="Museo Sans 300" w:hAnsi="Museo Sans 300"/>
        </w:rPr>
        <w:t>nmuebles, se hacen necesaria la modificación</w:t>
      </w:r>
      <w:r w:rsidRPr="004235ED">
        <w:rPr>
          <w:rFonts w:ascii="Museo Sans 300" w:hAnsi="Museo Sans 300"/>
        </w:rPr>
        <w:t xml:space="preserve"> de los puntos </w:t>
      </w:r>
      <w:r w:rsidR="007078FE" w:rsidRPr="004235ED">
        <w:rPr>
          <w:rFonts w:ascii="Museo Sans 300" w:hAnsi="Museo Sans 300"/>
        </w:rPr>
        <w:t xml:space="preserve">de acta citados anteriormente, </w:t>
      </w:r>
      <w:r w:rsidRPr="004235ED">
        <w:rPr>
          <w:rFonts w:ascii="Museo Sans 300" w:hAnsi="Museo Sans 300"/>
        </w:rPr>
        <w:t>por las siguientes causales:</w:t>
      </w:r>
    </w:p>
    <w:p w14:paraId="0F0A4FC1" w14:textId="77777777" w:rsidR="00103E45" w:rsidRDefault="00103E45" w:rsidP="00103E45">
      <w:pPr>
        <w:contextualSpacing/>
        <w:jc w:val="both"/>
        <w:rPr>
          <w:rFonts w:ascii="Museo Sans 300" w:hAnsi="Museo Sans 300"/>
          <w:b/>
          <w:sz w:val="24"/>
          <w:szCs w:val="24"/>
          <w:lang w:eastAsia="es-ES"/>
        </w:rPr>
      </w:pPr>
    </w:p>
    <w:p w14:paraId="265D8E54" w14:textId="77777777" w:rsidR="004235ED" w:rsidRDefault="004235ED" w:rsidP="00103E45">
      <w:pPr>
        <w:contextualSpacing/>
        <w:jc w:val="both"/>
        <w:rPr>
          <w:rFonts w:ascii="Museo Sans 300" w:hAnsi="Museo Sans 300"/>
          <w:b/>
          <w:sz w:val="24"/>
          <w:szCs w:val="24"/>
          <w:lang w:eastAsia="es-ES"/>
        </w:rPr>
      </w:pPr>
    </w:p>
    <w:p w14:paraId="19A24C86" w14:textId="08257425" w:rsidR="00103E45" w:rsidRPr="007078FE" w:rsidRDefault="00103E45" w:rsidP="007078FE">
      <w:pPr>
        <w:ind w:left="1134"/>
        <w:contextualSpacing/>
        <w:jc w:val="both"/>
        <w:rPr>
          <w:rFonts w:ascii="Museo Sans 300" w:hAnsi="Museo Sans 300"/>
          <w:b/>
          <w:lang w:eastAsia="es-ES"/>
        </w:rPr>
      </w:pPr>
      <w:r w:rsidRPr="007078FE">
        <w:rPr>
          <w:rFonts w:ascii="Museo Sans 300" w:hAnsi="Museo Sans 300"/>
          <w:b/>
          <w:lang w:eastAsia="es-ES"/>
        </w:rPr>
        <w:t>PUNTO X-2 DE SESION ORDINARIA 10-94 DE FECHA 14 DE ABRIL DE 1994</w:t>
      </w:r>
    </w:p>
    <w:p w14:paraId="025E6702" w14:textId="77777777" w:rsidR="00103E45" w:rsidRDefault="00103E45" w:rsidP="00103E45">
      <w:pPr>
        <w:contextualSpacing/>
        <w:jc w:val="both"/>
        <w:rPr>
          <w:rFonts w:ascii="Museo Sans 300" w:hAnsi="Museo Sans 300"/>
          <w:b/>
          <w:sz w:val="24"/>
          <w:szCs w:val="24"/>
          <w:lang w:eastAsia="es-ES"/>
        </w:rPr>
      </w:pPr>
    </w:p>
    <w:p w14:paraId="7AA25F49" w14:textId="4A4251AA" w:rsidR="00103E45" w:rsidRPr="004235ED" w:rsidRDefault="00103E45" w:rsidP="004235ED">
      <w:pPr>
        <w:ind w:firstLine="1134"/>
        <w:contextualSpacing/>
        <w:jc w:val="both"/>
        <w:rPr>
          <w:rFonts w:ascii="Museo Sans 300" w:hAnsi="Museo Sans 300"/>
          <w:b/>
          <w:sz w:val="24"/>
          <w:szCs w:val="24"/>
          <w:lang w:eastAsia="es-ES"/>
        </w:rPr>
      </w:pPr>
      <w:r w:rsidRPr="004235ED">
        <w:rPr>
          <w:rFonts w:ascii="Museo Sans 300" w:hAnsi="Museo Sans 300"/>
          <w:b/>
          <w:sz w:val="24"/>
          <w:szCs w:val="24"/>
          <w:lang w:eastAsia="es-ES"/>
        </w:rPr>
        <w:t xml:space="preserve">SOLAR </w:t>
      </w:r>
      <w:r w:rsidR="003A4ECF">
        <w:rPr>
          <w:rFonts w:ascii="Museo Sans 300" w:hAnsi="Museo Sans 300"/>
          <w:b/>
          <w:sz w:val="24"/>
          <w:szCs w:val="24"/>
          <w:lang w:eastAsia="es-ES"/>
        </w:rPr>
        <w:t>---</w:t>
      </w:r>
      <w:r w:rsidRPr="004235ED">
        <w:rPr>
          <w:rFonts w:ascii="Museo Sans 300" w:hAnsi="Museo Sans 300"/>
          <w:b/>
          <w:sz w:val="24"/>
          <w:szCs w:val="24"/>
          <w:lang w:eastAsia="es-ES"/>
        </w:rPr>
        <w:t xml:space="preserve"> POLIGONO </w:t>
      </w:r>
      <w:r w:rsidR="003A4ECF">
        <w:rPr>
          <w:rFonts w:ascii="Museo Sans 300" w:hAnsi="Museo Sans 300"/>
          <w:b/>
          <w:sz w:val="24"/>
          <w:szCs w:val="24"/>
          <w:lang w:eastAsia="es-ES"/>
        </w:rPr>
        <w:t>---</w:t>
      </w:r>
    </w:p>
    <w:p w14:paraId="422E7021" w14:textId="77777777" w:rsidR="00103E45" w:rsidRPr="004235ED" w:rsidRDefault="00103E45" w:rsidP="004235ED">
      <w:pPr>
        <w:contextualSpacing/>
        <w:jc w:val="both"/>
        <w:rPr>
          <w:rFonts w:ascii="Museo Sans 300" w:hAnsi="Museo Sans 300"/>
          <w:b/>
          <w:sz w:val="24"/>
          <w:szCs w:val="24"/>
          <w:lang w:eastAsia="es-ES"/>
        </w:rPr>
      </w:pPr>
    </w:p>
    <w:p w14:paraId="0A906F18" w14:textId="78B8444D" w:rsidR="00103E45" w:rsidRPr="004235ED" w:rsidRDefault="007078FE" w:rsidP="005B058D">
      <w:pPr>
        <w:pStyle w:val="Prrafodelista"/>
        <w:numPr>
          <w:ilvl w:val="0"/>
          <w:numId w:val="40"/>
        </w:numPr>
        <w:ind w:left="1418" w:hanging="284"/>
        <w:jc w:val="both"/>
        <w:rPr>
          <w:rFonts w:ascii="Museo Sans 300" w:hAnsi="Museo Sans 300"/>
        </w:rPr>
      </w:pPr>
      <w:r w:rsidRPr="004235ED">
        <w:rPr>
          <w:rFonts w:ascii="Museo Sans 300" w:hAnsi="Museo Sans 300"/>
        </w:rPr>
        <w:t>Corregir</w:t>
      </w:r>
      <w:r w:rsidR="00103E45" w:rsidRPr="004235ED">
        <w:rPr>
          <w:rFonts w:ascii="Museo Sans 300" w:hAnsi="Museo Sans 300"/>
        </w:rPr>
        <w:t xml:space="preserve"> nomenclatura, área y precio del Solar </w:t>
      </w:r>
      <w:r w:rsidR="003A4ECF">
        <w:rPr>
          <w:rFonts w:ascii="Museo Sans 300" w:hAnsi="Museo Sans 300"/>
        </w:rPr>
        <w:t>---</w:t>
      </w:r>
      <w:r w:rsidR="00103E45" w:rsidRPr="004235ED">
        <w:rPr>
          <w:rFonts w:ascii="Museo Sans 300" w:hAnsi="Museo Sans 300"/>
        </w:rPr>
        <w:t xml:space="preserve">, Polígono </w:t>
      </w:r>
      <w:r w:rsidR="003A4ECF">
        <w:rPr>
          <w:rFonts w:ascii="Museo Sans 300" w:hAnsi="Museo Sans 300"/>
        </w:rPr>
        <w:t>---</w:t>
      </w:r>
      <w:r w:rsidR="00103E45" w:rsidRPr="004235ED">
        <w:rPr>
          <w:rFonts w:ascii="Museo Sans 300" w:hAnsi="Museo Sans 300"/>
        </w:rPr>
        <w:t xml:space="preserve">, esto debido a que Junta Directiva aprobó la adjudicación con un área de 738.08 Mts.² y </w:t>
      </w:r>
      <w:r w:rsidRPr="004235ED">
        <w:rPr>
          <w:rFonts w:ascii="Museo Sans 300" w:hAnsi="Museo Sans 300"/>
        </w:rPr>
        <w:t>un precio de $ 120.62,</w:t>
      </w:r>
      <w:r w:rsidR="00103E45" w:rsidRPr="004235ED">
        <w:rPr>
          <w:rFonts w:ascii="Museo Sans 300" w:hAnsi="Museo Sans 300"/>
        </w:rPr>
        <w:t xml:space="preserve"> sin embargo, al reprocesar los planos e inscribir la Desmembración en Cabeza de su Dueño a favor de ISTA, resultó que la nomenclatura, área y precio han variado, siendo la identificación correcta </w:t>
      </w:r>
      <w:r w:rsidR="00103E45" w:rsidRPr="004235ED">
        <w:rPr>
          <w:rFonts w:ascii="Museo Sans 300" w:hAnsi="Museo Sans 300"/>
          <w:b/>
        </w:rPr>
        <w:t xml:space="preserve">Solar </w:t>
      </w:r>
      <w:r w:rsidR="003A4ECF">
        <w:rPr>
          <w:rFonts w:ascii="Museo Sans 300" w:hAnsi="Museo Sans 300"/>
          <w:b/>
        </w:rPr>
        <w:t>---</w:t>
      </w:r>
      <w:r w:rsidR="00103E45" w:rsidRPr="004235ED">
        <w:rPr>
          <w:rFonts w:ascii="Museo Sans 300" w:hAnsi="Museo Sans 300"/>
          <w:b/>
        </w:rPr>
        <w:t xml:space="preserve">, Polígono </w:t>
      </w:r>
      <w:r w:rsidR="003A4ECF">
        <w:rPr>
          <w:rFonts w:ascii="Museo Sans 300" w:hAnsi="Museo Sans 300"/>
          <w:b/>
        </w:rPr>
        <w:t>---</w:t>
      </w:r>
      <w:r w:rsidR="00103E45" w:rsidRPr="004235ED">
        <w:rPr>
          <w:rFonts w:ascii="Museo Sans 300" w:hAnsi="Museo Sans 300"/>
          <w:b/>
        </w:rPr>
        <w:t xml:space="preserve">, PORCION </w:t>
      </w:r>
      <w:r w:rsidR="003A4ECF">
        <w:rPr>
          <w:rFonts w:ascii="Museo Sans 300" w:hAnsi="Museo Sans 300"/>
          <w:b/>
        </w:rPr>
        <w:t>---</w:t>
      </w:r>
      <w:r w:rsidRPr="004235ED">
        <w:rPr>
          <w:rFonts w:ascii="Museo Sans 300" w:hAnsi="Museo Sans 300"/>
        </w:rPr>
        <w:t>, con un área de 1,159.61 Mt²,</w:t>
      </w:r>
      <w:r w:rsidR="00103E45" w:rsidRPr="004235ED">
        <w:rPr>
          <w:rFonts w:ascii="Museo Sans 300" w:hAnsi="Museo Sans 300"/>
        </w:rPr>
        <w:t xml:space="preserve"> y un precio de $ 189.51, según val</w:t>
      </w:r>
      <w:r w:rsidRPr="004235ED">
        <w:rPr>
          <w:rFonts w:ascii="Museo Sans 300" w:hAnsi="Museo Sans 300"/>
        </w:rPr>
        <w:t>úo de fecha 18 de agosto de</w:t>
      </w:r>
      <w:r w:rsidR="00103E45" w:rsidRPr="004235ED">
        <w:rPr>
          <w:rFonts w:ascii="Museo Sans 300" w:hAnsi="Museo Sans 300"/>
        </w:rPr>
        <w:t xml:space="preserve"> 2023, existiendo una diferencia de área de 421.53 Mt², por lo tanto, el titular de la adjudicación tendrá que cancelar la cantidad de $68.89 adicional a su deuda agraria, a quien se le notificó previamente, manifestando estar de acuerdo, constando en el Acta de Reconocimiento de Pago, por Área que Excede a la Adjudica</w:t>
      </w:r>
      <w:r w:rsidRPr="004235ED">
        <w:rPr>
          <w:rFonts w:ascii="Museo Sans 300" w:hAnsi="Museo Sans 300"/>
        </w:rPr>
        <w:t>da, de fecha 28 de julio de</w:t>
      </w:r>
      <w:r w:rsidR="00103E45" w:rsidRPr="004235ED">
        <w:rPr>
          <w:rFonts w:ascii="Museo Sans 300" w:hAnsi="Museo Sans 300"/>
        </w:rPr>
        <w:t xml:space="preserve"> 2023 anexa al expediente respectivo.</w:t>
      </w:r>
    </w:p>
    <w:p w14:paraId="62029BAC" w14:textId="77777777" w:rsidR="00103E45" w:rsidRPr="004235ED" w:rsidRDefault="00103E45" w:rsidP="004235ED">
      <w:pPr>
        <w:pStyle w:val="Prrafodelista"/>
        <w:ind w:left="1418" w:hanging="284"/>
        <w:jc w:val="both"/>
        <w:rPr>
          <w:rFonts w:ascii="Museo Sans 300" w:hAnsi="Museo Sans 300"/>
        </w:rPr>
      </w:pPr>
    </w:p>
    <w:p w14:paraId="205D3580" w14:textId="0F92ADC2" w:rsidR="004235ED" w:rsidRPr="003A4ECF" w:rsidRDefault="007078FE" w:rsidP="003A4ECF">
      <w:pPr>
        <w:pStyle w:val="Prrafodelista"/>
        <w:numPr>
          <w:ilvl w:val="0"/>
          <w:numId w:val="40"/>
        </w:numPr>
        <w:ind w:left="1418" w:hanging="284"/>
        <w:contextualSpacing w:val="0"/>
        <w:jc w:val="both"/>
        <w:rPr>
          <w:rFonts w:ascii="Museo Sans 300" w:hAnsi="Museo Sans 300"/>
        </w:rPr>
      </w:pPr>
      <w:r w:rsidRPr="004235ED">
        <w:rPr>
          <w:rFonts w:ascii="Museo Sans 300" w:hAnsi="Museo Sans 300"/>
        </w:rPr>
        <w:t>Incluir</w:t>
      </w:r>
      <w:r w:rsidR="00103E45" w:rsidRPr="004235ED">
        <w:rPr>
          <w:rFonts w:ascii="Museo Sans 300" w:hAnsi="Museo Sans 300"/>
        </w:rPr>
        <w:t xml:space="preserve"> </w:t>
      </w:r>
      <w:r w:rsidRPr="004235ED">
        <w:rPr>
          <w:rFonts w:ascii="Museo Sans 300" w:hAnsi="Museo Sans 300"/>
        </w:rPr>
        <w:t xml:space="preserve">a </w:t>
      </w:r>
      <w:commentRangeStart w:id="26"/>
      <w:r w:rsidR="00103E45" w:rsidRPr="004235ED">
        <w:rPr>
          <w:rFonts w:ascii="Museo Sans 300" w:hAnsi="Museo Sans 300"/>
        </w:rPr>
        <w:t>l</w:t>
      </w:r>
      <w:r w:rsidRPr="004235ED">
        <w:rPr>
          <w:rFonts w:ascii="Museo Sans 300" w:hAnsi="Museo Sans 300"/>
        </w:rPr>
        <w:t>a</w:t>
      </w:r>
      <w:r w:rsidR="00103E45" w:rsidRPr="004235ED">
        <w:rPr>
          <w:rFonts w:ascii="Museo Sans 300" w:hAnsi="Museo Sans 300"/>
        </w:rPr>
        <w:t xml:space="preserve"> señor</w:t>
      </w:r>
      <w:r w:rsidRPr="004235ED">
        <w:rPr>
          <w:rFonts w:ascii="Museo Sans 300" w:hAnsi="Museo Sans 300"/>
        </w:rPr>
        <w:t>a</w:t>
      </w:r>
      <w:r w:rsidR="00103E45" w:rsidRPr="004235ED">
        <w:rPr>
          <w:rFonts w:ascii="Museo Sans 300" w:hAnsi="Museo Sans 300"/>
        </w:rPr>
        <w:t xml:space="preserve"> </w:t>
      </w:r>
      <w:commentRangeEnd w:id="26"/>
      <w:r w:rsidR="00103E45" w:rsidRPr="004235ED">
        <w:rPr>
          <w:rStyle w:val="Refdecomentario"/>
          <w:rFonts w:ascii="Museo Sans 300" w:eastAsia="Times New Roman" w:hAnsi="Museo Sans 300"/>
          <w:sz w:val="24"/>
          <w:szCs w:val="24"/>
        </w:rPr>
        <w:commentReference w:id="26"/>
      </w:r>
      <w:r w:rsidR="00103E45" w:rsidRPr="004235ED">
        <w:rPr>
          <w:rFonts w:ascii="Museo Sans 300" w:hAnsi="Museo Sans 300"/>
          <w:b/>
          <w:color w:val="000000" w:themeColor="text1"/>
        </w:rPr>
        <w:t xml:space="preserve">MARIA ESTER CASTRO RIVERA, </w:t>
      </w:r>
      <w:r w:rsidR="00103E45" w:rsidRPr="004235ED">
        <w:rPr>
          <w:rFonts w:ascii="Museo Sans 300" w:hAnsi="Museo Sans 300"/>
          <w:color w:val="000000" w:themeColor="text1"/>
        </w:rPr>
        <w:t xml:space="preserve">de </w:t>
      </w:r>
      <w:r w:rsidR="003A4ECF">
        <w:rPr>
          <w:rFonts w:ascii="Museo Sans 300" w:hAnsi="Museo Sans 300"/>
          <w:color w:val="000000" w:themeColor="text1"/>
        </w:rPr>
        <w:t>---</w:t>
      </w:r>
      <w:r w:rsidR="00103E45" w:rsidRPr="004235ED">
        <w:rPr>
          <w:rFonts w:ascii="Museo Sans 300" w:hAnsi="Museo Sans 300"/>
          <w:color w:val="000000" w:themeColor="text1"/>
        </w:rPr>
        <w:t xml:space="preserve"> años de edad, </w:t>
      </w:r>
      <w:r w:rsidR="003A4ECF">
        <w:rPr>
          <w:rFonts w:ascii="Museo Sans 300" w:hAnsi="Museo Sans 300"/>
          <w:color w:val="000000" w:themeColor="text1"/>
        </w:rPr>
        <w:t>---</w:t>
      </w:r>
      <w:r w:rsidR="00103E45" w:rsidRPr="004235ED">
        <w:rPr>
          <w:rFonts w:ascii="Museo Sans 300" w:hAnsi="Museo Sans 300"/>
          <w:color w:val="000000" w:themeColor="text1"/>
        </w:rPr>
        <w:t xml:space="preserve">, del domicilio de </w:t>
      </w:r>
      <w:r w:rsidR="003A4ECF">
        <w:rPr>
          <w:rFonts w:ascii="Museo Sans 300" w:hAnsi="Museo Sans 300"/>
          <w:color w:val="000000" w:themeColor="text1"/>
        </w:rPr>
        <w:t>---</w:t>
      </w:r>
      <w:r w:rsidR="00103E45" w:rsidRPr="004235ED">
        <w:rPr>
          <w:rFonts w:ascii="Museo Sans 300" w:hAnsi="Museo Sans 300"/>
          <w:color w:val="000000" w:themeColor="text1"/>
        </w:rPr>
        <w:t xml:space="preserve">, departamento de </w:t>
      </w:r>
      <w:r w:rsidR="003A4ECF">
        <w:rPr>
          <w:rFonts w:ascii="Museo Sans 300" w:hAnsi="Museo Sans 300"/>
          <w:color w:val="000000" w:themeColor="text1"/>
        </w:rPr>
        <w:t>---</w:t>
      </w:r>
      <w:r w:rsidR="00103E45" w:rsidRPr="004235ED">
        <w:rPr>
          <w:rFonts w:ascii="Museo Sans 300" w:hAnsi="Museo Sans 300"/>
          <w:color w:val="000000" w:themeColor="text1"/>
        </w:rPr>
        <w:t xml:space="preserve">, con Documento Único de Identidad número </w:t>
      </w:r>
      <w:r w:rsidR="003A4ECF">
        <w:rPr>
          <w:rFonts w:ascii="Museo Sans 300" w:hAnsi="Museo Sans 300"/>
          <w:color w:val="000000" w:themeColor="text1"/>
        </w:rPr>
        <w:t>---</w:t>
      </w:r>
      <w:r w:rsidR="00103E45" w:rsidRPr="004235ED">
        <w:rPr>
          <w:rFonts w:ascii="Museo Sans 300" w:hAnsi="Museo Sans 300"/>
        </w:rPr>
        <w:t xml:space="preserve">, en su calidad de </w:t>
      </w:r>
      <w:r w:rsidR="003A4ECF">
        <w:rPr>
          <w:rFonts w:ascii="Museo Sans 300" w:hAnsi="Museo Sans 300"/>
        </w:rPr>
        <w:t>---</w:t>
      </w:r>
      <w:r w:rsidR="00103E45" w:rsidRPr="004235ED">
        <w:rPr>
          <w:rFonts w:ascii="Museo Sans 300" w:hAnsi="Museo Sans 300"/>
        </w:rPr>
        <w:t xml:space="preserve"> del titular, según solicitud de inclusión de beneficia</w:t>
      </w:r>
      <w:r w:rsidRPr="004235ED">
        <w:rPr>
          <w:rFonts w:ascii="Museo Sans 300" w:hAnsi="Museo Sans 300"/>
        </w:rPr>
        <w:t>ria de fecha 28 de julio de</w:t>
      </w:r>
      <w:r w:rsidR="00103E45" w:rsidRPr="004235ED">
        <w:rPr>
          <w:rFonts w:ascii="Museo Sans 300" w:hAnsi="Museo Sans 300"/>
        </w:rPr>
        <w:t xml:space="preserve"> 2023.</w:t>
      </w:r>
    </w:p>
    <w:p w14:paraId="01E467E8" w14:textId="77777777" w:rsidR="004235ED" w:rsidRPr="004235ED" w:rsidRDefault="004235ED" w:rsidP="004235ED">
      <w:pPr>
        <w:contextualSpacing/>
        <w:jc w:val="both"/>
        <w:rPr>
          <w:rFonts w:ascii="Museo Sans 300" w:hAnsi="Museo Sans 300"/>
          <w:b/>
          <w:sz w:val="24"/>
          <w:szCs w:val="24"/>
          <w:lang w:eastAsia="es-ES"/>
        </w:rPr>
      </w:pPr>
    </w:p>
    <w:p w14:paraId="2A3DDA2D" w14:textId="5C04C4F2" w:rsidR="00103E45" w:rsidRPr="004235ED" w:rsidRDefault="00103E45" w:rsidP="004235ED">
      <w:pPr>
        <w:ind w:firstLine="1134"/>
        <w:contextualSpacing/>
        <w:jc w:val="both"/>
        <w:rPr>
          <w:rFonts w:ascii="Museo Sans 300" w:hAnsi="Museo Sans 300"/>
          <w:b/>
          <w:sz w:val="24"/>
          <w:szCs w:val="24"/>
          <w:lang w:eastAsia="es-ES"/>
        </w:rPr>
      </w:pPr>
      <w:r w:rsidRPr="004235ED">
        <w:rPr>
          <w:rFonts w:ascii="Museo Sans 300" w:hAnsi="Museo Sans 300"/>
          <w:b/>
          <w:sz w:val="24"/>
          <w:szCs w:val="24"/>
          <w:lang w:eastAsia="es-ES"/>
        </w:rPr>
        <w:t xml:space="preserve">SOLAR </w:t>
      </w:r>
      <w:r w:rsidR="003A4ECF">
        <w:rPr>
          <w:rFonts w:ascii="Museo Sans 300" w:hAnsi="Museo Sans 300"/>
          <w:b/>
          <w:sz w:val="24"/>
          <w:szCs w:val="24"/>
          <w:lang w:eastAsia="es-ES"/>
        </w:rPr>
        <w:t>---</w:t>
      </w:r>
      <w:r w:rsidRPr="004235ED">
        <w:rPr>
          <w:rFonts w:ascii="Museo Sans 300" w:hAnsi="Museo Sans 300"/>
          <w:b/>
          <w:sz w:val="24"/>
          <w:szCs w:val="24"/>
          <w:lang w:eastAsia="es-ES"/>
        </w:rPr>
        <w:t xml:space="preserve"> POLIGONO </w:t>
      </w:r>
      <w:r w:rsidR="003A4ECF">
        <w:rPr>
          <w:rFonts w:ascii="Museo Sans 300" w:hAnsi="Museo Sans 300"/>
          <w:b/>
          <w:sz w:val="24"/>
          <w:szCs w:val="24"/>
          <w:lang w:eastAsia="es-ES"/>
        </w:rPr>
        <w:t>---</w:t>
      </w:r>
    </w:p>
    <w:p w14:paraId="21E7C5B1" w14:textId="77777777" w:rsidR="00103E45" w:rsidRPr="004235ED" w:rsidRDefault="00103E45" w:rsidP="004235ED">
      <w:pPr>
        <w:contextualSpacing/>
        <w:jc w:val="both"/>
        <w:rPr>
          <w:rFonts w:ascii="Museo Sans 300" w:hAnsi="Museo Sans 300"/>
          <w:b/>
          <w:sz w:val="24"/>
          <w:szCs w:val="24"/>
          <w:lang w:eastAsia="es-ES"/>
        </w:rPr>
      </w:pPr>
    </w:p>
    <w:p w14:paraId="5397ECDE" w14:textId="6E873EED" w:rsidR="00103E45" w:rsidRPr="004235ED" w:rsidRDefault="007078FE" w:rsidP="005B058D">
      <w:pPr>
        <w:pStyle w:val="Prrafodelista"/>
        <w:numPr>
          <w:ilvl w:val="0"/>
          <w:numId w:val="41"/>
        </w:numPr>
        <w:ind w:left="1418" w:hanging="284"/>
        <w:jc w:val="both"/>
        <w:rPr>
          <w:rFonts w:ascii="Museo Sans 300" w:hAnsi="Museo Sans 300"/>
        </w:rPr>
      </w:pPr>
      <w:r w:rsidRPr="004235ED">
        <w:rPr>
          <w:rFonts w:ascii="Museo Sans 300" w:hAnsi="Museo Sans 300"/>
        </w:rPr>
        <w:t>Corregir</w:t>
      </w:r>
      <w:r w:rsidR="00103E45" w:rsidRPr="004235ED">
        <w:rPr>
          <w:rFonts w:ascii="Museo Sans 300" w:hAnsi="Museo Sans 300"/>
        </w:rPr>
        <w:t xml:space="preserve"> nomenclatura y área del Solar </w:t>
      </w:r>
      <w:r w:rsidR="003A4ECF">
        <w:rPr>
          <w:rFonts w:ascii="Museo Sans 300" w:hAnsi="Museo Sans 300"/>
        </w:rPr>
        <w:t>---</w:t>
      </w:r>
      <w:r w:rsidR="00103E45" w:rsidRPr="004235ED">
        <w:rPr>
          <w:rFonts w:ascii="Museo Sans 300" w:hAnsi="Museo Sans 300"/>
        </w:rPr>
        <w:t xml:space="preserve">, Polígono </w:t>
      </w:r>
      <w:r w:rsidR="003A4ECF">
        <w:rPr>
          <w:rFonts w:ascii="Museo Sans 300" w:hAnsi="Museo Sans 300"/>
        </w:rPr>
        <w:t>---</w:t>
      </w:r>
      <w:r w:rsidR="00103E45" w:rsidRPr="004235ED">
        <w:rPr>
          <w:rFonts w:ascii="Museo Sans 300" w:hAnsi="Museo Sans 300"/>
        </w:rPr>
        <w:t>, esto debido a que Junta Directiva aprobó la adjudicación con un área de 1,966.64 Mts.² sin embargo, al reprocesar los planos e inscribir la Desmembración en Cabeza de su Dueño a favor de ISTA, resultó que el inmueble esta partido, por lo que la nomenclatura y área han variado, siendo</w:t>
      </w:r>
      <w:r w:rsidR="00103E45" w:rsidRPr="004235ED">
        <w:rPr>
          <w:rFonts w:ascii="Museo Sans 300" w:hAnsi="Museo Sans 300"/>
          <w:b/>
        </w:rPr>
        <w:t xml:space="preserve"> </w:t>
      </w:r>
      <w:r w:rsidR="00103E45" w:rsidRPr="004235ED">
        <w:rPr>
          <w:rFonts w:ascii="Museo Sans 300" w:hAnsi="Museo Sans 300"/>
        </w:rPr>
        <w:t xml:space="preserve">la identificación correcta, </w:t>
      </w:r>
      <w:r w:rsidR="00103E45" w:rsidRPr="004235ED">
        <w:rPr>
          <w:rFonts w:ascii="Museo Sans 300" w:hAnsi="Museo Sans 300"/>
          <w:b/>
        </w:rPr>
        <w:t xml:space="preserve">SOLAR </w:t>
      </w:r>
      <w:r w:rsidR="00B6625C">
        <w:rPr>
          <w:rFonts w:ascii="Museo Sans 300" w:hAnsi="Museo Sans 300"/>
          <w:b/>
        </w:rPr>
        <w:t>---</w:t>
      </w:r>
      <w:r w:rsidR="00103E45" w:rsidRPr="004235ED">
        <w:rPr>
          <w:rFonts w:ascii="Museo Sans 300" w:hAnsi="Museo Sans 300"/>
          <w:b/>
        </w:rPr>
        <w:t xml:space="preserve">, POLÍGONO </w:t>
      </w:r>
      <w:r w:rsidR="00B6625C">
        <w:rPr>
          <w:rFonts w:ascii="Museo Sans 300" w:hAnsi="Museo Sans 300"/>
          <w:b/>
        </w:rPr>
        <w:t>---</w:t>
      </w:r>
      <w:r w:rsidR="00103E45" w:rsidRPr="004235ED">
        <w:rPr>
          <w:rFonts w:ascii="Museo Sans 300" w:hAnsi="Museo Sans 300"/>
          <w:b/>
        </w:rPr>
        <w:t xml:space="preserve">, PORCION </w:t>
      </w:r>
      <w:r w:rsidR="00B6625C">
        <w:rPr>
          <w:rFonts w:ascii="Museo Sans 300" w:hAnsi="Museo Sans 300"/>
          <w:b/>
        </w:rPr>
        <w:t>---</w:t>
      </w:r>
      <w:r w:rsidR="00103E45" w:rsidRPr="004235ED">
        <w:rPr>
          <w:rFonts w:ascii="Museo Sans 300" w:hAnsi="Museo Sans 300"/>
        </w:rPr>
        <w:t xml:space="preserve">, con un área de 784.14 Mt², y </w:t>
      </w:r>
      <w:r w:rsidR="00103E45" w:rsidRPr="004235ED">
        <w:rPr>
          <w:rFonts w:ascii="Museo Sans 300" w:hAnsi="Museo Sans 300"/>
          <w:b/>
        </w:rPr>
        <w:t xml:space="preserve">SOLAR </w:t>
      </w:r>
      <w:r w:rsidR="00B6625C">
        <w:rPr>
          <w:rFonts w:ascii="Museo Sans 300" w:hAnsi="Museo Sans 300"/>
          <w:b/>
        </w:rPr>
        <w:t>---</w:t>
      </w:r>
      <w:r w:rsidR="00103E45" w:rsidRPr="004235ED">
        <w:rPr>
          <w:rFonts w:ascii="Museo Sans 300" w:hAnsi="Museo Sans 300"/>
          <w:b/>
        </w:rPr>
        <w:t xml:space="preserve">, POLÍGONO </w:t>
      </w:r>
      <w:r w:rsidR="00B6625C">
        <w:rPr>
          <w:rFonts w:ascii="Museo Sans 300" w:hAnsi="Museo Sans 300"/>
          <w:b/>
        </w:rPr>
        <w:t>---</w:t>
      </w:r>
      <w:r w:rsidR="00103E45" w:rsidRPr="004235ED">
        <w:rPr>
          <w:rFonts w:ascii="Museo Sans 300" w:hAnsi="Museo Sans 300"/>
          <w:b/>
        </w:rPr>
        <w:t xml:space="preserve">, PORCION </w:t>
      </w:r>
      <w:r w:rsidR="00B6625C">
        <w:rPr>
          <w:rFonts w:ascii="Museo Sans 300" w:hAnsi="Museo Sans 300"/>
          <w:b/>
        </w:rPr>
        <w:t>---</w:t>
      </w:r>
      <w:r w:rsidR="00103E45" w:rsidRPr="004235ED">
        <w:rPr>
          <w:rFonts w:ascii="Museo Sans 300" w:hAnsi="Museo Sans 300"/>
          <w:b/>
        </w:rPr>
        <w:t xml:space="preserve">, </w:t>
      </w:r>
      <w:r w:rsidR="00103E45" w:rsidRPr="004235ED">
        <w:rPr>
          <w:rFonts w:ascii="Museo Sans 300" w:hAnsi="Museo Sans 300"/>
        </w:rPr>
        <w:t>con un área de 352.57 Mt², sumando un área total de 1,136.71 Mt², resultando que ésta ha disminuido en 829.93 Mt.², lo cual ha sido aceptado por el titular de la adjudicación, según consta en el Acta de Aceptación de Corrección de Nomenclatura y Reducción de Área de Inmuebl</w:t>
      </w:r>
      <w:r w:rsidRPr="004235ED">
        <w:rPr>
          <w:rFonts w:ascii="Museo Sans 300" w:hAnsi="Museo Sans 300"/>
        </w:rPr>
        <w:t xml:space="preserve">e, de fecha 7 de agosto de </w:t>
      </w:r>
      <w:r w:rsidR="00103E45" w:rsidRPr="004235ED">
        <w:rPr>
          <w:rFonts w:ascii="Museo Sans 300" w:hAnsi="Museo Sans 300"/>
        </w:rPr>
        <w:t>2023, anexa al expediente respectivo.</w:t>
      </w:r>
    </w:p>
    <w:p w14:paraId="0666EB20" w14:textId="77777777" w:rsidR="00103E45" w:rsidRPr="004235ED" w:rsidRDefault="00103E45" w:rsidP="004235ED">
      <w:pPr>
        <w:pStyle w:val="Prrafodelista"/>
        <w:ind w:left="1418" w:hanging="284"/>
        <w:jc w:val="both"/>
        <w:rPr>
          <w:rFonts w:ascii="Museo Sans 300" w:hAnsi="Museo Sans 300"/>
        </w:rPr>
      </w:pPr>
    </w:p>
    <w:p w14:paraId="3556E25F" w14:textId="008C9C92" w:rsidR="00103E45" w:rsidRPr="004235ED" w:rsidRDefault="007078FE" w:rsidP="005B058D">
      <w:pPr>
        <w:pStyle w:val="Prrafodelista"/>
        <w:numPr>
          <w:ilvl w:val="0"/>
          <w:numId w:val="41"/>
        </w:numPr>
        <w:ind w:left="1418" w:hanging="284"/>
        <w:jc w:val="both"/>
        <w:rPr>
          <w:rFonts w:ascii="Museo Sans 300" w:hAnsi="Museo Sans 300"/>
        </w:rPr>
      </w:pPr>
      <w:r w:rsidRPr="004235ED">
        <w:rPr>
          <w:rFonts w:ascii="Museo Sans 300" w:hAnsi="Museo Sans 300"/>
        </w:rPr>
        <w:t>Incluir a</w:t>
      </w:r>
      <w:r w:rsidR="00103E45" w:rsidRPr="004235ED">
        <w:rPr>
          <w:rFonts w:ascii="Museo Sans 300" w:hAnsi="Museo Sans 300"/>
        </w:rPr>
        <w:t xml:space="preserve"> la señora </w:t>
      </w:r>
      <w:r w:rsidR="00103E45" w:rsidRPr="004235ED">
        <w:rPr>
          <w:rFonts w:ascii="Museo Sans 300" w:hAnsi="Museo Sans 300"/>
          <w:b/>
          <w:color w:val="000000" w:themeColor="text1"/>
        </w:rPr>
        <w:t xml:space="preserve">ROSA MIRIAN FLAMENCO, </w:t>
      </w:r>
      <w:r w:rsidR="00103E45" w:rsidRPr="004235ED">
        <w:rPr>
          <w:rFonts w:ascii="Museo Sans 300" w:hAnsi="Museo Sans 300"/>
          <w:color w:val="000000" w:themeColor="text1"/>
        </w:rPr>
        <w:t xml:space="preserve">de </w:t>
      </w:r>
      <w:r w:rsidR="00B6625C">
        <w:rPr>
          <w:rFonts w:ascii="Museo Sans 300" w:hAnsi="Museo Sans 300"/>
          <w:color w:val="000000" w:themeColor="text1"/>
        </w:rPr>
        <w:t>---</w:t>
      </w:r>
      <w:r w:rsidR="00103E45" w:rsidRPr="004235ED">
        <w:rPr>
          <w:rFonts w:ascii="Museo Sans 300" w:hAnsi="Museo Sans 300"/>
          <w:color w:val="000000" w:themeColor="text1"/>
        </w:rPr>
        <w:t xml:space="preserve"> años de edad, </w:t>
      </w:r>
      <w:r w:rsidR="00B6625C">
        <w:rPr>
          <w:rFonts w:ascii="Museo Sans 300" w:hAnsi="Museo Sans 300"/>
          <w:color w:val="000000" w:themeColor="text1"/>
        </w:rPr>
        <w:t>---</w:t>
      </w:r>
      <w:r w:rsidR="00103E45" w:rsidRPr="004235ED">
        <w:rPr>
          <w:rFonts w:ascii="Museo Sans 300" w:hAnsi="Museo Sans 300"/>
          <w:color w:val="000000" w:themeColor="text1"/>
        </w:rPr>
        <w:t xml:space="preserve">, del domicilio de </w:t>
      </w:r>
      <w:r w:rsidR="00B6625C">
        <w:rPr>
          <w:rFonts w:ascii="Museo Sans 300" w:hAnsi="Museo Sans 300"/>
          <w:color w:val="000000" w:themeColor="text1"/>
        </w:rPr>
        <w:t>---</w:t>
      </w:r>
      <w:r w:rsidR="00103E45" w:rsidRPr="004235ED">
        <w:rPr>
          <w:rFonts w:ascii="Museo Sans 300" w:hAnsi="Museo Sans 300"/>
          <w:color w:val="000000" w:themeColor="text1"/>
        </w:rPr>
        <w:t xml:space="preserve">, departamento de </w:t>
      </w:r>
      <w:r w:rsidR="00B6625C">
        <w:rPr>
          <w:rFonts w:ascii="Museo Sans 300" w:hAnsi="Museo Sans 300"/>
          <w:color w:val="000000" w:themeColor="text1"/>
        </w:rPr>
        <w:t>---</w:t>
      </w:r>
      <w:r w:rsidR="00103E45" w:rsidRPr="004235ED">
        <w:rPr>
          <w:rFonts w:ascii="Museo Sans 300" w:hAnsi="Museo Sans 300"/>
          <w:color w:val="000000" w:themeColor="text1"/>
        </w:rPr>
        <w:t xml:space="preserve">, con Documento Único de Identidad número </w:t>
      </w:r>
      <w:r w:rsidR="00B6625C">
        <w:rPr>
          <w:rFonts w:ascii="Museo Sans 300" w:hAnsi="Museo Sans 300"/>
          <w:color w:val="000000" w:themeColor="text1"/>
        </w:rPr>
        <w:t>---</w:t>
      </w:r>
      <w:r w:rsidR="00103E45" w:rsidRPr="004235ED">
        <w:rPr>
          <w:rFonts w:ascii="Museo Sans 300" w:hAnsi="Museo Sans 300"/>
          <w:color w:val="000000" w:themeColor="text1"/>
        </w:rPr>
        <w:t>,</w:t>
      </w:r>
      <w:r w:rsidR="00103E45" w:rsidRPr="004235ED">
        <w:rPr>
          <w:rFonts w:ascii="Museo Sans 300" w:hAnsi="Museo Sans 300"/>
        </w:rPr>
        <w:t xml:space="preserve"> en su calidad de </w:t>
      </w:r>
      <w:r w:rsidR="00B6625C">
        <w:rPr>
          <w:rFonts w:ascii="Museo Sans 300" w:hAnsi="Museo Sans 300"/>
        </w:rPr>
        <w:t>---</w:t>
      </w:r>
      <w:r w:rsidR="00103E45" w:rsidRPr="004235ED">
        <w:rPr>
          <w:rFonts w:ascii="Museo Sans 300" w:hAnsi="Museo Sans 300"/>
        </w:rPr>
        <w:t xml:space="preserve"> del titular, según solicitud de inclusión de beneficia</w:t>
      </w:r>
      <w:r w:rsidR="009565FB" w:rsidRPr="004235ED">
        <w:rPr>
          <w:rFonts w:ascii="Museo Sans 300" w:hAnsi="Museo Sans 300"/>
        </w:rPr>
        <w:t>rio de fecha 7 de agosto de</w:t>
      </w:r>
      <w:r w:rsidR="00103E45" w:rsidRPr="004235ED">
        <w:rPr>
          <w:rFonts w:ascii="Museo Sans 300" w:hAnsi="Museo Sans 300"/>
        </w:rPr>
        <w:t xml:space="preserve"> 2023.</w:t>
      </w:r>
    </w:p>
    <w:p w14:paraId="613735BE" w14:textId="77777777" w:rsidR="00103E45" w:rsidRDefault="00103E45" w:rsidP="00103E45">
      <w:pPr>
        <w:contextualSpacing/>
        <w:jc w:val="both"/>
        <w:rPr>
          <w:rFonts w:ascii="Museo Sans 300" w:hAnsi="Museo Sans 300"/>
          <w:b/>
          <w:sz w:val="24"/>
          <w:szCs w:val="24"/>
          <w:lang w:eastAsia="es-ES"/>
        </w:rPr>
      </w:pPr>
    </w:p>
    <w:p w14:paraId="41CFBDAA" w14:textId="77A917BA" w:rsidR="00103E45" w:rsidRPr="009565FB" w:rsidRDefault="00103E45" w:rsidP="009565FB">
      <w:pPr>
        <w:ind w:left="1134"/>
        <w:contextualSpacing/>
        <w:jc w:val="both"/>
        <w:rPr>
          <w:rFonts w:ascii="Museo Sans 300" w:hAnsi="Museo Sans 300"/>
          <w:b/>
          <w:sz w:val="20"/>
          <w:szCs w:val="20"/>
          <w:lang w:eastAsia="es-ES"/>
        </w:rPr>
      </w:pPr>
      <w:r w:rsidRPr="009565FB">
        <w:rPr>
          <w:rFonts w:ascii="Museo Sans 300" w:hAnsi="Museo Sans 300"/>
          <w:b/>
          <w:sz w:val="20"/>
          <w:szCs w:val="20"/>
          <w:lang w:eastAsia="es-ES"/>
        </w:rPr>
        <w:t>PUNTO XXXVI DE SESION ORDINARIA 30-2000 DE FECHA 10 DE AGOSTO DE 2000</w:t>
      </w:r>
    </w:p>
    <w:p w14:paraId="59AC0BF5" w14:textId="77777777" w:rsidR="00103E45" w:rsidRDefault="00103E45" w:rsidP="00103E45">
      <w:pPr>
        <w:contextualSpacing/>
        <w:jc w:val="both"/>
        <w:rPr>
          <w:rFonts w:ascii="Museo Sans 300" w:hAnsi="Museo Sans 300"/>
          <w:b/>
          <w:sz w:val="24"/>
          <w:szCs w:val="24"/>
          <w:lang w:eastAsia="es-ES"/>
        </w:rPr>
      </w:pPr>
    </w:p>
    <w:p w14:paraId="385390BE" w14:textId="04A1F2AA" w:rsidR="00103E45" w:rsidRDefault="00103E45" w:rsidP="004235ED">
      <w:pPr>
        <w:ind w:firstLine="1134"/>
        <w:contextualSpacing/>
        <w:jc w:val="both"/>
        <w:rPr>
          <w:rFonts w:ascii="Museo Sans 300" w:hAnsi="Museo Sans 300"/>
          <w:b/>
          <w:sz w:val="24"/>
          <w:szCs w:val="24"/>
          <w:lang w:eastAsia="es-ES"/>
        </w:rPr>
      </w:pPr>
      <w:r>
        <w:rPr>
          <w:rFonts w:ascii="Museo Sans 300" w:hAnsi="Museo Sans 300"/>
          <w:b/>
          <w:sz w:val="24"/>
          <w:szCs w:val="24"/>
          <w:lang w:eastAsia="es-ES"/>
        </w:rPr>
        <w:t xml:space="preserve">SOLAR </w:t>
      </w:r>
      <w:r w:rsidR="00B6625C">
        <w:rPr>
          <w:rFonts w:ascii="Museo Sans 300" w:hAnsi="Museo Sans 300"/>
          <w:b/>
          <w:sz w:val="24"/>
          <w:szCs w:val="24"/>
          <w:lang w:eastAsia="es-ES"/>
        </w:rPr>
        <w:t>---</w:t>
      </w:r>
      <w:r>
        <w:rPr>
          <w:rFonts w:ascii="Museo Sans 300" w:hAnsi="Museo Sans 300"/>
          <w:b/>
          <w:sz w:val="24"/>
          <w:szCs w:val="24"/>
          <w:lang w:eastAsia="es-ES"/>
        </w:rPr>
        <w:t xml:space="preserve"> POLIGONO </w:t>
      </w:r>
      <w:r w:rsidR="00B6625C">
        <w:rPr>
          <w:rFonts w:ascii="Museo Sans 300" w:hAnsi="Museo Sans 300"/>
          <w:b/>
          <w:sz w:val="24"/>
          <w:szCs w:val="24"/>
          <w:lang w:eastAsia="es-ES"/>
        </w:rPr>
        <w:t>---</w:t>
      </w:r>
    </w:p>
    <w:p w14:paraId="78E4A196" w14:textId="77777777" w:rsidR="00103E45" w:rsidRDefault="00103E45" w:rsidP="004235ED">
      <w:pPr>
        <w:contextualSpacing/>
        <w:jc w:val="both"/>
        <w:rPr>
          <w:rFonts w:ascii="Museo Sans 300" w:hAnsi="Museo Sans 300"/>
          <w:b/>
          <w:sz w:val="24"/>
          <w:szCs w:val="24"/>
          <w:lang w:eastAsia="es-ES"/>
        </w:rPr>
      </w:pPr>
    </w:p>
    <w:p w14:paraId="0ECB8D55" w14:textId="39700DCD" w:rsidR="00103E45" w:rsidRPr="00B6625C" w:rsidRDefault="009565FB" w:rsidP="00B6625C">
      <w:pPr>
        <w:pStyle w:val="Prrafodelista"/>
        <w:numPr>
          <w:ilvl w:val="0"/>
          <w:numId w:val="42"/>
        </w:numPr>
        <w:ind w:left="1418" w:hanging="284"/>
        <w:jc w:val="both"/>
        <w:rPr>
          <w:rFonts w:ascii="Museo Sans 300" w:hAnsi="Museo Sans 300"/>
        </w:rPr>
      </w:pPr>
      <w:r>
        <w:rPr>
          <w:rFonts w:ascii="Museo Sans 300" w:hAnsi="Museo Sans 300"/>
        </w:rPr>
        <w:t>Corregir</w:t>
      </w:r>
      <w:r w:rsidR="00103E45">
        <w:rPr>
          <w:rFonts w:ascii="Museo Sans 300" w:hAnsi="Museo Sans 300"/>
        </w:rPr>
        <w:t xml:space="preserve"> nomenclatura, área y precio del Solar </w:t>
      </w:r>
      <w:r w:rsidR="00B6625C">
        <w:rPr>
          <w:rFonts w:ascii="Museo Sans 300" w:hAnsi="Museo Sans 300"/>
        </w:rPr>
        <w:t>---</w:t>
      </w:r>
      <w:r w:rsidR="00103E45">
        <w:rPr>
          <w:rFonts w:ascii="Museo Sans 300" w:hAnsi="Museo Sans 300"/>
        </w:rPr>
        <w:t xml:space="preserve">, Polígono </w:t>
      </w:r>
      <w:r w:rsidR="00B6625C">
        <w:rPr>
          <w:rFonts w:ascii="Museo Sans 300" w:hAnsi="Museo Sans 300"/>
        </w:rPr>
        <w:t>---</w:t>
      </w:r>
      <w:r w:rsidR="00103E45">
        <w:rPr>
          <w:rFonts w:ascii="Museo Sans 300" w:hAnsi="Museo Sans 300"/>
        </w:rPr>
        <w:t xml:space="preserve">, esto debido a que Junta Directiva aprobó la adjudicación con un área de 1,257.64 Mts.² y un precio de  $ 205.53; sin embargo, al reprocesar los planos e inscribir la Desmembración en Cabeza de su Dueño a favor de ISTA, resultó que la nomenclatura, área y precio han variado, siendo la identificación correcta </w:t>
      </w:r>
      <w:r w:rsidR="00103E45">
        <w:rPr>
          <w:rFonts w:ascii="Museo Sans 300" w:hAnsi="Museo Sans 300"/>
          <w:b/>
        </w:rPr>
        <w:t xml:space="preserve">SOLAR </w:t>
      </w:r>
      <w:r w:rsidR="00B6625C">
        <w:rPr>
          <w:rFonts w:ascii="Museo Sans 300" w:hAnsi="Museo Sans 300"/>
          <w:b/>
        </w:rPr>
        <w:t>---</w:t>
      </w:r>
      <w:r w:rsidR="00103E45">
        <w:rPr>
          <w:rFonts w:ascii="Museo Sans 300" w:hAnsi="Museo Sans 300"/>
          <w:b/>
        </w:rPr>
        <w:t xml:space="preserve">, POLÍGONO </w:t>
      </w:r>
      <w:r w:rsidR="00B6625C">
        <w:rPr>
          <w:rFonts w:ascii="Museo Sans 300" w:hAnsi="Museo Sans 300"/>
          <w:b/>
        </w:rPr>
        <w:t>---</w:t>
      </w:r>
      <w:r w:rsidR="00103E45">
        <w:rPr>
          <w:rFonts w:ascii="Museo Sans 300" w:hAnsi="Museo Sans 300"/>
          <w:b/>
        </w:rPr>
        <w:t xml:space="preserve">, PORCION. </w:t>
      </w:r>
      <w:r w:rsidR="00B6625C">
        <w:rPr>
          <w:rFonts w:ascii="Museo Sans 300" w:hAnsi="Museo Sans 300"/>
          <w:b/>
        </w:rPr>
        <w:t>---</w:t>
      </w:r>
      <w:r>
        <w:rPr>
          <w:rFonts w:ascii="Museo Sans 300" w:hAnsi="Museo Sans 300"/>
        </w:rPr>
        <w:t>, con un área de 1,318.66 Mt²,</w:t>
      </w:r>
      <w:r w:rsidR="00103E45">
        <w:rPr>
          <w:rFonts w:ascii="Museo Sans 300" w:hAnsi="Museo Sans 300"/>
        </w:rPr>
        <w:t xml:space="preserve"> y un precio de $ 215.51, según val</w:t>
      </w:r>
      <w:r>
        <w:rPr>
          <w:rFonts w:ascii="Museo Sans 300" w:hAnsi="Museo Sans 300"/>
        </w:rPr>
        <w:t>úo de fecha 18 de agosto de</w:t>
      </w:r>
      <w:r w:rsidR="00103E45">
        <w:rPr>
          <w:rFonts w:ascii="Museo Sans 300" w:hAnsi="Museo Sans 300"/>
        </w:rPr>
        <w:t xml:space="preserve"> 2023, existiendo una diferencia de área de 61.02 Mt², por lo tanto, la titular de la adjudicación tendrá que cancelar la cantidad de $9.98, adicional a su deuda agraria, a quien se le notificó previamente, manifestando estar de acuerdo, constando en el Acta de Reconocimiento de Pago, por Área que Excede a la Adjudica</w:t>
      </w:r>
      <w:r>
        <w:rPr>
          <w:rFonts w:ascii="Museo Sans 300" w:hAnsi="Museo Sans 300"/>
        </w:rPr>
        <w:t>da, de fecha 29 de junio de</w:t>
      </w:r>
      <w:r w:rsidR="00103E45">
        <w:rPr>
          <w:rFonts w:ascii="Museo Sans 300" w:hAnsi="Museo Sans 300"/>
        </w:rPr>
        <w:t xml:space="preserve"> 2023, anexa al expediente respectivo.</w:t>
      </w:r>
    </w:p>
    <w:p w14:paraId="77AA4966" w14:textId="77777777" w:rsidR="004235ED" w:rsidRDefault="004235ED" w:rsidP="004235ED">
      <w:pPr>
        <w:pStyle w:val="Prrafodelista"/>
        <w:ind w:left="1418" w:hanging="284"/>
        <w:jc w:val="both"/>
        <w:rPr>
          <w:rFonts w:ascii="Museo Sans 300" w:hAnsi="Museo Sans 300"/>
          <w:sz w:val="22"/>
        </w:rPr>
      </w:pPr>
    </w:p>
    <w:p w14:paraId="31F99E6B" w14:textId="0EDB1E5A" w:rsidR="00103E45" w:rsidRDefault="009565FB" w:rsidP="005B058D">
      <w:pPr>
        <w:pStyle w:val="Prrafodelista"/>
        <w:numPr>
          <w:ilvl w:val="0"/>
          <w:numId w:val="42"/>
        </w:numPr>
        <w:ind w:left="1418" w:hanging="284"/>
        <w:jc w:val="both"/>
        <w:rPr>
          <w:rFonts w:ascii="Museo Sans 300" w:hAnsi="Museo Sans 300"/>
        </w:rPr>
      </w:pPr>
      <w:r>
        <w:rPr>
          <w:rFonts w:ascii="Museo Sans 300" w:hAnsi="Museo Sans 300"/>
        </w:rPr>
        <w:t>Corregir el</w:t>
      </w:r>
      <w:r w:rsidR="00103E45">
        <w:rPr>
          <w:rFonts w:ascii="Museo Sans 300" w:hAnsi="Museo Sans 300"/>
        </w:rPr>
        <w:t xml:space="preserve"> nombre de las señoras: </w:t>
      </w:r>
      <w:r>
        <w:rPr>
          <w:rFonts w:ascii="Museo Sans 300" w:hAnsi="Museo Sans 300"/>
        </w:rPr>
        <w:t>ELIZABETH BEATRIZ MANCIA, KARLA GUADALUPE MANCIA Y MARÍA DE LOS ÁNGELES MANCIA,</w:t>
      </w:r>
      <w:r w:rsidR="00103E45">
        <w:rPr>
          <w:rFonts w:ascii="Museo Sans 300" w:hAnsi="Museo Sans 300"/>
        </w:rPr>
        <w:t xml:space="preserve"> siendo lo correcto según Documentos Únicos de Identidad: </w:t>
      </w:r>
      <w:r w:rsidR="00103E45" w:rsidRPr="009565FB">
        <w:rPr>
          <w:rFonts w:ascii="Museo Sans 300" w:hAnsi="Museo Sans 300"/>
          <w:b/>
        </w:rPr>
        <w:t>ELIZABETH BEATRIZ MANCIA SIBRIAN, KARLA GUADALUPE MANCIA SIBRIAN</w:t>
      </w:r>
      <w:r>
        <w:rPr>
          <w:rFonts w:ascii="Museo Sans 300" w:hAnsi="Museo Sans 300"/>
          <w:b/>
        </w:rPr>
        <w:t>, y</w:t>
      </w:r>
      <w:r w:rsidR="00103E45" w:rsidRPr="009565FB">
        <w:rPr>
          <w:rFonts w:ascii="Museo Sans 300" w:hAnsi="Museo Sans 300"/>
          <w:b/>
        </w:rPr>
        <w:t xml:space="preserve"> MARÍA DE LOS ÁNGELES MANCIA SIBRIAN</w:t>
      </w:r>
      <w:r w:rsidR="00103E45">
        <w:rPr>
          <w:rFonts w:ascii="Museo Sans 300" w:hAnsi="Museo Sans 300"/>
        </w:rPr>
        <w:t>.</w:t>
      </w:r>
    </w:p>
    <w:p w14:paraId="503F2C9D" w14:textId="77777777" w:rsidR="00103E45" w:rsidRDefault="00103E45" w:rsidP="004235ED">
      <w:pPr>
        <w:tabs>
          <w:tab w:val="left" w:pos="426"/>
        </w:tabs>
        <w:contextualSpacing/>
        <w:jc w:val="both"/>
        <w:rPr>
          <w:rFonts w:ascii="Museo Sans 300" w:hAnsi="Museo Sans 300"/>
          <w:sz w:val="20"/>
        </w:rPr>
      </w:pPr>
    </w:p>
    <w:p w14:paraId="229F504A" w14:textId="77777777" w:rsidR="00103E45" w:rsidRDefault="00103E45" w:rsidP="005B058D">
      <w:pPr>
        <w:pStyle w:val="Prrafodelista"/>
        <w:numPr>
          <w:ilvl w:val="0"/>
          <w:numId w:val="44"/>
        </w:numPr>
        <w:ind w:left="1134" w:hanging="708"/>
        <w:contextualSpacing w:val="0"/>
        <w:jc w:val="both"/>
        <w:rPr>
          <w:rFonts w:ascii="Museo Sans 300" w:eastAsiaTheme="minorHAnsi" w:hAnsi="Museo Sans 300" w:cstheme="minorBidi"/>
          <w:lang w:val="es-SV" w:eastAsia="en-US"/>
        </w:rPr>
      </w:pPr>
      <w:r>
        <w:rPr>
          <w:rFonts w:ascii="Museo Sans 300" w:eastAsiaTheme="minorHAnsi" w:hAnsi="Museo Sans 300" w:cstheme="minorBidi"/>
          <w:lang w:val="es-SV" w:eastAsia="en-US"/>
        </w:rPr>
        <w:t>Es necesario advertir a los adjudicatarios, a través de una cláusula especial en las escrituras correspondientes de compraventa de los inmuebles que deberán cumplir las medidas ambientales emitidas por la Unidad Ambiental Institucional, referentes a:</w:t>
      </w:r>
    </w:p>
    <w:p w14:paraId="54D7E4C6" w14:textId="77777777" w:rsidR="00103E45" w:rsidRDefault="00103E45" w:rsidP="00103E45">
      <w:pPr>
        <w:contextualSpacing/>
        <w:jc w:val="both"/>
        <w:rPr>
          <w:rFonts w:ascii="Museo Sans 300" w:hAnsi="Museo Sans 300"/>
          <w:sz w:val="24"/>
          <w:szCs w:val="24"/>
        </w:rPr>
      </w:pPr>
    </w:p>
    <w:p w14:paraId="79705B1D" w14:textId="77777777" w:rsidR="00103E45" w:rsidRPr="009565FB" w:rsidRDefault="00103E45" w:rsidP="005B058D">
      <w:pPr>
        <w:numPr>
          <w:ilvl w:val="0"/>
          <w:numId w:val="43"/>
        </w:numPr>
        <w:ind w:left="1418" w:hanging="284"/>
        <w:contextualSpacing/>
        <w:jc w:val="both"/>
        <w:rPr>
          <w:rFonts w:ascii="Museo Sans 300" w:hAnsi="Museo Sans 300"/>
          <w:sz w:val="20"/>
          <w:szCs w:val="20"/>
        </w:rPr>
      </w:pPr>
      <w:r w:rsidRPr="009565FB">
        <w:rPr>
          <w:rFonts w:ascii="Museo Sans 300" w:hAnsi="Museo Sans 300"/>
          <w:sz w:val="20"/>
          <w:szCs w:val="20"/>
        </w:rPr>
        <w:t>Evitar las quemas de los residuos sólidos; y</w:t>
      </w:r>
    </w:p>
    <w:p w14:paraId="666469E9" w14:textId="77777777" w:rsidR="00103E45" w:rsidRPr="009565FB" w:rsidRDefault="00103E45" w:rsidP="005B058D">
      <w:pPr>
        <w:numPr>
          <w:ilvl w:val="0"/>
          <w:numId w:val="43"/>
        </w:numPr>
        <w:ind w:left="1418" w:hanging="284"/>
        <w:contextualSpacing/>
        <w:jc w:val="both"/>
        <w:rPr>
          <w:rFonts w:ascii="Museo Sans 300" w:hAnsi="Museo Sans 300"/>
          <w:sz w:val="20"/>
          <w:szCs w:val="20"/>
        </w:rPr>
      </w:pPr>
      <w:r w:rsidRPr="009565FB">
        <w:rPr>
          <w:rFonts w:ascii="Museo Sans 300" w:hAnsi="Museo Sans 300"/>
          <w:sz w:val="20"/>
          <w:szCs w:val="20"/>
        </w:rPr>
        <w:t>La comunidad coordine con la municipalidad para implementar un manejo de los residuos sólidos y las aguas residuales.</w:t>
      </w:r>
    </w:p>
    <w:p w14:paraId="353FEB95" w14:textId="77777777" w:rsidR="00103E45" w:rsidRDefault="00103E45" w:rsidP="00103E45">
      <w:pPr>
        <w:tabs>
          <w:tab w:val="left" w:pos="4802"/>
        </w:tabs>
        <w:contextualSpacing/>
        <w:jc w:val="both"/>
        <w:rPr>
          <w:rFonts w:ascii="Museo Sans 300" w:hAnsi="Museo Sans 300"/>
          <w:sz w:val="8"/>
          <w:szCs w:val="24"/>
        </w:rPr>
      </w:pPr>
    </w:p>
    <w:p w14:paraId="703D8818" w14:textId="29C9630B" w:rsidR="00103E45" w:rsidRDefault="00103E45" w:rsidP="004235ED">
      <w:pPr>
        <w:tabs>
          <w:tab w:val="left" w:pos="4802"/>
        </w:tabs>
        <w:ind w:left="1134"/>
        <w:jc w:val="both"/>
        <w:rPr>
          <w:rFonts w:ascii="Museo Sans 300" w:hAnsi="Museo Sans 300"/>
          <w:sz w:val="24"/>
          <w:szCs w:val="24"/>
        </w:rPr>
      </w:pPr>
      <w:r w:rsidRPr="004235ED">
        <w:rPr>
          <w:rFonts w:ascii="Museo Sans 300" w:hAnsi="Museo Sans 300"/>
          <w:sz w:val="24"/>
          <w:szCs w:val="24"/>
        </w:rPr>
        <w:t>Lo anterior, de conformidad a lo establecido en el Acuerdo Segundo del Punto XIII del Acta de Sesión Ordinaria 01-2023, de fecha 9 de enero de 2023.</w:t>
      </w:r>
    </w:p>
    <w:p w14:paraId="13FB4322" w14:textId="77777777" w:rsidR="005B058D" w:rsidRPr="004235ED" w:rsidRDefault="005B058D" w:rsidP="004235ED">
      <w:pPr>
        <w:tabs>
          <w:tab w:val="left" w:pos="4802"/>
        </w:tabs>
        <w:ind w:left="1134"/>
        <w:jc w:val="both"/>
        <w:rPr>
          <w:rFonts w:ascii="Museo Sans 300" w:hAnsi="Museo Sans 300"/>
          <w:sz w:val="24"/>
          <w:szCs w:val="24"/>
        </w:rPr>
      </w:pPr>
    </w:p>
    <w:p w14:paraId="039B002D" w14:textId="403BC80A" w:rsidR="00103E45" w:rsidRPr="004235ED" w:rsidRDefault="00103E45" w:rsidP="005B058D">
      <w:pPr>
        <w:pStyle w:val="Prrafodelista"/>
        <w:numPr>
          <w:ilvl w:val="0"/>
          <w:numId w:val="44"/>
        </w:numPr>
        <w:ind w:left="1134" w:hanging="708"/>
        <w:contextualSpacing w:val="0"/>
        <w:jc w:val="both"/>
        <w:rPr>
          <w:rFonts w:ascii="Museo Sans 300" w:eastAsiaTheme="minorHAnsi" w:hAnsi="Museo Sans 300" w:cstheme="minorBidi"/>
          <w:lang w:val="es-SV" w:eastAsia="en-US"/>
        </w:rPr>
      </w:pPr>
      <w:r w:rsidRPr="004235ED">
        <w:rPr>
          <w:rFonts w:ascii="Museo Sans 300" w:hAnsi="Museo Sans 300"/>
        </w:rPr>
        <w:t xml:space="preserve">Conforme actas de posesión material de fechas 29 de junio, 28 de julio, y 7 de agosto de 2023, elaboradas por el técnico del Área de Transferencia de Tierras, de la Unidad de Adjudicación de Inmuebles, </w:t>
      </w:r>
      <w:r w:rsidR="009565FB" w:rsidRPr="004235ED">
        <w:rPr>
          <w:rFonts w:ascii="Museo Sans 300" w:hAnsi="Museo Sans 300"/>
        </w:rPr>
        <w:t>señor</w:t>
      </w:r>
      <w:r w:rsidRPr="004235ED">
        <w:rPr>
          <w:rFonts w:ascii="Museo Sans 300" w:hAnsi="Museo Sans 300"/>
        </w:rPr>
        <w:t xml:space="preserve"> Mauricio Gutiérrez, los</w:t>
      </w:r>
      <w:r w:rsidRPr="004235ED">
        <w:rPr>
          <w:rFonts w:ascii="Museo Sans 300" w:eastAsiaTheme="minorHAnsi" w:hAnsi="Museo Sans 300" w:cstheme="minorBidi"/>
          <w:lang w:val="es-SV" w:eastAsia="en-US"/>
        </w:rPr>
        <w:t xml:space="preserve"> adjudicatarios</w:t>
      </w:r>
      <w:r w:rsidRPr="004235ED">
        <w:rPr>
          <w:rFonts w:ascii="Museo Sans 300" w:hAnsi="Museo Sans 300"/>
        </w:rPr>
        <w:t xml:space="preserve"> se encuentran poseyendo los inmuebles de forma quieta, pacífica y sin interrupción desde hace 22 y 29 años.</w:t>
      </w:r>
    </w:p>
    <w:p w14:paraId="6C6270C6" w14:textId="77777777" w:rsidR="00103E45" w:rsidRPr="004235ED" w:rsidRDefault="00103E45" w:rsidP="004235ED">
      <w:pPr>
        <w:pStyle w:val="Prrafodelista"/>
        <w:ind w:left="360"/>
        <w:jc w:val="both"/>
        <w:rPr>
          <w:rFonts w:ascii="Museo Sans 300" w:eastAsiaTheme="minorHAnsi" w:hAnsi="Museo Sans 300" w:cstheme="minorBidi"/>
          <w:lang w:val="es-SV" w:eastAsia="en-US"/>
        </w:rPr>
      </w:pPr>
    </w:p>
    <w:p w14:paraId="178D3F23" w14:textId="40589AC6" w:rsidR="00103E45" w:rsidRPr="004235ED" w:rsidRDefault="00103E45" w:rsidP="005B058D">
      <w:pPr>
        <w:pStyle w:val="Prrafodelista"/>
        <w:numPr>
          <w:ilvl w:val="0"/>
          <w:numId w:val="44"/>
        </w:numPr>
        <w:ind w:left="1134" w:hanging="708"/>
        <w:contextualSpacing w:val="0"/>
        <w:jc w:val="both"/>
        <w:rPr>
          <w:rFonts w:ascii="Museo Sans 300" w:eastAsiaTheme="minorHAnsi" w:hAnsi="Museo Sans 300" w:cstheme="minorBidi"/>
          <w:lang w:val="es-SV" w:eastAsia="en-US"/>
        </w:rPr>
      </w:pPr>
      <w:r w:rsidRPr="004235ED">
        <w:rPr>
          <w:rFonts w:ascii="Museo Sans 300" w:hAnsi="Museo Sans 300"/>
        </w:rPr>
        <w:lastRenderedPageBreak/>
        <w:t>De acuerdo a declaraciones simples contenidas en las Solicitudes de Adjudicación de Inmuebles de fechas 29 de junio, 28 de julio y 7 de agosto de 2023, los</w:t>
      </w:r>
      <w:r w:rsidRPr="004235ED">
        <w:rPr>
          <w:rFonts w:ascii="Museo Sans 300" w:eastAsiaTheme="minorHAnsi" w:hAnsi="Museo Sans 300" w:cstheme="minorBidi"/>
          <w:lang w:val="es-SV" w:eastAsia="en-US"/>
        </w:rPr>
        <w:t xml:space="preserve"> adjudicatarios</w:t>
      </w:r>
      <w:r w:rsidRPr="004235ED">
        <w:rPr>
          <w:rFonts w:ascii="Museo Sans 300" w:hAnsi="Museo Sans 300"/>
        </w:rPr>
        <w:t xml:space="preserve"> manifiestan que ni ellos ni las integrantes de su grupo </w:t>
      </w:r>
      <w:r w:rsidR="009565FB" w:rsidRPr="004235ED">
        <w:rPr>
          <w:rFonts w:ascii="Museo Sans 300" w:hAnsi="Museo Sans 300"/>
        </w:rPr>
        <w:t>familiar, son empleados de ISTA,</w:t>
      </w:r>
      <w:r w:rsidRPr="004235ED">
        <w:rPr>
          <w:rFonts w:ascii="Museo Sans 300" w:hAnsi="Museo Sans 300"/>
        </w:rPr>
        <w:t xml:space="preserve"> </w:t>
      </w:r>
      <w:r w:rsidRPr="004235ED">
        <w:rPr>
          <w:rFonts w:ascii="Museo Sans 300" w:hAnsi="Museo Sans 300"/>
          <w:color w:val="000000" w:themeColor="text1"/>
        </w:rPr>
        <w:t xml:space="preserve">situación verificada </w:t>
      </w:r>
      <w:r w:rsidRPr="004235ED">
        <w:rPr>
          <w:rFonts w:ascii="Museo Sans 300" w:hAnsi="Museo Sans 300"/>
        </w:rPr>
        <w:t xml:space="preserve">en el Sistema de Consulta de Solicitantes para Adjudicaciones que contiene </w:t>
      </w:r>
      <w:r w:rsidRPr="004235ED">
        <w:rPr>
          <w:rFonts w:ascii="Museo Sans 300" w:hAnsi="Museo Sans 300"/>
          <w:color w:val="000000" w:themeColor="text1"/>
        </w:rPr>
        <w:t>en la Base de Datos de Empleados de este Instituto.</w:t>
      </w:r>
    </w:p>
    <w:p w14:paraId="20BBE813" w14:textId="77777777" w:rsidR="00103E45" w:rsidRPr="004235ED" w:rsidRDefault="00103E45" w:rsidP="004235ED">
      <w:pPr>
        <w:pStyle w:val="Prrafodelista"/>
        <w:rPr>
          <w:rFonts w:ascii="Museo Sans 300" w:eastAsiaTheme="minorHAnsi" w:hAnsi="Museo Sans 300" w:cstheme="minorBidi"/>
          <w:lang w:val="es-SV" w:eastAsia="en-US"/>
        </w:rPr>
      </w:pPr>
    </w:p>
    <w:p w14:paraId="479359CB" w14:textId="1ACE55CE" w:rsidR="00103E45" w:rsidRPr="004235ED" w:rsidRDefault="00103E45" w:rsidP="004235ED">
      <w:pPr>
        <w:jc w:val="both"/>
        <w:rPr>
          <w:rFonts w:ascii="Museo Sans 300" w:hAnsi="Museo Sans 300"/>
          <w:sz w:val="24"/>
          <w:szCs w:val="24"/>
        </w:rPr>
      </w:pPr>
      <w:r w:rsidRPr="004235ED">
        <w:rPr>
          <w:rFonts w:ascii="Museo Sans 300" w:hAnsi="Museo Sans 300"/>
          <w:sz w:val="24"/>
          <w:szCs w:val="24"/>
        </w:rPr>
        <w:t xml:space="preserve">Tomando en cuenta lo expuesto y habiendo tenido a la vista: Cuadro de Causales, Listado de Valores y Extensiones, reportes de valuos por solar, Solicitudes de Adjudicación de Inmuebles, actas de posesión material, copias de Documentos Únicos de Identidad, Certificaciones de Partidas de Nacimiento, Testimonio de Poder General Administrativo con Clausula Especial, Actas de Reconocimiento de Pago por área que Excede la Adjudicada, Acta de Aceptación de Corrección de Nomenclatura y Reducción de Área de Inmueble, </w:t>
      </w:r>
      <w:r w:rsidRPr="004235ED">
        <w:rPr>
          <w:rFonts w:ascii="Museo Sans 300" w:eastAsia="Times New Roman" w:hAnsi="Museo Sans 300" w:cs="Times New Roman"/>
          <w:sz w:val="24"/>
          <w:szCs w:val="24"/>
        </w:rPr>
        <w:t>constancias de cancelación de crédito, Copias de plano antiguo y plano aprobado, reportes de inmuebles pendiente de escriturar</w:t>
      </w:r>
      <w:r w:rsidRPr="004235ED">
        <w:rPr>
          <w:rFonts w:ascii="Museo Sans 300" w:hAnsi="Museo Sans 300"/>
          <w:sz w:val="24"/>
          <w:szCs w:val="24"/>
        </w:rPr>
        <w:t>, Razón y Constancia de Inscripción de Desmembración en cabeza de su Dueño a favor de ISTA, reportes de búsqueda de solicitantes para adjudicaciones generado por esta Unidad, es procedente resolver favorablemente a lo solicitado</w:t>
      </w:r>
      <w:r w:rsidRPr="004235ED">
        <w:rPr>
          <w:rFonts w:ascii="Museo Sans 300" w:eastAsia="Times New Roman" w:hAnsi="Museo Sans 300" w:cs="Times New Roman"/>
          <w:sz w:val="24"/>
          <w:szCs w:val="24"/>
        </w:rPr>
        <w:t>.</w:t>
      </w:r>
    </w:p>
    <w:p w14:paraId="390BC0A1" w14:textId="77777777" w:rsidR="005B058D" w:rsidRPr="004235ED" w:rsidRDefault="005B058D" w:rsidP="004235ED">
      <w:pPr>
        <w:tabs>
          <w:tab w:val="left" w:pos="426"/>
        </w:tabs>
        <w:contextualSpacing/>
        <w:jc w:val="both"/>
        <w:rPr>
          <w:rFonts w:ascii="Museo Sans 300" w:hAnsi="Museo Sans 300"/>
          <w:b/>
          <w:sz w:val="24"/>
          <w:szCs w:val="24"/>
        </w:rPr>
      </w:pPr>
    </w:p>
    <w:p w14:paraId="7AE8A0A7" w14:textId="06BDE3E4" w:rsidR="00103E45" w:rsidRDefault="009565FB" w:rsidP="004235ED">
      <w:pPr>
        <w:tabs>
          <w:tab w:val="left" w:pos="426"/>
        </w:tabs>
        <w:contextualSpacing/>
        <w:jc w:val="both"/>
        <w:rPr>
          <w:rFonts w:ascii="Museo Sans 300" w:hAnsi="Museo Sans 300"/>
          <w:sz w:val="24"/>
          <w:szCs w:val="24"/>
        </w:rPr>
      </w:pPr>
      <w:r w:rsidRPr="004235ED">
        <w:rPr>
          <w:rFonts w:ascii="Museo Sans 300" w:hAnsi="Museo Sans 300"/>
          <w:sz w:val="24"/>
          <w:szCs w:val="24"/>
        </w:rPr>
        <w:t xml:space="preserve">Estando conforme a Derecho la documentación correspondiente, en atención a lo recomendado por </w:t>
      </w:r>
      <w:r w:rsidR="00621575" w:rsidRPr="004235ED">
        <w:rPr>
          <w:rFonts w:ascii="Museo Sans 300" w:hAnsi="Museo Sans 300"/>
          <w:color w:val="000000" w:themeColor="text1"/>
          <w:sz w:val="24"/>
          <w:szCs w:val="24"/>
        </w:rPr>
        <w:t xml:space="preserve">la Unidad de Adjudicación de Inmuebles, la Junta Directiva en uso de sus </w:t>
      </w:r>
      <w:r w:rsidR="00A833C9" w:rsidRPr="004235ED">
        <w:rPr>
          <w:rFonts w:ascii="Museo Sans 300" w:hAnsi="Museo Sans 300"/>
          <w:color w:val="000000" w:themeColor="text1"/>
          <w:sz w:val="24"/>
          <w:szCs w:val="24"/>
        </w:rPr>
        <w:t>facultades</w:t>
      </w:r>
      <w:r w:rsidR="00621575" w:rsidRPr="004235ED">
        <w:rPr>
          <w:rFonts w:ascii="Museo Sans 300" w:hAnsi="Museo Sans 300"/>
          <w:color w:val="000000" w:themeColor="text1"/>
          <w:sz w:val="24"/>
          <w:szCs w:val="24"/>
        </w:rPr>
        <w:t xml:space="preserve"> y</w:t>
      </w:r>
      <w:r w:rsidRPr="004235ED">
        <w:rPr>
          <w:rFonts w:ascii="Museo Sans 300" w:hAnsi="Museo Sans 300"/>
          <w:sz w:val="24"/>
          <w:szCs w:val="24"/>
        </w:rPr>
        <w:t xml:space="preserve"> </w:t>
      </w:r>
      <w:r w:rsidR="00621575" w:rsidRPr="004235ED">
        <w:rPr>
          <w:rFonts w:ascii="Museo Sans 300" w:hAnsi="Museo Sans 300"/>
          <w:sz w:val="24"/>
          <w:szCs w:val="24"/>
        </w:rPr>
        <w:t>d</w:t>
      </w:r>
      <w:r w:rsidR="00103E45" w:rsidRPr="004235ED">
        <w:rPr>
          <w:rFonts w:ascii="Museo Sans 300" w:hAnsi="Museo Sans 300"/>
          <w:sz w:val="24"/>
          <w:szCs w:val="24"/>
        </w:rPr>
        <w:t xml:space="preserve">e conformidad al Artículo 18 letras “g” y “h” de la Ley de Creación del Instituto Salvadoreño de Transformación Agraria, </w:t>
      </w:r>
      <w:r w:rsidR="00621575" w:rsidRPr="004235ED">
        <w:rPr>
          <w:rFonts w:ascii="Museo Sans 300" w:hAnsi="Museo Sans 300"/>
          <w:b/>
          <w:sz w:val="24"/>
          <w:szCs w:val="24"/>
          <w:u w:val="single"/>
        </w:rPr>
        <w:t>ACUERDA</w:t>
      </w:r>
      <w:r w:rsidR="00103E45" w:rsidRPr="004235ED">
        <w:rPr>
          <w:rFonts w:ascii="Museo Sans 300" w:hAnsi="Museo Sans 300"/>
          <w:b/>
          <w:sz w:val="24"/>
          <w:szCs w:val="24"/>
          <w:u w:val="single"/>
        </w:rPr>
        <w:t>: PRIMERO:</w:t>
      </w:r>
      <w:r w:rsidR="00103E45" w:rsidRPr="004235ED">
        <w:rPr>
          <w:rFonts w:ascii="Museo Sans 300" w:hAnsi="Museo Sans 300"/>
          <w:b/>
          <w:sz w:val="24"/>
          <w:szCs w:val="24"/>
        </w:rPr>
        <w:t xml:space="preserve"> Modificar los </w:t>
      </w:r>
      <w:r w:rsidR="00621575" w:rsidRPr="004235ED">
        <w:rPr>
          <w:rFonts w:ascii="Museo Sans 300" w:hAnsi="Museo Sans 300"/>
          <w:b/>
          <w:sz w:val="24"/>
          <w:szCs w:val="24"/>
        </w:rPr>
        <w:t xml:space="preserve">siguientes </w:t>
      </w:r>
      <w:r w:rsidR="00103E45" w:rsidRPr="004235ED">
        <w:rPr>
          <w:rFonts w:ascii="Museo Sans 300" w:hAnsi="Museo Sans 300"/>
          <w:b/>
          <w:sz w:val="24"/>
          <w:szCs w:val="24"/>
        </w:rPr>
        <w:t>Puntos</w:t>
      </w:r>
      <w:r w:rsidR="00621575" w:rsidRPr="004235ED">
        <w:rPr>
          <w:rFonts w:ascii="Museo Sans 300" w:hAnsi="Museo Sans 300"/>
          <w:b/>
          <w:sz w:val="24"/>
          <w:szCs w:val="24"/>
        </w:rPr>
        <w:t xml:space="preserve"> de Acta</w:t>
      </w:r>
      <w:r w:rsidR="00103E45" w:rsidRPr="004235ED">
        <w:rPr>
          <w:rFonts w:ascii="Museo Sans 300" w:hAnsi="Museo Sans 300"/>
          <w:b/>
          <w:sz w:val="24"/>
          <w:szCs w:val="24"/>
        </w:rPr>
        <w:t xml:space="preserve">: X-2 </w:t>
      </w:r>
      <w:r w:rsidR="00621575" w:rsidRPr="004235ED">
        <w:rPr>
          <w:rFonts w:ascii="Museo Sans 300" w:hAnsi="Museo Sans 300"/>
          <w:b/>
          <w:sz w:val="24"/>
          <w:szCs w:val="24"/>
        </w:rPr>
        <w:t xml:space="preserve">de Sesión </w:t>
      </w:r>
      <w:r w:rsidR="00103E45" w:rsidRPr="004235ED">
        <w:rPr>
          <w:rFonts w:ascii="Museo Sans 300" w:hAnsi="Museo Sans 300"/>
          <w:b/>
          <w:sz w:val="24"/>
          <w:szCs w:val="24"/>
        </w:rPr>
        <w:t>Ordinaria 10-94, de fecha 14 d</w:t>
      </w:r>
      <w:r w:rsidR="00621575" w:rsidRPr="004235ED">
        <w:rPr>
          <w:rFonts w:ascii="Museo Sans 300" w:hAnsi="Museo Sans 300"/>
          <w:b/>
          <w:sz w:val="24"/>
          <w:szCs w:val="24"/>
        </w:rPr>
        <w:t>e abril de</w:t>
      </w:r>
      <w:r w:rsidR="00103E45" w:rsidRPr="004235ED">
        <w:rPr>
          <w:rFonts w:ascii="Museo Sans 300" w:hAnsi="Museo Sans 300"/>
          <w:b/>
          <w:sz w:val="24"/>
          <w:szCs w:val="24"/>
        </w:rPr>
        <w:t xml:space="preserve"> 1994, </w:t>
      </w:r>
      <w:r w:rsidR="00103E45" w:rsidRPr="004235ED">
        <w:rPr>
          <w:rFonts w:ascii="Museo Sans 300" w:hAnsi="Museo Sans 300"/>
          <w:sz w:val="24"/>
          <w:szCs w:val="24"/>
        </w:rPr>
        <w:t>en el cual se aprobó la adjudicación, entre otros, de</w:t>
      </w:r>
      <w:r w:rsidR="00621575" w:rsidRPr="004235ED">
        <w:rPr>
          <w:rFonts w:ascii="Museo Sans 300" w:hAnsi="Museo Sans 300"/>
          <w:sz w:val="24"/>
          <w:szCs w:val="24"/>
        </w:rPr>
        <w:t>l</w:t>
      </w:r>
      <w:r w:rsidR="00103E45" w:rsidRPr="004235ED">
        <w:rPr>
          <w:rFonts w:ascii="Museo Sans 300" w:hAnsi="Museo Sans 300"/>
          <w:sz w:val="24"/>
          <w:szCs w:val="24"/>
        </w:rPr>
        <w:t xml:space="preserve"> </w:t>
      </w:r>
      <w:r w:rsidR="00103E45" w:rsidRPr="004235ED">
        <w:rPr>
          <w:rFonts w:ascii="Museo Sans 300" w:hAnsi="Museo Sans 300"/>
          <w:b/>
          <w:sz w:val="24"/>
          <w:szCs w:val="24"/>
        </w:rPr>
        <w:t xml:space="preserve">Solar </w:t>
      </w:r>
      <w:r w:rsidR="00B6625C">
        <w:rPr>
          <w:rFonts w:ascii="Museo Sans 300" w:hAnsi="Museo Sans 300"/>
          <w:b/>
          <w:sz w:val="24"/>
          <w:szCs w:val="24"/>
        </w:rPr>
        <w:t>---</w:t>
      </w:r>
      <w:r w:rsidR="00103E45" w:rsidRPr="004235ED">
        <w:rPr>
          <w:rFonts w:ascii="Museo Sans 300" w:hAnsi="Museo Sans 300"/>
          <w:b/>
          <w:sz w:val="24"/>
          <w:szCs w:val="24"/>
        </w:rPr>
        <w:t xml:space="preserve">, Polígono </w:t>
      </w:r>
      <w:r w:rsidR="00B6625C">
        <w:rPr>
          <w:rFonts w:ascii="Museo Sans 300" w:hAnsi="Museo Sans 300"/>
          <w:b/>
          <w:sz w:val="24"/>
          <w:szCs w:val="24"/>
        </w:rPr>
        <w:t>---</w:t>
      </w:r>
      <w:r w:rsidR="00103E45" w:rsidRPr="004235ED">
        <w:rPr>
          <w:rFonts w:ascii="Museo Sans 300" w:hAnsi="Museo Sans 300"/>
          <w:sz w:val="24"/>
          <w:szCs w:val="24"/>
        </w:rPr>
        <w:t>, en lo</w:t>
      </w:r>
      <w:r w:rsidR="00621575" w:rsidRPr="004235ED">
        <w:rPr>
          <w:rFonts w:ascii="Museo Sans 300" w:hAnsi="Museo Sans 300"/>
          <w:sz w:val="24"/>
          <w:szCs w:val="24"/>
        </w:rPr>
        <w:t>s siguientes términos</w:t>
      </w:r>
      <w:r w:rsidR="00103E45" w:rsidRPr="004235ED">
        <w:rPr>
          <w:rFonts w:ascii="Museo Sans 300" w:hAnsi="Museo Sans 300"/>
          <w:b/>
          <w:sz w:val="24"/>
          <w:szCs w:val="24"/>
        </w:rPr>
        <w:t xml:space="preserve">: </w:t>
      </w:r>
      <w:r w:rsidR="00103E45" w:rsidRPr="004235ED">
        <w:rPr>
          <w:rFonts w:ascii="Museo Sans 300" w:hAnsi="Museo Sans 300"/>
          <w:b/>
          <w:bCs/>
          <w:sz w:val="24"/>
          <w:szCs w:val="24"/>
        </w:rPr>
        <w:t>a)</w:t>
      </w:r>
      <w:r w:rsidR="00103E45" w:rsidRPr="004235ED">
        <w:rPr>
          <w:rFonts w:ascii="Museo Sans 300" w:hAnsi="Museo Sans 300"/>
          <w:bCs/>
          <w:sz w:val="24"/>
          <w:szCs w:val="24"/>
        </w:rPr>
        <w:t xml:space="preserve"> Corregir nomenclatura, área y precio del </w:t>
      </w:r>
      <w:r w:rsidR="00103E45" w:rsidRPr="004235ED">
        <w:rPr>
          <w:rFonts w:ascii="Museo Sans 300" w:hAnsi="Museo Sans 300"/>
          <w:sz w:val="24"/>
          <w:szCs w:val="24"/>
        </w:rPr>
        <w:t xml:space="preserve">Solar </w:t>
      </w:r>
      <w:r w:rsidR="00B6625C">
        <w:rPr>
          <w:rFonts w:ascii="Museo Sans 300" w:hAnsi="Museo Sans 300"/>
          <w:sz w:val="24"/>
          <w:szCs w:val="24"/>
        </w:rPr>
        <w:t>---</w:t>
      </w:r>
      <w:r w:rsidR="00103E45" w:rsidRPr="004235ED">
        <w:rPr>
          <w:rFonts w:ascii="Museo Sans 300" w:hAnsi="Museo Sans 300"/>
          <w:sz w:val="24"/>
          <w:szCs w:val="24"/>
        </w:rPr>
        <w:t xml:space="preserve">, Polígono </w:t>
      </w:r>
      <w:r w:rsidR="00B6625C">
        <w:rPr>
          <w:rFonts w:ascii="Museo Sans 300" w:hAnsi="Museo Sans 300"/>
          <w:sz w:val="24"/>
          <w:szCs w:val="24"/>
        </w:rPr>
        <w:t>---</w:t>
      </w:r>
      <w:r w:rsidR="00103E45" w:rsidRPr="004235ED">
        <w:rPr>
          <w:rFonts w:ascii="Museo Sans 300" w:hAnsi="Museo Sans 300"/>
          <w:bCs/>
          <w:sz w:val="24"/>
          <w:szCs w:val="24"/>
        </w:rPr>
        <w:t xml:space="preserve">, con un área de </w:t>
      </w:r>
      <w:r w:rsidR="00103E45" w:rsidRPr="004235ED">
        <w:rPr>
          <w:rFonts w:ascii="Museo Sans 300" w:hAnsi="Museo Sans 300"/>
          <w:sz w:val="24"/>
          <w:szCs w:val="24"/>
        </w:rPr>
        <w:t>738.08 Mts.² y un precio de  $ 120.62</w:t>
      </w:r>
      <w:r w:rsidR="00621575" w:rsidRPr="004235ED">
        <w:rPr>
          <w:rFonts w:ascii="Museo Sans 300" w:hAnsi="Museo Sans 300"/>
          <w:sz w:val="24"/>
          <w:szCs w:val="24"/>
        </w:rPr>
        <w:t>,</w:t>
      </w:r>
      <w:r w:rsidR="00103E45" w:rsidRPr="004235ED">
        <w:rPr>
          <w:rFonts w:ascii="Museo Sans 300" w:hAnsi="Museo Sans 300"/>
          <w:bCs/>
          <w:sz w:val="24"/>
          <w:szCs w:val="24"/>
        </w:rPr>
        <w:t xml:space="preserve"> siendo lo correcto </w:t>
      </w:r>
      <w:r w:rsidR="00103E45" w:rsidRPr="004235ED">
        <w:rPr>
          <w:rFonts w:ascii="Museo Sans 300" w:hAnsi="Museo Sans 300"/>
          <w:b/>
          <w:sz w:val="24"/>
          <w:szCs w:val="24"/>
        </w:rPr>
        <w:t xml:space="preserve">SOLAR  </w:t>
      </w:r>
      <w:r w:rsidR="00B6625C">
        <w:rPr>
          <w:rFonts w:ascii="Museo Sans 300" w:hAnsi="Museo Sans 300"/>
          <w:b/>
          <w:sz w:val="24"/>
          <w:szCs w:val="24"/>
        </w:rPr>
        <w:t>---</w:t>
      </w:r>
      <w:r w:rsidR="00103E45" w:rsidRPr="004235ED">
        <w:rPr>
          <w:rFonts w:ascii="Museo Sans 300" w:hAnsi="Museo Sans 300"/>
          <w:b/>
          <w:sz w:val="24"/>
          <w:szCs w:val="24"/>
        </w:rPr>
        <w:t xml:space="preserve">, POLÍGONO </w:t>
      </w:r>
      <w:r w:rsidR="00B6625C">
        <w:rPr>
          <w:rFonts w:ascii="Museo Sans 300" w:hAnsi="Museo Sans 300"/>
          <w:b/>
          <w:sz w:val="24"/>
          <w:szCs w:val="24"/>
        </w:rPr>
        <w:t>---</w:t>
      </w:r>
      <w:r w:rsidR="00103E45" w:rsidRPr="004235ED">
        <w:rPr>
          <w:rFonts w:ascii="Museo Sans 300" w:hAnsi="Museo Sans 300"/>
          <w:b/>
          <w:sz w:val="24"/>
          <w:szCs w:val="24"/>
        </w:rPr>
        <w:t xml:space="preserve">, PORCION </w:t>
      </w:r>
      <w:r w:rsidR="00B6625C">
        <w:rPr>
          <w:rFonts w:ascii="Museo Sans 300" w:hAnsi="Museo Sans 300"/>
          <w:b/>
          <w:sz w:val="24"/>
          <w:szCs w:val="24"/>
        </w:rPr>
        <w:t>---</w:t>
      </w:r>
      <w:r w:rsidR="00103E45" w:rsidRPr="004235ED">
        <w:rPr>
          <w:rFonts w:ascii="Museo Sans 300" w:hAnsi="Museo Sans 300"/>
          <w:b/>
          <w:sz w:val="24"/>
          <w:szCs w:val="24"/>
        </w:rPr>
        <w:t xml:space="preserve">, </w:t>
      </w:r>
      <w:r w:rsidR="00621575" w:rsidRPr="004235ED">
        <w:rPr>
          <w:rFonts w:ascii="Museo Sans 300" w:hAnsi="Museo Sans 300"/>
          <w:sz w:val="24"/>
          <w:szCs w:val="24"/>
        </w:rPr>
        <w:t>con un área de 1,159.61 Mt²,</w:t>
      </w:r>
      <w:r w:rsidR="00103E45" w:rsidRPr="004235ED">
        <w:rPr>
          <w:rFonts w:ascii="Museo Sans 300" w:hAnsi="Museo Sans 300"/>
          <w:sz w:val="24"/>
          <w:szCs w:val="24"/>
        </w:rPr>
        <w:t xml:space="preserve"> y un precio de $ 189.51</w:t>
      </w:r>
      <w:r w:rsidR="00103E45" w:rsidRPr="004235ED">
        <w:rPr>
          <w:rFonts w:ascii="Museo Sans 300" w:hAnsi="Museo Sans 300"/>
          <w:bCs/>
          <w:sz w:val="24"/>
          <w:szCs w:val="24"/>
        </w:rPr>
        <w:t xml:space="preserve">, existiendo un aumento de área de </w:t>
      </w:r>
      <w:r w:rsidR="00103E45" w:rsidRPr="004235ED">
        <w:rPr>
          <w:rFonts w:ascii="Museo Sans 300" w:hAnsi="Museo Sans 300"/>
          <w:sz w:val="24"/>
          <w:szCs w:val="24"/>
        </w:rPr>
        <w:t xml:space="preserve">421.53 </w:t>
      </w:r>
      <w:r w:rsidR="00103E45" w:rsidRPr="004235ED">
        <w:rPr>
          <w:rFonts w:ascii="Museo Sans 300" w:hAnsi="Museo Sans 300"/>
          <w:bCs/>
          <w:sz w:val="24"/>
          <w:szCs w:val="24"/>
        </w:rPr>
        <w:t>Mts.²</w:t>
      </w:r>
      <w:r w:rsidR="00621575" w:rsidRPr="004235ED">
        <w:rPr>
          <w:rFonts w:ascii="Museo Sans 300" w:hAnsi="Museo Sans 300"/>
          <w:sz w:val="24"/>
          <w:szCs w:val="24"/>
        </w:rPr>
        <w:t>,</w:t>
      </w:r>
      <w:r w:rsidR="00103E45" w:rsidRPr="004235ED">
        <w:rPr>
          <w:rFonts w:ascii="Museo Sans 300" w:hAnsi="Museo Sans 300"/>
          <w:sz w:val="24"/>
          <w:szCs w:val="24"/>
        </w:rPr>
        <w:t xml:space="preserve"> </w:t>
      </w:r>
      <w:r w:rsidR="00103E45" w:rsidRPr="004235ED">
        <w:rPr>
          <w:rFonts w:ascii="Museo Sans 300" w:hAnsi="Museo Sans 300"/>
          <w:b/>
          <w:sz w:val="24"/>
          <w:szCs w:val="24"/>
        </w:rPr>
        <w:t xml:space="preserve">y </w:t>
      </w:r>
      <w:r w:rsidR="00103E45" w:rsidRPr="004235ED">
        <w:rPr>
          <w:rFonts w:ascii="Museo Sans 300" w:eastAsia="Times New Roman" w:hAnsi="Museo Sans 300" w:cs="Times New Roman"/>
          <w:b/>
          <w:sz w:val="24"/>
          <w:szCs w:val="24"/>
          <w:lang w:eastAsia="es-ES"/>
        </w:rPr>
        <w:t>b)</w:t>
      </w:r>
      <w:r w:rsidR="00103E45" w:rsidRPr="004235ED">
        <w:rPr>
          <w:rFonts w:ascii="Museo Sans 300" w:eastAsia="Times New Roman" w:hAnsi="Museo Sans 300" w:cs="Times New Roman"/>
          <w:sz w:val="24"/>
          <w:szCs w:val="24"/>
          <w:lang w:eastAsia="es-ES"/>
        </w:rPr>
        <w:t xml:space="preserve"> </w:t>
      </w:r>
      <w:r w:rsidR="00103E45" w:rsidRPr="004235ED">
        <w:rPr>
          <w:rFonts w:ascii="Museo Sans 300" w:hAnsi="Museo Sans 300"/>
          <w:sz w:val="24"/>
          <w:szCs w:val="24"/>
        </w:rPr>
        <w:t xml:space="preserve">Incluir a la señora </w:t>
      </w:r>
      <w:r w:rsidR="00103E45" w:rsidRPr="004235ED">
        <w:rPr>
          <w:rFonts w:ascii="Museo Sans 300" w:hAnsi="Museo Sans 300"/>
          <w:b/>
          <w:color w:val="000000" w:themeColor="text1"/>
          <w:sz w:val="24"/>
          <w:szCs w:val="24"/>
        </w:rPr>
        <w:t xml:space="preserve">MARIA ESTER CASTRO RIVERA, </w:t>
      </w:r>
      <w:r w:rsidR="00103E45" w:rsidRPr="004235ED">
        <w:rPr>
          <w:rFonts w:ascii="Museo Sans 300" w:hAnsi="Museo Sans 300"/>
          <w:color w:val="000000" w:themeColor="text1"/>
          <w:sz w:val="24"/>
          <w:szCs w:val="24"/>
        </w:rPr>
        <w:t xml:space="preserve">de </w:t>
      </w:r>
      <w:r w:rsidR="00621575" w:rsidRPr="004235ED">
        <w:rPr>
          <w:rFonts w:ascii="Museo Sans 300" w:hAnsi="Museo Sans 300"/>
          <w:color w:val="000000" w:themeColor="text1"/>
          <w:sz w:val="24"/>
          <w:szCs w:val="24"/>
        </w:rPr>
        <w:t xml:space="preserve">las </w:t>
      </w:r>
      <w:r w:rsidR="00103E45" w:rsidRPr="004235ED">
        <w:rPr>
          <w:rFonts w:ascii="Museo Sans 300" w:hAnsi="Museo Sans 300"/>
          <w:color w:val="000000" w:themeColor="text1"/>
          <w:sz w:val="24"/>
          <w:szCs w:val="24"/>
        </w:rPr>
        <w:t>generales antes expresadas</w:t>
      </w:r>
      <w:r w:rsidR="00621575" w:rsidRPr="004235ED">
        <w:rPr>
          <w:rFonts w:ascii="Museo Sans 300" w:hAnsi="Museo Sans 300" w:cs="Times New Roman"/>
          <w:color w:val="000000" w:themeColor="text1"/>
          <w:sz w:val="24"/>
          <w:szCs w:val="24"/>
        </w:rPr>
        <w:t>,</w:t>
      </w:r>
      <w:r w:rsidR="00103E45" w:rsidRPr="004235ED">
        <w:rPr>
          <w:rFonts w:ascii="Museo Sans 300" w:hAnsi="Museo Sans 300" w:cs="Times New Roman"/>
          <w:color w:val="000000" w:themeColor="text1"/>
          <w:sz w:val="24"/>
          <w:szCs w:val="24"/>
        </w:rPr>
        <w:t xml:space="preserve"> y </w:t>
      </w:r>
      <w:r w:rsidR="00621575" w:rsidRPr="004235ED">
        <w:rPr>
          <w:rFonts w:ascii="Museo Sans 300" w:hAnsi="Museo Sans 300"/>
          <w:b/>
          <w:sz w:val="24"/>
          <w:szCs w:val="24"/>
        </w:rPr>
        <w:t>Solar</w:t>
      </w:r>
      <w:r w:rsidR="00103E45" w:rsidRPr="004235ED">
        <w:rPr>
          <w:rFonts w:ascii="Museo Sans 300" w:hAnsi="Museo Sans 300"/>
          <w:b/>
          <w:sz w:val="24"/>
          <w:szCs w:val="24"/>
        </w:rPr>
        <w:t xml:space="preserve"> </w:t>
      </w:r>
      <w:r w:rsidR="00B6625C">
        <w:rPr>
          <w:rFonts w:ascii="Museo Sans 300" w:hAnsi="Museo Sans 300"/>
          <w:b/>
          <w:sz w:val="24"/>
          <w:szCs w:val="24"/>
        </w:rPr>
        <w:t>---</w:t>
      </w:r>
      <w:r w:rsidR="00103E45" w:rsidRPr="004235ED">
        <w:rPr>
          <w:rFonts w:ascii="Museo Sans 300" w:hAnsi="Museo Sans 300"/>
          <w:b/>
          <w:sz w:val="24"/>
          <w:szCs w:val="24"/>
        </w:rPr>
        <w:t xml:space="preserve">, Polígono </w:t>
      </w:r>
      <w:r w:rsidR="00B6625C">
        <w:rPr>
          <w:rFonts w:ascii="Museo Sans 300" w:hAnsi="Museo Sans 300"/>
          <w:b/>
          <w:sz w:val="24"/>
          <w:szCs w:val="24"/>
        </w:rPr>
        <w:t>---</w:t>
      </w:r>
      <w:r w:rsidR="00103E45" w:rsidRPr="004235ED">
        <w:rPr>
          <w:rFonts w:ascii="Museo Sans 300" w:hAnsi="Museo Sans 300"/>
          <w:b/>
          <w:sz w:val="24"/>
          <w:szCs w:val="24"/>
        </w:rPr>
        <w:t xml:space="preserve">, </w:t>
      </w:r>
      <w:r w:rsidR="00103E45" w:rsidRPr="004235ED">
        <w:rPr>
          <w:rFonts w:ascii="Museo Sans 300" w:hAnsi="Museo Sans 300"/>
          <w:sz w:val="24"/>
          <w:szCs w:val="24"/>
        </w:rPr>
        <w:t>en lo</w:t>
      </w:r>
      <w:r w:rsidR="00621575" w:rsidRPr="004235ED">
        <w:rPr>
          <w:rFonts w:ascii="Museo Sans 300" w:hAnsi="Museo Sans 300"/>
          <w:sz w:val="24"/>
          <w:szCs w:val="24"/>
        </w:rPr>
        <w:t>s</w:t>
      </w:r>
      <w:r w:rsidR="00103E45" w:rsidRPr="004235ED">
        <w:rPr>
          <w:rFonts w:ascii="Museo Sans 300" w:hAnsi="Museo Sans 300"/>
          <w:sz w:val="24"/>
          <w:szCs w:val="24"/>
        </w:rPr>
        <w:t xml:space="preserve"> </w:t>
      </w:r>
      <w:r w:rsidR="00621575" w:rsidRPr="004235ED">
        <w:rPr>
          <w:rFonts w:ascii="Museo Sans 300" w:hAnsi="Museo Sans 300"/>
          <w:sz w:val="24"/>
          <w:szCs w:val="24"/>
        </w:rPr>
        <w:t xml:space="preserve">siguientes términos: </w:t>
      </w:r>
      <w:r w:rsidR="00103E45" w:rsidRPr="004235ED">
        <w:rPr>
          <w:rFonts w:ascii="Museo Sans 300" w:hAnsi="Museo Sans 300"/>
          <w:b/>
          <w:bCs/>
          <w:sz w:val="24"/>
          <w:szCs w:val="24"/>
        </w:rPr>
        <w:t>a)</w:t>
      </w:r>
      <w:r w:rsidR="00621575" w:rsidRPr="004235ED">
        <w:rPr>
          <w:rFonts w:ascii="Museo Sans 300" w:hAnsi="Museo Sans 300"/>
          <w:bCs/>
          <w:sz w:val="24"/>
          <w:szCs w:val="24"/>
        </w:rPr>
        <w:t xml:space="preserve"> Corregir </w:t>
      </w:r>
      <w:r w:rsidR="00103E45" w:rsidRPr="004235ED">
        <w:rPr>
          <w:rFonts w:ascii="Museo Sans 300" w:hAnsi="Museo Sans 300"/>
          <w:bCs/>
          <w:sz w:val="24"/>
          <w:szCs w:val="24"/>
        </w:rPr>
        <w:t xml:space="preserve">nomenclatura y área del </w:t>
      </w:r>
      <w:r w:rsidR="00103E45" w:rsidRPr="004235ED">
        <w:rPr>
          <w:rFonts w:ascii="Museo Sans 300" w:hAnsi="Museo Sans 300"/>
          <w:sz w:val="24"/>
          <w:szCs w:val="24"/>
        </w:rPr>
        <w:t xml:space="preserve">Solar </w:t>
      </w:r>
      <w:r w:rsidR="00B6625C">
        <w:rPr>
          <w:rFonts w:ascii="Museo Sans 300" w:hAnsi="Museo Sans 300"/>
          <w:sz w:val="24"/>
          <w:szCs w:val="24"/>
        </w:rPr>
        <w:t>---</w:t>
      </w:r>
      <w:r w:rsidR="00103E45" w:rsidRPr="004235ED">
        <w:rPr>
          <w:rFonts w:ascii="Museo Sans 300" w:hAnsi="Museo Sans 300"/>
          <w:sz w:val="24"/>
          <w:szCs w:val="24"/>
        </w:rPr>
        <w:t xml:space="preserve">, Polígono </w:t>
      </w:r>
      <w:r w:rsidR="00B6625C">
        <w:rPr>
          <w:rFonts w:ascii="Museo Sans 300" w:hAnsi="Museo Sans 300"/>
          <w:sz w:val="24"/>
          <w:szCs w:val="24"/>
        </w:rPr>
        <w:t>---</w:t>
      </w:r>
      <w:r w:rsidR="00103E45" w:rsidRPr="004235ED">
        <w:rPr>
          <w:rFonts w:ascii="Museo Sans 300" w:hAnsi="Museo Sans 300"/>
          <w:sz w:val="24"/>
          <w:szCs w:val="24"/>
        </w:rPr>
        <w:t xml:space="preserve">, con una área de 1,966.64 </w:t>
      </w:r>
      <w:r w:rsidR="00103E45" w:rsidRPr="004235ED">
        <w:rPr>
          <w:rFonts w:ascii="Museo Sans 300" w:hAnsi="Museo Sans 300"/>
          <w:sz w:val="24"/>
          <w:szCs w:val="24"/>
          <w:lang w:eastAsia="es-ES"/>
        </w:rPr>
        <w:t>Mts.², siendo</w:t>
      </w:r>
      <w:r w:rsidR="00103E45" w:rsidRPr="004235ED">
        <w:rPr>
          <w:rFonts w:ascii="Museo Sans 300" w:hAnsi="Museo Sans 300"/>
          <w:b/>
          <w:sz w:val="24"/>
          <w:szCs w:val="24"/>
          <w:lang w:eastAsia="es-ES"/>
        </w:rPr>
        <w:t xml:space="preserve"> </w:t>
      </w:r>
      <w:r w:rsidR="00103E45" w:rsidRPr="004235ED">
        <w:rPr>
          <w:rFonts w:ascii="Museo Sans 300" w:hAnsi="Museo Sans 300"/>
          <w:sz w:val="24"/>
          <w:szCs w:val="24"/>
          <w:lang w:eastAsia="es-ES"/>
        </w:rPr>
        <w:t>lo correcto</w:t>
      </w:r>
      <w:r w:rsidR="00621575" w:rsidRPr="004235ED">
        <w:rPr>
          <w:rFonts w:ascii="Museo Sans 300" w:hAnsi="Museo Sans 300"/>
          <w:sz w:val="24"/>
          <w:szCs w:val="24"/>
          <w:lang w:eastAsia="es-ES"/>
        </w:rPr>
        <w:t xml:space="preserve"> por partición</w:t>
      </w:r>
      <w:r w:rsidR="00103E45" w:rsidRPr="004235ED">
        <w:rPr>
          <w:rFonts w:ascii="Museo Sans 300" w:hAnsi="Museo Sans 300"/>
          <w:sz w:val="24"/>
          <w:szCs w:val="24"/>
        </w:rPr>
        <w:t xml:space="preserve">: </w:t>
      </w:r>
      <w:r w:rsidR="00103E45" w:rsidRPr="004235ED">
        <w:rPr>
          <w:rFonts w:ascii="Museo Sans 300" w:hAnsi="Museo Sans 300"/>
          <w:b/>
          <w:sz w:val="24"/>
          <w:szCs w:val="24"/>
        </w:rPr>
        <w:t xml:space="preserve">SOLAR </w:t>
      </w:r>
      <w:r w:rsidR="00B6625C">
        <w:rPr>
          <w:rFonts w:ascii="Museo Sans 300" w:hAnsi="Museo Sans 300"/>
          <w:b/>
          <w:sz w:val="24"/>
          <w:szCs w:val="24"/>
        </w:rPr>
        <w:t>---</w:t>
      </w:r>
      <w:r w:rsidR="00103E45" w:rsidRPr="004235ED">
        <w:rPr>
          <w:rFonts w:ascii="Museo Sans 300" w:hAnsi="Museo Sans 300"/>
          <w:b/>
          <w:sz w:val="24"/>
          <w:szCs w:val="24"/>
        </w:rPr>
        <w:t xml:space="preserve">, POLÍGONO </w:t>
      </w:r>
      <w:r w:rsidR="00B6625C">
        <w:rPr>
          <w:rFonts w:ascii="Museo Sans 300" w:hAnsi="Museo Sans 300"/>
          <w:b/>
          <w:sz w:val="24"/>
          <w:szCs w:val="24"/>
        </w:rPr>
        <w:t>---</w:t>
      </w:r>
      <w:r w:rsidR="00103E45" w:rsidRPr="004235ED">
        <w:rPr>
          <w:rFonts w:ascii="Museo Sans 300" w:hAnsi="Museo Sans 300"/>
          <w:b/>
          <w:sz w:val="24"/>
          <w:szCs w:val="24"/>
        </w:rPr>
        <w:t xml:space="preserve">, PORCION </w:t>
      </w:r>
      <w:r w:rsidR="00B6625C">
        <w:rPr>
          <w:rFonts w:ascii="Museo Sans 300" w:hAnsi="Museo Sans 300"/>
          <w:b/>
          <w:sz w:val="24"/>
          <w:szCs w:val="24"/>
        </w:rPr>
        <w:t>---</w:t>
      </w:r>
      <w:r w:rsidR="00103E45" w:rsidRPr="004235ED">
        <w:rPr>
          <w:rFonts w:ascii="Museo Sans 300" w:hAnsi="Museo Sans 300"/>
          <w:b/>
          <w:sz w:val="24"/>
          <w:szCs w:val="24"/>
        </w:rPr>
        <w:t xml:space="preserve">, </w:t>
      </w:r>
      <w:r w:rsidR="00103E45" w:rsidRPr="004235ED">
        <w:rPr>
          <w:rFonts w:ascii="Museo Sans 300" w:hAnsi="Museo Sans 300"/>
          <w:sz w:val="24"/>
          <w:szCs w:val="24"/>
          <w:lang w:eastAsia="es-ES"/>
        </w:rPr>
        <w:t xml:space="preserve">con un área de 784.14 Mts.², y </w:t>
      </w:r>
      <w:r w:rsidR="00103E45" w:rsidRPr="004235ED">
        <w:rPr>
          <w:rFonts w:ascii="Museo Sans 300" w:hAnsi="Museo Sans 300"/>
          <w:b/>
          <w:sz w:val="24"/>
          <w:szCs w:val="24"/>
        </w:rPr>
        <w:t xml:space="preserve">SOLAR </w:t>
      </w:r>
      <w:r w:rsidR="00B6625C">
        <w:rPr>
          <w:rFonts w:ascii="Museo Sans 300" w:hAnsi="Museo Sans 300"/>
          <w:b/>
          <w:sz w:val="24"/>
          <w:szCs w:val="24"/>
        </w:rPr>
        <w:t>---</w:t>
      </w:r>
      <w:r w:rsidR="00103E45" w:rsidRPr="004235ED">
        <w:rPr>
          <w:rFonts w:ascii="Museo Sans 300" w:hAnsi="Museo Sans 300"/>
          <w:b/>
          <w:sz w:val="24"/>
          <w:szCs w:val="24"/>
        </w:rPr>
        <w:t xml:space="preserve">, POLÍGONO </w:t>
      </w:r>
      <w:r w:rsidR="00B6625C">
        <w:rPr>
          <w:rFonts w:ascii="Museo Sans 300" w:hAnsi="Museo Sans 300"/>
          <w:b/>
          <w:sz w:val="24"/>
          <w:szCs w:val="24"/>
        </w:rPr>
        <w:t>---</w:t>
      </w:r>
      <w:r w:rsidR="00103E45" w:rsidRPr="004235ED">
        <w:rPr>
          <w:rFonts w:ascii="Museo Sans 300" w:hAnsi="Museo Sans 300"/>
          <w:b/>
          <w:sz w:val="24"/>
          <w:szCs w:val="24"/>
        </w:rPr>
        <w:t xml:space="preserve">, PORCION </w:t>
      </w:r>
      <w:r w:rsidR="00B6625C">
        <w:rPr>
          <w:rFonts w:ascii="Museo Sans 300" w:hAnsi="Museo Sans 300"/>
          <w:b/>
          <w:sz w:val="24"/>
          <w:szCs w:val="24"/>
        </w:rPr>
        <w:t>---</w:t>
      </w:r>
      <w:r w:rsidR="00103E45" w:rsidRPr="004235ED">
        <w:rPr>
          <w:rFonts w:ascii="Museo Sans 300" w:hAnsi="Museo Sans 300"/>
          <w:b/>
          <w:sz w:val="24"/>
          <w:szCs w:val="24"/>
        </w:rPr>
        <w:t xml:space="preserve">, </w:t>
      </w:r>
      <w:r w:rsidR="00103E45" w:rsidRPr="004235ED">
        <w:rPr>
          <w:rFonts w:ascii="Museo Sans 300" w:hAnsi="Museo Sans 300"/>
          <w:sz w:val="24"/>
          <w:szCs w:val="24"/>
          <w:lang w:eastAsia="es-ES"/>
        </w:rPr>
        <w:t xml:space="preserve">con un área de 352.57 Mts.², </w:t>
      </w:r>
      <w:r w:rsidR="00103E45" w:rsidRPr="004235ED">
        <w:rPr>
          <w:rFonts w:ascii="Museo Sans 300" w:hAnsi="Museo Sans 300"/>
          <w:sz w:val="24"/>
          <w:szCs w:val="24"/>
        </w:rPr>
        <w:t>sumando</w:t>
      </w:r>
      <w:r w:rsidR="00621575" w:rsidRPr="004235ED">
        <w:rPr>
          <w:rFonts w:ascii="Museo Sans 300" w:hAnsi="Museo Sans 300"/>
          <w:sz w:val="24"/>
          <w:szCs w:val="24"/>
        </w:rPr>
        <w:t xml:space="preserve"> un área total de 1,136.71 Mt.²,</w:t>
      </w:r>
      <w:r w:rsidR="00103E45" w:rsidRPr="004235ED">
        <w:rPr>
          <w:rFonts w:ascii="Museo Sans 300" w:hAnsi="Museo Sans 300"/>
          <w:sz w:val="24"/>
          <w:szCs w:val="24"/>
        </w:rPr>
        <w:t xml:space="preserve"> </w:t>
      </w:r>
      <w:r w:rsidR="00103E45" w:rsidRPr="004235ED">
        <w:rPr>
          <w:rFonts w:ascii="Museo Sans 300" w:hAnsi="Museo Sans 300"/>
          <w:b/>
          <w:sz w:val="24"/>
          <w:szCs w:val="24"/>
        </w:rPr>
        <w:t xml:space="preserve">y </w:t>
      </w:r>
      <w:r w:rsidR="00103E45" w:rsidRPr="004235ED">
        <w:rPr>
          <w:rFonts w:ascii="Museo Sans 300" w:eastAsia="Times New Roman" w:hAnsi="Museo Sans 300" w:cs="Times New Roman"/>
          <w:b/>
          <w:sz w:val="24"/>
          <w:szCs w:val="24"/>
          <w:lang w:eastAsia="es-ES"/>
        </w:rPr>
        <w:t>b)</w:t>
      </w:r>
      <w:r w:rsidR="00103E45" w:rsidRPr="004235ED">
        <w:rPr>
          <w:rFonts w:ascii="Museo Sans 300" w:eastAsia="Times New Roman" w:hAnsi="Museo Sans 300" w:cs="Times New Roman"/>
          <w:sz w:val="24"/>
          <w:szCs w:val="24"/>
          <w:lang w:eastAsia="es-ES"/>
        </w:rPr>
        <w:t xml:space="preserve"> </w:t>
      </w:r>
      <w:r w:rsidR="00103E45" w:rsidRPr="004235ED">
        <w:rPr>
          <w:rFonts w:ascii="Museo Sans 300" w:hAnsi="Museo Sans 300"/>
          <w:sz w:val="24"/>
          <w:szCs w:val="24"/>
        </w:rPr>
        <w:t xml:space="preserve">Incluir a la señora </w:t>
      </w:r>
      <w:r w:rsidR="00103E45" w:rsidRPr="004235ED">
        <w:rPr>
          <w:rFonts w:ascii="Museo Sans 300" w:hAnsi="Museo Sans 300"/>
          <w:b/>
          <w:color w:val="000000" w:themeColor="text1"/>
          <w:sz w:val="24"/>
          <w:szCs w:val="24"/>
        </w:rPr>
        <w:t>ROSA MIRIAN FLAMENCO</w:t>
      </w:r>
      <w:r w:rsidR="00103E45" w:rsidRPr="004235ED">
        <w:rPr>
          <w:rFonts w:ascii="Museo Sans 300" w:hAnsi="Museo Sans 300" w:cs="Times New Roman"/>
          <w:color w:val="000000" w:themeColor="text1"/>
          <w:sz w:val="24"/>
          <w:szCs w:val="24"/>
        </w:rPr>
        <w:t xml:space="preserve">, de </w:t>
      </w:r>
      <w:r w:rsidR="00621575" w:rsidRPr="004235ED">
        <w:rPr>
          <w:rFonts w:ascii="Museo Sans 300" w:hAnsi="Museo Sans 300" w:cs="Times New Roman"/>
          <w:color w:val="000000" w:themeColor="text1"/>
          <w:sz w:val="24"/>
          <w:szCs w:val="24"/>
        </w:rPr>
        <w:t xml:space="preserve">las generales antes expresadas, </w:t>
      </w:r>
      <w:r w:rsidR="00103E45" w:rsidRPr="004235ED">
        <w:rPr>
          <w:rFonts w:ascii="Museo Sans 300" w:hAnsi="Museo Sans 300" w:cs="Times New Roman"/>
          <w:color w:val="000000" w:themeColor="text1"/>
          <w:sz w:val="24"/>
          <w:szCs w:val="24"/>
        </w:rPr>
        <w:t xml:space="preserve"> </w:t>
      </w:r>
      <w:r w:rsidR="00103E45" w:rsidRPr="004235ED">
        <w:rPr>
          <w:rFonts w:ascii="Museo Sans 300" w:hAnsi="Museo Sans 300"/>
          <w:b/>
          <w:sz w:val="24"/>
          <w:szCs w:val="24"/>
        </w:rPr>
        <w:t xml:space="preserve">y XXXVI de Sesión Ordinaria 30-2000, de fecha 10 de agosto de 2000, </w:t>
      </w:r>
      <w:r w:rsidR="00103E45" w:rsidRPr="004235ED">
        <w:rPr>
          <w:rFonts w:ascii="Museo Sans 300" w:hAnsi="Museo Sans 300"/>
          <w:sz w:val="24"/>
          <w:szCs w:val="24"/>
        </w:rPr>
        <w:t>en el cual se aprobó la adjudicación entre otros del</w:t>
      </w:r>
      <w:r w:rsidR="00103E45" w:rsidRPr="004235ED">
        <w:rPr>
          <w:rFonts w:ascii="Museo Sans 300" w:hAnsi="Museo Sans 300" w:cs="Times New Roman"/>
          <w:color w:val="000000" w:themeColor="text1"/>
          <w:sz w:val="24"/>
          <w:szCs w:val="24"/>
        </w:rPr>
        <w:t xml:space="preserve"> </w:t>
      </w:r>
      <w:r w:rsidR="00103E45" w:rsidRPr="004235ED">
        <w:rPr>
          <w:rFonts w:ascii="Museo Sans 300" w:hAnsi="Museo Sans 300"/>
          <w:b/>
          <w:sz w:val="24"/>
          <w:szCs w:val="24"/>
        </w:rPr>
        <w:t xml:space="preserve">Solar </w:t>
      </w:r>
      <w:r w:rsidR="00B6625C">
        <w:rPr>
          <w:rFonts w:ascii="Museo Sans 300" w:hAnsi="Museo Sans 300"/>
          <w:b/>
          <w:sz w:val="24"/>
          <w:szCs w:val="24"/>
        </w:rPr>
        <w:t>---</w:t>
      </w:r>
      <w:r w:rsidR="00103E45" w:rsidRPr="004235ED">
        <w:rPr>
          <w:rFonts w:ascii="Museo Sans 300" w:hAnsi="Museo Sans 300"/>
          <w:b/>
          <w:sz w:val="24"/>
          <w:szCs w:val="24"/>
        </w:rPr>
        <w:t xml:space="preserve">, Polígono </w:t>
      </w:r>
      <w:r w:rsidR="00B6625C">
        <w:rPr>
          <w:rFonts w:ascii="Museo Sans 300" w:hAnsi="Museo Sans 300"/>
          <w:b/>
          <w:sz w:val="24"/>
          <w:szCs w:val="24"/>
        </w:rPr>
        <w:t>---</w:t>
      </w:r>
      <w:r w:rsidR="00103E45" w:rsidRPr="004235ED">
        <w:rPr>
          <w:rFonts w:ascii="Museo Sans 300" w:hAnsi="Museo Sans 300" w:cs="Times New Roman"/>
          <w:color w:val="000000" w:themeColor="text1"/>
          <w:sz w:val="24"/>
          <w:szCs w:val="24"/>
        </w:rPr>
        <w:t xml:space="preserve">, </w:t>
      </w:r>
      <w:r w:rsidR="00103E45" w:rsidRPr="004235ED">
        <w:rPr>
          <w:rFonts w:ascii="Museo Sans 300" w:hAnsi="Museo Sans 300"/>
          <w:sz w:val="24"/>
          <w:szCs w:val="24"/>
        </w:rPr>
        <w:t>en lo</w:t>
      </w:r>
      <w:r w:rsidR="00AC054D" w:rsidRPr="004235ED">
        <w:rPr>
          <w:rFonts w:ascii="Museo Sans 300" w:hAnsi="Museo Sans 300"/>
          <w:sz w:val="24"/>
          <w:szCs w:val="24"/>
        </w:rPr>
        <w:t>s siguientes términos</w:t>
      </w:r>
      <w:r w:rsidR="00103E45" w:rsidRPr="004235ED">
        <w:rPr>
          <w:rFonts w:ascii="Museo Sans 300" w:hAnsi="Museo Sans 300"/>
          <w:b/>
          <w:sz w:val="24"/>
          <w:szCs w:val="24"/>
        </w:rPr>
        <w:t xml:space="preserve">: </w:t>
      </w:r>
      <w:r w:rsidR="00103E45" w:rsidRPr="004235ED">
        <w:rPr>
          <w:rFonts w:ascii="Museo Sans 300" w:hAnsi="Museo Sans 300"/>
          <w:b/>
          <w:bCs/>
          <w:sz w:val="24"/>
          <w:szCs w:val="24"/>
        </w:rPr>
        <w:t>a)</w:t>
      </w:r>
      <w:r w:rsidR="00103E45" w:rsidRPr="004235ED">
        <w:rPr>
          <w:rFonts w:ascii="Museo Sans 300" w:hAnsi="Museo Sans 300"/>
          <w:bCs/>
          <w:sz w:val="24"/>
          <w:szCs w:val="24"/>
        </w:rPr>
        <w:t xml:space="preserve"> Corregir nomenclatura, área y precio del </w:t>
      </w:r>
      <w:r w:rsidR="00103E45" w:rsidRPr="004235ED">
        <w:rPr>
          <w:rFonts w:ascii="Museo Sans 300" w:hAnsi="Museo Sans 300"/>
          <w:sz w:val="24"/>
          <w:szCs w:val="24"/>
        </w:rPr>
        <w:t xml:space="preserve">Solar </w:t>
      </w:r>
      <w:r w:rsidR="00B6625C">
        <w:rPr>
          <w:rFonts w:ascii="Museo Sans 300" w:hAnsi="Museo Sans 300"/>
          <w:sz w:val="24"/>
          <w:szCs w:val="24"/>
        </w:rPr>
        <w:t>---</w:t>
      </w:r>
      <w:r w:rsidR="00103E45" w:rsidRPr="004235ED">
        <w:rPr>
          <w:rFonts w:ascii="Museo Sans 300" w:hAnsi="Museo Sans 300"/>
          <w:sz w:val="24"/>
          <w:szCs w:val="24"/>
        </w:rPr>
        <w:t xml:space="preserve">, Polígono </w:t>
      </w:r>
      <w:r w:rsidR="00B6625C">
        <w:rPr>
          <w:rFonts w:ascii="Museo Sans 300" w:hAnsi="Museo Sans 300"/>
          <w:sz w:val="24"/>
          <w:szCs w:val="24"/>
        </w:rPr>
        <w:t>---</w:t>
      </w:r>
      <w:r w:rsidR="00103E45" w:rsidRPr="004235ED">
        <w:rPr>
          <w:rFonts w:ascii="Museo Sans 300" w:hAnsi="Museo Sans 300"/>
          <w:bCs/>
          <w:sz w:val="24"/>
          <w:szCs w:val="24"/>
        </w:rPr>
        <w:t xml:space="preserve">, con un área de </w:t>
      </w:r>
      <w:r w:rsidR="00103E45" w:rsidRPr="004235ED">
        <w:rPr>
          <w:rFonts w:ascii="Museo Sans 300" w:hAnsi="Museo Sans 300"/>
          <w:sz w:val="24"/>
          <w:szCs w:val="24"/>
        </w:rPr>
        <w:t>1,257.64 Mts.² y un precio de  $ 205.53</w:t>
      </w:r>
      <w:r w:rsidR="00AC054D" w:rsidRPr="004235ED">
        <w:rPr>
          <w:rFonts w:ascii="Museo Sans 300" w:hAnsi="Museo Sans 300"/>
          <w:bCs/>
          <w:sz w:val="24"/>
          <w:szCs w:val="24"/>
        </w:rPr>
        <w:t>,</w:t>
      </w:r>
      <w:r w:rsidR="00103E45" w:rsidRPr="004235ED">
        <w:rPr>
          <w:rFonts w:ascii="Museo Sans 300" w:hAnsi="Museo Sans 300"/>
          <w:bCs/>
          <w:sz w:val="24"/>
          <w:szCs w:val="24"/>
        </w:rPr>
        <w:t xml:space="preserve"> siendo lo correcto </w:t>
      </w:r>
      <w:r w:rsidR="00103E45" w:rsidRPr="004235ED">
        <w:rPr>
          <w:rFonts w:ascii="Museo Sans 300" w:hAnsi="Museo Sans 300"/>
          <w:b/>
          <w:sz w:val="24"/>
          <w:szCs w:val="24"/>
        </w:rPr>
        <w:t xml:space="preserve">SOLAR </w:t>
      </w:r>
      <w:r w:rsidR="00B6625C">
        <w:rPr>
          <w:rFonts w:ascii="Museo Sans 300" w:hAnsi="Museo Sans 300"/>
          <w:b/>
          <w:sz w:val="24"/>
          <w:szCs w:val="24"/>
        </w:rPr>
        <w:t>---</w:t>
      </w:r>
      <w:r w:rsidR="00103E45" w:rsidRPr="004235ED">
        <w:rPr>
          <w:rFonts w:ascii="Museo Sans 300" w:hAnsi="Museo Sans 300"/>
          <w:b/>
          <w:sz w:val="24"/>
          <w:szCs w:val="24"/>
        </w:rPr>
        <w:t xml:space="preserve">, POLÍGONO </w:t>
      </w:r>
      <w:r w:rsidR="00B6625C">
        <w:rPr>
          <w:rFonts w:ascii="Museo Sans 300" w:hAnsi="Museo Sans 300"/>
          <w:b/>
          <w:sz w:val="24"/>
          <w:szCs w:val="24"/>
        </w:rPr>
        <w:t>---</w:t>
      </w:r>
      <w:r w:rsidR="00103E45" w:rsidRPr="004235ED">
        <w:rPr>
          <w:rFonts w:ascii="Museo Sans 300" w:hAnsi="Museo Sans 300"/>
          <w:b/>
          <w:sz w:val="24"/>
          <w:szCs w:val="24"/>
        </w:rPr>
        <w:t xml:space="preserve">, PORCION </w:t>
      </w:r>
      <w:r w:rsidR="00B6625C">
        <w:rPr>
          <w:rFonts w:ascii="Museo Sans 300" w:hAnsi="Museo Sans 300"/>
          <w:b/>
          <w:sz w:val="24"/>
          <w:szCs w:val="24"/>
        </w:rPr>
        <w:t>---</w:t>
      </w:r>
      <w:r w:rsidR="00103E45" w:rsidRPr="004235ED">
        <w:rPr>
          <w:rFonts w:ascii="Museo Sans 300" w:hAnsi="Museo Sans 300"/>
          <w:b/>
          <w:sz w:val="24"/>
          <w:szCs w:val="24"/>
        </w:rPr>
        <w:t xml:space="preserve">, </w:t>
      </w:r>
      <w:r w:rsidR="00103E45" w:rsidRPr="004235ED">
        <w:rPr>
          <w:rFonts w:ascii="Museo Sans 300" w:hAnsi="Museo Sans 300"/>
          <w:sz w:val="24"/>
          <w:szCs w:val="24"/>
        </w:rPr>
        <w:t>con un área de 1,318.66 Mt²; y un precio de $ 215.51</w:t>
      </w:r>
      <w:r w:rsidR="00103E45" w:rsidRPr="004235ED">
        <w:rPr>
          <w:rFonts w:ascii="Museo Sans 300" w:hAnsi="Museo Sans 300"/>
          <w:bCs/>
          <w:sz w:val="24"/>
          <w:szCs w:val="24"/>
        </w:rPr>
        <w:t xml:space="preserve">, existiendo un aumento de área de </w:t>
      </w:r>
      <w:r w:rsidR="00103E45" w:rsidRPr="004235ED">
        <w:rPr>
          <w:rFonts w:ascii="Museo Sans 300" w:hAnsi="Museo Sans 300"/>
          <w:sz w:val="24"/>
          <w:szCs w:val="24"/>
        </w:rPr>
        <w:t xml:space="preserve">61.02 </w:t>
      </w:r>
      <w:r w:rsidR="00103E45" w:rsidRPr="004235ED">
        <w:rPr>
          <w:rFonts w:ascii="Museo Sans 300" w:hAnsi="Museo Sans 300"/>
          <w:bCs/>
          <w:sz w:val="24"/>
          <w:szCs w:val="24"/>
        </w:rPr>
        <w:t>Mts.²,</w:t>
      </w:r>
      <w:r w:rsidR="00103E45" w:rsidRPr="004235ED">
        <w:rPr>
          <w:rFonts w:ascii="Museo Sans 300" w:hAnsi="Museo Sans 300"/>
          <w:b/>
          <w:sz w:val="24"/>
          <w:szCs w:val="24"/>
        </w:rPr>
        <w:t xml:space="preserve"> y </w:t>
      </w:r>
      <w:r w:rsidR="00103E45" w:rsidRPr="004235ED">
        <w:rPr>
          <w:rFonts w:ascii="Museo Sans 300" w:eastAsia="Times New Roman" w:hAnsi="Museo Sans 300" w:cs="Times New Roman"/>
          <w:b/>
          <w:sz w:val="24"/>
          <w:szCs w:val="24"/>
          <w:lang w:eastAsia="es-ES"/>
        </w:rPr>
        <w:t xml:space="preserve">b) </w:t>
      </w:r>
      <w:r w:rsidR="00103E45" w:rsidRPr="004235ED">
        <w:rPr>
          <w:rFonts w:ascii="Museo Sans 300" w:hAnsi="Museo Sans 300"/>
          <w:sz w:val="24"/>
          <w:szCs w:val="24"/>
        </w:rPr>
        <w:t xml:space="preserve">Corregir </w:t>
      </w:r>
      <w:r w:rsidR="00AC054D" w:rsidRPr="004235ED">
        <w:rPr>
          <w:rFonts w:ascii="Museo Sans 300" w:hAnsi="Museo Sans 300"/>
          <w:sz w:val="24"/>
          <w:szCs w:val="24"/>
        </w:rPr>
        <w:t>el nombre</w:t>
      </w:r>
      <w:r w:rsidR="00103E45" w:rsidRPr="004235ED">
        <w:rPr>
          <w:rFonts w:ascii="Museo Sans 300" w:hAnsi="Museo Sans 300"/>
          <w:sz w:val="24"/>
          <w:szCs w:val="24"/>
        </w:rPr>
        <w:t xml:space="preserve"> de las señoras: </w:t>
      </w:r>
      <w:r w:rsidR="00AC054D" w:rsidRPr="004235ED">
        <w:rPr>
          <w:rFonts w:ascii="Museo Sans 300" w:hAnsi="Museo Sans 300"/>
          <w:sz w:val="24"/>
          <w:szCs w:val="24"/>
        </w:rPr>
        <w:t>ELIZABETH BEATRIZ MANCIA, KARLA GUADALUPE MANCIA, y MARÍA DE LOS ÁNGELES MANCIA,</w:t>
      </w:r>
      <w:r w:rsidR="00103E45" w:rsidRPr="004235ED">
        <w:rPr>
          <w:rFonts w:ascii="Museo Sans 300" w:hAnsi="Museo Sans 300"/>
          <w:sz w:val="24"/>
          <w:szCs w:val="24"/>
        </w:rPr>
        <w:t xml:space="preserve"> siendo </w:t>
      </w:r>
      <w:r w:rsidR="00103E45" w:rsidRPr="004235ED">
        <w:rPr>
          <w:rFonts w:ascii="Museo Sans 300" w:hAnsi="Museo Sans 300"/>
          <w:sz w:val="24"/>
          <w:szCs w:val="24"/>
        </w:rPr>
        <w:lastRenderedPageBreak/>
        <w:t xml:space="preserve">lo correcto: </w:t>
      </w:r>
      <w:r w:rsidR="00103E45" w:rsidRPr="004235ED">
        <w:rPr>
          <w:rFonts w:ascii="Museo Sans 300" w:hAnsi="Museo Sans 300"/>
          <w:b/>
          <w:sz w:val="24"/>
          <w:szCs w:val="24"/>
        </w:rPr>
        <w:t>ELIZABETH BEATRIZ MANCIA SIBRIAN,</w:t>
      </w:r>
      <w:r w:rsidR="00AC054D" w:rsidRPr="004235ED">
        <w:rPr>
          <w:rFonts w:ascii="Museo Sans 300" w:hAnsi="Museo Sans 300"/>
          <w:b/>
          <w:sz w:val="24"/>
          <w:szCs w:val="24"/>
        </w:rPr>
        <w:t xml:space="preserve"> KARLA GUADALUPE MANCIA SIBRIAN, y</w:t>
      </w:r>
      <w:r w:rsidR="00103E45" w:rsidRPr="004235ED">
        <w:rPr>
          <w:rFonts w:ascii="Museo Sans 300" w:hAnsi="Museo Sans 300"/>
          <w:b/>
          <w:sz w:val="24"/>
          <w:szCs w:val="24"/>
        </w:rPr>
        <w:t xml:space="preserve"> MARÍ</w:t>
      </w:r>
      <w:r w:rsidR="00AC054D" w:rsidRPr="004235ED">
        <w:rPr>
          <w:rFonts w:ascii="Museo Sans 300" w:hAnsi="Museo Sans 300"/>
          <w:b/>
          <w:sz w:val="24"/>
          <w:szCs w:val="24"/>
        </w:rPr>
        <w:t>A DE LOS ÁNGELES MANCIA SIBRIAN</w:t>
      </w:r>
      <w:r w:rsidR="00AC054D" w:rsidRPr="004235ED">
        <w:rPr>
          <w:rFonts w:ascii="Museo Sans 300" w:hAnsi="Museo Sans 300"/>
          <w:sz w:val="24"/>
          <w:szCs w:val="24"/>
        </w:rPr>
        <w:t>,</w:t>
      </w:r>
      <w:r w:rsidR="00103E45" w:rsidRPr="004235ED">
        <w:rPr>
          <w:rFonts w:ascii="Museo Sans 300" w:hAnsi="Museo Sans 300"/>
          <w:sz w:val="24"/>
          <w:szCs w:val="24"/>
        </w:rPr>
        <w:t xml:space="preserve"> inmuebles ubicados en el </w:t>
      </w:r>
      <w:r w:rsidR="00103E45" w:rsidRPr="004235ED">
        <w:rPr>
          <w:rFonts w:ascii="Museo Sans 300" w:hAnsi="Museo Sans 300"/>
          <w:b/>
          <w:sz w:val="24"/>
          <w:szCs w:val="24"/>
        </w:rPr>
        <w:t>PROYECTO DE ASENTAMIENTO COMUNITARIO</w:t>
      </w:r>
      <w:r w:rsidR="00103E45" w:rsidRPr="004235ED">
        <w:rPr>
          <w:rFonts w:ascii="Museo Sans 300" w:hAnsi="Museo Sans 300"/>
          <w:sz w:val="24"/>
          <w:szCs w:val="24"/>
        </w:rPr>
        <w:t xml:space="preserve"> </w:t>
      </w:r>
      <w:r w:rsidR="00103E45" w:rsidRPr="004235ED">
        <w:rPr>
          <w:rFonts w:ascii="Museo Sans 300" w:eastAsia="Calibri" w:hAnsi="Museo Sans 300" w:cs="Arial"/>
          <w:sz w:val="24"/>
          <w:szCs w:val="24"/>
        </w:rPr>
        <w:t>desarrollado en la propiedad identificada registralmente como</w:t>
      </w:r>
      <w:r w:rsidR="00103E45" w:rsidRPr="004235ED">
        <w:rPr>
          <w:rFonts w:ascii="Museo Sans 300" w:eastAsia="Calibri" w:hAnsi="Museo Sans 300" w:cs="Arial"/>
          <w:b/>
          <w:sz w:val="24"/>
          <w:szCs w:val="24"/>
        </w:rPr>
        <w:t xml:space="preserve"> HACIENDA SANTA BARBARA</w:t>
      </w:r>
      <w:commentRangeStart w:id="27"/>
      <w:r w:rsidR="00103E45" w:rsidRPr="004235ED">
        <w:rPr>
          <w:rFonts w:ascii="Museo Sans 300" w:eastAsia="Calibri" w:hAnsi="Museo Sans 300" w:cs="Arial"/>
          <w:b/>
          <w:sz w:val="24"/>
          <w:szCs w:val="24"/>
        </w:rPr>
        <w:t xml:space="preserve"> </w:t>
      </w:r>
      <w:commentRangeEnd w:id="27"/>
      <w:r w:rsidR="00103E45" w:rsidRPr="004235ED">
        <w:rPr>
          <w:rStyle w:val="Refdecomentario"/>
          <w:rFonts w:ascii="Museo Sans 300" w:eastAsia="Times New Roman" w:hAnsi="Museo Sans 300" w:cs="Times New Roman"/>
          <w:sz w:val="24"/>
          <w:szCs w:val="24"/>
          <w:lang w:val="es-ES" w:eastAsia="es-ES"/>
        </w:rPr>
        <w:commentReference w:id="27"/>
      </w:r>
      <w:r w:rsidR="00103E45" w:rsidRPr="004235ED">
        <w:rPr>
          <w:rFonts w:ascii="Museo Sans 300" w:eastAsia="Calibri" w:hAnsi="Museo Sans 300" w:cs="Arial"/>
          <w:b/>
          <w:sz w:val="24"/>
          <w:szCs w:val="24"/>
        </w:rPr>
        <w:t>PORCIÓN 4-1</w:t>
      </w:r>
      <w:r w:rsidR="00103E45" w:rsidRPr="004235ED">
        <w:rPr>
          <w:rFonts w:ascii="Museo Sans 300" w:hAnsi="Museo Sans 300"/>
          <w:b/>
          <w:sz w:val="24"/>
          <w:szCs w:val="24"/>
        </w:rPr>
        <w:t xml:space="preserve">, </w:t>
      </w:r>
      <w:r w:rsidR="00103E45" w:rsidRPr="004235ED">
        <w:rPr>
          <w:rFonts w:ascii="Museo Sans 300" w:hAnsi="Museo Sans 300"/>
          <w:sz w:val="24"/>
          <w:szCs w:val="24"/>
        </w:rPr>
        <w:t xml:space="preserve">y administrativamente como </w:t>
      </w:r>
      <w:r w:rsidR="00103E45" w:rsidRPr="004235ED">
        <w:rPr>
          <w:rFonts w:ascii="Museo Sans 300" w:hAnsi="Museo Sans 300"/>
          <w:b/>
          <w:sz w:val="24"/>
          <w:szCs w:val="24"/>
        </w:rPr>
        <w:t>HACIENDA SANTA BARBARA Y AMAYO</w:t>
      </w:r>
      <w:r w:rsidR="00103E45" w:rsidRPr="004235ED">
        <w:rPr>
          <w:rFonts w:ascii="Museo Sans 300" w:hAnsi="Museo Sans 300"/>
          <w:sz w:val="24"/>
          <w:szCs w:val="24"/>
        </w:rPr>
        <w:t xml:space="preserve">, </w:t>
      </w:r>
      <w:r w:rsidR="00AC054D" w:rsidRPr="004235ED">
        <w:rPr>
          <w:rFonts w:ascii="Museo Sans 300" w:hAnsi="Museo Sans 300"/>
          <w:sz w:val="24"/>
          <w:szCs w:val="24"/>
        </w:rPr>
        <w:t>situ</w:t>
      </w:r>
      <w:r w:rsidR="00103E45" w:rsidRPr="004235ED">
        <w:rPr>
          <w:rFonts w:ascii="Museo Sans 300" w:hAnsi="Museo Sans 300"/>
          <w:sz w:val="24"/>
          <w:szCs w:val="24"/>
        </w:rPr>
        <w:t>ada en cantón Santa Bárbara, jurisdicción de El Paraíso, departamento de Chalatenango, y según plano en</w:t>
      </w:r>
      <w:r w:rsidR="00AC054D" w:rsidRPr="004235ED">
        <w:rPr>
          <w:rFonts w:ascii="Museo Sans 300" w:hAnsi="Museo Sans 300"/>
          <w:sz w:val="24"/>
          <w:szCs w:val="24"/>
        </w:rPr>
        <w:t xml:space="preserve"> el</w:t>
      </w:r>
      <w:r w:rsidR="00103E45" w:rsidRPr="004235ED">
        <w:rPr>
          <w:rFonts w:ascii="Museo Sans 300" w:hAnsi="Museo Sans 300"/>
          <w:sz w:val="24"/>
          <w:szCs w:val="24"/>
        </w:rPr>
        <w:t xml:space="preserve"> municipio de El Paraíso, departamento de Chalatenango</w:t>
      </w:r>
      <w:r w:rsidR="00AC054D" w:rsidRPr="004235ED">
        <w:rPr>
          <w:rFonts w:ascii="Museo Sans 300" w:hAnsi="Museo Sans 300"/>
          <w:sz w:val="24"/>
          <w:szCs w:val="24"/>
        </w:rPr>
        <w:t>,</w:t>
      </w:r>
      <w:r w:rsidR="00103E45" w:rsidRPr="004235ED">
        <w:rPr>
          <w:rFonts w:ascii="Museo Sans 300" w:hAnsi="Museo Sans 300"/>
          <w:sz w:val="24"/>
          <w:szCs w:val="24"/>
        </w:rPr>
        <w:t xml:space="preserve"> quedando las adjudicaciones de acuerdo al cuadro de valores y extensiones siguiente:</w:t>
      </w:r>
    </w:p>
    <w:p w14:paraId="2BC4CB3B" w14:textId="3DDC5BAC" w:rsidR="005B058D" w:rsidRPr="00B6625C" w:rsidRDefault="005B058D" w:rsidP="00B6625C">
      <w:pPr>
        <w:jc w:val="both"/>
        <w:rPr>
          <w:rFonts w:ascii="Museo Sans 300" w:hAnsi="Museo Sans 300"/>
        </w:rPr>
      </w:pPr>
    </w:p>
    <w:tbl>
      <w:tblPr>
        <w:tblW w:w="5000" w:type="pct"/>
        <w:tblCellMar>
          <w:left w:w="25" w:type="dxa"/>
          <w:right w:w="0" w:type="dxa"/>
        </w:tblCellMar>
        <w:tblLook w:val="04A0" w:firstRow="1" w:lastRow="0" w:firstColumn="1" w:lastColumn="0" w:noHBand="0" w:noVBand="1"/>
      </w:tblPr>
      <w:tblGrid>
        <w:gridCol w:w="25"/>
        <w:gridCol w:w="2279"/>
        <w:gridCol w:w="321"/>
        <w:gridCol w:w="584"/>
        <w:gridCol w:w="2238"/>
        <w:gridCol w:w="1026"/>
        <w:gridCol w:w="510"/>
        <w:gridCol w:w="512"/>
        <w:gridCol w:w="549"/>
        <w:gridCol w:w="584"/>
        <w:gridCol w:w="580"/>
      </w:tblGrid>
      <w:tr w:rsidR="00103E45" w14:paraId="18AE52D2" w14:textId="77777777" w:rsidTr="005B058D">
        <w:tc>
          <w:tcPr>
            <w:tcW w:w="1252" w:type="pct"/>
            <w:gridSpan w:val="2"/>
            <w:tcBorders>
              <w:top w:val="single" w:sz="2" w:space="0" w:color="auto"/>
              <w:left w:val="single" w:sz="2" w:space="0" w:color="auto"/>
              <w:bottom w:val="single" w:sz="2" w:space="0" w:color="auto"/>
              <w:right w:val="single" w:sz="2" w:space="0" w:color="auto"/>
            </w:tcBorders>
            <w:shd w:val="clear" w:color="auto" w:fill="DCDCDC"/>
            <w:hideMark/>
          </w:tcPr>
          <w:p w14:paraId="496813B0" w14:textId="77777777" w:rsidR="00103E45" w:rsidRDefault="00103E45">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D.U.I.     PROGRAMA </w:t>
            </w:r>
          </w:p>
        </w:tc>
        <w:tc>
          <w:tcPr>
            <w:tcW w:w="1706" w:type="pct"/>
            <w:gridSpan w:val="3"/>
            <w:tcBorders>
              <w:top w:val="single" w:sz="2" w:space="0" w:color="auto"/>
              <w:left w:val="single" w:sz="2" w:space="0" w:color="auto"/>
              <w:bottom w:val="single" w:sz="2" w:space="0" w:color="auto"/>
              <w:right w:val="single" w:sz="2" w:space="0" w:color="auto"/>
            </w:tcBorders>
            <w:shd w:val="clear" w:color="auto" w:fill="DCDCDC"/>
            <w:hideMark/>
          </w:tcPr>
          <w:p w14:paraId="38C82BDE" w14:textId="77777777" w:rsidR="00103E45" w:rsidRDefault="00103E45">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SOLAR / A COMP. Y LOTES </w:t>
            </w:r>
          </w:p>
        </w:tc>
        <w:tc>
          <w:tcPr>
            <w:tcW w:w="557" w:type="pct"/>
            <w:tcBorders>
              <w:top w:val="single" w:sz="2" w:space="0" w:color="auto"/>
              <w:left w:val="single" w:sz="2" w:space="0" w:color="auto"/>
              <w:bottom w:val="single" w:sz="2" w:space="0" w:color="auto"/>
              <w:right w:val="single" w:sz="2" w:space="0" w:color="auto"/>
            </w:tcBorders>
            <w:shd w:val="clear" w:color="auto" w:fill="DCDCDC"/>
          </w:tcPr>
          <w:p w14:paraId="7247B0D2" w14:textId="77777777" w:rsidR="00103E45" w:rsidRDefault="00103E45">
            <w:pPr>
              <w:widowControl w:val="0"/>
              <w:autoSpaceDE w:val="0"/>
              <w:autoSpaceDN w:val="0"/>
              <w:adjustRightInd w:val="0"/>
              <w:rPr>
                <w:rFonts w:ascii="Times New Roman" w:hAnsi="Times New Roman" w:cs="Times New Roman"/>
                <w:b/>
                <w:bCs/>
                <w:sz w:val="14"/>
                <w:szCs w:val="14"/>
              </w:rPr>
            </w:pPr>
          </w:p>
        </w:tc>
        <w:tc>
          <w:tcPr>
            <w:tcW w:w="555" w:type="pct"/>
            <w:gridSpan w:val="2"/>
            <w:tcBorders>
              <w:top w:val="single" w:sz="2" w:space="0" w:color="auto"/>
              <w:left w:val="single" w:sz="2" w:space="0" w:color="auto"/>
              <w:bottom w:val="single" w:sz="2" w:space="0" w:color="auto"/>
              <w:right w:val="single" w:sz="2" w:space="0" w:color="auto"/>
            </w:tcBorders>
            <w:shd w:val="clear" w:color="auto" w:fill="DCDCDC"/>
          </w:tcPr>
          <w:p w14:paraId="43576BF0" w14:textId="77777777" w:rsidR="00103E45" w:rsidRDefault="00103E45">
            <w:pPr>
              <w:widowControl w:val="0"/>
              <w:autoSpaceDE w:val="0"/>
              <w:autoSpaceDN w:val="0"/>
              <w:adjustRightInd w:val="0"/>
              <w:rPr>
                <w:rFonts w:ascii="Times New Roman" w:hAnsi="Times New Roman" w:cs="Times New Roman"/>
                <w:b/>
                <w:bCs/>
                <w:sz w:val="14"/>
                <w:szCs w:val="14"/>
              </w:rPr>
            </w:pPr>
          </w:p>
        </w:tc>
        <w:tc>
          <w:tcPr>
            <w:tcW w:w="298"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0BD4B593" w14:textId="77777777" w:rsidR="00103E45" w:rsidRDefault="00103E45">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AREA (MTS) </w:t>
            </w:r>
          </w:p>
        </w:tc>
        <w:tc>
          <w:tcPr>
            <w:tcW w:w="317"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7A4684A4" w14:textId="77777777" w:rsidR="00103E45" w:rsidRDefault="00103E45">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c>
          <w:tcPr>
            <w:tcW w:w="315"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7E5B8947" w14:textId="77777777" w:rsidR="00103E45" w:rsidRDefault="00103E45">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r>
      <w:tr w:rsidR="00103E45" w14:paraId="10DAA4EF" w14:textId="77777777" w:rsidTr="005B058D">
        <w:tc>
          <w:tcPr>
            <w:tcW w:w="1252" w:type="pct"/>
            <w:gridSpan w:val="2"/>
            <w:tcBorders>
              <w:top w:val="single" w:sz="2" w:space="0" w:color="auto"/>
              <w:left w:val="single" w:sz="2" w:space="0" w:color="auto"/>
              <w:bottom w:val="single" w:sz="2" w:space="0" w:color="auto"/>
              <w:right w:val="single" w:sz="2" w:space="0" w:color="auto"/>
            </w:tcBorders>
            <w:shd w:val="clear" w:color="auto" w:fill="DCDCDC"/>
            <w:hideMark/>
          </w:tcPr>
          <w:p w14:paraId="72ABF6A9" w14:textId="77777777" w:rsidR="00103E45" w:rsidRDefault="00103E45">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BENEFICIARIO </w:t>
            </w:r>
          </w:p>
        </w:tc>
        <w:tc>
          <w:tcPr>
            <w:tcW w:w="491" w:type="pct"/>
            <w:gridSpan w:val="2"/>
            <w:tcBorders>
              <w:top w:val="single" w:sz="2" w:space="0" w:color="auto"/>
              <w:left w:val="single" w:sz="2" w:space="0" w:color="auto"/>
              <w:bottom w:val="single" w:sz="2" w:space="0" w:color="auto"/>
              <w:right w:val="single" w:sz="2" w:space="0" w:color="auto"/>
            </w:tcBorders>
            <w:shd w:val="clear" w:color="auto" w:fill="DCDCDC"/>
            <w:hideMark/>
          </w:tcPr>
          <w:p w14:paraId="4A22B053" w14:textId="77777777" w:rsidR="00103E45" w:rsidRDefault="00103E45">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MATRICULA </w:t>
            </w:r>
          </w:p>
        </w:tc>
        <w:tc>
          <w:tcPr>
            <w:tcW w:w="1214" w:type="pct"/>
            <w:tcBorders>
              <w:top w:val="single" w:sz="2" w:space="0" w:color="auto"/>
              <w:left w:val="single" w:sz="2" w:space="0" w:color="auto"/>
              <w:bottom w:val="single" w:sz="2" w:space="0" w:color="auto"/>
              <w:right w:val="single" w:sz="2" w:space="0" w:color="auto"/>
            </w:tcBorders>
            <w:shd w:val="clear" w:color="auto" w:fill="DCDCDC"/>
            <w:hideMark/>
          </w:tcPr>
          <w:p w14:paraId="2FD32E9B" w14:textId="77777777" w:rsidR="00103E45" w:rsidRDefault="00103E45">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PORCION </w:t>
            </w:r>
          </w:p>
        </w:tc>
        <w:tc>
          <w:tcPr>
            <w:tcW w:w="557" w:type="pct"/>
            <w:tcBorders>
              <w:top w:val="single" w:sz="2" w:space="0" w:color="auto"/>
              <w:left w:val="single" w:sz="2" w:space="0" w:color="auto"/>
              <w:bottom w:val="single" w:sz="2" w:space="0" w:color="auto"/>
              <w:right w:val="single" w:sz="2" w:space="0" w:color="auto"/>
            </w:tcBorders>
            <w:shd w:val="clear" w:color="auto" w:fill="DCDCDC"/>
          </w:tcPr>
          <w:p w14:paraId="53AFAA9A" w14:textId="77777777" w:rsidR="00103E45" w:rsidRDefault="00103E45">
            <w:pPr>
              <w:widowControl w:val="0"/>
              <w:autoSpaceDE w:val="0"/>
              <w:autoSpaceDN w:val="0"/>
              <w:adjustRightInd w:val="0"/>
              <w:rPr>
                <w:rFonts w:ascii="Times New Roman" w:hAnsi="Times New Roman" w:cs="Times New Roman"/>
                <w:b/>
                <w:bCs/>
                <w:sz w:val="14"/>
                <w:szCs w:val="14"/>
              </w:rPr>
            </w:pPr>
          </w:p>
        </w:tc>
        <w:tc>
          <w:tcPr>
            <w:tcW w:w="277" w:type="pct"/>
            <w:tcBorders>
              <w:top w:val="single" w:sz="2" w:space="0" w:color="auto"/>
              <w:left w:val="single" w:sz="2" w:space="0" w:color="auto"/>
              <w:bottom w:val="single" w:sz="2" w:space="0" w:color="auto"/>
              <w:right w:val="single" w:sz="2" w:space="0" w:color="auto"/>
            </w:tcBorders>
            <w:shd w:val="clear" w:color="auto" w:fill="DCDCDC"/>
            <w:hideMark/>
          </w:tcPr>
          <w:p w14:paraId="1530BBED" w14:textId="77777777" w:rsidR="00103E45" w:rsidRDefault="00103E45">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POL </w:t>
            </w:r>
          </w:p>
        </w:tc>
        <w:tc>
          <w:tcPr>
            <w:tcW w:w="278" w:type="pct"/>
            <w:tcBorders>
              <w:top w:val="single" w:sz="2" w:space="0" w:color="auto"/>
              <w:left w:val="single" w:sz="2" w:space="0" w:color="auto"/>
              <w:bottom w:val="single" w:sz="2" w:space="0" w:color="auto"/>
              <w:right w:val="single" w:sz="2" w:space="0" w:color="auto"/>
            </w:tcBorders>
            <w:shd w:val="clear" w:color="auto" w:fill="DCDCDC"/>
            <w:hideMark/>
          </w:tcPr>
          <w:p w14:paraId="09A62EBF" w14:textId="77777777" w:rsidR="00103E45" w:rsidRDefault="00103E45">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w:t>
            </w:r>
          </w:p>
        </w:tc>
        <w:tc>
          <w:tcPr>
            <w:tcW w:w="298" w:type="pct"/>
            <w:vMerge/>
            <w:tcBorders>
              <w:top w:val="single" w:sz="2" w:space="0" w:color="auto"/>
              <w:left w:val="single" w:sz="2" w:space="0" w:color="auto"/>
              <w:bottom w:val="single" w:sz="2" w:space="0" w:color="auto"/>
              <w:right w:val="single" w:sz="2" w:space="0" w:color="auto"/>
            </w:tcBorders>
            <w:vAlign w:val="center"/>
            <w:hideMark/>
          </w:tcPr>
          <w:p w14:paraId="475BF8FA" w14:textId="77777777" w:rsidR="00103E45" w:rsidRDefault="00103E45">
            <w:pPr>
              <w:rPr>
                <w:rFonts w:ascii="Times New Roman" w:hAnsi="Times New Roman" w:cs="Times New Roman"/>
                <w:b/>
                <w:bCs/>
                <w:sz w:val="14"/>
                <w:szCs w:val="14"/>
              </w:rPr>
            </w:pPr>
          </w:p>
        </w:tc>
        <w:tc>
          <w:tcPr>
            <w:tcW w:w="317" w:type="pct"/>
            <w:vMerge/>
            <w:tcBorders>
              <w:top w:val="single" w:sz="2" w:space="0" w:color="auto"/>
              <w:left w:val="single" w:sz="2" w:space="0" w:color="auto"/>
              <w:bottom w:val="single" w:sz="2" w:space="0" w:color="auto"/>
              <w:right w:val="single" w:sz="2" w:space="0" w:color="auto"/>
            </w:tcBorders>
            <w:vAlign w:val="center"/>
            <w:hideMark/>
          </w:tcPr>
          <w:p w14:paraId="2E6B7360" w14:textId="77777777" w:rsidR="00103E45" w:rsidRDefault="00103E45">
            <w:pPr>
              <w:rPr>
                <w:rFonts w:ascii="Times New Roman" w:hAnsi="Times New Roman" w:cs="Times New Roman"/>
                <w:b/>
                <w:bCs/>
                <w:sz w:val="14"/>
                <w:szCs w:val="14"/>
              </w:rPr>
            </w:pPr>
          </w:p>
        </w:tc>
        <w:tc>
          <w:tcPr>
            <w:tcW w:w="315" w:type="pct"/>
            <w:vMerge/>
            <w:tcBorders>
              <w:top w:val="single" w:sz="2" w:space="0" w:color="auto"/>
              <w:left w:val="single" w:sz="2" w:space="0" w:color="auto"/>
              <w:bottom w:val="single" w:sz="2" w:space="0" w:color="auto"/>
              <w:right w:val="single" w:sz="2" w:space="0" w:color="auto"/>
            </w:tcBorders>
            <w:vAlign w:val="center"/>
            <w:hideMark/>
          </w:tcPr>
          <w:p w14:paraId="6B35FA92" w14:textId="77777777" w:rsidR="00103E45" w:rsidRDefault="00103E45">
            <w:pPr>
              <w:rPr>
                <w:rFonts w:ascii="Times New Roman" w:hAnsi="Times New Roman" w:cs="Times New Roman"/>
                <w:b/>
                <w:bCs/>
                <w:sz w:val="14"/>
                <w:szCs w:val="14"/>
              </w:rPr>
            </w:pPr>
          </w:p>
        </w:tc>
      </w:tr>
      <w:tr w:rsidR="00103E45" w14:paraId="34A55515" w14:textId="77777777" w:rsidTr="005B058D">
        <w:trPr>
          <w:gridBefore w:val="1"/>
          <w:gridAfter w:val="8"/>
          <w:wBefore w:w="14" w:type="pct"/>
          <w:wAfter w:w="3575" w:type="pct"/>
        </w:trPr>
        <w:tc>
          <w:tcPr>
            <w:tcW w:w="1412" w:type="pct"/>
            <w:gridSpan w:val="2"/>
            <w:tcBorders>
              <w:top w:val="single" w:sz="2" w:space="0" w:color="auto"/>
              <w:left w:val="single" w:sz="2" w:space="0" w:color="auto"/>
              <w:bottom w:val="single" w:sz="2" w:space="0" w:color="auto"/>
              <w:right w:val="single" w:sz="2" w:space="0" w:color="auto"/>
            </w:tcBorders>
            <w:hideMark/>
          </w:tcPr>
          <w:p w14:paraId="32990D70" w14:textId="77777777" w:rsidR="00103E45" w:rsidRDefault="00103E45">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DE ENTREGA: 03 </w:t>
            </w:r>
          </w:p>
        </w:tc>
      </w:tr>
    </w:tbl>
    <w:p w14:paraId="45BDE6D6" w14:textId="77777777" w:rsidR="00103E45" w:rsidRDefault="00103E45" w:rsidP="00103E45">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w:t>
      </w:r>
    </w:p>
    <w:tbl>
      <w:tblPr>
        <w:tblW w:w="5000" w:type="pct"/>
        <w:tblCellMar>
          <w:left w:w="25" w:type="dxa"/>
          <w:right w:w="0" w:type="dxa"/>
        </w:tblCellMar>
        <w:tblLook w:val="04A0" w:firstRow="1" w:lastRow="0" w:firstColumn="1" w:lastColumn="0" w:noHBand="0" w:noVBand="1"/>
      </w:tblPr>
      <w:tblGrid>
        <w:gridCol w:w="2603"/>
        <w:gridCol w:w="991"/>
        <w:gridCol w:w="2519"/>
        <w:gridCol w:w="578"/>
        <w:gridCol w:w="578"/>
        <w:gridCol w:w="619"/>
        <w:gridCol w:w="661"/>
        <w:gridCol w:w="659"/>
      </w:tblGrid>
      <w:tr w:rsidR="00103E45" w14:paraId="5E9F9D36" w14:textId="77777777" w:rsidTr="00103E45">
        <w:tc>
          <w:tcPr>
            <w:tcW w:w="1413" w:type="pct"/>
            <w:vMerge w:val="restart"/>
            <w:tcBorders>
              <w:top w:val="single" w:sz="2" w:space="0" w:color="auto"/>
              <w:left w:val="single" w:sz="2" w:space="0" w:color="auto"/>
              <w:bottom w:val="single" w:sz="2" w:space="0" w:color="auto"/>
              <w:right w:val="single" w:sz="2" w:space="0" w:color="auto"/>
            </w:tcBorders>
          </w:tcPr>
          <w:p w14:paraId="5DFB4117" w14:textId="7C8AA944" w:rsidR="00103E45" w:rsidRDefault="00B6625C">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103E45">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0AFD09DE" w14:textId="77777777" w:rsidR="00103E45" w:rsidRDefault="00103E45">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Solares: </w:t>
            </w:r>
          </w:p>
          <w:p w14:paraId="28703C74" w14:textId="1CB0763C" w:rsidR="00103E45" w:rsidRDefault="00B6625C">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r w:rsidR="00103E45">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4CBE775" w14:textId="77777777" w:rsidR="00103E45" w:rsidRDefault="00103E45">
            <w:pPr>
              <w:widowControl w:val="0"/>
              <w:autoSpaceDE w:val="0"/>
              <w:autoSpaceDN w:val="0"/>
              <w:adjustRightInd w:val="0"/>
              <w:rPr>
                <w:rFonts w:ascii="Times New Roman" w:hAnsi="Times New Roman" w:cs="Times New Roman"/>
                <w:sz w:val="14"/>
                <w:szCs w:val="14"/>
              </w:rPr>
            </w:pPr>
          </w:p>
          <w:p w14:paraId="4D7B71FB" w14:textId="77777777" w:rsidR="00103E45" w:rsidRDefault="00103E45">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PORCION 4-1,HACIENDA SANTA BARBARA </w:t>
            </w:r>
          </w:p>
        </w:tc>
        <w:tc>
          <w:tcPr>
            <w:tcW w:w="314" w:type="pct"/>
            <w:vMerge w:val="restart"/>
            <w:tcBorders>
              <w:top w:val="single" w:sz="2" w:space="0" w:color="auto"/>
              <w:left w:val="single" w:sz="2" w:space="0" w:color="auto"/>
              <w:bottom w:val="single" w:sz="2" w:space="0" w:color="auto"/>
              <w:right w:val="single" w:sz="2" w:space="0" w:color="auto"/>
            </w:tcBorders>
          </w:tcPr>
          <w:p w14:paraId="13D09B67" w14:textId="77777777" w:rsidR="00103E45" w:rsidRDefault="00103E45">
            <w:pPr>
              <w:widowControl w:val="0"/>
              <w:autoSpaceDE w:val="0"/>
              <w:autoSpaceDN w:val="0"/>
              <w:adjustRightInd w:val="0"/>
              <w:rPr>
                <w:rFonts w:ascii="Times New Roman" w:hAnsi="Times New Roman" w:cs="Times New Roman"/>
                <w:sz w:val="14"/>
                <w:szCs w:val="14"/>
              </w:rPr>
            </w:pPr>
          </w:p>
          <w:p w14:paraId="44E68380" w14:textId="2FD7C5B2" w:rsidR="00103E45" w:rsidRDefault="00B6625C">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5A4FB178" w14:textId="77777777" w:rsidR="00103E45" w:rsidRDefault="00103E45">
            <w:pPr>
              <w:widowControl w:val="0"/>
              <w:autoSpaceDE w:val="0"/>
              <w:autoSpaceDN w:val="0"/>
              <w:adjustRightInd w:val="0"/>
              <w:rPr>
                <w:rFonts w:ascii="Times New Roman" w:hAnsi="Times New Roman" w:cs="Times New Roman"/>
                <w:sz w:val="14"/>
                <w:szCs w:val="14"/>
              </w:rPr>
            </w:pPr>
          </w:p>
          <w:p w14:paraId="3E583EFB" w14:textId="2C9114AD" w:rsidR="00103E45" w:rsidRDefault="00B6625C">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p>
        </w:tc>
        <w:tc>
          <w:tcPr>
            <w:tcW w:w="336" w:type="pct"/>
            <w:tcBorders>
              <w:top w:val="single" w:sz="2" w:space="0" w:color="auto"/>
              <w:left w:val="single" w:sz="2" w:space="0" w:color="auto"/>
              <w:bottom w:val="nil"/>
              <w:right w:val="single" w:sz="2" w:space="0" w:color="auto"/>
            </w:tcBorders>
          </w:tcPr>
          <w:p w14:paraId="5A74FCB9" w14:textId="77777777" w:rsidR="00103E45" w:rsidRDefault="00103E45">
            <w:pPr>
              <w:widowControl w:val="0"/>
              <w:autoSpaceDE w:val="0"/>
              <w:autoSpaceDN w:val="0"/>
              <w:adjustRightInd w:val="0"/>
              <w:jc w:val="right"/>
              <w:rPr>
                <w:rFonts w:ascii="Times New Roman" w:hAnsi="Times New Roman" w:cs="Times New Roman"/>
                <w:sz w:val="14"/>
                <w:szCs w:val="14"/>
              </w:rPr>
            </w:pPr>
          </w:p>
          <w:p w14:paraId="5510215E" w14:textId="77777777" w:rsidR="00103E45" w:rsidRDefault="00103E45">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1318.66 </w:t>
            </w:r>
          </w:p>
        </w:tc>
        <w:tc>
          <w:tcPr>
            <w:tcW w:w="359" w:type="pct"/>
            <w:tcBorders>
              <w:top w:val="single" w:sz="2" w:space="0" w:color="auto"/>
              <w:left w:val="single" w:sz="2" w:space="0" w:color="auto"/>
              <w:bottom w:val="single" w:sz="2" w:space="0" w:color="auto"/>
              <w:right w:val="single" w:sz="2" w:space="0" w:color="auto"/>
            </w:tcBorders>
          </w:tcPr>
          <w:p w14:paraId="66DCFD05" w14:textId="77777777" w:rsidR="00103E45" w:rsidRDefault="00103E45">
            <w:pPr>
              <w:widowControl w:val="0"/>
              <w:autoSpaceDE w:val="0"/>
              <w:autoSpaceDN w:val="0"/>
              <w:adjustRightInd w:val="0"/>
              <w:jc w:val="right"/>
              <w:rPr>
                <w:rFonts w:ascii="Times New Roman" w:hAnsi="Times New Roman" w:cs="Times New Roman"/>
                <w:sz w:val="14"/>
                <w:szCs w:val="14"/>
              </w:rPr>
            </w:pPr>
          </w:p>
          <w:p w14:paraId="46E39BE8" w14:textId="77777777" w:rsidR="00103E45" w:rsidRDefault="00103E45">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215.51 </w:t>
            </w:r>
          </w:p>
        </w:tc>
        <w:tc>
          <w:tcPr>
            <w:tcW w:w="359" w:type="pct"/>
            <w:tcBorders>
              <w:top w:val="single" w:sz="2" w:space="0" w:color="auto"/>
              <w:left w:val="single" w:sz="2" w:space="0" w:color="auto"/>
              <w:bottom w:val="single" w:sz="2" w:space="0" w:color="auto"/>
              <w:right w:val="single" w:sz="2" w:space="0" w:color="auto"/>
            </w:tcBorders>
          </w:tcPr>
          <w:p w14:paraId="24E0ED1F" w14:textId="77777777" w:rsidR="00103E45" w:rsidRDefault="00103E45">
            <w:pPr>
              <w:widowControl w:val="0"/>
              <w:autoSpaceDE w:val="0"/>
              <w:autoSpaceDN w:val="0"/>
              <w:adjustRightInd w:val="0"/>
              <w:jc w:val="right"/>
              <w:rPr>
                <w:rFonts w:ascii="Times New Roman" w:hAnsi="Times New Roman" w:cs="Times New Roman"/>
                <w:sz w:val="14"/>
                <w:szCs w:val="14"/>
              </w:rPr>
            </w:pPr>
          </w:p>
          <w:p w14:paraId="63F58FEF" w14:textId="77777777" w:rsidR="00103E45" w:rsidRDefault="00103E45">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1885.71 </w:t>
            </w:r>
          </w:p>
        </w:tc>
      </w:tr>
      <w:tr w:rsidR="00103E45" w14:paraId="305275D5" w14:textId="77777777" w:rsidTr="00103E45">
        <w:tc>
          <w:tcPr>
            <w:tcW w:w="0" w:type="auto"/>
            <w:vMerge/>
            <w:tcBorders>
              <w:top w:val="single" w:sz="2" w:space="0" w:color="auto"/>
              <w:left w:val="single" w:sz="2" w:space="0" w:color="auto"/>
              <w:bottom w:val="single" w:sz="2" w:space="0" w:color="auto"/>
              <w:right w:val="single" w:sz="2" w:space="0" w:color="auto"/>
            </w:tcBorders>
            <w:vAlign w:val="center"/>
            <w:hideMark/>
          </w:tcPr>
          <w:p w14:paraId="2C5F1535" w14:textId="77777777" w:rsidR="00103E45" w:rsidRDefault="00103E45">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6BD5E01" w14:textId="77777777" w:rsidR="00103E45" w:rsidRDefault="00103E45">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9CC3EB4" w14:textId="77777777" w:rsidR="00103E45" w:rsidRDefault="00103E45">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B8E6045" w14:textId="77777777" w:rsidR="00103E45" w:rsidRDefault="00103E45">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01031F3" w14:textId="77777777" w:rsidR="00103E45" w:rsidRDefault="00103E45">
            <w:pPr>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18590CEC" w14:textId="77777777" w:rsidR="00103E45" w:rsidRDefault="00103E45">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1318.66 </w:t>
            </w:r>
          </w:p>
        </w:tc>
        <w:tc>
          <w:tcPr>
            <w:tcW w:w="359" w:type="pct"/>
            <w:tcBorders>
              <w:top w:val="single" w:sz="2" w:space="0" w:color="auto"/>
              <w:left w:val="single" w:sz="2" w:space="0" w:color="auto"/>
              <w:bottom w:val="single" w:sz="2" w:space="0" w:color="auto"/>
              <w:right w:val="single" w:sz="2" w:space="0" w:color="auto"/>
            </w:tcBorders>
            <w:hideMark/>
          </w:tcPr>
          <w:p w14:paraId="2B5184D0" w14:textId="77777777" w:rsidR="00103E45" w:rsidRDefault="00103E45">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215.51 </w:t>
            </w:r>
          </w:p>
        </w:tc>
        <w:tc>
          <w:tcPr>
            <w:tcW w:w="359" w:type="pct"/>
            <w:tcBorders>
              <w:top w:val="single" w:sz="2" w:space="0" w:color="auto"/>
              <w:left w:val="single" w:sz="2" w:space="0" w:color="auto"/>
              <w:bottom w:val="single" w:sz="2" w:space="0" w:color="auto"/>
              <w:right w:val="single" w:sz="2" w:space="0" w:color="auto"/>
            </w:tcBorders>
            <w:hideMark/>
          </w:tcPr>
          <w:p w14:paraId="7160F98C" w14:textId="77777777" w:rsidR="00103E45" w:rsidRDefault="00103E45">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1885.71 </w:t>
            </w:r>
          </w:p>
        </w:tc>
      </w:tr>
      <w:tr w:rsidR="00103E45" w14:paraId="259B939D" w14:textId="77777777" w:rsidTr="00103E45">
        <w:tc>
          <w:tcPr>
            <w:tcW w:w="0" w:type="auto"/>
            <w:vMerge/>
            <w:tcBorders>
              <w:top w:val="single" w:sz="2" w:space="0" w:color="auto"/>
              <w:left w:val="single" w:sz="2" w:space="0" w:color="auto"/>
              <w:bottom w:val="single" w:sz="2" w:space="0" w:color="auto"/>
              <w:right w:val="single" w:sz="2" w:space="0" w:color="auto"/>
            </w:tcBorders>
            <w:vAlign w:val="center"/>
            <w:hideMark/>
          </w:tcPr>
          <w:p w14:paraId="667F3D86" w14:textId="77777777" w:rsidR="00103E45" w:rsidRDefault="00103E45">
            <w:pPr>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3A683305" w14:textId="2826966A" w:rsidR="00103E45" w:rsidRDefault="00AC054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Área</w:t>
            </w:r>
            <w:r w:rsidR="00103E45">
              <w:rPr>
                <w:rFonts w:ascii="Times New Roman" w:hAnsi="Times New Roman" w:cs="Times New Roman"/>
                <w:b/>
                <w:bCs/>
                <w:sz w:val="14"/>
                <w:szCs w:val="14"/>
              </w:rPr>
              <w:t xml:space="preserve"> Total: 1318.66 </w:t>
            </w:r>
          </w:p>
          <w:p w14:paraId="4A7A0B86" w14:textId="77777777" w:rsidR="00103E45" w:rsidRDefault="00103E45">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215.51 </w:t>
            </w:r>
          </w:p>
          <w:p w14:paraId="4719032C" w14:textId="77777777" w:rsidR="00103E45" w:rsidRDefault="00103E45">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1885.71 </w:t>
            </w:r>
          </w:p>
        </w:tc>
      </w:tr>
    </w:tbl>
    <w:p w14:paraId="5C7AC5B3" w14:textId="77777777" w:rsidR="00103E45" w:rsidRDefault="00103E45" w:rsidP="00103E45">
      <w:pPr>
        <w:widowControl w:val="0"/>
        <w:autoSpaceDE w:val="0"/>
        <w:autoSpaceDN w:val="0"/>
        <w:adjustRightInd w:val="0"/>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603"/>
        <w:gridCol w:w="991"/>
        <w:gridCol w:w="2519"/>
        <w:gridCol w:w="578"/>
        <w:gridCol w:w="578"/>
        <w:gridCol w:w="619"/>
        <w:gridCol w:w="661"/>
        <w:gridCol w:w="659"/>
      </w:tblGrid>
      <w:tr w:rsidR="00103E45" w14:paraId="08FA6616" w14:textId="77777777" w:rsidTr="00103E45">
        <w:tc>
          <w:tcPr>
            <w:tcW w:w="1413" w:type="pct"/>
            <w:vMerge w:val="restart"/>
            <w:tcBorders>
              <w:top w:val="single" w:sz="2" w:space="0" w:color="auto"/>
              <w:left w:val="single" w:sz="2" w:space="0" w:color="auto"/>
              <w:bottom w:val="single" w:sz="2" w:space="0" w:color="auto"/>
              <w:right w:val="single" w:sz="2" w:space="0" w:color="auto"/>
            </w:tcBorders>
          </w:tcPr>
          <w:p w14:paraId="32C436E0" w14:textId="202F302D" w:rsidR="00103E45" w:rsidRDefault="00B6625C">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103E45">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2C79EB3F" w14:textId="77777777" w:rsidR="00103E45" w:rsidRDefault="00103E45">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Solares: </w:t>
            </w:r>
          </w:p>
          <w:p w14:paraId="5C428862" w14:textId="05309C58" w:rsidR="00103E45" w:rsidRDefault="00B6625C">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r w:rsidR="00103E45">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F76EFCA" w14:textId="77777777" w:rsidR="00103E45" w:rsidRDefault="00103E45">
            <w:pPr>
              <w:widowControl w:val="0"/>
              <w:autoSpaceDE w:val="0"/>
              <w:autoSpaceDN w:val="0"/>
              <w:adjustRightInd w:val="0"/>
              <w:rPr>
                <w:rFonts w:ascii="Times New Roman" w:hAnsi="Times New Roman" w:cs="Times New Roman"/>
                <w:sz w:val="14"/>
                <w:szCs w:val="14"/>
              </w:rPr>
            </w:pPr>
          </w:p>
          <w:p w14:paraId="10DA1092" w14:textId="77777777" w:rsidR="00103E45" w:rsidRDefault="00103E45">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PORCION 4-1,HACIENDA SANTA BARBARA </w:t>
            </w:r>
          </w:p>
        </w:tc>
        <w:tc>
          <w:tcPr>
            <w:tcW w:w="314" w:type="pct"/>
            <w:vMerge w:val="restart"/>
            <w:tcBorders>
              <w:top w:val="single" w:sz="2" w:space="0" w:color="auto"/>
              <w:left w:val="single" w:sz="2" w:space="0" w:color="auto"/>
              <w:bottom w:val="single" w:sz="2" w:space="0" w:color="auto"/>
              <w:right w:val="single" w:sz="2" w:space="0" w:color="auto"/>
            </w:tcBorders>
          </w:tcPr>
          <w:p w14:paraId="18BA7201" w14:textId="77777777" w:rsidR="00103E45" w:rsidRDefault="00103E45">
            <w:pPr>
              <w:widowControl w:val="0"/>
              <w:autoSpaceDE w:val="0"/>
              <w:autoSpaceDN w:val="0"/>
              <w:adjustRightInd w:val="0"/>
              <w:rPr>
                <w:rFonts w:ascii="Times New Roman" w:hAnsi="Times New Roman" w:cs="Times New Roman"/>
                <w:sz w:val="14"/>
                <w:szCs w:val="14"/>
              </w:rPr>
            </w:pPr>
          </w:p>
          <w:p w14:paraId="43B45659" w14:textId="3EA71B1C" w:rsidR="00103E45" w:rsidRDefault="00B6625C">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786160D5" w14:textId="77777777" w:rsidR="00103E45" w:rsidRDefault="00103E45">
            <w:pPr>
              <w:widowControl w:val="0"/>
              <w:autoSpaceDE w:val="0"/>
              <w:autoSpaceDN w:val="0"/>
              <w:adjustRightInd w:val="0"/>
              <w:rPr>
                <w:rFonts w:ascii="Times New Roman" w:hAnsi="Times New Roman" w:cs="Times New Roman"/>
                <w:sz w:val="14"/>
                <w:szCs w:val="14"/>
              </w:rPr>
            </w:pPr>
          </w:p>
          <w:p w14:paraId="4ACCB6AD" w14:textId="2E6BC547" w:rsidR="00103E45" w:rsidRDefault="00B6625C">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103E45">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2A88E8E2" w14:textId="77777777" w:rsidR="00103E45" w:rsidRDefault="00103E45">
            <w:pPr>
              <w:widowControl w:val="0"/>
              <w:autoSpaceDE w:val="0"/>
              <w:autoSpaceDN w:val="0"/>
              <w:adjustRightInd w:val="0"/>
              <w:jc w:val="right"/>
              <w:rPr>
                <w:rFonts w:ascii="Times New Roman" w:hAnsi="Times New Roman" w:cs="Times New Roman"/>
                <w:sz w:val="14"/>
                <w:szCs w:val="14"/>
              </w:rPr>
            </w:pPr>
          </w:p>
          <w:p w14:paraId="615AFE5E" w14:textId="77777777" w:rsidR="00103E45" w:rsidRDefault="00103E45">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1159.61 </w:t>
            </w:r>
          </w:p>
        </w:tc>
        <w:tc>
          <w:tcPr>
            <w:tcW w:w="359" w:type="pct"/>
            <w:tcBorders>
              <w:top w:val="single" w:sz="2" w:space="0" w:color="auto"/>
              <w:left w:val="single" w:sz="2" w:space="0" w:color="auto"/>
              <w:bottom w:val="single" w:sz="2" w:space="0" w:color="auto"/>
              <w:right w:val="single" w:sz="2" w:space="0" w:color="auto"/>
            </w:tcBorders>
          </w:tcPr>
          <w:p w14:paraId="7ADD34EF" w14:textId="77777777" w:rsidR="00103E45" w:rsidRDefault="00103E45">
            <w:pPr>
              <w:widowControl w:val="0"/>
              <w:autoSpaceDE w:val="0"/>
              <w:autoSpaceDN w:val="0"/>
              <w:adjustRightInd w:val="0"/>
              <w:jc w:val="right"/>
              <w:rPr>
                <w:rFonts w:ascii="Times New Roman" w:hAnsi="Times New Roman" w:cs="Times New Roman"/>
                <w:sz w:val="14"/>
                <w:szCs w:val="14"/>
              </w:rPr>
            </w:pPr>
          </w:p>
          <w:p w14:paraId="1344BE65" w14:textId="77777777" w:rsidR="00103E45" w:rsidRDefault="00103E45">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189.51 </w:t>
            </w:r>
          </w:p>
        </w:tc>
        <w:tc>
          <w:tcPr>
            <w:tcW w:w="359" w:type="pct"/>
            <w:tcBorders>
              <w:top w:val="single" w:sz="2" w:space="0" w:color="auto"/>
              <w:left w:val="single" w:sz="2" w:space="0" w:color="auto"/>
              <w:bottom w:val="single" w:sz="2" w:space="0" w:color="auto"/>
              <w:right w:val="single" w:sz="2" w:space="0" w:color="auto"/>
            </w:tcBorders>
          </w:tcPr>
          <w:p w14:paraId="4F48EF0C" w14:textId="77777777" w:rsidR="00103E45" w:rsidRDefault="00103E45">
            <w:pPr>
              <w:widowControl w:val="0"/>
              <w:autoSpaceDE w:val="0"/>
              <w:autoSpaceDN w:val="0"/>
              <w:adjustRightInd w:val="0"/>
              <w:jc w:val="right"/>
              <w:rPr>
                <w:rFonts w:ascii="Times New Roman" w:hAnsi="Times New Roman" w:cs="Times New Roman"/>
                <w:sz w:val="14"/>
                <w:szCs w:val="14"/>
              </w:rPr>
            </w:pPr>
          </w:p>
          <w:p w14:paraId="3C078EB4" w14:textId="77777777" w:rsidR="00103E45" w:rsidRDefault="00103E45">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1658.21 </w:t>
            </w:r>
          </w:p>
        </w:tc>
      </w:tr>
      <w:tr w:rsidR="00103E45" w14:paraId="71984027" w14:textId="77777777" w:rsidTr="00103E45">
        <w:tc>
          <w:tcPr>
            <w:tcW w:w="0" w:type="auto"/>
            <w:vMerge/>
            <w:tcBorders>
              <w:top w:val="single" w:sz="2" w:space="0" w:color="auto"/>
              <w:left w:val="single" w:sz="2" w:space="0" w:color="auto"/>
              <w:bottom w:val="single" w:sz="2" w:space="0" w:color="auto"/>
              <w:right w:val="single" w:sz="2" w:space="0" w:color="auto"/>
            </w:tcBorders>
            <w:vAlign w:val="center"/>
            <w:hideMark/>
          </w:tcPr>
          <w:p w14:paraId="092B138A" w14:textId="77777777" w:rsidR="00103E45" w:rsidRDefault="00103E45">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4995BCA" w14:textId="77777777" w:rsidR="00103E45" w:rsidRDefault="00103E45">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A63393D" w14:textId="77777777" w:rsidR="00103E45" w:rsidRDefault="00103E45">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B979F5E" w14:textId="77777777" w:rsidR="00103E45" w:rsidRDefault="00103E45">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2C9BA8E" w14:textId="77777777" w:rsidR="00103E45" w:rsidRDefault="00103E45">
            <w:pPr>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0006B886" w14:textId="77777777" w:rsidR="00103E45" w:rsidRDefault="00103E45">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1159.61 </w:t>
            </w:r>
          </w:p>
        </w:tc>
        <w:tc>
          <w:tcPr>
            <w:tcW w:w="359" w:type="pct"/>
            <w:tcBorders>
              <w:top w:val="single" w:sz="2" w:space="0" w:color="auto"/>
              <w:left w:val="single" w:sz="2" w:space="0" w:color="auto"/>
              <w:bottom w:val="single" w:sz="2" w:space="0" w:color="auto"/>
              <w:right w:val="single" w:sz="2" w:space="0" w:color="auto"/>
            </w:tcBorders>
            <w:hideMark/>
          </w:tcPr>
          <w:p w14:paraId="1CE1A57A" w14:textId="77777777" w:rsidR="00103E45" w:rsidRDefault="00103E45">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189.51 </w:t>
            </w:r>
          </w:p>
        </w:tc>
        <w:tc>
          <w:tcPr>
            <w:tcW w:w="359" w:type="pct"/>
            <w:tcBorders>
              <w:top w:val="single" w:sz="2" w:space="0" w:color="auto"/>
              <w:left w:val="single" w:sz="2" w:space="0" w:color="auto"/>
              <w:bottom w:val="single" w:sz="2" w:space="0" w:color="auto"/>
              <w:right w:val="single" w:sz="2" w:space="0" w:color="auto"/>
            </w:tcBorders>
            <w:hideMark/>
          </w:tcPr>
          <w:p w14:paraId="17960706" w14:textId="77777777" w:rsidR="00103E45" w:rsidRDefault="00103E45">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1658.21 </w:t>
            </w:r>
          </w:p>
        </w:tc>
      </w:tr>
      <w:tr w:rsidR="00103E45" w14:paraId="107DE94C" w14:textId="77777777" w:rsidTr="00103E45">
        <w:tc>
          <w:tcPr>
            <w:tcW w:w="0" w:type="auto"/>
            <w:vMerge/>
            <w:tcBorders>
              <w:top w:val="single" w:sz="2" w:space="0" w:color="auto"/>
              <w:left w:val="single" w:sz="2" w:space="0" w:color="auto"/>
              <w:bottom w:val="single" w:sz="2" w:space="0" w:color="auto"/>
              <w:right w:val="single" w:sz="2" w:space="0" w:color="auto"/>
            </w:tcBorders>
            <w:vAlign w:val="center"/>
            <w:hideMark/>
          </w:tcPr>
          <w:p w14:paraId="78E2033D" w14:textId="77777777" w:rsidR="00103E45" w:rsidRDefault="00103E45">
            <w:pPr>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11A32ABB" w14:textId="24EC8079" w:rsidR="00103E45" w:rsidRDefault="00AC054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Área</w:t>
            </w:r>
            <w:r w:rsidR="00103E45">
              <w:rPr>
                <w:rFonts w:ascii="Times New Roman" w:hAnsi="Times New Roman" w:cs="Times New Roman"/>
                <w:b/>
                <w:bCs/>
                <w:sz w:val="14"/>
                <w:szCs w:val="14"/>
              </w:rPr>
              <w:t xml:space="preserve"> Total: 1159.61 </w:t>
            </w:r>
          </w:p>
          <w:p w14:paraId="3BAB0D3E" w14:textId="77777777" w:rsidR="00103E45" w:rsidRDefault="00103E45">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189.51 </w:t>
            </w:r>
          </w:p>
          <w:p w14:paraId="2C27DE0A" w14:textId="77777777" w:rsidR="00103E45" w:rsidRDefault="00103E45">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1658.21 </w:t>
            </w:r>
          </w:p>
        </w:tc>
      </w:tr>
    </w:tbl>
    <w:p w14:paraId="496BBCE9" w14:textId="77777777" w:rsidR="00103E45" w:rsidRDefault="00103E45" w:rsidP="00103E45">
      <w:pPr>
        <w:widowControl w:val="0"/>
        <w:autoSpaceDE w:val="0"/>
        <w:autoSpaceDN w:val="0"/>
        <w:adjustRightInd w:val="0"/>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2603"/>
        <w:gridCol w:w="991"/>
        <w:gridCol w:w="2519"/>
        <w:gridCol w:w="578"/>
        <w:gridCol w:w="578"/>
        <w:gridCol w:w="619"/>
        <w:gridCol w:w="661"/>
        <w:gridCol w:w="659"/>
      </w:tblGrid>
      <w:tr w:rsidR="00103E45" w14:paraId="57B7A3E8" w14:textId="77777777" w:rsidTr="00103E45">
        <w:tc>
          <w:tcPr>
            <w:tcW w:w="1413" w:type="pct"/>
            <w:vMerge w:val="restart"/>
            <w:tcBorders>
              <w:top w:val="single" w:sz="2" w:space="0" w:color="auto"/>
              <w:left w:val="single" w:sz="2" w:space="0" w:color="auto"/>
              <w:bottom w:val="single" w:sz="2" w:space="0" w:color="auto"/>
              <w:right w:val="single" w:sz="2" w:space="0" w:color="auto"/>
            </w:tcBorders>
          </w:tcPr>
          <w:p w14:paraId="509EF7B8" w14:textId="3F233177" w:rsidR="00103E45" w:rsidRDefault="00B6625C">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103E45">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7D921D57" w14:textId="77777777" w:rsidR="00103E45" w:rsidRDefault="00103E45">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Solares: </w:t>
            </w:r>
          </w:p>
          <w:p w14:paraId="697C8817" w14:textId="2360332D" w:rsidR="00103E45" w:rsidRDefault="00B6625C">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r w:rsidR="00103E45">
              <w:rPr>
                <w:rFonts w:ascii="Times New Roman" w:hAnsi="Times New Roman" w:cs="Times New Roman"/>
                <w:sz w:val="14"/>
                <w:szCs w:val="14"/>
              </w:rPr>
              <w:t xml:space="preserve">-00000 </w:t>
            </w:r>
          </w:p>
          <w:p w14:paraId="697DD35D" w14:textId="31F4517E" w:rsidR="00103E45" w:rsidRDefault="00B6625C">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r w:rsidR="00103E45">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1B227E0A" w14:textId="77777777" w:rsidR="00103E45" w:rsidRDefault="00103E45">
            <w:pPr>
              <w:widowControl w:val="0"/>
              <w:autoSpaceDE w:val="0"/>
              <w:autoSpaceDN w:val="0"/>
              <w:adjustRightInd w:val="0"/>
              <w:rPr>
                <w:rFonts w:ascii="Times New Roman" w:hAnsi="Times New Roman" w:cs="Times New Roman"/>
                <w:sz w:val="14"/>
                <w:szCs w:val="14"/>
              </w:rPr>
            </w:pPr>
          </w:p>
          <w:p w14:paraId="154A04A7" w14:textId="77777777" w:rsidR="00103E45" w:rsidRDefault="00103E45">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PORCION 4-1,HACIENDA SANTA BARBARA </w:t>
            </w:r>
          </w:p>
          <w:p w14:paraId="53A124ED" w14:textId="77777777" w:rsidR="00103E45" w:rsidRDefault="00103E45">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PORCION 4-1,HACIENDA SANTA BARBARA </w:t>
            </w:r>
          </w:p>
        </w:tc>
        <w:tc>
          <w:tcPr>
            <w:tcW w:w="314" w:type="pct"/>
            <w:vMerge w:val="restart"/>
            <w:tcBorders>
              <w:top w:val="single" w:sz="2" w:space="0" w:color="auto"/>
              <w:left w:val="single" w:sz="2" w:space="0" w:color="auto"/>
              <w:bottom w:val="single" w:sz="2" w:space="0" w:color="auto"/>
              <w:right w:val="single" w:sz="2" w:space="0" w:color="auto"/>
            </w:tcBorders>
          </w:tcPr>
          <w:p w14:paraId="68128305" w14:textId="77777777" w:rsidR="00103E45" w:rsidRDefault="00103E45">
            <w:pPr>
              <w:widowControl w:val="0"/>
              <w:autoSpaceDE w:val="0"/>
              <w:autoSpaceDN w:val="0"/>
              <w:adjustRightInd w:val="0"/>
              <w:rPr>
                <w:rFonts w:ascii="Times New Roman" w:hAnsi="Times New Roman" w:cs="Times New Roman"/>
                <w:sz w:val="14"/>
                <w:szCs w:val="14"/>
              </w:rPr>
            </w:pPr>
          </w:p>
          <w:p w14:paraId="29393860" w14:textId="6D0AF15E" w:rsidR="00103E45" w:rsidRDefault="00B6625C">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p>
          <w:p w14:paraId="13348163" w14:textId="75FF3060" w:rsidR="00103E45" w:rsidRDefault="00B6625C">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60546384" w14:textId="77777777" w:rsidR="00103E45" w:rsidRDefault="00103E45">
            <w:pPr>
              <w:widowControl w:val="0"/>
              <w:autoSpaceDE w:val="0"/>
              <w:autoSpaceDN w:val="0"/>
              <w:adjustRightInd w:val="0"/>
              <w:rPr>
                <w:rFonts w:ascii="Times New Roman" w:hAnsi="Times New Roman" w:cs="Times New Roman"/>
                <w:sz w:val="14"/>
                <w:szCs w:val="14"/>
              </w:rPr>
            </w:pPr>
          </w:p>
          <w:p w14:paraId="207AB3C5" w14:textId="5F8D2314" w:rsidR="00103E45" w:rsidRDefault="00B6625C">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p>
          <w:p w14:paraId="1E4F46DD" w14:textId="22762D8A" w:rsidR="00103E45" w:rsidRDefault="00B6625C">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103E45">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625E4BE6" w14:textId="77777777" w:rsidR="00103E45" w:rsidRDefault="00103E45">
            <w:pPr>
              <w:widowControl w:val="0"/>
              <w:autoSpaceDE w:val="0"/>
              <w:autoSpaceDN w:val="0"/>
              <w:adjustRightInd w:val="0"/>
              <w:jc w:val="right"/>
              <w:rPr>
                <w:rFonts w:ascii="Times New Roman" w:hAnsi="Times New Roman" w:cs="Times New Roman"/>
                <w:sz w:val="14"/>
                <w:szCs w:val="14"/>
              </w:rPr>
            </w:pPr>
          </w:p>
          <w:p w14:paraId="5692988F" w14:textId="77777777" w:rsidR="00103E45" w:rsidRDefault="00103E45">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784.14 </w:t>
            </w:r>
          </w:p>
          <w:p w14:paraId="50F39644" w14:textId="77777777" w:rsidR="00103E45" w:rsidRDefault="00103E45">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352.57 </w:t>
            </w:r>
          </w:p>
        </w:tc>
        <w:tc>
          <w:tcPr>
            <w:tcW w:w="359" w:type="pct"/>
            <w:tcBorders>
              <w:top w:val="single" w:sz="2" w:space="0" w:color="auto"/>
              <w:left w:val="single" w:sz="2" w:space="0" w:color="auto"/>
              <w:bottom w:val="single" w:sz="2" w:space="0" w:color="auto"/>
              <w:right w:val="single" w:sz="2" w:space="0" w:color="auto"/>
            </w:tcBorders>
          </w:tcPr>
          <w:p w14:paraId="2BD89342" w14:textId="77777777" w:rsidR="00103E45" w:rsidRDefault="00103E45">
            <w:pPr>
              <w:widowControl w:val="0"/>
              <w:autoSpaceDE w:val="0"/>
              <w:autoSpaceDN w:val="0"/>
              <w:adjustRightInd w:val="0"/>
              <w:jc w:val="right"/>
              <w:rPr>
                <w:rFonts w:ascii="Times New Roman" w:hAnsi="Times New Roman" w:cs="Times New Roman"/>
                <w:sz w:val="14"/>
                <w:szCs w:val="14"/>
              </w:rPr>
            </w:pPr>
          </w:p>
          <w:p w14:paraId="2E961BAD" w14:textId="77777777" w:rsidR="00103E45" w:rsidRDefault="00103E45">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221.72 </w:t>
            </w:r>
          </w:p>
          <w:p w14:paraId="4FB08760" w14:textId="77777777" w:rsidR="00103E45" w:rsidRDefault="00103E45">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99.69 </w:t>
            </w:r>
          </w:p>
        </w:tc>
        <w:tc>
          <w:tcPr>
            <w:tcW w:w="359" w:type="pct"/>
            <w:tcBorders>
              <w:top w:val="single" w:sz="2" w:space="0" w:color="auto"/>
              <w:left w:val="single" w:sz="2" w:space="0" w:color="auto"/>
              <w:bottom w:val="single" w:sz="2" w:space="0" w:color="auto"/>
              <w:right w:val="single" w:sz="2" w:space="0" w:color="auto"/>
            </w:tcBorders>
          </w:tcPr>
          <w:p w14:paraId="42464B50" w14:textId="77777777" w:rsidR="00103E45" w:rsidRDefault="00103E45">
            <w:pPr>
              <w:widowControl w:val="0"/>
              <w:autoSpaceDE w:val="0"/>
              <w:autoSpaceDN w:val="0"/>
              <w:adjustRightInd w:val="0"/>
              <w:jc w:val="right"/>
              <w:rPr>
                <w:rFonts w:ascii="Times New Roman" w:hAnsi="Times New Roman" w:cs="Times New Roman"/>
                <w:sz w:val="14"/>
                <w:szCs w:val="14"/>
              </w:rPr>
            </w:pPr>
          </w:p>
          <w:p w14:paraId="1DC402F2" w14:textId="77777777" w:rsidR="00103E45" w:rsidRDefault="00103E45">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1940.05 </w:t>
            </w:r>
          </w:p>
          <w:p w14:paraId="03B1D150" w14:textId="77777777" w:rsidR="00103E45" w:rsidRDefault="00103E45">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872.29 </w:t>
            </w:r>
          </w:p>
        </w:tc>
      </w:tr>
      <w:tr w:rsidR="00103E45" w14:paraId="16B91579" w14:textId="77777777" w:rsidTr="00103E45">
        <w:tc>
          <w:tcPr>
            <w:tcW w:w="0" w:type="auto"/>
            <w:vMerge/>
            <w:tcBorders>
              <w:top w:val="single" w:sz="2" w:space="0" w:color="auto"/>
              <w:left w:val="single" w:sz="2" w:space="0" w:color="auto"/>
              <w:bottom w:val="single" w:sz="2" w:space="0" w:color="auto"/>
              <w:right w:val="single" w:sz="2" w:space="0" w:color="auto"/>
            </w:tcBorders>
            <w:vAlign w:val="center"/>
            <w:hideMark/>
          </w:tcPr>
          <w:p w14:paraId="3B17DDD0" w14:textId="77777777" w:rsidR="00103E45" w:rsidRDefault="00103E45">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DA548EF" w14:textId="77777777" w:rsidR="00103E45" w:rsidRDefault="00103E45">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8EBC087" w14:textId="77777777" w:rsidR="00103E45" w:rsidRDefault="00103E45">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745F4BA" w14:textId="77777777" w:rsidR="00103E45" w:rsidRDefault="00103E45">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1CA5CD0" w14:textId="77777777" w:rsidR="00103E45" w:rsidRDefault="00103E45">
            <w:pPr>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1B5757DB" w14:textId="77777777" w:rsidR="00103E45" w:rsidRDefault="00103E45">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1136.71 </w:t>
            </w:r>
          </w:p>
        </w:tc>
        <w:tc>
          <w:tcPr>
            <w:tcW w:w="359" w:type="pct"/>
            <w:tcBorders>
              <w:top w:val="single" w:sz="2" w:space="0" w:color="auto"/>
              <w:left w:val="single" w:sz="2" w:space="0" w:color="auto"/>
              <w:bottom w:val="single" w:sz="2" w:space="0" w:color="auto"/>
              <w:right w:val="single" w:sz="2" w:space="0" w:color="auto"/>
            </w:tcBorders>
            <w:hideMark/>
          </w:tcPr>
          <w:p w14:paraId="00D21A32" w14:textId="77777777" w:rsidR="00103E45" w:rsidRDefault="00103E45">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321.41 </w:t>
            </w:r>
          </w:p>
        </w:tc>
        <w:tc>
          <w:tcPr>
            <w:tcW w:w="359" w:type="pct"/>
            <w:tcBorders>
              <w:top w:val="single" w:sz="2" w:space="0" w:color="auto"/>
              <w:left w:val="single" w:sz="2" w:space="0" w:color="auto"/>
              <w:bottom w:val="single" w:sz="2" w:space="0" w:color="auto"/>
              <w:right w:val="single" w:sz="2" w:space="0" w:color="auto"/>
            </w:tcBorders>
            <w:hideMark/>
          </w:tcPr>
          <w:p w14:paraId="17439508" w14:textId="77777777" w:rsidR="00103E45" w:rsidRDefault="00103E45">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2812.34 </w:t>
            </w:r>
          </w:p>
        </w:tc>
      </w:tr>
      <w:tr w:rsidR="00103E45" w14:paraId="0A5D3D3B" w14:textId="77777777" w:rsidTr="00103E45">
        <w:tc>
          <w:tcPr>
            <w:tcW w:w="0" w:type="auto"/>
            <w:vMerge/>
            <w:tcBorders>
              <w:top w:val="single" w:sz="2" w:space="0" w:color="auto"/>
              <w:left w:val="single" w:sz="2" w:space="0" w:color="auto"/>
              <w:bottom w:val="single" w:sz="2" w:space="0" w:color="auto"/>
              <w:right w:val="single" w:sz="2" w:space="0" w:color="auto"/>
            </w:tcBorders>
            <w:vAlign w:val="center"/>
            <w:hideMark/>
          </w:tcPr>
          <w:p w14:paraId="55797F76" w14:textId="77777777" w:rsidR="00103E45" w:rsidRDefault="00103E45">
            <w:pPr>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311BB26A" w14:textId="23303D34" w:rsidR="00103E45" w:rsidRDefault="00AC054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Área</w:t>
            </w:r>
            <w:r w:rsidR="00103E45">
              <w:rPr>
                <w:rFonts w:ascii="Times New Roman" w:hAnsi="Times New Roman" w:cs="Times New Roman"/>
                <w:b/>
                <w:bCs/>
                <w:sz w:val="14"/>
                <w:szCs w:val="14"/>
              </w:rPr>
              <w:t xml:space="preserve"> Total: 1136.71 </w:t>
            </w:r>
          </w:p>
          <w:p w14:paraId="0E9854E4" w14:textId="77777777" w:rsidR="00103E45" w:rsidRDefault="00103E45">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321.41 </w:t>
            </w:r>
          </w:p>
          <w:p w14:paraId="04FD7424" w14:textId="77777777" w:rsidR="00103E45" w:rsidRDefault="00103E45">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2812.34 </w:t>
            </w:r>
          </w:p>
        </w:tc>
      </w:tr>
    </w:tbl>
    <w:p w14:paraId="3602C418" w14:textId="77777777" w:rsidR="00103E45" w:rsidRDefault="00103E45" w:rsidP="00103E45">
      <w:pPr>
        <w:widowControl w:val="0"/>
        <w:autoSpaceDE w:val="0"/>
        <w:autoSpaceDN w:val="0"/>
        <w:adjustRightInd w:val="0"/>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3594"/>
        <w:gridCol w:w="2519"/>
        <w:gridCol w:w="1775"/>
        <w:gridCol w:w="661"/>
        <w:gridCol w:w="659"/>
      </w:tblGrid>
      <w:tr w:rsidR="00103E45" w14:paraId="21D5EB3C" w14:textId="77777777" w:rsidTr="00103E45">
        <w:tc>
          <w:tcPr>
            <w:tcW w:w="1951" w:type="pct"/>
            <w:tcBorders>
              <w:top w:val="single" w:sz="2" w:space="0" w:color="auto"/>
              <w:left w:val="single" w:sz="2" w:space="0" w:color="auto"/>
              <w:bottom w:val="nil"/>
              <w:right w:val="single" w:sz="2" w:space="0" w:color="auto"/>
            </w:tcBorders>
            <w:shd w:val="clear" w:color="auto" w:fill="DCDCDC"/>
            <w:hideMark/>
          </w:tcPr>
          <w:p w14:paraId="2329A762" w14:textId="77777777" w:rsidR="00103E45" w:rsidRDefault="00103E45">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10072C34" w14:textId="77777777" w:rsidR="00103E45" w:rsidRDefault="00103E45">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4  </w:t>
            </w:r>
          </w:p>
        </w:tc>
        <w:tc>
          <w:tcPr>
            <w:tcW w:w="964" w:type="pct"/>
            <w:tcBorders>
              <w:top w:val="single" w:sz="2" w:space="0" w:color="auto"/>
              <w:left w:val="single" w:sz="2" w:space="0" w:color="auto"/>
              <w:bottom w:val="single" w:sz="2" w:space="0" w:color="auto"/>
              <w:right w:val="single" w:sz="2" w:space="0" w:color="auto"/>
            </w:tcBorders>
            <w:shd w:val="clear" w:color="auto" w:fill="DCDCDC"/>
            <w:hideMark/>
          </w:tcPr>
          <w:p w14:paraId="7E3772F2" w14:textId="77777777" w:rsidR="00103E45" w:rsidRDefault="00103E45">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3614.98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3041A6A0" w14:textId="77777777" w:rsidR="00103E45" w:rsidRDefault="00103E45">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726.43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61A21393" w14:textId="77777777" w:rsidR="00103E45" w:rsidRDefault="00103E45">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6356.26 </w:t>
            </w:r>
          </w:p>
        </w:tc>
      </w:tr>
      <w:tr w:rsidR="00103E45" w14:paraId="26EBD69A" w14:textId="77777777" w:rsidTr="00103E45">
        <w:tc>
          <w:tcPr>
            <w:tcW w:w="1951" w:type="pct"/>
            <w:tcBorders>
              <w:top w:val="single" w:sz="2" w:space="0" w:color="auto"/>
              <w:left w:val="single" w:sz="2" w:space="0" w:color="auto"/>
              <w:bottom w:val="single" w:sz="2" w:space="0" w:color="auto"/>
              <w:right w:val="single" w:sz="2" w:space="0" w:color="auto"/>
            </w:tcBorders>
            <w:shd w:val="clear" w:color="auto" w:fill="DCDCDC"/>
            <w:hideMark/>
          </w:tcPr>
          <w:p w14:paraId="26AE27CD" w14:textId="77777777" w:rsidR="00103E45" w:rsidRDefault="00103E45">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0239B67F" w14:textId="77777777" w:rsidR="00103E45" w:rsidRDefault="00103E45">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hideMark/>
          </w:tcPr>
          <w:p w14:paraId="7B1AE380" w14:textId="77777777" w:rsidR="00103E45" w:rsidRDefault="00103E45">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51969CA3" w14:textId="77777777" w:rsidR="00103E45" w:rsidRDefault="00103E45">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1A0402CB" w14:textId="77777777" w:rsidR="00103E45" w:rsidRDefault="00103E45">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r>
    </w:tbl>
    <w:p w14:paraId="2ABDCC12" w14:textId="77777777" w:rsidR="00B6625C" w:rsidRDefault="00B6625C" w:rsidP="004235ED">
      <w:pPr>
        <w:jc w:val="both"/>
        <w:rPr>
          <w:rFonts w:ascii="Museo Sans 300" w:hAnsi="Museo Sans 300" w:cs="Arial"/>
          <w:b/>
          <w:bCs/>
          <w:color w:val="000000"/>
          <w:sz w:val="24"/>
          <w:u w:val="single"/>
          <w:shd w:val="clear" w:color="auto" w:fill="FFFFFF"/>
        </w:rPr>
      </w:pPr>
    </w:p>
    <w:p w14:paraId="1F47B575" w14:textId="74AC5A09" w:rsidR="00103E45" w:rsidRDefault="00103E45" w:rsidP="004235ED">
      <w:pPr>
        <w:jc w:val="both"/>
        <w:rPr>
          <w:rFonts w:ascii="Museo Sans 300" w:hAnsi="Museo Sans 300"/>
          <w:color w:val="000000"/>
          <w:sz w:val="24"/>
          <w:shd w:val="clear" w:color="auto" w:fill="FFFFFF"/>
        </w:rPr>
      </w:pPr>
      <w:r w:rsidRPr="00AC054D">
        <w:rPr>
          <w:rFonts w:ascii="Museo Sans 300" w:hAnsi="Museo Sans 300" w:cs="Arial"/>
          <w:b/>
          <w:bCs/>
          <w:color w:val="000000"/>
          <w:sz w:val="24"/>
          <w:u w:val="single"/>
          <w:shd w:val="clear" w:color="auto" w:fill="FFFFFF"/>
        </w:rPr>
        <w:t>SEGUNDO:</w:t>
      </w:r>
      <w:r>
        <w:rPr>
          <w:rFonts w:ascii="Museo Sans 300" w:hAnsi="Museo Sans 300"/>
          <w:color w:val="000000"/>
          <w:sz w:val="24"/>
          <w:shd w:val="clear" w:color="auto" w:fill="FFFFFF"/>
        </w:rPr>
        <w:t> Advertir a los adjudicatarios, a través de una cláusula especial en las escrituras correspondientes de compraventa de los inmuebles, que deberán implementar las medidas emitidas por la Unidad Ambiental Institucional, relacionadas en el romano </w:t>
      </w:r>
      <w:r>
        <w:rPr>
          <w:rFonts w:ascii="Museo Sans 300" w:hAnsi="Museo Sans 300"/>
          <w:color w:val="222222"/>
          <w:sz w:val="24"/>
          <w:shd w:val="clear" w:color="auto" w:fill="FFFFFF"/>
        </w:rPr>
        <w:t>V</w:t>
      </w:r>
      <w:r>
        <w:rPr>
          <w:rFonts w:ascii="Museo Sans 300" w:hAnsi="Museo Sans 300"/>
          <w:color w:val="000000"/>
          <w:sz w:val="24"/>
          <w:shd w:val="clear" w:color="auto" w:fill="FFFFFF"/>
        </w:rPr>
        <w:t xml:space="preserve"> del presente </w:t>
      </w:r>
      <w:r w:rsidR="00AC054D">
        <w:rPr>
          <w:rFonts w:ascii="Museo Sans 300" w:hAnsi="Museo Sans 300"/>
          <w:color w:val="000000"/>
          <w:sz w:val="24"/>
          <w:shd w:val="clear" w:color="auto" w:fill="FFFFFF"/>
        </w:rPr>
        <w:t>punto de acta</w:t>
      </w:r>
      <w:r>
        <w:rPr>
          <w:rFonts w:ascii="Museo Sans 300" w:hAnsi="Museo Sans 300"/>
          <w:color w:val="000000"/>
          <w:sz w:val="24"/>
          <w:shd w:val="clear" w:color="auto" w:fill="FFFFFF"/>
        </w:rPr>
        <w:t>. </w:t>
      </w:r>
      <w:r w:rsidRPr="00AC054D">
        <w:rPr>
          <w:rFonts w:ascii="Museo Sans 300" w:hAnsi="Museo Sans 300"/>
          <w:b/>
          <w:bCs/>
          <w:color w:val="000000"/>
          <w:sz w:val="24"/>
          <w:u w:val="single"/>
          <w:shd w:val="clear" w:color="auto" w:fill="FFFFFF"/>
        </w:rPr>
        <w:t>TERCERO:</w:t>
      </w:r>
      <w:r>
        <w:rPr>
          <w:rFonts w:ascii="Museo Sans 300" w:hAnsi="Museo Sans 300"/>
          <w:color w:val="000000"/>
          <w:sz w:val="24"/>
          <w:shd w:val="clear" w:color="auto" w:fill="FFFFFF"/>
        </w:rPr>
        <w:t> </w:t>
      </w:r>
      <w:r>
        <w:rPr>
          <w:rFonts w:ascii="Museo Sans 300" w:hAnsi="Museo Sans 300"/>
          <w:color w:val="222222"/>
          <w:sz w:val="24"/>
          <w:shd w:val="clear" w:color="auto" w:fill="FFFFFF"/>
        </w:rPr>
        <w:t>Comisionar al Departamento de Créditos de este Instituto, para que realice los cambios correspondientes en la Base de Datos. </w:t>
      </w:r>
      <w:r w:rsidRPr="00AC054D">
        <w:rPr>
          <w:rFonts w:ascii="Museo Sans 300" w:eastAsia="Times New Roman" w:hAnsi="Museo Sans 300" w:cs="Times New Roman"/>
          <w:b/>
          <w:sz w:val="24"/>
          <w:szCs w:val="24"/>
          <w:u w:val="single"/>
          <w:lang w:eastAsia="es-ES"/>
        </w:rPr>
        <w:t>CUARTO:</w:t>
      </w:r>
      <w:r>
        <w:rPr>
          <w:rFonts w:ascii="Museo Sans 300" w:eastAsia="Times New Roman" w:hAnsi="Museo Sans 300" w:cs="Times New Roman"/>
          <w:sz w:val="24"/>
          <w:szCs w:val="24"/>
          <w:lang w:eastAsia="es-ES"/>
        </w:rPr>
        <w:t xml:space="preserve"> </w:t>
      </w:r>
      <w:r>
        <w:rPr>
          <w:rFonts w:ascii="Museo Sans 300" w:hAnsi="Museo Sans 300"/>
          <w:color w:val="000000"/>
          <w:sz w:val="24"/>
          <w:szCs w:val="24"/>
        </w:rPr>
        <w:t>Instruir a la Gerencia de Desarrollo Rural para que, a través de la Sección de Cobros, realice las gestiones correspondientes para el cobro en concepto de excedente de área</w:t>
      </w:r>
      <w:r w:rsidR="00AC054D">
        <w:rPr>
          <w:rFonts w:ascii="Museo Sans 300" w:hAnsi="Museo Sans 300"/>
          <w:color w:val="000000"/>
          <w:sz w:val="24"/>
          <w:szCs w:val="24"/>
        </w:rPr>
        <w:t xml:space="preserve">, </w:t>
      </w:r>
      <w:r>
        <w:rPr>
          <w:rFonts w:ascii="Museo Sans 300" w:hAnsi="Museo Sans 300"/>
          <w:color w:val="000000"/>
          <w:sz w:val="24"/>
          <w:szCs w:val="24"/>
        </w:rPr>
        <w:t xml:space="preserve">así como </w:t>
      </w:r>
      <w:r>
        <w:rPr>
          <w:rFonts w:ascii="Museo Sans 300" w:hAnsi="Museo Sans 300"/>
          <w:color w:val="000000" w:themeColor="text1"/>
          <w:sz w:val="24"/>
        </w:rPr>
        <w:t xml:space="preserve">de </w:t>
      </w:r>
      <w:r>
        <w:rPr>
          <w:rFonts w:ascii="Museo Sans 300" w:hAnsi="Museo Sans 300"/>
          <w:sz w:val="24"/>
          <w:szCs w:val="24"/>
        </w:rPr>
        <w:t>gastos</w:t>
      </w:r>
      <w:r>
        <w:rPr>
          <w:rFonts w:ascii="Museo Sans 300" w:hAnsi="Museo Sans 300"/>
          <w:color w:val="000000"/>
          <w:sz w:val="24"/>
          <w:szCs w:val="24"/>
        </w:rPr>
        <w:t xml:space="preserve"> administrativos y de escrituración. </w:t>
      </w:r>
      <w:r w:rsidRPr="00AC054D">
        <w:rPr>
          <w:rFonts w:ascii="Museo Sans 300" w:hAnsi="Museo Sans 300" w:cs="Times New Roman"/>
          <w:b/>
          <w:bCs/>
          <w:sz w:val="24"/>
          <w:szCs w:val="24"/>
          <w:u w:val="single"/>
        </w:rPr>
        <w:t>QUINTO:</w:t>
      </w:r>
      <w:r>
        <w:rPr>
          <w:rFonts w:ascii="Museo Sans 300" w:hAnsi="Museo Sans 300"/>
          <w:color w:val="000000"/>
          <w:sz w:val="24"/>
          <w:shd w:val="clear" w:color="auto" w:fill="FFFFFF"/>
        </w:rPr>
        <w:t xml:space="preserve"> </w:t>
      </w:r>
      <w:r>
        <w:rPr>
          <w:rFonts w:ascii="Museo Sans 300" w:hAnsi="Museo Sans 300"/>
          <w:color w:val="222222"/>
          <w:sz w:val="24"/>
          <w:shd w:val="clear" w:color="auto" w:fill="FFFFFF"/>
        </w:rPr>
        <w:t xml:space="preserve">Instruir a la Unidad Financiera Institucional, para que a través del Departamento de Tesorería, perciba el valor consignado en concepto de excedente de área. </w:t>
      </w:r>
      <w:r w:rsidRPr="00AC054D">
        <w:rPr>
          <w:rFonts w:ascii="Museo Sans 300" w:hAnsi="Museo Sans 300"/>
          <w:b/>
          <w:color w:val="000000"/>
          <w:sz w:val="24"/>
          <w:u w:val="single"/>
          <w:shd w:val="clear" w:color="auto" w:fill="FFFFFF"/>
        </w:rPr>
        <w:t>SEXTO:</w:t>
      </w:r>
      <w:r>
        <w:rPr>
          <w:rFonts w:ascii="Museo Sans 300" w:hAnsi="Museo Sans 300"/>
          <w:b/>
          <w:color w:val="000000"/>
          <w:sz w:val="24"/>
          <w:shd w:val="clear" w:color="auto" w:fill="FFFFFF"/>
        </w:rPr>
        <w:t xml:space="preserve"> </w:t>
      </w:r>
      <w:r>
        <w:rPr>
          <w:rFonts w:ascii="Museo Sans 300" w:hAnsi="Museo Sans 300"/>
          <w:color w:val="000000"/>
          <w:sz w:val="24"/>
          <w:shd w:val="clear" w:color="auto" w:fill="FFFFFF"/>
        </w:rPr>
        <w:t>Autorizar a la Gerencia Legal para que a través del Departamento de Escrituración elabore la</w:t>
      </w:r>
      <w:r w:rsidR="000D2841">
        <w:rPr>
          <w:rFonts w:ascii="Museo Sans 300" w:hAnsi="Museo Sans 300"/>
          <w:color w:val="000000"/>
          <w:sz w:val="24"/>
          <w:shd w:val="clear" w:color="auto" w:fill="FFFFFF"/>
        </w:rPr>
        <w:t>s</w:t>
      </w:r>
      <w:r>
        <w:rPr>
          <w:rFonts w:ascii="Museo Sans 300" w:hAnsi="Museo Sans 300"/>
          <w:color w:val="000000"/>
          <w:sz w:val="24"/>
          <w:shd w:val="clear" w:color="auto" w:fill="FFFFFF"/>
        </w:rPr>
        <w:t xml:space="preserve"> respectiva</w:t>
      </w:r>
      <w:r w:rsidR="000D2841">
        <w:rPr>
          <w:rFonts w:ascii="Museo Sans 300" w:hAnsi="Museo Sans 300"/>
          <w:color w:val="000000"/>
          <w:sz w:val="24"/>
          <w:shd w:val="clear" w:color="auto" w:fill="FFFFFF"/>
        </w:rPr>
        <w:t>s</w:t>
      </w:r>
      <w:r>
        <w:rPr>
          <w:rFonts w:ascii="Museo Sans 300" w:hAnsi="Museo Sans 300"/>
          <w:color w:val="000000"/>
          <w:sz w:val="24"/>
          <w:shd w:val="clear" w:color="auto" w:fill="FFFFFF"/>
        </w:rPr>
        <w:t xml:space="preserve"> escritura</w:t>
      </w:r>
      <w:r w:rsidR="000D2841">
        <w:rPr>
          <w:rFonts w:ascii="Museo Sans 300" w:hAnsi="Museo Sans 300"/>
          <w:color w:val="000000"/>
          <w:sz w:val="24"/>
          <w:shd w:val="clear" w:color="auto" w:fill="FFFFFF"/>
        </w:rPr>
        <w:t>s</w:t>
      </w:r>
      <w:r>
        <w:rPr>
          <w:rFonts w:ascii="Museo Sans 300" w:hAnsi="Museo Sans 300"/>
          <w:color w:val="000000"/>
          <w:sz w:val="24"/>
          <w:shd w:val="clear" w:color="auto" w:fill="FFFFFF"/>
        </w:rPr>
        <w:t xml:space="preserve"> y al Departamento de Registro para que realice los trámites de inscripción de la</w:t>
      </w:r>
      <w:r w:rsidR="000D2841">
        <w:rPr>
          <w:rFonts w:ascii="Museo Sans 300" w:hAnsi="Museo Sans 300"/>
          <w:color w:val="000000"/>
          <w:sz w:val="24"/>
          <w:shd w:val="clear" w:color="auto" w:fill="FFFFFF"/>
        </w:rPr>
        <w:t>s</w:t>
      </w:r>
      <w:r>
        <w:rPr>
          <w:rFonts w:ascii="Museo Sans 300" w:hAnsi="Museo Sans 300"/>
          <w:color w:val="000000"/>
          <w:sz w:val="24"/>
          <w:shd w:val="clear" w:color="auto" w:fill="FFFFFF"/>
        </w:rPr>
        <w:t xml:space="preserve"> misma</w:t>
      </w:r>
      <w:r w:rsidR="000D2841">
        <w:rPr>
          <w:rFonts w:ascii="Museo Sans 300" w:hAnsi="Museo Sans 300"/>
          <w:color w:val="000000"/>
          <w:sz w:val="24"/>
          <w:shd w:val="clear" w:color="auto" w:fill="FFFFFF"/>
        </w:rPr>
        <w:t>s</w:t>
      </w:r>
      <w:r>
        <w:rPr>
          <w:rFonts w:ascii="Museo Sans 300" w:hAnsi="Museo Sans 300"/>
          <w:color w:val="000000"/>
          <w:sz w:val="24"/>
          <w:shd w:val="clear" w:color="auto" w:fill="FFFFFF"/>
        </w:rPr>
        <w:t>.</w:t>
      </w:r>
      <w:r>
        <w:rPr>
          <w:rFonts w:ascii="Museo Sans 300" w:hAnsi="Museo Sans 300"/>
          <w:b/>
          <w:bCs/>
          <w:color w:val="000000"/>
          <w:sz w:val="24"/>
          <w:shd w:val="clear" w:color="auto" w:fill="FFFFFF"/>
        </w:rPr>
        <w:t> </w:t>
      </w:r>
      <w:r w:rsidRPr="00AC054D">
        <w:rPr>
          <w:rFonts w:ascii="Museo Sans 300" w:hAnsi="Museo Sans 300"/>
          <w:b/>
          <w:bCs/>
          <w:color w:val="000000"/>
          <w:sz w:val="24"/>
          <w:u w:val="single"/>
          <w:shd w:val="clear" w:color="auto" w:fill="FFFFFF"/>
        </w:rPr>
        <w:t>SEPTIMO</w:t>
      </w:r>
      <w:r w:rsidRPr="00AC054D">
        <w:rPr>
          <w:rFonts w:ascii="Museo Sans 300" w:hAnsi="Museo Sans 300"/>
          <w:color w:val="000000"/>
          <w:sz w:val="24"/>
          <w:u w:val="single"/>
          <w:shd w:val="clear" w:color="auto" w:fill="FFFFFF"/>
        </w:rPr>
        <w:t>:</w:t>
      </w:r>
      <w:r w:rsidR="00AC054D">
        <w:rPr>
          <w:rFonts w:ascii="Museo Sans 300" w:hAnsi="Museo Sans 300"/>
          <w:color w:val="000000"/>
          <w:sz w:val="24"/>
          <w:shd w:val="clear" w:color="auto" w:fill="FFFFFF"/>
        </w:rPr>
        <w:t xml:space="preserve"> Facultar al s</w:t>
      </w:r>
      <w:r>
        <w:rPr>
          <w:rFonts w:ascii="Museo Sans 300" w:hAnsi="Museo Sans 300"/>
          <w:color w:val="000000"/>
          <w:sz w:val="24"/>
          <w:shd w:val="clear" w:color="auto" w:fill="FFFFFF"/>
        </w:rPr>
        <w:t>eñor Presidente para que por sí</w:t>
      </w:r>
      <w:r w:rsidR="00AC054D">
        <w:rPr>
          <w:rFonts w:ascii="Museo Sans 300" w:hAnsi="Museo Sans 300"/>
          <w:color w:val="000000"/>
          <w:sz w:val="24"/>
          <w:shd w:val="clear" w:color="auto" w:fill="FFFFFF"/>
        </w:rPr>
        <w:t>,</w:t>
      </w:r>
      <w:r>
        <w:rPr>
          <w:rFonts w:ascii="Museo Sans 300" w:hAnsi="Museo Sans 300"/>
          <w:color w:val="000000"/>
          <w:sz w:val="24"/>
          <w:shd w:val="clear" w:color="auto" w:fill="FFFFFF"/>
        </w:rPr>
        <w:t xml:space="preserve"> o por medio de Apoderado Especial, comparezca al otorgamiento de las correspondientes escrituras.</w:t>
      </w:r>
      <w:r w:rsidR="00AC054D">
        <w:rPr>
          <w:rFonts w:ascii="Museo Sans 300" w:hAnsi="Museo Sans 300"/>
          <w:color w:val="000000"/>
          <w:sz w:val="24"/>
          <w:shd w:val="clear" w:color="auto" w:fill="FFFFFF"/>
        </w:rPr>
        <w:t xml:space="preserve"> Este Acuerdo, queda aprobado y ratificado.</w:t>
      </w:r>
      <w:r>
        <w:rPr>
          <w:rFonts w:ascii="Museo Sans 300" w:hAnsi="Museo Sans 300"/>
          <w:color w:val="222222"/>
          <w:sz w:val="24"/>
          <w:shd w:val="clear" w:color="auto" w:fill="FFFFFF"/>
        </w:rPr>
        <w:t> </w:t>
      </w:r>
      <w:r w:rsidR="00AC054D" w:rsidRPr="00AC054D">
        <w:rPr>
          <w:rFonts w:ascii="Museo Sans 300" w:hAnsi="Museo Sans 300"/>
          <w:bCs/>
          <w:color w:val="000000"/>
          <w:sz w:val="24"/>
          <w:shd w:val="clear" w:color="auto" w:fill="FFFFFF"/>
        </w:rPr>
        <w:t>NOTIFÍQUESE. “””””””</w:t>
      </w:r>
    </w:p>
    <w:p w14:paraId="21075D3A" w14:textId="77777777" w:rsidR="00117BCC" w:rsidRDefault="00117BCC" w:rsidP="00B6625C">
      <w:pPr>
        <w:tabs>
          <w:tab w:val="left" w:pos="142"/>
        </w:tabs>
        <w:rPr>
          <w:rFonts w:ascii="Museo Sans 300" w:hAnsi="Museo Sans 300"/>
          <w:sz w:val="24"/>
          <w:szCs w:val="24"/>
        </w:rPr>
      </w:pPr>
    </w:p>
    <w:p w14:paraId="2BC516F8" w14:textId="2179CAFB" w:rsidR="0022499B" w:rsidRPr="00F20077" w:rsidRDefault="00117BCC" w:rsidP="00F20077">
      <w:pPr>
        <w:spacing w:after="100" w:afterAutospacing="1"/>
        <w:ind w:right="15"/>
        <w:jc w:val="both"/>
        <w:rPr>
          <w:rFonts w:ascii="Museo Sans 300" w:hAnsi="Museo Sans 300"/>
          <w:sz w:val="24"/>
          <w:szCs w:val="24"/>
          <w:lang w:eastAsia="es-ES"/>
        </w:rPr>
      </w:pPr>
      <w:r w:rsidRPr="00F20077">
        <w:rPr>
          <w:rFonts w:ascii="Museo Sans 300" w:hAnsi="Museo Sans 300"/>
          <w:sz w:val="24"/>
          <w:szCs w:val="24"/>
        </w:rPr>
        <w:t xml:space="preserve">“””””XVII) El señor Presidente somete a consideración de Junta Directiva, dictamen técnico 371, presentado por la Unidad de Adjudicación de Inmuebles, referente a la </w:t>
      </w:r>
      <w:r w:rsidR="0022499B" w:rsidRPr="00F20077">
        <w:rPr>
          <w:rFonts w:ascii="Museo Sans 300" w:hAnsi="Museo Sans 300"/>
          <w:b/>
          <w:sz w:val="24"/>
          <w:szCs w:val="24"/>
          <w:lang w:eastAsia="es-ES"/>
        </w:rPr>
        <w:t>modificación del</w:t>
      </w:r>
      <w:r w:rsidR="0022499B" w:rsidRPr="00F20077">
        <w:rPr>
          <w:rFonts w:ascii="Museo Sans 300" w:hAnsi="Museo Sans 300"/>
          <w:sz w:val="24"/>
          <w:szCs w:val="24"/>
          <w:lang w:eastAsia="es-ES"/>
        </w:rPr>
        <w:t xml:space="preserve"> </w:t>
      </w:r>
      <w:r w:rsidR="0022499B" w:rsidRPr="00F20077">
        <w:rPr>
          <w:rFonts w:ascii="Museo Sans 300" w:hAnsi="Museo Sans 300"/>
          <w:b/>
          <w:sz w:val="24"/>
          <w:szCs w:val="24"/>
          <w:lang w:eastAsia="es-ES"/>
        </w:rPr>
        <w:t xml:space="preserve">Punto VII de Acta de Sesión Ordinaria 17-2013, de fecha 22 de mayo de 2013, </w:t>
      </w:r>
      <w:r w:rsidR="0022499B" w:rsidRPr="00F20077">
        <w:rPr>
          <w:rStyle w:val="Refdecomentario"/>
          <w:rFonts w:ascii="Museo Sans 300" w:hAnsi="Museo Sans 300"/>
          <w:sz w:val="24"/>
          <w:szCs w:val="24"/>
        </w:rPr>
        <w:t>mediante el cual se aprobó nómina de beneficiarios,</w:t>
      </w:r>
      <w:r w:rsidR="0022499B" w:rsidRPr="00F20077">
        <w:rPr>
          <w:rFonts w:ascii="Museo Sans 300" w:hAnsi="Museo Sans 300"/>
          <w:sz w:val="24"/>
          <w:szCs w:val="24"/>
          <w:lang w:eastAsia="es-ES"/>
        </w:rPr>
        <w:t xml:space="preserve"> desarrollado en el proyecto </w:t>
      </w:r>
      <w:r w:rsidR="0022499B" w:rsidRPr="00F20077">
        <w:rPr>
          <w:rFonts w:ascii="Museo Sans 300" w:hAnsi="Museo Sans 300" w:cs="Arial"/>
          <w:sz w:val="24"/>
          <w:szCs w:val="24"/>
        </w:rPr>
        <w:t xml:space="preserve">de </w:t>
      </w:r>
      <w:r w:rsidR="0022499B" w:rsidRPr="00F20077">
        <w:rPr>
          <w:rFonts w:ascii="Museo Sans 300" w:eastAsia="Times New Roman" w:hAnsi="Museo Sans 300"/>
          <w:sz w:val="24"/>
          <w:szCs w:val="24"/>
          <w:lang w:val="es-ES" w:eastAsia="es-ES"/>
        </w:rPr>
        <w:t xml:space="preserve">Asentamiento Comunitario y Lotificación Agrícola en el inmueble denominado </w:t>
      </w:r>
      <w:r w:rsidR="0022499B" w:rsidRPr="00F20077">
        <w:rPr>
          <w:rFonts w:ascii="Museo Sans 300" w:hAnsi="Museo Sans 300"/>
          <w:b/>
          <w:sz w:val="24"/>
          <w:szCs w:val="24"/>
          <w:lang w:eastAsia="es-ES"/>
        </w:rPr>
        <w:t>HACIENDA EX BANCO SALVADOREÑO-PSR</w:t>
      </w:r>
      <w:r w:rsidR="0022499B" w:rsidRPr="00F20077">
        <w:rPr>
          <w:rFonts w:ascii="Museo Sans 300" w:hAnsi="Museo Sans 300"/>
          <w:sz w:val="24"/>
          <w:szCs w:val="24"/>
          <w:lang w:eastAsia="es-ES"/>
        </w:rPr>
        <w:t xml:space="preserve">, </w:t>
      </w:r>
      <w:r w:rsidR="0022499B" w:rsidRPr="00F20077">
        <w:rPr>
          <w:rFonts w:ascii="Museo Sans 300" w:hAnsi="Museo Sans 300"/>
          <w:sz w:val="24"/>
          <w:szCs w:val="24"/>
        </w:rPr>
        <w:t xml:space="preserve">situada en cantón Estanzuelas, jurisdicción de Tejutla, departamento de Chalatenango, </w:t>
      </w:r>
      <w:r w:rsidR="0022499B" w:rsidRPr="00F20077">
        <w:rPr>
          <w:rFonts w:ascii="Museo Sans 300" w:hAnsi="Museo Sans 300"/>
          <w:b/>
          <w:sz w:val="24"/>
          <w:szCs w:val="24"/>
        </w:rPr>
        <w:t>código de proyecto 043302, SSE 1098</w:t>
      </w:r>
      <w:r w:rsidR="007B3A9A" w:rsidRPr="00F20077">
        <w:rPr>
          <w:rFonts w:ascii="Museo Sans 300" w:hAnsi="Museo Sans 300" w:cs="Arial"/>
          <w:b/>
          <w:sz w:val="24"/>
          <w:szCs w:val="24"/>
        </w:rPr>
        <w:t>, e</w:t>
      </w:r>
      <w:r w:rsidR="00A833C9">
        <w:rPr>
          <w:rFonts w:ascii="Museo Sans 300" w:hAnsi="Museo Sans 300" w:cs="Arial"/>
          <w:b/>
          <w:sz w:val="24"/>
          <w:szCs w:val="24"/>
        </w:rPr>
        <w:t xml:space="preserve">ntrega </w:t>
      </w:r>
      <w:r w:rsidR="00A833C9" w:rsidRPr="00A833C9">
        <w:rPr>
          <w:rFonts w:ascii="Museo Sans 300" w:hAnsi="Museo Sans 300" w:cs="Arial"/>
          <w:b/>
          <w:sz w:val="24"/>
          <w:szCs w:val="24"/>
        </w:rPr>
        <w:t>31</w:t>
      </w:r>
      <w:r w:rsidR="00A870FF" w:rsidRPr="00A833C9">
        <w:rPr>
          <w:rFonts w:ascii="Museo Sans 300" w:hAnsi="Museo Sans 300" w:cs="Arial"/>
          <w:b/>
          <w:sz w:val="24"/>
          <w:szCs w:val="24"/>
        </w:rPr>
        <w:t>,</w:t>
      </w:r>
      <w:r w:rsidR="0022499B" w:rsidRPr="00F20077">
        <w:rPr>
          <w:rFonts w:ascii="Museo Sans 300" w:hAnsi="Museo Sans 300" w:cs="Arial"/>
          <w:b/>
          <w:sz w:val="24"/>
          <w:szCs w:val="24"/>
        </w:rPr>
        <w:t xml:space="preserve"> </w:t>
      </w:r>
      <w:r w:rsidR="00A870FF" w:rsidRPr="00F20077">
        <w:rPr>
          <w:rFonts w:ascii="Museo Sans 300" w:hAnsi="Museo Sans 300" w:cs="Arial"/>
          <w:sz w:val="24"/>
          <w:szCs w:val="24"/>
        </w:rPr>
        <w:t xml:space="preserve">en el cual hace </w:t>
      </w:r>
      <w:r w:rsidR="0022499B" w:rsidRPr="00F20077">
        <w:rPr>
          <w:rFonts w:ascii="Museo Sans 300" w:hAnsi="Museo Sans 300"/>
          <w:sz w:val="24"/>
          <w:szCs w:val="24"/>
          <w:lang w:eastAsia="es-ES"/>
        </w:rPr>
        <w:t>las siguientes consideraciones:</w:t>
      </w:r>
    </w:p>
    <w:p w14:paraId="2D661210" w14:textId="035B034A" w:rsidR="0022499B" w:rsidRPr="00F20077" w:rsidRDefault="0022499B" w:rsidP="00F20077">
      <w:pPr>
        <w:pStyle w:val="Prrafodelista"/>
        <w:numPr>
          <w:ilvl w:val="0"/>
          <w:numId w:val="45"/>
        </w:numPr>
        <w:spacing w:after="100" w:afterAutospacing="1"/>
        <w:ind w:left="1134" w:hanging="708"/>
        <w:jc w:val="both"/>
        <w:rPr>
          <w:rFonts w:ascii="Museo Sans 300" w:hAnsi="Museo Sans 300"/>
          <w:lang w:eastAsia="en-US"/>
        </w:rPr>
      </w:pPr>
      <w:r w:rsidRPr="00F20077">
        <w:rPr>
          <w:rFonts w:ascii="Museo Sans 300" w:hAnsi="Museo Sans 300"/>
          <w:color w:val="000000"/>
          <w:shd w:val="clear" w:color="auto" w:fill="FFFFFF"/>
          <w:lang w:val="es-MX"/>
        </w:rPr>
        <w:t>El ISTA adquirió mediante compraventa el inmueble conocido como </w:t>
      </w:r>
      <w:r w:rsidRPr="00F20077">
        <w:rPr>
          <w:rFonts w:ascii="Museo Sans 300" w:hAnsi="Museo Sans 300"/>
          <w:b/>
          <w:bCs/>
          <w:color w:val="000000"/>
          <w:shd w:val="clear" w:color="auto" w:fill="FFFFFF"/>
        </w:rPr>
        <w:t>HACIENDA EX BANCO SALVADOREÑO</w:t>
      </w:r>
      <w:r w:rsidRPr="00F20077">
        <w:rPr>
          <w:rFonts w:ascii="Museo Sans 300" w:hAnsi="Museo Sans 300"/>
          <w:b/>
          <w:bCs/>
          <w:color w:val="222222"/>
          <w:shd w:val="clear" w:color="auto" w:fill="FFFFFF"/>
        </w:rPr>
        <w:t>,  </w:t>
      </w:r>
      <w:r w:rsidRPr="00F20077">
        <w:rPr>
          <w:rFonts w:ascii="Museo Sans 300" w:hAnsi="Museo Sans 300"/>
          <w:color w:val="222222"/>
          <w:shd w:val="clear" w:color="auto" w:fill="FFFFFF"/>
        </w:rPr>
        <w:t>situada en cantón Estanzuelas, jurisdicción de Tejutla, departamento de Chalatenango,</w:t>
      </w:r>
      <w:r w:rsidRPr="00F20077">
        <w:rPr>
          <w:rFonts w:ascii="Museo Sans 300" w:hAnsi="Museo Sans 300"/>
          <w:b/>
          <w:bCs/>
          <w:color w:val="222222"/>
          <w:shd w:val="clear" w:color="auto" w:fill="FFFFFF"/>
        </w:rPr>
        <w:t> </w:t>
      </w:r>
      <w:r w:rsidRPr="00F20077">
        <w:rPr>
          <w:rFonts w:ascii="Museo Sans 300" w:hAnsi="Museo Sans 300"/>
          <w:color w:val="000000"/>
          <w:shd w:val="clear" w:color="auto" w:fill="FFFFFF"/>
          <w:lang w:val="es-MX"/>
        </w:rPr>
        <w:t>con un área de 94 Hás 85 Ás 43.00 Cás, propuesto en venta a esta Institución </w:t>
      </w:r>
      <w:r w:rsidRPr="00F20077">
        <w:rPr>
          <w:rFonts w:ascii="Museo Sans 300" w:hAnsi="Museo Sans 300"/>
          <w:color w:val="222222"/>
          <w:shd w:val="clear" w:color="auto" w:fill="FFFFFF"/>
        </w:rPr>
        <w:t>por el BANCO SALVADOREÑO, SOCIEDAD ANÓNIMA, conforme al acuerdo contenido en el punto XXII del acta de sesión Ordinaria 46-2004, de fecha 9 de diciembre de 2004, en el inmueble se  realizó diligencias de remedición resultando un área de </w:t>
      </w:r>
      <w:r w:rsidRPr="00F20077">
        <w:rPr>
          <w:rFonts w:ascii="Museo Sans 300" w:hAnsi="Museo Sans 300"/>
          <w:color w:val="000000"/>
          <w:shd w:val="clear" w:color="auto" w:fill="FFFFFF"/>
          <w:lang w:val="es-MX"/>
        </w:rPr>
        <w:t xml:space="preserve">101 Hás 90 Ás 84.12 Cás, inscrito a la matrícula </w:t>
      </w:r>
      <w:r w:rsidR="00321B26">
        <w:rPr>
          <w:rFonts w:ascii="Museo Sans 300" w:hAnsi="Museo Sans 300"/>
          <w:color w:val="000000"/>
          <w:shd w:val="clear" w:color="auto" w:fill="FFFFFF"/>
          <w:lang w:val="es-MX"/>
        </w:rPr>
        <w:t xml:space="preserve">--- </w:t>
      </w:r>
      <w:r w:rsidRPr="00F20077">
        <w:rPr>
          <w:rFonts w:ascii="Museo Sans 300" w:hAnsi="Museo Sans 300"/>
          <w:color w:val="000000"/>
          <w:shd w:val="clear" w:color="auto" w:fill="FFFFFF"/>
          <w:lang w:val="es-MX"/>
        </w:rPr>
        <w:t>-00000, por un valor de $ 209,392.75, </w:t>
      </w:r>
      <w:r w:rsidRPr="00F20077">
        <w:rPr>
          <w:rFonts w:ascii="Museo Sans 300" w:hAnsi="Museo Sans 300"/>
          <w:color w:val="222222"/>
          <w:shd w:val="clear" w:color="auto" w:fill="FFFFFF"/>
        </w:rPr>
        <w:t>a razón de un precio por hectárea de $2054.72 y por metro cuadrado de $ 0.205472.</w:t>
      </w:r>
    </w:p>
    <w:p w14:paraId="3FCFC947" w14:textId="77777777" w:rsidR="0022499B" w:rsidRPr="00F20077" w:rsidRDefault="0022499B" w:rsidP="00F20077">
      <w:pPr>
        <w:pStyle w:val="Prrafodelista"/>
        <w:spacing w:after="100" w:afterAutospacing="1"/>
        <w:ind w:left="284"/>
        <w:jc w:val="both"/>
        <w:rPr>
          <w:rFonts w:ascii="Museo Sans 300" w:hAnsi="Museo Sans 300"/>
        </w:rPr>
      </w:pPr>
    </w:p>
    <w:p w14:paraId="21697DFD" w14:textId="0F373279" w:rsidR="0022499B" w:rsidRPr="00F20077" w:rsidRDefault="0022499B" w:rsidP="00F20077">
      <w:pPr>
        <w:pStyle w:val="Prrafodelista"/>
        <w:numPr>
          <w:ilvl w:val="0"/>
          <w:numId w:val="45"/>
        </w:numPr>
        <w:spacing w:after="100" w:afterAutospacing="1"/>
        <w:ind w:left="1134" w:hanging="708"/>
        <w:jc w:val="both"/>
        <w:rPr>
          <w:rFonts w:ascii="Museo Sans 300" w:hAnsi="Museo Sans 300"/>
        </w:rPr>
      </w:pPr>
      <w:r w:rsidRPr="00F20077">
        <w:rPr>
          <w:rFonts w:ascii="Museo Sans 300" w:hAnsi="Museo Sans 300" w:cs="Arial"/>
        </w:rPr>
        <w:t xml:space="preserve">En el </w:t>
      </w:r>
      <w:r w:rsidR="000220AF" w:rsidRPr="00F20077">
        <w:rPr>
          <w:rFonts w:ascii="Museo Sans 300" w:hAnsi="Museo Sans 300" w:cs="Arial"/>
        </w:rPr>
        <w:t>Punto IV</w:t>
      </w:r>
      <w:r w:rsidRPr="00F20077">
        <w:rPr>
          <w:rFonts w:ascii="Museo Sans 300" w:hAnsi="Museo Sans 300" w:cs="Arial"/>
        </w:rPr>
        <w:t xml:space="preserve"> del Acta de Sesión Ordinaria 33-2011, de fecha 22 de septiembre de 2011, se aprobó El Proyecto de Asentamiento Comunitario y Lotificación Agrícola, desarrollado en el inmueble en mención, formado por: Asentamiento Comunitario que comprende: </w:t>
      </w:r>
      <w:r w:rsidR="00321B26">
        <w:rPr>
          <w:rFonts w:ascii="Museo Sans 300" w:hAnsi="Museo Sans 300" w:cs="Arial"/>
        </w:rPr>
        <w:t>---</w:t>
      </w:r>
      <w:r w:rsidRPr="00F20077">
        <w:rPr>
          <w:rFonts w:ascii="Museo Sans 300" w:hAnsi="Museo Sans 300" w:cs="Arial"/>
        </w:rPr>
        <w:t xml:space="preserve"> solares para vivienda, (polígono A al Y, AD, AE, AF, AG, AH, AI, AJ, AK, AL, AM); Zona Verde 1 y 2, Cancha, Casa Comunal, Zona Comunal 1 y 2, Quebrada y Calles; y Lotificación Agrícola que comprende: </w:t>
      </w:r>
      <w:r w:rsidR="00321B26">
        <w:rPr>
          <w:rFonts w:ascii="Museo Sans 300" w:hAnsi="Museo Sans 300" w:cs="Arial"/>
        </w:rPr>
        <w:t>---</w:t>
      </w:r>
      <w:r w:rsidRPr="00F20077">
        <w:rPr>
          <w:rFonts w:ascii="Museo Sans 300" w:hAnsi="Museo Sans 300" w:cs="Arial"/>
        </w:rPr>
        <w:t xml:space="preserve"> Lotes Agrícolas (polígonos 1 y 2), Zona Verde 1 y 2, Zona de Protección 1 al 3, Nacimiento, Resto ISTA, en un área total de 101 Hás., 90 Ás., 84.12 Cás., inscrito a la matrícula </w:t>
      </w:r>
      <w:r w:rsidR="00321B26">
        <w:rPr>
          <w:rFonts w:ascii="Museo Sans 300" w:hAnsi="Museo Sans 300" w:cs="Arial"/>
        </w:rPr>
        <w:t xml:space="preserve">--- </w:t>
      </w:r>
      <w:r w:rsidRPr="00F20077">
        <w:rPr>
          <w:rFonts w:ascii="Museo Sans 300" w:hAnsi="Museo Sans 300" w:cs="Arial"/>
        </w:rPr>
        <w:t>-00000.</w:t>
      </w:r>
    </w:p>
    <w:p w14:paraId="67131A8A" w14:textId="77777777" w:rsidR="0022499B" w:rsidRPr="00F20077" w:rsidRDefault="0022499B" w:rsidP="00F20077">
      <w:pPr>
        <w:pStyle w:val="Prrafodelista"/>
        <w:spacing w:after="100" w:afterAutospacing="1"/>
        <w:rPr>
          <w:rFonts w:ascii="Museo Sans 300" w:hAnsi="Museo Sans 300"/>
          <w:b/>
        </w:rPr>
      </w:pPr>
    </w:p>
    <w:p w14:paraId="2ABFD816" w14:textId="658B345B" w:rsidR="00321B26" w:rsidRDefault="0022499B" w:rsidP="00321B26">
      <w:pPr>
        <w:pStyle w:val="Prrafodelista"/>
        <w:numPr>
          <w:ilvl w:val="0"/>
          <w:numId w:val="45"/>
        </w:numPr>
        <w:spacing w:after="100" w:afterAutospacing="1"/>
        <w:ind w:left="1134" w:hanging="708"/>
        <w:jc w:val="both"/>
        <w:rPr>
          <w:rFonts w:ascii="Museo Sans 300" w:hAnsi="Museo Sans 300"/>
        </w:rPr>
      </w:pPr>
      <w:r w:rsidRPr="00F20077">
        <w:rPr>
          <w:rFonts w:ascii="Museo Sans 300" w:hAnsi="Museo Sans 300"/>
          <w:b/>
        </w:rPr>
        <w:t>En el Punto VII de</w:t>
      </w:r>
      <w:r w:rsidR="000220AF" w:rsidRPr="00F20077">
        <w:rPr>
          <w:rFonts w:ascii="Museo Sans 300" w:hAnsi="Museo Sans 300"/>
          <w:b/>
        </w:rPr>
        <w:t>l</w:t>
      </w:r>
      <w:r w:rsidRPr="00F20077">
        <w:rPr>
          <w:rFonts w:ascii="Museo Sans 300" w:hAnsi="Museo Sans 300"/>
          <w:b/>
        </w:rPr>
        <w:t xml:space="preserve"> Acta de Sesión Ordinaria 17-2</w:t>
      </w:r>
      <w:r w:rsidR="000220AF" w:rsidRPr="00F20077">
        <w:rPr>
          <w:rFonts w:ascii="Museo Sans 300" w:hAnsi="Museo Sans 300"/>
          <w:b/>
        </w:rPr>
        <w:t>013, de fecha 22 de mayo de</w:t>
      </w:r>
      <w:r w:rsidRPr="00F20077">
        <w:rPr>
          <w:rFonts w:ascii="Museo Sans 300" w:hAnsi="Museo Sans 300"/>
          <w:b/>
        </w:rPr>
        <w:t xml:space="preserve"> 2013</w:t>
      </w:r>
      <w:r w:rsidRPr="00F20077">
        <w:rPr>
          <w:rFonts w:ascii="Museo Sans 300" w:hAnsi="Museo Sans 300"/>
        </w:rPr>
        <w:t xml:space="preserve">, se adjudicó entre otros, el </w:t>
      </w:r>
      <w:r w:rsidRPr="00F20077">
        <w:rPr>
          <w:rFonts w:ascii="Museo Sans 300" w:hAnsi="Museo Sans 300"/>
          <w:b/>
        </w:rPr>
        <w:t xml:space="preserve">Lote </w:t>
      </w:r>
      <w:r w:rsidR="00321B26">
        <w:rPr>
          <w:rFonts w:ascii="Museo Sans 300" w:hAnsi="Museo Sans 300"/>
          <w:b/>
        </w:rPr>
        <w:t>---</w:t>
      </w:r>
      <w:r w:rsidRPr="00F20077">
        <w:rPr>
          <w:rFonts w:ascii="Museo Sans 300" w:hAnsi="Museo Sans 300"/>
          <w:b/>
        </w:rPr>
        <w:t xml:space="preserve">, Polígono </w:t>
      </w:r>
      <w:r w:rsidR="00321B26">
        <w:rPr>
          <w:rFonts w:ascii="Museo Sans 300" w:hAnsi="Museo Sans 300"/>
          <w:b/>
        </w:rPr>
        <w:t>---</w:t>
      </w:r>
      <w:r w:rsidRPr="00F20077">
        <w:rPr>
          <w:rFonts w:ascii="Museo Sans 300" w:hAnsi="Museo Sans 300"/>
          <w:b/>
        </w:rPr>
        <w:t xml:space="preserve">, </w:t>
      </w:r>
      <w:r w:rsidRPr="00F20077">
        <w:rPr>
          <w:rFonts w:ascii="Museo Sans 300" w:hAnsi="Museo Sans 300"/>
        </w:rPr>
        <w:t>con un área de 3,539.70 Mts.², y un precio de $1,181.91, a favor de los señores: Carlos Alberto Lazo Castillo y Alexis Fernando Lazo Mena.</w:t>
      </w:r>
    </w:p>
    <w:p w14:paraId="286467A5" w14:textId="77777777" w:rsidR="00321B26" w:rsidRPr="00321B26" w:rsidRDefault="00321B26" w:rsidP="00321B26">
      <w:pPr>
        <w:pStyle w:val="Prrafodelista"/>
        <w:spacing w:after="100" w:afterAutospacing="1"/>
        <w:ind w:left="1134"/>
        <w:jc w:val="both"/>
        <w:rPr>
          <w:rFonts w:ascii="Museo Sans 300" w:hAnsi="Museo Sans 300"/>
        </w:rPr>
      </w:pPr>
    </w:p>
    <w:p w14:paraId="1552FA15" w14:textId="5A1EAF58" w:rsidR="0022499B" w:rsidRPr="00F20077" w:rsidRDefault="0022499B" w:rsidP="00F20077">
      <w:pPr>
        <w:pStyle w:val="Prrafodelista"/>
        <w:numPr>
          <w:ilvl w:val="0"/>
          <w:numId w:val="45"/>
        </w:numPr>
        <w:spacing w:after="100" w:afterAutospacing="1"/>
        <w:ind w:left="1134" w:hanging="708"/>
        <w:jc w:val="both"/>
        <w:rPr>
          <w:rFonts w:ascii="Museo Sans 300" w:hAnsi="Museo Sans 300"/>
        </w:rPr>
      </w:pPr>
      <w:r w:rsidRPr="00F20077">
        <w:rPr>
          <w:rFonts w:ascii="Museo Sans 300" w:hAnsi="Museo Sans 300"/>
        </w:rPr>
        <w:t>Habiéndose actualizado la información de la adjudicación del inmueble, se hace necesaria la modificación del punto de acta citado anteriormente, por la siguiente causal</w:t>
      </w:r>
    </w:p>
    <w:p w14:paraId="2B50A8C9" w14:textId="77777777" w:rsidR="0022499B" w:rsidRPr="00F20077" w:rsidRDefault="0022499B" w:rsidP="00F20077">
      <w:pPr>
        <w:pStyle w:val="Prrafodelista"/>
        <w:spacing w:after="100" w:afterAutospacing="1"/>
        <w:rPr>
          <w:rFonts w:ascii="Museo Sans 300" w:hAnsi="Museo Sans 300"/>
        </w:rPr>
      </w:pPr>
    </w:p>
    <w:p w14:paraId="5067E07D" w14:textId="641A5FCF" w:rsidR="0022499B" w:rsidRDefault="000220AF" w:rsidP="00F20077">
      <w:pPr>
        <w:pStyle w:val="Prrafodelista"/>
        <w:spacing w:after="100" w:afterAutospacing="1"/>
        <w:ind w:left="1418"/>
        <w:jc w:val="both"/>
        <w:rPr>
          <w:rFonts w:ascii="Museo Sans 300" w:hAnsi="Museo Sans 300"/>
        </w:rPr>
      </w:pPr>
      <w:r w:rsidRPr="00F20077">
        <w:rPr>
          <w:rFonts w:ascii="Museo Sans 300" w:hAnsi="Museo Sans 300"/>
        </w:rPr>
        <w:lastRenderedPageBreak/>
        <w:t>Incluir a</w:t>
      </w:r>
      <w:r w:rsidR="0022499B" w:rsidRPr="00F20077">
        <w:rPr>
          <w:rFonts w:ascii="Museo Sans 300" w:hAnsi="Museo Sans 300"/>
        </w:rPr>
        <w:t xml:space="preserve"> la señora </w:t>
      </w:r>
      <w:r w:rsidR="0022499B" w:rsidRPr="00F20077">
        <w:rPr>
          <w:rFonts w:ascii="Museo Sans 300" w:hAnsi="Museo Sans 300"/>
          <w:b/>
        </w:rPr>
        <w:t xml:space="preserve">LETIS BEATRIZ MENA, </w:t>
      </w:r>
      <w:r w:rsidR="0022499B" w:rsidRPr="00F20077">
        <w:rPr>
          <w:rFonts w:ascii="Museo Sans 300" w:hAnsi="Museo Sans 300"/>
          <w:color w:val="000000"/>
        </w:rPr>
        <w:t xml:space="preserve">de </w:t>
      </w:r>
      <w:r w:rsidR="00321B26">
        <w:rPr>
          <w:rFonts w:ascii="Museo Sans 300" w:hAnsi="Museo Sans 300"/>
          <w:color w:val="000000"/>
        </w:rPr>
        <w:t>---</w:t>
      </w:r>
      <w:r w:rsidR="0022499B" w:rsidRPr="00F20077">
        <w:rPr>
          <w:rFonts w:ascii="Museo Sans 300" w:hAnsi="Museo Sans 300"/>
          <w:color w:val="000000"/>
        </w:rPr>
        <w:t xml:space="preserve"> años de edad, </w:t>
      </w:r>
      <w:r w:rsidR="00321B26">
        <w:rPr>
          <w:rFonts w:ascii="Museo Sans 300" w:hAnsi="Museo Sans 300"/>
          <w:color w:val="000000"/>
        </w:rPr>
        <w:t>---</w:t>
      </w:r>
      <w:r w:rsidR="0022499B" w:rsidRPr="00F20077">
        <w:rPr>
          <w:rFonts w:ascii="Museo Sans 300" w:hAnsi="Museo Sans 300"/>
          <w:color w:val="000000"/>
        </w:rPr>
        <w:t xml:space="preserve">, del domicilio de </w:t>
      </w:r>
      <w:r w:rsidR="00321B26">
        <w:rPr>
          <w:rFonts w:ascii="Museo Sans 300" w:hAnsi="Museo Sans 300"/>
          <w:color w:val="000000"/>
        </w:rPr>
        <w:t>---</w:t>
      </w:r>
      <w:r w:rsidR="0022499B" w:rsidRPr="00F20077">
        <w:rPr>
          <w:rFonts w:ascii="Museo Sans 300" w:hAnsi="Museo Sans 300"/>
          <w:color w:val="000000"/>
        </w:rPr>
        <w:t xml:space="preserve">, departamento de </w:t>
      </w:r>
      <w:r w:rsidR="00321B26">
        <w:rPr>
          <w:rFonts w:ascii="Museo Sans 300" w:hAnsi="Museo Sans 300"/>
          <w:color w:val="000000"/>
        </w:rPr>
        <w:t>---</w:t>
      </w:r>
      <w:r w:rsidR="0022499B" w:rsidRPr="00F20077">
        <w:rPr>
          <w:rFonts w:ascii="Museo Sans 300" w:hAnsi="Museo Sans 300"/>
          <w:color w:val="000000"/>
        </w:rPr>
        <w:t xml:space="preserve">, con Documento Único de Identidad número </w:t>
      </w:r>
      <w:r w:rsidR="00321B26">
        <w:rPr>
          <w:rFonts w:ascii="Museo Sans 300" w:hAnsi="Museo Sans 300"/>
          <w:color w:val="000000"/>
        </w:rPr>
        <w:t>---</w:t>
      </w:r>
      <w:r w:rsidR="0022499B" w:rsidRPr="00F20077">
        <w:rPr>
          <w:rFonts w:ascii="Museo Sans 300" w:hAnsi="Museo Sans 300"/>
        </w:rPr>
        <w:t xml:space="preserve">, en su calidad de </w:t>
      </w:r>
      <w:r w:rsidR="00321B26">
        <w:rPr>
          <w:rFonts w:ascii="Museo Sans 300" w:hAnsi="Museo Sans 300"/>
        </w:rPr>
        <w:t>---</w:t>
      </w:r>
      <w:r w:rsidR="0022499B" w:rsidRPr="00F20077">
        <w:rPr>
          <w:rFonts w:ascii="Museo Sans 300" w:hAnsi="Museo Sans 300"/>
        </w:rPr>
        <w:t xml:space="preserve"> del titular, según solicitud de inclusión de beneficia</w:t>
      </w:r>
      <w:r w:rsidRPr="00F20077">
        <w:rPr>
          <w:rFonts w:ascii="Museo Sans 300" w:hAnsi="Museo Sans 300"/>
        </w:rPr>
        <w:t>rio de fecha 26 de enero de</w:t>
      </w:r>
      <w:r w:rsidR="0022499B" w:rsidRPr="00F20077">
        <w:rPr>
          <w:rFonts w:ascii="Museo Sans 300" w:hAnsi="Museo Sans 300"/>
        </w:rPr>
        <w:t xml:space="preserve"> 2023.</w:t>
      </w:r>
    </w:p>
    <w:p w14:paraId="010A8A9C" w14:textId="77777777" w:rsidR="00F20077" w:rsidRPr="00F20077" w:rsidRDefault="00F20077" w:rsidP="00F20077">
      <w:pPr>
        <w:pStyle w:val="Prrafodelista"/>
        <w:spacing w:after="100" w:afterAutospacing="1"/>
        <w:ind w:left="1418"/>
        <w:jc w:val="both"/>
        <w:rPr>
          <w:rFonts w:ascii="Museo Sans 300" w:hAnsi="Museo Sans 300"/>
        </w:rPr>
      </w:pPr>
    </w:p>
    <w:p w14:paraId="1970F4D8" w14:textId="77777777" w:rsidR="0022499B" w:rsidRPr="00F20077" w:rsidRDefault="0022499B" w:rsidP="00F20077">
      <w:pPr>
        <w:pStyle w:val="Prrafodelista"/>
        <w:numPr>
          <w:ilvl w:val="0"/>
          <w:numId w:val="45"/>
        </w:numPr>
        <w:spacing w:after="100" w:afterAutospacing="1"/>
        <w:ind w:left="1134" w:hanging="708"/>
        <w:jc w:val="both"/>
        <w:rPr>
          <w:rFonts w:ascii="Museo Sans 300" w:hAnsi="Museo Sans 300"/>
          <w:color w:val="000000" w:themeColor="text1"/>
        </w:rPr>
      </w:pPr>
      <w:r w:rsidRPr="00F20077">
        <w:rPr>
          <w:rFonts w:ascii="Museo Sans 300" w:hAnsi="Museo Sans 300"/>
        </w:rPr>
        <w:t xml:space="preserve">Conforme Acta de Posesión Material de fecha 26 de enero de 2023, </w:t>
      </w:r>
      <w:r w:rsidRPr="00F20077">
        <w:rPr>
          <w:rFonts w:ascii="Museo Sans 300" w:hAnsi="Museo Sans 300"/>
          <w:color w:val="000000" w:themeColor="text1"/>
        </w:rPr>
        <w:t xml:space="preserve">elaborada por el técnico del Área de Transferencia de Tierras, de la Unidad de Adjudicación de Inmuebles, señor </w:t>
      </w:r>
      <w:r w:rsidRPr="00F20077">
        <w:rPr>
          <w:rFonts w:ascii="Museo Sans 300" w:hAnsi="Museo Sans 300"/>
          <w:bCs/>
        </w:rPr>
        <w:t>Mauricio Gutiérrez, el beneficiario se encuentra poseyendo el inmueble de forma quieta, pacífica y sin interrupción desde hace 9 años.</w:t>
      </w:r>
    </w:p>
    <w:p w14:paraId="1D6DC84E" w14:textId="77777777" w:rsidR="0022499B" w:rsidRPr="00F20077" w:rsidRDefault="0022499B" w:rsidP="00F20077">
      <w:pPr>
        <w:pStyle w:val="Prrafodelista"/>
        <w:spacing w:after="100" w:afterAutospacing="1"/>
        <w:ind w:left="284"/>
        <w:jc w:val="both"/>
        <w:rPr>
          <w:rFonts w:ascii="Museo Sans 300" w:hAnsi="Museo Sans 300"/>
          <w:color w:val="000000" w:themeColor="text1"/>
        </w:rPr>
      </w:pPr>
    </w:p>
    <w:p w14:paraId="17AA16E7" w14:textId="21A9682D" w:rsidR="0022499B" w:rsidRPr="00F20077" w:rsidRDefault="0022499B" w:rsidP="00F20077">
      <w:pPr>
        <w:pStyle w:val="Prrafodelista"/>
        <w:numPr>
          <w:ilvl w:val="0"/>
          <w:numId w:val="45"/>
        </w:numPr>
        <w:spacing w:after="100" w:afterAutospacing="1"/>
        <w:ind w:left="1134" w:hanging="708"/>
        <w:jc w:val="both"/>
        <w:rPr>
          <w:rFonts w:ascii="Museo Sans 300" w:hAnsi="Museo Sans 300"/>
          <w:color w:val="000000" w:themeColor="text1"/>
        </w:rPr>
      </w:pPr>
      <w:r w:rsidRPr="00F20077">
        <w:rPr>
          <w:rFonts w:ascii="Museo Sans 300" w:hAnsi="Museo Sans 300"/>
        </w:rPr>
        <w:t xml:space="preserve">De acuerdo a declaración simple contenida en la Solicitud de Adjudicación de Inmueble de fecha 26 de enero de 2023, el adjudicatario manifiesta que ni él ni la integrante de su grupo </w:t>
      </w:r>
      <w:r w:rsidR="0027093F" w:rsidRPr="00F20077">
        <w:rPr>
          <w:rFonts w:ascii="Museo Sans 300" w:hAnsi="Museo Sans 300"/>
        </w:rPr>
        <w:t>familiar son empleados del ISTA,</w:t>
      </w:r>
      <w:r w:rsidRPr="00F20077">
        <w:rPr>
          <w:rFonts w:ascii="Museo Sans 300" w:hAnsi="Museo Sans 300"/>
        </w:rPr>
        <w:t xml:space="preserve"> </w:t>
      </w:r>
      <w:r w:rsidRPr="00F20077">
        <w:rPr>
          <w:rFonts w:ascii="Museo Sans 300" w:hAnsi="Museo Sans 300"/>
          <w:color w:val="000000"/>
        </w:rPr>
        <w:t>situación verificada en el Sistema de Consulta de Solicitantes para Adjudicaciones que contiene la Base de Datos de Empleados de este Instituto.</w:t>
      </w:r>
    </w:p>
    <w:p w14:paraId="0A4854C0" w14:textId="0C74316E" w:rsidR="0022499B" w:rsidRPr="00F20077" w:rsidRDefault="0022499B" w:rsidP="00F20077">
      <w:pPr>
        <w:tabs>
          <w:tab w:val="left" w:pos="4802"/>
        </w:tabs>
        <w:spacing w:after="100" w:afterAutospacing="1"/>
        <w:jc w:val="both"/>
        <w:rPr>
          <w:rFonts w:ascii="Museo Sans 300" w:hAnsi="Museo Sans 300"/>
          <w:color w:val="000000"/>
          <w:sz w:val="24"/>
          <w:szCs w:val="24"/>
        </w:rPr>
      </w:pPr>
      <w:r w:rsidRPr="00F20077">
        <w:rPr>
          <w:rFonts w:ascii="Museo Sans 300" w:hAnsi="Museo Sans 300"/>
          <w:sz w:val="24"/>
          <w:szCs w:val="24"/>
        </w:rPr>
        <w:t xml:space="preserve">Tomando en cuenta lo expuesto y habiendo tenido a la vista: Cuadro de causales, Listado de valores y extensiones, reporte de valúo por lote, Solicitud de Adjudicación de Inmueble, Acta de Posesión Material, copias de Documentos Únicos de Identidad, y Tarjetas de Identificación Tributaria, Certificación de Partidas de Nacimiento, constancia de cancelación de crédito, Razón y Constancia de Inscripción de Desmembración en Cabeza de su Dueño a favor del ISTA, </w:t>
      </w:r>
      <w:r w:rsidRPr="00F20077">
        <w:rPr>
          <w:rFonts w:ascii="Museo Sans 300" w:hAnsi="Museo Sans 300"/>
          <w:sz w:val="24"/>
          <w:szCs w:val="24"/>
          <w:lang w:eastAsia="es-ES"/>
        </w:rPr>
        <w:t xml:space="preserve">Solicitud de Inclusión de Beneficiario, </w:t>
      </w:r>
      <w:r w:rsidRPr="00F20077">
        <w:rPr>
          <w:rFonts w:ascii="Museo Sans 300" w:hAnsi="Museo Sans 300"/>
          <w:sz w:val="24"/>
          <w:szCs w:val="24"/>
        </w:rPr>
        <w:t xml:space="preserve">reporte de búsqueda de solicitante para adjudicación emitido por </w:t>
      </w:r>
      <w:r w:rsidR="0027093F" w:rsidRPr="00F20077">
        <w:rPr>
          <w:rFonts w:ascii="Museo Sans 300" w:hAnsi="Museo Sans 300"/>
          <w:sz w:val="24"/>
          <w:szCs w:val="24"/>
        </w:rPr>
        <w:t>la</w:t>
      </w:r>
      <w:r w:rsidRPr="00F20077">
        <w:rPr>
          <w:rFonts w:ascii="Museo Sans 300" w:hAnsi="Museo Sans 300"/>
          <w:sz w:val="24"/>
          <w:szCs w:val="24"/>
        </w:rPr>
        <w:t xml:space="preserve"> Unidad</w:t>
      </w:r>
      <w:r w:rsidR="0027093F" w:rsidRPr="00F20077">
        <w:rPr>
          <w:rFonts w:ascii="Museo Sans 300" w:hAnsi="Museo Sans 300"/>
          <w:sz w:val="24"/>
          <w:szCs w:val="24"/>
        </w:rPr>
        <w:t xml:space="preserve"> de Adjudicación de Inmuebles</w:t>
      </w:r>
      <w:r w:rsidRPr="00F20077">
        <w:rPr>
          <w:rFonts w:ascii="Museo Sans 300" w:hAnsi="Museo Sans 300"/>
          <w:sz w:val="24"/>
          <w:szCs w:val="24"/>
        </w:rPr>
        <w:t xml:space="preserve">, reporte de inmueble pendiente de escriturar, copia de acuerdos de Junta Directiva, se estima procedente resolver favorablemente a lo solicitado. </w:t>
      </w:r>
    </w:p>
    <w:p w14:paraId="13E805FF" w14:textId="23E49BCD" w:rsidR="0022499B" w:rsidRDefault="0027093F" w:rsidP="00F20077">
      <w:pPr>
        <w:tabs>
          <w:tab w:val="left" w:pos="4802"/>
        </w:tabs>
        <w:spacing w:after="100" w:afterAutospacing="1"/>
        <w:jc w:val="both"/>
        <w:rPr>
          <w:rFonts w:ascii="Museo Sans 300" w:hAnsi="Museo Sans 300"/>
          <w:sz w:val="24"/>
          <w:szCs w:val="24"/>
          <w:lang w:eastAsia="es-ES"/>
        </w:rPr>
      </w:pPr>
      <w:r w:rsidRPr="00F20077">
        <w:rPr>
          <w:rFonts w:ascii="Museo Sans 300" w:hAnsi="Museo Sans 300"/>
          <w:sz w:val="24"/>
          <w:szCs w:val="24"/>
          <w:lang w:eastAsia="es-ES"/>
        </w:rPr>
        <w:t>Estando conforme a Derecho la documentación correspondiente, en atención a lo recomendado por la Unidad de Adjudicación de Inmuebles</w:t>
      </w:r>
      <w:r w:rsidRPr="00F20077">
        <w:rPr>
          <w:rFonts w:ascii="Museo Sans 300" w:hAnsi="Museo Sans 300"/>
          <w:color w:val="000000"/>
          <w:sz w:val="24"/>
          <w:szCs w:val="24"/>
          <w:lang w:eastAsia="es-ES"/>
        </w:rPr>
        <w:t>, la Junta Directiva en uso de sus facultades y de</w:t>
      </w:r>
      <w:r w:rsidRPr="00F20077">
        <w:rPr>
          <w:rFonts w:ascii="Museo Sans 300" w:hAnsi="Museo Sans 300"/>
          <w:sz w:val="24"/>
          <w:szCs w:val="24"/>
          <w:lang w:eastAsia="es-ES"/>
        </w:rPr>
        <w:t xml:space="preserve"> </w:t>
      </w:r>
      <w:r w:rsidR="0022499B" w:rsidRPr="00F20077">
        <w:rPr>
          <w:rFonts w:ascii="Museo Sans 300" w:hAnsi="Museo Sans 300"/>
          <w:sz w:val="24"/>
          <w:szCs w:val="24"/>
          <w:lang w:eastAsia="es-ES"/>
        </w:rPr>
        <w:t xml:space="preserve">conformidad al Artículo 18 letras “g” y “h” de la Ley de Creación del Instituto Salvadoreño de Transformación Agraria, </w:t>
      </w:r>
      <w:r w:rsidRPr="00F20077">
        <w:rPr>
          <w:rFonts w:ascii="Museo Sans 300" w:hAnsi="Museo Sans 300"/>
          <w:b/>
          <w:sz w:val="24"/>
          <w:szCs w:val="24"/>
          <w:u w:val="single"/>
          <w:lang w:eastAsia="es-ES"/>
        </w:rPr>
        <w:t>ACUERDA</w:t>
      </w:r>
      <w:r w:rsidR="0022499B" w:rsidRPr="00F20077">
        <w:rPr>
          <w:rFonts w:ascii="Museo Sans 300" w:hAnsi="Museo Sans 300"/>
          <w:b/>
          <w:sz w:val="24"/>
          <w:szCs w:val="24"/>
          <w:u w:val="single"/>
          <w:lang w:eastAsia="es-ES"/>
        </w:rPr>
        <w:t>: PRIMERO:</w:t>
      </w:r>
      <w:r w:rsidR="0022499B" w:rsidRPr="00F20077">
        <w:rPr>
          <w:rFonts w:ascii="Museo Sans 300" w:hAnsi="Museo Sans 300"/>
          <w:b/>
          <w:sz w:val="24"/>
          <w:szCs w:val="24"/>
          <w:lang w:eastAsia="es-ES"/>
        </w:rPr>
        <w:t xml:space="preserve"> Modificar el</w:t>
      </w:r>
      <w:r w:rsidR="0022499B" w:rsidRPr="00F20077">
        <w:rPr>
          <w:rFonts w:ascii="Museo Sans 300" w:hAnsi="Museo Sans 300"/>
          <w:sz w:val="24"/>
          <w:szCs w:val="24"/>
          <w:lang w:eastAsia="es-ES"/>
        </w:rPr>
        <w:t xml:space="preserve"> </w:t>
      </w:r>
      <w:r w:rsidR="0022499B" w:rsidRPr="00F20077">
        <w:rPr>
          <w:rFonts w:ascii="Museo Sans 300" w:hAnsi="Museo Sans 300"/>
          <w:b/>
          <w:sz w:val="24"/>
          <w:szCs w:val="24"/>
          <w:lang w:eastAsia="es-ES"/>
        </w:rPr>
        <w:t>Punto VII de</w:t>
      </w:r>
      <w:r w:rsidRPr="00F20077">
        <w:rPr>
          <w:rFonts w:ascii="Museo Sans 300" w:hAnsi="Museo Sans 300"/>
          <w:b/>
          <w:sz w:val="24"/>
          <w:szCs w:val="24"/>
          <w:lang w:eastAsia="es-ES"/>
        </w:rPr>
        <w:t>l</w:t>
      </w:r>
      <w:r w:rsidR="0022499B" w:rsidRPr="00F20077">
        <w:rPr>
          <w:rFonts w:ascii="Museo Sans 300" w:hAnsi="Museo Sans 300"/>
          <w:b/>
          <w:sz w:val="24"/>
          <w:szCs w:val="24"/>
          <w:lang w:eastAsia="es-ES"/>
        </w:rPr>
        <w:t xml:space="preserve"> Acta de Sesión Ordinaria 17-2</w:t>
      </w:r>
      <w:r w:rsidRPr="00F20077">
        <w:rPr>
          <w:rFonts w:ascii="Museo Sans 300" w:hAnsi="Museo Sans 300"/>
          <w:b/>
          <w:sz w:val="24"/>
          <w:szCs w:val="24"/>
          <w:lang w:eastAsia="es-ES"/>
        </w:rPr>
        <w:t>013, de fecha 22 de mayo de 2013,</w:t>
      </w:r>
      <w:r w:rsidR="0022499B" w:rsidRPr="00F20077">
        <w:rPr>
          <w:rFonts w:ascii="Museo Sans 300" w:hAnsi="Museo Sans 300"/>
          <w:b/>
          <w:sz w:val="24"/>
          <w:szCs w:val="24"/>
          <w:lang w:eastAsia="es-ES"/>
        </w:rPr>
        <w:t xml:space="preserve"> </w:t>
      </w:r>
      <w:r w:rsidR="0022499B" w:rsidRPr="00F20077">
        <w:rPr>
          <w:rStyle w:val="Refdecomentario"/>
          <w:rFonts w:ascii="Museo Sans 300" w:hAnsi="Museo Sans 300"/>
          <w:sz w:val="24"/>
          <w:szCs w:val="24"/>
        </w:rPr>
        <w:t>mediante el cual se aprobó nómina de beneficiarios, entre otros,</w:t>
      </w:r>
      <w:r w:rsidR="0022499B" w:rsidRPr="00F20077">
        <w:rPr>
          <w:rFonts w:ascii="Museo Sans 300" w:hAnsi="Museo Sans 300"/>
          <w:b/>
          <w:sz w:val="24"/>
          <w:szCs w:val="24"/>
          <w:lang w:eastAsia="es-ES"/>
        </w:rPr>
        <w:t xml:space="preserve"> </w:t>
      </w:r>
      <w:r w:rsidR="0022499B" w:rsidRPr="00F20077">
        <w:rPr>
          <w:rFonts w:ascii="Museo Sans 300" w:hAnsi="Museo Sans 300"/>
          <w:sz w:val="24"/>
          <w:szCs w:val="24"/>
          <w:lang w:eastAsia="es-ES"/>
        </w:rPr>
        <w:t xml:space="preserve">del </w:t>
      </w:r>
      <w:r w:rsidR="00321B26">
        <w:rPr>
          <w:rFonts w:ascii="Museo Sans 300" w:hAnsi="Museo Sans 300"/>
          <w:sz w:val="24"/>
          <w:szCs w:val="24"/>
          <w:lang w:eastAsia="es-ES"/>
        </w:rPr>
        <w:t>Lote ---</w:t>
      </w:r>
      <w:r w:rsidR="00F20077" w:rsidRPr="00F20077">
        <w:rPr>
          <w:rFonts w:ascii="Museo Sans 300" w:hAnsi="Museo Sans 300"/>
          <w:sz w:val="24"/>
          <w:szCs w:val="24"/>
          <w:lang w:eastAsia="es-ES"/>
        </w:rPr>
        <w:t xml:space="preserve">, Polígono </w:t>
      </w:r>
      <w:r w:rsidR="00321B26">
        <w:rPr>
          <w:rFonts w:ascii="Museo Sans 300" w:hAnsi="Museo Sans 300"/>
          <w:sz w:val="24"/>
          <w:szCs w:val="24"/>
          <w:lang w:eastAsia="es-ES"/>
        </w:rPr>
        <w:t>---</w:t>
      </w:r>
      <w:r w:rsidR="00F20077" w:rsidRPr="00F20077">
        <w:rPr>
          <w:rFonts w:ascii="Museo Sans 300" w:hAnsi="Museo Sans 300"/>
          <w:sz w:val="24"/>
          <w:szCs w:val="24"/>
          <w:lang w:eastAsia="es-ES"/>
        </w:rPr>
        <w:t>, en el</w:t>
      </w:r>
      <w:r w:rsidR="0022499B" w:rsidRPr="00F20077">
        <w:rPr>
          <w:rFonts w:ascii="Museo Sans 300" w:hAnsi="Museo Sans 300"/>
          <w:sz w:val="24"/>
          <w:szCs w:val="24"/>
          <w:lang w:eastAsia="es-ES"/>
        </w:rPr>
        <w:t xml:space="preserve"> </w:t>
      </w:r>
      <w:r w:rsidR="00F20077" w:rsidRPr="00F20077">
        <w:rPr>
          <w:rFonts w:ascii="Museo Sans 300" w:hAnsi="Museo Sans 300"/>
          <w:sz w:val="24"/>
          <w:szCs w:val="24"/>
          <w:lang w:eastAsia="es-ES"/>
        </w:rPr>
        <w:t>siguiente término</w:t>
      </w:r>
      <w:r w:rsidRPr="00F20077">
        <w:rPr>
          <w:rFonts w:ascii="Museo Sans 300" w:hAnsi="Museo Sans 300"/>
          <w:sz w:val="24"/>
          <w:szCs w:val="24"/>
          <w:lang w:eastAsia="es-ES"/>
        </w:rPr>
        <w:t xml:space="preserve">: </w:t>
      </w:r>
      <w:r w:rsidR="0022499B" w:rsidRPr="00F20077">
        <w:rPr>
          <w:rFonts w:ascii="Museo Sans 300" w:hAnsi="Museo Sans 300"/>
          <w:sz w:val="24"/>
          <w:szCs w:val="24"/>
        </w:rPr>
        <w:t xml:space="preserve">Incluir a la señora </w:t>
      </w:r>
      <w:r w:rsidR="0022499B" w:rsidRPr="00F20077">
        <w:rPr>
          <w:rFonts w:ascii="Museo Sans 300" w:hAnsi="Museo Sans 300"/>
          <w:b/>
          <w:sz w:val="24"/>
          <w:szCs w:val="24"/>
          <w:lang w:eastAsia="es-ES"/>
        </w:rPr>
        <w:t xml:space="preserve">LETIS BEATRIZ MENA, </w:t>
      </w:r>
      <w:r w:rsidR="0022499B" w:rsidRPr="00F20077">
        <w:rPr>
          <w:rFonts w:ascii="Museo Sans 300" w:hAnsi="Museo Sans 300"/>
          <w:sz w:val="24"/>
          <w:szCs w:val="24"/>
          <w:lang w:eastAsia="es-ES"/>
        </w:rPr>
        <w:t xml:space="preserve">de </w:t>
      </w:r>
      <w:r w:rsidR="00F20077" w:rsidRPr="00F20077">
        <w:rPr>
          <w:rFonts w:ascii="Museo Sans 300" w:hAnsi="Museo Sans 300"/>
          <w:sz w:val="24"/>
          <w:szCs w:val="24"/>
          <w:lang w:eastAsia="es-ES"/>
        </w:rPr>
        <w:t xml:space="preserve">las </w:t>
      </w:r>
      <w:r w:rsidR="0022499B" w:rsidRPr="00F20077">
        <w:rPr>
          <w:rFonts w:ascii="Museo Sans 300" w:hAnsi="Museo Sans 300"/>
          <w:sz w:val="24"/>
          <w:szCs w:val="24"/>
        </w:rPr>
        <w:t>generales antes expresadas</w:t>
      </w:r>
      <w:r w:rsidR="00F20077" w:rsidRPr="00F20077">
        <w:rPr>
          <w:rFonts w:ascii="Museo Sans 300" w:hAnsi="Museo Sans 300"/>
          <w:b/>
          <w:sz w:val="24"/>
          <w:szCs w:val="24"/>
          <w:lang w:eastAsia="es-ES"/>
        </w:rPr>
        <w:t>,</w:t>
      </w:r>
      <w:r w:rsidR="0022499B" w:rsidRPr="00F20077">
        <w:rPr>
          <w:rFonts w:ascii="Museo Sans 300" w:hAnsi="Museo Sans 300"/>
          <w:b/>
          <w:sz w:val="24"/>
          <w:szCs w:val="24"/>
          <w:lang w:eastAsia="es-ES"/>
        </w:rPr>
        <w:t xml:space="preserve"> </w:t>
      </w:r>
      <w:r w:rsidR="0022499B" w:rsidRPr="00F20077">
        <w:rPr>
          <w:rFonts w:ascii="Museo Sans 300" w:hAnsi="Museo Sans 300"/>
          <w:sz w:val="24"/>
          <w:szCs w:val="24"/>
          <w:lang w:eastAsia="es-ES"/>
        </w:rPr>
        <w:t xml:space="preserve">inmueble situado en el proyecto </w:t>
      </w:r>
      <w:r w:rsidR="0022499B" w:rsidRPr="00F20077">
        <w:rPr>
          <w:rFonts w:ascii="Museo Sans 300" w:hAnsi="Museo Sans 300" w:cs="Arial"/>
          <w:sz w:val="24"/>
          <w:szCs w:val="24"/>
        </w:rPr>
        <w:t xml:space="preserve">de </w:t>
      </w:r>
      <w:r w:rsidR="0022499B" w:rsidRPr="00F20077">
        <w:rPr>
          <w:rFonts w:ascii="Museo Sans 300" w:eastAsia="Times New Roman" w:hAnsi="Museo Sans 300"/>
          <w:sz w:val="24"/>
          <w:szCs w:val="24"/>
          <w:lang w:val="es-ES" w:eastAsia="es-ES"/>
        </w:rPr>
        <w:t xml:space="preserve">Asentamiento Comunitario y Lotificación Agrícola en </w:t>
      </w:r>
      <w:r w:rsidR="0022499B" w:rsidRPr="00F20077">
        <w:rPr>
          <w:rFonts w:ascii="Museo Sans 300" w:hAnsi="Museo Sans 300"/>
          <w:b/>
          <w:sz w:val="24"/>
          <w:szCs w:val="24"/>
          <w:lang w:eastAsia="es-ES"/>
        </w:rPr>
        <w:t>HACIENDA EX BANCO SALVADOREÑO-PSR</w:t>
      </w:r>
      <w:r w:rsidR="0022499B" w:rsidRPr="00F20077">
        <w:rPr>
          <w:rFonts w:ascii="Museo Sans 300" w:hAnsi="Museo Sans 300"/>
          <w:sz w:val="24"/>
          <w:szCs w:val="24"/>
          <w:lang w:eastAsia="es-ES"/>
        </w:rPr>
        <w:t xml:space="preserve">, </w:t>
      </w:r>
      <w:r w:rsidR="0022499B" w:rsidRPr="00F20077">
        <w:rPr>
          <w:rFonts w:ascii="Museo Sans 300" w:hAnsi="Museo Sans 300"/>
          <w:sz w:val="24"/>
          <w:szCs w:val="24"/>
        </w:rPr>
        <w:t xml:space="preserve">situada en cantón Estanzuelas, jurisdicción de Tejutla, departamento de Chalatenango, </w:t>
      </w:r>
      <w:r w:rsidR="0022499B" w:rsidRPr="00F20077">
        <w:rPr>
          <w:rFonts w:ascii="Museo Sans 300" w:hAnsi="Museo Sans 300"/>
          <w:sz w:val="24"/>
          <w:szCs w:val="24"/>
          <w:lang w:eastAsia="es-ES"/>
        </w:rPr>
        <w:t xml:space="preserve">quedando la adjudicación conforme al cuadro de valores y extensiones siguiente: </w:t>
      </w:r>
    </w:p>
    <w:p w14:paraId="3C493F73" w14:textId="77777777" w:rsidR="0060645D" w:rsidRDefault="0060645D" w:rsidP="00F20077">
      <w:pPr>
        <w:tabs>
          <w:tab w:val="left" w:pos="4802"/>
        </w:tabs>
        <w:spacing w:after="100" w:afterAutospacing="1"/>
        <w:jc w:val="both"/>
        <w:rPr>
          <w:rFonts w:ascii="Museo Sans 300" w:hAnsi="Museo Sans 300"/>
          <w:sz w:val="24"/>
          <w:szCs w:val="24"/>
          <w:lang w:eastAsia="es-ES"/>
        </w:rPr>
      </w:pPr>
    </w:p>
    <w:p w14:paraId="6113EB21" w14:textId="77777777" w:rsidR="0060645D" w:rsidRPr="00F20077" w:rsidRDefault="0060645D" w:rsidP="00F20077">
      <w:pPr>
        <w:tabs>
          <w:tab w:val="left" w:pos="4802"/>
        </w:tabs>
        <w:spacing w:after="100" w:afterAutospacing="1"/>
        <w:jc w:val="both"/>
        <w:rPr>
          <w:rFonts w:ascii="Museo Sans 300" w:hAnsi="Museo Sans 300"/>
          <w:sz w:val="24"/>
          <w:szCs w:val="24"/>
          <w:lang w:eastAsia="es-ES"/>
        </w:rPr>
      </w:pPr>
    </w:p>
    <w:tbl>
      <w:tblPr>
        <w:tblW w:w="5000" w:type="pct"/>
        <w:tblCellMar>
          <w:left w:w="25" w:type="dxa"/>
          <w:right w:w="0" w:type="dxa"/>
        </w:tblCellMar>
        <w:tblLook w:val="04A0" w:firstRow="1" w:lastRow="0" w:firstColumn="1" w:lastColumn="0" w:noHBand="0" w:noVBand="1"/>
      </w:tblPr>
      <w:tblGrid>
        <w:gridCol w:w="2603"/>
        <w:gridCol w:w="991"/>
        <w:gridCol w:w="2519"/>
        <w:gridCol w:w="578"/>
        <w:gridCol w:w="578"/>
        <w:gridCol w:w="619"/>
        <w:gridCol w:w="661"/>
        <w:gridCol w:w="659"/>
      </w:tblGrid>
      <w:tr w:rsidR="0022499B" w14:paraId="4849C10A" w14:textId="77777777" w:rsidTr="0022499B">
        <w:tc>
          <w:tcPr>
            <w:tcW w:w="1413" w:type="pct"/>
            <w:tcBorders>
              <w:top w:val="single" w:sz="2" w:space="0" w:color="auto"/>
              <w:left w:val="single" w:sz="2" w:space="0" w:color="auto"/>
              <w:bottom w:val="nil"/>
              <w:right w:val="single" w:sz="2" w:space="0" w:color="auto"/>
            </w:tcBorders>
            <w:shd w:val="clear" w:color="auto" w:fill="DCDCDC"/>
            <w:hideMark/>
          </w:tcPr>
          <w:p w14:paraId="473ABC9C" w14:textId="77777777" w:rsidR="0022499B" w:rsidRDefault="0022499B">
            <w:pPr>
              <w:widowControl w:val="0"/>
              <w:autoSpaceDE w:val="0"/>
              <w:autoSpaceDN w:val="0"/>
              <w:adjustRightInd w:val="0"/>
              <w:rPr>
                <w:rFonts w:ascii="Times New Roman" w:hAnsi="Times New Roman"/>
                <w:b/>
                <w:bCs/>
                <w:sz w:val="14"/>
                <w:szCs w:val="14"/>
                <w:lang w:eastAsia="es-SV"/>
              </w:rPr>
            </w:pPr>
            <w:r>
              <w:rPr>
                <w:rFonts w:ascii="Times New Roman" w:hAnsi="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hideMark/>
          </w:tcPr>
          <w:p w14:paraId="3362969F" w14:textId="77777777" w:rsidR="0022499B" w:rsidRDefault="0022499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SOLAR / A COMP. Y LOTES </w:t>
            </w:r>
          </w:p>
        </w:tc>
        <w:tc>
          <w:tcPr>
            <w:tcW w:w="628" w:type="pct"/>
            <w:gridSpan w:val="2"/>
            <w:tcBorders>
              <w:top w:val="single" w:sz="2" w:space="0" w:color="auto"/>
              <w:left w:val="single" w:sz="2" w:space="0" w:color="auto"/>
              <w:bottom w:val="nil"/>
              <w:right w:val="single" w:sz="2" w:space="0" w:color="auto"/>
            </w:tcBorders>
            <w:shd w:val="clear" w:color="auto" w:fill="DCDCDC"/>
          </w:tcPr>
          <w:p w14:paraId="68392574" w14:textId="77777777" w:rsidR="0022499B" w:rsidRDefault="0022499B">
            <w:pPr>
              <w:widowControl w:val="0"/>
              <w:autoSpaceDE w:val="0"/>
              <w:autoSpaceDN w:val="0"/>
              <w:adjustRightInd w:val="0"/>
              <w:rPr>
                <w:rFonts w:ascii="Times New Roman" w:hAnsi="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735ECF38" w14:textId="77777777" w:rsidR="0022499B" w:rsidRDefault="0022499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17408FC2" w14:textId="77777777" w:rsidR="0022499B" w:rsidRDefault="0022499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22D7B50F" w14:textId="77777777" w:rsidR="0022499B" w:rsidRDefault="0022499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r>
      <w:tr w:rsidR="0022499B" w14:paraId="42ADAD89" w14:textId="77777777" w:rsidTr="0022499B">
        <w:tc>
          <w:tcPr>
            <w:tcW w:w="1413" w:type="pct"/>
            <w:tcBorders>
              <w:top w:val="single" w:sz="2" w:space="0" w:color="auto"/>
              <w:left w:val="single" w:sz="2" w:space="0" w:color="auto"/>
              <w:bottom w:val="single" w:sz="2" w:space="0" w:color="auto"/>
              <w:right w:val="single" w:sz="2" w:space="0" w:color="auto"/>
            </w:tcBorders>
            <w:shd w:val="clear" w:color="auto" w:fill="DCDCDC"/>
            <w:hideMark/>
          </w:tcPr>
          <w:p w14:paraId="507F6623" w14:textId="77777777" w:rsidR="0022499B" w:rsidRDefault="0022499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hideMark/>
          </w:tcPr>
          <w:p w14:paraId="427E2DD2" w14:textId="77777777" w:rsidR="0022499B" w:rsidRDefault="0022499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7DB0BAB6" w14:textId="77777777" w:rsidR="0022499B" w:rsidRDefault="0022499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7FF7C7C2" w14:textId="77777777" w:rsidR="0022499B" w:rsidRDefault="0022499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5FB75031" w14:textId="77777777" w:rsidR="0022499B" w:rsidRDefault="0022499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68C453D" w14:textId="77777777" w:rsidR="0022499B" w:rsidRDefault="0022499B">
            <w:pPr>
              <w:rPr>
                <w:rFonts w:ascii="Times New Roman" w:hAnsi="Times New Roman" w:cs="Times New Roman"/>
                <w:b/>
                <w:bCs/>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E48FC0B" w14:textId="77777777" w:rsidR="0022499B" w:rsidRDefault="0022499B">
            <w:pPr>
              <w:rPr>
                <w:rFonts w:ascii="Times New Roman" w:hAnsi="Times New Roman" w:cs="Times New Roman"/>
                <w:b/>
                <w:bCs/>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0FA0563" w14:textId="77777777" w:rsidR="0022499B" w:rsidRDefault="0022499B">
            <w:pPr>
              <w:rPr>
                <w:rFonts w:ascii="Times New Roman" w:hAnsi="Times New Roman" w:cs="Times New Roman"/>
                <w:b/>
                <w:bCs/>
                <w:sz w:val="14"/>
                <w:szCs w:val="14"/>
              </w:rPr>
            </w:pPr>
          </w:p>
        </w:tc>
      </w:tr>
    </w:tbl>
    <w:p w14:paraId="1BE7434E" w14:textId="77777777" w:rsidR="0022499B" w:rsidRDefault="0022499B" w:rsidP="0022499B">
      <w:pPr>
        <w:widowControl w:val="0"/>
        <w:autoSpaceDE w:val="0"/>
        <w:autoSpaceDN w:val="0"/>
        <w:adjustRightInd w:val="0"/>
        <w:rPr>
          <w:rFonts w:ascii="Times New Roman" w:hAnsi="Times New Roman"/>
          <w:sz w:val="14"/>
          <w:szCs w:val="14"/>
        </w:rPr>
      </w:pPr>
    </w:p>
    <w:tbl>
      <w:tblPr>
        <w:tblW w:w="0" w:type="auto"/>
        <w:tblInd w:w="25" w:type="dxa"/>
        <w:tblLayout w:type="fixed"/>
        <w:tblCellMar>
          <w:left w:w="25" w:type="dxa"/>
          <w:right w:w="0" w:type="dxa"/>
        </w:tblCellMar>
        <w:tblLook w:val="04A0" w:firstRow="1" w:lastRow="0" w:firstColumn="1" w:lastColumn="0" w:noHBand="0" w:noVBand="1"/>
      </w:tblPr>
      <w:tblGrid>
        <w:gridCol w:w="2600"/>
      </w:tblGrid>
      <w:tr w:rsidR="0022499B" w14:paraId="32F2B8AD" w14:textId="77777777" w:rsidTr="0022499B">
        <w:tc>
          <w:tcPr>
            <w:tcW w:w="2600" w:type="dxa"/>
            <w:tcBorders>
              <w:top w:val="single" w:sz="2" w:space="0" w:color="auto"/>
              <w:left w:val="single" w:sz="2" w:space="0" w:color="auto"/>
              <w:bottom w:val="single" w:sz="2" w:space="0" w:color="auto"/>
              <w:right w:val="single" w:sz="2" w:space="0" w:color="auto"/>
            </w:tcBorders>
            <w:hideMark/>
          </w:tcPr>
          <w:p w14:paraId="120DB558" w14:textId="77777777" w:rsidR="0022499B" w:rsidRDefault="0022499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DE ENTREGA: 31 </w:t>
            </w:r>
          </w:p>
        </w:tc>
      </w:tr>
    </w:tbl>
    <w:p w14:paraId="24A3982B" w14:textId="77777777" w:rsidR="0022499B" w:rsidRDefault="0022499B" w:rsidP="0022499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w:t>
      </w:r>
    </w:p>
    <w:tbl>
      <w:tblPr>
        <w:tblW w:w="5000" w:type="pct"/>
        <w:tblCellMar>
          <w:left w:w="25" w:type="dxa"/>
          <w:right w:w="0" w:type="dxa"/>
        </w:tblCellMar>
        <w:tblLook w:val="04A0" w:firstRow="1" w:lastRow="0" w:firstColumn="1" w:lastColumn="0" w:noHBand="0" w:noVBand="1"/>
      </w:tblPr>
      <w:tblGrid>
        <w:gridCol w:w="2603"/>
        <w:gridCol w:w="991"/>
        <w:gridCol w:w="2519"/>
        <w:gridCol w:w="578"/>
        <w:gridCol w:w="578"/>
        <w:gridCol w:w="619"/>
        <w:gridCol w:w="661"/>
        <w:gridCol w:w="659"/>
      </w:tblGrid>
      <w:tr w:rsidR="0022499B" w14:paraId="4EF9CE0E" w14:textId="77777777" w:rsidTr="0022499B">
        <w:tc>
          <w:tcPr>
            <w:tcW w:w="1413" w:type="pct"/>
            <w:vMerge w:val="restart"/>
            <w:tcBorders>
              <w:top w:val="single" w:sz="2" w:space="0" w:color="auto"/>
              <w:left w:val="single" w:sz="2" w:space="0" w:color="auto"/>
              <w:bottom w:val="single" w:sz="2" w:space="0" w:color="auto"/>
              <w:right w:val="single" w:sz="2" w:space="0" w:color="auto"/>
            </w:tcBorders>
          </w:tcPr>
          <w:p w14:paraId="623E6114" w14:textId="06724632" w:rsidR="0022499B" w:rsidRDefault="00321B26">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22499B">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0E1F3A00" w14:textId="77777777" w:rsidR="0022499B" w:rsidRDefault="0022499B">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Lotes: </w:t>
            </w:r>
          </w:p>
          <w:p w14:paraId="5F00BD88" w14:textId="15878684" w:rsidR="0022499B" w:rsidRDefault="00321B26">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 </w:t>
            </w:r>
            <w:r w:rsidR="0022499B">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3A73F8B4" w14:textId="77777777" w:rsidR="0022499B" w:rsidRDefault="0022499B">
            <w:pPr>
              <w:widowControl w:val="0"/>
              <w:autoSpaceDE w:val="0"/>
              <w:autoSpaceDN w:val="0"/>
              <w:adjustRightInd w:val="0"/>
              <w:rPr>
                <w:rFonts w:ascii="Times New Roman" w:hAnsi="Times New Roman"/>
                <w:sz w:val="14"/>
                <w:szCs w:val="14"/>
              </w:rPr>
            </w:pPr>
          </w:p>
          <w:p w14:paraId="0E18D342" w14:textId="77777777" w:rsidR="0022499B" w:rsidRDefault="0022499B">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PORCION UNO LOTIFICACION AGRICOLA </w:t>
            </w:r>
          </w:p>
        </w:tc>
        <w:tc>
          <w:tcPr>
            <w:tcW w:w="314" w:type="pct"/>
            <w:vMerge w:val="restart"/>
            <w:tcBorders>
              <w:top w:val="single" w:sz="2" w:space="0" w:color="auto"/>
              <w:left w:val="single" w:sz="2" w:space="0" w:color="auto"/>
              <w:bottom w:val="single" w:sz="2" w:space="0" w:color="auto"/>
              <w:right w:val="single" w:sz="2" w:space="0" w:color="auto"/>
            </w:tcBorders>
          </w:tcPr>
          <w:p w14:paraId="696D317D" w14:textId="77777777" w:rsidR="0022499B" w:rsidRDefault="0022499B">
            <w:pPr>
              <w:widowControl w:val="0"/>
              <w:autoSpaceDE w:val="0"/>
              <w:autoSpaceDN w:val="0"/>
              <w:adjustRightInd w:val="0"/>
              <w:rPr>
                <w:rFonts w:ascii="Times New Roman" w:hAnsi="Times New Roman"/>
                <w:sz w:val="14"/>
                <w:szCs w:val="14"/>
              </w:rPr>
            </w:pPr>
          </w:p>
          <w:p w14:paraId="1D107030" w14:textId="383A2A5B" w:rsidR="0022499B" w:rsidRDefault="00321B26">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22499B">
              <w:rPr>
                <w:rFonts w:ascii="Times New Roman" w:hAnsi="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1AACAADF" w14:textId="77777777" w:rsidR="0022499B" w:rsidRDefault="0022499B">
            <w:pPr>
              <w:widowControl w:val="0"/>
              <w:autoSpaceDE w:val="0"/>
              <w:autoSpaceDN w:val="0"/>
              <w:adjustRightInd w:val="0"/>
              <w:rPr>
                <w:rFonts w:ascii="Times New Roman" w:hAnsi="Times New Roman"/>
                <w:sz w:val="14"/>
                <w:szCs w:val="14"/>
              </w:rPr>
            </w:pPr>
          </w:p>
          <w:p w14:paraId="6D23E0C9" w14:textId="4F8A07BA" w:rsidR="0022499B" w:rsidRDefault="00321B26">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36" w:type="pct"/>
            <w:tcBorders>
              <w:top w:val="single" w:sz="2" w:space="0" w:color="auto"/>
              <w:left w:val="single" w:sz="2" w:space="0" w:color="auto"/>
              <w:bottom w:val="nil"/>
              <w:right w:val="single" w:sz="2" w:space="0" w:color="auto"/>
            </w:tcBorders>
          </w:tcPr>
          <w:p w14:paraId="14736C91" w14:textId="77777777" w:rsidR="0022499B" w:rsidRDefault="0022499B">
            <w:pPr>
              <w:widowControl w:val="0"/>
              <w:autoSpaceDE w:val="0"/>
              <w:autoSpaceDN w:val="0"/>
              <w:adjustRightInd w:val="0"/>
              <w:jc w:val="right"/>
              <w:rPr>
                <w:rFonts w:ascii="Times New Roman" w:hAnsi="Times New Roman"/>
                <w:sz w:val="14"/>
                <w:szCs w:val="14"/>
              </w:rPr>
            </w:pPr>
          </w:p>
          <w:p w14:paraId="2B18BFBC" w14:textId="77777777" w:rsidR="0022499B" w:rsidRDefault="0022499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3539.70 </w:t>
            </w:r>
          </w:p>
        </w:tc>
        <w:tc>
          <w:tcPr>
            <w:tcW w:w="359" w:type="pct"/>
            <w:tcBorders>
              <w:top w:val="single" w:sz="2" w:space="0" w:color="auto"/>
              <w:left w:val="single" w:sz="2" w:space="0" w:color="auto"/>
              <w:bottom w:val="single" w:sz="2" w:space="0" w:color="auto"/>
              <w:right w:val="single" w:sz="2" w:space="0" w:color="auto"/>
            </w:tcBorders>
          </w:tcPr>
          <w:p w14:paraId="6F804697" w14:textId="77777777" w:rsidR="0022499B" w:rsidRDefault="0022499B">
            <w:pPr>
              <w:widowControl w:val="0"/>
              <w:autoSpaceDE w:val="0"/>
              <w:autoSpaceDN w:val="0"/>
              <w:adjustRightInd w:val="0"/>
              <w:jc w:val="right"/>
              <w:rPr>
                <w:rFonts w:ascii="Times New Roman" w:hAnsi="Times New Roman"/>
                <w:sz w:val="14"/>
                <w:szCs w:val="14"/>
              </w:rPr>
            </w:pPr>
          </w:p>
          <w:p w14:paraId="27211102" w14:textId="77777777" w:rsidR="0022499B" w:rsidRDefault="0022499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1181.91 </w:t>
            </w:r>
          </w:p>
        </w:tc>
        <w:tc>
          <w:tcPr>
            <w:tcW w:w="359" w:type="pct"/>
            <w:tcBorders>
              <w:top w:val="single" w:sz="2" w:space="0" w:color="auto"/>
              <w:left w:val="single" w:sz="2" w:space="0" w:color="auto"/>
              <w:bottom w:val="single" w:sz="2" w:space="0" w:color="auto"/>
              <w:right w:val="single" w:sz="2" w:space="0" w:color="auto"/>
            </w:tcBorders>
          </w:tcPr>
          <w:p w14:paraId="3A9640D6" w14:textId="77777777" w:rsidR="0022499B" w:rsidRDefault="0022499B">
            <w:pPr>
              <w:widowControl w:val="0"/>
              <w:autoSpaceDE w:val="0"/>
              <w:autoSpaceDN w:val="0"/>
              <w:adjustRightInd w:val="0"/>
              <w:jc w:val="right"/>
              <w:rPr>
                <w:rFonts w:ascii="Times New Roman" w:hAnsi="Times New Roman"/>
                <w:sz w:val="14"/>
                <w:szCs w:val="14"/>
              </w:rPr>
            </w:pPr>
          </w:p>
          <w:p w14:paraId="314213AE" w14:textId="77777777" w:rsidR="0022499B" w:rsidRDefault="0022499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10341.71 </w:t>
            </w:r>
          </w:p>
        </w:tc>
      </w:tr>
      <w:tr w:rsidR="0022499B" w14:paraId="6AA1B0FD" w14:textId="77777777" w:rsidTr="0022499B">
        <w:tc>
          <w:tcPr>
            <w:tcW w:w="0" w:type="auto"/>
            <w:vMerge/>
            <w:tcBorders>
              <w:top w:val="single" w:sz="2" w:space="0" w:color="auto"/>
              <w:left w:val="single" w:sz="2" w:space="0" w:color="auto"/>
              <w:bottom w:val="single" w:sz="2" w:space="0" w:color="auto"/>
              <w:right w:val="single" w:sz="2" w:space="0" w:color="auto"/>
            </w:tcBorders>
            <w:vAlign w:val="center"/>
            <w:hideMark/>
          </w:tcPr>
          <w:p w14:paraId="6062D2BD" w14:textId="77777777" w:rsidR="0022499B" w:rsidRDefault="0022499B">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A3B8CD4" w14:textId="77777777" w:rsidR="0022499B" w:rsidRDefault="0022499B">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99677A1" w14:textId="77777777" w:rsidR="0022499B" w:rsidRDefault="0022499B">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C785ACA" w14:textId="77777777" w:rsidR="0022499B" w:rsidRDefault="0022499B">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03FE886" w14:textId="77777777" w:rsidR="0022499B" w:rsidRDefault="0022499B">
            <w:pPr>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6EC84128" w14:textId="77777777" w:rsidR="0022499B" w:rsidRDefault="0022499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3539.70 </w:t>
            </w:r>
          </w:p>
        </w:tc>
        <w:tc>
          <w:tcPr>
            <w:tcW w:w="359" w:type="pct"/>
            <w:tcBorders>
              <w:top w:val="single" w:sz="2" w:space="0" w:color="auto"/>
              <w:left w:val="single" w:sz="2" w:space="0" w:color="auto"/>
              <w:bottom w:val="single" w:sz="2" w:space="0" w:color="auto"/>
              <w:right w:val="single" w:sz="2" w:space="0" w:color="auto"/>
            </w:tcBorders>
            <w:hideMark/>
          </w:tcPr>
          <w:p w14:paraId="13788BA1" w14:textId="77777777" w:rsidR="0022499B" w:rsidRDefault="0022499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1181.91 </w:t>
            </w:r>
          </w:p>
        </w:tc>
        <w:tc>
          <w:tcPr>
            <w:tcW w:w="359" w:type="pct"/>
            <w:tcBorders>
              <w:top w:val="single" w:sz="2" w:space="0" w:color="auto"/>
              <w:left w:val="single" w:sz="2" w:space="0" w:color="auto"/>
              <w:bottom w:val="single" w:sz="2" w:space="0" w:color="auto"/>
              <w:right w:val="single" w:sz="2" w:space="0" w:color="auto"/>
            </w:tcBorders>
            <w:hideMark/>
          </w:tcPr>
          <w:p w14:paraId="129148C7" w14:textId="77777777" w:rsidR="0022499B" w:rsidRDefault="0022499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10341.71 </w:t>
            </w:r>
          </w:p>
        </w:tc>
      </w:tr>
      <w:tr w:rsidR="0022499B" w14:paraId="1ABC9D3C" w14:textId="77777777" w:rsidTr="0022499B">
        <w:tc>
          <w:tcPr>
            <w:tcW w:w="0" w:type="auto"/>
            <w:vMerge/>
            <w:tcBorders>
              <w:top w:val="single" w:sz="2" w:space="0" w:color="auto"/>
              <w:left w:val="single" w:sz="2" w:space="0" w:color="auto"/>
              <w:bottom w:val="single" w:sz="2" w:space="0" w:color="auto"/>
              <w:right w:val="single" w:sz="2" w:space="0" w:color="auto"/>
            </w:tcBorders>
            <w:vAlign w:val="center"/>
            <w:hideMark/>
          </w:tcPr>
          <w:p w14:paraId="580FCAAD" w14:textId="77777777" w:rsidR="0022499B" w:rsidRDefault="0022499B">
            <w:pPr>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70DF36D8" w14:textId="5DFFB31E" w:rsidR="0022499B" w:rsidRDefault="00F2007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22499B">
              <w:rPr>
                <w:rFonts w:ascii="Times New Roman" w:hAnsi="Times New Roman"/>
                <w:b/>
                <w:bCs/>
                <w:sz w:val="14"/>
                <w:szCs w:val="14"/>
              </w:rPr>
              <w:t xml:space="preserve"> Total: 3539.70 </w:t>
            </w:r>
          </w:p>
          <w:p w14:paraId="3E48012B" w14:textId="77777777" w:rsidR="0022499B" w:rsidRDefault="0022499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1181.91 </w:t>
            </w:r>
          </w:p>
          <w:p w14:paraId="6B619C78" w14:textId="77777777" w:rsidR="0022499B" w:rsidRDefault="0022499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10341.71 </w:t>
            </w:r>
          </w:p>
        </w:tc>
      </w:tr>
    </w:tbl>
    <w:p w14:paraId="50E8C12A" w14:textId="77777777" w:rsidR="0022499B" w:rsidRDefault="0022499B" w:rsidP="0022499B">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4A0" w:firstRow="1" w:lastRow="0" w:firstColumn="1" w:lastColumn="0" w:noHBand="0" w:noVBand="1"/>
      </w:tblPr>
      <w:tblGrid>
        <w:gridCol w:w="3596"/>
        <w:gridCol w:w="2519"/>
        <w:gridCol w:w="1775"/>
        <w:gridCol w:w="661"/>
        <w:gridCol w:w="657"/>
      </w:tblGrid>
      <w:tr w:rsidR="0022499B" w14:paraId="73B9274A" w14:textId="77777777" w:rsidTr="0022499B">
        <w:tc>
          <w:tcPr>
            <w:tcW w:w="1952" w:type="pct"/>
            <w:tcBorders>
              <w:top w:val="single" w:sz="2" w:space="0" w:color="auto"/>
              <w:left w:val="single" w:sz="2" w:space="0" w:color="auto"/>
              <w:bottom w:val="single" w:sz="2" w:space="0" w:color="auto"/>
              <w:right w:val="single" w:sz="2" w:space="0" w:color="auto"/>
            </w:tcBorders>
            <w:shd w:val="clear" w:color="auto" w:fill="DCDCDC"/>
            <w:hideMark/>
          </w:tcPr>
          <w:p w14:paraId="0C475535" w14:textId="77777777" w:rsidR="0022499B" w:rsidRDefault="0022499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279C89C7" w14:textId="77777777" w:rsidR="0022499B" w:rsidRDefault="0022499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hideMark/>
          </w:tcPr>
          <w:p w14:paraId="3B5E619F" w14:textId="77777777" w:rsidR="0022499B" w:rsidRDefault="0022499B">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2ED3F1CC" w14:textId="77777777" w:rsidR="0022499B" w:rsidRDefault="0022499B">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hideMark/>
          </w:tcPr>
          <w:p w14:paraId="13EFDB34" w14:textId="77777777" w:rsidR="0022499B" w:rsidRDefault="0022499B">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r>
      <w:tr w:rsidR="0022499B" w14:paraId="07A36BDF" w14:textId="77777777" w:rsidTr="0022499B">
        <w:tc>
          <w:tcPr>
            <w:tcW w:w="1952" w:type="pct"/>
            <w:tcBorders>
              <w:top w:val="single" w:sz="2" w:space="0" w:color="auto"/>
              <w:left w:val="single" w:sz="2" w:space="0" w:color="auto"/>
              <w:bottom w:val="single" w:sz="2" w:space="0" w:color="auto"/>
              <w:right w:val="single" w:sz="2" w:space="0" w:color="auto"/>
            </w:tcBorders>
            <w:shd w:val="clear" w:color="auto" w:fill="DCDCDC"/>
            <w:hideMark/>
          </w:tcPr>
          <w:p w14:paraId="21253413" w14:textId="77777777" w:rsidR="0022499B" w:rsidRDefault="0022499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2B4B8FD9" w14:textId="77777777" w:rsidR="0022499B" w:rsidRDefault="0022499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hideMark/>
          </w:tcPr>
          <w:p w14:paraId="0CDA5499" w14:textId="77777777" w:rsidR="0022499B" w:rsidRDefault="0022499B">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3539.70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2EEC201D" w14:textId="77777777" w:rsidR="0022499B" w:rsidRDefault="0022499B">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1181.91 </w:t>
            </w:r>
          </w:p>
        </w:tc>
        <w:tc>
          <w:tcPr>
            <w:tcW w:w="358" w:type="pct"/>
            <w:tcBorders>
              <w:top w:val="single" w:sz="2" w:space="0" w:color="auto"/>
              <w:left w:val="single" w:sz="2" w:space="0" w:color="auto"/>
              <w:bottom w:val="single" w:sz="2" w:space="0" w:color="auto"/>
              <w:right w:val="single" w:sz="2" w:space="0" w:color="auto"/>
            </w:tcBorders>
            <w:shd w:val="clear" w:color="auto" w:fill="DCDCDC"/>
            <w:hideMark/>
          </w:tcPr>
          <w:p w14:paraId="3398CAA8" w14:textId="77777777" w:rsidR="0022499B" w:rsidRDefault="0022499B">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10341.71 </w:t>
            </w:r>
          </w:p>
        </w:tc>
      </w:tr>
    </w:tbl>
    <w:p w14:paraId="236DFF83" w14:textId="77777777" w:rsidR="0022499B" w:rsidRDefault="0022499B" w:rsidP="0022499B"/>
    <w:p w14:paraId="4DF01297" w14:textId="4BC55ADB" w:rsidR="0022499B" w:rsidRDefault="0022499B" w:rsidP="00F20077">
      <w:pPr>
        <w:jc w:val="both"/>
      </w:pPr>
      <w:r w:rsidRPr="00F20077">
        <w:rPr>
          <w:rFonts w:ascii="Museo Sans 300" w:hAnsi="Museo Sans 300"/>
          <w:b/>
          <w:color w:val="000000"/>
          <w:sz w:val="24"/>
          <w:u w:val="single"/>
          <w:lang w:eastAsia="es-ES"/>
        </w:rPr>
        <w:t>SEGUNDO:</w:t>
      </w:r>
      <w:r>
        <w:rPr>
          <w:rFonts w:ascii="Museo Sans 300" w:hAnsi="Museo Sans 300"/>
          <w:sz w:val="24"/>
          <w:szCs w:val="24"/>
        </w:rPr>
        <w:t xml:space="preserve"> Comisionar al Departamento de Créditos de este Instituto para que realice los cambios correspondientes en la Base de Datos</w:t>
      </w:r>
      <w:r>
        <w:rPr>
          <w:rFonts w:ascii="Museo Sans 300" w:hAnsi="Museo Sans 300"/>
          <w:color w:val="000000"/>
          <w:sz w:val="24"/>
          <w:lang w:val="es-ES" w:eastAsia="es-ES"/>
        </w:rPr>
        <w:t>.</w:t>
      </w:r>
      <w:r w:rsidRPr="00F20077">
        <w:rPr>
          <w:rFonts w:ascii="Museo Sans 300" w:hAnsi="Museo Sans 300"/>
          <w:b/>
          <w:sz w:val="24"/>
          <w:szCs w:val="24"/>
          <w:u w:val="single"/>
          <w:lang w:eastAsia="es-ES"/>
        </w:rPr>
        <w:t>TERCERO:</w:t>
      </w:r>
      <w:r>
        <w:rPr>
          <w:rFonts w:ascii="Museo Sans 300" w:hAnsi="Museo Sans 300"/>
          <w:b/>
          <w:sz w:val="24"/>
          <w:szCs w:val="24"/>
          <w:lang w:eastAsia="es-ES"/>
        </w:rPr>
        <w:t xml:space="preserve"> </w:t>
      </w:r>
      <w:r>
        <w:rPr>
          <w:rFonts w:ascii="Museo Sans 300" w:hAnsi="Museo Sans 300"/>
          <w:sz w:val="24"/>
          <w:szCs w:val="24"/>
        </w:rPr>
        <w:t>Instruir a la Gerencia de Desarrollo Rural para que, a través de la Sección de Cobros, realice las gestiones para el cobro</w:t>
      </w:r>
      <w:r>
        <w:rPr>
          <w:rFonts w:ascii="Museo Sans 300" w:hAnsi="Museo Sans 300"/>
          <w:sz w:val="24"/>
          <w:szCs w:val="24"/>
          <w:lang w:eastAsia="es-ES"/>
        </w:rPr>
        <w:t xml:space="preserve"> </w:t>
      </w:r>
      <w:r>
        <w:rPr>
          <w:rFonts w:ascii="Museo Sans 300" w:hAnsi="Museo Sans 300"/>
          <w:sz w:val="24"/>
        </w:rPr>
        <w:t xml:space="preserve">en concepto de </w:t>
      </w:r>
      <w:r>
        <w:rPr>
          <w:rFonts w:ascii="Museo Sans 300" w:hAnsi="Museo Sans 300"/>
          <w:sz w:val="24"/>
          <w:szCs w:val="24"/>
          <w:lang w:eastAsia="es-ES"/>
        </w:rPr>
        <w:t xml:space="preserve">gastos administrativos y de escrituración. </w:t>
      </w:r>
      <w:r w:rsidRPr="00F20077">
        <w:rPr>
          <w:rFonts w:ascii="Museo Sans 300" w:hAnsi="Museo Sans 300"/>
          <w:b/>
          <w:bCs/>
          <w:sz w:val="24"/>
          <w:szCs w:val="24"/>
          <w:u w:val="single"/>
        </w:rPr>
        <w:t>CUARTO:</w:t>
      </w:r>
      <w:r>
        <w:rPr>
          <w:rFonts w:ascii="Museo Sans 300" w:hAnsi="Museo Sans 300"/>
          <w:b/>
          <w:bCs/>
          <w:sz w:val="24"/>
          <w:szCs w:val="24"/>
        </w:rPr>
        <w:t xml:space="preserve"> </w:t>
      </w:r>
      <w:r>
        <w:rPr>
          <w:rFonts w:ascii="Museo Sans 300" w:hAnsi="Museo Sans 300"/>
          <w:sz w:val="24"/>
          <w:szCs w:val="24"/>
          <w:lang w:eastAsia="es-ES"/>
        </w:rPr>
        <w:t xml:space="preserve">Autorizar a la Gerencia Legal para que a través del Departamento de Escrituración elabore la respectiva escritura y al Departamento de Registro para que realice los trámites de inscripción de la misma. </w:t>
      </w:r>
      <w:r w:rsidRPr="00F20077">
        <w:rPr>
          <w:rFonts w:ascii="Museo Sans 300" w:hAnsi="Museo Sans 300"/>
          <w:b/>
          <w:sz w:val="24"/>
          <w:szCs w:val="24"/>
          <w:u w:val="single"/>
        </w:rPr>
        <w:t>QUINTO:</w:t>
      </w:r>
      <w:r>
        <w:rPr>
          <w:rFonts w:ascii="Museo Sans 300" w:hAnsi="Museo Sans 300"/>
          <w:b/>
          <w:sz w:val="24"/>
          <w:szCs w:val="24"/>
        </w:rPr>
        <w:t xml:space="preserve"> </w:t>
      </w:r>
      <w:r>
        <w:rPr>
          <w:rFonts w:ascii="Museo Sans 300" w:hAnsi="Museo Sans 300"/>
          <w:sz w:val="24"/>
          <w:szCs w:val="24"/>
          <w:lang w:eastAsia="es-ES"/>
        </w:rPr>
        <w:t>Facultar</w:t>
      </w:r>
      <w:r>
        <w:rPr>
          <w:rFonts w:ascii="Museo Sans 300" w:hAnsi="Museo Sans 300"/>
          <w:b/>
          <w:sz w:val="24"/>
          <w:szCs w:val="24"/>
          <w:lang w:eastAsia="es-ES"/>
        </w:rPr>
        <w:t xml:space="preserve"> </w:t>
      </w:r>
      <w:r>
        <w:rPr>
          <w:rFonts w:ascii="Museo Sans 300" w:hAnsi="Museo Sans 300"/>
          <w:sz w:val="24"/>
          <w:szCs w:val="24"/>
          <w:lang w:eastAsia="es-ES"/>
        </w:rPr>
        <w:t>al Señor Presidente para que, por sí, o por medio de Apoderado Especial, comparezca al otorgamiento de la correspondiente escritura.</w:t>
      </w:r>
      <w:r w:rsidR="00F20077">
        <w:rPr>
          <w:rFonts w:ascii="Museo Sans 300" w:hAnsi="Museo Sans 300"/>
          <w:sz w:val="24"/>
          <w:szCs w:val="24"/>
          <w:lang w:eastAsia="es-ES"/>
        </w:rPr>
        <w:t xml:space="preserve"> Este Acuerdo, queda aprobado y ratificado</w:t>
      </w:r>
      <w:r>
        <w:rPr>
          <w:rFonts w:ascii="Museo Sans 300" w:hAnsi="Museo Sans 300"/>
          <w:sz w:val="24"/>
          <w:szCs w:val="24"/>
          <w:lang w:eastAsia="es-ES"/>
        </w:rPr>
        <w:t xml:space="preserve">. </w:t>
      </w:r>
      <w:r w:rsidRPr="00F20077">
        <w:rPr>
          <w:rFonts w:ascii="Museo Sans 300" w:hAnsi="Museo Sans 300"/>
          <w:sz w:val="24"/>
          <w:szCs w:val="24"/>
          <w:lang w:eastAsia="es-ES"/>
        </w:rPr>
        <w:t xml:space="preserve">NOTIFÍQUESE. </w:t>
      </w:r>
      <w:r w:rsidR="00F20077" w:rsidRPr="00F20077">
        <w:rPr>
          <w:rFonts w:ascii="Museo Sans 300" w:hAnsi="Museo Sans 300"/>
          <w:sz w:val="24"/>
          <w:szCs w:val="24"/>
          <w:lang w:eastAsia="es-ES"/>
        </w:rPr>
        <w:t>“””””””</w:t>
      </w:r>
      <w:r>
        <w:rPr>
          <w:rFonts w:ascii="Museo Sans 300" w:hAnsi="Museo Sans 300"/>
          <w:sz w:val="24"/>
          <w:szCs w:val="24"/>
          <w:lang w:eastAsia="es-ES"/>
        </w:rPr>
        <w:t xml:space="preserve"> </w:t>
      </w:r>
    </w:p>
    <w:p w14:paraId="154FFC2C" w14:textId="77777777" w:rsidR="00117BCC" w:rsidRDefault="00117BCC" w:rsidP="00321B26">
      <w:pPr>
        <w:tabs>
          <w:tab w:val="left" w:pos="142"/>
        </w:tabs>
        <w:rPr>
          <w:rFonts w:ascii="Museo Sans 300" w:hAnsi="Museo Sans 300"/>
          <w:sz w:val="24"/>
          <w:szCs w:val="24"/>
        </w:rPr>
      </w:pPr>
    </w:p>
    <w:p w14:paraId="70C029A9" w14:textId="1AD19E39" w:rsidR="00C9082D" w:rsidRDefault="00117BCC" w:rsidP="005A6A2F">
      <w:pPr>
        <w:ind w:left="-142"/>
        <w:jc w:val="both"/>
        <w:rPr>
          <w:rFonts w:ascii="Museo Sans 300" w:eastAsia="Times New Roman" w:hAnsi="Museo Sans 300" w:cs="Times New Roman"/>
          <w:b/>
          <w:sz w:val="24"/>
          <w:szCs w:val="24"/>
          <w:lang w:eastAsia="es-ES"/>
        </w:rPr>
      </w:pPr>
      <w:r>
        <w:rPr>
          <w:rFonts w:ascii="Museo Sans 300" w:hAnsi="Museo Sans 300"/>
          <w:sz w:val="24"/>
          <w:szCs w:val="24"/>
        </w:rPr>
        <w:t xml:space="preserve">“””””XVIII) El señor Presidente somete a consideración de Junta Directiva, dictamen técnico 372, presentado por la Unidad de Adjudicación de Inmuebles, referente a la </w:t>
      </w:r>
      <w:r w:rsidR="00C9082D" w:rsidRPr="00F05F69">
        <w:rPr>
          <w:rFonts w:ascii="Museo Sans 300" w:eastAsia="Times New Roman" w:hAnsi="Museo Sans 300" w:cs="Times New Roman"/>
          <w:b/>
          <w:sz w:val="24"/>
          <w:szCs w:val="24"/>
          <w:lang w:eastAsia="es-ES"/>
        </w:rPr>
        <w:t>modificación del</w:t>
      </w:r>
      <w:r w:rsidR="00C9082D" w:rsidRPr="00F05F69">
        <w:rPr>
          <w:rFonts w:ascii="Museo Sans 300" w:eastAsia="Times New Roman" w:hAnsi="Museo Sans 300" w:cs="Times New Roman"/>
          <w:sz w:val="24"/>
          <w:szCs w:val="24"/>
          <w:lang w:eastAsia="es-ES"/>
        </w:rPr>
        <w:t xml:space="preserve"> </w:t>
      </w:r>
      <w:r w:rsidR="00C9082D" w:rsidRPr="00F05F69">
        <w:rPr>
          <w:rFonts w:ascii="Museo Sans 300" w:eastAsia="Times New Roman" w:hAnsi="Museo Sans 300" w:cs="Times New Roman"/>
          <w:b/>
          <w:sz w:val="24"/>
          <w:szCs w:val="24"/>
          <w:lang w:eastAsia="es-ES"/>
        </w:rPr>
        <w:t>Punto VIII de</w:t>
      </w:r>
      <w:r w:rsidR="00C9082D">
        <w:rPr>
          <w:rFonts w:ascii="Museo Sans 300" w:eastAsia="Times New Roman" w:hAnsi="Museo Sans 300" w:cs="Times New Roman"/>
          <w:b/>
          <w:sz w:val="24"/>
          <w:szCs w:val="24"/>
          <w:lang w:eastAsia="es-ES"/>
        </w:rPr>
        <w:t>l</w:t>
      </w:r>
      <w:r w:rsidR="00C9082D" w:rsidRPr="00F05F69">
        <w:rPr>
          <w:rFonts w:ascii="Museo Sans 300" w:eastAsia="Times New Roman" w:hAnsi="Museo Sans 300" w:cs="Times New Roman"/>
          <w:b/>
          <w:sz w:val="24"/>
          <w:szCs w:val="24"/>
          <w:lang w:eastAsia="es-ES"/>
        </w:rPr>
        <w:t xml:space="preserve"> Acta  de Sesión Ordinaria 32-2008, de fecha 27 de agosto de 2008</w:t>
      </w:r>
      <w:r w:rsidR="00C9082D">
        <w:rPr>
          <w:rFonts w:ascii="Museo Sans 300" w:eastAsia="Times New Roman" w:hAnsi="Museo Sans 300" w:cs="Times New Roman"/>
          <w:b/>
          <w:sz w:val="24"/>
          <w:szCs w:val="24"/>
          <w:lang w:eastAsia="es-ES"/>
        </w:rPr>
        <w:t>,</w:t>
      </w:r>
      <w:r w:rsidR="00C9082D" w:rsidRPr="00F05F69">
        <w:rPr>
          <w:rFonts w:ascii="Museo Sans 300" w:eastAsia="Times New Roman" w:hAnsi="Museo Sans 300" w:cs="Times New Roman"/>
          <w:b/>
          <w:sz w:val="24"/>
          <w:szCs w:val="24"/>
          <w:lang w:eastAsia="es-ES"/>
        </w:rPr>
        <w:t xml:space="preserve"> </w:t>
      </w:r>
      <w:r w:rsidR="00C9082D" w:rsidRPr="00F05F69">
        <w:rPr>
          <w:rFonts w:ascii="Museo Sans 300" w:eastAsia="Times New Roman" w:hAnsi="Museo Sans 300" w:cs="Times New Roman"/>
          <w:sz w:val="24"/>
          <w:szCs w:val="24"/>
          <w:lang w:eastAsia="es-ES"/>
        </w:rPr>
        <w:t>mediante el cual se aprobó adjudicación de</w:t>
      </w:r>
      <w:r w:rsidR="00D71AB7">
        <w:rPr>
          <w:rFonts w:ascii="Museo Sans 300" w:eastAsia="Times New Roman" w:hAnsi="Museo Sans 300" w:cs="Times New Roman"/>
          <w:sz w:val="24"/>
          <w:szCs w:val="24"/>
          <w:lang w:eastAsia="es-ES"/>
        </w:rPr>
        <w:t xml:space="preserve">l </w:t>
      </w:r>
      <w:r w:rsidR="00D71AB7" w:rsidRPr="00F05F69">
        <w:rPr>
          <w:rFonts w:ascii="Museo Sans 300" w:hAnsi="Museo Sans 300"/>
          <w:b/>
          <w:sz w:val="24"/>
          <w:szCs w:val="24"/>
        </w:rPr>
        <w:t xml:space="preserve">Solar </w:t>
      </w:r>
      <w:r w:rsidR="00321B26">
        <w:rPr>
          <w:rFonts w:ascii="Museo Sans 300" w:hAnsi="Museo Sans 300"/>
          <w:b/>
          <w:sz w:val="24"/>
          <w:szCs w:val="24"/>
        </w:rPr>
        <w:t>---</w:t>
      </w:r>
      <w:r w:rsidR="00D71AB7" w:rsidRPr="00F05F69">
        <w:rPr>
          <w:rFonts w:ascii="Museo Sans 300" w:hAnsi="Museo Sans 300"/>
          <w:b/>
          <w:sz w:val="24"/>
          <w:szCs w:val="24"/>
        </w:rPr>
        <w:t xml:space="preserve">, Polígono </w:t>
      </w:r>
      <w:r w:rsidR="00321B26">
        <w:rPr>
          <w:rFonts w:ascii="Museo Sans 300" w:hAnsi="Museo Sans 300"/>
          <w:b/>
          <w:sz w:val="24"/>
          <w:szCs w:val="24"/>
        </w:rPr>
        <w:t>---</w:t>
      </w:r>
      <w:r w:rsidR="00D71AB7" w:rsidRPr="00F05F69">
        <w:rPr>
          <w:rFonts w:ascii="Museo Sans 300" w:hAnsi="Museo Sans 300"/>
          <w:b/>
          <w:sz w:val="24"/>
          <w:szCs w:val="24"/>
        </w:rPr>
        <w:t xml:space="preserve">, Porción </w:t>
      </w:r>
      <w:r w:rsidR="00321B26">
        <w:rPr>
          <w:rFonts w:ascii="Museo Sans 300" w:hAnsi="Museo Sans 300"/>
          <w:b/>
          <w:sz w:val="24"/>
          <w:szCs w:val="24"/>
        </w:rPr>
        <w:t>---</w:t>
      </w:r>
      <w:r w:rsidR="00D71AB7">
        <w:rPr>
          <w:rFonts w:ascii="Museo Sans 300" w:hAnsi="Museo Sans 300"/>
          <w:b/>
          <w:sz w:val="24"/>
          <w:szCs w:val="24"/>
        </w:rPr>
        <w:t>,</w:t>
      </w:r>
      <w:r w:rsidR="00C9082D" w:rsidRPr="00F05F69">
        <w:rPr>
          <w:rFonts w:ascii="Museo Sans 300" w:eastAsia="Times New Roman" w:hAnsi="Museo Sans 300" w:cs="Times New Roman"/>
          <w:sz w:val="24"/>
          <w:szCs w:val="24"/>
          <w:lang w:eastAsia="es-ES"/>
        </w:rPr>
        <w:t xml:space="preserve"> perteneciente al proyecto de </w:t>
      </w:r>
      <w:r w:rsidR="00C9082D" w:rsidRPr="00F05F69">
        <w:rPr>
          <w:rFonts w:ascii="Museo Sans 300" w:eastAsia="Times New Roman" w:hAnsi="Museo Sans 300" w:cs="Times New Roman"/>
          <w:b/>
          <w:bCs/>
          <w:sz w:val="24"/>
          <w:szCs w:val="24"/>
          <w:lang w:eastAsia="es-SV"/>
        </w:rPr>
        <w:t xml:space="preserve">ASENTAMIENTO COMUNITARIO y LOTIFICACIÓN AGRÍCOLA, </w:t>
      </w:r>
      <w:r w:rsidR="00C9082D" w:rsidRPr="00F05F69">
        <w:rPr>
          <w:rFonts w:ascii="Museo Sans 300" w:eastAsia="Times New Roman" w:hAnsi="Museo Sans 300" w:cs="Times New Roman"/>
          <w:sz w:val="24"/>
          <w:szCs w:val="24"/>
          <w:lang w:val="es-ES" w:eastAsia="es-ES"/>
        </w:rPr>
        <w:t xml:space="preserve">desarrollado en </w:t>
      </w:r>
      <w:r w:rsidR="00C9082D" w:rsidRPr="00F05F69">
        <w:rPr>
          <w:rFonts w:ascii="Museo Sans 300" w:eastAsia="Times New Roman" w:hAnsi="Museo Sans 300" w:cs="Times New Roman"/>
          <w:b/>
          <w:sz w:val="24"/>
          <w:szCs w:val="24"/>
          <w:lang w:val="es-ES" w:eastAsia="es-ES"/>
        </w:rPr>
        <w:t xml:space="preserve">HACIENDA RANCHO TATUANO, </w:t>
      </w:r>
      <w:r w:rsidR="00C9082D" w:rsidRPr="00F05F69">
        <w:rPr>
          <w:rFonts w:ascii="Museo Sans 300" w:eastAsia="Times New Roman" w:hAnsi="Museo Sans 300" w:cs="Times New Roman"/>
          <w:sz w:val="24"/>
          <w:szCs w:val="24"/>
          <w:lang w:val="es-ES" w:eastAsia="es-ES"/>
        </w:rPr>
        <w:t>denominado el Proyecto como HACIENDA RANCHO TATUANO, DERECHO DE RESERVA</w:t>
      </w:r>
      <w:r w:rsidR="00C9082D" w:rsidRPr="00F05F69">
        <w:rPr>
          <w:rFonts w:ascii="Museo Sans 300" w:eastAsia="Times New Roman" w:hAnsi="Museo Sans 300" w:cs="Times New Roman"/>
          <w:b/>
          <w:sz w:val="24"/>
          <w:szCs w:val="24"/>
          <w:lang w:val="es-ES" w:eastAsia="es-ES"/>
        </w:rPr>
        <w:t xml:space="preserve">, </w:t>
      </w:r>
      <w:r w:rsidR="00D71AB7">
        <w:rPr>
          <w:rFonts w:ascii="Museo Sans 300" w:eastAsia="Times New Roman" w:hAnsi="Museo Sans 300" w:cs="Times New Roman"/>
          <w:sz w:val="24"/>
          <w:szCs w:val="24"/>
          <w:lang w:val="es-ES" w:eastAsia="es-ES"/>
        </w:rPr>
        <w:t>ubicada</w:t>
      </w:r>
      <w:r w:rsidR="00C9082D" w:rsidRPr="00F05F69">
        <w:rPr>
          <w:rFonts w:ascii="Museo Sans 300" w:eastAsia="Times New Roman" w:hAnsi="Museo Sans 300" w:cs="Times New Roman"/>
          <w:sz w:val="24"/>
          <w:szCs w:val="24"/>
          <w:lang w:val="es-ES" w:eastAsia="es-ES"/>
        </w:rPr>
        <w:t xml:space="preserve"> en cantón Cangrejera, jurisdicción y departamento de La Libertad, </w:t>
      </w:r>
      <w:r w:rsidR="00C9082D">
        <w:rPr>
          <w:rFonts w:ascii="Museo Sans 300" w:eastAsia="Times New Roman" w:hAnsi="Museo Sans 300" w:cs="Times New Roman"/>
          <w:b/>
          <w:sz w:val="24"/>
          <w:szCs w:val="24"/>
          <w:lang w:val="es-ES" w:eastAsia="es-ES"/>
        </w:rPr>
        <w:t>código de p</w:t>
      </w:r>
      <w:r w:rsidR="00C9082D" w:rsidRPr="00C9082D">
        <w:rPr>
          <w:rFonts w:ascii="Museo Sans 300" w:eastAsia="Times New Roman" w:hAnsi="Museo Sans 300" w:cs="Times New Roman"/>
          <w:b/>
          <w:sz w:val="24"/>
          <w:szCs w:val="24"/>
          <w:lang w:val="es-ES" w:eastAsia="es-ES"/>
        </w:rPr>
        <w:t xml:space="preserve">royecto 050902, SSE 329, </w:t>
      </w:r>
      <w:r w:rsidR="00C9082D" w:rsidRPr="00C9082D">
        <w:rPr>
          <w:rFonts w:ascii="Museo Sans 300" w:eastAsia="Calibri" w:hAnsi="Museo Sans 300" w:cs="Arial"/>
          <w:b/>
          <w:sz w:val="24"/>
          <w:szCs w:val="24"/>
        </w:rPr>
        <w:t>entrega 11</w:t>
      </w:r>
      <w:r w:rsidR="00C9082D">
        <w:rPr>
          <w:rFonts w:ascii="Museo Sans 300" w:hAnsi="Museo Sans 300" w:cs="Arial"/>
          <w:b/>
          <w:sz w:val="24"/>
          <w:szCs w:val="24"/>
        </w:rPr>
        <w:t>,</w:t>
      </w:r>
      <w:r w:rsidR="00C9082D" w:rsidRPr="00F05F69">
        <w:rPr>
          <w:rFonts w:ascii="Museo Sans 300" w:hAnsi="Museo Sans 300" w:cs="Arial"/>
          <w:b/>
          <w:sz w:val="24"/>
          <w:szCs w:val="24"/>
        </w:rPr>
        <w:t xml:space="preserve"> </w:t>
      </w:r>
      <w:r w:rsidR="00C9082D" w:rsidRPr="00C9082D">
        <w:rPr>
          <w:rFonts w:ascii="Museo Sans 300" w:hAnsi="Museo Sans 300" w:cs="Arial"/>
          <w:sz w:val="24"/>
          <w:szCs w:val="24"/>
        </w:rPr>
        <w:t>en el cual</w:t>
      </w:r>
      <w:r w:rsidR="00C9082D">
        <w:rPr>
          <w:rFonts w:ascii="Museo Sans 300" w:hAnsi="Museo Sans 300" w:cs="Arial"/>
          <w:b/>
          <w:sz w:val="24"/>
          <w:szCs w:val="24"/>
        </w:rPr>
        <w:t xml:space="preserve"> </w:t>
      </w:r>
      <w:r w:rsidR="00C9082D">
        <w:rPr>
          <w:rFonts w:ascii="Museo Sans 300" w:eastAsia="Times New Roman" w:hAnsi="Museo Sans 300" w:cs="Times New Roman"/>
          <w:sz w:val="24"/>
          <w:szCs w:val="24"/>
          <w:lang w:eastAsia="es-ES"/>
        </w:rPr>
        <w:t>hace</w:t>
      </w:r>
      <w:r w:rsidR="00C9082D" w:rsidRPr="00F05F69">
        <w:rPr>
          <w:rFonts w:ascii="Museo Sans 300" w:eastAsia="Times New Roman" w:hAnsi="Museo Sans 300" w:cs="Times New Roman"/>
          <w:sz w:val="24"/>
          <w:szCs w:val="24"/>
          <w:lang w:eastAsia="es-ES"/>
        </w:rPr>
        <w:t xml:space="preserve"> las siguientes </w:t>
      </w:r>
      <w:r w:rsidR="00C9082D" w:rsidRPr="00F05F69">
        <w:rPr>
          <w:rFonts w:ascii="Museo Sans 300" w:eastAsia="Times New Roman" w:hAnsi="Museo Sans 300" w:cs="Times New Roman"/>
          <w:b/>
          <w:sz w:val="24"/>
          <w:szCs w:val="24"/>
          <w:lang w:eastAsia="es-ES"/>
        </w:rPr>
        <w:t>consideraciones:</w:t>
      </w:r>
    </w:p>
    <w:p w14:paraId="0F244DBF" w14:textId="77777777" w:rsidR="00C9082D" w:rsidRPr="00F05F69" w:rsidRDefault="00C9082D" w:rsidP="005A6A2F">
      <w:pPr>
        <w:ind w:left="-142"/>
        <w:jc w:val="both"/>
        <w:rPr>
          <w:rFonts w:ascii="Museo Sans 300" w:eastAsia="Times New Roman" w:hAnsi="Museo Sans 300" w:cs="Times New Roman"/>
          <w:b/>
          <w:sz w:val="24"/>
          <w:szCs w:val="24"/>
          <w:lang w:eastAsia="es-ES"/>
        </w:rPr>
      </w:pPr>
    </w:p>
    <w:p w14:paraId="170B1934" w14:textId="4398C23A" w:rsidR="00C9082D" w:rsidRPr="00F05F69" w:rsidRDefault="00C9082D" w:rsidP="005A6A2F">
      <w:pPr>
        <w:pStyle w:val="Prrafodelista"/>
        <w:numPr>
          <w:ilvl w:val="0"/>
          <w:numId w:val="46"/>
        </w:numPr>
        <w:ind w:left="1134" w:hanging="708"/>
        <w:jc w:val="both"/>
        <w:rPr>
          <w:rFonts w:ascii="Museo Sans 300" w:hAnsi="Museo Sans 300"/>
          <w:b/>
        </w:rPr>
      </w:pPr>
      <w:r w:rsidRPr="00F05F69">
        <w:rPr>
          <w:rFonts w:ascii="Museo Sans 300" w:hAnsi="Museo Sans 300"/>
        </w:rPr>
        <w:t xml:space="preserve">Que mediante Acuerdo de Junta Directiva contenido en el Punto IV-2 de Acta de Sesión Ordinaria N° 16-90 de fecha 11 de mayo de 1990, el ISTA adquirió por expropiación al Señor CARLOS ALBERTO GUIROLA KLEIN, la Hacienda Rancho Tatuano, ubicada en cantón Cangrejera, jurisdicción y departamento de La Libertad, con una extensión superficial original de 1014 Hás. 87 Ás. y 83.37 Cás., siendo el área intervenida de 718 Hás. 00 Ás. Y 43.01 Cás., habiendo el ISTA de conformidad a Ley, otorgado a favor del señor GUIROLA KLEIN un derecho de reserva en una extensión superficial de 97 Hás. 84 Ás. Y 73.58 Cás; quedando el área reducida a 620 Hás., 15 As., 69.43 Cás., la cual fue indemnizada por un precio de ¢ 1, 933,951.12 </w:t>
      </w:r>
      <w:r w:rsidRPr="00F05F69">
        <w:rPr>
          <w:rFonts w:ascii="Museo Sans 300" w:hAnsi="Museo Sans 300"/>
        </w:rPr>
        <w:lastRenderedPageBreak/>
        <w:t xml:space="preserve">equivalentes a $ 221,022.99, según consta en Acta de Pago de Indemnización de Hacienda Rancho Tatuano, de fecha 31 de julio de 1990 y Titulo de Dominio inscrito al número </w:t>
      </w:r>
      <w:r w:rsidR="00321B26">
        <w:rPr>
          <w:rFonts w:ascii="Museo Sans 300" w:hAnsi="Museo Sans 300"/>
        </w:rPr>
        <w:t>---</w:t>
      </w:r>
      <w:r w:rsidRPr="00F05F69">
        <w:rPr>
          <w:rFonts w:ascii="Museo Sans 300" w:hAnsi="Museo Sans 300"/>
        </w:rPr>
        <w:t xml:space="preserve"> del Libro </w:t>
      </w:r>
      <w:r w:rsidR="00321B26">
        <w:rPr>
          <w:rFonts w:ascii="Museo Sans 300" w:hAnsi="Museo Sans 300"/>
        </w:rPr>
        <w:t>---</w:t>
      </w:r>
      <w:r w:rsidRPr="00F05F69">
        <w:rPr>
          <w:rFonts w:ascii="Museo Sans 300" w:hAnsi="Museo Sans 300"/>
        </w:rPr>
        <w:t xml:space="preserve"> de fecha </w:t>
      </w:r>
      <w:r w:rsidR="00321B26">
        <w:rPr>
          <w:rFonts w:ascii="Museo Sans 300" w:hAnsi="Museo Sans 300"/>
        </w:rPr>
        <w:t>---</w:t>
      </w:r>
      <w:r w:rsidRPr="00F05F69">
        <w:rPr>
          <w:rFonts w:ascii="Museo Sans 300" w:hAnsi="Museo Sans 300"/>
        </w:rPr>
        <w:t xml:space="preserve"> de mayo de </w:t>
      </w:r>
      <w:r w:rsidR="00321B26">
        <w:rPr>
          <w:rFonts w:ascii="Museo Sans 300" w:hAnsi="Museo Sans 300"/>
        </w:rPr>
        <w:t>---</w:t>
      </w:r>
      <w:r w:rsidRPr="00F05F69">
        <w:rPr>
          <w:rFonts w:ascii="Museo Sans 300" w:hAnsi="Museo Sans 300"/>
        </w:rPr>
        <w:t>.</w:t>
      </w:r>
    </w:p>
    <w:p w14:paraId="1FD2AD72" w14:textId="77777777" w:rsidR="00C9082D" w:rsidRPr="00F05F69" w:rsidRDefault="00C9082D" w:rsidP="005A6A2F">
      <w:pPr>
        <w:pStyle w:val="Prrafodelista"/>
        <w:ind w:left="0"/>
        <w:jc w:val="both"/>
        <w:rPr>
          <w:rFonts w:ascii="Museo Sans 300" w:hAnsi="Museo Sans 300"/>
          <w:b/>
        </w:rPr>
      </w:pPr>
    </w:p>
    <w:p w14:paraId="7054A1D0" w14:textId="3CA99106" w:rsidR="00C9082D" w:rsidRPr="00F05F69" w:rsidRDefault="00C9082D" w:rsidP="005A6A2F">
      <w:pPr>
        <w:pStyle w:val="Prrafodelista"/>
        <w:ind w:left="1134"/>
        <w:jc w:val="both"/>
        <w:rPr>
          <w:rFonts w:ascii="Museo Sans 300" w:hAnsi="Museo Sans 300"/>
        </w:rPr>
      </w:pPr>
      <w:r w:rsidRPr="00F05F69">
        <w:rPr>
          <w:rFonts w:ascii="Museo Sans 300" w:hAnsi="Museo Sans 300"/>
        </w:rPr>
        <w:t xml:space="preserve">Mediante Acuerdo de Junta Directiva contenido en el Punto VI-4 de Acta de Sesión Ordinaria N° 19-90 de fecha 31 de mayo de 1990, el ISTA adquirió por Compraventa el derecho de reserva del inmueble identificado como Hacienda Rancho Tatuano, con un área de 97 Hás., 84 As., 73.58 Cás., por un precio de la adquisición de la tierra de ¢ 2, 873,020.66, equivalentes a $ 328,345.22. Según consta en Escritura Pública de Compraventa número </w:t>
      </w:r>
      <w:r w:rsidR="00321B26">
        <w:rPr>
          <w:rFonts w:ascii="Museo Sans 300" w:hAnsi="Museo Sans 300"/>
        </w:rPr>
        <w:t>---</w:t>
      </w:r>
      <w:r w:rsidRPr="00F05F69">
        <w:rPr>
          <w:rFonts w:ascii="Museo Sans 300" w:hAnsi="Museo Sans 300"/>
        </w:rPr>
        <w:t xml:space="preserve">, de Libro </w:t>
      </w:r>
      <w:r w:rsidR="00321B26">
        <w:rPr>
          <w:rFonts w:ascii="Museo Sans 300" w:hAnsi="Museo Sans 300"/>
        </w:rPr>
        <w:t>---</w:t>
      </w:r>
      <w:r w:rsidRPr="00F05F69">
        <w:rPr>
          <w:rFonts w:ascii="Museo Sans 300" w:hAnsi="Museo Sans 300"/>
        </w:rPr>
        <w:t xml:space="preserve"> de Protocolo del Notario ERNESTO ARBIZU MATA, de fecha </w:t>
      </w:r>
      <w:r w:rsidR="00321B26">
        <w:rPr>
          <w:rFonts w:ascii="Museo Sans 300" w:hAnsi="Museo Sans 300"/>
        </w:rPr>
        <w:t>---</w:t>
      </w:r>
      <w:r w:rsidRPr="00F05F69">
        <w:rPr>
          <w:rFonts w:ascii="Museo Sans 300" w:hAnsi="Museo Sans 300"/>
        </w:rPr>
        <w:t xml:space="preserve"> de </w:t>
      </w:r>
      <w:r w:rsidR="00321B26">
        <w:rPr>
          <w:rFonts w:ascii="Museo Sans 300" w:hAnsi="Museo Sans 300"/>
        </w:rPr>
        <w:t>---</w:t>
      </w:r>
      <w:r w:rsidRPr="00F05F69">
        <w:rPr>
          <w:rFonts w:ascii="Museo Sans 300" w:hAnsi="Museo Sans 300"/>
        </w:rPr>
        <w:t xml:space="preserve"> de </w:t>
      </w:r>
      <w:r w:rsidR="00321B26">
        <w:rPr>
          <w:rFonts w:ascii="Museo Sans 300" w:hAnsi="Museo Sans 300"/>
        </w:rPr>
        <w:t>---</w:t>
      </w:r>
      <w:r w:rsidRPr="00F05F69">
        <w:rPr>
          <w:rFonts w:ascii="Museo Sans 300" w:hAnsi="Museo Sans 300"/>
        </w:rPr>
        <w:t>.</w:t>
      </w:r>
    </w:p>
    <w:p w14:paraId="79D099A0" w14:textId="77777777" w:rsidR="00C9082D" w:rsidRPr="00F05F69" w:rsidRDefault="00C9082D" w:rsidP="005A6A2F">
      <w:pPr>
        <w:pStyle w:val="Prrafodelista"/>
        <w:ind w:left="0"/>
        <w:jc w:val="both"/>
        <w:rPr>
          <w:rFonts w:ascii="Museo Sans 300" w:hAnsi="Museo Sans 300"/>
        </w:rPr>
      </w:pPr>
    </w:p>
    <w:p w14:paraId="52A29313" w14:textId="77777777" w:rsidR="00C9082D" w:rsidRPr="00D71AB7" w:rsidRDefault="00C9082D" w:rsidP="005A6A2F">
      <w:pPr>
        <w:pStyle w:val="Prrafodelista"/>
        <w:ind w:left="1134"/>
        <w:jc w:val="both"/>
        <w:rPr>
          <w:rFonts w:ascii="Museo Sans 300" w:hAnsi="Museo Sans 300"/>
        </w:rPr>
      </w:pPr>
      <w:r w:rsidRPr="00F05F69">
        <w:rPr>
          <w:rFonts w:ascii="Museo Sans 300" w:hAnsi="Museo Sans 300"/>
        </w:rPr>
        <w:t xml:space="preserve">Por lo tanto al sumar el área expropiada con la Compraventa del Derecho de Reserva, el ISTA adquiere una extensión superficial de </w:t>
      </w:r>
      <w:r w:rsidRPr="00D71AB7">
        <w:rPr>
          <w:rFonts w:ascii="Museo Sans 300" w:hAnsi="Museo Sans 300"/>
        </w:rPr>
        <w:t xml:space="preserve">718 Hás., 00 As., 43.01 Cás., por un monto total de ambas áreas de ¢ 4, 806,971.58, equivalentes a $ 549,368.20, a razón de $ 765.13 por Hectárea, y de $ 0.076513 por metro cuadrado. </w:t>
      </w:r>
    </w:p>
    <w:p w14:paraId="6D45774F" w14:textId="77777777" w:rsidR="005A6A2F" w:rsidRPr="00F05F69" w:rsidRDefault="005A6A2F" w:rsidP="005A6A2F">
      <w:pPr>
        <w:pStyle w:val="Prrafodelista"/>
        <w:ind w:left="0"/>
        <w:jc w:val="both"/>
        <w:rPr>
          <w:rFonts w:ascii="Museo Sans 300" w:hAnsi="Museo Sans 300"/>
        </w:rPr>
      </w:pPr>
    </w:p>
    <w:p w14:paraId="58B7A83B" w14:textId="7A7C4E2B" w:rsidR="00C9082D" w:rsidRPr="00F05F69" w:rsidRDefault="00C9082D" w:rsidP="005A6A2F">
      <w:pPr>
        <w:pStyle w:val="Prrafodelista"/>
        <w:numPr>
          <w:ilvl w:val="0"/>
          <w:numId w:val="46"/>
        </w:numPr>
        <w:ind w:left="1134" w:hanging="708"/>
        <w:jc w:val="both"/>
        <w:rPr>
          <w:rFonts w:ascii="Museo Sans 300" w:hAnsi="Museo Sans 300"/>
          <w:b/>
          <w:bCs/>
        </w:rPr>
      </w:pPr>
      <w:r w:rsidRPr="00F05F69">
        <w:rPr>
          <w:rFonts w:ascii="Museo Sans 300" w:hAnsi="Museo Sans 300"/>
        </w:rPr>
        <w:t>Mediante los Puntos II-2 de Acta Ordinaria 9-91 de fecha 7 de marzo de 1991, se aprobó el proyecto de Lotificación Agrícola, y en el Punto XIII de Sesión Ordinaria N° 46-97 de fecha 18 de diciembre de 1997, se aprobó el proyecto de Asentamiento Comunitario, modificados por el acuerdo contenido en el Punto X de</w:t>
      </w:r>
      <w:r w:rsidR="00D71AB7">
        <w:rPr>
          <w:rFonts w:ascii="Museo Sans 300" w:hAnsi="Museo Sans 300"/>
        </w:rPr>
        <w:t>l Acta de</w:t>
      </w:r>
      <w:r w:rsidRPr="00F05F69">
        <w:rPr>
          <w:rFonts w:ascii="Museo Sans 300" w:hAnsi="Museo Sans 300"/>
        </w:rPr>
        <w:t xml:space="preserve"> Sesión Ordinaria 27-2004 de fecha 14 de julio de 2004, en donde aprobó el Proyecto de Asentamiento Comunitario y Lotificación Agrícola que comprende </w:t>
      </w:r>
      <w:r w:rsidR="00321B26">
        <w:rPr>
          <w:rFonts w:ascii="Museo Sans 300" w:hAnsi="Museo Sans 300"/>
        </w:rPr>
        <w:t>---</w:t>
      </w:r>
      <w:r w:rsidRPr="00F05F69">
        <w:rPr>
          <w:rFonts w:ascii="Museo Sans 300" w:hAnsi="Museo Sans 300"/>
        </w:rPr>
        <w:t xml:space="preserve"> Solares para Vivienda, polígonos B, C y D, </w:t>
      </w:r>
      <w:r w:rsidR="00321B26">
        <w:rPr>
          <w:rFonts w:ascii="Museo Sans 300" w:hAnsi="Museo Sans 300"/>
        </w:rPr>
        <w:t>---</w:t>
      </w:r>
      <w:r w:rsidRPr="00F05F69">
        <w:rPr>
          <w:rFonts w:ascii="Museo Sans 300" w:hAnsi="Museo Sans 300"/>
        </w:rPr>
        <w:t xml:space="preserve"> Lotes Agrícolas polígonos del 1 al 5, calles, zona de protección, Canal de Riego, Área Inundable y Bomba, en el inmueble denominado RANCHO TATUANO, (AREA RESERVADA ISTA) ubicada en cantón Cangrejera, jurisdicción y departamento de La Libertad, el proyecto se ubica en las </w:t>
      </w:r>
      <w:r w:rsidRPr="00F05F69">
        <w:rPr>
          <w:rFonts w:ascii="Museo Sans 300" w:eastAsia="Times New Roman" w:hAnsi="Museo Sans 300"/>
          <w:b/>
          <w:bCs/>
        </w:rPr>
        <w:t>PORCIONES</w:t>
      </w:r>
      <w:r w:rsidRPr="00F05F69">
        <w:rPr>
          <w:rFonts w:ascii="Museo Sans 300" w:eastAsia="Times New Roman" w:hAnsi="Museo Sans 300"/>
          <w:b/>
        </w:rPr>
        <w:t xml:space="preserve"> 1, 2 y 3</w:t>
      </w:r>
      <w:r w:rsidRPr="00F05F69">
        <w:rPr>
          <w:rFonts w:ascii="Museo Sans 300" w:eastAsia="Times New Roman" w:hAnsi="Museo Sans 300"/>
        </w:rPr>
        <w:t xml:space="preserve">, las cuales se encuentran </w:t>
      </w:r>
      <w:r w:rsidRPr="00F05F69">
        <w:rPr>
          <w:rFonts w:ascii="Museo Sans 300" w:hAnsi="Museo Sans 300"/>
        </w:rPr>
        <w:t xml:space="preserve">inscritas a favor de ISTA a las matrículas </w:t>
      </w:r>
      <w:r w:rsidR="00321B26">
        <w:rPr>
          <w:rFonts w:ascii="Museo Sans 300" w:hAnsi="Museo Sans 300"/>
        </w:rPr>
        <w:t>---</w:t>
      </w:r>
      <w:r w:rsidRPr="00F05F69">
        <w:rPr>
          <w:rFonts w:ascii="Museo Sans 300" w:hAnsi="Museo Sans 300"/>
        </w:rPr>
        <w:t xml:space="preserve">, </w:t>
      </w:r>
      <w:r w:rsidR="00321B26">
        <w:rPr>
          <w:rFonts w:ascii="Museo Sans 300" w:hAnsi="Museo Sans 300"/>
        </w:rPr>
        <w:t>---</w:t>
      </w:r>
      <w:r w:rsidRPr="00F05F69">
        <w:rPr>
          <w:rFonts w:ascii="Museo Sans 300" w:hAnsi="Museo Sans 300"/>
        </w:rPr>
        <w:t xml:space="preserve">, </w:t>
      </w:r>
      <w:r w:rsidR="00321B26">
        <w:rPr>
          <w:rFonts w:ascii="Museo Sans 300" w:hAnsi="Museo Sans 300"/>
        </w:rPr>
        <w:t>---</w:t>
      </w:r>
      <w:r w:rsidRPr="00F05F69">
        <w:rPr>
          <w:rFonts w:ascii="Museo Sans 300" w:hAnsi="Museo Sans 300"/>
        </w:rPr>
        <w:t>, del Registro Social de Inmuebles respectivamente.</w:t>
      </w:r>
    </w:p>
    <w:p w14:paraId="18BDBC46" w14:textId="77777777" w:rsidR="00C9082D" w:rsidRPr="00F05F69" w:rsidRDefault="00C9082D" w:rsidP="005A6A2F">
      <w:pPr>
        <w:pStyle w:val="Prrafodelista"/>
        <w:ind w:left="0"/>
        <w:jc w:val="both"/>
        <w:rPr>
          <w:rFonts w:ascii="Museo Sans 300" w:eastAsia="MS Mincho" w:hAnsi="Museo Sans 300"/>
        </w:rPr>
      </w:pPr>
    </w:p>
    <w:p w14:paraId="41EC7EEE" w14:textId="2E2A0AA2" w:rsidR="00C9082D" w:rsidRPr="00F05F69" w:rsidRDefault="00C9082D" w:rsidP="005A6A2F">
      <w:pPr>
        <w:pStyle w:val="Prrafodelista"/>
        <w:numPr>
          <w:ilvl w:val="0"/>
          <w:numId w:val="46"/>
        </w:numPr>
        <w:ind w:left="1134" w:hanging="708"/>
        <w:jc w:val="both"/>
        <w:rPr>
          <w:rFonts w:ascii="Museo Sans 300" w:hAnsi="Museo Sans 300"/>
        </w:rPr>
      </w:pPr>
      <w:r w:rsidRPr="00F05F69">
        <w:rPr>
          <w:rFonts w:ascii="Museo Sans 300" w:hAnsi="Museo Sans 300"/>
          <w:b/>
        </w:rPr>
        <w:t xml:space="preserve">En el </w:t>
      </w:r>
      <w:r w:rsidRPr="00F05F69">
        <w:rPr>
          <w:rFonts w:ascii="Museo Sans 300" w:eastAsia="Times New Roman" w:hAnsi="Museo Sans 300"/>
          <w:b/>
        </w:rPr>
        <w:t>Punto VIII de</w:t>
      </w:r>
      <w:r w:rsidR="00D71AB7">
        <w:rPr>
          <w:rFonts w:ascii="Museo Sans 300" w:eastAsia="Times New Roman" w:hAnsi="Museo Sans 300"/>
          <w:b/>
        </w:rPr>
        <w:t>l</w:t>
      </w:r>
      <w:r w:rsidRPr="00F05F69">
        <w:rPr>
          <w:rFonts w:ascii="Museo Sans 300" w:eastAsia="Times New Roman" w:hAnsi="Museo Sans 300"/>
          <w:b/>
        </w:rPr>
        <w:t xml:space="preserve"> Acta  de Sesión Ordinaria 32-2008, de fecha 27 de agosto de 2008,</w:t>
      </w:r>
      <w:r w:rsidRPr="00F05F69">
        <w:rPr>
          <w:rFonts w:ascii="Museo Sans 300" w:hAnsi="Museo Sans 300"/>
        </w:rPr>
        <w:t xml:space="preserve"> se adjudicó, entre otros, el </w:t>
      </w:r>
      <w:r w:rsidRPr="00F05F69">
        <w:rPr>
          <w:rFonts w:ascii="Museo Sans 300" w:hAnsi="Museo Sans 300"/>
          <w:b/>
        </w:rPr>
        <w:t xml:space="preserve">Solar </w:t>
      </w:r>
      <w:r w:rsidR="00321B26">
        <w:rPr>
          <w:rFonts w:ascii="Museo Sans 300" w:hAnsi="Museo Sans 300"/>
          <w:b/>
        </w:rPr>
        <w:t>---</w:t>
      </w:r>
      <w:r w:rsidRPr="00F05F69">
        <w:rPr>
          <w:rFonts w:ascii="Museo Sans 300" w:hAnsi="Museo Sans 300"/>
          <w:b/>
        </w:rPr>
        <w:t xml:space="preserve">, Polígono </w:t>
      </w:r>
      <w:r w:rsidR="00321B26">
        <w:rPr>
          <w:rFonts w:ascii="Museo Sans 300" w:hAnsi="Museo Sans 300"/>
          <w:b/>
        </w:rPr>
        <w:t>---</w:t>
      </w:r>
      <w:r w:rsidRPr="00F05F69">
        <w:rPr>
          <w:rFonts w:ascii="Museo Sans 300" w:hAnsi="Museo Sans 300"/>
          <w:b/>
        </w:rPr>
        <w:t xml:space="preserve">, Porción </w:t>
      </w:r>
      <w:r w:rsidR="00321B26">
        <w:rPr>
          <w:rFonts w:ascii="Museo Sans 300" w:hAnsi="Museo Sans 300"/>
          <w:b/>
        </w:rPr>
        <w:t>---</w:t>
      </w:r>
      <w:r w:rsidRPr="00F05F69">
        <w:rPr>
          <w:rFonts w:ascii="Museo Sans 300" w:hAnsi="Museo Sans 300"/>
          <w:b/>
        </w:rPr>
        <w:t xml:space="preserve"> </w:t>
      </w:r>
      <w:r w:rsidRPr="00F05F69">
        <w:rPr>
          <w:rFonts w:ascii="Museo Sans 300" w:hAnsi="Museo Sans 300"/>
        </w:rPr>
        <w:t xml:space="preserve">con un área de 1,473.93 Mts.² </w:t>
      </w:r>
      <w:r w:rsidRPr="00F05F69">
        <w:rPr>
          <w:rFonts w:ascii="Museo Sans 300" w:eastAsia="Times New Roman" w:hAnsi="Museo Sans 300"/>
        </w:rPr>
        <w:t xml:space="preserve">y un precio de $ 4,421.79, </w:t>
      </w:r>
      <w:r w:rsidRPr="00F05F69">
        <w:rPr>
          <w:rFonts w:ascii="Museo Sans 300" w:hAnsi="Museo Sans 300"/>
        </w:rPr>
        <w:t>a favor de la señora: Zoila Elizabeth Esperanza de Rivera</w:t>
      </w:r>
    </w:p>
    <w:p w14:paraId="28CE3E77" w14:textId="77777777" w:rsidR="00C9082D" w:rsidRPr="00F05F69" w:rsidRDefault="00C9082D" w:rsidP="005A6A2F">
      <w:pPr>
        <w:pStyle w:val="Prrafodelista"/>
        <w:ind w:left="0"/>
        <w:jc w:val="both"/>
        <w:rPr>
          <w:rFonts w:ascii="Museo Sans 300" w:hAnsi="Museo Sans 300"/>
        </w:rPr>
      </w:pPr>
    </w:p>
    <w:p w14:paraId="0B3F1215" w14:textId="4A3AF0C4" w:rsidR="00C9082D" w:rsidRPr="00F05F69" w:rsidRDefault="00C9082D" w:rsidP="005A6A2F">
      <w:pPr>
        <w:pStyle w:val="Prrafodelista"/>
        <w:numPr>
          <w:ilvl w:val="0"/>
          <w:numId w:val="46"/>
        </w:numPr>
        <w:ind w:left="1134" w:hanging="708"/>
        <w:jc w:val="both"/>
        <w:rPr>
          <w:rFonts w:ascii="Museo Sans 300" w:hAnsi="Museo Sans 300"/>
        </w:rPr>
      </w:pPr>
      <w:r w:rsidRPr="00F05F69">
        <w:rPr>
          <w:rFonts w:ascii="Museo Sans 300" w:hAnsi="Museo Sans 300"/>
        </w:rPr>
        <w:t xml:space="preserve">Habiéndose actualizado la información de la adjudicación del inmueble, se hace necesaria la modificación del punto </w:t>
      </w:r>
      <w:r w:rsidR="00D71AB7">
        <w:rPr>
          <w:rFonts w:ascii="Museo Sans 300" w:hAnsi="Museo Sans 300"/>
        </w:rPr>
        <w:t xml:space="preserve">de acta </w:t>
      </w:r>
      <w:r w:rsidRPr="00F05F69">
        <w:rPr>
          <w:rFonts w:ascii="Museo Sans 300" w:hAnsi="Museo Sans 300"/>
        </w:rPr>
        <w:t>citado anteriormente</w:t>
      </w:r>
      <w:r w:rsidR="00D71AB7">
        <w:rPr>
          <w:rFonts w:ascii="Museo Sans 300" w:hAnsi="Museo Sans 300"/>
        </w:rPr>
        <w:t>,</w:t>
      </w:r>
      <w:r w:rsidRPr="00F05F69">
        <w:rPr>
          <w:rFonts w:ascii="Museo Sans 300" w:hAnsi="Museo Sans 300"/>
        </w:rPr>
        <w:t xml:space="preserve"> por la siguiente causal:</w:t>
      </w:r>
    </w:p>
    <w:p w14:paraId="1C9E5712" w14:textId="77777777" w:rsidR="00C9082D" w:rsidRPr="00F05F69" w:rsidRDefault="00C9082D" w:rsidP="005A6A2F">
      <w:pPr>
        <w:tabs>
          <w:tab w:val="left" w:pos="1134"/>
        </w:tabs>
        <w:jc w:val="both"/>
        <w:rPr>
          <w:rFonts w:ascii="Museo Sans 300" w:eastAsia="Calibri" w:hAnsi="Museo Sans 300"/>
          <w:b/>
          <w:bCs/>
          <w:sz w:val="24"/>
          <w:szCs w:val="24"/>
        </w:rPr>
      </w:pPr>
    </w:p>
    <w:p w14:paraId="017F0644" w14:textId="4B918C0E" w:rsidR="00C9082D" w:rsidRDefault="00D71AB7" w:rsidP="005A6A2F">
      <w:pPr>
        <w:tabs>
          <w:tab w:val="left" w:pos="1134"/>
        </w:tabs>
        <w:ind w:left="1418"/>
        <w:jc w:val="both"/>
        <w:rPr>
          <w:rFonts w:ascii="Museo Sans 300" w:eastAsia="Calibri" w:hAnsi="Museo Sans 300"/>
          <w:b/>
          <w:bCs/>
          <w:sz w:val="24"/>
          <w:szCs w:val="24"/>
        </w:rPr>
      </w:pPr>
      <w:r>
        <w:rPr>
          <w:rFonts w:ascii="Museo Sans 300" w:hAnsi="Museo Sans 300"/>
          <w:sz w:val="24"/>
          <w:szCs w:val="24"/>
        </w:rPr>
        <w:t>Incluir</w:t>
      </w:r>
      <w:r w:rsidR="00C9082D" w:rsidRPr="00F05F69">
        <w:rPr>
          <w:rFonts w:ascii="Museo Sans 300" w:hAnsi="Museo Sans 300"/>
          <w:sz w:val="24"/>
          <w:szCs w:val="24"/>
        </w:rPr>
        <w:t xml:space="preserve"> </w:t>
      </w:r>
      <w:r>
        <w:rPr>
          <w:rFonts w:ascii="Museo Sans 300" w:hAnsi="Museo Sans 300"/>
          <w:sz w:val="24"/>
          <w:szCs w:val="24"/>
        </w:rPr>
        <w:t>a</w:t>
      </w:r>
      <w:r w:rsidR="00C9082D" w:rsidRPr="00F05F69">
        <w:rPr>
          <w:rFonts w:ascii="Museo Sans 300" w:hAnsi="Museo Sans 300"/>
          <w:sz w:val="24"/>
          <w:szCs w:val="24"/>
        </w:rPr>
        <w:t>l señor:</w:t>
      </w:r>
      <w:r w:rsidR="00C9082D" w:rsidRPr="00F05F69">
        <w:rPr>
          <w:rFonts w:ascii="Museo Sans 300" w:hAnsi="Museo Sans 300"/>
          <w:sz w:val="24"/>
          <w:szCs w:val="24"/>
          <w:lang w:eastAsia="es-ES"/>
        </w:rPr>
        <w:t xml:space="preserve"> </w:t>
      </w:r>
      <w:r w:rsidR="00C9082D" w:rsidRPr="00F05F69">
        <w:rPr>
          <w:rFonts w:ascii="Museo Sans 300" w:hAnsi="Museo Sans 300"/>
          <w:b/>
          <w:sz w:val="24"/>
          <w:szCs w:val="24"/>
          <w:lang w:eastAsia="es-ES"/>
        </w:rPr>
        <w:t xml:space="preserve">JOSE WILLIAM RIVERA MEJIA, </w:t>
      </w:r>
      <w:r w:rsidR="00C9082D" w:rsidRPr="00F05F69">
        <w:rPr>
          <w:rFonts w:ascii="Museo Sans 300" w:hAnsi="Museo Sans 300"/>
          <w:color w:val="000000"/>
          <w:sz w:val="24"/>
          <w:szCs w:val="24"/>
        </w:rPr>
        <w:t xml:space="preserve">de </w:t>
      </w:r>
      <w:r w:rsidR="00321B26">
        <w:rPr>
          <w:rFonts w:ascii="Museo Sans 300" w:hAnsi="Museo Sans 300"/>
          <w:color w:val="000000"/>
          <w:sz w:val="24"/>
          <w:szCs w:val="24"/>
        </w:rPr>
        <w:t>---</w:t>
      </w:r>
      <w:r w:rsidR="00C9082D" w:rsidRPr="00F05F69">
        <w:rPr>
          <w:rFonts w:ascii="Museo Sans 300" w:hAnsi="Museo Sans 300"/>
          <w:color w:val="000000"/>
          <w:sz w:val="24"/>
          <w:szCs w:val="24"/>
        </w:rPr>
        <w:t xml:space="preserve"> años de edad, </w:t>
      </w:r>
      <w:r w:rsidR="00321B26">
        <w:rPr>
          <w:rFonts w:ascii="Museo Sans 300" w:hAnsi="Museo Sans 300"/>
          <w:color w:val="000000"/>
          <w:sz w:val="24"/>
          <w:szCs w:val="24"/>
        </w:rPr>
        <w:t>---</w:t>
      </w:r>
      <w:r w:rsidR="00C9082D" w:rsidRPr="00F05F69">
        <w:rPr>
          <w:rFonts w:ascii="Museo Sans 300" w:hAnsi="Museo Sans 300"/>
          <w:color w:val="000000"/>
          <w:sz w:val="24"/>
          <w:szCs w:val="24"/>
        </w:rPr>
        <w:t xml:space="preserve">, del domicilio y departamento de </w:t>
      </w:r>
      <w:r w:rsidR="00321B26">
        <w:rPr>
          <w:rFonts w:ascii="Museo Sans 300" w:hAnsi="Museo Sans 300"/>
          <w:color w:val="000000"/>
          <w:sz w:val="24"/>
          <w:szCs w:val="24"/>
        </w:rPr>
        <w:t>---</w:t>
      </w:r>
      <w:r w:rsidR="00C9082D" w:rsidRPr="00F05F69">
        <w:rPr>
          <w:rFonts w:ascii="Museo Sans 300" w:hAnsi="Museo Sans 300"/>
          <w:color w:val="000000"/>
          <w:sz w:val="24"/>
          <w:szCs w:val="24"/>
        </w:rPr>
        <w:t xml:space="preserve">, con Documento Único de Identidad número </w:t>
      </w:r>
      <w:r w:rsidR="00321B26">
        <w:rPr>
          <w:rFonts w:ascii="Museo Sans 300" w:hAnsi="Museo Sans 300"/>
          <w:color w:val="000000"/>
          <w:sz w:val="24"/>
          <w:szCs w:val="24"/>
        </w:rPr>
        <w:t>---</w:t>
      </w:r>
      <w:r w:rsidR="00C9082D" w:rsidRPr="00F05F69">
        <w:rPr>
          <w:rFonts w:ascii="Museo Sans 300" w:hAnsi="Museo Sans 300"/>
          <w:color w:val="000000"/>
          <w:sz w:val="24"/>
          <w:szCs w:val="24"/>
        </w:rPr>
        <w:t xml:space="preserve">, </w:t>
      </w:r>
      <w:r w:rsidR="00C9082D" w:rsidRPr="00F05F69">
        <w:rPr>
          <w:rFonts w:ascii="Museo Sans 300" w:hAnsi="Museo Sans 300"/>
          <w:sz w:val="24"/>
          <w:szCs w:val="24"/>
          <w:lang w:eastAsia="es-ES"/>
        </w:rPr>
        <w:t xml:space="preserve">en su calidad de </w:t>
      </w:r>
      <w:r w:rsidR="00321B26">
        <w:rPr>
          <w:rFonts w:ascii="Museo Sans 300" w:hAnsi="Museo Sans 300"/>
          <w:sz w:val="24"/>
          <w:szCs w:val="24"/>
          <w:lang w:eastAsia="es-ES"/>
        </w:rPr>
        <w:t>---</w:t>
      </w:r>
      <w:r w:rsidR="00C9082D" w:rsidRPr="00F05F69">
        <w:rPr>
          <w:rFonts w:ascii="Museo Sans 300" w:hAnsi="Museo Sans 300"/>
          <w:sz w:val="24"/>
          <w:szCs w:val="24"/>
          <w:lang w:eastAsia="es-ES"/>
        </w:rPr>
        <w:t xml:space="preserve"> de la titular, según solicitud de inclusión de beneficiario de fecha 29 de junio de 2023.</w:t>
      </w:r>
    </w:p>
    <w:p w14:paraId="011FFF14" w14:textId="77777777" w:rsidR="00C9082D" w:rsidRPr="00F05F69" w:rsidRDefault="00C9082D" w:rsidP="005A6A2F">
      <w:pPr>
        <w:tabs>
          <w:tab w:val="left" w:pos="1134"/>
        </w:tabs>
        <w:jc w:val="both"/>
        <w:rPr>
          <w:rFonts w:ascii="Museo Sans 300" w:eastAsia="Calibri" w:hAnsi="Museo Sans 300"/>
          <w:b/>
          <w:bCs/>
          <w:sz w:val="24"/>
          <w:szCs w:val="24"/>
        </w:rPr>
      </w:pPr>
    </w:p>
    <w:p w14:paraId="4389415D" w14:textId="77777777" w:rsidR="00C9082D" w:rsidRPr="00F05F69" w:rsidRDefault="00C9082D" w:rsidP="005A6A2F">
      <w:pPr>
        <w:pStyle w:val="Prrafodelista"/>
        <w:numPr>
          <w:ilvl w:val="0"/>
          <w:numId w:val="46"/>
        </w:numPr>
        <w:ind w:left="1134" w:hanging="708"/>
        <w:jc w:val="both"/>
        <w:rPr>
          <w:rFonts w:ascii="Museo Sans 300" w:hAnsi="Museo Sans 300"/>
        </w:rPr>
      </w:pPr>
      <w:r w:rsidRPr="00F05F69">
        <w:rPr>
          <w:rFonts w:ascii="Museo Sans 300" w:hAnsi="Museo Sans 300"/>
        </w:rPr>
        <w:t>Conforme acta de posesión material de fecha 29 de junio de 2023, elaborada por el técnico del Área de Transferencia de Tierras, de la Unidad de Adjudicación de Inmuebles, señor Mauricio Gutiérrez, la adjudicataria se encuentra poseyendo el inmueble de forma quieta, pacífica y sin interrupción desde hace 14 años.</w:t>
      </w:r>
    </w:p>
    <w:p w14:paraId="039D5A60" w14:textId="77777777" w:rsidR="00C9082D" w:rsidRPr="00F05F69" w:rsidRDefault="00C9082D" w:rsidP="005A6A2F">
      <w:pPr>
        <w:pStyle w:val="Prrafodelista"/>
        <w:ind w:left="0"/>
        <w:jc w:val="both"/>
        <w:rPr>
          <w:rFonts w:ascii="Museo Sans 300" w:hAnsi="Museo Sans 300"/>
        </w:rPr>
      </w:pPr>
    </w:p>
    <w:p w14:paraId="46A0C7FA" w14:textId="077ACA79" w:rsidR="00C9082D" w:rsidRPr="00321B26" w:rsidRDefault="00C9082D" w:rsidP="00321B26">
      <w:pPr>
        <w:pStyle w:val="Prrafodelista"/>
        <w:numPr>
          <w:ilvl w:val="0"/>
          <w:numId w:val="46"/>
        </w:numPr>
        <w:ind w:left="1134" w:hanging="708"/>
        <w:jc w:val="both"/>
        <w:rPr>
          <w:rFonts w:ascii="Museo Sans 300" w:hAnsi="Museo Sans 300"/>
        </w:rPr>
      </w:pPr>
      <w:r w:rsidRPr="00F05F69">
        <w:rPr>
          <w:rFonts w:ascii="Museo Sans 300" w:hAnsi="Museo Sans 300"/>
        </w:rPr>
        <w:t>De acuerdo a declaración simple contenida en la Solicitud de Adjudicación de Inmuebles de fecha 29 de junio de 2023, la adjudicataria manifiesta que ni ella ni el integrante de su grupo familiar son empleados de</w:t>
      </w:r>
      <w:r>
        <w:rPr>
          <w:rFonts w:ascii="Museo Sans 300" w:hAnsi="Museo Sans 300"/>
        </w:rPr>
        <w:t>l</w:t>
      </w:r>
      <w:r w:rsidRPr="00F05F69">
        <w:rPr>
          <w:rFonts w:ascii="Museo Sans 300" w:hAnsi="Museo Sans 300"/>
        </w:rPr>
        <w:t xml:space="preserve"> ISTA</w:t>
      </w:r>
      <w:r w:rsidR="00D71AB7">
        <w:rPr>
          <w:rFonts w:ascii="Museo Sans 300" w:hAnsi="Museo Sans 300"/>
        </w:rPr>
        <w:t>,</w:t>
      </w:r>
      <w:r w:rsidRPr="00F05F69">
        <w:rPr>
          <w:rFonts w:ascii="Museo Sans 300" w:hAnsi="Museo Sans 300"/>
        </w:rPr>
        <w:t xml:space="preserve"> </w:t>
      </w:r>
      <w:r w:rsidRPr="00F05F69">
        <w:rPr>
          <w:rFonts w:ascii="Museo Sans 300" w:hAnsi="Museo Sans 300"/>
          <w:color w:val="000000" w:themeColor="text1"/>
        </w:rPr>
        <w:t xml:space="preserve">situación verificada en el Sistema de Consulta de Solicitantes para </w:t>
      </w:r>
      <w:r w:rsidRPr="00321B26">
        <w:rPr>
          <w:rFonts w:ascii="Museo Sans 300" w:hAnsi="Museo Sans 300"/>
          <w:color w:val="000000" w:themeColor="text1"/>
        </w:rPr>
        <w:t>Adjudicaciones que contiene la Base de Datos de Empleados de este Instituto.</w:t>
      </w:r>
    </w:p>
    <w:p w14:paraId="21249704" w14:textId="77777777" w:rsidR="00C9082D" w:rsidRDefault="00C9082D" w:rsidP="005A6A2F">
      <w:pPr>
        <w:jc w:val="both"/>
        <w:rPr>
          <w:rFonts w:ascii="Museo Sans 300" w:eastAsia="Times New Roman" w:hAnsi="Museo Sans 300" w:cs="Times New Roman"/>
          <w:sz w:val="24"/>
          <w:szCs w:val="24"/>
        </w:rPr>
      </w:pPr>
    </w:p>
    <w:p w14:paraId="13C23C16" w14:textId="175340F7" w:rsidR="00C9082D" w:rsidRPr="00F05F69" w:rsidRDefault="00C9082D" w:rsidP="005A6A2F">
      <w:pPr>
        <w:jc w:val="both"/>
        <w:rPr>
          <w:rFonts w:ascii="Museo Sans 300" w:eastAsia="Times New Roman" w:hAnsi="Museo Sans 300" w:cs="Times New Roman"/>
          <w:sz w:val="24"/>
          <w:szCs w:val="24"/>
          <w:lang w:eastAsia="es-ES"/>
        </w:rPr>
      </w:pPr>
      <w:r w:rsidRPr="00F05F69">
        <w:rPr>
          <w:rFonts w:ascii="Museo Sans 300" w:eastAsia="Times New Roman" w:hAnsi="Museo Sans 300" w:cs="Times New Roman"/>
          <w:sz w:val="24"/>
          <w:szCs w:val="24"/>
        </w:rPr>
        <w:t xml:space="preserve">Tomando en cuenta lo expuesto y habiendo tenido a la vista: Cuadro de causales, Listado de valores y extensiones, reporte de valúo por Solar, copias de Documentos Únicos de Identidad, Solicitud de Adjudicación de Inmueble, </w:t>
      </w:r>
      <w:r w:rsidRPr="00F05F69">
        <w:rPr>
          <w:rFonts w:ascii="Museo Sans 300" w:eastAsia="Times New Roman" w:hAnsi="Museo Sans 300" w:cs="Times New Roman"/>
          <w:sz w:val="24"/>
          <w:szCs w:val="24"/>
          <w:lang w:eastAsia="es-ES"/>
        </w:rPr>
        <w:t xml:space="preserve">Solicitud de Inclusión de beneficiario, </w:t>
      </w:r>
      <w:r w:rsidRPr="00F05F69">
        <w:rPr>
          <w:rFonts w:ascii="Museo Sans 300" w:eastAsia="Times New Roman" w:hAnsi="Museo Sans 300" w:cs="Times New Roman"/>
          <w:sz w:val="24"/>
          <w:szCs w:val="24"/>
        </w:rPr>
        <w:t>Acta de Posesión Material, Constancia de Cancelación de Crédito, reporte de inmuebles pendientes de escriturar, Razón y Constancia de Inscripción de Desmembración en Cabeza de su Dueño a favor de</w:t>
      </w:r>
      <w:r>
        <w:rPr>
          <w:rFonts w:ascii="Museo Sans 300" w:eastAsia="Times New Roman" w:hAnsi="Museo Sans 300" w:cs="Times New Roman"/>
          <w:sz w:val="24"/>
          <w:szCs w:val="24"/>
        </w:rPr>
        <w:t>l</w:t>
      </w:r>
      <w:r w:rsidRPr="00F05F69">
        <w:rPr>
          <w:rFonts w:ascii="Museo Sans 300" w:eastAsia="Times New Roman" w:hAnsi="Museo Sans 300" w:cs="Times New Roman"/>
          <w:sz w:val="24"/>
          <w:szCs w:val="24"/>
        </w:rPr>
        <w:t xml:space="preserve"> ISTA, reporte de búsqueda de solicitantes para adjudicaciones emitido por </w:t>
      </w:r>
      <w:r w:rsidR="00D71AB7">
        <w:rPr>
          <w:rFonts w:ascii="Museo Sans 300" w:eastAsia="Times New Roman" w:hAnsi="Museo Sans 300" w:cs="Times New Roman"/>
          <w:sz w:val="24"/>
          <w:szCs w:val="24"/>
        </w:rPr>
        <w:t>la</w:t>
      </w:r>
      <w:r w:rsidRPr="00F05F69">
        <w:rPr>
          <w:rFonts w:ascii="Museo Sans 300" w:eastAsia="Times New Roman" w:hAnsi="Museo Sans 300" w:cs="Times New Roman"/>
          <w:sz w:val="24"/>
          <w:szCs w:val="24"/>
        </w:rPr>
        <w:t xml:space="preserve"> Unidad</w:t>
      </w:r>
      <w:r w:rsidR="00D71AB7" w:rsidRPr="00F05F69">
        <w:rPr>
          <w:rFonts w:ascii="Museo Sans 300" w:eastAsia="Times New Roman" w:hAnsi="Museo Sans 300" w:cs="Times New Roman"/>
          <w:color w:val="000000" w:themeColor="text1"/>
          <w:sz w:val="24"/>
          <w:szCs w:val="24"/>
          <w:lang w:eastAsia="es-ES"/>
        </w:rPr>
        <w:t xml:space="preserve"> de Adjudicación de Inmuebles</w:t>
      </w:r>
      <w:r w:rsidRPr="00F05F69">
        <w:rPr>
          <w:rFonts w:ascii="Museo Sans 300" w:eastAsia="Times New Roman" w:hAnsi="Museo Sans 300" w:cs="Times New Roman"/>
          <w:sz w:val="24"/>
          <w:szCs w:val="24"/>
        </w:rPr>
        <w:t xml:space="preserve">, se estima procedente resolver favorablemente a lo solicitado. </w:t>
      </w:r>
    </w:p>
    <w:p w14:paraId="30C6A445" w14:textId="77777777" w:rsidR="005A6A2F" w:rsidRDefault="005A6A2F" w:rsidP="005A6A2F">
      <w:pPr>
        <w:jc w:val="both"/>
        <w:rPr>
          <w:rFonts w:ascii="Museo Sans 300" w:eastAsia="Times New Roman" w:hAnsi="Museo Sans 300" w:cs="Times New Roman"/>
          <w:b/>
          <w:sz w:val="24"/>
          <w:szCs w:val="24"/>
          <w:lang w:eastAsia="es-ES"/>
        </w:rPr>
      </w:pPr>
    </w:p>
    <w:p w14:paraId="1D87E459" w14:textId="2C6BBC4B" w:rsidR="00C9082D" w:rsidRDefault="003F4895" w:rsidP="005A6A2F">
      <w:pPr>
        <w:jc w:val="both"/>
        <w:rPr>
          <w:rFonts w:ascii="Museo Sans 300" w:hAnsi="Museo Sans 300"/>
          <w:sz w:val="24"/>
          <w:szCs w:val="24"/>
        </w:rPr>
      </w:pPr>
      <w:r w:rsidRPr="00885927">
        <w:rPr>
          <w:rFonts w:ascii="Museo Sans 300" w:eastAsia="Times New Roman" w:hAnsi="Museo Sans 300" w:cs="Times New Roman"/>
          <w:sz w:val="24"/>
          <w:szCs w:val="24"/>
          <w:lang w:eastAsia="es-ES"/>
        </w:rPr>
        <w:t xml:space="preserve">Estando conforme a Derecho la documentación correspondiente, en atención a lo recomendado por </w:t>
      </w:r>
      <w:r w:rsidRPr="00885927">
        <w:rPr>
          <w:rFonts w:ascii="Museo Sans 300" w:eastAsia="Times New Roman" w:hAnsi="Museo Sans 300" w:cs="Times New Roman"/>
          <w:color w:val="000000" w:themeColor="text1"/>
          <w:sz w:val="24"/>
          <w:szCs w:val="24"/>
          <w:lang w:eastAsia="es-ES"/>
        </w:rPr>
        <w:t>la Unidad de Adjudicación de Inmuebles, la Junta Directiva en uso de sus facultades y de</w:t>
      </w:r>
      <w:r w:rsidRPr="00F05F69">
        <w:rPr>
          <w:rFonts w:ascii="Museo Sans 300" w:eastAsia="Times New Roman" w:hAnsi="Museo Sans 300" w:cs="Times New Roman"/>
          <w:sz w:val="24"/>
          <w:szCs w:val="24"/>
          <w:lang w:eastAsia="es-ES"/>
        </w:rPr>
        <w:t xml:space="preserve"> </w:t>
      </w:r>
      <w:r w:rsidR="00C9082D" w:rsidRPr="00F05F69">
        <w:rPr>
          <w:rFonts w:ascii="Museo Sans 300" w:eastAsia="Times New Roman" w:hAnsi="Museo Sans 300" w:cs="Times New Roman"/>
          <w:sz w:val="24"/>
          <w:szCs w:val="24"/>
          <w:lang w:eastAsia="es-ES"/>
        </w:rPr>
        <w:t xml:space="preserve">conformidad al Artículo 18 letras “g” y “h” de la Ley de Creación del Instituto Salvadoreño de Transformación Agraria, </w:t>
      </w:r>
      <w:r w:rsidR="00B91E0B">
        <w:rPr>
          <w:rFonts w:ascii="Museo Sans 300" w:eastAsia="Times New Roman" w:hAnsi="Museo Sans 300" w:cs="Times New Roman"/>
          <w:b/>
          <w:sz w:val="24"/>
          <w:szCs w:val="24"/>
          <w:u w:val="single"/>
          <w:lang w:eastAsia="es-ES"/>
        </w:rPr>
        <w:t>ACUERDA</w:t>
      </w:r>
      <w:r w:rsidR="00C9082D" w:rsidRPr="00F05F69">
        <w:rPr>
          <w:rFonts w:ascii="Museo Sans 300" w:eastAsia="Times New Roman" w:hAnsi="Museo Sans 300" w:cs="Times New Roman"/>
          <w:b/>
          <w:sz w:val="24"/>
          <w:szCs w:val="24"/>
          <w:u w:val="single"/>
          <w:lang w:eastAsia="es-ES"/>
        </w:rPr>
        <w:t>: PRIMERO:</w:t>
      </w:r>
      <w:r w:rsidR="00C9082D" w:rsidRPr="00F05F69">
        <w:rPr>
          <w:rFonts w:ascii="Museo Sans 300" w:eastAsia="Times New Roman" w:hAnsi="Museo Sans 300" w:cs="Times New Roman"/>
          <w:b/>
          <w:sz w:val="24"/>
          <w:szCs w:val="24"/>
          <w:lang w:eastAsia="es-ES"/>
        </w:rPr>
        <w:t xml:space="preserve"> Modificar el Punto VIII de Acta  de Sesión Ordinaria 32-2008, de fecha 27 de agosto de 2008</w:t>
      </w:r>
      <w:r w:rsidR="00C9082D" w:rsidRPr="00F05F69">
        <w:rPr>
          <w:rFonts w:ascii="Museo Sans 300" w:hAnsi="Museo Sans 300"/>
          <w:b/>
          <w:sz w:val="24"/>
          <w:szCs w:val="24"/>
          <w:lang w:eastAsia="es-ES"/>
        </w:rPr>
        <w:t xml:space="preserve">, </w:t>
      </w:r>
      <w:r w:rsidR="00C9082D" w:rsidRPr="00F05F69">
        <w:rPr>
          <w:rFonts w:ascii="Museo Sans 300" w:hAnsi="Museo Sans 300"/>
          <w:sz w:val="24"/>
          <w:szCs w:val="24"/>
          <w:lang w:eastAsia="es-ES"/>
        </w:rPr>
        <w:t xml:space="preserve">en el cual se aprobó, entre otros la adjudicación del </w:t>
      </w:r>
      <w:r w:rsidR="00C9082D" w:rsidRPr="00F05F69">
        <w:rPr>
          <w:rFonts w:ascii="Museo Sans 300" w:hAnsi="Museo Sans 300"/>
          <w:b/>
          <w:sz w:val="24"/>
          <w:szCs w:val="24"/>
        </w:rPr>
        <w:t xml:space="preserve">Solar </w:t>
      </w:r>
      <w:r w:rsidR="00321B26">
        <w:rPr>
          <w:rFonts w:ascii="Museo Sans 300" w:hAnsi="Museo Sans 300"/>
          <w:b/>
          <w:sz w:val="24"/>
          <w:szCs w:val="24"/>
        </w:rPr>
        <w:t>---</w:t>
      </w:r>
      <w:r w:rsidR="00C9082D" w:rsidRPr="00F05F69">
        <w:rPr>
          <w:rFonts w:ascii="Museo Sans 300" w:hAnsi="Museo Sans 300"/>
          <w:b/>
          <w:sz w:val="24"/>
          <w:szCs w:val="24"/>
        </w:rPr>
        <w:t xml:space="preserve">, Polígono </w:t>
      </w:r>
      <w:r w:rsidR="00321B26">
        <w:rPr>
          <w:rFonts w:ascii="Museo Sans 300" w:hAnsi="Museo Sans 300"/>
          <w:b/>
          <w:sz w:val="24"/>
          <w:szCs w:val="24"/>
        </w:rPr>
        <w:t>---</w:t>
      </w:r>
      <w:r w:rsidR="00C9082D" w:rsidRPr="00F05F69">
        <w:rPr>
          <w:rFonts w:ascii="Museo Sans 300" w:hAnsi="Museo Sans 300"/>
          <w:b/>
          <w:sz w:val="24"/>
          <w:szCs w:val="24"/>
        </w:rPr>
        <w:t xml:space="preserve">, Porción </w:t>
      </w:r>
      <w:r w:rsidR="00321B26">
        <w:rPr>
          <w:rFonts w:ascii="Museo Sans 300" w:hAnsi="Museo Sans 300"/>
          <w:b/>
          <w:sz w:val="24"/>
          <w:szCs w:val="24"/>
        </w:rPr>
        <w:t>---</w:t>
      </w:r>
      <w:r w:rsidR="00C9082D">
        <w:rPr>
          <w:rFonts w:ascii="Museo Sans 300" w:hAnsi="Museo Sans 300"/>
          <w:b/>
          <w:sz w:val="24"/>
          <w:szCs w:val="24"/>
        </w:rPr>
        <w:t>,</w:t>
      </w:r>
      <w:r w:rsidR="00C9082D" w:rsidRPr="00F05F69">
        <w:rPr>
          <w:rFonts w:ascii="Museo Sans 300" w:hAnsi="Museo Sans 300"/>
          <w:b/>
          <w:sz w:val="24"/>
          <w:szCs w:val="24"/>
        </w:rPr>
        <w:t xml:space="preserve"> </w:t>
      </w:r>
      <w:r w:rsidR="00C9082D" w:rsidRPr="00F05F69">
        <w:rPr>
          <w:rFonts w:ascii="Museo Sans 300" w:hAnsi="Museo Sans 300"/>
          <w:bCs/>
          <w:sz w:val="24"/>
          <w:szCs w:val="24"/>
        </w:rPr>
        <w:t xml:space="preserve">en </w:t>
      </w:r>
      <w:r w:rsidR="00D71AB7">
        <w:rPr>
          <w:rFonts w:ascii="Museo Sans 300" w:hAnsi="Museo Sans 300"/>
          <w:bCs/>
          <w:sz w:val="24"/>
          <w:szCs w:val="24"/>
        </w:rPr>
        <w:t xml:space="preserve">el siguiente término: </w:t>
      </w:r>
      <w:r w:rsidR="00C9082D" w:rsidRPr="00F05F69">
        <w:rPr>
          <w:rFonts w:ascii="Museo Sans 300" w:hAnsi="Museo Sans 300"/>
          <w:sz w:val="24"/>
          <w:szCs w:val="24"/>
        </w:rPr>
        <w:t xml:space="preserve">Incluir al señor JOSE WILLIAM RIVERA MEJIA, de </w:t>
      </w:r>
      <w:r w:rsidR="00D71AB7">
        <w:rPr>
          <w:rFonts w:ascii="Museo Sans 300" w:hAnsi="Museo Sans 300"/>
          <w:sz w:val="24"/>
          <w:szCs w:val="24"/>
        </w:rPr>
        <w:t xml:space="preserve">las </w:t>
      </w:r>
      <w:r w:rsidR="00C9082D" w:rsidRPr="00F05F69">
        <w:rPr>
          <w:rFonts w:ascii="Museo Sans 300" w:hAnsi="Museo Sans 300"/>
          <w:sz w:val="24"/>
          <w:szCs w:val="24"/>
        </w:rPr>
        <w:t>generales antes expresadas</w:t>
      </w:r>
      <w:r w:rsidR="00D71AB7">
        <w:rPr>
          <w:rFonts w:ascii="Museo Sans 300" w:hAnsi="Museo Sans 300"/>
          <w:sz w:val="24"/>
          <w:szCs w:val="24"/>
        </w:rPr>
        <w:t>,</w:t>
      </w:r>
      <w:r w:rsidR="00C9082D" w:rsidRPr="00F05F69">
        <w:rPr>
          <w:rFonts w:ascii="Museo Sans 300" w:hAnsi="Museo Sans 300"/>
          <w:color w:val="000000" w:themeColor="text1"/>
          <w:sz w:val="24"/>
          <w:szCs w:val="24"/>
        </w:rPr>
        <w:t xml:space="preserve"> inmueble</w:t>
      </w:r>
      <w:r w:rsidR="00C9082D" w:rsidRPr="00F05F69">
        <w:rPr>
          <w:rFonts w:ascii="Museo Sans 300" w:eastAsia="Times New Roman" w:hAnsi="Museo Sans 300" w:cs="Times New Roman"/>
          <w:sz w:val="24"/>
          <w:szCs w:val="24"/>
          <w:lang w:eastAsia="es-ES"/>
        </w:rPr>
        <w:t xml:space="preserve"> situado en el proyecto </w:t>
      </w:r>
      <w:r w:rsidR="00C9082D" w:rsidRPr="00F05F69">
        <w:rPr>
          <w:rFonts w:ascii="Museo Sans 300" w:hAnsi="Museo Sans 300" w:cs="Arial"/>
          <w:sz w:val="24"/>
          <w:szCs w:val="24"/>
        </w:rPr>
        <w:t xml:space="preserve">de </w:t>
      </w:r>
      <w:r w:rsidR="00C9082D" w:rsidRPr="00F05F69">
        <w:rPr>
          <w:rFonts w:ascii="Museo Sans 300" w:eastAsia="Times New Roman" w:hAnsi="Museo Sans 300" w:cs="Times New Roman"/>
          <w:b/>
          <w:bCs/>
          <w:sz w:val="24"/>
          <w:szCs w:val="24"/>
          <w:lang w:eastAsia="es-SV"/>
        </w:rPr>
        <w:t xml:space="preserve">ASENTAMIENTO COMUNITARIO Y LOTIFICACIÓN AGRÍCOLA, </w:t>
      </w:r>
      <w:r w:rsidR="00C9082D" w:rsidRPr="00F05F69">
        <w:rPr>
          <w:rFonts w:ascii="Museo Sans 300" w:eastAsia="Times New Roman" w:hAnsi="Museo Sans 300" w:cs="Times New Roman"/>
          <w:sz w:val="24"/>
          <w:szCs w:val="24"/>
          <w:lang w:val="es-ES" w:eastAsia="es-ES"/>
        </w:rPr>
        <w:t xml:space="preserve">desarrollado en </w:t>
      </w:r>
      <w:r w:rsidR="00C9082D" w:rsidRPr="00F05F69">
        <w:rPr>
          <w:rFonts w:ascii="Museo Sans 300" w:eastAsia="Times New Roman" w:hAnsi="Museo Sans 300" w:cs="Times New Roman"/>
          <w:b/>
          <w:sz w:val="24"/>
          <w:szCs w:val="24"/>
          <w:lang w:val="es-ES" w:eastAsia="es-ES"/>
        </w:rPr>
        <w:t xml:space="preserve">HACIENDA RANCHO TATUANO, </w:t>
      </w:r>
      <w:r w:rsidR="00C9082D" w:rsidRPr="00F05F69">
        <w:rPr>
          <w:rFonts w:ascii="Museo Sans 300" w:eastAsia="Times New Roman" w:hAnsi="Museo Sans 300" w:cs="Times New Roman"/>
          <w:sz w:val="24"/>
          <w:szCs w:val="24"/>
          <w:lang w:val="es-ES" w:eastAsia="es-ES"/>
        </w:rPr>
        <w:t>denominado el Proyecto como HACIENDA RANCHO TATUANO, DERECHO DE RESERVA,</w:t>
      </w:r>
      <w:r w:rsidR="00C9082D" w:rsidRPr="00F05F69">
        <w:rPr>
          <w:rFonts w:ascii="Museo Sans 300" w:eastAsia="Times New Roman" w:hAnsi="Museo Sans 300" w:cs="Times New Roman"/>
          <w:b/>
          <w:sz w:val="24"/>
          <w:szCs w:val="24"/>
          <w:lang w:val="es-ES" w:eastAsia="es-ES"/>
        </w:rPr>
        <w:t xml:space="preserve"> </w:t>
      </w:r>
      <w:r w:rsidR="00D71AB7">
        <w:rPr>
          <w:rFonts w:ascii="Museo Sans 300" w:eastAsia="Times New Roman" w:hAnsi="Museo Sans 300" w:cs="Times New Roman"/>
          <w:sz w:val="24"/>
          <w:szCs w:val="24"/>
          <w:lang w:val="es-ES" w:eastAsia="es-ES"/>
        </w:rPr>
        <w:t>ubicada</w:t>
      </w:r>
      <w:r w:rsidR="00C9082D" w:rsidRPr="00F05F69">
        <w:rPr>
          <w:rFonts w:ascii="Museo Sans 300" w:eastAsia="Times New Roman" w:hAnsi="Museo Sans 300" w:cs="Times New Roman"/>
          <w:sz w:val="24"/>
          <w:szCs w:val="24"/>
          <w:lang w:val="es-ES" w:eastAsia="es-ES"/>
        </w:rPr>
        <w:t xml:space="preserve"> en </w:t>
      </w:r>
      <w:r w:rsidR="00D71AB7">
        <w:rPr>
          <w:rFonts w:ascii="Museo Sans 300" w:eastAsia="Times New Roman" w:hAnsi="Museo Sans 300" w:cs="Times New Roman"/>
          <w:sz w:val="24"/>
          <w:szCs w:val="24"/>
          <w:lang w:val="es-ES" w:eastAsia="es-ES"/>
        </w:rPr>
        <w:t>cantón Cangrejera, j</w:t>
      </w:r>
      <w:r w:rsidR="00C9082D" w:rsidRPr="00F05F69">
        <w:rPr>
          <w:rFonts w:ascii="Museo Sans 300" w:eastAsia="Times New Roman" w:hAnsi="Museo Sans 300" w:cs="Times New Roman"/>
          <w:sz w:val="24"/>
          <w:szCs w:val="24"/>
          <w:lang w:val="es-ES" w:eastAsia="es-ES"/>
        </w:rPr>
        <w:t>urisdicción y departamento de La Libertad</w:t>
      </w:r>
      <w:r w:rsidR="00C9082D" w:rsidRPr="00F05F69">
        <w:rPr>
          <w:rFonts w:ascii="Museo Sans 300" w:hAnsi="Museo Sans 300"/>
          <w:sz w:val="24"/>
          <w:szCs w:val="24"/>
        </w:rPr>
        <w:t>, quedando</w:t>
      </w:r>
      <w:r w:rsidR="00C9082D" w:rsidRPr="00F05F69">
        <w:rPr>
          <w:rFonts w:ascii="Museo Sans 300" w:eastAsia="Times New Roman" w:hAnsi="Museo Sans 300" w:cs="Times New Roman"/>
          <w:sz w:val="24"/>
          <w:szCs w:val="24"/>
          <w:lang w:eastAsia="es-ES"/>
        </w:rPr>
        <w:t xml:space="preserve"> la adjudicación conforme al cuadro de valores y extensiones siguiente:</w:t>
      </w:r>
      <w:r w:rsidR="00C9082D" w:rsidRPr="00F05F69">
        <w:rPr>
          <w:rFonts w:ascii="Museo Sans 300" w:hAnsi="Museo Sans 300"/>
          <w:sz w:val="24"/>
          <w:szCs w:val="24"/>
        </w:rPr>
        <w:t xml:space="preserve"> </w:t>
      </w:r>
    </w:p>
    <w:p w14:paraId="54302E59" w14:textId="77777777" w:rsidR="0060645D" w:rsidRDefault="0060645D" w:rsidP="005A6A2F">
      <w:pPr>
        <w:jc w:val="both"/>
        <w:rPr>
          <w:rFonts w:ascii="Museo Sans 300" w:hAnsi="Museo Sans 300"/>
          <w:sz w:val="24"/>
          <w:szCs w:val="24"/>
        </w:rPr>
      </w:pPr>
    </w:p>
    <w:p w14:paraId="576EF29C" w14:textId="77777777" w:rsidR="0060645D" w:rsidRDefault="0060645D" w:rsidP="005A6A2F">
      <w:pPr>
        <w:jc w:val="both"/>
        <w:rPr>
          <w:rFonts w:ascii="Museo Sans 300" w:hAnsi="Museo Sans 300"/>
          <w:sz w:val="24"/>
          <w:szCs w:val="24"/>
        </w:rPr>
      </w:pPr>
    </w:p>
    <w:p w14:paraId="6431577E" w14:textId="77777777" w:rsidR="005A6A2F" w:rsidRPr="00F05F69" w:rsidRDefault="005A6A2F" w:rsidP="005A6A2F">
      <w:pPr>
        <w:jc w:val="both"/>
        <w:rPr>
          <w:rFonts w:ascii="Museo Sans 300" w:hAnsi="Museo Sans 300"/>
          <w:sz w:val="24"/>
          <w:szCs w:val="24"/>
        </w:rPr>
      </w:pP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C9082D" w14:paraId="761A67F1" w14:textId="77777777" w:rsidTr="003D5AB8">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014FE155" w14:textId="77777777" w:rsidR="00C9082D" w:rsidRDefault="00C9082D" w:rsidP="003D5AB8">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708439CA" w14:textId="77777777" w:rsidR="00C9082D" w:rsidRDefault="00C9082D" w:rsidP="003D5AB8">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1BA9F844" w14:textId="77777777" w:rsidR="00C9082D" w:rsidRDefault="00C9082D" w:rsidP="003D5AB8">
            <w:pPr>
              <w:widowControl w:val="0"/>
              <w:autoSpaceDE w:val="0"/>
              <w:autoSpaceDN w:val="0"/>
              <w:adjustRightInd w:val="0"/>
              <w:rPr>
                <w:rFonts w:ascii="Times New Roman" w:hAnsi="Times New Roman" w:cs="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62A60DB6" w14:textId="77777777" w:rsidR="00C9082D" w:rsidRDefault="00C9082D" w:rsidP="003D5AB8">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1768E420" w14:textId="77777777" w:rsidR="00C9082D" w:rsidRDefault="00C9082D" w:rsidP="003D5AB8">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2E044D68" w14:textId="77777777" w:rsidR="00C9082D" w:rsidRDefault="00C9082D" w:rsidP="003D5AB8">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r>
      <w:tr w:rsidR="00C9082D" w14:paraId="4430C2C3" w14:textId="77777777" w:rsidTr="003D5AB8">
        <w:tc>
          <w:tcPr>
            <w:tcW w:w="1413" w:type="pct"/>
            <w:tcBorders>
              <w:top w:val="single" w:sz="2" w:space="0" w:color="auto"/>
              <w:left w:val="single" w:sz="2" w:space="0" w:color="auto"/>
              <w:bottom w:val="single" w:sz="2" w:space="0" w:color="auto"/>
              <w:right w:val="single" w:sz="2" w:space="0" w:color="auto"/>
            </w:tcBorders>
            <w:shd w:val="clear" w:color="auto" w:fill="DCDCDC"/>
          </w:tcPr>
          <w:p w14:paraId="6E128E98" w14:textId="77777777" w:rsidR="00C9082D" w:rsidRDefault="00C9082D" w:rsidP="003D5AB8">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58F55BC5" w14:textId="77777777" w:rsidR="00C9082D" w:rsidRDefault="00C9082D" w:rsidP="003D5AB8">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7CE8CD3" w14:textId="77777777" w:rsidR="00C9082D" w:rsidRDefault="00C9082D" w:rsidP="003D5AB8">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29FD68F3" w14:textId="77777777" w:rsidR="00C9082D" w:rsidRDefault="00C9082D" w:rsidP="003D5AB8">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79AFF423" w14:textId="77777777" w:rsidR="00C9082D" w:rsidRDefault="00C9082D" w:rsidP="003D5AB8">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6E35D5F4" w14:textId="77777777" w:rsidR="00C9082D" w:rsidRDefault="00C9082D" w:rsidP="003D5AB8">
            <w:pPr>
              <w:widowControl w:val="0"/>
              <w:autoSpaceDE w:val="0"/>
              <w:autoSpaceDN w:val="0"/>
              <w:adjustRightInd w:val="0"/>
              <w:rPr>
                <w:rFonts w:ascii="Times New Roman" w:hAnsi="Times New Roman" w:cs="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225DD991" w14:textId="77777777" w:rsidR="00C9082D" w:rsidRDefault="00C9082D" w:rsidP="003D5AB8">
            <w:pPr>
              <w:widowControl w:val="0"/>
              <w:autoSpaceDE w:val="0"/>
              <w:autoSpaceDN w:val="0"/>
              <w:adjustRightInd w:val="0"/>
              <w:rPr>
                <w:rFonts w:ascii="Times New Roman" w:hAnsi="Times New Roman" w:cs="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0570671F" w14:textId="77777777" w:rsidR="00C9082D" w:rsidRDefault="00C9082D" w:rsidP="003D5AB8">
            <w:pPr>
              <w:widowControl w:val="0"/>
              <w:autoSpaceDE w:val="0"/>
              <w:autoSpaceDN w:val="0"/>
              <w:adjustRightInd w:val="0"/>
              <w:rPr>
                <w:rFonts w:ascii="Times New Roman" w:hAnsi="Times New Roman" w:cs="Times New Roman"/>
                <w:b/>
                <w:bCs/>
                <w:sz w:val="14"/>
                <w:szCs w:val="14"/>
              </w:rPr>
            </w:pPr>
          </w:p>
        </w:tc>
      </w:tr>
    </w:tbl>
    <w:p w14:paraId="1DAC9D04" w14:textId="77777777" w:rsidR="00C9082D" w:rsidRDefault="00C9082D" w:rsidP="00C9082D">
      <w:pPr>
        <w:widowControl w:val="0"/>
        <w:autoSpaceDE w:val="0"/>
        <w:autoSpaceDN w:val="0"/>
        <w:adjustRightInd w:val="0"/>
        <w:rPr>
          <w:rFonts w:ascii="Times New Roman" w:hAnsi="Times New Roman" w:cs="Times New Roman"/>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C9082D" w14:paraId="49F3A3A8" w14:textId="77777777" w:rsidTr="003D5AB8">
        <w:tc>
          <w:tcPr>
            <w:tcW w:w="2600" w:type="dxa"/>
            <w:tcBorders>
              <w:top w:val="single" w:sz="2" w:space="0" w:color="auto"/>
              <w:left w:val="single" w:sz="2" w:space="0" w:color="auto"/>
              <w:bottom w:val="single" w:sz="2" w:space="0" w:color="auto"/>
              <w:right w:val="single" w:sz="2" w:space="0" w:color="auto"/>
            </w:tcBorders>
          </w:tcPr>
          <w:p w14:paraId="021064B2" w14:textId="77777777" w:rsidR="00C9082D" w:rsidRDefault="00C9082D" w:rsidP="003D5AB8">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DE ENTREGA: 11 </w:t>
            </w:r>
          </w:p>
        </w:tc>
      </w:tr>
    </w:tbl>
    <w:p w14:paraId="22DA3735" w14:textId="77777777" w:rsidR="00C9082D" w:rsidRDefault="00C9082D" w:rsidP="00C9082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w:t>
      </w:r>
    </w:p>
    <w:tbl>
      <w:tblPr>
        <w:tblW w:w="5000" w:type="pct"/>
        <w:tblCellMar>
          <w:left w:w="25" w:type="dxa"/>
          <w:right w:w="0" w:type="dxa"/>
        </w:tblCellMar>
        <w:tblLook w:val="0000" w:firstRow="0" w:lastRow="0" w:firstColumn="0" w:lastColumn="0" w:noHBand="0" w:noVBand="0"/>
      </w:tblPr>
      <w:tblGrid>
        <w:gridCol w:w="2603"/>
        <w:gridCol w:w="991"/>
        <w:gridCol w:w="2519"/>
        <w:gridCol w:w="578"/>
        <w:gridCol w:w="578"/>
        <w:gridCol w:w="619"/>
        <w:gridCol w:w="661"/>
        <w:gridCol w:w="659"/>
      </w:tblGrid>
      <w:tr w:rsidR="00C9082D" w14:paraId="46BFC3B1" w14:textId="77777777" w:rsidTr="003D5AB8">
        <w:tc>
          <w:tcPr>
            <w:tcW w:w="1413" w:type="pct"/>
            <w:vMerge w:val="restart"/>
            <w:tcBorders>
              <w:top w:val="single" w:sz="2" w:space="0" w:color="auto"/>
              <w:left w:val="single" w:sz="2" w:space="0" w:color="auto"/>
              <w:bottom w:val="single" w:sz="2" w:space="0" w:color="auto"/>
              <w:right w:val="single" w:sz="2" w:space="0" w:color="auto"/>
            </w:tcBorders>
          </w:tcPr>
          <w:p w14:paraId="1D5ED92B" w14:textId="33D6BD97" w:rsidR="00C9082D" w:rsidRDefault="00321B26" w:rsidP="003D5AB8">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C9082D">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5ABE0410" w14:textId="77777777" w:rsidR="00C9082D" w:rsidRDefault="00C9082D" w:rsidP="003D5AB8">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Solares: </w:t>
            </w:r>
          </w:p>
          <w:p w14:paraId="46AEB18E" w14:textId="77D7BD09" w:rsidR="00C9082D" w:rsidRDefault="00321B26" w:rsidP="003D5AB8">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r w:rsidR="00C9082D">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36DE62F6" w14:textId="77777777" w:rsidR="00C9082D" w:rsidRDefault="00C9082D" w:rsidP="003D5AB8">
            <w:pPr>
              <w:widowControl w:val="0"/>
              <w:autoSpaceDE w:val="0"/>
              <w:autoSpaceDN w:val="0"/>
              <w:adjustRightInd w:val="0"/>
              <w:rPr>
                <w:rFonts w:ascii="Times New Roman" w:hAnsi="Times New Roman" w:cs="Times New Roman"/>
                <w:sz w:val="14"/>
                <w:szCs w:val="14"/>
              </w:rPr>
            </w:pPr>
          </w:p>
          <w:p w14:paraId="0C87510F" w14:textId="77777777" w:rsidR="00C9082D" w:rsidRDefault="00C9082D" w:rsidP="003D5AB8">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DERECHO DE RESERVA PORCION UNO ASENTAMIENTO COMUNITARIO </w:t>
            </w:r>
          </w:p>
        </w:tc>
        <w:tc>
          <w:tcPr>
            <w:tcW w:w="314" w:type="pct"/>
            <w:vMerge w:val="restart"/>
            <w:tcBorders>
              <w:top w:val="single" w:sz="2" w:space="0" w:color="auto"/>
              <w:left w:val="single" w:sz="2" w:space="0" w:color="auto"/>
              <w:bottom w:val="single" w:sz="2" w:space="0" w:color="auto"/>
              <w:right w:val="single" w:sz="2" w:space="0" w:color="auto"/>
            </w:tcBorders>
          </w:tcPr>
          <w:p w14:paraId="3E3D702F" w14:textId="77777777" w:rsidR="00C9082D" w:rsidRDefault="00C9082D" w:rsidP="003D5AB8">
            <w:pPr>
              <w:widowControl w:val="0"/>
              <w:autoSpaceDE w:val="0"/>
              <w:autoSpaceDN w:val="0"/>
              <w:adjustRightInd w:val="0"/>
              <w:rPr>
                <w:rFonts w:ascii="Times New Roman" w:hAnsi="Times New Roman" w:cs="Times New Roman"/>
                <w:sz w:val="14"/>
                <w:szCs w:val="14"/>
              </w:rPr>
            </w:pPr>
          </w:p>
          <w:p w14:paraId="56059CB4" w14:textId="7246CFF9" w:rsidR="00C9082D" w:rsidRDefault="00321B26" w:rsidP="003D5AB8">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C9082D">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3059993B" w14:textId="77777777" w:rsidR="00C9082D" w:rsidRDefault="00C9082D" w:rsidP="003D5AB8">
            <w:pPr>
              <w:widowControl w:val="0"/>
              <w:autoSpaceDE w:val="0"/>
              <w:autoSpaceDN w:val="0"/>
              <w:adjustRightInd w:val="0"/>
              <w:rPr>
                <w:rFonts w:ascii="Times New Roman" w:hAnsi="Times New Roman" w:cs="Times New Roman"/>
                <w:sz w:val="14"/>
                <w:szCs w:val="14"/>
              </w:rPr>
            </w:pPr>
          </w:p>
          <w:p w14:paraId="78583F3A" w14:textId="66BE5072" w:rsidR="00C9082D" w:rsidRDefault="00321B26" w:rsidP="003D5AB8">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6C7E8941" w14:textId="77777777" w:rsidR="00C9082D" w:rsidRDefault="00C9082D" w:rsidP="003D5AB8">
            <w:pPr>
              <w:widowControl w:val="0"/>
              <w:autoSpaceDE w:val="0"/>
              <w:autoSpaceDN w:val="0"/>
              <w:adjustRightInd w:val="0"/>
              <w:jc w:val="right"/>
              <w:rPr>
                <w:rFonts w:ascii="Times New Roman" w:hAnsi="Times New Roman" w:cs="Times New Roman"/>
                <w:sz w:val="14"/>
                <w:szCs w:val="14"/>
              </w:rPr>
            </w:pPr>
          </w:p>
          <w:p w14:paraId="4D64861D" w14:textId="77777777" w:rsidR="00C9082D" w:rsidRDefault="00C9082D" w:rsidP="003D5AB8">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1473.93 </w:t>
            </w:r>
          </w:p>
        </w:tc>
        <w:tc>
          <w:tcPr>
            <w:tcW w:w="359" w:type="pct"/>
            <w:tcBorders>
              <w:top w:val="single" w:sz="2" w:space="0" w:color="auto"/>
              <w:left w:val="single" w:sz="2" w:space="0" w:color="auto"/>
              <w:bottom w:val="single" w:sz="2" w:space="0" w:color="auto"/>
              <w:right w:val="single" w:sz="2" w:space="0" w:color="auto"/>
            </w:tcBorders>
          </w:tcPr>
          <w:p w14:paraId="2479D7FC" w14:textId="77777777" w:rsidR="00C9082D" w:rsidRDefault="00C9082D" w:rsidP="003D5AB8">
            <w:pPr>
              <w:widowControl w:val="0"/>
              <w:autoSpaceDE w:val="0"/>
              <w:autoSpaceDN w:val="0"/>
              <w:adjustRightInd w:val="0"/>
              <w:jc w:val="right"/>
              <w:rPr>
                <w:rFonts w:ascii="Times New Roman" w:hAnsi="Times New Roman" w:cs="Times New Roman"/>
                <w:sz w:val="14"/>
                <w:szCs w:val="14"/>
              </w:rPr>
            </w:pPr>
          </w:p>
          <w:p w14:paraId="715FA307" w14:textId="77777777" w:rsidR="00C9082D" w:rsidRDefault="00C9082D" w:rsidP="003D5AB8">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4421.79 </w:t>
            </w:r>
          </w:p>
        </w:tc>
        <w:tc>
          <w:tcPr>
            <w:tcW w:w="359" w:type="pct"/>
            <w:tcBorders>
              <w:top w:val="single" w:sz="2" w:space="0" w:color="auto"/>
              <w:left w:val="single" w:sz="2" w:space="0" w:color="auto"/>
              <w:bottom w:val="single" w:sz="2" w:space="0" w:color="auto"/>
              <w:right w:val="single" w:sz="2" w:space="0" w:color="auto"/>
            </w:tcBorders>
          </w:tcPr>
          <w:p w14:paraId="7CFE447E" w14:textId="77777777" w:rsidR="00C9082D" w:rsidRDefault="00C9082D" w:rsidP="003D5AB8">
            <w:pPr>
              <w:widowControl w:val="0"/>
              <w:autoSpaceDE w:val="0"/>
              <w:autoSpaceDN w:val="0"/>
              <w:adjustRightInd w:val="0"/>
              <w:jc w:val="right"/>
              <w:rPr>
                <w:rFonts w:ascii="Times New Roman" w:hAnsi="Times New Roman" w:cs="Times New Roman"/>
                <w:sz w:val="14"/>
                <w:szCs w:val="14"/>
              </w:rPr>
            </w:pPr>
          </w:p>
          <w:p w14:paraId="419686D7" w14:textId="77777777" w:rsidR="00C9082D" w:rsidRDefault="00C9082D" w:rsidP="003D5AB8">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38690.66 </w:t>
            </w:r>
          </w:p>
        </w:tc>
      </w:tr>
      <w:tr w:rsidR="00C9082D" w14:paraId="42EFD3D4" w14:textId="77777777" w:rsidTr="003D5AB8">
        <w:tc>
          <w:tcPr>
            <w:tcW w:w="1413" w:type="pct"/>
            <w:vMerge/>
            <w:tcBorders>
              <w:top w:val="single" w:sz="2" w:space="0" w:color="auto"/>
              <w:left w:val="single" w:sz="2" w:space="0" w:color="auto"/>
              <w:bottom w:val="single" w:sz="2" w:space="0" w:color="auto"/>
              <w:right w:val="single" w:sz="2" w:space="0" w:color="auto"/>
            </w:tcBorders>
          </w:tcPr>
          <w:p w14:paraId="45C3321F" w14:textId="77777777" w:rsidR="00C9082D" w:rsidRDefault="00C9082D" w:rsidP="003D5AB8">
            <w:pPr>
              <w:widowControl w:val="0"/>
              <w:autoSpaceDE w:val="0"/>
              <w:autoSpaceDN w:val="0"/>
              <w:adjustRightInd w:val="0"/>
              <w:rPr>
                <w:rFonts w:ascii="Times New Roman" w:hAnsi="Times New Roman" w:cs="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C669A6A" w14:textId="77777777" w:rsidR="00C9082D" w:rsidRDefault="00C9082D" w:rsidP="003D5AB8">
            <w:pPr>
              <w:widowControl w:val="0"/>
              <w:autoSpaceDE w:val="0"/>
              <w:autoSpaceDN w:val="0"/>
              <w:adjustRightInd w:val="0"/>
              <w:rPr>
                <w:rFonts w:ascii="Times New Roman" w:hAnsi="Times New Roman" w:cs="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73EB577" w14:textId="77777777" w:rsidR="00C9082D" w:rsidRDefault="00C9082D" w:rsidP="003D5AB8">
            <w:pPr>
              <w:widowControl w:val="0"/>
              <w:autoSpaceDE w:val="0"/>
              <w:autoSpaceDN w:val="0"/>
              <w:adjustRightInd w:val="0"/>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BC471DD" w14:textId="77777777" w:rsidR="00C9082D" w:rsidRDefault="00C9082D" w:rsidP="003D5AB8">
            <w:pPr>
              <w:widowControl w:val="0"/>
              <w:autoSpaceDE w:val="0"/>
              <w:autoSpaceDN w:val="0"/>
              <w:adjustRightInd w:val="0"/>
              <w:rPr>
                <w:rFonts w:ascii="Times New Roman" w:hAnsi="Times New Roman" w:cs="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A51311C" w14:textId="77777777" w:rsidR="00C9082D" w:rsidRDefault="00C9082D" w:rsidP="003D5AB8">
            <w:pPr>
              <w:widowControl w:val="0"/>
              <w:autoSpaceDE w:val="0"/>
              <w:autoSpaceDN w:val="0"/>
              <w:adjustRightInd w:val="0"/>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57D5C288" w14:textId="77777777" w:rsidR="00C9082D" w:rsidRDefault="00C9082D" w:rsidP="003D5AB8">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1473.93 </w:t>
            </w:r>
          </w:p>
        </w:tc>
        <w:tc>
          <w:tcPr>
            <w:tcW w:w="359" w:type="pct"/>
            <w:tcBorders>
              <w:top w:val="single" w:sz="2" w:space="0" w:color="auto"/>
              <w:left w:val="single" w:sz="2" w:space="0" w:color="auto"/>
              <w:bottom w:val="single" w:sz="2" w:space="0" w:color="auto"/>
              <w:right w:val="single" w:sz="2" w:space="0" w:color="auto"/>
            </w:tcBorders>
          </w:tcPr>
          <w:p w14:paraId="3E94C08F" w14:textId="77777777" w:rsidR="00C9082D" w:rsidRDefault="00C9082D" w:rsidP="003D5AB8">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4421.79 </w:t>
            </w:r>
          </w:p>
        </w:tc>
        <w:tc>
          <w:tcPr>
            <w:tcW w:w="359" w:type="pct"/>
            <w:tcBorders>
              <w:top w:val="single" w:sz="2" w:space="0" w:color="auto"/>
              <w:left w:val="single" w:sz="2" w:space="0" w:color="auto"/>
              <w:bottom w:val="single" w:sz="2" w:space="0" w:color="auto"/>
              <w:right w:val="single" w:sz="2" w:space="0" w:color="auto"/>
            </w:tcBorders>
          </w:tcPr>
          <w:p w14:paraId="6BAC1007" w14:textId="77777777" w:rsidR="00C9082D" w:rsidRDefault="00C9082D" w:rsidP="003D5AB8">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38690.66 </w:t>
            </w:r>
          </w:p>
        </w:tc>
      </w:tr>
      <w:tr w:rsidR="00C9082D" w14:paraId="5CD07BF6" w14:textId="77777777" w:rsidTr="003D5AB8">
        <w:tc>
          <w:tcPr>
            <w:tcW w:w="1413" w:type="pct"/>
            <w:vMerge/>
            <w:tcBorders>
              <w:top w:val="single" w:sz="2" w:space="0" w:color="auto"/>
              <w:left w:val="single" w:sz="2" w:space="0" w:color="auto"/>
              <w:bottom w:val="single" w:sz="2" w:space="0" w:color="auto"/>
              <w:right w:val="single" w:sz="2" w:space="0" w:color="auto"/>
            </w:tcBorders>
          </w:tcPr>
          <w:p w14:paraId="059E4C74" w14:textId="77777777" w:rsidR="00C9082D" w:rsidRDefault="00C9082D" w:rsidP="003D5AB8">
            <w:pPr>
              <w:widowControl w:val="0"/>
              <w:autoSpaceDE w:val="0"/>
              <w:autoSpaceDN w:val="0"/>
              <w:adjustRightInd w:val="0"/>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24E7A8DA" w14:textId="087166FB" w:rsidR="00C9082D" w:rsidRDefault="00976747" w:rsidP="003D5AB8">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Área</w:t>
            </w:r>
            <w:r w:rsidR="00C9082D">
              <w:rPr>
                <w:rFonts w:ascii="Times New Roman" w:hAnsi="Times New Roman" w:cs="Times New Roman"/>
                <w:b/>
                <w:bCs/>
                <w:sz w:val="14"/>
                <w:szCs w:val="14"/>
              </w:rPr>
              <w:t xml:space="preserve"> Total: 1473.93 </w:t>
            </w:r>
          </w:p>
          <w:p w14:paraId="66457B33" w14:textId="77777777" w:rsidR="00C9082D" w:rsidRDefault="00C9082D" w:rsidP="003D5AB8">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4421.79 </w:t>
            </w:r>
          </w:p>
          <w:p w14:paraId="129442B9" w14:textId="77777777" w:rsidR="00C9082D" w:rsidRDefault="00C9082D" w:rsidP="003D5AB8">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38690.66 </w:t>
            </w:r>
          </w:p>
        </w:tc>
      </w:tr>
    </w:tbl>
    <w:p w14:paraId="45307484" w14:textId="77777777" w:rsidR="00C9082D" w:rsidRDefault="00C9082D" w:rsidP="00C9082D">
      <w:pPr>
        <w:widowControl w:val="0"/>
        <w:autoSpaceDE w:val="0"/>
        <w:autoSpaceDN w:val="0"/>
        <w:adjustRightInd w:val="0"/>
        <w:rPr>
          <w:rFonts w:ascii="Times New Roman" w:hAnsi="Times New Roman" w:cs="Times New Roman"/>
          <w:sz w:val="14"/>
          <w:szCs w:val="14"/>
        </w:rPr>
      </w:pPr>
    </w:p>
    <w:tbl>
      <w:tblPr>
        <w:tblW w:w="5000" w:type="pct"/>
        <w:tblCellMar>
          <w:left w:w="25" w:type="dxa"/>
          <w:right w:w="0" w:type="dxa"/>
        </w:tblCellMar>
        <w:tblLook w:val="0000" w:firstRow="0" w:lastRow="0" w:firstColumn="0" w:lastColumn="0" w:noHBand="0" w:noVBand="0"/>
      </w:tblPr>
      <w:tblGrid>
        <w:gridCol w:w="3666"/>
        <w:gridCol w:w="2447"/>
        <w:gridCol w:w="1775"/>
        <w:gridCol w:w="661"/>
        <w:gridCol w:w="659"/>
      </w:tblGrid>
      <w:tr w:rsidR="00C9082D" w14:paraId="58E2DAD0" w14:textId="77777777" w:rsidTr="003D5AB8">
        <w:tc>
          <w:tcPr>
            <w:tcW w:w="1990" w:type="pct"/>
            <w:tcBorders>
              <w:top w:val="single" w:sz="2" w:space="0" w:color="auto"/>
              <w:left w:val="single" w:sz="2" w:space="0" w:color="auto"/>
              <w:bottom w:val="single" w:sz="2" w:space="0" w:color="auto"/>
              <w:right w:val="single" w:sz="2" w:space="0" w:color="auto"/>
            </w:tcBorders>
            <w:shd w:val="clear" w:color="auto" w:fill="DCDCDC"/>
          </w:tcPr>
          <w:p w14:paraId="6EF2D839" w14:textId="77777777" w:rsidR="00C9082D" w:rsidRDefault="00C9082D" w:rsidP="003D5AB8">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SOLARES  </w:t>
            </w:r>
          </w:p>
        </w:tc>
        <w:tc>
          <w:tcPr>
            <w:tcW w:w="1329" w:type="pct"/>
            <w:tcBorders>
              <w:top w:val="single" w:sz="2" w:space="0" w:color="auto"/>
              <w:left w:val="single" w:sz="2" w:space="0" w:color="auto"/>
              <w:bottom w:val="single" w:sz="2" w:space="0" w:color="auto"/>
              <w:right w:val="single" w:sz="2" w:space="0" w:color="auto"/>
            </w:tcBorders>
            <w:shd w:val="clear" w:color="auto" w:fill="DCDCDC"/>
          </w:tcPr>
          <w:p w14:paraId="755DEE9A" w14:textId="77777777" w:rsidR="00C9082D" w:rsidRDefault="00C9082D" w:rsidP="003D5AB8">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F97795D" w14:textId="77777777" w:rsidR="00C9082D" w:rsidRDefault="00C9082D" w:rsidP="003D5AB8">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1473.93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117C285" w14:textId="77777777" w:rsidR="00C9082D" w:rsidRDefault="00C9082D" w:rsidP="003D5AB8">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4421.79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678E4B12" w14:textId="77777777" w:rsidR="00C9082D" w:rsidRDefault="00C9082D" w:rsidP="003D5AB8">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38690.66 </w:t>
            </w:r>
          </w:p>
        </w:tc>
      </w:tr>
      <w:tr w:rsidR="00C9082D" w14:paraId="7BDC2877" w14:textId="77777777" w:rsidTr="003D5AB8">
        <w:tc>
          <w:tcPr>
            <w:tcW w:w="1990" w:type="pct"/>
            <w:tcBorders>
              <w:top w:val="single" w:sz="2" w:space="0" w:color="auto"/>
              <w:left w:val="single" w:sz="2" w:space="0" w:color="auto"/>
              <w:bottom w:val="single" w:sz="2" w:space="0" w:color="auto"/>
              <w:right w:val="single" w:sz="2" w:space="0" w:color="auto"/>
            </w:tcBorders>
            <w:shd w:val="clear" w:color="auto" w:fill="DCDCDC"/>
          </w:tcPr>
          <w:p w14:paraId="11F13F46" w14:textId="77777777" w:rsidR="00C9082D" w:rsidRDefault="00C9082D" w:rsidP="003D5AB8">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LOTES  </w:t>
            </w:r>
          </w:p>
        </w:tc>
        <w:tc>
          <w:tcPr>
            <w:tcW w:w="1329" w:type="pct"/>
            <w:tcBorders>
              <w:top w:val="single" w:sz="2" w:space="0" w:color="auto"/>
              <w:left w:val="single" w:sz="2" w:space="0" w:color="auto"/>
              <w:bottom w:val="single" w:sz="2" w:space="0" w:color="auto"/>
              <w:right w:val="single" w:sz="2" w:space="0" w:color="auto"/>
            </w:tcBorders>
            <w:shd w:val="clear" w:color="auto" w:fill="DCDCDC"/>
          </w:tcPr>
          <w:p w14:paraId="6F150E82" w14:textId="77777777" w:rsidR="00C9082D" w:rsidRDefault="00C9082D" w:rsidP="003D5AB8">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15DA8644" w14:textId="77777777" w:rsidR="00C9082D" w:rsidRDefault="00C9082D" w:rsidP="003D5AB8">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B5DAE0D" w14:textId="77777777" w:rsidR="00C9082D" w:rsidRDefault="00C9082D" w:rsidP="003D5AB8">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53EB1046" w14:textId="77777777" w:rsidR="00C9082D" w:rsidRDefault="00C9082D" w:rsidP="003D5AB8">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r>
    </w:tbl>
    <w:p w14:paraId="2E21155C" w14:textId="77777777" w:rsidR="00321B26" w:rsidRDefault="00321B26" w:rsidP="005A6A2F">
      <w:pPr>
        <w:jc w:val="both"/>
        <w:rPr>
          <w:rFonts w:ascii="Arial" w:hAnsi="Arial" w:cs="Arial"/>
          <w:sz w:val="14"/>
          <w:szCs w:val="16"/>
        </w:rPr>
      </w:pPr>
    </w:p>
    <w:p w14:paraId="1C976AB8" w14:textId="186350B6" w:rsidR="00C9082D" w:rsidRPr="00F05F69" w:rsidRDefault="00C9082D" w:rsidP="005A6A2F">
      <w:pPr>
        <w:jc w:val="both"/>
        <w:rPr>
          <w:rFonts w:ascii="Museo Sans 300" w:hAnsi="Museo Sans 300" w:cs="Arial"/>
          <w:b/>
          <w:sz w:val="24"/>
          <w:szCs w:val="24"/>
        </w:rPr>
      </w:pPr>
      <w:r w:rsidRPr="00D71AB7">
        <w:rPr>
          <w:rFonts w:ascii="Museo Sans 300" w:eastAsia="Times New Roman" w:hAnsi="Museo Sans 300" w:cs="Times New Roman"/>
          <w:b/>
          <w:sz w:val="24"/>
          <w:szCs w:val="24"/>
          <w:u w:val="single"/>
          <w:lang w:eastAsia="es-ES"/>
        </w:rPr>
        <w:t>SEGUNDO:</w:t>
      </w:r>
      <w:r w:rsidRPr="00F05F69">
        <w:rPr>
          <w:rFonts w:ascii="Museo Sans 300" w:eastAsia="Times New Roman" w:hAnsi="Museo Sans 300" w:cs="Times New Roman"/>
          <w:b/>
          <w:sz w:val="24"/>
          <w:szCs w:val="24"/>
          <w:lang w:eastAsia="es-ES"/>
        </w:rPr>
        <w:t xml:space="preserve"> </w:t>
      </w:r>
      <w:r w:rsidRPr="00F05F69">
        <w:rPr>
          <w:rFonts w:ascii="Museo Sans 300" w:hAnsi="Museo Sans 300" w:cs="Times New Roman"/>
          <w:sz w:val="24"/>
          <w:szCs w:val="24"/>
        </w:rPr>
        <w:t xml:space="preserve">Comisionar al Departamento de Créditos de este Instituto para que realice los cambios correspondientes en la Base de Datos. </w:t>
      </w:r>
      <w:r w:rsidRPr="00D71AB7">
        <w:rPr>
          <w:rFonts w:ascii="Museo Sans 300" w:hAnsi="Museo Sans 300" w:cs="Times New Roman"/>
          <w:b/>
          <w:bCs/>
          <w:sz w:val="24"/>
          <w:szCs w:val="24"/>
          <w:u w:val="single"/>
        </w:rPr>
        <w:t>TERCERO:</w:t>
      </w:r>
      <w:r w:rsidRPr="00F05F69">
        <w:rPr>
          <w:rFonts w:ascii="Museo Sans 300" w:hAnsi="Museo Sans 300" w:cs="Times New Roman"/>
          <w:b/>
          <w:bCs/>
          <w:sz w:val="24"/>
          <w:szCs w:val="24"/>
        </w:rPr>
        <w:t xml:space="preserve"> </w:t>
      </w:r>
      <w:r w:rsidRPr="00F05F69">
        <w:rPr>
          <w:rFonts w:ascii="Museo Sans 300" w:hAnsi="Museo Sans 300"/>
          <w:color w:val="000000" w:themeColor="text1"/>
          <w:sz w:val="24"/>
          <w:szCs w:val="24"/>
        </w:rPr>
        <w:t xml:space="preserve">Instruir a la Gerencia de Desarrollo Rural para que, a través de la Sección de Cobros, realice las gestiones correspondientes para el cobro en concepto de gastos administrativos y de escrituración. </w:t>
      </w:r>
      <w:r w:rsidRPr="00D71AB7">
        <w:rPr>
          <w:rFonts w:ascii="Museo Sans 300" w:eastAsia="Times New Roman" w:hAnsi="Museo Sans 300" w:cs="Times New Roman"/>
          <w:b/>
          <w:bCs/>
          <w:color w:val="000000" w:themeColor="text1"/>
          <w:sz w:val="24"/>
          <w:szCs w:val="24"/>
          <w:u w:val="single"/>
          <w:lang w:val="es-ES" w:eastAsia="es-ES"/>
        </w:rPr>
        <w:t>CUARTO</w:t>
      </w:r>
      <w:r w:rsidRPr="00D71AB7">
        <w:rPr>
          <w:rFonts w:ascii="Museo Sans 300" w:eastAsia="Times New Roman" w:hAnsi="Museo Sans 300" w:cs="Times New Roman"/>
          <w:color w:val="000000" w:themeColor="text1"/>
          <w:sz w:val="24"/>
          <w:szCs w:val="24"/>
          <w:u w:val="single"/>
          <w:lang w:val="es-ES" w:eastAsia="es-ES"/>
        </w:rPr>
        <w:t>:</w:t>
      </w:r>
      <w:r w:rsidRPr="00F05F69">
        <w:rPr>
          <w:rFonts w:ascii="Museo Sans 300" w:eastAsia="Times New Roman" w:hAnsi="Museo Sans 300" w:cs="Times New Roman"/>
          <w:color w:val="000000" w:themeColor="text1"/>
          <w:sz w:val="24"/>
          <w:szCs w:val="24"/>
          <w:lang w:val="es-ES" w:eastAsia="es-ES"/>
        </w:rPr>
        <w:t xml:space="preserve"> </w:t>
      </w:r>
      <w:r w:rsidRPr="00F05F69">
        <w:rPr>
          <w:rFonts w:ascii="Museo Sans 300" w:eastAsia="Times New Roman" w:hAnsi="Museo Sans 300" w:cs="Times New Roman"/>
          <w:sz w:val="24"/>
          <w:szCs w:val="24"/>
          <w:lang w:eastAsia="es-ES"/>
        </w:rPr>
        <w:t xml:space="preserve">Autorizar a la Gerencia Legal para que a través del Departamento de Escrituración </w:t>
      </w:r>
      <w:r w:rsidRPr="00F05F69">
        <w:rPr>
          <w:rFonts w:ascii="Museo Sans 300" w:eastAsia="Times New Roman" w:hAnsi="Museo Sans 300" w:cs="Times New Roman"/>
          <w:color w:val="000000" w:themeColor="text1"/>
          <w:sz w:val="24"/>
          <w:szCs w:val="24"/>
          <w:lang w:eastAsia="es-ES"/>
        </w:rPr>
        <w:t xml:space="preserve">elabore la respectiva escritura y al Departamento de Registro para que realice los trámites de inscripción de la misma. </w:t>
      </w:r>
      <w:r w:rsidRPr="00D71AB7">
        <w:rPr>
          <w:rFonts w:ascii="Museo Sans 300" w:hAnsi="Museo Sans 300"/>
          <w:b/>
          <w:bCs/>
          <w:color w:val="000000" w:themeColor="text1"/>
          <w:sz w:val="24"/>
          <w:szCs w:val="24"/>
          <w:u w:val="single"/>
        </w:rPr>
        <w:t>QUINTO</w:t>
      </w:r>
      <w:r w:rsidRPr="00D71AB7">
        <w:rPr>
          <w:rFonts w:ascii="Museo Sans 300" w:hAnsi="Museo Sans 300"/>
          <w:b/>
          <w:bCs/>
          <w:sz w:val="24"/>
          <w:szCs w:val="24"/>
          <w:u w:val="single"/>
        </w:rPr>
        <w:t>:</w:t>
      </w:r>
      <w:r w:rsidRPr="00F05F69">
        <w:rPr>
          <w:rFonts w:ascii="Museo Sans 300" w:hAnsi="Museo Sans 300"/>
          <w:b/>
          <w:bCs/>
          <w:sz w:val="24"/>
          <w:szCs w:val="24"/>
        </w:rPr>
        <w:t xml:space="preserve"> </w:t>
      </w:r>
      <w:r w:rsidRPr="00F05F69">
        <w:rPr>
          <w:rFonts w:ascii="Museo Sans 300" w:eastAsia="Times New Roman" w:hAnsi="Museo Sans 300" w:cs="Times New Roman"/>
          <w:color w:val="000000" w:themeColor="text1"/>
          <w:sz w:val="24"/>
          <w:szCs w:val="24"/>
          <w:lang w:eastAsia="es-ES"/>
        </w:rPr>
        <w:t>Facultar</w:t>
      </w:r>
      <w:r w:rsidRPr="00F05F69">
        <w:rPr>
          <w:rFonts w:ascii="Museo Sans 300" w:eastAsia="Times New Roman" w:hAnsi="Museo Sans 300" w:cs="Times New Roman"/>
          <w:b/>
          <w:color w:val="000000" w:themeColor="text1"/>
          <w:sz w:val="24"/>
          <w:szCs w:val="24"/>
          <w:lang w:eastAsia="es-ES"/>
        </w:rPr>
        <w:t xml:space="preserve"> </w:t>
      </w:r>
      <w:r w:rsidRPr="00F05F69">
        <w:rPr>
          <w:rFonts w:ascii="Museo Sans 300" w:eastAsia="Times New Roman" w:hAnsi="Museo Sans 300" w:cs="Times New Roman"/>
          <w:color w:val="000000" w:themeColor="text1"/>
          <w:sz w:val="24"/>
          <w:szCs w:val="24"/>
          <w:lang w:eastAsia="es-ES"/>
        </w:rPr>
        <w:t>al señor Presidente para que por sí, o por medio de Apoderado Especial, comparezca al otorgamiento de la correspondiente escritura.</w:t>
      </w:r>
      <w:r w:rsidR="00D71AB7">
        <w:rPr>
          <w:rFonts w:ascii="Museo Sans 300" w:eastAsia="Times New Roman" w:hAnsi="Museo Sans 300" w:cs="Times New Roman"/>
          <w:color w:val="000000" w:themeColor="text1"/>
          <w:sz w:val="24"/>
          <w:szCs w:val="24"/>
          <w:lang w:eastAsia="es-ES"/>
        </w:rPr>
        <w:t xml:space="preserve"> Este Acuerdo, queda aprobado y ratificado</w:t>
      </w:r>
      <w:r w:rsidRPr="00F05F69">
        <w:rPr>
          <w:rFonts w:ascii="Museo Sans 300" w:eastAsia="Times New Roman" w:hAnsi="Museo Sans 300" w:cs="Times New Roman"/>
          <w:sz w:val="24"/>
          <w:szCs w:val="24"/>
          <w:lang w:eastAsia="es-ES"/>
        </w:rPr>
        <w:t xml:space="preserve">. </w:t>
      </w:r>
      <w:r w:rsidR="00D71AB7" w:rsidRPr="005A6A2F">
        <w:rPr>
          <w:rFonts w:ascii="Museo Sans 300" w:eastAsia="Times New Roman" w:hAnsi="Museo Sans 300" w:cs="Times New Roman"/>
          <w:sz w:val="24"/>
          <w:szCs w:val="24"/>
          <w:lang w:eastAsia="es-ES"/>
        </w:rPr>
        <w:t>NOTIFÍQUESE. “””””””</w:t>
      </w:r>
    </w:p>
    <w:p w14:paraId="3889EAB8" w14:textId="1FC5E5DE" w:rsidR="00117BCC" w:rsidRDefault="00117BCC" w:rsidP="005A6A2F">
      <w:pPr>
        <w:tabs>
          <w:tab w:val="left" w:pos="142"/>
        </w:tabs>
        <w:jc w:val="both"/>
        <w:rPr>
          <w:rFonts w:ascii="Museo Sans 300" w:hAnsi="Museo Sans 300"/>
          <w:sz w:val="24"/>
          <w:szCs w:val="24"/>
        </w:rPr>
      </w:pPr>
    </w:p>
    <w:p w14:paraId="4BB9BAC7" w14:textId="77777777" w:rsidR="00117BCC" w:rsidRDefault="00117BCC" w:rsidP="00321B26">
      <w:pPr>
        <w:tabs>
          <w:tab w:val="left" w:pos="142"/>
        </w:tabs>
        <w:rPr>
          <w:rFonts w:ascii="Museo Sans 300" w:hAnsi="Museo Sans 300"/>
          <w:sz w:val="24"/>
          <w:szCs w:val="24"/>
        </w:rPr>
      </w:pPr>
    </w:p>
    <w:p w14:paraId="087B863C" w14:textId="3A1F3329" w:rsidR="005A6A2F" w:rsidRPr="001B12A5" w:rsidRDefault="00117BCC" w:rsidP="001B12A5">
      <w:pPr>
        <w:jc w:val="both"/>
        <w:rPr>
          <w:rFonts w:ascii="Museo Sans 300" w:hAnsi="Museo Sans 300" w:cs="Arial"/>
          <w:b/>
          <w:bCs/>
          <w:sz w:val="24"/>
          <w:szCs w:val="24"/>
        </w:rPr>
      </w:pPr>
      <w:r w:rsidRPr="001B12A5">
        <w:rPr>
          <w:rFonts w:ascii="Museo Sans 300" w:hAnsi="Museo Sans 300"/>
          <w:sz w:val="24"/>
          <w:szCs w:val="24"/>
        </w:rPr>
        <w:t xml:space="preserve">“””””XIX) El señor Presidente somete a consideración de Junta Directiva, dictamen técnico 373, presentado por la Unidad de Adjudicación de Inmuebles, referente a la </w:t>
      </w:r>
      <w:r w:rsidR="005A6A2F" w:rsidRPr="001B12A5">
        <w:rPr>
          <w:rFonts w:ascii="Museo Sans 300" w:eastAsia="Times New Roman" w:hAnsi="Museo Sans 300" w:cs="Times New Roman"/>
          <w:b/>
          <w:sz w:val="24"/>
          <w:szCs w:val="24"/>
          <w:lang w:eastAsia="es-ES"/>
        </w:rPr>
        <w:t xml:space="preserve">modificación </w:t>
      </w:r>
      <w:r w:rsidR="005A6A2F" w:rsidRPr="001B12A5">
        <w:rPr>
          <w:rFonts w:ascii="Museo Sans 300" w:eastAsia="Times New Roman" w:hAnsi="Museo Sans 300" w:cs="Times New Roman"/>
          <w:sz w:val="24"/>
          <w:szCs w:val="24"/>
          <w:lang w:eastAsia="es-ES"/>
        </w:rPr>
        <w:t xml:space="preserve">de </w:t>
      </w:r>
      <w:r w:rsidR="005A6A2F" w:rsidRPr="001B12A5">
        <w:rPr>
          <w:rFonts w:ascii="Museo Sans 300" w:eastAsia="Times New Roman" w:hAnsi="Museo Sans 300" w:cs="Times New Roman"/>
          <w:b/>
          <w:sz w:val="24"/>
          <w:szCs w:val="24"/>
          <w:lang w:val="es-ES" w:eastAsia="es-ES"/>
        </w:rPr>
        <w:t xml:space="preserve">Resolución de Gerencia Legal número 09 de fecha 27 de septiembre de 2007, </w:t>
      </w:r>
      <w:r w:rsidR="005A6A2F" w:rsidRPr="001B12A5">
        <w:rPr>
          <w:rFonts w:ascii="Museo Sans 300" w:hAnsi="Museo Sans 300"/>
          <w:sz w:val="24"/>
          <w:szCs w:val="24"/>
          <w:lang w:eastAsia="es-ES"/>
        </w:rPr>
        <w:t>mediante el cual se modificó nómina de adjudicaciones</w:t>
      </w:r>
      <w:r w:rsidR="00F2057F" w:rsidRPr="001B12A5">
        <w:rPr>
          <w:rFonts w:ascii="Museo Sans 300" w:hAnsi="Museo Sans 300"/>
          <w:sz w:val="24"/>
          <w:szCs w:val="24"/>
          <w:lang w:eastAsia="es-ES"/>
        </w:rPr>
        <w:t xml:space="preserve">, entre otros del </w:t>
      </w:r>
      <w:r w:rsidR="00F2057F" w:rsidRPr="001B12A5">
        <w:rPr>
          <w:rFonts w:ascii="Museo Sans 300" w:hAnsi="Museo Sans 300"/>
          <w:b/>
          <w:sz w:val="24"/>
          <w:szCs w:val="24"/>
          <w:lang w:eastAsia="es-ES"/>
        </w:rPr>
        <w:t xml:space="preserve">Lote </w:t>
      </w:r>
      <w:r w:rsidR="00321B26">
        <w:rPr>
          <w:rFonts w:ascii="Museo Sans 300" w:hAnsi="Museo Sans 300"/>
          <w:b/>
          <w:sz w:val="24"/>
          <w:szCs w:val="24"/>
          <w:lang w:eastAsia="es-ES"/>
        </w:rPr>
        <w:t>---</w:t>
      </w:r>
      <w:r w:rsidR="00F2057F" w:rsidRPr="001B12A5">
        <w:rPr>
          <w:rFonts w:ascii="Museo Sans 300" w:hAnsi="Museo Sans 300"/>
          <w:b/>
          <w:sz w:val="24"/>
          <w:szCs w:val="24"/>
          <w:lang w:eastAsia="es-ES"/>
        </w:rPr>
        <w:t xml:space="preserve">, Polígono </w:t>
      </w:r>
      <w:r w:rsidR="00321B26">
        <w:rPr>
          <w:rFonts w:ascii="Museo Sans 300" w:hAnsi="Museo Sans 300"/>
          <w:b/>
          <w:sz w:val="24"/>
          <w:szCs w:val="24"/>
          <w:lang w:eastAsia="es-ES"/>
        </w:rPr>
        <w:t>---</w:t>
      </w:r>
      <w:r w:rsidR="00F2057F" w:rsidRPr="001B12A5">
        <w:rPr>
          <w:rFonts w:ascii="Museo Sans 300" w:hAnsi="Museo Sans 300"/>
          <w:b/>
          <w:sz w:val="24"/>
          <w:szCs w:val="24"/>
          <w:lang w:eastAsia="es-ES"/>
        </w:rPr>
        <w:t xml:space="preserve">, Porción </w:t>
      </w:r>
      <w:r w:rsidR="00321B26">
        <w:rPr>
          <w:rFonts w:ascii="Museo Sans 300" w:hAnsi="Museo Sans 300"/>
          <w:b/>
          <w:sz w:val="24"/>
          <w:szCs w:val="24"/>
          <w:lang w:eastAsia="es-ES"/>
        </w:rPr>
        <w:t>---</w:t>
      </w:r>
      <w:r w:rsidR="00F2057F" w:rsidRPr="001B12A5">
        <w:rPr>
          <w:rFonts w:ascii="Museo Sans 300" w:hAnsi="Museo Sans 300"/>
          <w:b/>
          <w:sz w:val="24"/>
          <w:szCs w:val="24"/>
          <w:lang w:eastAsia="es-ES"/>
        </w:rPr>
        <w:t xml:space="preserve">, </w:t>
      </w:r>
      <w:r w:rsidR="005A6A2F" w:rsidRPr="001B12A5">
        <w:rPr>
          <w:rFonts w:ascii="Museo Sans 300" w:hAnsi="Museo Sans 300"/>
          <w:sz w:val="24"/>
          <w:szCs w:val="24"/>
          <w:lang w:eastAsia="es-ES"/>
        </w:rPr>
        <w:t xml:space="preserve"> del </w:t>
      </w:r>
      <w:r w:rsidR="005A6A2F" w:rsidRPr="001B12A5">
        <w:rPr>
          <w:rFonts w:ascii="Museo Sans 300" w:hAnsi="Museo Sans 300"/>
          <w:sz w:val="24"/>
          <w:szCs w:val="24"/>
          <w:lang w:val="es-ES" w:eastAsia="es-ES"/>
        </w:rPr>
        <w:t xml:space="preserve">Proyecto denominado </w:t>
      </w:r>
      <w:r w:rsidR="005A6A2F" w:rsidRPr="001B12A5">
        <w:rPr>
          <w:rFonts w:ascii="Museo Sans 300" w:hAnsi="Museo Sans 300"/>
          <w:b/>
          <w:bCs/>
          <w:sz w:val="24"/>
          <w:szCs w:val="24"/>
        </w:rPr>
        <w:t xml:space="preserve">ASENTAMIENTO COMUNITARIO Y LOTIFICACIÓN AGRÍCOLA, </w:t>
      </w:r>
      <w:r w:rsidR="005A6A2F" w:rsidRPr="001B12A5">
        <w:rPr>
          <w:rFonts w:ascii="Museo Sans 300" w:hAnsi="Museo Sans 300"/>
          <w:sz w:val="24"/>
          <w:szCs w:val="24"/>
          <w:lang w:val="es-ES" w:eastAsia="es-ES"/>
        </w:rPr>
        <w:t xml:space="preserve">desarrollado en </w:t>
      </w:r>
      <w:r w:rsidR="005A6A2F" w:rsidRPr="001B12A5">
        <w:rPr>
          <w:rFonts w:ascii="Museo Sans 300" w:hAnsi="Museo Sans 300"/>
          <w:b/>
          <w:sz w:val="24"/>
          <w:szCs w:val="24"/>
          <w:lang w:val="es-ES" w:eastAsia="es-ES"/>
        </w:rPr>
        <w:t xml:space="preserve">HACIENDA RANCHO TATUANO PORCION 6 y 7, </w:t>
      </w:r>
      <w:r w:rsidR="005A6A2F" w:rsidRPr="001B12A5">
        <w:rPr>
          <w:rFonts w:ascii="Museo Sans 300" w:hAnsi="Museo Sans 300"/>
          <w:sz w:val="24"/>
          <w:szCs w:val="24"/>
          <w:lang w:val="es-ES" w:eastAsia="es-ES"/>
        </w:rPr>
        <w:t>ubicada en jurisdicción de Panchimalco, departamento de San Salvador, c</w:t>
      </w:r>
      <w:r w:rsidR="005A6A2F" w:rsidRPr="001B12A5">
        <w:rPr>
          <w:rFonts w:ascii="Museo Sans 300" w:hAnsi="Museo Sans 300"/>
          <w:b/>
          <w:bCs/>
          <w:sz w:val="24"/>
          <w:szCs w:val="24"/>
          <w:lang w:val="es-ES" w:eastAsia="es-ES"/>
        </w:rPr>
        <w:t xml:space="preserve">ódigo de proyecto 061001, SSE 952, </w:t>
      </w:r>
      <w:r w:rsidR="005A6A2F" w:rsidRPr="001B12A5">
        <w:rPr>
          <w:rFonts w:ascii="Museo Sans 300" w:hAnsi="Museo Sans 300" w:cs="Arial"/>
          <w:b/>
          <w:bCs/>
          <w:sz w:val="24"/>
          <w:szCs w:val="24"/>
        </w:rPr>
        <w:t xml:space="preserve">entrega 67.  </w:t>
      </w:r>
      <w:r w:rsidR="005A6A2F" w:rsidRPr="001B12A5">
        <w:rPr>
          <w:rFonts w:ascii="Museo Sans 300" w:hAnsi="Museo Sans 300" w:cs="Arial"/>
          <w:bCs/>
          <w:sz w:val="24"/>
          <w:szCs w:val="24"/>
        </w:rPr>
        <w:t>En el cual</w:t>
      </w:r>
      <w:r w:rsidR="005A6A2F" w:rsidRPr="001B12A5">
        <w:rPr>
          <w:rFonts w:ascii="Museo Sans 300" w:hAnsi="Museo Sans 300" w:cs="Arial"/>
          <w:b/>
          <w:bCs/>
          <w:sz w:val="24"/>
          <w:szCs w:val="24"/>
        </w:rPr>
        <w:t xml:space="preserve"> </w:t>
      </w:r>
      <w:r w:rsidR="005A6A2F" w:rsidRPr="001B12A5">
        <w:rPr>
          <w:rFonts w:ascii="Museo Sans 300" w:hAnsi="Museo Sans 300"/>
          <w:color w:val="000000"/>
          <w:sz w:val="24"/>
          <w:szCs w:val="24"/>
        </w:rPr>
        <w:t>hace las siguientes consideraciones:</w:t>
      </w:r>
    </w:p>
    <w:p w14:paraId="05D956BC" w14:textId="77777777" w:rsidR="005A6A2F" w:rsidRPr="001B12A5" w:rsidRDefault="005A6A2F" w:rsidP="001B12A5">
      <w:pPr>
        <w:jc w:val="both"/>
        <w:rPr>
          <w:rFonts w:ascii="Museo Sans 300" w:hAnsi="Museo Sans 300" w:cs="Times New Roman"/>
          <w:b/>
          <w:color w:val="000000" w:themeColor="text1"/>
          <w:sz w:val="24"/>
          <w:szCs w:val="24"/>
        </w:rPr>
      </w:pPr>
    </w:p>
    <w:p w14:paraId="7DE120D7" w14:textId="5F6FD152" w:rsidR="005A6A2F" w:rsidRPr="001B12A5" w:rsidRDefault="005A6A2F" w:rsidP="001B12A5">
      <w:pPr>
        <w:pStyle w:val="Prrafodelista"/>
        <w:numPr>
          <w:ilvl w:val="0"/>
          <w:numId w:val="47"/>
        </w:numPr>
        <w:ind w:left="1134" w:hanging="708"/>
        <w:jc w:val="both"/>
        <w:rPr>
          <w:rFonts w:ascii="Museo Sans 300" w:hAnsi="Museo Sans 300" w:cstheme="minorBidi"/>
          <w:b/>
        </w:rPr>
      </w:pPr>
      <w:r w:rsidRPr="001B12A5">
        <w:rPr>
          <w:rFonts w:ascii="Museo Sans 300" w:hAnsi="Museo Sans 300"/>
        </w:rPr>
        <w:t xml:space="preserve">Que mediante Acuerdo de Junta Directiva contenido en el Punto IV-2 de Acta de Sesión Ordinaria N° 16-90 de fecha 11 de mayo de 1990, el ISTA adquirió por expropiación al Señor CARLOS ALBERTO GUIROLA KLEIN, la Hacienda Rancho Tatuano, ubicada en cantón Cangrejera, jurisdicción y departamento de La Libertad, con una extensión superficial original de 1014 Hás. 87 Ás. y 83.37 Cás., siendo el área intervenida de 718 Hás. 00 Ás. Y 43.01 Cás., habiendo el ISTA de conformidad a Ley, otorgado a favor del señor GUIROLA KLEIN un derecho de reserva en una extensión superficial de 97 Hás. 84 Ás. Y 73.58 Cás; quedando el área reducida a 620 Hás., 15 As., 69.43 Cás., la cual fue indemnizada por un precio de ¢ 1, 933,951.12 equivalentes a $ 221,022.99, según consta en Acta de Pago de </w:t>
      </w:r>
      <w:r w:rsidRPr="001B12A5">
        <w:rPr>
          <w:rFonts w:ascii="Museo Sans 300" w:hAnsi="Museo Sans 300"/>
        </w:rPr>
        <w:lastRenderedPageBreak/>
        <w:t xml:space="preserve">Indemnización de Hacienda Rancho Tatuano, de fecha 31 de julio de 1990 y Titulo de Dominio número </w:t>
      </w:r>
      <w:r w:rsidR="00321B26">
        <w:rPr>
          <w:rFonts w:ascii="Museo Sans 300" w:hAnsi="Museo Sans 300"/>
        </w:rPr>
        <w:t>---</w:t>
      </w:r>
      <w:r w:rsidRPr="001B12A5">
        <w:rPr>
          <w:rFonts w:ascii="Museo Sans 300" w:hAnsi="Museo Sans 300"/>
        </w:rPr>
        <w:t xml:space="preserve"> del Libro </w:t>
      </w:r>
      <w:r w:rsidR="00321B26">
        <w:rPr>
          <w:rFonts w:ascii="Museo Sans 300" w:hAnsi="Museo Sans 300"/>
        </w:rPr>
        <w:t>---</w:t>
      </w:r>
      <w:r w:rsidRPr="001B12A5">
        <w:rPr>
          <w:rFonts w:ascii="Museo Sans 300" w:hAnsi="Museo Sans 300"/>
        </w:rPr>
        <w:t xml:space="preserve"> de fecha </w:t>
      </w:r>
      <w:r w:rsidR="00321B26">
        <w:rPr>
          <w:rFonts w:ascii="Museo Sans 300" w:hAnsi="Museo Sans 300"/>
        </w:rPr>
        <w:t>---</w:t>
      </w:r>
      <w:r w:rsidRPr="001B12A5">
        <w:rPr>
          <w:rFonts w:ascii="Museo Sans 300" w:hAnsi="Museo Sans 300"/>
        </w:rPr>
        <w:t xml:space="preserve"> de </w:t>
      </w:r>
      <w:r w:rsidR="00321B26">
        <w:rPr>
          <w:rFonts w:ascii="Museo Sans 300" w:hAnsi="Museo Sans 300"/>
        </w:rPr>
        <w:t>---</w:t>
      </w:r>
      <w:r w:rsidRPr="001B12A5">
        <w:rPr>
          <w:rFonts w:ascii="Museo Sans 300" w:hAnsi="Museo Sans 300"/>
        </w:rPr>
        <w:t xml:space="preserve"> de </w:t>
      </w:r>
      <w:r w:rsidR="00321B26">
        <w:rPr>
          <w:rFonts w:ascii="Museo Sans 300" w:hAnsi="Museo Sans 300"/>
        </w:rPr>
        <w:t>---</w:t>
      </w:r>
      <w:r w:rsidRPr="001B12A5">
        <w:rPr>
          <w:rFonts w:ascii="Museo Sans 300" w:hAnsi="Museo Sans 300"/>
        </w:rPr>
        <w:t>.</w:t>
      </w:r>
    </w:p>
    <w:p w14:paraId="40B5E14D" w14:textId="77777777" w:rsidR="005A6A2F" w:rsidRPr="001B12A5" w:rsidRDefault="005A6A2F" w:rsidP="001B12A5">
      <w:pPr>
        <w:pStyle w:val="Prrafodelista"/>
        <w:ind w:left="0"/>
        <w:jc w:val="both"/>
        <w:rPr>
          <w:rFonts w:ascii="Museo Sans 300" w:hAnsi="Museo Sans 300"/>
          <w:b/>
        </w:rPr>
      </w:pPr>
    </w:p>
    <w:p w14:paraId="1C9110EE" w14:textId="4107D963" w:rsidR="005A6A2F" w:rsidRPr="001B12A5" w:rsidRDefault="005A6A2F" w:rsidP="001B12A5">
      <w:pPr>
        <w:pStyle w:val="Prrafodelista"/>
        <w:ind w:left="1134"/>
        <w:jc w:val="both"/>
        <w:rPr>
          <w:rFonts w:ascii="Museo Sans 300" w:hAnsi="Museo Sans 300"/>
        </w:rPr>
      </w:pPr>
      <w:r w:rsidRPr="001B12A5">
        <w:rPr>
          <w:rFonts w:ascii="Museo Sans 300" w:hAnsi="Museo Sans 300"/>
        </w:rPr>
        <w:t xml:space="preserve">Mediante Acuerdo de Junta Directiva contenido en el Punto VI-4 de Acta de Sesión Ordinaria N° 19-90 de fecha 31 de mayo de 1990, el ISTA adquirió por Compraventa el derecho de reserva del inmueble identificado como Hacienda Rancho Tatuano, con un área de 97 Hás., 84 As., 73.58 Cás., por un precio de la adquisición de la tierra de ¢ 2,873,020.66, equivalentes a $ 328,345.22. Según consta en Escritura Pública de Compraventa número </w:t>
      </w:r>
      <w:r w:rsidR="00321B26">
        <w:rPr>
          <w:rFonts w:ascii="Museo Sans 300" w:hAnsi="Museo Sans 300"/>
        </w:rPr>
        <w:t>---</w:t>
      </w:r>
      <w:r w:rsidRPr="001B12A5">
        <w:rPr>
          <w:rFonts w:ascii="Museo Sans 300" w:hAnsi="Museo Sans 300"/>
        </w:rPr>
        <w:t xml:space="preserve">, de Libro </w:t>
      </w:r>
      <w:r w:rsidR="00321B26">
        <w:rPr>
          <w:rFonts w:ascii="Museo Sans 300" w:hAnsi="Museo Sans 300"/>
        </w:rPr>
        <w:t>---</w:t>
      </w:r>
      <w:r w:rsidRPr="001B12A5">
        <w:rPr>
          <w:rFonts w:ascii="Museo Sans 300" w:hAnsi="Museo Sans 300"/>
        </w:rPr>
        <w:t xml:space="preserve"> de Protocolo del Notario ERNESTO ARBIZU MATA, de fecha </w:t>
      </w:r>
      <w:r w:rsidR="00321B26">
        <w:rPr>
          <w:rFonts w:ascii="Museo Sans 300" w:hAnsi="Museo Sans 300"/>
        </w:rPr>
        <w:t>---</w:t>
      </w:r>
      <w:r w:rsidRPr="001B12A5">
        <w:rPr>
          <w:rFonts w:ascii="Museo Sans 300" w:hAnsi="Museo Sans 300"/>
        </w:rPr>
        <w:t xml:space="preserve"> de </w:t>
      </w:r>
      <w:r w:rsidR="00321B26">
        <w:rPr>
          <w:rFonts w:ascii="Museo Sans 300" w:hAnsi="Museo Sans 300"/>
        </w:rPr>
        <w:t>---</w:t>
      </w:r>
      <w:r w:rsidRPr="001B12A5">
        <w:rPr>
          <w:rFonts w:ascii="Museo Sans 300" w:hAnsi="Museo Sans 300"/>
        </w:rPr>
        <w:t xml:space="preserve"> de </w:t>
      </w:r>
      <w:r w:rsidR="00321B26">
        <w:rPr>
          <w:rFonts w:ascii="Museo Sans 300" w:hAnsi="Museo Sans 300"/>
        </w:rPr>
        <w:t>---</w:t>
      </w:r>
      <w:r w:rsidRPr="001B12A5">
        <w:rPr>
          <w:rFonts w:ascii="Museo Sans 300" w:hAnsi="Museo Sans 300"/>
        </w:rPr>
        <w:t>.</w:t>
      </w:r>
    </w:p>
    <w:p w14:paraId="044338A8" w14:textId="77777777" w:rsidR="005A6A2F" w:rsidRPr="001B12A5" w:rsidRDefault="005A6A2F" w:rsidP="001B12A5">
      <w:pPr>
        <w:pStyle w:val="Prrafodelista"/>
        <w:ind w:left="0"/>
        <w:jc w:val="both"/>
        <w:rPr>
          <w:rFonts w:ascii="Museo Sans 300" w:hAnsi="Museo Sans 300"/>
        </w:rPr>
      </w:pPr>
    </w:p>
    <w:p w14:paraId="21E12F5E" w14:textId="77777777" w:rsidR="005A6A2F" w:rsidRPr="001B12A5" w:rsidRDefault="005A6A2F" w:rsidP="001B12A5">
      <w:pPr>
        <w:pStyle w:val="Prrafodelista"/>
        <w:ind w:left="1134"/>
        <w:jc w:val="both"/>
        <w:rPr>
          <w:rFonts w:ascii="Museo Sans 300" w:hAnsi="Museo Sans 300"/>
        </w:rPr>
      </w:pPr>
      <w:r w:rsidRPr="001B12A5">
        <w:rPr>
          <w:rFonts w:ascii="Museo Sans 300" w:hAnsi="Museo Sans 300"/>
        </w:rPr>
        <w:t xml:space="preserve">Por lo tanto al sumar el área expropiada con la Compraventa del Derecho de Reserva, el ISTA adquiere una extensión superficial de 718 Hás., 00 As., 43.01 Cás., por un monto total de ambas áreas de ¢ 4, 806,971.58, equivalentes a $ 549,368.20, a razón de $ 765.13 por Hectárea, y de $ 0.076513 por metro cuadrado. </w:t>
      </w:r>
    </w:p>
    <w:p w14:paraId="51406DE6" w14:textId="77777777" w:rsidR="001B12A5" w:rsidRPr="001B12A5" w:rsidRDefault="001B12A5" w:rsidP="001B12A5">
      <w:pPr>
        <w:jc w:val="both"/>
        <w:rPr>
          <w:rFonts w:ascii="Museo Sans 300" w:hAnsi="Museo Sans 300"/>
          <w:sz w:val="24"/>
          <w:szCs w:val="24"/>
        </w:rPr>
      </w:pPr>
    </w:p>
    <w:p w14:paraId="5BD16E48" w14:textId="4CD6AA9B" w:rsidR="005A6A2F" w:rsidRPr="001B12A5" w:rsidRDefault="005A6A2F" w:rsidP="001B12A5">
      <w:pPr>
        <w:pStyle w:val="Prrafodelista"/>
        <w:numPr>
          <w:ilvl w:val="0"/>
          <w:numId w:val="47"/>
        </w:numPr>
        <w:ind w:left="1134" w:hanging="708"/>
        <w:jc w:val="both"/>
        <w:rPr>
          <w:rFonts w:ascii="Museo Sans 300" w:hAnsi="Museo Sans 300"/>
          <w:u w:val="single"/>
        </w:rPr>
      </w:pPr>
      <w:r w:rsidRPr="001B12A5">
        <w:rPr>
          <w:rFonts w:ascii="Museo Sans 300" w:hAnsi="Museo Sans 300"/>
        </w:rPr>
        <w:t xml:space="preserve">Conforme al Punto VII, de Acta Ordinaria N°. 41-91 de fecha 5 de diciembre de 1991, se aprobó el Proyecto de Asentamiento Comunitario y Lotificación Agrícola en el </w:t>
      </w:r>
      <w:r w:rsidRPr="001B12A5">
        <w:rPr>
          <w:rFonts w:ascii="Museo Sans 300" w:hAnsi="Museo Sans 300"/>
          <w:b/>
        </w:rPr>
        <w:t>inmueble denominado RANCHO TATUANO, (Porción La Plantación) hoy</w:t>
      </w:r>
      <w:r w:rsidRPr="001B12A5">
        <w:rPr>
          <w:rFonts w:ascii="Museo Sans 300" w:hAnsi="Museo Sans 300"/>
        </w:rPr>
        <w:t xml:space="preserve"> PORCIÓN 6 y 7 ubicado en cantón Cerco de Piedra, y Las Barrosas, jurisdicción de Panchimalco, departamento de San Salvador, dicho Punto de Acta fue modificado por el acuerdo contenido en el Punto VIII, de Acta de Sesión Ordinara 08-2006 de fecha 22 de febrero de 2006, en el sentido de corregir el área que comprenden las PORCIONES 6 Y 7, inscrita a las matrículas </w:t>
      </w:r>
      <w:r w:rsidR="00321B26">
        <w:rPr>
          <w:rFonts w:ascii="Museo Sans 300" w:hAnsi="Museo Sans 300"/>
        </w:rPr>
        <w:t>---</w:t>
      </w:r>
      <w:r w:rsidRPr="001B12A5">
        <w:rPr>
          <w:rFonts w:ascii="Museo Sans 300" w:hAnsi="Museo Sans 300"/>
        </w:rPr>
        <w:t xml:space="preserve"> y </w:t>
      </w:r>
      <w:r w:rsidR="00321B26">
        <w:rPr>
          <w:rFonts w:ascii="Museo Sans 300" w:hAnsi="Museo Sans 300"/>
        </w:rPr>
        <w:t>---</w:t>
      </w:r>
      <w:r w:rsidRPr="001B12A5">
        <w:rPr>
          <w:rFonts w:ascii="Museo Sans 300" w:hAnsi="Museo Sans 300"/>
        </w:rPr>
        <w:t xml:space="preserve"> respectivamente. En un Área Total de 63 Has, 78 As, 63.87 Cas, que comprende </w:t>
      </w:r>
      <w:r w:rsidR="00321B26">
        <w:rPr>
          <w:rFonts w:ascii="Museo Sans 300" w:hAnsi="Museo Sans 300"/>
        </w:rPr>
        <w:t>---</w:t>
      </w:r>
      <w:r w:rsidRPr="001B12A5">
        <w:rPr>
          <w:rFonts w:ascii="Museo Sans 300" w:hAnsi="Museo Sans 300"/>
        </w:rPr>
        <w:t xml:space="preserve"> Solares para Vivienda (Polígonos F, G, H, I, J, K, L Y M), </w:t>
      </w:r>
      <w:r w:rsidR="00321B26">
        <w:rPr>
          <w:rFonts w:ascii="Museo Sans 300" w:hAnsi="Museo Sans 300"/>
        </w:rPr>
        <w:t>---</w:t>
      </w:r>
      <w:r w:rsidRPr="001B12A5">
        <w:rPr>
          <w:rFonts w:ascii="Museo Sans 300" w:hAnsi="Museo Sans 300"/>
        </w:rPr>
        <w:t xml:space="preserve"> Lotes Agrícolas (Polígono 13) (Lotes </w:t>
      </w:r>
      <w:r w:rsidR="00321B26">
        <w:rPr>
          <w:rFonts w:ascii="Museo Sans 300" w:hAnsi="Museo Sans 300"/>
        </w:rPr>
        <w:t>---</w:t>
      </w:r>
      <w:r w:rsidRPr="001B12A5">
        <w:rPr>
          <w:rFonts w:ascii="Museo Sans 300" w:hAnsi="Museo Sans 300"/>
        </w:rPr>
        <w:t xml:space="preserve"> del Polígono </w:t>
      </w:r>
      <w:r w:rsidR="00321B26">
        <w:rPr>
          <w:rFonts w:ascii="Museo Sans 300" w:hAnsi="Museo Sans 300"/>
        </w:rPr>
        <w:t>---</w:t>
      </w:r>
      <w:r w:rsidRPr="001B12A5">
        <w:rPr>
          <w:rFonts w:ascii="Museo Sans 300" w:hAnsi="Museo Sans 300"/>
        </w:rPr>
        <w:t xml:space="preserve">), Cancha de Futbol, Clínica, Iglesia Católica, Tanque, Zonas de Protección (1 al 4), Zona Verde N° 2 y Calles. </w:t>
      </w:r>
    </w:p>
    <w:p w14:paraId="0C80AD68" w14:textId="77777777" w:rsidR="005A6A2F" w:rsidRPr="001B12A5" w:rsidRDefault="005A6A2F" w:rsidP="001B12A5">
      <w:pPr>
        <w:pStyle w:val="Prrafodelista"/>
        <w:ind w:left="0"/>
        <w:jc w:val="both"/>
        <w:rPr>
          <w:rFonts w:ascii="Museo Sans 300" w:hAnsi="Museo Sans 300"/>
          <w:u w:val="single"/>
        </w:rPr>
      </w:pPr>
    </w:p>
    <w:p w14:paraId="3F891BD0" w14:textId="2214764A" w:rsidR="005A6A2F" w:rsidRPr="001B12A5" w:rsidRDefault="005A6A2F" w:rsidP="001B12A5">
      <w:pPr>
        <w:pStyle w:val="Prrafodelista"/>
        <w:numPr>
          <w:ilvl w:val="0"/>
          <w:numId w:val="47"/>
        </w:numPr>
        <w:ind w:left="1134" w:hanging="708"/>
        <w:jc w:val="both"/>
        <w:rPr>
          <w:rFonts w:ascii="Museo Sans 300" w:hAnsi="Museo Sans 300"/>
          <w:u w:val="single"/>
        </w:rPr>
      </w:pPr>
      <w:r w:rsidRPr="001B12A5">
        <w:rPr>
          <w:rFonts w:ascii="Museo Sans 300" w:hAnsi="Museo Sans 300"/>
        </w:rPr>
        <w:t xml:space="preserve">En </w:t>
      </w:r>
      <w:r w:rsidRPr="001B12A5">
        <w:rPr>
          <w:rFonts w:ascii="Museo Sans 300" w:eastAsia="Times New Roman" w:hAnsi="Museo Sans 300"/>
          <w:b/>
        </w:rPr>
        <w:t>Resolución de Gerencia Legal número 09, de fecha 27 de septiembre de 2007</w:t>
      </w:r>
      <w:r w:rsidRPr="001B12A5">
        <w:rPr>
          <w:rFonts w:ascii="Museo Sans 300" w:hAnsi="Museo Sans 300"/>
          <w:b/>
        </w:rPr>
        <w:t xml:space="preserve">, </w:t>
      </w:r>
      <w:r w:rsidRPr="001B12A5">
        <w:rPr>
          <w:rFonts w:ascii="Museo Sans 300" w:hAnsi="Museo Sans 300"/>
        </w:rPr>
        <w:t xml:space="preserve">se modificó entre otros, la adjudicación del inmueble identificado como: </w:t>
      </w:r>
      <w:r w:rsidRPr="001B12A5">
        <w:rPr>
          <w:rFonts w:ascii="Museo Sans 300" w:hAnsi="Museo Sans 300"/>
          <w:b/>
        </w:rPr>
        <w:t xml:space="preserve">Lote </w:t>
      </w:r>
      <w:r w:rsidR="00321B26">
        <w:rPr>
          <w:rFonts w:ascii="Museo Sans 300" w:hAnsi="Museo Sans 300"/>
          <w:b/>
        </w:rPr>
        <w:t>---</w:t>
      </w:r>
      <w:r w:rsidRPr="001B12A5">
        <w:rPr>
          <w:rFonts w:ascii="Museo Sans 300" w:hAnsi="Museo Sans 300"/>
          <w:b/>
        </w:rPr>
        <w:t xml:space="preserve">, Polígono </w:t>
      </w:r>
      <w:r w:rsidR="00321B26">
        <w:rPr>
          <w:rFonts w:ascii="Museo Sans 300" w:hAnsi="Museo Sans 300"/>
          <w:b/>
        </w:rPr>
        <w:t>---</w:t>
      </w:r>
      <w:r w:rsidRPr="001B12A5">
        <w:rPr>
          <w:rFonts w:ascii="Museo Sans 300" w:hAnsi="Museo Sans 300"/>
          <w:b/>
        </w:rPr>
        <w:t xml:space="preserve">, Porción </w:t>
      </w:r>
      <w:r w:rsidR="00321B26">
        <w:rPr>
          <w:rFonts w:ascii="Museo Sans 300" w:hAnsi="Museo Sans 300"/>
          <w:b/>
        </w:rPr>
        <w:t>---</w:t>
      </w:r>
      <w:r w:rsidRPr="001B12A5">
        <w:rPr>
          <w:rFonts w:ascii="Museo Sans 300" w:hAnsi="Museo Sans 300"/>
          <w:b/>
        </w:rPr>
        <w:t xml:space="preserve">, </w:t>
      </w:r>
      <w:r w:rsidRPr="001B12A5">
        <w:rPr>
          <w:rFonts w:ascii="Museo Sans 300" w:hAnsi="Museo Sans 300"/>
        </w:rPr>
        <w:t>con un área de 7,098.76 Mts.², y un precio de $440.57, a favor de la señora: MARIA CORINA RIVERA.</w:t>
      </w:r>
    </w:p>
    <w:p w14:paraId="09FCDAC6" w14:textId="77777777" w:rsidR="005A6A2F" w:rsidRPr="001B12A5" w:rsidRDefault="005A6A2F" w:rsidP="001B12A5">
      <w:pPr>
        <w:pStyle w:val="Prrafodelista"/>
        <w:ind w:left="0"/>
        <w:jc w:val="both"/>
        <w:rPr>
          <w:rFonts w:ascii="Museo Sans 300" w:hAnsi="Museo Sans 300"/>
        </w:rPr>
      </w:pPr>
    </w:p>
    <w:p w14:paraId="44619A19" w14:textId="024C741A" w:rsidR="005A6A2F" w:rsidRPr="001B12A5" w:rsidRDefault="005A6A2F" w:rsidP="001B12A5">
      <w:pPr>
        <w:pStyle w:val="Prrafodelista"/>
        <w:numPr>
          <w:ilvl w:val="0"/>
          <w:numId w:val="47"/>
        </w:numPr>
        <w:ind w:left="1134" w:hanging="708"/>
        <w:jc w:val="both"/>
        <w:rPr>
          <w:rFonts w:ascii="Museo Sans 300" w:hAnsi="Museo Sans 300"/>
          <w:lang w:eastAsia="en-US"/>
        </w:rPr>
      </w:pPr>
      <w:r w:rsidRPr="001B12A5">
        <w:rPr>
          <w:rFonts w:ascii="Museo Sans 300" w:hAnsi="Museo Sans 300"/>
        </w:rPr>
        <w:t xml:space="preserve">Habiéndose actualizado la información de la adjudicación del inmueble se hace necesaria la modificación de la resolución citada anteriormente, por </w:t>
      </w:r>
      <w:commentRangeStart w:id="28"/>
      <w:r w:rsidRPr="001B12A5">
        <w:rPr>
          <w:rFonts w:ascii="Museo Sans 300" w:hAnsi="Museo Sans 300"/>
        </w:rPr>
        <w:t>la siguiente causal:</w:t>
      </w:r>
      <w:commentRangeEnd w:id="28"/>
      <w:r w:rsidRPr="001B12A5">
        <w:rPr>
          <w:rStyle w:val="Refdecomentario"/>
          <w:rFonts w:ascii="Museo Sans 300" w:hAnsi="Museo Sans 300"/>
          <w:sz w:val="24"/>
          <w:szCs w:val="24"/>
          <w:lang w:eastAsia="en-US"/>
        </w:rPr>
        <w:commentReference w:id="28"/>
      </w:r>
    </w:p>
    <w:p w14:paraId="6F618573" w14:textId="77777777" w:rsidR="005A6A2F" w:rsidRPr="001B12A5" w:rsidRDefault="005A6A2F" w:rsidP="001B12A5">
      <w:pPr>
        <w:pStyle w:val="Prrafodelista"/>
        <w:rPr>
          <w:rFonts w:ascii="Museo Sans 300" w:hAnsi="Museo Sans 300"/>
        </w:rPr>
      </w:pPr>
    </w:p>
    <w:p w14:paraId="0B497ADA" w14:textId="3D3589BF" w:rsidR="005A6A2F" w:rsidRPr="001B12A5" w:rsidRDefault="00F2057F" w:rsidP="001B12A5">
      <w:pPr>
        <w:pStyle w:val="Prrafodelista"/>
        <w:ind w:left="1418"/>
        <w:jc w:val="both"/>
        <w:rPr>
          <w:rFonts w:ascii="Museo Sans 300" w:hAnsi="Museo Sans 300"/>
        </w:rPr>
      </w:pPr>
      <w:r w:rsidRPr="001B12A5">
        <w:rPr>
          <w:rFonts w:ascii="Museo Sans 300" w:hAnsi="Museo Sans 300"/>
        </w:rPr>
        <w:lastRenderedPageBreak/>
        <w:t xml:space="preserve">Incluir </w:t>
      </w:r>
      <w:r w:rsidR="005A6A2F" w:rsidRPr="001B12A5">
        <w:rPr>
          <w:rFonts w:ascii="Museo Sans 300" w:hAnsi="Museo Sans 300"/>
        </w:rPr>
        <w:t xml:space="preserve"> del señor: </w:t>
      </w:r>
      <w:r w:rsidR="005A6A2F" w:rsidRPr="001B12A5">
        <w:rPr>
          <w:rFonts w:ascii="Museo Sans 300" w:hAnsi="Museo Sans 300"/>
          <w:b/>
        </w:rPr>
        <w:t xml:space="preserve">OSCAR ARMANDO RIVERA MUNGUIA, </w:t>
      </w:r>
      <w:r w:rsidR="005A6A2F" w:rsidRPr="001B12A5">
        <w:rPr>
          <w:rFonts w:ascii="Museo Sans 300" w:hAnsi="Museo Sans 300"/>
          <w:color w:val="000000"/>
        </w:rPr>
        <w:t xml:space="preserve">de </w:t>
      </w:r>
      <w:r w:rsidR="00321B26">
        <w:rPr>
          <w:rFonts w:ascii="Museo Sans 300" w:hAnsi="Museo Sans 300"/>
          <w:color w:val="000000"/>
        </w:rPr>
        <w:t>---</w:t>
      </w:r>
      <w:r w:rsidR="005A6A2F" w:rsidRPr="001B12A5">
        <w:rPr>
          <w:rFonts w:ascii="Museo Sans 300" w:hAnsi="Museo Sans 300"/>
          <w:color w:val="000000"/>
        </w:rPr>
        <w:t xml:space="preserve"> años de edad, </w:t>
      </w:r>
      <w:r w:rsidR="00321B26">
        <w:rPr>
          <w:rFonts w:ascii="Museo Sans 300" w:hAnsi="Museo Sans 300"/>
          <w:color w:val="000000"/>
        </w:rPr>
        <w:t>---</w:t>
      </w:r>
      <w:r w:rsidR="005A6A2F" w:rsidRPr="001B12A5">
        <w:rPr>
          <w:rFonts w:ascii="Museo Sans 300" w:hAnsi="Museo Sans 300"/>
          <w:color w:val="000000"/>
        </w:rPr>
        <w:t xml:space="preserve">, del domicilio y departamento de </w:t>
      </w:r>
      <w:r w:rsidR="00321B26">
        <w:rPr>
          <w:rFonts w:ascii="Museo Sans 300" w:hAnsi="Museo Sans 300"/>
          <w:color w:val="000000"/>
        </w:rPr>
        <w:t>---</w:t>
      </w:r>
      <w:r w:rsidR="005A6A2F" w:rsidRPr="001B12A5">
        <w:rPr>
          <w:rFonts w:ascii="Museo Sans 300" w:hAnsi="Museo Sans 300"/>
          <w:color w:val="000000"/>
        </w:rPr>
        <w:t xml:space="preserve">, con Documento Único de Identidad número </w:t>
      </w:r>
      <w:r w:rsidR="00321B26">
        <w:rPr>
          <w:rFonts w:ascii="Museo Sans 300" w:hAnsi="Museo Sans 300"/>
          <w:color w:val="000000"/>
        </w:rPr>
        <w:t>---</w:t>
      </w:r>
      <w:r w:rsidR="005A6A2F" w:rsidRPr="001B12A5">
        <w:rPr>
          <w:rFonts w:ascii="Museo Sans 300" w:hAnsi="Museo Sans 300"/>
          <w:color w:val="000000"/>
        </w:rPr>
        <w:t xml:space="preserve">, </w:t>
      </w:r>
      <w:r w:rsidR="001E675C">
        <w:rPr>
          <w:rFonts w:ascii="Museo Sans 300" w:hAnsi="Museo Sans 300"/>
        </w:rPr>
        <w:t xml:space="preserve">en calidad de </w:t>
      </w:r>
      <w:r w:rsidR="00321B26">
        <w:rPr>
          <w:rFonts w:ascii="Museo Sans 300" w:hAnsi="Museo Sans 300"/>
        </w:rPr>
        <w:t>---</w:t>
      </w:r>
      <w:r w:rsidR="001E675C">
        <w:rPr>
          <w:rFonts w:ascii="Museo Sans 300" w:hAnsi="Museo Sans 300"/>
        </w:rPr>
        <w:t xml:space="preserve"> del </w:t>
      </w:r>
      <w:r w:rsidR="005A6A2F" w:rsidRPr="001B12A5">
        <w:rPr>
          <w:rFonts w:ascii="Museo Sans 300" w:hAnsi="Museo Sans 300"/>
        </w:rPr>
        <w:t xml:space="preserve">titular, según solicitud de inclusión de beneficiario de fecha 29 de junio de 2023. </w:t>
      </w:r>
    </w:p>
    <w:p w14:paraId="1CFAAA3B" w14:textId="77777777" w:rsidR="005A6A2F" w:rsidRPr="001B12A5" w:rsidRDefault="005A6A2F" w:rsidP="001B12A5">
      <w:pPr>
        <w:pStyle w:val="Prrafodelista"/>
        <w:jc w:val="both"/>
        <w:rPr>
          <w:rFonts w:ascii="Museo Sans 300" w:hAnsi="Museo Sans 300"/>
          <w:b/>
        </w:rPr>
      </w:pPr>
    </w:p>
    <w:p w14:paraId="57615347" w14:textId="5CD560D9" w:rsidR="005A6A2F" w:rsidRPr="001B12A5" w:rsidRDefault="005A6A2F" w:rsidP="001B12A5">
      <w:pPr>
        <w:pStyle w:val="Prrafodelista"/>
        <w:numPr>
          <w:ilvl w:val="0"/>
          <w:numId w:val="47"/>
        </w:numPr>
        <w:ind w:left="1134" w:hanging="708"/>
        <w:jc w:val="both"/>
        <w:rPr>
          <w:rFonts w:ascii="Museo Sans 300" w:hAnsi="Museo Sans 300"/>
          <w:color w:val="000000" w:themeColor="text1"/>
        </w:rPr>
      </w:pPr>
      <w:r w:rsidRPr="001B12A5">
        <w:rPr>
          <w:rFonts w:ascii="Museo Sans 300" w:hAnsi="Museo Sans 300"/>
          <w:color w:val="000000" w:themeColor="text1"/>
        </w:rPr>
        <w:t xml:space="preserve">Conforme Acta de Posesión Material de fecha 29 de junio de 2023, elaborada por el técnico del Área de Transferencia de Tierras, de la Unidad de Adjudicación de Inmuebles, señor: </w:t>
      </w:r>
      <w:r w:rsidRPr="001B12A5">
        <w:rPr>
          <w:rFonts w:ascii="Museo Sans 300" w:hAnsi="Museo Sans 300"/>
          <w:bCs/>
        </w:rPr>
        <w:t>Manrrique Vilaseca, la beneficiaria se encuentra poseyendo el inmueble de forma quieta, pacífica y</w:t>
      </w:r>
      <w:r w:rsidR="00F2057F" w:rsidRPr="001B12A5">
        <w:rPr>
          <w:rFonts w:ascii="Museo Sans 300" w:hAnsi="Museo Sans 300"/>
          <w:bCs/>
        </w:rPr>
        <w:t xml:space="preserve"> sin interrupción desde hace 15 años.</w:t>
      </w:r>
    </w:p>
    <w:p w14:paraId="4BC4AD53" w14:textId="77777777" w:rsidR="005A6A2F" w:rsidRPr="001B12A5" w:rsidRDefault="005A6A2F" w:rsidP="001B12A5">
      <w:pPr>
        <w:pStyle w:val="Prrafodelista"/>
        <w:ind w:left="-284"/>
        <w:jc w:val="both"/>
        <w:rPr>
          <w:rFonts w:ascii="Museo Sans 300" w:hAnsi="Museo Sans 300"/>
          <w:color w:val="000000" w:themeColor="text1"/>
        </w:rPr>
      </w:pPr>
    </w:p>
    <w:p w14:paraId="533A1D85" w14:textId="134380C0" w:rsidR="005A6A2F" w:rsidRPr="00321B26" w:rsidRDefault="005A6A2F" w:rsidP="00321B26">
      <w:pPr>
        <w:pStyle w:val="Prrafodelista"/>
        <w:numPr>
          <w:ilvl w:val="0"/>
          <w:numId w:val="47"/>
        </w:numPr>
        <w:ind w:left="1134" w:hanging="708"/>
        <w:jc w:val="both"/>
        <w:rPr>
          <w:rFonts w:ascii="Museo Sans 300" w:hAnsi="Museo Sans 300"/>
          <w:color w:val="000000" w:themeColor="text1"/>
        </w:rPr>
      </w:pPr>
      <w:r w:rsidRPr="001B12A5">
        <w:rPr>
          <w:rFonts w:ascii="Museo Sans 300" w:hAnsi="Museo Sans 300"/>
          <w:color w:val="000000"/>
        </w:rPr>
        <w:t xml:space="preserve">De acuerdo a declaración simple contenida en las Solicitud de Adjudicación de inmuebles de fecha 29 de junio de 2023, la beneficiaria manifiesta que ni ella ni el integrante de su grupo familiar son empleados </w:t>
      </w:r>
      <w:r w:rsidRPr="00321B26">
        <w:rPr>
          <w:rFonts w:ascii="Museo Sans 300" w:hAnsi="Museo Sans 300"/>
          <w:color w:val="000000"/>
        </w:rPr>
        <w:t>de ISTA</w:t>
      </w:r>
      <w:r w:rsidR="00F2057F" w:rsidRPr="00321B26">
        <w:rPr>
          <w:rFonts w:ascii="Museo Sans 300" w:hAnsi="Museo Sans 300"/>
          <w:color w:val="000000"/>
        </w:rPr>
        <w:t>,</w:t>
      </w:r>
      <w:r w:rsidRPr="00321B26">
        <w:rPr>
          <w:rFonts w:ascii="Museo Sans 300" w:hAnsi="Museo Sans 300"/>
          <w:color w:val="000000"/>
        </w:rPr>
        <w:t xml:space="preserve"> situación verificada en el Sistema de Consulta de Solicitantes para Adjudicaciones que contiene la Base de Datos de Empleados de este Instituto.</w:t>
      </w:r>
    </w:p>
    <w:p w14:paraId="778B6562" w14:textId="77777777" w:rsidR="005A6A2F" w:rsidRPr="001B12A5" w:rsidRDefault="005A6A2F" w:rsidP="001B12A5">
      <w:pPr>
        <w:pStyle w:val="Prrafodelista"/>
        <w:ind w:left="0"/>
        <w:jc w:val="both"/>
        <w:rPr>
          <w:rFonts w:ascii="Museo Sans 300" w:hAnsi="Museo Sans 300"/>
          <w:color w:val="000000"/>
        </w:rPr>
      </w:pPr>
    </w:p>
    <w:p w14:paraId="39BD5A49" w14:textId="7CB893D1" w:rsidR="005A6A2F" w:rsidRPr="001B12A5" w:rsidRDefault="005A6A2F" w:rsidP="001B12A5">
      <w:pPr>
        <w:pStyle w:val="Prrafodelista"/>
        <w:ind w:left="0"/>
        <w:jc w:val="both"/>
        <w:rPr>
          <w:rFonts w:ascii="Museo Sans 300" w:hAnsi="Museo Sans 300"/>
          <w:lang w:eastAsia="en-US"/>
        </w:rPr>
      </w:pPr>
      <w:r w:rsidRPr="001B12A5">
        <w:rPr>
          <w:rFonts w:ascii="Museo Sans 300" w:hAnsi="Museo Sans 300"/>
          <w:color w:val="000000"/>
        </w:rPr>
        <w:t xml:space="preserve">Tomando en cuenta lo expuesto y habiendo tenido a la vista: </w:t>
      </w:r>
      <w:r w:rsidRPr="001B12A5">
        <w:rPr>
          <w:rFonts w:ascii="Museo Sans 300" w:hAnsi="Museo Sans 300"/>
        </w:rPr>
        <w:t xml:space="preserve">Cuadro de Causales, Listado de Valores y Extensiones, Reporte de Valúo por Lote, Solicitud de Adjudicación de Inmueble, Acta de Posesión Material, Copias de Documentos Únicos de Identidad y de Cédula de Identidad Personal, Certificaciones de Partidas de Nacimiento, constancia de cancelación de créditos, Razón y Constancia de Inscripción de Desmembración en Cabeza de su Dueño a favor de ISTA, Reporte de Búsqueda de Solicitante para adjudicación emitido por </w:t>
      </w:r>
      <w:r w:rsidR="00F2057F" w:rsidRPr="001B12A5">
        <w:rPr>
          <w:rFonts w:ascii="Museo Sans 300" w:hAnsi="Museo Sans 300"/>
        </w:rPr>
        <w:t>la</w:t>
      </w:r>
      <w:r w:rsidRPr="001B12A5">
        <w:rPr>
          <w:rFonts w:ascii="Museo Sans 300" w:hAnsi="Museo Sans 300"/>
        </w:rPr>
        <w:t xml:space="preserve"> Unidad</w:t>
      </w:r>
      <w:r w:rsidR="00F2057F" w:rsidRPr="001B12A5">
        <w:rPr>
          <w:rFonts w:ascii="Museo Sans 300" w:hAnsi="Museo Sans 300"/>
        </w:rPr>
        <w:t xml:space="preserve"> de Adjudicación de Inmuebles</w:t>
      </w:r>
      <w:r w:rsidRPr="001B12A5">
        <w:rPr>
          <w:rFonts w:ascii="Museo Sans 300" w:hAnsi="Museo Sans 300"/>
        </w:rPr>
        <w:t>, Reporte de Inmueble pendiente de Escriturar, se estima procedente resolver favorablemente a lo solicitado.</w:t>
      </w:r>
    </w:p>
    <w:p w14:paraId="76DB8E59" w14:textId="77777777" w:rsidR="001B12A5" w:rsidRPr="00321B26" w:rsidRDefault="001B12A5" w:rsidP="00321B26">
      <w:pPr>
        <w:jc w:val="both"/>
        <w:rPr>
          <w:rFonts w:ascii="Museo Sans 300" w:hAnsi="Museo Sans 300"/>
        </w:rPr>
      </w:pPr>
    </w:p>
    <w:p w14:paraId="1FC8D68C" w14:textId="6B9A42F1" w:rsidR="001B12A5" w:rsidRDefault="00F2057F" w:rsidP="001B12A5">
      <w:pPr>
        <w:pStyle w:val="Prrafodelista"/>
        <w:ind w:left="0"/>
        <w:jc w:val="both"/>
        <w:rPr>
          <w:rFonts w:ascii="Museo Sans 300" w:hAnsi="Museo Sans 300"/>
        </w:rPr>
      </w:pPr>
      <w:r w:rsidRPr="001B12A5">
        <w:rPr>
          <w:rFonts w:ascii="Museo Sans 300" w:hAnsi="Museo Sans 300"/>
        </w:rPr>
        <w:t xml:space="preserve">Estando conforme a Derecho la documentación correspondiente, en </w:t>
      </w:r>
      <w:r w:rsidR="00A833C9" w:rsidRPr="001B12A5">
        <w:rPr>
          <w:rFonts w:ascii="Museo Sans 300" w:hAnsi="Museo Sans 300"/>
        </w:rPr>
        <w:t>atención</w:t>
      </w:r>
      <w:r w:rsidRPr="001B12A5">
        <w:rPr>
          <w:rFonts w:ascii="Museo Sans 300" w:hAnsi="Museo Sans 300"/>
        </w:rPr>
        <w:t xml:space="preserve"> a recomendación de </w:t>
      </w:r>
      <w:r w:rsidRPr="001B12A5">
        <w:rPr>
          <w:rFonts w:ascii="Museo Sans 300" w:hAnsi="Museo Sans 300"/>
          <w:color w:val="000000"/>
        </w:rPr>
        <w:t>la Unidad de Adjudicación de Inmuebles, la Junta Directiva en uso de sus facultades y de</w:t>
      </w:r>
      <w:r w:rsidRPr="001B12A5">
        <w:rPr>
          <w:rFonts w:ascii="Museo Sans 300" w:hAnsi="Museo Sans 300"/>
        </w:rPr>
        <w:t xml:space="preserve"> </w:t>
      </w:r>
      <w:r w:rsidR="005A6A2F" w:rsidRPr="001B12A5">
        <w:rPr>
          <w:rFonts w:ascii="Museo Sans 300" w:hAnsi="Museo Sans 300"/>
        </w:rPr>
        <w:t xml:space="preserve">conformidad al Artículo 18 letras “g” y “h” de la Ley de Creación del Instituto Salvadoreño de Transformación Agraria, </w:t>
      </w:r>
      <w:r w:rsidRPr="001B12A5">
        <w:rPr>
          <w:rFonts w:ascii="Museo Sans 300" w:hAnsi="Museo Sans 300"/>
          <w:b/>
          <w:u w:val="single"/>
        </w:rPr>
        <w:t>ACUERDA</w:t>
      </w:r>
      <w:r w:rsidR="005A6A2F" w:rsidRPr="001B12A5">
        <w:rPr>
          <w:rFonts w:ascii="Museo Sans 300" w:hAnsi="Museo Sans 300"/>
          <w:b/>
          <w:u w:val="single"/>
        </w:rPr>
        <w:t>: PRIMERO:</w:t>
      </w:r>
      <w:r w:rsidR="005A6A2F" w:rsidRPr="001B12A5">
        <w:rPr>
          <w:rFonts w:ascii="Museo Sans 300" w:hAnsi="Museo Sans 300"/>
          <w:b/>
        </w:rPr>
        <w:t xml:space="preserve"> Modificar </w:t>
      </w:r>
      <w:r w:rsidR="005A6A2F" w:rsidRPr="001B12A5">
        <w:rPr>
          <w:rFonts w:ascii="Museo Sans 300" w:eastAsia="Times New Roman" w:hAnsi="Museo Sans 300"/>
          <w:b/>
        </w:rPr>
        <w:t>Resolución de Gerencia Legal número 09, de fecha 27 de septiembre de 2007</w:t>
      </w:r>
      <w:r w:rsidR="005A6A2F" w:rsidRPr="001B12A5">
        <w:rPr>
          <w:rFonts w:ascii="Museo Sans 300" w:hAnsi="Museo Sans 300"/>
        </w:rPr>
        <w:t xml:space="preserve">, en </w:t>
      </w:r>
      <w:r w:rsidRPr="001B12A5">
        <w:rPr>
          <w:rFonts w:ascii="Museo Sans 300" w:hAnsi="Museo Sans 300"/>
        </w:rPr>
        <w:t>la</w:t>
      </w:r>
      <w:r w:rsidR="005A6A2F" w:rsidRPr="001B12A5">
        <w:rPr>
          <w:rFonts w:ascii="Museo Sans 300" w:hAnsi="Museo Sans 300"/>
        </w:rPr>
        <w:t xml:space="preserve"> cual se </w:t>
      </w:r>
      <w:r w:rsidR="005A6A2F" w:rsidRPr="001B12A5">
        <w:rPr>
          <w:rStyle w:val="Refdecomentario"/>
          <w:rFonts w:ascii="Museo Sans 300" w:hAnsi="Museo Sans 300"/>
          <w:sz w:val="24"/>
          <w:szCs w:val="24"/>
          <w:lang w:eastAsia="en-US"/>
        </w:rPr>
        <w:commentReference w:id="29"/>
      </w:r>
      <w:r w:rsidR="005A6A2F" w:rsidRPr="001B12A5">
        <w:rPr>
          <w:rFonts w:ascii="Museo Sans 300" w:hAnsi="Museo Sans 300"/>
        </w:rPr>
        <w:t xml:space="preserve">modificó entre otros, la adjudicación del </w:t>
      </w:r>
      <w:r w:rsidR="005A6A2F" w:rsidRPr="001B12A5">
        <w:rPr>
          <w:rFonts w:ascii="Museo Sans 300" w:hAnsi="Museo Sans 300"/>
          <w:b/>
        </w:rPr>
        <w:t>Lote</w:t>
      </w:r>
      <w:r w:rsidR="005A6A2F" w:rsidRPr="001B12A5">
        <w:rPr>
          <w:rFonts w:ascii="Museo Sans 300" w:hAnsi="Museo Sans 300"/>
        </w:rPr>
        <w:t xml:space="preserve"> </w:t>
      </w:r>
      <w:r w:rsidR="00321B26">
        <w:rPr>
          <w:rFonts w:ascii="Museo Sans 300" w:hAnsi="Museo Sans 300"/>
          <w:b/>
        </w:rPr>
        <w:t>--</w:t>
      </w:r>
      <w:r w:rsidR="005A6A2F" w:rsidRPr="001B12A5">
        <w:rPr>
          <w:rFonts w:ascii="Museo Sans 300" w:hAnsi="Museo Sans 300"/>
          <w:b/>
        </w:rPr>
        <w:t xml:space="preserve">, Polígono </w:t>
      </w:r>
      <w:r w:rsidR="00321B26">
        <w:rPr>
          <w:rFonts w:ascii="Museo Sans 300" w:hAnsi="Museo Sans 300"/>
          <w:b/>
        </w:rPr>
        <w:t>---</w:t>
      </w:r>
      <w:r w:rsidR="005A6A2F" w:rsidRPr="001B12A5">
        <w:rPr>
          <w:rFonts w:ascii="Museo Sans 300" w:hAnsi="Museo Sans 300"/>
          <w:b/>
        </w:rPr>
        <w:t xml:space="preserve">, Porción </w:t>
      </w:r>
      <w:r w:rsidR="00321B26">
        <w:rPr>
          <w:rFonts w:ascii="Museo Sans 300" w:hAnsi="Museo Sans 300"/>
          <w:b/>
        </w:rPr>
        <w:t>---</w:t>
      </w:r>
      <w:r w:rsidR="005A6A2F" w:rsidRPr="001B12A5">
        <w:rPr>
          <w:rFonts w:ascii="Museo Sans 300" w:hAnsi="Museo Sans 300"/>
          <w:b/>
        </w:rPr>
        <w:t>,</w:t>
      </w:r>
      <w:r w:rsidR="005A6A2F" w:rsidRPr="001B12A5">
        <w:rPr>
          <w:rFonts w:ascii="Museo Sans 300" w:hAnsi="Museo Sans 300"/>
        </w:rPr>
        <w:t xml:space="preserve"> en lo referente a: Incluir al señor </w:t>
      </w:r>
      <w:r w:rsidRPr="001B12A5">
        <w:rPr>
          <w:rFonts w:ascii="Museo Sans 300" w:hAnsi="Museo Sans 300"/>
        </w:rPr>
        <w:t>OSCAR ARMANDO RIVERA MUNGUÍA</w:t>
      </w:r>
      <w:r w:rsidR="005A6A2F" w:rsidRPr="001B12A5">
        <w:rPr>
          <w:rFonts w:ascii="Museo Sans 300" w:hAnsi="Museo Sans 300"/>
        </w:rPr>
        <w:t xml:space="preserve">, de </w:t>
      </w:r>
      <w:r w:rsidRPr="001B12A5">
        <w:rPr>
          <w:rFonts w:ascii="Museo Sans 300" w:hAnsi="Museo Sans 300"/>
        </w:rPr>
        <w:t xml:space="preserve">las </w:t>
      </w:r>
      <w:r w:rsidR="005A6A2F" w:rsidRPr="001B12A5">
        <w:rPr>
          <w:rFonts w:ascii="Museo Sans 300" w:hAnsi="Museo Sans 300"/>
        </w:rPr>
        <w:t>generales antes expresadas</w:t>
      </w:r>
      <w:r w:rsidRPr="001B12A5">
        <w:rPr>
          <w:rFonts w:ascii="Museo Sans 300" w:hAnsi="Museo Sans 300"/>
        </w:rPr>
        <w:t>,</w:t>
      </w:r>
      <w:r w:rsidR="005A6A2F" w:rsidRPr="001B12A5">
        <w:rPr>
          <w:rFonts w:ascii="Museo Sans 300" w:hAnsi="Museo Sans 300"/>
          <w:color w:val="000000"/>
        </w:rPr>
        <w:t xml:space="preserve"> </w:t>
      </w:r>
      <w:r w:rsidR="005A6A2F" w:rsidRPr="001B12A5">
        <w:rPr>
          <w:rFonts w:ascii="Museo Sans 300" w:hAnsi="Museo Sans 300"/>
        </w:rPr>
        <w:t xml:space="preserve">inmueble situado en el </w:t>
      </w:r>
      <w:r w:rsidR="005A6A2F" w:rsidRPr="001B12A5">
        <w:rPr>
          <w:rFonts w:ascii="Museo Sans 300" w:hAnsi="Museo Sans 300"/>
          <w:bCs/>
        </w:rPr>
        <w:t xml:space="preserve">Proyecto </w:t>
      </w:r>
      <w:r w:rsidR="005A6A2F" w:rsidRPr="001B12A5">
        <w:rPr>
          <w:rFonts w:ascii="Museo Sans 300" w:hAnsi="Museo Sans 300"/>
        </w:rPr>
        <w:t xml:space="preserve">denominado </w:t>
      </w:r>
      <w:r w:rsidR="005A6A2F" w:rsidRPr="001B12A5">
        <w:rPr>
          <w:rFonts w:ascii="Museo Sans 300" w:hAnsi="Museo Sans 300"/>
          <w:b/>
          <w:bCs/>
        </w:rPr>
        <w:t xml:space="preserve">ASENTAMIENTO COMUNITARIO Y LOTIFICACION AGRICOLA, </w:t>
      </w:r>
      <w:r w:rsidR="005A6A2F" w:rsidRPr="001B12A5">
        <w:rPr>
          <w:rFonts w:ascii="Museo Sans 300" w:hAnsi="Museo Sans 300"/>
        </w:rPr>
        <w:t xml:space="preserve">desarrollado en </w:t>
      </w:r>
      <w:r w:rsidR="005A6A2F" w:rsidRPr="001B12A5">
        <w:rPr>
          <w:rFonts w:ascii="Museo Sans 300" w:hAnsi="Museo Sans 300"/>
          <w:b/>
        </w:rPr>
        <w:t>HACIENDA RANCHO TATUANO PORCION 6 y 7,</w:t>
      </w:r>
      <w:r w:rsidR="005A6A2F" w:rsidRPr="001B12A5">
        <w:rPr>
          <w:rFonts w:ascii="Museo Sans 300" w:hAnsi="Museo Sans 300" w:cs="Arial"/>
        </w:rPr>
        <w:t xml:space="preserve"> </w:t>
      </w:r>
      <w:r w:rsidRPr="001B12A5">
        <w:rPr>
          <w:rFonts w:ascii="Museo Sans 300" w:hAnsi="Museo Sans 300"/>
        </w:rPr>
        <w:t>ubicada</w:t>
      </w:r>
      <w:r w:rsidR="005A6A2F" w:rsidRPr="001B12A5">
        <w:rPr>
          <w:rFonts w:ascii="Museo Sans 300" w:hAnsi="Museo Sans 300"/>
        </w:rPr>
        <w:t xml:space="preserve"> en jurisdicción de Panchimalco, departamento de San Salvador</w:t>
      </w:r>
      <w:r w:rsidRPr="001B12A5">
        <w:rPr>
          <w:rFonts w:ascii="Museo Sans 300" w:hAnsi="Museo Sans 300"/>
        </w:rPr>
        <w:t>,</w:t>
      </w:r>
      <w:r w:rsidR="005A6A2F" w:rsidRPr="001B12A5">
        <w:rPr>
          <w:rFonts w:ascii="Museo Sans 300" w:hAnsi="Museo Sans 300"/>
        </w:rPr>
        <w:t xml:space="preserve"> quedando la adjudicación de acuerdo al cuadro de valores y extensiones siguiente:</w:t>
      </w:r>
    </w:p>
    <w:p w14:paraId="565E2230" w14:textId="77777777" w:rsidR="0060645D" w:rsidRDefault="0060645D" w:rsidP="001B12A5">
      <w:pPr>
        <w:pStyle w:val="Prrafodelista"/>
        <w:ind w:left="0"/>
        <w:jc w:val="both"/>
        <w:rPr>
          <w:rFonts w:ascii="Museo Sans 300" w:hAnsi="Museo Sans 300"/>
        </w:rPr>
      </w:pPr>
    </w:p>
    <w:p w14:paraId="74526B45" w14:textId="77777777" w:rsidR="0060645D" w:rsidRDefault="0060645D" w:rsidP="001B12A5">
      <w:pPr>
        <w:pStyle w:val="Prrafodelista"/>
        <w:ind w:left="0"/>
        <w:jc w:val="both"/>
        <w:rPr>
          <w:rFonts w:ascii="Museo Sans 300" w:hAnsi="Museo Sans 300"/>
        </w:rPr>
      </w:pPr>
    </w:p>
    <w:p w14:paraId="18EA1C1F" w14:textId="77777777" w:rsidR="0060645D" w:rsidRPr="001B12A5" w:rsidRDefault="0060645D" w:rsidP="001B12A5">
      <w:pPr>
        <w:pStyle w:val="Prrafodelista"/>
        <w:ind w:left="0"/>
        <w:jc w:val="both"/>
        <w:rPr>
          <w:rFonts w:ascii="Museo Sans 300" w:hAnsi="Museo Sans 300"/>
        </w:rPr>
      </w:pPr>
    </w:p>
    <w:p w14:paraId="3D5BCDFC" w14:textId="77777777" w:rsidR="005A6A2F" w:rsidRDefault="005A6A2F" w:rsidP="005A6A2F">
      <w:pPr>
        <w:spacing w:line="360" w:lineRule="auto"/>
        <w:jc w:val="both"/>
        <w:rPr>
          <w:rFonts w:ascii="Museo Sans 300" w:eastAsia="Times New Roman" w:hAnsi="Museo Sans 300" w:cs="Times New Roman"/>
          <w:b/>
          <w:sz w:val="8"/>
          <w:szCs w:val="24"/>
          <w:lang w:val="es-ES" w:eastAsia="es-ES"/>
        </w:rPr>
      </w:pPr>
    </w:p>
    <w:tbl>
      <w:tblPr>
        <w:tblW w:w="5000" w:type="pct"/>
        <w:tblCellMar>
          <w:left w:w="25" w:type="dxa"/>
          <w:right w:w="0" w:type="dxa"/>
        </w:tblCellMar>
        <w:tblLook w:val="04A0" w:firstRow="1" w:lastRow="0" w:firstColumn="1" w:lastColumn="0" w:noHBand="0" w:noVBand="1"/>
      </w:tblPr>
      <w:tblGrid>
        <w:gridCol w:w="2603"/>
        <w:gridCol w:w="991"/>
        <w:gridCol w:w="2519"/>
        <w:gridCol w:w="578"/>
        <w:gridCol w:w="578"/>
        <w:gridCol w:w="619"/>
        <w:gridCol w:w="661"/>
        <w:gridCol w:w="659"/>
      </w:tblGrid>
      <w:tr w:rsidR="005A6A2F" w14:paraId="381049CC" w14:textId="77777777" w:rsidTr="005A6A2F">
        <w:tc>
          <w:tcPr>
            <w:tcW w:w="1413" w:type="pct"/>
            <w:tcBorders>
              <w:top w:val="single" w:sz="2" w:space="0" w:color="auto"/>
              <w:left w:val="single" w:sz="2" w:space="0" w:color="auto"/>
              <w:bottom w:val="nil"/>
              <w:right w:val="single" w:sz="2" w:space="0" w:color="auto"/>
            </w:tcBorders>
            <w:shd w:val="clear" w:color="auto" w:fill="DCDCDC"/>
            <w:hideMark/>
          </w:tcPr>
          <w:p w14:paraId="05FA07C7" w14:textId="77777777" w:rsidR="005A6A2F" w:rsidRDefault="005A6A2F">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lastRenderedPageBreak/>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hideMark/>
          </w:tcPr>
          <w:p w14:paraId="64091EDA" w14:textId="77777777" w:rsidR="005A6A2F" w:rsidRDefault="005A6A2F">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SOLAR / A COMP. Y LOTES </w:t>
            </w:r>
          </w:p>
        </w:tc>
        <w:tc>
          <w:tcPr>
            <w:tcW w:w="628" w:type="pct"/>
            <w:gridSpan w:val="2"/>
            <w:tcBorders>
              <w:top w:val="single" w:sz="2" w:space="0" w:color="auto"/>
              <w:left w:val="single" w:sz="2" w:space="0" w:color="auto"/>
              <w:bottom w:val="nil"/>
              <w:right w:val="single" w:sz="2" w:space="0" w:color="auto"/>
            </w:tcBorders>
            <w:shd w:val="clear" w:color="auto" w:fill="DCDCDC"/>
          </w:tcPr>
          <w:p w14:paraId="4CF18EED" w14:textId="77777777" w:rsidR="005A6A2F" w:rsidRDefault="005A6A2F">
            <w:pPr>
              <w:widowControl w:val="0"/>
              <w:autoSpaceDE w:val="0"/>
              <w:autoSpaceDN w:val="0"/>
              <w:adjustRightInd w:val="0"/>
              <w:rPr>
                <w:rFonts w:ascii="Times New Roman" w:hAnsi="Times New Roman" w:cs="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6A04EBFE" w14:textId="77777777" w:rsidR="005A6A2F" w:rsidRDefault="005A6A2F">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59DE5D91" w14:textId="77777777" w:rsidR="005A6A2F" w:rsidRDefault="005A6A2F">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42B86BE7" w14:textId="77777777" w:rsidR="005A6A2F" w:rsidRDefault="005A6A2F">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r>
      <w:tr w:rsidR="005A6A2F" w14:paraId="03E8B329" w14:textId="77777777" w:rsidTr="005A6A2F">
        <w:tc>
          <w:tcPr>
            <w:tcW w:w="1413" w:type="pct"/>
            <w:tcBorders>
              <w:top w:val="single" w:sz="2" w:space="0" w:color="auto"/>
              <w:left w:val="single" w:sz="2" w:space="0" w:color="auto"/>
              <w:bottom w:val="single" w:sz="2" w:space="0" w:color="auto"/>
              <w:right w:val="single" w:sz="2" w:space="0" w:color="auto"/>
            </w:tcBorders>
            <w:shd w:val="clear" w:color="auto" w:fill="DCDCDC"/>
            <w:hideMark/>
          </w:tcPr>
          <w:p w14:paraId="63EBD885" w14:textId="77777777" w:rsidR="005A6A2F" w:rsidRDefault="005A6A2F">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hideMark/>
          </w:tcPr>
          <w:p w14:paraId="69DE561B" w14:textId="77777777" w:rsidR="005A6A2F" w:rsidRDefault="005A6A2F">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119A4A50" w14:textId="77777777" w:rsidR="005A6A2F" w:rsidRDefault="005A6A2F">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6721A63E" w14:textId="77777777" w:rsidR="005A6A2F" w:rsidRDefault="005A6A2F">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10F387CC" w14:textId="77777777" w:rsidR="005A6A2F" w:rsidRDefault="005A6A2F">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9AD4678" w14:textId="77777777" w:rsidR="005A6A2F" w:rsidRDefault="005A6A2F">
            <w:pPr>
              <w:spacing w:line="256" w:lineRule="auto"/>
              <w:rPr>
                <w:rFonts w:ascii="Times New Roman" w:hAnsi="Times New Roman" w:cs="Times New Roman"/>
                <w:b/>
                <w:bCs/>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7754DA0" w14:textId="77777777" w:rsidR="005A6A2F" w:rsidRDefault="005A6A2F">
            <w:pPr>
              <w:spacing w:line="256" w:lineRule="auto"/>
              <w:rPr>
                <w:rFonts w:ascii="Times New Roman" w:hAnsi="Times New Roman" w:cs="Times New Roman"/>
                <w:b/>
                <w:bCs/>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A2FB969" w14:textId="77777777" w:rsidR="005A6A2F" w:rsidRDefault="005A6A2F">
            <w:pPr>
              <w:spacing w:line="256" w:lineRule="auto"/>
              <w:rPr>
                <w:rFonts w:ascii="Times New Roman" w:hAnsi="Times New Roman" w:cs="Times New Roman"/>
                <w:b/>
                <w:bCs/>
                <w:sz w:val="14"/>
                <w:szCs w:val="14"/>
              </w:rPr>
            </w:pPr>
          </w:p>
        </w:tc>
      </w:tr>
    </w:tbl>
    <w:p w14:paraId="112DE059" w14:textId="77777777" w:rsidR="005A6A2F" w:rsidRDefault="005A6A2F" w:rsidP="005A6A2F">
      <w:pPr>
        <w:widowControl w:val="0"/>
        <w:autoSpaceDE w:val="0"/>
        <w:autoSpaceDN w:val="0"/>
        <w:adjustRightInd w:val="0"/>
        <w:rPr>
          <w:rFonts w:ascii="Times New Roman" w:hAnsi="Times New Roman" w:cs="Times New Roman"/>
          <w:sz w:val="14"/>
          <w:szCs w:val="14"/>
        </w:rPr>
      </w:pPr>
    </w:p>
    <w:tbl>
      <w:tblPr>
        <w:tblW w:w="0" w:type="auto"/>
        <w:tblInd w:w="25" w:type="dxa"/>
        <w:tblLayout w:type="fixed"/>
        <w:tblCellMar>
          <w:left w:w="25" w:type="dxa"/>
          <w:right w:w="0" w:type="dxa"/>
        </w:tblCellMar>
        <w:tblLook w:val="04A0" w:firstRow="1" w:lastRow="0" w:firstColumn="1" w:lastColumn="0" w:noHBand="0" w:noVBand="1"/>
      </w:tblPr>
      <w:tblGrid>
        <w:gridCol w:w="2600"/>
      </w:tblGrid>
      <w:tr w:rsidR="005A6A2F" w14:paraId="4D36720B" w14:textId="77777777" w:rsidTr="005A6A2F">
        <w:tc>
          <w:tcPr>
            <w:tcW w:w="2600" w:type="dxa"/>
            <w:tcBorders>
              <w:top w:val="single" w:sz="2" w:space="0" w:color="auto"/>
              <w:left w:val="single" w:sz="2" w:space="0" w:color="auto"/>
              <w:bottom w:val="single" w:sz="2" w:space="0" w:color="auto"/>
              <w:right w:val="single" w:sz="2" w:space="0" w:color="auto"/>
            </w:tcBorders>
            <w:hideMark/>
          </w:tcPr>
          <w:p w14:paraId="28046F81" w14:textId="77777777" w:rsidR="005A6A2F" w:rsidRDefault="005A6A2F">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DE ENTREGA: 67 </w:t>
            </w:r>
          </w:p>
        </w:tc>
      </w:tr>
    </w:tbl>
    <w:p w14:paraId="3CC1E318" w14:textId="77777777" w:rsidR="005A6A2F" w:rsidRDefault="005A6A2F" w:rsidP="005A6A2F">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w:t>
      </w:r>
    </w:p>
    <w:tbl>
      <w:tblPr>
        <w:tblW w:w="5000" w:type="pct"/>
        <w:tblCellMar>
          <w:left w:w="25" w:type="dxa"/>
          <w:right w:w="0" w:type="dxa"/>
        </w:tblCellMar>
        <w:tblLook w:val="04A0" w:firstRow="1" w:lastRow="0" w:firstColumn="1" w:lastColumn="0" w:noHBand="0" w:noVBand="1"/>
      </w:tblPr>
      <w:tblGrid>
        <w:gridCol w:w="2603"/>
        <w:gridCol w:w="991"/>
        <w:gridCol w:w="2519"/>
        <w:gridCol w:w="578"/>
        <w:gridCol w:w="578"/>
        <w:gridCol w:w="619"/>
        <w:gridCol w:w="661"/>
        <w:gridCol w:w="659"/>
      </w:tblGrid>
      <w:tr w:rsidR="005A6A2F" w14:paraId="0F223250" w14:textId="77777777" w:rsidTr="005A6A2F">
        <w:tc>
          <w:tcPr>
            <w:tcW w:w="1413" w:type="pct"/>
            <w:vMerge w:val="restart"/>
            <w:tcBorders>
              <w:top w:val="single" w:sz="2" w:space="0" w:color="auto"/>
              <w:left w:val="single" w:sz="2" w:space="0" w:color="auto"/>
              <w:bottom w:val="single" w:sz="2" w:space="0" w:color="auto"/>
              <w:right w:val="single" w:sz="2" w:space="0" w:color="auto"/>
            </w:tcBorders>
          </w:tcPr>
          <w:p w14:paraId="20F07912" w14:textId="5EAF0C55" w:rsidR="005A6A2F" w:rsidRDefault="00321B26">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5A6A2F">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44617C6F" w14:textId="77777777" w:rsidR="005A6A2F" w:rsidRDefault="005A6A2F">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Lotes: </w:t>
            </w:r>
          </w:p>
          <w:p w14:paraId="6AEF8071" w14:textId="4694338F" w:rsidR="005A6A2F" w:rsidRDefault="00321B26">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r w:rsidR="005A6A2F">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011F7241" w14:textId="77777777" w:rsidR="005A6A2F" w:rsidRDefault="005A6A2F">
            <w:pPr>
              <w:widowControl w:val="0"/>
              <w:autoSpaceDE w:val="0"/>
              <w:autoSpaceDN w:val="0"/>
              <w:adjustRightInd w:val="0"/>
              <w:rPr>
                <w:rFonts w:ascii="Times New Roman" w:hAnsi="Times New Roman" w:cs="Times New Roman"/>
                <w:sz w:val="14"/>
                <w:szCs w:val="14"/>
              </w:rPr>
            </w:pPr>
          </w:p>
          <w:p w14:paraId="2E6EDD30" w14:textId="77777777" w:rsidR="005A6A2F" w:rsidRDefault="005A6A2F">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ZONA NORTE PORCION SIETE - LOTES </w:t>
            </w:r>
          </w:p>
        </w:tc>
        <w:tc>
          <w:tcPr>
            <w:tcW w:w="314" w:type="pct"/>
            <w:vMerge w:val="restart"/>
            <w:tcBorders>
              <w:top w:val="single" w:sz="2" w:space="0" w:color="auto"/>
              <w:left w:val="single" w:sz="2" w:space="0" w:color="auto"/>
              <w:bottom w:val="single" w:sz="2" w:space="0" w:color="auto"/>
              <w:right w:val="single" w:sz="2" w:space="0" w:color="auto"/>
            </w:tcBorders>
          </w:tcPr>
          <w:p w14:paraId="6E284F68" w14:textId="77777777" w:rsidR="005A6A2F" w:rsidRDefault="005A6A2F">
            <w:pPr>
              <w:widowControl w:val="0"/>
              <w:autoSpaceDE w:val="0"/>
              <w:autoSpaceDN w:val="0"/>
              <w:adjustRightInd w:val="0"/>
              <w:rPr>
                <w:rFonts w:ascii="Times New Roman" w:hAnsi="Times New Roman" w:cs="Times New Roman"/>
                <w:sz w:val="14"/>
                <w:szCs w:val="14"/>
              </w:rPr>
            </w:pPr>
          </w:p>
          <w:p w14:paraId="1B7B2D60" w14:textId="6F346127" w:rsidR="005A6A2F" w:rsidRDefault="00321B26">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5A6A2F">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5F887CFC" w14:textId="77777777" w:rsidR="005A6A2F" w:rsidRDefault="005A6A2F">
            <w:pPr>
              <w:widowControl w:val="0"/>
              <w:autoSpaceDE w:val="0"/>
              <w:autoSpaceDN w:val="0"/>
              <w:adjustRightInd w:val="0"/>
              <w:rPr>
                <w:rFonts w:ascii="Times New Roman" w:hAnsi="Times New Roman" w:cs="Times New Roman"/>
                <w:sz w:val="14"/>
                <w:szCs w:val="14"/>
              </w:rPr>
            </w:pPr>
          </w:p>
          <w:p w14:paraId="122FC9D5" w14:textId="185BE847" w:rsidR="005A6A2F" w:rsidRDefault="00321B26">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p>
        </w:tc>
        <w:tc>
          <w:tcPr>
            <w:tcW w:w="336" w:type="pct"/>
            <w:tcBorders>
              <w:top w:val="single" w:sz="2" w:space="0" w:color="auto"/>
              <w:left w:val="single" w:sz="2" w:space="0" w:color="auto"/>
              <w:bottom w:val="nil"/>
              <w:right w:val="single" w:sz="2" w:space="0" w:color="auto"/>
            </w:tcBorders>
          </w:tcPr>
          <w:p w14:paraId="4E5EB4A3" w14:textId="77777777" w:rsidR="005A6A2F" w:rsidRDefault="005A6A2F">
            <w:pPr>
              <w:widowControl w:val="0"/>
              <w:autoSpaceDE w:val="0"/>
              <w:autoSpaceDN w:val="0"/>
              <w:adjustRightInd w:val="0"/>
              <w:jc w:val="right"/>
              <w:rPr>
                <w:rFonts w:ascii="Times New Roman" w:hAnsi="Times New Roman" w:cs="Times New Roman"/>
                <w:sz w:val="14"/>
                <w:szCs w:val="14"/>
              </w:rPr>
            </w:pPr>
          </w:p>
          <w:p w14:paraId="2244BD43" w14:textId="77777777" w:rsidR="005A6A2F" w:rsidRDefault="005A6A2F">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7098.76 </w:t>
            </w:r>
          </w:p>
        </w:tc>
        <w:tc>
          <w:tcPr>
            <w:tcW w:w="359" w:type="pct"/>
            <w:tcBorders>
              <w:top w:val="single" w:sz="2" w:space="0" w:color="auto"/>
              <w:left w:val="single" w:sz="2" w:space="0" w:color="auto"/>
              <w:bottom w:val="single" w:sz="2" w:space="0" w:color="auto"/>
              <w:right w:val="single" w:sz="2" w:space="0" w:color="auto"/>
            </w:tcBorders>
          </w:tcPr>
          <w:p w14:paraId="421D8A55" w14:textId="77777777" w:rsidR="005A6A2F" w:rsidRDefault="005A6A2F">
            <w:pPr>
              <w:widowControl w:val="0"/>
              <w:autoSpaceDE w:val="0"/>
              <w:autoSpaceDN w:val="0"/>
              <w:adjustRightInd w:val="0"/>
              <w:jc w:val="right"/>
              <w:rPr>
                <w:rFonts w:ascii="Times New Roman" w:hAnsi="Times New Roman" w:cs="Times New Roman"/>
                <w:sz w:val="14"/>
                <w:szCs w:val="14"/>
              </w:rPr>
            </w:pPr>
          </w:p>
          <w:p w14:paraId="0250B44D" w14:textId="77777777" w:rsidR="005A6A2F" w:rsidRDefault="005A6A2F">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440.57 </w:t>
            </w:r>
          </w:p>
        </w:tc>
        <w:tc>
          <w:tcPr>
            <w:tcW w:w="359" w:type="pct"/>
            <w:tcBorders>
              <w:top w:val="single" w:sz="2" w:space="0" w:color="auto"/>
              <w:left w:val="single" w:sz="2" w:space="0" w:color="auto"/>
              <w:bottom w:val="single" w:sz="2" w:space="0" w:color="auto"/>
              <w:right w:val="single" w:sz="2" w:space="0" w:color="auto"/>
            </w:tcBorders>
          </w:tcPr>
          <w:p w14:paraId="6D21A425" w14:textId="77777777" w:rsidR="005A6A2F" w:rsidRDefault="005A6A2F">
            <w:pPr>
              <w:widowControl w:val="0"/>
              <w:autoSpaceDE w:val="0"/>
              <w:autoSpaceDN w:val="0"/>
              <w:adjustRightInd w:val="0"/>
              <w:jc w:val="right"/>
              <w:rPr>
                <w:rFonts w:ascii="Times New Roman" w:hAnsi="Times New Roman" w:cs="Times New Roman"/>
                <w:sz w:val="14"/>
                <w:szCs w:val="14"/>
              </w:rPr>
            </w:pPr>
          </w:p>
          <w:p w14:paraId="3EA305CC" w14:textId="77777777" w:rsidR="005A6A2F" w:rsidRDefault="005A6A2F">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3854.99 </w:t>
            </w:r>
          </w:p>
        </w:tc>
      </w:tr>
      <w:tr w:rsidR="005A6A2F" w14:paraId="6012692C" w14:textId="77777777" w:rsidTr="005A6A2F">
        <w:tc>
          <w:tcPr>
            <w:tcW w:w="0" w:type="auto"/>
            <w:vMerge/>
            <w:tcBorders>
              <w:top w:val="single" w:sz="2" w:space="0" w:color="auto"/>
              <w:left w:val="single" w:sz="2" w:space="0" w:color="auto"/>
              <w:bottom w:val="single" w:sz="2" w:space="0" w:color="auto"/>
              <w:right w:val="single" w:sz="2" w:space="0" w:color="auto"/>
            </w:tcBorders>
            <w:vAlign w:val="center"/>
            <w:hideMark/>
          </w:tcPr>
          <w:p w14:paraId="2DF0DA51" w14:textId="77777777" w:rsidR="005A6A2F" w:rsidRDefault="005A6A2F">
            <w:pPr>
              <w:spacing w:line="256" w:lineRule="auto"/>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BF41232" w14:textId="77777777" w:rsidR="005A6A2F" w:rsidRDefault="005A6A2F">
            <w:pPr>
              <w:spacing w:line="256" w:lineRule="auto"/>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D6AC78E" w14:textId="77777777" w:rsidR="005A6A2F" w:rsidRDefault="005A6A2F">
            <w:pPr>
              <w:spacing w:line="256" w:lineRule="auto"/>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4765FAF" w14:textId="77777777" w:rsidR="005A6A2F" w:rsidRDefault="005A6A2F">
            <w:pPr>
              <w:spacing w:line="256" w:lineRule="auto"/>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C41B940" w14:textId="77777777" w:rsidR="005A6A2F" w:rsidRDefault="005A6A2F">
            <w:pPr>
              <w:spacing w:line="256" w:lineRule="auto"/>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006CD60C" w14:textId="77777777" w:rsidR="005A6A2F" w:rsidRDefault="005A6A2F">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7098.76 </w:t>
            </w:r>
          </w:p>
        </w:tc>
        <w:tc>
          <w:tcPr>
            <w:tcW w:w="359" w:type="pct"/>
            <w:tcBorders>
              <w:top w:val="single" w:sz="2" w:space="0" w:color="auto"/>
              <w:left w:val="single" w:sz="2" w:space="0" w:color="auto"/>
              <w:bottom w:val="single" w:sz="2" w:space="0" w:color="auto"/>
              <w:right w:val="single" w:sz="2" w:space="0" w:color="auto"/>
            </w:tcBorders>
            <w:hideMark/>
          </w:tcPr>
          <w:p w14:paraId="6A5C3F55" w14:textId="77777777" w:rsidR="005A6A2F" w:rsidRDefault="005A6A2F">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440.57 </w:t>
            </w:r>
          </w:p>
        </w:tc>
        <w:tc>
          <w:tcPr>
            <w:tcW w:w="359" w:type="pct"/>
            <w:tcBorders>
              <w:top w:val="single" w:sz="2" w:space="0" w:color="auto"/>
              <w:left w:val="single" w:sz="2" w:space="0" w:color="auto"/>
              <w:bottom w:val="single" w:sz="2" w:space="0" w:color="auto"/>
              <w:right w:val="single" w:sz="2" w:space="0" w:color="auto"/>
            </w:tcBorders>
            <w:hideMark/>
          </w:tcPr>
          <w:p w14:paraId="6FF689D3" w14:textId="77777777" w:rsidR="005A6A2F" w:rsidRDefault="005A6A2F">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3854.99 </w:t>
            </w:r>
          </w:p>
        </w:tc>
      </w:tr>
      <w:tr w:rsidR="005A6A2F" w14:paraId="6B2F77D8" w14:textId="77777777" w:rsidTr="005A6A2F">
        <w:tc>
          <w:tcPr>
            <w:tcW w:w="0" w:type="auto"/>
            <w:vMerge/>
            <w:tcBorders>
              <w:top w:val="single" w:sz="2" w:space="0" w:color="auto"/>
              <w:left w:val="single" w:sz="2" w:space="0" w:color="auto"/>
              <w:bottom w:val="single" w:sz="2" w:space="0" w:color="auto"/>
              <w:right w:val="single" w:sz="2" w:space="0" w:color="auto"/>
            </w:tcBorders>
            <w:vAlign w:val="center"/>
            <w:hideMark/>
          </w:tcPr>
          <w:p w14:paraId="3D59B133" w14:textId="77777777" w:rsidR="005A6A2F" w:rsidRDefault="005A6A2F">
            <w:pPr>
              <w:spacing w:line="256" w:lineRule="auto"/>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34EFC0CD" w14:textId="77777777" w:rsidR="005A6A2F" w:rsidRDefault="005A6A2F">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Área Total: 7098.76 </w:t>
            </w:r>
          </w:p>
          <w:p w14:paraId="6CC4590E" w14:textId="77777777" w:rsidR="005A6A2F" w:rsidRDefault="005A6A2F">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440.57 </w:t>
            </w:r>
          </w:p>
          <w:p w14:paraId="43994D18" w14:textId="77777777" w:rsidR="005A6A2F" w:rsidRDefault="005A6A2F">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3854.99 </w:t>
            </w:r>
          </w:p>
        </w:tc>
      </w:tr>
    </w:tbl>
    <w:p w14:paraId="1715896A" w14:textId="77777777" w:rsidR="005A6A2F" w:rsidRDefault="005A6A2F" w:rsidP="005A6A2F">
      <w:pPr>
        <w:widowControl w:val="0"/>
        <w:autoSpaceDE w:val="0"/>
        <w:autoSpaceDN w:val="0"/>
        <w:adjustRightInd w:val="0"/>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3454"/>
        <w:gridCol w:w="1963"/>
        <w:gridCol w:w="1427"/>
        <w:gridCol w:w="1147"/>
        <w:gridCol w:w="1217"/>
      </w:tblGrid>
      <w:tr w:rsidR="005A6A2F" w14:paraId="0AA5B81A" w14:textId="77777777" w:rsidTr="005A6A2F">
        <w:tc>
          <w:tcPr>
            <w:tcW w:w="1875" w:type="pct"/>
            <w:tcBorders>
              <w:top w:val="single" w:sz="2" w:space="0" w:color="auto"/>
              <w:left w:val="single" w:sz="2" w:space="0" w:color="auto"/>
              <w:bottom w:val="single" w:sz="2" w:space="0" w:color="auto"/>
              <w:right w:val="single" w:sz="2" w:space="0" w:color="auto"/>
            </w:tcBorders>
            <w:shd w:val="clear" w:color="auto" w:fill="DCDCDC"/>
            <w:hideMark/>
          </w:tcPr>
          <w:p w14:paraId="3045695F" w14:textId="77777777" w:rsidR="005A6A2F" w:rsidRDefault="005A6A2F">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SOLARES  </w:t>
            </w:r>
          </w:p>
        </w:tc>
        <w:tc>
          <w:tcPr>
            <w:tcW w:w="1066" w:type="pct"/>
            <w:tcBorders>
              <w:top w:val="single" w:sz="2" w:space="0" w:color="auto"/>
              <w:left w:val="single" w:sz="2" w:space="0" w:color="auto"/>
              <w:bottom w:val="single" w:sz="2" w:space="0" w:color="auto"/>
              <w:right w:val="single" w:sz="2" w:space="0" w:color="auto"/>
            </w:tcBorders>
            <w:shd w:val="clear" w:color="auto" w:fill="DCDCDC"/>
            <w:hideMark/>
          </w:tcPr>
          <w:p w14:paraId="71E82E63" w14:textId="77777777" w:rsidR="005A6A2F" w:rsidRDefault="005A6A2F">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775" w:type="pct"/>
            <w:tcBorders>
              <w:top w:val="single" w:sz="2" w:space="0" w:color="auto"/>
              <w:left w:val="single" w:sz="2" w:space="0" w:color="auto"/>
              <w:bottom w:val="single" w:sz="2" w:space="0" w:color="auto"/>
              <w:right w:val="single" w:sz="2" w:space="0" w:color="auto"/>
            </w:tcBorders>
            <w:shd w:val="clear" w:color="auto" w:fill="DCDCDC"/>
            <w:hideMark/>
          </w:tcPr>
          <w:p w14:paraId="734873BD" w14:textId="77777777" w:rsidR="005A6A2F" w:rsidRDefault="005A6A2F">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623" w:type="pct"/>
            <w:tcBorders>
              <w:top w:val="single" w:sz="2" w:space="0" w:color="auto"/>
              <w:left w:val="single" w:sz="2" w:space="0" w:color="auto"/>
              <w:bottom w:val="single" w:sz="2" w:space="0" w:color="auto"/>
              <w:right w:val="single" w:sz="2" w:space="0" w:color="auto"/>
            </w:tcBorders>
            <w:shd w:val="clear" w:color="auto" w:fill="DCDCDC"/>
            <w:hideMark/>
          </w:tcPr>
          <w:p w14:paraId="3D8D0987" w14:textId="77777777" w:rsidR="005A6A2F" w:rsidRDefault="005A6A2F">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662" w:type="pct"/>
            <w:tcBorders>
              <w:top w:val="single" w:sz="2" w:space="0" w:color="auto"/>
              <w:left w:val="single" w:sz="2" w:space="0" w:color="auto"/>
              <w:bottom w:val="single" w:sz="2" w:space="0" w:color="auto"/>
              <w:right w:val="single" w:sz="2" w:space="0" w:color="auto"/>
            </w:tcBorders>
            <w:shd w:val="clear" w:color="auto" w:fill="DCDCDC"/>
            <w:hideMark/>
          </w:tcPr>
          <w:p w14:paraId="66B36139" w14:textId="77777777" w:rsidR="005A6A2F" w:rsidRDefault="005A6A2F">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r>
      <w:tr w:rsidR="005A6A2F" w14:paraId="7E637D68" w14:textId="77777777" w:rsidTr="005A6A2F">
        <w:tc>
          <w:tcPr>
            <w:tcW w:w="1875" w:type="pct"/>
            <w:tcBorders>
              <w:top w:val="single" w:sz="2" w:space="0" w:color="auto"/>
              <w:left w:val="single" w:sz="2" w:space="0" w:color="auto"/>
              <w:bottom w:val="single" w:sz="2" w:space="0" w:color="auto"/>
              <w:right w:val="single" w:sz="2" w:space="0" w:color="auto"/>
            </w:tcBorders>
            <w:shd w:val="clear" w:color="auto" w:fill="DCDCDC"/>
            <w:hideMark/>
          </w:tcPr>
          <w:p w14:paraId="1294829B" w14:textId="77777777" w:rsidR="005A6A2F" w:rsidRDefault="005A6A2F">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LOTES  </w:t>
            </w:r>
          </w:p>
        </w:tc>
        <w:tc>
          <w:tcPr>
            <w:tcW w:w="1066" w:type="pct"/>
            <w:tcBorders>
              <w:top w:val="single" w:sz="2" w:space="0" w:color="auto"/>
              <w:left w:val="single" w:sz="2" w:space="0" w:color="auto"/>
              <w:bottom w:val="single" w:sz="2" w:space="0" w:color="auto"/>
              <w:right w:val="single" w:sz="2" w:space="0" w:color="auto"/>
            </w:tcBorders>
            <w:shd w:val="clear" w:color="auto" w:fill="DCDCDC"/>
            <w:hideMark/>
          </w:tcPr>
          <w:p w14:paraId="666340E2" w14:textId="77777777" w:rsidR="005A6A2F" w:rsidRDefault="005A6A2F">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1 </w:t>
            </w:r>
          </w:p>
        </w:tc>
        <w:tc>
          <w:tcPr>
            <w:tcW w:w="775" w:type="pct"/>
            <w:tcBorders>
              <w:top w:val="single" w:sz="2" w:space="0" w:color="auto"/>
              <w:left w:val="single" w:sz="2" w:space="0" w:color="auto"/>
              <w:bottom w:val="single" w:sz="2" w:space="0" w:color="auto"/>
              <w:right w:val="single" w:sz="2" w:space="0" w:color="auto"/>
            </w:tcBorders>
            <w:shd w:val="clear" w:color="auto" w:fill="DCDCDC"/>
            <w:hideMark/>
          </w:tcPr>
          <w:p w14:paraId="08BD105F" w14:textId="77777777" w:rsidR="005A6A2F" w:rsidRDefault="005A6A2F">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7098.76 </w:t>
            </w:r>
          </w:p>
        </w:tc>
        <w:tc>
          <w:tcPr>
            <w:tcW w:w="623" w:type="pct"/>
            <w:tcBorders>
              <w:top w:val="single" w:sz="2" w:space="0" w:color="auto"/>
              <w:left w:val="single" w:sz="2" w:space="0" w:color="auto"/>
              <w:bottom w:val="single" w:sz="2" w:space="0" w:color="auto"/>
              <w:right w:val="single" w:sz="2" w:space="0" w:color="auto"/>
            </w:tcBorders>
            <w:shd w:val="clear" w:color="auto" w:fill="DCDCDC"/>
            <w:hideMark/>
          </w:tcPr>
          <w:p w14:paraId="5829C010" w14:textId="77777777" w:rsidR="005A6A2F" w:rsidRDefault="005A6A2F">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440.57 </w:t>
            </w:r>
          </w:p>
        </w:tc>
        <w:tc>
          <w:tcPr>
            <w:tcW w:w="662" w:type="pct"/>
            <w:tcBorders>
              <w:top w:val="single" w:sz="2" w:space="0" w:color="auto"/>
              <w:left w:val="single" w:sz="2" w:space="0" w:color="auto"/>
              <w:bottom w:val="single" w:sz="2" w:space="0" w:color="auto"/>
              <w:right w:val="single" w:sz="2" w:space="0" w:color="auto"/>
            </w:tcBorders>
            <w:shd w:val="clear" w:color="auto" w:fill="DCDCDC"/>
            <w:hideMark/>
          </w:tcPr>
          <w:p w14:paraId="54B9FE74" w14:textId="77777777" w:rsidR="005A6A2F" w:rsidRDefault="005A6A2F">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3854.99 </w:t>
            </w:r>
          </w:p>
        </w:tc>
      </w:tr>
    </w:tbl>
    <w:p w14:paraId="67DD1025" w14:textId="77777777" w:rsidR="001B12A5" w:rsidRDefault="001B12A5" w:rsidP="001B12A5">
      <w:pPr>
        <w:jc w:val="both"/>
        <w:rPr>
          <w:rFonts w:ascii="Museo Sans 300" w:hAnsi="Museo Sans 300"/>
          <w:b/>
          <w:sz w:val="24"/>
          <w:szCs w:val="26"/>
          <w:u w:val="single"/>
          <w:lang w:eastAsia="es-ES"/>
        </w:rPr>
      </w:pPr>
    </w:p>
    <w:p w14:paraId="2369AEB2" w14:textId="3A31E2EB" w:rsidR="005A6A2F" w:rsidRPr="001B12A5" w:rsidRDefault="005A6A2F" w:rsidP="001B12A5">
      <w:pPr>
        <w:jc w:val="both"/>
        <w:rPr>
          <w:rFonts w:ascii="Museo Sans 300" w:hAnsi="Museo Sans 300"/>
          <w:sz w:val="24"/>
          <w:szCs w:val="26"/>
          <w:lang w:eastAsia="es-ES"/>
        </w:rPr>
      </w:pPr>
      <w:r w:rsidRPr="001B12A5">
        <w:rPr>
          <w:rFonts w:ascii="Museo Sans 300" w:hAnsi="Museo Sans 300"/>
          <w:b/>
          <w:sz w:val="24"/>
          <w:szCs w:val="26"/>
          <w:u w:val="single"/>
          <w:lang w:eastAsia="es-ES"/>
        </w:rPr>
        <w:t>SEGUNDO:</w:t>
      </w:r>
      <w:r>
        <w:rPr>
          <w:rFonts w:ascii="Museo Sans 300" w:hAnsi="Museo Sans 300"/>
          <w:b/>
          <w:sz w:val="24"/>
          <w:szCs w:val="26"/>
          <w:lang w:eastAsia="es-ES"/>
        </w:rPr>
        <w:t xml:space="preserve"> </w:t>
      </w:r>
      <w:r>
        <w:rPr>
          <w:rFonts w:ascii="Museo Sans 300" w:hAnsi="Museo Sans 300"/>
          <w:sz w:val="24"/>
          <w:szCs w:val="26"/>
        </w:rPr>
        <w:t xml:space="preserve">Comisionar al Departamento de Créditos de este Instituto para que realice los cambios correspondientes en la Base de Datos. </w:t>
      </w:r>
      <w:r w:rsidRPr="001B12A5">
        <w:rPr>
          <w:rFonts w:ascii="Museo Sans 300" w:hAnsi="Museo Sans 300"/>
          <w:b/>
          <w:bCs/>
          <w:sz w:val="24"/>
          <w:szCs w:val="26"/>
          <w:u w:val="single"/>
        </w:rPr>
        <w:t>TERCERO:</w:t>
      </w:r>
      <w:r>
        <w:rPr>
          <w:rFonts w:ascii="Museo Sans 300" w:hAnsi="Museo Sans 300"/>
          <w:b/>
          <w:bCs/>
          <w:sz w:val="24"/>
          <w:szCs w:val="26"/>
        </w:rPr>
        <w:t xml:space="preserve"> </w:t>
      </w:r>
      <w:r>
        <w:rPr>
          <w:rFonts w:ascii="Museo Sans 300" w:hAnsi="Museo Sans 300"/>
          <w:sz w:val="24"/>
          <w:szCs w:val="26"/>
        </w:rPr>
        <w:t>Instruir a la Gerencia de Desarrollo Rural para que, a través de la Sección de Cobros, realice las gestiones correspondientes para el cobro en concepto</w:t>
      </w:r>
      <w:r>
        <w:rPr>
          <w:rFonts w:ascii="Museo Sans 300" w:hAnsi="Museo Sans 300"/>
          <w:sz w:val="24"/>
          <w:szCs w:val="26"/>
          <w:lang w:eastAsia="es-ES"/>
        </w:rPr>
        <w:t xml:space="preserve"> de gastos administrativos y de escrituración. </w:t>
      </w:r>
      <w:r w:rsidRPr="001B12A5">
        <w:rPr>
          <w:rFonts w:ascii="Museo Sans 300" w:hAnsi="Museo Sans 300"/>
          <w:b/>
          <w:sz w:val="24"/>
          <w:szCs w:val="26"/>
          <w:u w:val="single"/>
        </w:rPr>
        <w:t>CUARTO:</w:t>
      </w:r>
      <w:r>
        <w:rPr>
          <w:rFonts w:ascii="Museo Sans 300" w:hAnsi="Museo Sans 300"/>
          <w:b/>
          <w:sz w:val="24"/>
          <w:szCs w:val="26"/>
        </w:rPr>
        <w:t xml:space="preserve"> </w:t>
      </w:r>
      <w:r>
        <w:rPr>
          <w:rFonts w:ascii="Museo Sans 300" w:hAnsi="Museo Sans 300"/>
          <w:sz w:val="24"/>
          <w:szCs w:val="26"/>
          <w:lang w:eastAsia="es-ES"/>
        </w:rPr>
        <w:t xml:space="preserve">Autorizar a la Gerencia Legal para que a través del Departamento de Escrituración elabore la respectiva escritura y al Departamento de Registro para que realice el trámite de inscripción de la misma. </w:t>
      </w:r>
      <w:r w:rsidRPr="001B12A5">
        <w:rPr>
          <w:rFonts w:ascii="Museo Sans 300" w:hAnsi="Museo Sans 300"/>
          <w:b/>
          <w:sz w:val="24"/>
          <w:szCs w:val="26"/>
          <w:u w:val="single"/>
          <w:lang w:eastAsia="es-ES"/>
        </w:rPr>
        <w:t>QUINTO:</w:t>
      </w:r>
      <w:r>
        <w:rPr>
          <w:rFonts w:ascii="Museo Sans 300" w:hAnsi="Museo Sans 300"/>
          <w:b/>
          <w:sz w:val="24"/>
          <w:szCs w:val="26"/>
          <w:lang w:eastAsia="es-ES"/>
        </w:rPr>
        <w:t xml:space="preserve"> </w:t>
      </w:r>
      <w:r>
        <w:rPr>
          <w:rFonts w:ascii="Museo Sans 300" w:hAnsi="Museo Sans 300"/>
          <w:sz w:val="24"/>
          <w:szCs w:val="26"/>
          <w:lang w:eastAsia="es-ES"/>
        </w:rPr>
        <w:t>Facultar</w:t>
      </w:r>
      <w:r>
        <w:rPr>
          <w:rFonts w:ascii="Museo Sans 300" w:hAnsi="Museo Sans 300"/>
          <w:b/>
          <w:sz w:val="24"/>
          <w:szCs w:val="26"/>
          <w:lang w:eastAsia="es-ES"/>
        </w:rPr>
        <w:t xml:space="preserve"> </w:t>
      </w:r>
      <w:r>
        <w:rPr>
          <w:rFonts w:ascii="Museo Sans 300" w:hAnsi="Museo Sans 300"/>
          <w:sz w:val="24"/>
          <w:szCs w:val="26"/>
          <w:lang w:eastAsia="es-ES"/>
        </w:rPr>
        <w:t>al señor Presidente para que, por sí, o por medio de Apoderado Especial, comparezca al otorgamiento de la correspondiente escritura.</w:t>
      </w:r>
      <w:r w:rsidR="001B12A5">
        <w:rPr>
          <w:rFonts w:ascii="Museo Sans 300" w:hAnsi="Museo Sans 300"/>
          <w:sz w:val="24"/>
          <w:szCs w:val="26"/>
          <w:lang w:eastAsia="es-ES"/>
        </w:rPr>
        <w:t xml:space="preserve"> Este Acuerdo, queda aprobado y ratificado</w:t>
      </w:r>
      <w:r>
        <w:rPr>
          <w:rFonts w:ascii="Museo Sans 300" w:hAnsi="Museo Sans 300"/>
          <w:sz w:val="24"/>
          <w:szCs w:val="26"/>
          <w:lang w:eastAsia="es-ES"/>
        </w:rPr>
        <w:t xml:space="preserve">. </w:t>
      </w:r>
      <w:r w:rsidR="001B12A5" w:rsidRPr="001B12A5">
        <w:rPr>
          <w:rFonts w:ascii="Museo Sans 300" w:hAnsi="Museo Sans 300"/>
          <w:sz w:val="24"/>
          <w:szCs w:val="26"/>
          <w:lang w:eastAsia="es-ES"/>
        </w:rPr>
        <w:t>NOTIFÍQUESE.””””””</w:t>
      </w:r>
    </w:p>
    <w:p w14:paraId="2F3F4A92" w14:textId="5A9A5334" w:rsidR="00117BCC" w:rsidRDefault="00117BCC" w:rsidP="001B12A5">
      <w:pPr>
        <w:tabs>
          <w:tab w:val="left" w:pos="142"/>
        </w:tabs>
        <w:jc w:val="both"/>
        <w:rPr>
          <w:rFonts w:ascii="Museo Sans 300" w:hAnsi="Museo Sans 300"/>
          <w:sz w:val="24"/>
          <w:szCs w:val="24"/>
        </w:rPr>
      </w:pPr>
    </w:p>
    <w:p w14:paraId="051C188B" w14:textId="77777777" w:rsidR="00117BCC" w:rsidRDefault="00117BCC" w:rsidP="00321B26">
      <w:pPr>
        <w:tabs>
          <w:tab w:val="left" w:pos="142"/>
        </w:tabs>
        <w:rPr>
          <w:rFonts w:ascii="Museo Sans 300" w:hAnsi="Museo Sans 300"/>
          <w:sz w:val="24"/>
          <w:szCs w:val="24"/>
        </w:rPr>
      </w:pPr>
    </w:p>
    <w:p w14:paraId="1D4386A2" w14:textId="517A4CFB" w:rsidR="0069471B" w:rsidRPr="003D5AB8" w:rsidRDefault="00117BCC" w:rsidP="003D5AB8">
      <w:pPr>
        <w:jc w:val="both"/>
        <w:rPr>
          <w:rFonts w:ascii="Museo Sans 300" w:hAnsi="Museo Sans 300" w:cs="Times New Roman"/>
          <w:color w:val="FF0000"/>
          <w:sz w:val="24"/>
          <w:szCs w:val="24"/>
        </w:rPr>
      </w:pPr>
      <w:r w:rsidRPr="003D5AB8">
        <w:rPr>
          <w:rFonts w:ascii="Museo Sans 300" w:hAnsi="Museo Sans 300"/>
          <w:sz w:val="24"/>
          <w:szCs w:val="24"/>
        </w:rPr>
        <w:t xml:space="preserve">“””””XX) El señor Presidente somete a consideración de Junta Directiva, dictamen técnico 374, presentado por la Unidad de Adjudicación de Inmuebles, referente a la </w:t>
      </w:r>
      <w:r w:rsidR="0069471B" w:rsidRPr="003D5AB8">
        <w:rPr>
          <w:rFonts w:ascii="Museo Sans 300" w:eastAsia="Times New Roman" w:hAnsi="Museo Sans 300" w:cs="Times New Roman"/>
          <w:sz w:val="24"/>
          <w:szCs w:val="24"/>
          <w:lang w:eastAsia="es-ES"/>
        </w:rPr>
        <w:t xml:space="preserve">modificación de </w:t>
      </w:r>
      <w:r w:rsidR="0069471B" w:rsidRPr="003D5AB8">
        <w:rPr>
          <w:rFonts w:ascii="Museo Sans 300" w:eastAsia="Times New Roman" w:hAnsi="Museo Sans 300" w:cs="Times New Roman"/>
          <w:b/>
          <w:sz w:val="24"/>
          <w:szCs w:val="24"/>
          <w:lang w:eastAsia="es-ES"/>
        </w:rPr>
        <w:t>Punto XXIV de</w:t>
      </w:r>
      <w:r w:rsidR="00E03F55" w:rsidRPr="003D5AB8">
        <w:rPr>
          <w:rFonts w:ascii="Museo Sans 300" w:eastAsia="Times New Roman" w:hAnsi="Museo Sans 300" w:cs="Times New Roman"/>
          <w:b/>
          <w:sz w:val="24"/>
          <w:szCs w:val="24"/>
          <w:lang w:eastAsia="es-ES"/>
        </w:rPr>
        <w:t>l Acta de</w:t>
      </w:r>
      <w:r w:rsidR="0069471B" w:rsidRPr="003D5AB8">
        <w:rPr>
          <w:rFonts w:ascii="Museo Sans 300" w:eastAsia="Times New Roman" w:hAnsi="Museo Sans 300" w:cs="Times New Roman"/>
          <w:b/>
          <w:sz w:val="24"/>
          <w:szCs w:val="24"/>
          <w:lang w:eastAsia="es-ES"/>
        </w:rPr>
        <w:t xml:space="preserve"> Sesión Ordinaria 10-98, de fecha 12 de marzo de 1998, </w:t>
      </w:r>
      <w:r w:rsidR="0069471B" w:rsidRPr="003D5AB8">
        <w:rPr>
          <w:rFonts w:ascii="Museo Sans 300" w:eastAsia="Times New Roman" w:hAnsi="Museo Sans 300" w:cs="Times New Roman"/>
          <w:sz w:val="24"/>
          <w:szCs w:val="24"/>
          <w:lang w:eastAsia="es-ES"/>
        </w:rPr>
        <w:t>mediante el cual se aprobó nómina de beneficiarios</w:t>
      </w:r>
      <w:r w:rsidR="0069471B" w:rsidRPr="003D5AB8">
        <w:rPr>
          <w:rFonts w:ascii="Museo Sans 300" w:hAnsi="Museo Sans 300"/>
          <w:sz w:val="24"/>
          <w:szCs w:val="24"/>
        </w:rPr>
        <w:t>,</w:t>
      </w:r>
      <w:r w:rsidR="00E03F55" w:rsidRPr="003D5AB8">
        <w:rPr>
          <w:rFonts w:ascii="Museo Sans 300" w:hAnsi="Museo Sans 300"/>
          <w:sz w:val="24"/>
          <w:szCs w:val="24"/>
        </w:rPr>
        <w:t xml:space="preserve"> entre otros del </w:t>
      </w:r>
      <w:r w:rsidR="00E03F55" w:rsidRPr="003D5AB8">
        <w:rPr>
          <w:rFonts w:ascii="Museo Sans 300" w:hAnsi="Museo Sans 300"/>
          <w:b/>
          <w:sz w:val="24"/>
          <w:szCs w:val="24"/>
        </w:rPr>
        <w:t xml:space="preserve">Solar </w:t>
      </w:r>
      <w:r w:rsidR="00EA7E0B">
        <w:rPr>
          <w:rFonts w:ascii="Museo Sans 300" w:hAnsi="Museo Sans 300"/>
          <w:b/>
          <w:sz w:val="24"/>
          <w:szCs w:val="24"/>
        </w:rPr>
        <w:t>---</w:t>
      </w:r>
      <w:r w:rsidR="00E03F55" w:rsidRPr="003D5AB8">
        <w:rPr>
          <w:rFonts w:ascii="Museo Sans 300" w:hAnsi="Museo Sans 300"/>
          <w:b/>
          <w:sz w:val="24"/>
          <w:szCs w:val="24"/>
        </w:rPr>
        <w:t xml:space="preserve">, Polígono </w:t>
      </w:r>
      <w:r w:rsidR="00EA7E0B">
        <w:rPr>
          <w:rFonts w:ascii="Museo Sans 300" w:hAnsi="Museo Sans 300"/>
          <w:b/>
          <w:sz w:val="24"/>
          <w:szCs w:val="24"/>
        </w:rPr>
        <w:t>---</w:t>
      </w:r>
      <w:r w:rsidR="00E03F55" w:rsidRPr="003D5AB8">
        <w:rPr>
          <w:rFonts w:ascii="Museo Sans 300" w:hAnsi="Museo Sans 300"/>
          <w:b/>
          <w:sz w:val="24"/>
          <w:szCs w:val="24"/>
        </w:rPr>
        <w:t>,</w:t>
      </w:r>
      <w:r w:rsidR="00E03F55" w:rsidRPr="003D5AB8">
        <w:rPr>
          <w:rFonts w:ascii="Museo Sans 300" w:hAnsi="Museo Sans 300"/>
          <w:sz w:val="24"/>
          <w:szCs w:val="24"/>
        </w:rPr>
        <w:t xml:space="preserve"> </w:t>
      </w:r>
      <w:r w:rsidR="0069471B" w:rsidRPr="003D5AB8">
        <w:rPr>
          <w:rFonts w:ascii="Museo Sans 300" w:hAnsi="Museo Sans 300"/>
          <w:sz w:val="24"/>
          <w:szCs w:val="24"/>
        </w:rPr>
        <w:t xml:space="preserve">en el Proyecto de Asentamiento Comunitario en la HACIENDA SANTA CLARA II, hoy identificado como Proyecto de Asentamiento Comunitario </w:t>
      </w:r>
      <w:r w:rsidR="0069471B" w:rsidRPr="003D5AB8">
        <w:rPr>
          <w:rFonts w:ascii="Museo Sans 300" w:hAnsi="Museo Sans 300"/>
          <w:b/>
          <w:sz w:val="24"/>
          <w:szCs w:val="24"/>
        </w:rPr>
        <w:t xml:space="preserve">SECTOR LAS MONJAS PORCIÓN 1, </w:t>
      </w:r>
      <w:r w:rsidR="0069471B" w:rsidRPr="003D5AB8">
        <w:rPr>
          <w:rFonts w:ascii="Museo Sans 300" w:hAnsi="Museo Sans 300"/>
          <w:sz w:val="24"/>
          <w:szCs w:val="24"/>
        </w:rPr>
        <w:t>desarrollado en HACIENDA SANTA CLARA,</w:t>
      </w:r>
      <w:r w:rsidR="0069471B" w:rsidRPr="003D5AB8">
        <w:rPr>
          <w:rFonts w:ascii="Museo Sans 300" w:hAnsi="Museo Sans 300"/>
          <w:b/>
          <w:sz w:val="24"/>
          <w:szCs w:val="24"/>
        </w:rPr>
        <w:t xml:space="preserve"> </w:t>
      </w:r>
      <w:r w:rsidR="0069471B" w:rsidRPr="003D5AB8">
        <w:rPr>
          <w:rFonts w:ascii="Museo Sans 300" w:hAnsi="Museo Sans 300"/>
          <w:sz w:val="24"/>
          <w:szCs w:val="24"/>
        </w:rPr>
        <w:t>situada en jurisdicción de San Luis Talpa, departamento de La Paz</w:t>
      </w:r>
      <w:r w:rsidR="00E03F55" w:rsidRPr="003D5AB8">
        <w:rPr>
          <w:rFonts w:ascii="Museo Sans 300" w:hAnsi="Museo Sans 300"/>
          <w:sz w:val="24"/>
          <w:szCs w:val="24"/>
          <w:lang w:val="es-ES"/>
        </w:rPr>
        <w:t>,</w:t>
      </w:r>
      <w:r w:rsidR="0069471B" w:rsidRPr="003D5AB8">
        <w:rPr>
          <w:rFonts w:ascii="Museo Sans 300" w:hAnsi="Museo Sans 300"/>
          <w:sz w:val="24"/>
          <w:szCs w:val="24"/>
          <w:lang w:val="es-ES"/>
        </w:rPr>
        <w:t xml:space="preserve"> </w:t>
      </w:r>
      <w:r w:rsidR="00E03F55" w:rsidRPr="003D5AB8">
        <w:rPr>
          <w:rFonts w:ascii="Museo Sans 300" w:eastAsia="Calibri" w:hAnsi="Museo Sans 300" w:cs="Arial"/>
          <w:b/>
          <w:sz w:val="24"/>
          <w:szCs w:val="24"/>
        </w:rPr>
        <w:t>c</w:t>
      </w:r>
      <w:r w:rsidR="0069471B" w:rsidRPr="003D5AB8">
        <w:rPr>
          <w:rFonts w:ascii="Museo Sans 300" w:eastAsia="Calibri" w:hAnsi="Museo Sans 300" w:cs="Arial"/>
          <w:b/>
          <w:sz w:val="24"/>
          <w:szCs w:val="24"/>
        </w:rPr>
        <w:t xml:space="preserve">ódigo de SIIE 081319, </w:t>
      </w:r>
      <w:r w:rsidR="00E03F55" w:rsidRPr="003D5AB8">
        <w:rPr>
          <w:rFonts w:ascii="Museo Sans 300" w:eastAsia="Calibri" w:hAnsi="Museo Sans 300" w:cs="Arial"/>
          <w:b/>
          <w:sz w:val="24"/>
          <w:szCs w:val="24"/>
        </w:rPr>
        <w:t>SSE 1938,</w:t>
      </w:r>
      <w:r w:rsidR="0069471B" w:rsidRPr="003D5AB8">
        <w:rPr>
          <w:rFonts w:ascii="Museo Sans 300" w:eastAsia="Calibri" w:hAnsi="Museo Sans 300" w:cs="Arial"/>
          <w:b/>
          <w:sz w:val="24"/>
          <w:szCs w:val="24"/>
        </w:rPr>
        <w:t xml:space="preserve"> </w:t>
      </w:r>
      <w:r w:rsidR="00E03F55" w:rsidRPr="003D5AB8">
        <w:rPr>
          <w:rFonts w:ascii="Museo Sans 300" w:eastAsia="Calibri" w:hAnsi="Museo Sans 300" w:cs="Arial"/>
          <w:b/>
          <w:sz w:val="24"/>
          <w:szCs w:val="24"/>
        </w:rPr>
        <w:t>entrega 37,</w:t>
      </w:r>
      <w:r w:rsidR="0069471B" w:rsidRPr="003D5AB8">
        <w:rPr>
          <w:rFonts w:ascii="Museo Sans 300" w:hAnsi="Museo Sans 300" w:cs="Times New Roman"/>
          <w:b/>
          <w:sz w:val="24"/>
          <w:szCs w:val="24"/>
        </w:rPr>
        <w:t xml:space="preserve"> </w:t>
      </w:r>
      <w:r w:rsidR="00E03F55" w:rsidRPr="003D5AB8">
        <w:rPr>
          <w:rFonts w:ascii="Museo Sans 300" w:hAnsi="Museo Sans 300" w:cs="Times New Roman"/>
          <w:sz w:val="24"/>
          <w:szCs w:val="24"/>
        </w:rPr>
        <w:t>en el cual hace</w:t>
      </w:r>
      <w:r w:rsidR="00E03F55" w:rsidRPr="003D5AB8">
        <w:rPr>
          <w:rFonts w:ascii="Museo Sans 300" w:hAnsi="Museo Sans 300" w:cs="Times New Roman"/>
          <w:b/>
          <w:sz w:val="24"/>
          <w:szCs w:val="24"/>
        </w:rPr>
        <w:t xml:space="preserve"> </w:t>
      </w:r>
      <w:r w:rsidR="0069471B" w:rsidRPr="003D5AB8">
        <w:rPr>
          <w:rFonts w:ascii="Museo Sans 300" w:hAnsi="Museo Sans 300" w:cs="Times New Roman"/>
          <w:sz w:val="24"/>
          <w:szCs w:val="24"/>
        </w:rPr>
        <w:t xml:space="preserve">las siguientes consideraciones:  </w:t>
      </w:r>
    </w:p>
    <w:p w14:paraId="4290B01F" w14:textId="77777777" w:rsidR="0069471B" w:rsidRPr="003D5AB8" w:rsidRDefault="0069471B" w:rsidP="003D5AB8">
      <w:pPr>
        <w:jc w:val="both"/>
        <w:rPr>
          <w:rFonts w:ascii="Museo Sans 300" w:hAnsi="Museo Sans 300"/>
          <w:color w:val="000000" w:themeColor="text1"/>
          <w:sz w:val="24"/>
          <w:szCs w:val="24"/>
        </w:rPr>
      </w:pPr>
    </w:p>
    <w:p w14:paraId="43C162BD" w14:textId="77777777" w:rsidR="0069471B" w:rsidRPr="003D5AB8" w:rsidRDefault="0069471B" w:rsidP="003D5AB8">
      <w:pPr>
        <w:pStyle w:val="Prrafodelista"/>
        <w:numPr>
          <w:ilvl w:val="0"/>
          <w:numId w:val="49"/>
        </w:numPr>
        <w:ind w:left="1134" w:hanging="708"/>
        <w:contextualSpacing w:val="0"/>
        <w:jc w:val="both"/>
        <w:rPr>
          <w:rFonts w:ascii="Museo Sans 300" w:eastAsiaTheme="minorHAnsi" w:hAnsi="Museo Sans 300" w:cstheme="minorBidi"/>
          <w:lang w:val="es-SV" w:eastAsia="en-US"/>
        </w:rPr>
      </w:pPr>
      <w:r w:rsidRPr="003D5AB8">
        <w:rPr>
          <w:rFonts w:ascii="Museo Sans 300" w:eastAsiaTheme="minorHAnsi" w:hAnsi="Museo Sans 300" w:cstheme="minorBidi"/>
          <w:lang w:val="es-SV" w:eastAsia="en-US"/>
        </w:rPr>
        <w:t xml:space="preserve">La Hacienda Santa Clara fue adquirida mediante expropiación realizada a la Sociedad EMPRESAS AGRUPADAS SOLHERNAN, S.A. con un área de 3,478 Hás., 33 Ás., 81.09 Cás., equivalente a 34,783,381.09 Mts², por un precio de ¢2,385,400.00, equivalentes a $272,617.14, a razón de $78.3757 por Hectárea, y de $0.007838 por Metro Cuadrado. </w:t>
      </w:r>
    </w:p>
    <w:p w14:paraId="6CF5BF74" w14:textId="77777777" w:rsidR="0069471B" w:rsidRPr="003D5AB8" w:rsidRDefault="0069471B" w:rsidP="003D5AB8">
      <w:pPr>
        <w:pStyle w:val="Prrafodelista"/>
        <w:ind w:left="0"/>
        <w:jc w:val="both"/>
        <w:rPr>
          <w:rFonts w:ascii="Museo Sans 300" w:eastAsiaTheme="minorHAnsi" w:hAnsi="Museo Sans 300" w:cstheme="minorBidi"/>
          <w:lang w:val="es-SV" w:eastAsia="en-US"/>
        </w:rPr>
      </w:pPr>
    </w:p>
    <w:p w14:paraId="2ABEBA55" w14:textId="3F6587AE" w:rsidR="0069471B" w:rsidRPr="003D5AB8" w:rsidRDefault="0069471B" w:rsidP="003D5AB8">
      <w:pPr>
        <w:pStyle w:val="Prrafodelista"/>
        <w:ind w:left="1134"/>
        <w:jc w:val="both"/>
        <w:rPr>
          <w:rFonts w:ascii="Museo Sans 300" w:eastAsiaTheme="minorHAnsi" w:hAnsi="Museo Sans 300" w:cstheme="minorBidi"/>
          <w:lang w:val="es-SV" w:eastAsia="en-US"/>
        </w:rPr>
      </w:pPr>
      <w:r w:rsidRPr="003D5AB8">
        <w:rPr>
          <w:rFonts w:ascii="Museo Sans 300" w:eastAsiaTheme="minorHAnsi" w:hAnsi="Museo Sans 300" w:cstheme="minorBidi"/>
          <w:lang w:val="es-SV" w:eastAsia="en-US"/>
        </w:rPr>
        <w:t xml:space="preserve">Lo anterior, según Título de Dominio que ampara el Acta de Intervención y Toma de Posesión, inscrito al número </w:t>
      </w:r>
      <w:r w:rsidR="00EA7E0B">
        <w:rPr>
          <w:rFonts w:ascii="Museo Sans 300" w:eastAsiaTheme="minorHAnsi" w:hAnsi="Museo Sans 300" w:cstheme="minorBidi"/>
          <w:lang w:val="es-SV" w:eastAsia="en-US"/>
        </w:rPr>
        <w:t>---</w:t>
      </w:r>
      <w:r w:rsidRPr="003D5AB8">
        <w:rPr>
          <w:rFonts w:ascii="Museo Sans 300" w:eastAsiaTheme="minorHAnsi" w:hAnsi="Museo Sans 300" w:cstheme="minorBidi"/>
          <w:lang w:val="es-SV" w:eastAsia="en-US"/>
        </w:rPr>
        <w:t xml:space="preserve"> del Libro </w:t>
      </w:r>
      <w:r w:rsidR="00EA7E0B">
        <w:rPr>
          <w:rFonts w:ascii="Museo Sans 300" w:eastAsiaTheme="minorHAnsi" w:hAnsi="Museo Sans 300" w:cstheme="minorBidi"/>
          <w:lang w:val="es-SV" w:eastAsia="en-US"/>
        </w:rPr>
        <w:t>---</w:t>
      </w:r>
      <w:r w:rsidRPr="003D5AB8">
        <w:rPr>
          <w:rFonts w:ascii="Museo Sans 300" w:eastAsiaTheme="minorHAnsi" w:hAnsi="Museo Sans 300" w:cstheme="minorBidi"/>
          <w:lang w:val="es-SV" w:eastAsia="en-US"/>
        </w:rPr>
        <w:t xml:space="preserve">, de Propiedad de La Paz, del Registro de la Propiedad Raíz e Hipotecas de la Tercera Sección del Centro, departamento de La Paz, es necesario señalar que según Acuerdo contenido en el Punto II-3 de Acta Ordinaria N° 11-1981, de fecha </w:t>
      </w:r>
      <w:r w:rsidRPr="003D5AB8">
        <w:rPr>
          <w:rFonts w:ascii="Museo Sans 300" w:eastAsiaTheme="minorHAnsi" w:hAnsi="Museo Sans 300" w:cstheme="minorBidi"/>
          <w:lang w:val="es-SV" w:eastAsia="en-US"/>
        </w:rPr>
        <w:lastRenderedPageBreak/>
        <w:t>2 de junio de 1981, se establece que el área indemnizada es de 3,900 Hás., 00 Ás., 12.99 Cás.</w:t>
      </w:r>
    </w:p>
    <w:p w14:paraId="71FF05A6" w14:textId="77777777" w:rsidR="0069471B" w:rsidRPr="003D5AB8" w:rsidRDefault="0069471B" w:rsidP="003D5AB8">
      <w:pPr>
        <w:pStyle w:val="Prrafodelista"/>
        <w:ind w:left="0"/>
        <w:jc w:val="both"/>
        <w:rPr>
          <w:rFonts w:ascii="Museo Sans 300" w:eastAsiaTheme="minorHAnsi" w:hAnsi="Museo Sans 300" w:cstheme="minorBidi"/>
          <w:lang w:val="es-SV" w:eastAsia="en-US"/>
        </w:rPr>
      </w:pPr>
    </w:p>
    <w:p w14:paraId="5F88A90A" w14:textId="54A28DA4" w:rsidR="0069471B" w:rsidRPr="003D5AB8" w:rsidRDefault="0069471B" w:rsidP="003D5AB8">
      <w:pPr>
        <w:pStyle w:val="Prrafodelista"/>
        <w:numPr>
          <w:ilvl w:val="0"/>
          <w:numId w:val="49"/>
        </w:numPr>
        <w:ind w:left="1134" w:hanging="708"/>
        <w:contextualSpacing w:val="0"/>
        <w:jc w:val="both"/>
        <w:rPr>
          <w:rFonts w:ascii="Museo Sans 300" w:eastAsiaTheme="minorHAnsi" w:hAnsi="Museo Sans 300" w:cstheme="minorBidi"/>
          <w:lang w:val="es-SV" w:eastAsia="en-US"/>
        </w:rPr>
      </w:pPr>
      <w:r w:rsidRPr="003D5AB8">
        <w:rPr>
          <w:rFonts w:ascii="Museo Sans 300" w:eastAsiaTheme="minorHAnsi" w:hAnsi="Museo Sans 300" w:cstheme="minorBidi"/>
          <w:lang w:val="es-SV" w:eastAsia="en-US"/>
        </w:rPr>
        <w:t xml:space="preserve">Mediante el Punto VIII del Acta de Sesión Ordinaria  32-97, de fecha 11 de septiembre de 1997, se aprobó el proyecto de Asentamiento Comunitario en el inmueble en mención, pero debido a la aprobación de nuevos planos por parte del Centro Nacional de Registros, fue modificado por el acuerdo contenido en el </w:t>
      </w:r>
      <w:r w:rsidRPr="003D5AB8">
        <w:rPr>
          <w:rFonts w:ascii="Museo Sans 300" w:eastAsiaTheme="minorHAnsi" w:hAnsi="Museo Sans 300" w:cstheme="minorBidi"/>
          <w:b/>
          <w:lang w:val="es-SV" w:eastAsia="en-US"/>
        </w:rPr>
        <w:t xml:space="preserve">Punto VII de Sesión Ordinaria  </w:t>
      </w:r>
      <w:r w:rsidR="007B0247" w:rsidRPr="003D5AB8">
        <w:rPr>
          <w:rFonts w:ascii="Museo Sans 300" w:eastAsiaTheme="minorHAnsi" w:hAnsi="Museo Sans 300" w:cstheme="minorBidi"/>
          <w:b/>
          <w:lang w:val="es-SV" w:eastAsia="en-US"/>
        </w:rPr>
        <w:t>0</w:t>
      </w:r>
      <w:r w:rsidRPr="003D5AB8">
        <w:rPr>
          <w:rFonts w:ascii="Museo Sans 300" w:eastAsiaTheme="minorHAnsi" w:hAnsi="Museo Sans 300" w:cstheme="minorBidi"/>
          <w:b/>
          <w:lang w:val="es-SV" w:eastAsia="en-US"/>
        </w:rPr>
        <w:t>9-2020 de fecha 5 de marzo de 2020</w:t>
      </w:r>
      <w:r w:rsidRPr="003D5AB8">
        <w:rPr>
          <w:rFonts w:ascii="Museo Sans 300" w:eastAsiaTheme="minorHAnsi" w:hAnsi="Museo Sans 300" w:cstheme="minorBidi"/>
          <w:lang w:val="es-SV" w:eastAsia="en-US"/>
        </w:rPr>
        <w:t>, en e</w:t>
      </w:r>
      <w:r w:rsidR="007B0247" w:rsidRPr="003D5AB8">
        <w:rPr>
          <w:rFonts w:ascii="Museo Sans 300" w:eastAsiaTheme="minorHAnsi" w:hAnsi="Museo Sans 300" w:cstheme="minorBidi"/>
          <w:lang w:val="es-SV" w:eastAsia="en-US"/>
        </w:rPr>
        <w:t>l que se aprobó entre otros, el Proyecto</w:t>
      </w:r>
      <w:r w:rsidRPr="003D5AB8">
        <w:rPr>
          <w:rFonts w:ascii="Museo Sans 300" w:eastAsiaTheme="minorHAnsi" w:hAnsi="Museo Sans 300" w:cstheme="minorBidi"/>
          <w:lang w:val="es-SV" w:eastAsia="en-US"/>
        </w:rPr>
        <w:t xml:space="preserve"> de Asentamiento Comunitario denominados: </w:t>
      </w:r>
      <w:r w:rsidRPr="003D5AB8">
        <w:rPr>
          <w:rFonts w:ascii="Museo Sans 300" w:hAnsi="Museo Sans 300"/>
          <w:b/>
        </w:rPr>
        <w:t>SECTOR LAS MONJAS PORCION 1</w:t>
      </w:r>
      <w:r w:rsidRPr="003D5AB8">
        <w:rPr>
          <w:rFonts w:ascii="Museo Sans 300" w:eastAsiaTheme="minorHAnsi" w:hAnsi="Museo Sans 300" w:cstheme="minorBidi"/>
          <w:b/>
          <w:lang w:val="es-SV" w:eastAsia="en-US"/>
        </w:rPr>
        <w:t>,</w:t>
      </w:r>
      <w:r w:rsidRPr="003D5AB8">
        <w:rPr>
          <w:rFonts w:ascii="Museo Sans 300" w:eastAsiaTheme="minorHAnsi" w:hAnsi="Museo Sans 300" w:cstheme="minorBidi"/>
          <w:lang w:val="es-SV" w:eastAsia="en-US"/>
        </w:rPr>
        <w:t xml:space="preserve"> que incluye </w:t>
      </w:r>
      <w:r w:rsidR="00EA7E0B">
        <w:rPr>
          <w:rFonts w:ascii="Museo Sans 300" w:eastAsiaTheme="minorHAnsi" w:hAnsi="Museo Sans 300" w:cstheme="minorBidi"/>
          <w:lang w:val="es-SV" w:eastAsia="en-US"/>
        </w:rPr>
        <w:t>---</w:t>
      </w:r>
      <w:r w:rsidRPr="003D5AB8">
        <w:rPr>
          <w:rFonts w:ascii="Museo Sans 300" w:eastAsiaTheme="minorHAnsi" w:hAnsi="Museo Sans 300" w:cstheme="minorBidi"/>
          <w:lang w:val="es-SV" w:eastAsia="en-US"/>
        </w:rPr>
        <w:t xml:space="preserve"> solares para vivienda (Polígonos B, C, D, E, H, e I), 1 Kínder, 1 zona verde y calles, en un área de 08 Hás., 56 Ás., 75.59 Cás., inscrito a la matrícula </w:t>
      </w:r>
      <w:r w:rsidR="00EA7E0B">
        <w:rPr>
          <w:rFonts w:ascii="Museo Sans 300" w:eastAsiaTheme="minorHAnsi" w:hAnsi="Museo Sans 300" w:cstheme="minorBidi"/>
          <w:lang w:val="es-SV" w:eastAsia="en-US"/>
        </w:rPr>
        <w:t xml:space="preserve">--- </w:t>
      </w:r>
      <w:r w:rsidRPr="003D5AB8">
        <w:rPr>
          <w:rFonts w:ascii="Museo Sans 300" w:eastAsiaTheme="minorHAnsi" w:hAnsi="Museo Sans 300" w:cstheme="minorBidi"/>
          <w:lang w:val="es-SV" w:eastAsia="en-US"/>
        </w:rPr>
        <w:t>-00000</w:t>
      </w:r>
      <w:r w:rsidRPr="003D5AB8">
        <w:rPr>
          <w:rFonts w:ascii="Museo Sans 300" w:hAnsi="Museo Sans 300"/>
          <w:lang w:val="es-SV"/>
        </w:rPr>
        <w:t>.</w:t>
      </w:r>
    </w:p>
    <w:p w14:paraId="18C9C8AA" w14:textId="77777777" w:rsidR="0069471B" w:rsidRPr="003D5AB8" w:rsidRDefault="0069471B" w:rsidP="003D5AB8">
      <w:pPr>
        <w:pStyle w:val="Prrafodelista"/>
        <w:ind w:left="284"/>
        <w:jc w:val="both"/>
        <w:rPr>
          <w:rFonts w:ascii="Museo Sans 300" w:eastAsiaTheme="minorHAnsi" w:hAnsi="Museo Sans 300" w:cstheme="minorBidi"/>
          <w:lang w:val="es-SV" w:eastAsia="en-US"/>
        </w:rPr>
      </w:pPr>
    </w:p>
    <w:p w14:paraId="1023E80B" w14:textId="7A6DC3CC" w:rsidR="0069471B" w:rsidRPr="003D5AB8" w:rsidRDefault="0069471B" w:rsidP="003D5AB8">
      <w:pPr>
        <w:pStyle w:val="Prrafodelista"/>
        <w:numPr>
          <w:ilvl w:val="0"/>
          <w:numId w:val="49"/>
        </w:numPr>
        <w:ind w:left="1134" w:hanging="708"/>
        <w:contextualSpacing w:val="0"/>
        <w:jc w:val="both"/>
        <w:rPr>
          <w:rFonts w:ascii="Museo Sans 300" w:eastAsiaTheme="minorHAnsi" w:hAnsi="Museo Sans 300" w:cstheme="minorBidi"/>
          <w:lang w:val="es-SV" w:eastAsia="en-US"/>
        </w:rPr>
      </w:pPr>
      <w:r w:rsidRPr="003D5AB8">
        <w:rPr>
          <w:rFonts w:ascii="Museo Sans 300" w:hAnsi="Museo Sans 300"/>
        </w:rPr>
        <w:t>En el</w:t>
      </w:r>
      <w:r w:rsidRPr="003D5AB8">
        <w:rPr>
          <w:rFonts w:ascii="Museo Sans 300" w:hAnsi="Museo Sans 300"/>
          <w:b/>
        </w:rPr>
        <w:t xml:space="preserve"> Punto XXIV de</w:t>
      </w:r>
      <w:r w:rsidR="007B0247" w:rsidRPr="003D5AB8">
        <w:rPr>
          <w:rFonts w:ascii="Museo Sans 300" w:hAnsi="Museo Sans 300"/>
          <w:b/>
        </w:rPr>
        <w:t>l Acta de</w:t>
      </w:r>
      <w:r w:rsidRPr="003D5AB8">
        <w:rPr>
          <w:rFonts w:ascii="Museo Sans 300" w:hAnsi="Museo Sans 300"/>
          <w:b/>
        </w:rPr>
        <w:t xml:space="preserve"> Sesión Ordinaria 10-98, de fecha 12 de marzo de 1998</w:t>
      </w:r>
      <w:r w:rsidRPr="003D5AB8">
        <w:rPr>
          <w:rFonts w:ascii="Museo Sans 300" w:hAnsi="Museo Sans 300"/>
        </w:rPr>
        <w:t xml:space="preserve">, se adjudicó entre otros, el </w:t>
      </w:r>
      <w:r w:rsidRPr="003D5AB8">
        <w:rPr>
          <w:rFonts w:ascii="Museo Sans 300" w:hAnsi="Museo Sans 300"/>
          <w:b/>
        </w:rPr>
        <w:t xml:space="preserve">Solar </w:t>
      </w:r>
      <w:r w:rsidR="00EA7E0B">
        <w:rPr>
          <w:rFonts w:ascii="Museo Sans 300" w:hAnsi="Museo Sans 300"/>
          <w:b/>
        </w:rPr>
        <w:t>---</w:t>
      </w:r>
      <w:r w:rsidRPr="003D5AB8">
        <w:rPr>
          <w:rFonts w:ascii="Museo Sans 300" w:hAnsi="Museo Sans 300"/>
          <w:b/>
        </w:rPr>
        <w:t xml:space="preserve">, Polígono </w:t>
      </w:r>
      <w:r w:rsidR="00EA7E0B">
        <w:rPr>
          <w:rFonts w:ascii="Museo Sans 300" w:hAnsi="Museo Sans 300"/>
          <w:b/>
        </w:rPr>
        <w:t>---</w:t>
      </w:r>
      <w:r w:rsidRPr="003D5AB8">
        <w:rPr>
          <w:rFonts w:ascii="Museo Sans 300" w:hAnsi="Museo Sans 300"/>
          <w:b/>
        </w:rPr>
        <w:t xml:space="preserve">, </w:t>
      </w:r>
      <w:r w:rsidRPr="003D5AB8">
        <w:rPr>
          <w:rFonts w:ascii="Museo Sans 300" w:hAnsi="Museo Sans 300"/>
        </w:rPr>
        <w:t>con un área de 891.03 Mts.² y un precio de $ 114.05, a favor de los señores: ABEL PANAMEÑO, CONCEPCION PANAMEÑO DE RENDEROS y MARIA JOSEFINA ROSALES.</w:t>
      </w:r>
    </w:p>
    <w:p w14:paraId="20BA3A73" w14:textId="77777777" w:rsidR="0044701D" w:rsidRPr="003D5AB8" w:rsidRDefault="0044701D" w:rsidP="003D5AB8">
      <w:pPr>
        <w:pStyle w:val="Prrafodelista"/>
        <w:rPr>
          <w:rFonts w:ascii="Museo Sans 300" w:eastAsia="Times New Roman" w:hAnsi="Museo Sans 300"/>
        </w:rPr>
      </w:pPr>
    </w:p>
    <w:p w14:paraId="5932178A" w14:textId="36459752" w:rsidR="0069471B" w:rsidRPr="003D5AB8" w:rsidRDefault="0069471B" w:rsidP="003D5AB8">
      <w:pPr>
        <w:pStyle w:val="Prrafodelista"/>
        <w:numPr>
          <w:ilvl w:val="0"/>
          <w:numId w:val="49"/>
        </w:numPr>
        <w:ind w:left="1134" w:hanging="708"/>
        <w:contextualSpacing w:val="0"/>
        <w:jc w:val="both"/>
        <w:rPr>
          <w:rFonts w:ascii="Museo Sans 300" w:eastAsiaTheme="minorHAnsi" w:hAnsi="Museo Sans 300" w:cstheme="minorBidi"/>
          <w:lang w:val="es-SV" w:eastAsia="en-US"/>
        </w:rPr>
      </w:pPr>
      <w:r w:rsidRPr="003D5AB8">
        <w:rPr>
          <w:rFonts w:ascii="Museo Sans 300" w:hAnsi="Museo Sans 300"/>
        </w:rPr>
        <w:t xml:space="preserve">Habiéndose actualizado la información de la adjudicación del inmueble, se hace necesario la modificación del punto </w:t>
      </w:r>
      <w:r w:rsidR="007B0247" w:rsidRPr="003D5AB8">
        <w:rPr>
          <w:rFonts w:ascii="Museo Sans 300" w:hAnsi="Museo Sans 300"/>
        </w:rPr>
        <w:t xml:space="preserve">de acta </w:t>
      </w:r>
      <w:r w:rsidRPr="003D5AB8">
        <w:rPr>
          <w:rFonts w:ascii="Museo Sans 300" w:hAnsi="Museo Sans 300"/>
        </w:rPr>
        <w:t>citado anteriormente</w:t>
      </w:r>
      <w:r w:rsidR="007B0247" w:rsidRPr="003D5AB8">
        <w:rPr>
          <w:rFonts w:ascii="Museo Sans 300" w:hAnsi="Museo Sans 300"/>
        </w:rPr>
        <w:t>,</w:t>
      </w:r>
      <w:r w:rsidRPr="003D5AB8">
        <w:rPr>
          <w:rFonts w:ascii="Museo Sans 300" w:hAnsi="Museo Sans 300"/>
        </w:rPr>
        <w:t xml:space="preserve"> por las siguientes causales:</w:t>
      </w:r>
    </w:p>
    <w:p w14:paraId="71BDE8AA" w14:textId="77777777" w:rsidR="0069471B" w:rsidRPr="003D5AB8" w:rsidRDefault="0069471B" w:rsidP="003D5AB8">
      <w:pPr>
        <w:pStyle w:val="Prrafodelista"/>
        <w:ind w:left="0"/>
        <w:jc w:val="both"/>
        <w:rPr>
          <w:rFonts w:ascii="Museo Sans 300" w:eastAsia="Times New Roman" w:hAnsi="Museo Sans 300"/>
          <w:b/>
        </w:rPr>
      </w:pPr>
    </w:p>
    <w:p w14:paraId="1D93B24D" w14:textId="55664018" w:rsidR="0069471B" w:rsidRPr="003D5AB8" w:rsidRDefault="007B0247" w:rsidP="003D5AB8">
      <w:pPr>
        <w:pStyle w:val="Prrafodelista"/>
        <w:numPr>
          <w:ilvl w:val="0"/>
          <w:numId w:val="48"/>
        </w:numPr>
        <w:ind w:left="1418" w:hanging="284"/>
        <w:jc w:val="both"/>
        <w:rPr>
          <w:rFonts w:ascii="Museo Sans 300" w:hAnsi="Museo Sans 300"/>
        </w:rPr>
      </w:pPr>
      <w:r w:rsidRPr="003D5AB8">
        <w:rPr>
          <w:rFonts w:ascii="Museo Sans 300" w:hAnsi="Museo Sans 300"/>
        </w:rPr>
        <w:t>Corregir</w:t>
      </w:r>
      <w:r w:rsidR="0069471B" w:rsidRPr="003D5AB8">
        <w:rPr>
          <w:rFonts w:ascii="Museo Sans 300" w:hAnsi="Museo Sans 300"/>
        </w:rPr>
        <w:t xml:space="preserve"> nomenclatura, área y precio del Solar </w:t>
      </w:r>
      <w:r w:rsidR="00EA7E0B">
        <w:rPr>
          <w:rFonts w:ascii="Museo Sans 300" w:hAnsi="Museo Sans 300"/>
        </w:rPr>
        <w:t>---</w:t>
      </w:r>
      <w:r w:rsidR="0069471B" w:rsidRPr="003D5AB8">
        <w:rPr>
          <w:rFonts w:ascii="Museo Sans 300" w:hAnsi="Museo Sans 300"/>
        </w:rPr>
        <w:t xml:space="preserve">, Polígono </w:t>
      </w:r>
      <w:r w:rsidR="00EA7E0B">
        <w:rPr>
          <w:rFonts w:ascii="Museo Sans 300" w:hAnsi="Museo Sans 300"/>
        </w:rPr>
        <w:t>---</w:t>
      </w:r>
      <w:r w:rsidR="0069471B" w:rsidRPr="003D5AB8">
        <w:rPr>
          <w:rFonts w:ascii="Museo Sans 300" w:hAnsi="Museo Sans 300"/>
        </w:rPr>
        <w:t>, esto debido a que Junta Directiva aprobó la adjudicación con un área de 891.03 Mt</w:t>
      </w:r>
      <w:r w:rsidRPr="003D5AB8">
        <w:rPr>
          <w:rFonts w:ascii="Museo Sans 300" w:hAnsi="Museo Sans 300"/>
        </w:rPr>
        <w:t>s.², y con un precio de $114.05,</w:t>
      </w:r>
      <w:r w:rsidR="0069471B" w:rsidRPr="003D5AB8">
        <w:rPr>
          <w:rFonts w:ascii="Museo Sans 300" w:hAnsi="Museo Sans 300"/>
        </w:rPr>
        <w:t xml:space="preserve"> sin embargo, al reprocesar los planos e inscribir la Desmembración en Cabeza de su Dueño a favor de ISTA, resultó que la nomenclatura, área y precio han variado, siendo</w:t>
      </w:r>
      <w:r w:rsidR="0069471B" w:rsidRPr="003D5AB8">
        <w:rPr>
          <w:rFonts w:ascii="Museo Sans 300" w:hAnsi="Museo Sans 300"/>
          <w:b/>
        </w:rPr>
        <w:t xml:space="preserve"> </w:t>
      </w:r>
      <w:r w:rsidR="0069471B" w:rsidRPr="003D5AB8">
        <w:rPr>
          <w:rFonts w:ascii="Museo Sans 300" w:hAnsi="Museo Sans 300"/>
        </w:rPr>
        <w:t xml:space="preserve">la identificación correcta </w:t>
      </w:r>
      <w:r w:rsidR="0069471B" w:rsidRPr="003D5AB8">
        <w:rPr>
          <w:rFonts w:ascii="Museo Sans 300" w:hAnsi="Museo Sans 300"/>
          <w:b/>
        </w:rPr>
        <w:t xml:space="preserve">SOLAR </w:t>
      </w:r>
      <w:r w:rsidR="00EA7E0B">
        <w:rPr>
          <w:rFonts w:ascii="Museo Sans 300" w:hAnsi="Museo Sans 300"/>
          <w:b/>
        </w:rPr>
        <w:t>---</w:t>
      </w:r>
      <w:r w:rsidR="0069471B" w:rsidRPr="003D5AB8">
        <w:rPr>
          <w:rFonts w:ascii="Museo Sans 300" w:hAnsi="Museo Sans 300"/>
          <w:b/>
        </w:rPr>
        <w:t xml:space="preserve">, POLÍGONO </w:t>
      </w:r>
      <w:r w:rsidR="00EA7E0B">
        <w:rPr>
          <w:rFonts w:ascii="Museo Sans 300" w:hAnsi="Museo Sans 300"/>
          <w:b/>
        </w:rPr>
        <w:t>---</w:t>
      </w:r>
      <w:r w:rsidR="0069471B" w:rsidRPr="003D5AB8">
        <w:rPr>
          <w:rFonts w:ascii="Museo Sans 300" w:hAnsi="Museo Sans 300"/>
          <w:b/>
        </w:rPr>
        <w:t xml:space="preserve">, SECTOR LAS MONJAS PORCION UNO, </w:t>
      </w:r>
      <w:r w:rsidR="0069471B" w:rsidRPr="003D5AB8">
        <w:rPr>
          <w:rFonts w:ascii="Museo Sans 300" w:hAnsi="Museo Sans 300"/>
        </w:rPr>
        <w:t>con un área de 896.47 Mt²</w:t>
      </w:r>
      <w:r w:rsidRPr="003D5AB8">
        <w:rPr>
          <w:rFonts w:ascii="Museo Sans 300" w:hAnsi="Museo Sans 300"/>
        </w:rPr>
        <w:t>,</w:t>
      </w:r>
      <w:r w:rsidR="0069471B" w:rsidRPr="003D5AB8">
        <w:rPr>
          <w:rFonts w:ascii="Museo Sans 300" w:hAnsi="Museo Sans 300"/>
        </w:rPr>
        <w:t xml:space="preserve"> y un precio de $114.75, según valúo de fecha 21 de agosto de 2023, existiendo una diferencia de área de 5.44 Mt², por lo tanto, la titular de la adjudicación tendrá que cancelar la cantidad de $0.70, adicional a su deuda agraria, a quien se le notificó previamente, manifestando estar de acuerdo, constando en el Acta de Reconocimiento de Pago, por Área que Excede a la Adjudicada, de fecha 24 de mayo de 2023, anexa al expediente respectivo.</w:t>
      </w:r>
    </w:p>
    <w:p w14:paraId="462C0738" w14:textId="77777777" w:rsidR="0069471B" w:rsidRPr="003D5AB8" w:rsidRDefault="0069471B" w:rsidP="003D5AB8">
      <w:pPr>
        <w:pStyle w:val="Prrafodelista"/>
        <w:ind w:left="1418" w:hanging="284"/>
        <w:jc w:val="both"/>
        <w:rPr>
          <w:rFonts w:ascii="Museo Sans 300" w:hAnsi="Museo Sans 300"/>
        </w:rPr>
      </w:pPr>
    </w:p>
    <w:p w14:paraId="221DC19E" w14:textId="53D66954" w:rsidR="0069471B" w:rsidRPr="003D5AB8" w:rsidRDefault="007B0247" w:rsidP="003D5AB8">
      <w:pPr>
        <w:pStyle w:val="Prrafodelista"/>
        <w:numPr>
          <w:ilvl w:val="0"/>
          <w:numId w:val="48"/>
        </w:numPr>
        <w:tabs>
          <w:tab w:val="left" w:pos="1134"/>
        </w:tabs>
        <w:ind w:left="1418" w:hanging="284"/>
        <w:jc w:val="both"/>
        <w:rPr>
          <w:rFonts w:ascii="Museo Sans 300" w:eastAsia="Calibri" w:hAnsi="Museo Sans 300"/>
          <w:b/>
          <w:bCs/>
        </w:rPr>
      </w:pPr>
      <w:r w:rsidRPr="003D5AB8">
        <w:rPr>
          <w:rFonts w:ascii="Museo Sans 300" w:hAnsi="Museo Sans 300"/>
        </w:rPr>
        <w:t>Excluir</w:t>
      </w:r>
      <w:r w:rsidR="0069471B" w:rsidRPr="003D5AB8">
        <w:rPr>
          <w:rFonts w:ascii="Museo Sans 300" w:hAnsi="Museo Sans 300"/>
        </w:rPr>
        <w:t xml:space="preserve"> </w:t>
      </w:r>
      <w:r w:rsidRPr="003D5AB8">
        <w:rPr>
          <w:rFonts w:ascii="Museo Sans 300" w:hAnsi="Museo Sans 300"/>
        </w:rPr>
        <w:t>a</w:t>
      </w:r>
      <w:r w:rsidR="0069471B" w:rsidRPr="003D5AB8">
        <w:rPr>
          <w:rFonts w:ascii="Museo Sans 300" w:hAnsi="Museo Sans 300"/>
        </w:rPr>
        <w:t>l señor Abel Panameño,</w:t>
      </w:r>
      <w:r w:rsidRPr="003D5AB8">
        <w:rPr>
          <w:rFonts w:ascii="Museo Sans 300" w:hAnsi="Museo Sans 300"/>
        </w:rPr>
        <w:t xml:space="preserve"> por fallecimiento, </w:t>
      </w:r>
      <w:r w:rsidR="0069471B" w:rsidRPr="003D5AB8">
        <w:rPr>
          <w:rFonts w:ascii="Museo Sans 300" w:hAnsi="Museo Sans 300"/>
        </w:rPr>
        <w:t xml:space="preserve"> causal comprobada con la Certificación de partida </w:t>
      </w:r>
      <w:r w:rsidR="0069471B" w:rsidRPr="003D5AB8">
        <w:rPr>
          <w:rStyle w:val="Refdecomentario"/>
          <w:rFonts w:ascii="Museo Sans 300" w:eastAsia="Times New Roman" w:hAnsi="Museo Sans 300"/>
          <w:sz w:val="24"/>
          <w:szCs w:val="24"/>
        </w:rPr>
        <w:commentReference w:id="30"/>
      </w:r>
      <w:r w:rsidR="0069471B" w:rsidRPr="003D5AB8">
        <w:rPr>
          <w:rFonts w:ascii="Museo Sans 300" w:hAnsi="Museo Sans 300"/>
        </w:rPr>
        <w:t xml:space="preserve">N° </w:t>
      </w:r>
      <w:r w:rsidR="00EA7E0B">
        <w:rPr>
          <w:rFonts w:ascii="Museo Sans 300" w:hAnsi="Museo Sans 300"/>
        </w:rPr>
        <w:t>---</w:t>
      </w:r>
      <w:r w:rsidR="0069471B" w:rsidRPr="003D5AB8">
        <w:rPr>
          <w:rFonts w:ascii="Museo Sans 300" w:hAnsi="Museo Sans 300"/>
        </w:rPr>
        <w:t xml:space="preserve">, páginas N° </w:t>
      </w:r>
      <w:r w:rsidR="00EA7E0B">
        <w:rPr>
          <w:rFonts w:ascii="Museo Sans 300" w:hAnsi="Museo Sans 300"/>
        </w:rPr>
        <w:t>---</w:t>
      </w:r>
      <w:r w:rsidR="0069471B" w:rsidRPr="003D5AB8">
        <w:rPr>
          <w:rFonts w:ascii="Museo Sans 300" w:hAnsi="Museo Sans 300"/>
        </w:rPr>
        <w:t xml:space="preserve"> y </w:t>
      </w:r>
      <w:r w:rsidR="00EA7E0B">
        <w:rPr>
          <w:rFonts w:ascii="Museo Sans 300" w:hAnsi="Museo Sans 300"/>
        </w:rPr>
        <w:t>---</w:t>
      </w:r>
      <w:r w:rsidR="0069471B" w:rsidRPr="003D5AB8">
        <w:rPr>
          <w:rFonts w:ascii="Museo Sans 300" w:hAnsi="Museo Sans 300"/>
        </w:rPr>
        <w:t xml:space="preserve"> del Tomo </w:t>
      </w:r>
      <w:r w:rsidR="00EA7E0B">
        <w:rPr>
          <w:rFonts w:ascii="Museo Sans 300" w:hAnsi="Museo Sans 300"/>
        </w:rPr>
        <w:t>---</w:t>
      </w:r>
      <w:r w:rsidR="0069471B" w:rsidRPr="003D5AB8">
        <w:rPr>
          <w:rFonts w:ascii="Museo Sans 300" w:hAnsi="Museo Sans 300"/>
        </w:rPr>
        <w:t xml:space="preserve">del Libro </w:t>
      </w:r>
      <w:r w:rsidR="00EA7E0B">
        <w:rPr>
          <w:rFonts w:ascii="Museo Sans 300" w:hAnsi="Museo Sans 300"/>
        </w:rPr>
        <w:t>---</w:t>
      </w:r>
      <w:r w:rsidR="0069471B" w:rsidRPr="003D5AB8">
        <w:rPr>
          <w:rFonts w:ascii="Museo Sans 300" w:hAnsi="Museo Sans 300"/>
        </w:rPr>
        <w:t xml:space="preserve"> de Partidas de Defunción que la Alcaldía Municipal de San Juan Talpa, departamento de La Paz, llevó en el año 2001, en la que </w:t>
      </w:r>
      <w:r w:rsidR="0069471B" w:rsidRPr="003D5AB8">
        <w:rPr>
          <w:rFonts w:ascii="Museo Sans 300" w:hAnsi="Museo Sans 300"/>
        </w:rPr>
        <w:lastRenderedPageBreak/>
        <w:t>consta que el referido señor,</w:t>
      </w:r>
      <w:r w:rsidR="0069471B" w:rsidRPr="003D5AB8">
        <w:rPr>
          <w:rFonts w:ascii="Museo Sans 300" w:hAnsi="Museo Sans 300"/>
          <w:b/>
          <w:i/>
        </w:rPr>
        <w:t xml:space="preserve"> </w:t>
      </w:r>
      <w:r w:rsidR="0069471B" w:rsidRPr="003D5AB8">
        <w:rPr>
          <w:rFonts w:ascii="Museo Sans 300" w:hAnsi="Museo Sans 300"/>
        </w:rPr>
        <w:t>falleció el día 29 de junio de 2001, según Solicitud de Exclusión de benefici</w:t>
      </w:r>
      <w:r w:rsidR="003D5AB8" w:rsidRPr="003D5AB8">
        <w:rPr>
          <w:rFonts w:ascii="Museo Sans 300" w:hAnsi="Museo Sans 300"/>
        </w:rPr>
        <w:t>ario de fecha 24 de mayo de</w:t>
      </w:r>
      <w:r w:rsidR="0069471B" w:rsidRPr="003D5AB8">
        <w:rPr>
          <w:rFonts w:ascii="Museo Sans 300" w:hAnsi="Museo Sans 300"/>
        </w:rPr>
        <w:t xml:space="preserve"> 2023, documento anexo al expediente respectivo.</w:t>
      </w:r>
    </w:p>
    <w:p w14:paraId="6A998ECE" w14:textId="77777777" w:rsidR="0069471B" w:rsidRPr="003D5AB8" w:rsidRDefault="0069471B" w:rsidP="003D5AB8">
      <w:pPr>
        <w:pStyle w:val="Prrafodelista"/>
        <w:ind w:left="1418" w:hanging="284"/>
        <w:rPr>
          <w:rFonts w:ascii="Museo Sans 300" w:eastAsia="Calibri" w:hAnsi="Museo Sans 300"/>
          <w:b/>
          <w:bCs/>
        </w:rPr>
      </w:pPr>
    </w:p>
    <w:p w14:paraId="7E903D09" w14:textId="6B41E1CA" w:rsidR="0069471B" w:rsidRPr="003D5AB8" w:rsidRDefault="003D5AB8" w:rsidP="003D5AB8">
      <w:pPr>
        <w:pStyle w:val="Prrafodelista"/>
        <w:numPr>
          <w:ilvl w:val="0"/>
          <w:numId w:val="48"/>
        </w:numPr>
        <w:ind w:left="1418" w:hanging="284"/>
        <w:jc w:val="both"/>
        <w:rPr>
          <w:rFonts w:ascii="Museo Sans 300" w:eastAsia="Times New Roman" w:hAnsi="Museo Sans 300"/>
        </w:rPr>
      </w:pPr>
      <w:r w:rsidRPr="003D5AB8">
        <w:rPr>
          <w:rFonts w:ascii="Museo Sans 300" w:hAnsi="Museo Sans 300"/>
        </w:rPr>
        <w:t>Corregir</w:t>
      </w:r>
      <w:r w:rsidR="0069471B" w:rsidRPr="003D5AB8">
        <w:rPr>
          <w:rFonts w:ascii="Museo Sans 300" w:hAnsi="Museo Sans 300"/>
        </w:rPr>
        <w:t xml:space="preserve"> el nombre de la señora MARIA JOSEFINA ROSALES, siendo lo correcto según su Documento Único de Identidad MARIA JOSEFINA PANAMEÑO ROSALES.</w:t>
      </w:r>
    </w:p>
    <w:p w14:paraId="7E827ECC" w14:textId="77777777" w:rsidR="0069471B" w:rsidRPr="003D5AB8" w:rsidRDefault="0069471B" w:rsidP="003D5AB8">
      <w:pPr>
        <w:rPr>
          <w:rFonts w:ascii="Museo Sans 300" w:hAnsi="Museo Sans 300"/>
          <w:sz w:val="24"/>
          <w:szCs w:val="24"/>
        </w:rPr>
      </w:pPr>
    </w:p>
    <w:p w14:paraId="6F47541D" w14:textId="206F54F0" w:rsidR="0069471B" w:rsidRPr="00EA7E0B" w:rsidRDefault="0069471B" w:rsidP="003D5AB8">
      <w:pPr>
        <w:pStyle w:val="Prrafodelista"/>
        <w:numPr>
          <w:ilvl w:val="0"/>
          <w:numId w:val="49"/>
        </w:numPr>
        <w:ind w:left="1134" w:hanging="708"/>
        <w:jc w:val="both"/>
        <w:rPr>
          <w:rFonts w:ascii="Museo Sans 300" w:hAnsi="Museo Sans 300"/>
        </w:rPr>
      </w:pPr>
      <w:r w:rsidRPr="003D5AB8">
        <w:rPr>
          <w:rFonts w:ascii="Museo Sans 300" w:eastAsiaTheme="minorHAnsi" w:hAnsi="Museo Sans 300" w:cstheme="minorBidi"/>
          <w:lang w:val="es-SV" w:eastAsia="en-US"/>
        </w:rPr>
        <w:t>Es necesario advertir a la adjudicataria, a través de una cláusula especial en la escritura correspondiente de compraventa del inmueble</w:t>
      </w:r>
      <w:r w:rsidR="003D5AB8" w:rsidRPr="003D5AB8">
        <w:rPr>
          <w:rFonts w:ascii="Museo Sans 300" w:eastAsiaTheme="minorHAnsi" w:hAnsi="Museo Sans 300" w:cstheme="minorBidi"/>
          <w:lang w:val="es-SV" w:eastAsia="en-US"/>
        </w:rPr>
        <w:t>,</w:t>
      </w:r>
      <w:r w:rsidRPr="003D5AB8">
        <w:rPr>
          <w:rFonts w:ascii="Museo Sans 300" w:eastAsiaTheme="minorHAnsi" w:hAnsi="Museo Sans 300" w:cstheme="minorBidi"/>
          <w:lang w:val="es-SV" w:eastAsia="en-US"/>
        </w:rPr>
        <w:t xml:space="preserve"> que deberá cumplir las medidas ambientales emitidas por la Unidad Ambiental Institucional, referentes a:</w:t>
      </w:r>
    </w:p>
    <w:p w14:paraId="63939E6B" w14:textId="77777777" w:rsidR="00EA7E0B" w:rsidRPr="003D5AB8" w:rsidRDefault="00EA7E0B" w:rsidP="00EA7E0B">
      <w:pPr>
        <w:pStyle w:val="Prrafodelista"/>
        <w:ind w:left="1134"/>
        <w:jc w:val="both"/>
        <w:rPr>
          <w:rFonts w:ascii="Museo Sans 300" w:hAnsi="Museo Sans 300"/>
        </w:rPr>
      </w:pPr>
    </w:p>
    <w:p w14:paraId="3557A9C1" w14:textId="77777777" w:rsidR="0069471B" w:rsidRPr="003D5AB8" w:rsidRDefault="0069471B" w:rsidP="003D5AB8">
      <w:pPr>
        <w:numPr>
          <w:ilvl w:val="0"/>
          <w:numId w:val="50"/>
        </w:numPr>
        <w:tabs>
          <w:tab w:val="left" w:pos="4802"/>
        </w:tabs>
        <w:ind w:left="1418" w:hanging="284"/>
        <w:contextualSpacing/>
        <w:jc w:val="both"/>
        <w:rPr>
          <w:rFonts w:ascii="Museo Sans 300" w:hAnsi="Museo Sans 300"/>
          <w:sz w:val="20"/>
          <w:szCs w:val="20"/>
        </w:rPr>
      </w:pPr>
      <w:r w:rsidRPr="003D5AB8">
        <w:rPr>
          <w:rFonts w:ascii="Museo Sans 300" w:hAnsi="Museo Sans 300"/>
          <w:sz w:val="20"/>
          <w:szCs w:val="20"/>
        </w:rPr>
        <w:t xml:space="preserve">Reforestar áreas aledañas a las viviendas; </w:t>
      </w:r>
    </w:p>
    <w:p w14:paraId="7F183391" w14:textId="77777777" w:rsidR="0069471B" w:rsidRPr="003D5AB8" w:rsidRDefault="0069471B" w:rsidP="003D5AB8">
      <w:pPr>
        <w:numPr>
          <w:ilvl w:val="0"/>
          <w:numId w:val="50"/>
        </w:numPr>
        <w:tabs>
          <w:tab w:val="left" w:pos="4802"/>
        </w:tabs>
        <w:ind w:left="1418" w:hanging="284"/>
        <w:contextualSpacing/>
        <w:jc w:val="both"/>
        <w:rPr>
          <w:rFonts w:ascii="Museo Sans 300" w:hAnsi="Museo Sans 300"/>
          <w:sz w:val="20"/>
          <w:szCs w:val="20"/>
        </w:rPr>
      </w:pPr>
      <w:r w:rsidRPr="003D5AB8">
        <w:rPr>
          <w:rFonts w:ascii="Museo Sans 300" w:hAnsi="Museo Sans 300"/>
          <w:sz w:val="20"/>
          <w:szCs w:val="20"/>
        </w:rPr>
        <w:t>Buen manejo y disposición de los desechos sólidos y aguas servidas;</w:t>
      </w:r>
    </w:p>
    <w:p w14:paraId="5E7F3570" w14:textId="77777777" w:rsidR="0069471B" w:rsidRPr="003D5AB8" w:rsidRDefault="0069471B" w:rsidP="003D5AB8">
      <w:pPr>
        <w:numPr>
          <w:ilvl w:val="0"/>
          <w:numId w:val="50"/>
        </w:numPr>
        <w:tabs>
          <w:tab w:val="left" w:pos="4802"/>
        </w:tabs>
        <w:ind w:left="1418" w:hanging="284"/>
        <w:contextualSpacing/>
        <w:jc w:val="both"/>
        <w:rPr>
          <w:rFonts w:ascii="Museo Sans 300" w:hAnsi="Museo Sans 300"/>
          <w:sz w:val="20"/>
          <w:szCs w:val="20"/>
        </w:rPr>
      </w:pPr>
      <w:r w:rsidRPr="003D5AB8">
        <w:rPr>
          <w:rFonts w:ascii="Museo Sans 300" w:hAnsi="Museo Sans 300"/>
          <w:sz w:val="20"/>
          <w:szCs w:val="20"/>
        </w:rPr>
        <w:t>Búsqueda de mecanismo de asociatividad para gestionar ante organismos cooperantes, recursos financieros y asistencia técnica para implementar proyectos de letrinas aboneras y sistemas de conducción de aguas negras.</w:t>
      </w:r>
    </w:p>
    <w:p w14:paraId="5131FBF4" w14:textId="77777777" w:rsidR="0069471B" w:rsidRDefault="0069471B" w:rsidP="0069471B">
      <w:pPr>
        <w:tabs>
          <w:tab w:val="left" w:pos="4802"/>
        </w:tabs>
        <w:contextualSpacing/>
        <w:jc w:val="both"/>
        <w:rPr>
          <w:rFonts w:ascii="Museo Sans 300" w:hAnsi="Museo Sans 300"/>
          <w:sz w:val="24"/>
          <w:szCs w:val="24"/>
        </w:rPr>
      </w:pPr>
    </w:p>
    <w:p w14:paraId="059B998F" w14:textId="4BF1B400" w:rsidR="0069471B" w:rsidRDefault="0069471B" w:rsidP="003D5AB8">
      <w:pPr>
        <w:tabs>
          <w:tab w:val="left" w:pos="4802"/>
        </w:tabs>
        <w:ind w:left="1134"/>
        <w:jc w:val="both"/>
        <w:rPr>
          <w:rFonts w:ascii="Museo Sans 300" w:hAnsi="Museo Sans 300"/>
          <w:sz w:val="24"/>
          <w:szCs w:val="24"/>
        </w:rPr>
      </w:pPr>
      <w:r w:rsidRPr="003D5AB8">
        <w:rPr>
          <w:rFonts w:ascii="Museo Sans 300" w:hAnsi="Museo Sans 300"/>
          <w:sz w:val="24"/>
          <w:szCs w:val="24"/>
        </w:rPr>
        <w:t>Lo anterior, de conformidad a lo establecido en el Acuerdo Segundo del Punto VII del Acta de Sesión Ordinaria 09-2020 de fecha 05 de marzo de 2020.</w:t>
      </w:r>
    </w:p>
    <w:p w14:paraId="62F80DD6" w14:textId="77777777" w:rsidR="003D5AB8" w:rsidRPr="003D5AB8" w:rsidRDefault="003D5AB8" w:rsidP="003D5AB8">
      <w:pPr>
        <w:tabs>
          <w:tab w:val="left" w:pos="4802"/>
        </w:tabs>
        <w:ind w:left="1134"/>
        <w:jc w:val="both"/>
        <w:rPr>
          <w:rFonts w:ascii="Museo Sans 300" w:hAnsi="Museo Sans 300"/>
          <w:sz w:val="24"/>
          <w:szCs w:val="24"/>
        </w:rPr>
      </w:pPr>
    </w:p>
    <w:p w14:paraId="3D5EB53A" w14:textId="0E3C727C" w:rsidR="0069471B" w:rsidRPr="003D5AB8" w:rsidRDefault="0069471B" w:rsidP="003D5AB8">
      <w:pPr>
        <w:pStyle w:val="Prrafodelista"/>
        <w:numPr>
          <w:ilvl w:val="0"/>
          <w:numId w:val="49"/>
        </w:numPr>
        <w:ind w:left="1134" w:hanging="708"/>
        <w:jc w:val="both"/>
        <w:rPr>
          <w:rFonts w:ascii="Museo Sans 300" w:hAnsi="Museo Sans 300"/>
          <w:color w:val="000000" w:themeColor="text1"/>
        </w:rPr>
      </w:pPr>
      <w:r w:rsidRPr="003D5AB8">
        <w:rPr>
          <w:rFonts w:ascii="Museo Sans 300" w:hAnsi="Museo Sans 300"/>
        </w:rPr>
        <w:t xml:space="preserve">Conforme acta de posesión material de fecha 17 de julio de 2023, elaborada por el técnico del Centro Estratégico de Transformación e Innovación Agropecuaria, CETIA III, Sección de Transferencia de Tierras, señor Marlon </w:t>
      </w:r>
      <w:commentRangeStart w:id="31"/>
      <w:r w:rsidRPr="003D5AB8">
        <w:rPr>
          <w:rFonts w:ascii="Museo Sans 300" w:hAnsi="Museo Sans 300"/>
        </w:rPr>
        <w:t>C</w:t>
      </w:r>
      <w:commentRangeEnd w:id="31"/>
      <w:r w:rsidRPr="003D5AB8">
        <w:rPr>
          <w:rStyle w:val="Refdecomentario"/>
          <w:rFonts w:ascii="Museo Sans 300" w:eastAsia="Times New Roman" w:hAnsi="Museo Sans 300"/>
          <w:sz w:val="24"/>
          <w:szCs w:val="24"/>
        </w:rPr>
        <w:commentReference w:id="31"/>
      </w:r>
      <w:r w:rsidRPr="003D5AB8">
        <w:rPr>
          <w:rFonts w:ascii="Museo Sans 300" w:hAnsi="Museo Sans 300"/>
        </w:rPr>
        <w:t>ampos, la beneficiaria se encuentra poseyendo el inmueble de forma quieta, pacífica y sin interrupción desde hace 25 años.</w:t>
      </w:r>
    </w:p>
    <w:p w14:paraId="755B4756" w14:textId="77777777" w:rsidR="0069471B" w:rsidRPr="003D5AB8" w:rsidRDefault="0069471B" w:rsidP="003D5AB8">
      <w:pPr>
        <w:pStyle w:val="Prrafodelista"/>
        <w:ind w:left="284"/>
        <w:jc w:val="both"/>
        <w:rPr>
          <w:rFonts w:ascii="Museo Sans 300" w:hAnsi="Museo Sans 300"/>
          <w:color w:val="000000" w:themeColor="text1"/>
        </w:rPr>
      </w:pPr>
    </w:p>
    <w:p w14:paraId="49CCA334" w14:textId="6519BB95" w:rsidR="0069471B" w:rsidRPr="003D5AB8" w:rsidRDefault="0069471B" w:rsidP="003D5AB8">
      <w:pPr>
        <w:pStyle w:val="Prrafodelista"/>
        <w:numPr>
          <w:ilvl w:val="0"/>
          <w:numId w:val="49"/>
        </w:numPr>
        <w:ind w:left="1134" w:hanging="708"/>
        <w:contextualSpacing w:val="0"/>
        <w:jc w:val="both"/>
        <w:rPr>
          <w:rFonts w:ascii="Museo Sans 300" w:hAnsi="Museo Sans 300"/>
        </w:rPr>
      </w:pPr>
      <w:r w:rsidRPr="003D5AB8">
        <w:rPr>
          <w:rFonts w:ascii="Museo Sans 300" w:hAnsi="Museo Sans 300"/>
        </w:rPr>
        <w:t xml:space="preserve">De acuerdo a declaración simple contenida en la Solicitud de Adjudicación de Inmuebles de fecha 24 de mayo de 2023, la adjudicataria manifiesta que ni ella ni la integrante de su grupo </w:t>
      </w:r>
      <w:r w:rsidR="003D5AB8" w:rsidRPr="003D5AB8">
        <w:rPr>
          <w:rFonts w:ascii="Museo Sans 300" w:hAnsi="Museo Sans 300"/>
        </w:rPr>
        <w:t>familiar, son empleadas de ISTA,</w:t>
      </w:r>
      <w:r w:rsidRPr="003D5AB8">
        <w:rPr>
          <w:rFonts w:ascii="Museo Sans 300" w:hAnsi="Museo Sans 300"/>
        </w:rPr>
        <w:t xml:space="preserve"> </w:t>
      </w:r>
      <w:r w:rsidRPr="003D5AB8">
        <w:rPr>
          <w:rFonts w:ascii="Museo Sans 300" w:hAnsi="Museo Sans 300"/>
          <w:color w:val="000000" w:themeColor="text1"/>
        </w:rPr>
        <w:t xml:space="preserve">situación verificada </w:t>
      </w:r>
      <w:r w:rsidRPr="003D5AB8">
        <w:rPr>
          <w:rFonts w:ascii="Museo Sans 300" w:hAnsi="Museo Sans 300"/>
        </w:rPr>
        <w:t xml:space="preserve">en el Sistema de Consulta de Solicitantes para Adjudicaciones que contiene </w:t>
      </w:r>
      <w:r w:rsidRPr="003D5AB8">
        <w:rPr>
          <w:rFonts w:ascii="Museo Sans 300" w:hAnsi="Museo Sans 300"/>
          <w:color w:val="000000" w:themeColor="text1"/>
        </w:rPr>
        <w:t>en la Base de Datos de Empleados de este Instituto.</w:t>
      </w:r>
    </w:p>
    <w:p w14:paraId="4A9DF08F" w14:textId="77777777" w:rsidR="0069471B" w:rsidRPr="003D5AB8" w:rsidRDefault="0069471B" w:rsidP="003D5AB8">
      <w:pPr>
        <w:pStyle w:val="Prrafodelista"/>
        <w:ind w:left="0"/>
        <w:jc w:val="both"/>
        <w:rPr>
          <w:rFonts w:ascii="Museo Sans 300" w:hAnsi="Museo Sans 300"/>
          <w:b/>
        </w:rPr>
      </w:pPr>
    </w:p>
    <w:p w14:paraId="282282A8" w14:textId="77777777" w:rsidR="0069471B" w:rsidRPr="003D5AB8" w:rsidRDefault="0069471B" w:rsidP="003D5AB8">
      <w:pPr>
        <w:jc w:val="both"/>
        <w:rPr>
          <w:rFonts w:ascii="Museo Sans 300" w:eastAsia="Times New Roman" w:hAnsi="Museo Sans 300" w:cs="Times New Roman"/>
          <w:sz w:val="24"/>
          <w:szCs w:val="24"/>
        </w:rPr>
      </w:pPr>
      <w:r w:rsidRPr="003D5AB8">
        <w:rPr>
          <w:rFonts w:ascii="Museo Sans 300" w:eastAsia="Times New Roman" w:hAnsi="Museo Sans 300" w:cs="Times New Roman"/>
          <w:sz w:val="24"/>
          <w:szCs w:val="24"/>
        </w:rPr>
        <w:t>Tomando en cuenta lo expuesto y habiendo tenido a la vista: cuadro de causales, Listado de valores y extensiones, reporte de valúo por Solar, Solicitud de Adjudicación de Inmueble, copia simple de acuerdo de Junta Directiva, copias simples de Documentos Únicos de Identidad y Tarjeta de Identificación Tributaria, Certificaciones de Partidas de Nacimiento y Defunción,</w:t>
      </w:r>
      <w:r w:rsidRPr="003D5AB8">
        <w:rPr>
          <w:rFonts w:ascii="Museo Sans 300" w:eastAsia="Times New Roman" w:hAnsi="Museo Sans 300" w:cs="Times New Roman"/>
          <w:sz w:val="24"/>
          <w:szCs w:val="24"/>
          <w:lang w:eastAsia="es-ES"/>
        </w:rPr>
        <w:t xml:space="preserve"> </w:t>
      </w:r>
      <w:r w:rsidRPr="003D5AB8">
        <w:rPr>
          <w:rFonts w:ascii="Museo Sans 300" w:eastAsia="Times New Roman" w:hAnsi="Museo Sans 300" w:cs="Times New Roman"/>
          <w:sz w:val="24"/>
          <w:szCs w:val="24"/>
        </w:rPr>
        <w:t xml:space="preserve">Acta de Posesión Material, Calcas Plano Antiguo y Aprobado, </w:t>
      </w:r>
      <w:r w:rsidRPr="003D5AB8">
        <w:rPr>
          <w:rFonts w:ascii="Museo Sans 300" w:eastAsia="Times New Roman" w:hAnsi="Museo Sans 300" w:cs="Times New Roman"/>
          <w:sz w:val="24"/>
          <w:szCs w:val="24"/>
          <w:lang w:eastAsia="es-ES"/>
        </w:rPr>
        <w:t xml:space="preserve">Acta de Reconocimiento de pago por área que excede a la adjudicada, </w:t>
      </w:r>
      <w:r w:rsidRPr="003D5AB8">
        <w:rPr>
          <w:rFonts w:ascii="Museo Sans 300" w:eastAsia="Times New Roman" w:hAnsi="Museo Sans 300" w:cs="Times New Roman"/>
          <w:sz w:val="24"/>
          <w:szCs w:val="24"/>
        </w:rPr>
        <w:t xml:space="preserve">constancia de cancelación de créditos, Razón y Constancia de Inscripción de Desmembración en Cabeza de su Dueño a favor de ISTA, reporte </w:t>
      </w:r>
      <w:r w:rsidRPr="003D5AB8">
        <w:rPr>
          <w:rFonts w:ascii="Museo Sans 300" w:eastAsia="Times New Roman" w:hAnsi="Museo Sans 300" w:cs="Times New Roman"/>
          <w:sz w:val="24"/>
          <w:szCs w:val="24"/>
        </w:rPr>
        <w:lastRenderedPageBreak/>
        <w:t>de inmuebles pendientes de escriturar, reporte de búsqueda de solicitante para adjudicación emitido por el</w:t>
      </w:r>
      <w:r w:rsidRPr="003D5AB8">
        <w:rPr>
          <w:rFonts w:ascii="Museo Sans 300" w:eastAsia="Times New Roman" w:hAnsi="Museo Sans 300" w:cs="Times New Roman"/>
          <w:color w:val="000000" w:themeColor="text1"/>
          <w:sz w:val="24"/>
          <w:szCs w:val="24"/>
          <w:lang w:val="es-ES" w:eastAsia="es-ES"/>
        </w:rPr>
        <w:t xml:space="preserve"> Centro Estratégico de Transformación e Innovación Agropecuaria CETIA III, Sección de Transferencia de Tierras</w:t>
      </w:r>
      <w:r w:rsidRPr="003D5AB8">
        <w:rPr>
          <w:rFonts w:ascii="Museo Sans 300" w:eastAsia="Times New Roman" w:hAnsi="Museo Sans 300" w:cs="Times New Roman"/>
          <w:sz w:val="24"/>
          <w:szCs w:val="24"/>
        </w:rPr>
        <w:t>, se estima procedente resolver favorablemente a lo solicitado.</w:t>
      </w:r>
    </w:p>
    <w:p w14:paraId="4EFB1F4D" w14:textId="77777777" w:rsidR="0069471B" w:rsidRPr="003D5AB8" w:rsidRDefault="0069471B" w:rsidP="003D5AB8">
      <w:pPr>
        <w:jc w:val="both"/>
        <w:rPr>
          <w:rFonts w:ascii="Museo Sans 300" w:eastAsia="Times New Roman" w:hAnsi="Museo Sans 300" w:cs="Times New Roman"/>
          <w:sz w:val="24"/>
          <w:szCs w:val="24"/>
        </w:rPr>
      </w:pPr>
    </w:p>
    <w:p w14:paraId="12ECB6A0" w14:textId="6EC33077" w:rsidR="0069471B" w:rsidRDefault="003D5AB8" w:rsidP="003D5AB8">
      <w:pPr>
        <w:contextualSpacing/>
        <w:jc w:val="both"/>
        <w:rPr>
          <w:rFonts w:ascii="Museo Sans 300" w:hAnsi="Museo Sans 300"/>
          <w:sz w:val="24"/>
          <w:szCs w:val="24"/>
        </w:rPr>
      </w:pPr>
      <w:r w:rsidRPr="003D5AB8">
        <w:rPr>
          <w:rFonts w:ascii="Museo Sans 300" w:hAnsi="Museo Sans 300"/>
          <w:sz w:val="24"/>
          <w:szCs w:val="24"/>
        </w:rPr>
        <w:t xml:space="preserve">Estando conforme a derecho la documentación correspondiente, en atención a lo recomendado por </w:t>
      </w:r>
      <w:r w:rsidRPr="003D5AB8">
        <w:rPr>
          <w:rFonts w:ascii="Museo Sans 300" w:hAnsi="Museo Sans 300"/>
          <w:color w:val="000000" w:themeColor="text1"/>
          <w:sz w:val="24"/>
          <w:szCs w:val="24"/>
        </w:rPr>
        <w:t>la Unidad de Adjudicación de Inmuebles, la Junta Directiva en uso de sus facultades y de</w:t>
      </w:r>
      <w:r w:rsidRPr="003D5AB8">
        <w:rPr>
          <w:rFonts w:ascii="Museo Sans 300" w:hAnsi="Museo Sans 300"/>
          <w:sz w:val="24"/>
          <w:szCs w:val="24"/>
        </w:rPr>
        <w:t xml:space="preserve">  </w:t>
      </w:r>
      <w:r w:rsidR="0069471B" w:rsidRPr="003D5AB8">
        <w:rPr>
          <w:rFonts w:ascii="Museo Sans 300" w:hAnsi="Museo Sans 300"/>
          <w:sz w:val="24"/>
          <w:szCs w:val="24"/>
        </w:rPr>
        <w:t xml:space="preserve">conformidad al Artículo 18 letras “g” y “h” de la Ley de Creación del Instituto Salvadoreño de Transformación Agraria, </w:t>
      </w:r>
      <w:r w:rsidR="0069471B" w:rsidRPr="003D5AB8">
        <w:rPr>
          <w:rFonts w:ascii="Museo Sans 300" w:hAnsi="Museo Sans 300"/>
          <w:b/>
          <w:sz w:val="24"/>
          <w:szCs w:val="24"/>
          <w:u w:val="single"/>
        </w:rPr>
        <w:t>ACUERD</w:t>
      </w:r>
      <w:r w:rsidRPr="003D5AB8">
        <w:rPr>
          <w:rFonts w:ascii="Museo Sans 300" w:hAnsi="Museo Sans 300"/>
          <w:b/>
          <w:sz w:val="24"/>
          <w:szCs w:val="24"/>
          <w:u w:val="single"/>
        </w:rPr>
        <w:t>A</w:t>
      </w:r>
      <w:r w:rsidR="0069471B" w:rsidRPr="003D5AB8">
        <w:rPr>
          <w:rFonts w:ascii="Museo Sans 300" w:hAnsi="Museo Sans 300"/>
          <w:b/>
          <w:sz w:val="24"/>
          <w:szCs w:val="24"/>
          <w:u w:val="single"/>
        </w:rPr>
        <w:t>: PRIMERO:</w:t>
      </w:r>
      <w:r w:rsidRPr="003D5AB8">
        <w:rPr>
          <w:rFonts w:ascii="Museo Sans 300" w:eastAsia="Times New Roman" w:hAnsi="Museo Sans 300" w:cs="Times New Roman"/>
          <w:b/>
          <w:sz w:val="24"/>
          <w:szCs w:val="24"/>
          <w:lang w:eastAsia="es-ES"/>
        </w:rPr>
        <w:t xml:space="preserve"> M</w:t>
      </w:r>
      <w:r w:rsidR="0069471B" w:rsidRPr="003D5AB8">
        <w:rPr>
          <w:rFonts w:ascii="Museo Sans 300" w:eastAsia="Times New Roman" w:hAnsi="Museo Sans 300" w:cs="Times New Roman"/>
          <w:b/>
          <w:sz w:val="24"/>
          <w:szCs w:val="24"/>
          <w:lang w:eastAsia="es-ES"/>
        </w:rPr>
        <w:t xml:space="preserve">odificar el Punto </w:t>
      </w:r>
      <w:r w:rsidR="0069471B" w:rsidRPr="003D5AB8">
        <w:rPr>
          <w:rFonts w:ascii="Museo Sans 300" w:hAnsi="Museo Sans 300"/>
          <w:b/>
          <w:sz w:val="24"/>
          <w:szCs w:val="24"/>
          <w:lang w:val="es-ES"/>
        </w:rPr>
        <w:t>XXIV de</w:t>
      </w:r>
      <w:r w:rsidRPr="003D5AB8">
        <w:rPr>
          <w:rFonts w:ascii="Museo Sans 300" w:hAnsi="Museo Sans 300"/>
          <w:b/>
          <w:sz w:val="24"/>
          <w:szCs w:val="24"/>
          <w:lang w:val="es-ES"/>
        </w:rPr>
        <w:t>l</w:t>
      </w:r>
      <w:r w:rsidR="0069471B" w:rsidRPr="003D5AB8">
        <w:rPr>
          <w:rFonts w:ascii="Museo Sans 300" w:hAnsi="Museo Sans 300"/>
          <w:b/>
          <w:sz w:val="24"/>
          <w:szCs w:val="24"/>
          <w:lang w:val="es-ES"/>
        </w:rPr>
        <w:t xml:space="preserve"> Acta de Sesión Ordinaria 10-98, de fecha 12 de marzo de 1998, </w:t>
      </w:r>
      <w:r w:rsidR="0069471B" w:rsidRPr="003D5AB8">
        <w:rPr>
          <w:rFonts w:ascii="Museo Sans 300" w:hAnsi="Museo Sans 300"/>
          <w:sz w:val="24"/>
          <w:szCs w:val="24"/>
          <w:lang w:val="es-ES"/>
        </w:rPr>
        <w:t>en el cual se aprobó la</w:t>
      </w:r>
      <w:r w:rsidR="0069471B" w:rsidRPr="003D5AB8">
        <w:rPr>
          <w:rStyle w:val="Refdecomentario"/>
          <w:rFonts w:ascii="Museo Sans 300" w:eastAsia="Times New Roman" w:hAnsi="Museo Sans 300" w:cs="Times New Roman"/>
          <w:sz w:val="24"/>
          <w:szCs w:val="24"/>
          <w:lang w:val="es-ES" w:eastAsia="es-ES"/>
        </w:rPr>
        <w:commentReference w:id="32"/>
      </w:r>
      <w:r w:rsidR="0069471B" w:rsidRPr="003D5AB8">
        <w:rPr>
          <w:rFonts w:ascii="Museo Sans 300" w:hAnsi="Museo Sans 300"/>
          <w:sz w:val="24"/>
          <w:szCs w:val="24"/>
          <w:lang w:val="es-ES"/>
        </w:rPr>
        <w:t xml:space="preserve"> adjudicación, entre otros del </w:t>
      </w:r>
      <w:r w:rsidR="0069471B" w:rsidRPr="003D5AB8">
        <w:rPr>
          <w:rFonts w:ascii="Museo Sans 300" w:hAnsi="Museo Sans 300"/>
          <w:b/>
          <w:sz w:val="24"/>
          <w:szCs w:val="24"/>
          <w:lang w:val="es-ES"/>
        </w:rPr>
        <w:t xml:space="preserve">Solar </w:t>
      </w:r>
      <w:r w:rsidR="00EA7E0B">
        <w:rPr>
          <w:rFonts w:ascii="Museo Sans 300" w:hAnsi="Museo Sans 300"/>
          <w:b/>
          <w:sz w:val="24"/>
          <w:szCs w:val="24"/>
          <w:lang w:val="es-ES"/>
        </w:rPr>
        <w:t>---</w:t>
      </w:r>
      <w:r w:rsidR="0069471B" w:rsidRPr="003D5AB8">
        <w:rPr>
          <w:rFonts w:ascii="Museo Sans 300" w:hAnsi="Museo Sans 300"/>
          <w:b/>
          <w:sz w:val="24"/>
          <w:szCs w:val="24"/>
          <w:lang w:val="es-ES"/>
        </w:rPr>
        <w:t xml:space="preserve">, Polígono </w:t>
      </w:r>
      <w:r w:rsidR="00EA7E0B">
        <w:rPr>
          <w:rFonts w:ascii="Museo Sans 300" w:hAnsi="Museo Sans 300"/>
          <w:b/>
          <w:sz w:val="24"/>
          <w:szCs w:val="24"/>
          <w:lang w:val="es-ES"/>
        </w:rPr>
        <w:t>---</w:t>
      </w:r>
      <w:r w:rsidR="0069471B" w:rsidRPr="003D5AB8">
        <w:rPr>
          <w:rFonts w:ascii="Museo Sans 300" w:hAnsi="Museo Sans 300"/>
          <w:b/>
          <w:sz w:val="24"/>
          <w:szCs w:val="24"/>
          <w:lang w:val="es-ES"/>
        </w:rPr>
        <w:t>,</w:t>
      </w:r>
      <w:r w:rsidR="0069471B" w:rsidRPr="003D5AB8">
        <w:rPr>
          <w:rFonts w:ascii="Museo Sans 300" w:hAnsi="Museo Sans 300"/>
          <w:sz w:val="24"/>
          <w:szCs w:val="24"/>
          <w:lang w:val="es-ES"/>
        </w:rPr>
        <w:t xml:space="preserve"> en lo</w:t>
      </w:r>
      <w:r w:rsidRPr="003D5AB8">
        <w:rPr>
          <w:rFonts w:ascii="Museo Sans 300" w:hAnsi="Museo Sans 300"/>
          <w:sz w:val="24"/>
          <w:szCs w:val="24"/>
          <w:lang w:val="es-ES"/>
        </w:rPr>
        <w:t>s siguientes términos</w:t>
      </w:r>
      <w:r w:rsidR="0069471B" w:rsidRPr="003D5AB8">
        <w:rPr>
          <w:rFonts w:ascii="Museo Sans 300" w:hAnsi="Museo Sans 300"/>
          <w:sz w:val="24"/>
          <w:szCs w:val="24"/>
          <w:lang w:val="es-ES"/>
        </w:rPr>
        <w:t xml:space="preserve">: </w:t>
      </w:r>
      <w:r w:rsidR="0069471B" w:rsidRPr="003D5AB8">
        <w:rPr>
          <w:rFonts w:ascii="Museo Sans 300" w:hAnsi="Museo Sans 300"/>
          <w:b/>
          <w:sz w:val="24"/>
          <w:szCs w:val="24"/>
          <w:lang w:val="es-ES"/>
        </w:rPr>
        <w:t xml:space="preserve">a) </w:t>
      </w:r>
      <w:r w:rsidRPr="003D5AB8">
        <w:rPr>
          <w:rFonts w:ascii="Museo Sans 300" w:hAnsi="Museo Sans 300"/>
          <w:bCs/>
          <w:sz w:val="24"/>
          <w:szCs w:val="24"/>
        </w:rPr>
        <w:t>Corregir</w:t>
      </w:r>
      <w:r w:rsidR="0069471B" w:rsidRPr="003D5AB8">
        <w:rPr>
          <w:rFonts w:ascii="Museo Sans 300" w:hAnsi="Museo Sans 300"/>
          <w:bCs/>
          <w:sz w:val="24"/>
          <w:szCs w:val="24"/>
        </w:rPr>
        <w:t xml:space="preserve"> nomenclatura, área y precio, del Solar </w:t>
      </w:r>
      <w:r w:rsidR="00EA7E0B">
        <w:rPr>
          <w:rFonts w:ascii="Museo Sans 300" w:hAnsi="Museo Sans 300"/>
          <w:bCs/>
          <w:sz w:val="24"/>
          <w:szCs w:val="24"/>
        </w:rPr>
        <w:t>---</w:t>
      </w:r>
      <w:r w:rsidR="0069471B" w:rsidRPr="003D5AB8">
        <w:rPr>
          <w:rFonts w:ascii="Museo Sans 300" w:hAnsi="Museo Sans 300"/>
          <w:bCs/>
          <w:sz w:val="24"/>
          <w:szCs w:val="24"/>
        </w:rPr>
        <w:t xml:space="preserve">, Polígono </w:t>
      </w:r>
      <w:r w:rsidR="00EA7E0B">
        <w:rPr>
          <w:rFonts w:ascii="Museo Sans 300" w:hAnsi="Museo Sans 300"/>
          <w:bCs/>
          <w:sz w:val="24"/>
          <w:szCs w:val="24"/>
        </w:rPr>
        <w:t>---</w:t>
      </w:r>
      <w:r w:rsidR="0069471B" w:rsidRPr="003D5AB8">
        <w:rPr>
          <w:rFonts w:ascii="Museo Sans 300" w:hAnsi="Museo Sans 300"/>
          <w:bCs/>
          <w:sz w:val="24"/>
          <w:szCs w:val="24"/>
        </w:rPr>
        <w:t xml:space="preserve">, con un área de 891.03 Mts.², y un precio de $ 114.05, </w:t>
      </w:r>
      <w:r w:rsidR="0069471B" w:rsidRPr="003D5AB8">
        <w:rPr>
          <w:rFonts w:ascii="Museo Sans 300" w:hAnsi="Museo Sans 300"/>
          <w:sz w:val="24"/>
          <w:szCs w:val="24"/>
        </w:rPr>
        <w:t>siendo lo correcto</w:t>
      </w:r>
      <w:r w:rsidRPr="003D5AB8">
        <w:rPr>
          <w:rFonts w:ascii="Museo Sans 300" w:hAnsi="Museo Sans 300"/>
          <w:sz w:val="24"/>
          <w:szCs w:val="24"/>
        </w:rPr>
        <w:t>:</w:t>
      </w:r>
      <w:r w:rsidR="0069471B" w:rsidRPr="003D5AB8">
        <w:rPr>
          <w:rFonts w:ascii="Museo Sans 300" w:hAnsi="Museo Sans 300"/>
          <w:bCs/>
          <w:sz w:val="24"/>
          <w:szCs w:val="24"/>
        </w:rPr>
        <w:t xml:space="preserve"> </w:t>
      </w:r>
      <w:r w:rsidR="0069471B" w:rsidRPr="003D5AB8">
        <w:rPr>
          <w:rFonts w:ascii="Museo Sans 300" w:hAnsi="Museo Sans 300"/>
          <w:b/>
          <w:sz w:val="24"/>
          <w:szCs w:val="24"/>
        </w:rPr>
        <w:t xml:space="preserve">SOLAR </w:t>
      </w:r>
      <w:r w:rsidR="00EA7E0B">
        <w:rPr>
          <w:rFonts w:ascii="Museo Sans 300" w:hAnsi="Museo Sans 300"/>
          <w:b/>
          <w:sz w:val="24"/>
          <w:szCs w:val="24"/>
        </w:rPr>
        <w:t>---</w:t>
      </w:r>
      <w:r w:rsidR="0069471B" w:rsidRPr="003D5AB8">
        <w:rPr>
          <w:rFonts w:ascii="Museo Sans 300" w:hAnsi="Museo Sans 300"/>
          <w:b/>
          <w:sz w:val="24"/>
          <w:szCs w:val="24"/>
        </w:rPr>
        <w:t xml:space="preserve">, POLÍGONO </w:t>
      </w:r>
      <w:r w:rsidR="00EA7E0B">
        <w:rPr>
          <w:rFonts w:ascii="Museo Sans 300" w:hAnsi="Museo Sans 300"/>
          <w:b/>
          <w:sz w:val="24"/>
          <w:szCs w:val="24"/>
        </w:rPr>
        <w:t>---</w:t>
      </w:r>
      <w:r w:rsidR="0069471B" w:rsidRPr="003D5AB8">
        <w:rPr>
          <w:rFonts w:ascii="Museo Sans 300" w:hAnsi="Museo Sans 300"/>
          <w:b/>
          <w:sz w:val="24"/>
          <w:szCs w:val="24"/>
        </w:rPr>
        <w:t>, SECTOR LAS MONJAS PORCION UNO,</w:t>
      </w:r>
      <w:r w:rsidR="0069471B" w:rsidRPr="003D5AB8">
        <w:rPr>
          <w:rFonts w:ascii="Museo Sans 300" w:hAnsi="Museo Sans 300"/>
          <w:bCs/>
          <w:sz w:val="24"/>
          <w:szCs w:val="24"/>
        </w:rPr>
        <w:t xml:space="preserve"> con un área de 896.</w:t>
      </w:r>
      <w:r w:rsidRPr="003D5AB8">
        <w:rPr>
          <w:rFonts w:ascii="Museo Sans 300" w:hAnsi="Museo Sans 300"/>
          <w:bCs/>
          <w:sz w:val="24"/>
          <w:szCs w:val="24"/>
        </w:rPr>
        <w:t>47 Mts.² y un precio de $114.75,</w:t>
      </w:r>
      <w:r w:rsidR="0069471B" w:rsidRPr="003D5AB8">
        <w:rPr>
          <w:rFonts w:ascii="Museo Sans 300" w:hAnsi="Museo Sans 300"/>
          <w:bCs/>
          <w:sz w:val="24"/>
          <w:szCs w:val="24"/>
        </w:rPr>
        <w:t xml:space="preserve"> existiendo un área de 5.44 Mts.², </w:t>
      </w:r>
      <w:r w:rsidR="00EA7E0B">
        <w:rPr>
          <w:rFonts w:ascii="Museo Sans 300" w:hAnsi="Museo Sans 300"/>
          <w:sz w:val="24"/>
          <w:szCs w:val="24"/>
        </w:rPr>
        <w:t xml:space="preserve">más de </w:t>
      </w:r>
      <w:r w:rsidR="0069471B" w:rsidRPr="003D5AB8">
        <w:rPr>
          <w:rFonts w:ascii="Museo Sans 300" w:hAnsi="Museo Sans 300"/>
          <w:sz w:val="24"/>
          <w:szCs w:val="24"/>
        </w:rPr>
        <w:t xml:space="preserve">lo aprobado, </w:t>
      </w:r>
      <w:r w:rsidR="0069471B" w:rsidRPr="003D5AB8">
        <w:rPr>
          <w:rFonts w:ascii="Museo Sans 300" w:hAnsi="Museo Sans 300"/>
          <w:b/>
          <w:sz w:val="24"/>
          <w:szCs w:val="24"/>
        </w:rPr>
        <w:t xml:space="preserve">b) </w:t>
      </w:r>
      <w:r w:rsidR="0069471B" w:rsidRPr="003D5AB8">
        <w:rPr>
          <w:rFonts w:ascii="Museo Sans 300" w:hAnsi="Museo Sans 300"/>
          <w:sz w:val="24"/>
          <w:szCs w:val="24"/>
          <w:lang w:val="es-ES"/>
        </w:rPr>
        <w:t xml:space="preserve">Excluir al señor </w:t>
      </w:r>
      <w:r w:rsidRPr="003D5AB8">
        <w:rPr>
          <w:rFonts w:ascii="Museo Sans 300" w:hAnsi="Museo Sans 300"/>
          <w:sz w:val="24"/>
          <w:szCs w:val="24"/>
        </w:rPr>
        <w:t>ABEL PANAMEÑO</w:t>
      </w:r>
      <w:r w:rsidR="0069471B" w:rsidRPr="003D5AB8">
        <w:rPr>
          <w:rFonts w:ascii="Museo Sans 300" w:hAnsi="Museo Sans 300"/>
          <w:sz w:val="24"/>
          <w:szCs w:val="24"/>
        </w:rPr>
        <w:t xml:space="preserve">, </w:t>
      </w:r>
      <w:r w:rsidR="0069471B" w:rsidRPr="003D5AB8">
        <w:rPr>
          <w:rFonts w:ascii="Museo Sans 300" w:hAnsi="Museo Sans 300"/>
          <w:sz w:val="24"/>
          <w:szCs w:val="24"/>
          <w:lang w:val="es-ES"/>
        </w:rPr>
        <w:t xml:space="preserve">por fallecimiento, </w:t>
      </w:r>
      <w:r w:rsidR="0069471B" w:rsidRPr="003D5AB8">
        <w:rPr>
          <w:rFonts w:ascii="Museo Sans 300" w:hAnsi="Museo Sans 300"/>
          <w:b/>
          <w:sz w:val="24"/>
          <w:szCs w:val="24"/>
          <w:lang w:val="es-ES"/>
        </w:rPr>
        <w:t xml:space="preserve">c) </w:t>
      </w:r>
      <w:r w:rsidR="0069471B" w:rsidRPr="003D5AB8">
        <w:rPr>
          <w:rFonts w:ascii="Museo Sans 300" w:hAnsi="Museo Sans 300"/>
          <w:sz w:val="24"/>
          <w:szCs w:val="24"/>
          <w:lang w:val="es-ES"/>
        </w:rPr>
        <w:t xml:space="preserve">Corregir el nombre de la señora MARIA JOSEFINA ROSALES, siendo lo correcto </w:t>
      </w:r>
      <w:r w:rsidR="0069471B" w:rsidRPr="003D5AB8">
        <w:rPr>
          <w:rFonts w:ascii="Museo Sans 300" w:hAnsi="Museo Sans 300"/>
          <w:b/>
          <w:sz w:val="24"/>
          <w:szCs w:val="24"/>
          <w:lang w:val="es-ES"/>
        </w:rPr>
        <w:t>MARIA JOSEFINA PANAMEÑO ROSALES</w:t>
      </w:r>
      <w:r w:rsidRPr="003D5AB8">
        <w:rPr>
          <w:rFonts w:ascii="Museo Sans 300" w:hAnsi="Museo Sans 300"/>
          <w:sz w:val="24"/>
          <w:szCs w:val="24"/>
        </w:rPr>
        <w:t>,</w:t>
      </w:r>
      <w:r w:rsidR="0069471B" w:rsidRPr="003D5AB8">
        <w:rPr>
          <w:rFonts w:ascii="Museo Sans 300" w:hAnsi="Museo Sans 300"/>
          <w:sz w:val="24"/>
          <w:szCs w:val="24"/>
        </w:rPr>
        <w:t xml:space="preserve"> inmueble ubicado en el Proyecto de Asentamiento Comunitario </w:t>
      </w:r>
      <w:r w:rsidR="0069471B" w:rsidRPr="003D5AB8">
        <w:rPr>
          <w:rFonts w:ascii="Museo Sans 300" w:hAnsi="Museo Sans 300"/>
          <w:b/>
          <w:sz w:val="24"/>
          <w:szCs w:val="24"/>
        </w:rPr>
        <w:t xml:space="preserve">SECTOR LAS MONJAS PORCIÓN 1, </w:t>
      </w:r>
      <w:r w:rsidR="0069471B" w:rsidRPr="003D5AB8">
        <w:rPr>
          <w:rFonts w:ascii="Museo Sans 300" w:hAnsi="Museo Sans 300"/>
          <w:sz w:val="24"/>
          <w:szCs w:val="24"/>
        </w:rPr>
        <w:t xml:space="preserve">desarrollado en la </w:t>
      </w:r>
      <w:r w:rsidR="0069471B" w:rsidRPr="003D5AB8">
        <w:rPr>
          <w:rFonts w:ascii="Museo Sans 300" w:hAnsi="Museo Sans 300"/>
          <w:b/>
          <w:sz w:val="24"/>
          <w:szCs w:val="24"/>
        </w:rPr>
        <w:t xml:space="preserve">HACIENDA SANTA CLARA, </w:t>
      </w:r>
      <w:r w:rsidR="0069471B" w:rsidRPr="003D5AB8">
        <w:rPr>
          <w:rFonts w:ascii="Museo Sans 300" w:hAnsi="Museo Sans 300"/>
          <w:sz w:val="24"/>
          <w:szCs w:val="24"/>
        </w:rPr>
        <w:t>situada en jurisdicción de San Luis Talpa, departamento de La Paz; quedando la adjudicación de acuerdo al cuadro de valores y extensiones siguiente:</w:t>
      </w:r>
    </w:p>
    <w:p w14:paraId="512731BA" w14:textId="77777777" w:rsidR="00EA7E0B" w:rsidRPr="003D5AB8" w:rsidRDefault="00EA7E0B" w:rsidP="003D5AB8">
      <w:pPr>
        <w:contextualSpacing/>
        <w:jc w:val="both"/>
        <w:rPr>
          <w:rFonts w:ascii="Museo Sans 300" w:hAnsi="Museo Sans 300"/>
          <w:sz w:val="24"/>
          <w:szCs w:val="24"/>
        </w:rPr>
      </w:pPr>
    </w:p>
    <w:tbl>
      <w:tblPr>
        <w:tblW w:w="5000" w:type="pct"/>
        <w:tblCellMar>
          <w:left w:w="25" w:type="dxa"/>
          <w:right w:w="0" w:type="dxa"/>
        </w:tblCellMar>
        <w:tblLook w:val="04A0" w:firstRow="1" w:lastRow="0" w:firstColumn="1" w:lastColumn="0" w:noHBand="0" w:noVBand="1"/>
      </w:tblPr>
      <w:tblGrid>
        <w:gridCol w:w="2603"/>
        <w:gridCol w:w="991"/>
        <w:gridCol w:w="2519"/>
        <w:gridCol w:w="578"/>
        <w:gridCol w:w="578"/>
        <w:gridCol w:w="619"/>
        <w:gridCol w:w="661"/>
        <w:gridCol w:w="659"/>
      </w:tblGrid>
      <w:tr w:rsidR="0069471B" w14:paraId="04BFAA3E" w14:textId="77777777" w:rsidTr="0069471B">
        <w:tc>
          <w:tcPr>
            <w:tcW w:w="1413" w:type="pct"/>
            <w:tcBorders>
              <w:top w:val="single" w:sz="2" w:space="0" w:color="auto"/>
              <w:left w:val="single" w:sz="2" w:space="0" w:color="auto"/>
              <w:bottom w:val="nil"/>
              <w:right w:val="single" w:sz="2" w:space="0" w:color="auto"/>
            </w:tcBorders>
            <w:shd w:val="clear" w:color="auto" w:fill="DCDCDC"/>
            <w:hideMark/>
          </w:tcPr>
          <w:p w14:paraId="1E26CFF3" w14:textId="77777777" w:rsidR="0069471B" w:rsidRDefault="0069471B">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hideMark/>
          </w:tcPr>
          <w:p w14:paraId="52045D1E" w14:textId="77777777" w:rsidR="0069471B" w:rsidRDefault="0069471B">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SOLAR / A COMP. Y LOTES </w:t>
            </w:r>
          </w:p>
        </w:tc>
        <w:tc>
          <w:tcPr>
            <w:tcW w:w="628" w:type="pct"/>
            <w:gridSpan w:val="2"/>
            <w:tcBorders>
              <w:top w:val="single" w:sz="2" w:space="0" w:color="auto"/>
              <w:left w:val="single" w:sz="2" w:space="0" w:color="auto"/>
              <w:bottom w:val="nil"/>
              <w:right w:val="single" w:sz="2" w:space="0" w:color="auto"/>
            </w:tcBorders>
            <w:shd w:val="clear" w:color="auto" w:fill="DCDCDC"/>
          </w:tcPr>
          <w:p w14:paraId="0C751873" w14:textId="77777777" w:rsidR="0069471B" w:rsidRDefault="0069471B">
            <w:pPr>
              <w:widowControl w:val="0"/>
              <w:autoSpaceDE w:val="0"/>
              <w:autoSpaceDN w:val="0"/>
              <w:adjustRightInd w:val="0"/>
              <w:rPr>
                <w:rFonts w:ascii="Times New Roman" w:hAnsi="Times New Roman" w:cs="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0337B15F" w14:textId="77777777" w:rsidR="0069471B" w:rsidRDefault="0069471B">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0A9C48D4" w14:textId="77777777" w:rsidR="0069471B" w:rsidRDefault="0069471B">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28A2B327" w14:textId="77777777" w:rsidR="0069471B" w:rsidRDefault="0069471B">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r>
      <w:tr w:rsidR="0069471B" w14:paraId="56C1F29C" w14:textId="77777777" w:rsidTr="0069471B">
        <w:tc>
          <w:tcPr>
            <w:tcW w:w="1413" w:type="pct"/>
            <w:tcBorders>
              <w:top w:val="single" w:sz="2" w:space="0" w:color="auto"/>
              <w:left w:val="single" w:sz="2" w:space="0" w:color="auto"/>
              <w:bottom w:val="single" w:sz="2" w:space="0" w:color="auto"/>
              <w:right w:val="single" w:sz="2" w:space="0" w:color="auto"/>
            </w:tcBorders>
            <w:shd w:val="clear" w:color="auto" w:fill="DCDCDC"/>
            <w:hideMark/>
          </w:tcPr>
          <w:p w14:paraId="47F2B0E7" w14:textId="77777777" w:rsidR="0069471B" w:rsidRDefault="0069471B">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hideMark/>
          </w:tcPr>
          <w:p w14:paraId="44795BBB" w14:textId="77777777" w:rsidR="0069471B" w:rsidRDefault="0069471B">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7EC0F3F0" w14:textId="77777777" w:rsidR="0069471B" w:rsidRDefault="0069471B">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4B5B4AAD" w14:textId="77777777" w:rsidR="0069471B" w:rsidRDefault="0069471B">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084CBEDF" w14:textId="77777777" w:rsidR="0069471B" w:rsidRDefault="0069471B">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3431355" w14:textId="77777777" w:rsidR="0069471B" w:rsidRDefault="0069471B">
            <w:pPr>
              <w:rPr>
                <w:rFonts w:ascii="Times New Roman" w:hAnsi="Times New Roman" w:cs="Times New Roman"/>
                <w:b/>
                <w:bCs/>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F495EB3" w14:textId="77777777" w:rsidR="0069471B" w:rsidRDefault="0069471B">
            <w:pPr>
              <w:rPr>
                <w:rFonts w:ascii="Times New Roman" w:hAnsi="Times New Roman" w:cs="Times New Roman"/>
                <w:b/>
                <w:bCs/>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CC2C30E" w14:textId="77777777" w:rsidR="0069471B" w:rsidRDefault="0069471B">
            <w:pPr>
              <w:rPr>
                <w:rFonts w:ascii="Times New Roman" w:hAnsi="Times New Roman" w:cs="Times New Roman"/>
                <w:b/>
                <w:bCs/>
                <w:sz w:val="14"/>
                <w:szCs w:val="14"/>
              </w:rPr>
            </w:pPr>
          </w:p>
        </w:tc>
      </w:tr>
    </w:tbl>
    <w:p w14:paraId="698534B1" w14:textId="77777777" w:rsidR="0069471B" w:rsidRDefault="0069471B" w:rsidP="0069471B">
      <w:pPr>
        <w:widowControl w:val="0"/>
        <w:autoSpaceDE w:val="0"/>
        <w:autoSpaceDN w:val="0"/>
        <w:adjustRightInd w:val="0"/>
        <w:rPr>
          <w:rFonts w:ascii="Times New Roman" w:hAnsi="Times New Roman" w:cs="Times New Roman"/>
          <w:sz w:val="14"/>
          <w:szCs w:val="14"/>
        </w:rPr>
      </w:pPr>
    </w:p>
    <w:tbl>
      <w:tblPr>
        <w:tblW w:w="0" w:type="auto"/>
        <w:tblInd w:w="25" w:type="dxa"/>
        <w:tblLayout w:type="fixed"/>
        <w:tblCellMar>
          <w:left w:w="25" w:type="dxa"/>
          <w:right w:w="0" w:type="dxa"/>
        </w:tblCellMar>
        <w:tblLook w:val="04A0" w:firstRow="1" w:lastRow="0" w:firstColumn="1" w:lastColumn="0" w:noHBand="0" w:noVBand="1"/>
      </w:tblPr>
      <w:tblGrid>
        <w:gridCol w:w="2600"/>
      </w:tblGrid>
      <w:tr w:rsidR="0069471B" w14:paraId="5379471D" w14:textId="77777777" w:rsidTr="0069471B">
        <w:tc>
          <w:tcPr>
            <w:tcW w:w="2600" w:type="dxa"/>
            <w:tcBorders>
              <w:top w:val="single" w:sz="2" w:space="0" w:color="auto"/>
              <w:left w:val="single" w:sz="2" w:space="0" w:color="auto"/>
              <w:bottom w:val="single" w:sz="2" w:space="0" w:color="auto"/>
              <w:right w:val="single" w:sz="2" w:space="0" w:color="auto"/>
            </w:tcBorders>
            <w:hideMark/>
          </w:tcPr>
          <w:p w14:paraId="36436B54" w14:textId="77777777" w:rsidR="0069471B" w:rsidRDefault="0069471B">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DE ENTREGA: 37 </w:t>
            </w:r>
          </w:p>
        </w:tc>
      </w:tr>
    </w:tbl>
    <w:p w14:paraId="6EA9F5F4" w14:textId="77777777" w:rsidR="0069471B" w:rsidRDefault="0069471B" w:rsidP="0069471B">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w:t>
      </w:r>
    </w:p>
    <w:tbl>
      <w:tblPr>
        <w:tblW w:w="5000" w:type="pct"/>
        <w:tblCellMar>
          <w:left w:w="25" w:type="dxa"/>
          <w:right w:w="0" w:type="dxa"/>
        </w:tblCellMar>
        <w:tblLook w:val="04A0" w:firstRow="1" w:lastRow="0" w:firstColumn="1" w:lastColumn="0" w:noHBand="0" w:noVBand="1"/>
      </w:tblPr>
      <w:tblGrid>
        <w:gridCol w:w="2603"/>
        <w:gridCol w:w="991"/>
        <w:gridCol w:w="2519"/>
        <w:gridCol w:w="578"/>
        <w:gridCol w:w="578"/>
        <w:gridCol w:w="619"/>
        <w:gridCol w:w="661"/>
        <w:gridCol w:w="659"/>
      </w:tblGrid>
      <w:tr w:rsidR="0069471B" w14:paraId="63E658B3" w14:textId="77777777" w:rsidTr="0069471B">
        <w:tc>
          <w:tcPr>
            <w:tcW w:w="1413" w:type="pct"/>
            <w:vMerge w:val="restart"/>
            <w:tcBorders>
              <w:top w:val="single" w:sz="2" w:space="0" w:color="auto"/>
              <w:left w:val="single" w:sz="2" w:space="0" w:color="auto"/>
              <w:bottom w:val="single" w:sz="2" w:space="0" w:color="auto"/>
              <w:right w:val="single" w:sz="2" w:space="0" w:color="auto"/>
            </w:tcBorders>
          </w:tcPr>
          <w:p w14:paraId="1820EA96" w14:textId="3A673AC8" w:rsidR="0069471B" w:rsidRDefault="00EA7E0B">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69471B">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41D43716" w14:textId="77777777" w:rsidR="0069471B" w:rsidRDefault="0069471B">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Solares: </w:t>
            </w:r>
          </w:p>
          <w:p w14:paraId="0552227C" w14:textId="2C766546" w:rsidR="0069471B" w:rsidRDefault="00EA7E0B">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r w:rsidR="0069471B">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3B019A35" w14:textId="77777777" w:rsidR="0069471B" w:rsidRDefault="0069471B">
            <w:pPr>
              <w:widowControl w:val="0"/>
              <w:autoSpaceDE w:val="0"/>
              <w:autoSpaceDN w:val="0"/>
              <w:adjustRightInd w:val="0"/>
              <w:rPr>
                <w:rFonts w:ascii="Times New Roman" w:hAnsi="Times New Roman" w:cs="Times New Roman"/>
                <w:sz w:val="14"/>
                <w:szCs w:val="14"/>
              </w:rPr>
            </w:pPr>
          </w:p>
          <w:p w14:paraId="4785AEB5" w14:textId="77777777" w:rsidR="0069471B" w:rsidRDefault="0069471B">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ASENTAMIENTO COMUNITARIO No. DOS, SECTOR LAS MONJAS P1 </w:t>
            </w:r>
          </w:p>
        </w:tc>
        <w:tc>
          <w:tcPr>
            <w:tcW w:w="314" w:type="pct"/>
            <w:vMerge w:val="restart"/>
            <w:tcBorders>
              <w:top w:val="single" w:sz="2" w:space="0" w:color="auto"/>
              <w:left w:val="single" w:sz="2" w:space="0" w:color="auto"/>
              <w:bottom w:val="single" w:sz="2" w:space="0" w:color="auto"/>
              <w:right w:val="single" w:sz="2" w:space="0" w:color="auto"/>
            </w:tcBorders>
          </w:tcPr>
          <w:p w14:paraId="6E8C2C38" w14:textId="77777777" w:rsidR="0069471B" w:rsidRDefault="0069471B">
            <w:pPr>
              <w:widowControl w:val="0"/>
              <w:autoSpaceDE w:val="0"/>
              <w:autoSpaceDN w:val="0"/>
              <w:adjustRightInd w:val="0"/>
              <w:rPr>
                <w:rFonts w:ascii="Times New Roman" w:hAnsi="Times New Roman" w:cs="Times New Roman"/>
                <w:sz w:val="14"/>
                <w:szCs w:val="14"/>
              </w:rPr>
            </w:pPr>
          </w:p>
          <w:p w14:paraId="128951B7" w14:textId="4CF85740" w:rsidR="0069471B" w:rsidRDefault="00790EBA">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39108637" w14:textId="77777777" w:rsidR="0069471B" w:rsidRDefault="0069471B">
            <w:pPr>
              <w:widowControl w:val="0"/>
              <w:autoSpaceDE w:val="0"/>
              <w:autoSpaceDN w:val="0"/>
              <w:adjustRightInd w:val="0"/>
              <w:rPr>
                <w:rFonts w:ascii="Times New Roman" w:hAnsi="Times New Roman" w:cs="Times New Roman"/>
                <w:sz w:val="14"/>
                <w:szCs w:val="14"/>
              </w:rPr>
            </w:pPr>
          </w:p>
          <w:p w14:paraId="49F9B051" w14:textId="75C4B094" w:rsidR="0069471B" w:rsidRDefault="00790EBA">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69471B">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0AEDE015" w14:textId="77777777" w:rsidR="0069471B" w:rsidRDefault="0069471B">
            <w:pPr>
              <w:widowControl w:val="0"/>
              <w:autoSpaceDE w:val="0"/>
              <w:autoSpaceDN w:val="0"/>
              <w:adjustRightInd w:val="0"/>
              <w:jc w:val="right"/>
              <w:rPr>
                <w:rFonts w:ascii="Times New Roman" w:hAnsi="Times New Roman" w:cs="Times New Roman"/>
                <w:sz w:val="14"/>
                <w:szCs w:val="14"/>
              </w:rPr>
            </w:pPr>
          </w:p>
          <w:p w14:paraId="62BA3222" w14:textId="77777777" w:rsidR="0069471B" w:rsidRDefault="0069471B">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896.47 </w:t>
            </w:r>
          </w:p>
        </w:tc>
        <w:tc>
          <w:tcPr>
            <w:tcW w:w="359" w:type="pct"/>
            <w:tcBorders>
              <w:top w:val="single" w:sz="2" w:space="0" w:color="auto"/>
              <w:left w:val="single" w:sz="2" w:space="0" w:color="auto"/>
              <w:bottom w:val="single" w:sz="2" w:space="0" w:color="auto"/>
              <w:right w:val="single" w:sz="2" w:space="0" w:color="auto"/>
            </w:tcBorders>
          </w:tcPr>
          <w:p w14:paraId="1C223E83" w14:textId="77777777" w:rsidR="0069471B" w:rsidRDefault="0069471B">
            <w:pPr>
              <w:widowControl w:val="0"/>
              <w:autoSpaceDE w:val="0"/>
              <w:autoSpaceDN w:val="0"/>
              <w:adjustRightInd w:val="0"/>
              <w:jc w:val="right"/>
              <w:rPr>
                <w:rFonts w:ascii="Times New Roman" w:hAnsi="Times New Roman" w:cs="Times New Roman"/>
                <w:sz w:val="14"/>
                <w:szCs w:val="14"/>
              </w:rPr>
            </w:pPr>
          </w:p>
          <w:p w14:paraId="68C4DA3D" w14:textId="77777777" w:rsidR="0069471B" w:rsidRDefault="0069471B">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114.75 </w:t>
            </w:r>
          </w:p>
        </w:tc>
        <w:tc>
          <w:tcPr>
            <w:tcW w:w="359" w:type="pct"/>
            <w:tcBorders>
              <w:top w:val="single" w:sz="2" w:space="0" w:color="auto"/>
              <w:left w:val="single" w:sz="2" w:space="0" w:color="auto"/>
              <w:bottom w:val="single" w:sz="2" w:space="0" w:color="auto"/>
              <w:right w:val="single" w:sz="2" w:space="0" w:color="auto"/>
            </w:tcBorders>
          </w:tcPr>
          <w:p w14:paraId="62F54E45" w14:textId="77777777" w:rsidR="0069471B" w:rsidRDefault="0069471B">
            <w:pPr>
              <w:widowControl w:val="0"/>
              <w:autoSpaceDE w:val="0"/>
              <w:autoSpaceDN w:val="0"/>
              <w:adjustRightInd w:val="0"/>
              <w:jc w:val="right"/>
              <w:rPr>
                <w:rFonts w:ascii="Times New Roman" w:hAnsi="Times New Roman" w:cs="Times New Roman"/>
                <w:sz w:val="14"/>
                <w:szCs w:val="14"/>
              </w:rPr>
            </w:pPr>
          </w:p>
          <w:p w14:paraId="77C88D6C" w14:textId="77777777" w:rsidR="0069471B" w:rsidRDefault="0069471B">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1004.06 </w:t>
            </w:r>
          </w:p>
        </w:tc>
      </w:tr>
      <w:tr w:rsidR="0069471B" w14:paraId="3283DD32" w14:textId="77777777" w:rsidTr="0069471B">
        <w:tc>
          <w:tcPr>
            <w:tcW w:w="0" w:type="auto"/>
            <w:vMerge/>
            <w:tcBorders>
              <w:top w:val="single" w:sz="2" w:space="0" w:color="auto"/>
              <w:left w:val="single" w:sz="2" w:space="0" w:color="auto"/>
              <w:bottom w:val="single" w:sz="2" w:space="0" w:color="auto"/>
              <w:right w:val="single" w:sz="2" w:space="0" w:color="auto"/>
            </w:tcBorders>
            <w:vAlign w:val="center"/>
            <w:hideMark/>
          </w:tcPr>
          <w:p w14:paraId="16E5BD98" w14:textId="77777777" w:rsidR="0069471B" w:rsidRDefault="0069471B">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6A73FA6" w14:textId="77777777" w:rsidR="0069471B" w:rsidRDefault="0069471B">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9416519" w14:textId="77777777" w:rsidR="0069471B" w:rsidRDefault="0069471B">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CD046D9" w14:textId="77777777" w:rsidR="0069471B" w:rsidRDefault="0069471B">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D3AD9B6" w14:textId="77777777" w:rsidR="0069471B" w:rsidRDefault="0069471B">
            <w:pPr>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75BEDDA7" w14:textId="77777777" w:rsidR="0069471B" w:rsidRDefault="0069471B">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896.47 </w:t>
            </w:r>
          </w:p>
        </w:tc>
        <w:tc>
          <w:tcPr>
            <w:tcW w:w="359" w:type="pct"/>
            <w:tcBorders>
              <w:top w:val="single" w:sz="2" w:space="0" w:color="auto"/>
              <w:left w:val="single" w:sz="2" w:space="0" w:color="auto"/>
              <w:bottom w:val="single" w:sz="2" w:space="0" w:color="auto"/>
              <w:right w:val="single" w:sz="2" w:space="0" w:color="auto"/>
            </w:tcBorders>
            <w:hideMark/>
          </w:tcPr>
          <w:p w14:paraId="364A34E6" w14:textId="77777777" w:rsidR="0069471B" w:rsidRDefault="0069471B">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114.75 </w:t>
            </w:r>
          </w:p>
        </w:tc>
        <w:tc>
          <w:tcPr>
            <w:tcW w:w="359" w:type="pct"/>
            <w:tcBorders>
              <w:top w:val="single" w:sz="2" w:space="0" w:color="auto"/>
              <w:left w:val="single" w:sz="2" w:space="0" w:color="auto"/>
              <w:bottom w:val="single" w:sz="2" w:space="0" w:color="auto"/>
              <w:right w:val="single" w:sz="2" w:space="0" w:color="auto"/>
            </w:tcBorders>
            <w:hideMark/>
          </w:tcPr>
          <w:p w14:paraId="57DC1E51" w14:textId="77777777" w:rsidR="0069471B" w:rsidRDefault="0069471B">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1004.06 </w:t>
            </w:r>
          </w:p>
        </w:tc>
      </w:tr>
      <w:tr w:rsidR="0069471B" w14:paraId="50381F89" w14:textId="77777777" w:rsidTr="0069471B">
        <w:tc>
          <w:tcPr>
            <w:tcW w:w="0" w:type="auto"/>
            <w:vMerge/>
            <w:tcBorders>
              <w:top w:val="single" w:sz="2" w:space="0" w:color="auto"/>
              <w:left w:val="single" w:sz="2" w:space="0" w:color="auto"/>
              <w:bottom w:val="single" w:sz="2" w:space="0" w:color="auto"/>
              <w:right w:val="single" w:sz="2" w:space="0" w:color="auto"/>
            </w:tcBorders>
            <w:vAlign w:val="center"/>
            <w:hideMark/>
          </w:tcPr>
          <w:p w14:paraId="07C9A3DB" w14:textId="77777777" w:rsidR="0069471B" w:rsidRDefault="0069471B">
            <w:pPr>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5D9FB01F" w14:textId="3ED7F5EC" w:rsidR="0069471B" w:rsidRDefault="003D5AB8">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Área</w:t>
            </w:r>
            <w:r w:rsidR="0069471B">
              <w:rPr>
                <w:rFonts w:ascii="Times New Roman" w:hAnsi="Times New Roman" w:cs="Times New Roman"/>
                <w:b/>
                <w:bCs/>
                <w:sz w:val="14"/>
                <w:szCs w:val="14"/>
              </w:rPr>
              <w:t xml:space="preserve"> Total: 896.47 </w:t>
            </w:r>
          </w:p>
          <w:p w14:paraId="52346B81" w14:textId="77777777" w:rsidR="0069471B" w:rsidRDefault="0069471B">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114.75 </w:t>
            </w:r>
          </w:p>
          <w:p w14:paraId="400D1053" w14:textId="77777777" w:rsidR="0069471B" w:rsidRDefault="0069471B">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1004.06 </w:t>
            </w:r>
          </w:p>
        </w:tc>
      </w:tr>
    </w:tbl>
    <w:p w14:paraId="141EAD61" w14:textId="77777777" w:rsidR="0069471B" w:rsidRDefault="0069471B" w:rsidP="0069471B">
      <w:pPr>
        <w:widowControl w:val="0"/>
        <w:autoSpaceDE w:val="0"/>
        <w:autoSpaceDN w:val="0"/>
        <w:adjustRightInd w:val="0"/>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3666"/>
        <w:gridCol w:w="2447"/>
        <w:gridCol w:w="1775"/>
        <w:gridCol w:w="661"/>
        <w:gridCol w:w="659"/>
      </w:tblGrid>
      <w:tr w:rsidR="0069471B" w14:paraId="24B04DF5" w14:textId="77777777" w:rsidTr="0069471B">
        <w:tc>
          <w:tcPr>
            <w:tcW w:w="1990" w:type="pct"/>
            <w:tcBorders>
              <w:top w:val="single" w:sz="2" w:space="0" w:color="auto"/>
              <w:left w:val="single" w:sz="2" w:space="0" w:color="auto"/>
              <w:bottom w:val="single" w:sz="2" w:space="0" w:color="auto"/>
              <w:right w:val="single" w:sz="2" w:space="0" w:color="auto"/>
            </w:tcBorders>
            <w:shd w:val="clear" w:color="auto" w:fill="DCDCDC"/>
            <w:hideMark/>
          </w:tcPr>
          <w:p w14:paraId="77EE1736" w14:textId="77777777" w:rsidR="0069471B" w:rsidRDefault="0069471B">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SOLARES  </w:t>
            </w:r>
          </w:p>
        </w:tc>
        <w:tc>
          <w:tcPr>
            <w:tcW w:w="1329" w:type="pct"/>
            <w:tcBorders>
              <w:top w:val="single" w:sz="2" w:space="0" w:color="auto"/>
              <w:left w:val="single" w:sz="2" w:space="0" w:color="auto"/>
              <w:bottom w:val="single" w:sz="2" w:space="0" w:color="auto"/>
              <w:right w:val="single" w:sz="2" w:space="0" w:color="auto"/>
            </w:tcBorders>
            <w:shd w:val="clear" w:color="auto" w:fill="DCDCDC"/>
            <w:hideMark/>
          </w:tcPr>
          <w:p w14:paraId="03FD5C92" w14:textId="77777777" w:rsidR="0069471B" w:rsidRDefault="0069471B">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hideMark/>
          </w:tcPr>
          <w:p w14:paraId="29D4FA86" w14:textId="77777777" w:rsidR="0069471B" w:rsidRDefault="0069471B">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896.47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6A9BA3F8" w14:textId="77777777" w:rsidR="0069471B" w:rsidRDefault="0069471B">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114.75 </w:t>
            </w:r>
          </w:p>
        </w:tc>
        <w:tc>
          <w:tcPr>
            <w:tcW w:w="358" w:type="pct"/>
            <w:tcBorders>
              <w:top w:val="single" w:sz="2" w:space="0" w:color="auto"/>
              <w:left w:val="single" w:sz="2" w:space="0" w:color="auto"/>
              <w:bottom w:val="single" w:sz="2" w:space="0" w:color="auto"/>
              <w:right w:val="single" w:sz="2" w:space="0" w:color="auto"/>
            </w:tcBorders>
            <w:shd w:val="clear" w:color="auto" w:fill="DCDCDC"/>
            <w:hideMark/>
          </w:tcPr>
          <w:p w14:paraId="6FEE5142" w14:textId="77777777" w:rsidR="0069471B" w:rsidRDefault="0069471B">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1004.06 </w:t>
            </w:r>
          </w:p>
        </w:tc>
      </w:tr>
      <w:tr w:rsidR="0069471B" w14:paraId="2B6A0F2C" w14:textId="77777777" w:rsidTr="0069471B">
        <w:tc>
          <w:tcPr>
            <w:tcW w:w="1990" w:type="pct"/>
            <w:tcBorders>
              <w:top w:val="single" w:sz="2" w:space="0" w:color="auto"/>
              <w:left w:val="single" w:sz="2" w:space="0" w:color="auto"/>
              <w:bottom w:val="single" w:sz="2" w:space="0" w:color="auto"/>
              <w:right w:val="single" w:sz="2" w:space="0" w:color="auto"/>
            </w:tcBorders>
            <w:shd w:val="clear" w:color="auto" w:fill="DCDCDC"/>
            <w:hideMark/>
          </w:tcPr>
          <w:p w14:paraId="1AAB88F2" w14:textId="77777777" w:rsidR="0069471B" w:rsidRDefault="0069471B">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LOTES  </w:t>
            </w:r>
          </w:p>
        </w:tc>
        <w:tc>
          <w:tcPr>
            <w:tcW w:w="1329" w:type="pct"/>
            <w:tcBorders>
              <w:top w:val="single" w:sz="2" w:space="0" w:color="auto"/>
              <w:left w:val="single" w:sz="2" w:space="0" w:color="auto"/>
              <w:bottom w:val="single" w:sz="2" w:space="0" w:color="auto"/>
              <w:right w:val="single" w:sz="2" w:space="0" w:color="auto"/>
            </w:tcBorders>
            <w:shd w:val="clear" w:color="auto" w:fill="DCDCDC"/>
            <w:hideMark/>
          </w:tcPr>
          <w:p w14:paraId="41B176B1" w14:textId="77777777" w:rsidR="0069471B" w:rsidRDefault="0069471B">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hideMark/>
          </w:tcPr>
          <w:p w14:paraId="502348C7" w14:textId="77777777" w:rsidR="0069471B" w:rsidRDefault="0069471B">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74ABEA62" w14:textId="77777777" w:rsidR="0069471B" w:rsidRDefault="0069471B">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hideMark/>
          </w:tcPr>
          <w:p w14:paraId="024BA79E" w14:textId="77777777" w:rsidR="0069471B" w:rsidRDefault="0069471B">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r>
    </w:tbl>
    <w:p w14:paraId="240C59B5" w14:textId="77777777" w:rsidR="0044701D" w:rsidRDefault="0044701D" w:rsidP="003D5AB8">
      <w:pPr>
        <w:contextualSpacing/>
        <w:jc w:val="both"/>
        <w:rPr>
          <w:rFonts w:ascii="Museo Sans 300" w:hAnsi="Museo Sans 300"/>
          <w:b/>
          <w:color w:val="000000" w:themeColor="text1"/>
          <w:sz w:val="24"/>
          <w:szCs w:val="24"/>
          <w:u w:val="single"/>
        </w:rPr>
      </w:pPr>
    </w:p>
    <w:p w14:paraId="671689F0" w14:textId="350C882F" w:rsidR="0069471B" w:rsidRDefault="0069471B" w:rsidP="003D5AB8">
      <w:pPr>
        <w:contextualSpacing/>
        <w:jc w:val="both"/>
        <w:rPr>
          <w:rFonts w:ascii="Museo Sans 300" w:hAnsi="Museo Sans 300"/>
          <w:color w:val="000000" w:themeColor="text1"/>
          <w:sz w:val="24"/>
          <w:szCs w:val="24"/>
        </w:rPr>
      </w:pPr>
      <w:r w:rsidRPr="003D5AB8">
        <w:rPr>
          <w:rFonts w:ascii="Museo Sans 300" w:hAnsi="Museo Sans 300"/>
          <w:b/>
          <w:color w:val="000000" w:themeColor="text1"/>
          <w:sz w:val="24"/>
          <w:szCs w:val="24"/>
          <w:u w:val="single"/>
        </w:rPr>
        <w:t>SEGUNDO:</w:t>
      </w:r>
      <w:r>
        <w:rPr>
          <w:rFonts w:ascii="Museo Sans 300" w:hAnsi="Museo Sans 300"/>
          <w:color w:val="000000" w:themeColor="text1"/>
          <w:sz w:val="24"/>
          <w:szCs w:val="24"/>
        </w:rPr>
        <w:t xml:space="preserve"> Advertir a la adjudicataria, a través de una cláusula especial en la escritura correspondiente de compraventa del inmueble, que deberá implementar las medidas emitidas por la Unidad Ambiental Institucional, relacionadas en el romano </w:t>
      </w:r>
      <w:r>
        <w:rPr>
          <w:rFonts w:ascii="Museo Sans 300" w:hAnsi="Museo Sans 300"/>
          <w:sz w:val="24"/>
          <w:szCs w:val="24"/>
        </w:rPr>
        <w:t>V</w:t>
      </w:r>
      <w:r w:rsidR="003D5AB8">
        <w:rPr>
          <w:rFonts w:ascii="Museo Sans 300" w:hAnsi="Museo Sans 300"/>
          <w:color w:val="000000" w:themeColor="text1"/>
          <w:sz w:val="24"/>
          <w:szCs w:val="24"/>
        </w:rPr>
        <w:t xml:space="preserve"> del presente punto de acta</w:t>
      </w:r>
      <w:r>
        <w:rPr>
          <w:rFonts w:ascii="Museo Sans 300" w:hAnsi="Museo Sans 300"/>
          <w:color w:val="000000" w:themeColor="text1"/>
          <w:sz w:val="24"/>
          <w:szCs w:val="24"/>
        </w:rPr>
        <w:t xml:space="preserve">. </w:t>
      </w:r>
      <w:r w:rsidRPr="003D5AB8">
        <w:rPr>
          <w:rFonts w:ascii="Museo Sans 300" w:hAnsi="Museo Sans 300"/>
          <w:b/>
          <w:color w:val="000000" w:themeColor="text1"/>
          <w:sz w:val="24"/>
          <w:szCs w:val="24"/>
          <w:u w:val="single"/>
        </w:rPr>
        <w:t>TERCERO:</w:t>
      </w:r>
      <w:r>
        <w:rPr>
          <w:rFonts w:ascii="Museo Sans 300" w:hAnsi="Museo Sans 300"/>
          <w:color w:val="000000" w:themeColor="text1"/>
          <w:sz w:val="24"/>
          <w:szCs w:val="24"/>
        </w:rPr>
        <w:t xml:space="preserve"> </w:t>
      </w:r>
      <w:r>
        <w:rPr>
          <w:rFonts w:ascii="Museo Sans 300" w:hAnsi="Museo Sans 300"/>
          <w:sz w:val="24"/>
          <w:szCs w:val="24"/>
        </w:rPr>
        <w:t xml:space="preserve">Comisionar al Departamento de Créditos de este Instituto, para que realice los cambios correspondientes en la Base de Datos. </w:t>
      </w:r>
      <w:r w:rsidRPr="003D5AB8">
        <w:rPr>
          <w:rFonts w:ascii="Museo Sans 300" w:hAnsi="Museo Sans 300"/>
          <w:b/>
          <w:color w:val="000000" w:themeColor="text1"/>
          <w:sz w:val="24"/>
          <w:szCs w:val="24"/>
          <w:u w:val="single"/>
        </w:rPr>
        <w:t>CUARTO:</w:t>
      </w:r>
      <w:r>
        <w:rPr>
          <w:rFonts w:ascii="Museo Sans 300" w:hAnsi="Museo Sans 300"/>
          <w:b/>
          <w:color w:val="000000" w:themeColor="text1"/>
          <w:sz w:val="24"/>
          <w:szCs w:val="24"/>
        </w:rPr>
        <w:t xml:space="preserve"> </w:t>
      </w:r>
      <w:r>
        <w:rPr>
          <w:rFonts w:ascii="Museo Sans 300" w:hAnsi="Museo Sans 300"/>
          <w:color w:val="000000"/>
          <w:sz w:val="24"/>
          <w:szCs w:val="24"/>
          <w:shd w:val="clear" w:color="auto" w:fill="FFFFFF"/>
        </w:rPr>
        <w:t>Instruir a la Gerencia de Desarrollo Rural para que, a través de la Sección de Cobros, realice las gestiones correspondientes para el cobro en concepto </w:t>
      </w:r>
      <w:r>
        <w:rPr>
          <w:rFonts w:ascii="Museo Sans 300" w:hAnsi="Museo Sans 300"/>
          <w:color w:val="222222"/>
          <w:sz w:val="24"/>
          <w:szCs w:val="24"/>
          <w:shd w:val="clear" w:color="auto" w:fill="FFFFFF"/>
        </w:rPr>
        <w:t>de excedente de área, así como </w:t>
      </w:r>
      <w:r>
        <w:rPr>
          <w:rFonts w:ascii="Museo Sans 300" w:hAnsi="Museo Sans 300"/>
          <w:color w:val="000000"/>
          <w:sz w:val="24"/>
          <w:szCs w:val="24"/>
          <w:shd w:val="clear" w:color="auto" w:fill="FFFFFF"/>
        </w:rPr>
        <w:t>de gastos administrativos y de escrituración.</w:t>
      </w:r>
      <w:r>
        <w:rPr>
          <w:rFonts w:ascii="Museo Sans 300" w:hAnsi="Museo Sans 300"/>
          <w:color w:val="000000" w:themeColor="text1"/>
          <w:sz w:val="24"/>
          <w:szCs w:val="24"/>
        </w:rPr>
        <w:t xml:space="preserve"> </w:t>
      </w:r>
      <w:r w:rsidRPr="003D5AB8">
        <w:rPr>
          <w:rFonts w:ascii="Museo Sans 300" w:hAnsi="Museo Sans 300"/>
          <w:b/>
          <w:color w:val="000000" w:themeColor="text1"/>
          <w:sz w:val="24"/>
          <w:szCs w:val="24"/>
          <w:u w:val="single"/>
        </w:rPr>
        <w:t>QUINTO</w:t>
      </w:r>
      <w:r w:rsidRPr="003D5AB8">
        <w:rPr>
          <w:rFonts w:ascii="Museo Sans 300" w:hAnsi="Museo Sans 300"/>
          <w:color w:val="000000" w:themeColor="text1"/>
          <w:sz w:val="24"/>
          <w:szCs w:val="24"/>
          <w:u w:val="single"/>
        </w:rPr>
        <w:t>:</w:t>
      </w:r>
      <w:r>
        <w:rPr>
          <w:rFonts w:ascii="Museo Sans 300" w:hAnsi="Museo Sans 300"/>
          <w:color w:val="000000" w:themeColor="text1"/>
          <w:sz w:val="24"/>
          <w:szCs w:val="24"/>
        </w:rPr>
        <w:t xml:space="preserve"> </w:t>
      </w:r>
      <w:r>
        <w:rPr>
          <w:rFonts w:ascii="Museo Sans 300" w:hAnsi="Museo Sans 300"/>
          <w:color w:val="222222"/>
          <w:sz w:val="24"/>
          <w:szCs w:val="24"/>
          <w:shd w:val="clear" w:color="auto" w:fill="FFFFFF"/>
        </w:rPr>
        <w:t>Instruir a la Unidad Financiera Institucional, para que a través del Departamento de Tesorería, perciba el valor consignado en concepto de excedente de área.</w:t>
      </w:r>
      <w:r>
        <w:rPr>
          <w:rFonts w:ascii="Museo Sans 300" w:hAnsi="Museo Sans 300"/>
          <w:b/>
          <w:color w:val="000000" w:themeColor="text1"/>
          <w:sz w:val="24"/>
          <w:szCs w:val="24"/>
        </w:rPr>
        <w:t xml:space="preserve"> </w:t>
      </w:r>
      <w:r w:rsidRPr="003D5AB8">
        <w:rPr>
          <w:rFonts w:ascii="Museo Sans 300" w:hAnsi="Museo Sans 300"/>
          <w:b/>
          <w:color w:val="000000" w:themeColor="text1"/>
          <w:sz w:val="24"/>
          <w:szCs w:val="24"/>
          <w:u w:val="single"/>
        </w:rPr>
        <w:t>SEXTO:</w:t>
      </w:r>
      <w:r>
        <w:rPr>
          <w:rFonts w:ascii="Museo Sans 300" w:hAnsi="Museo Sans 300"/>
          <w:color w:val="000000" w:themeColor="text1"/>
          <w:sz w:val="24"/>
          <w:szCs w:val="24"/>
        </w:rPr>
        <w:t xml:space="preserve"> Autorizar a la Gerencia Legal para que a través del Departamento de Escrituración </w:t>
      </w:r>
      <w:r>
        <w:rPr>
          <w:rFonts w:ascii="Museo Sans 300" w:hAnsi="Museo Sans 300"/>
          <w:color w:val="000000" w:themeColor="text1"/>
          <w:sz w:val="24"/>
          <w:szCs w:val="24"/>
        </w:rPr>
        <w:lastRenderedPageBreak/>
        <w:t>elabore la respectiva escritura y al Departamento de Registro para que realice los trámites de inscripción de la misma.</w:t>
      </w:r>
      <w:r>
        <w:rPr>
          <w:rFonts w:ascii="Museo Sans 300" w:hAnsi="Museo Sans 300"/>
          <w:b/>
          <w:color w:val="000000" w:themeColor="text1"/>
          <w:sz w:val="24"/>
          <w:szCs w:val="24"/>
        </w:rPr>
        <w:t xml:space="preserve"> </w:t>
      </w:r>
      <w:r w:rsidRPr="003D5AB8">
        <w:rPr>
          <w:rFonts w:ascii="Museo Sans 300" w:hAnsi="Museo Sans 300"/>
          <w:b/>
          <w:color w:val="000000" w:themeColor="text1"/>
          <w:sz w:val="24"/>
          <w:szCs w:val="24"/>
          <w:u w:val="single"/>
        </w:rPr>
        <w:t>SEPTIMO:</w:t>
      </w:r>
      <w:r>
        <w:rPr>
          <w:rFonts w:ascii="Museo Sans 300" w:hAnsi="Museo Sans 300"/>
          <w:sz w:val="24"/>
          <w:szCs w:val="24"/>
        </w:rPr>
        <w:t xml:space="preserve"> </w:t>
      </w:r>
      <w:r>
        <w:rPr>
          <w:rFonts w:ascii="Museo Sans 300" w:hAnsi="Museo Sans 300"/>
          <w:color w:val="000000" w:themeColor="text1"/>
          <w:sz w:val="24"/>
          <w:szCs w:val="24"/>
        </w:rPr>
        <w:t>Facultar al señor Presidente para que por sí</w:t>
      </w:r>
      <w:r w:rsidR="003D5AB8">
        <w:rPr>
          <w:rFonts w:ascii="Museo Sans 300" w:hAnsi="Museo Sans 300"/>
          <w:color w:val="000000" w:themeColor="text1"/>
          <w:sz w:val="24"/>
          <w:szCs w:val="24"/>
        </w:rPr>
        <w:t>,</w:t>
      </w:r>
      <w:r>
        <w:rPr>
          <w:rFonts w:ascii="Museo Sans 300" w:hAnsi="Museo Sans 300"/>
          <w:color w:val="000000" w:themeColor="text1"/>
          <w:sz w:val="24"/>
          <w:szCs w:val="24"/>
        </w:rPr>
        <w:t xml:space="preserve"> o por medio de Apoderado Especial, comparezca al otorgamiento de la correspondiente escritura.</w:t>
      </w:r>
      <w:r w:rsidR="003D5AB8">
        <w:rPr>
          <w:rFonts w:ascii="Museo Sans 300" w:hAnsi="Museo Sans 300"/>
          <w:color w:val="000000" w:themeColor="text1"/>
          <w:sz w:val="24"/>
          <w:szCs w:val="24"/>
        </w:rPr>
        <w:t xml:space="preserve"> Este Acuerdo, queda aprobado y ratificado</w:t>
      </w:r>
      <w:r>
        <w:rPr>
          <w:rFonts w:ascii="Museo Sans 300" w:hAnsi="Museo Sans 300"/>
          <w:sz w:val="24"/>
          <w:szCs w:val="24"/>
        </w:rPr>
        <w:t>.</w:t>
      </w:r>
      <w:r w:rsidR="0044701D">
        <w:rPr>
          <w:rFonts w:ascii="Museo Sans 300" w:hAnsi="Museo Sans 300"/>
          <w:sz w:val="24"/>
          <w:szCs w:val="24"/>
        </w:rPr>
        <w:t xml:space="preserve">  </w:t>
      </w:r>
      <w:r w:rsidR="003D5AB8" w:rsidRPr="003D5AB8">
        <w:rPr>
          <w:rFonts w:ascii="Museo Sans 300" w:hAnsi="Museo Sans 300"/>
          <w:color w:val="000000" w:themeColor="text1"/>
          <w:sz w:val="24"/>
          <w:szCs w:val="24"/>
        </w:rPr>
        <w:t>NOTIFÍQUESE. “””””””</w:t>
      </w:r>
    </w:p>
    <w:p w14:paraId="2E0731BC" w14:textId="77777777" w:rsidR="00117BCC" w:rsidRDefault="00117BCC" w:rsidP="00790EBA">
      <w:pPr>
        <w:tabs>
          <w:tab w:val="left" w:pos="142"/>
        </w:tabs>
        <w:rPr>
          <w:rFonts w:ascii="Museo Sans 300" w:hAnsi="Museo Sans 300"/>
          <w:sz w:val="24"/>
          <w:szCs w:val="24"/>
        </w:rPr>
      </w:pPr>
    </w:p>
    <w:p w14:paraId="5F2F1EA4" w14:textId="4F596FD3" w:rsidR="0088610E" w:rsidRDefault="00117BCC" w:rsidP="00813654">
      <w:pPr>
        <w:jc w:val="both"/>
        <w:rPr>
          <w:rFonts w:ascii="Museo Sans 300" w:hAnsi="Museo Sans 300" w:cs="Times New Roman"/>
          <w:b/>
          <w:color w:val="FF0000"/>
          <w:sz w:val="24"/>
          <w:szCs w:val="24"/>
        </w:rPr>
      </w:pPr>
      <w:r>
        <w:rPr>
          <w:rFonts w:ascii="Museo Sans 300" w:hAnsi="Museo Sans 300"/>
          <w:sz w:val="24"/>
          <w:szCs w:val="24"/>
        </w:rPr>
        <w:t xml:space="preserve">“””””XXI) El señor Presidente somete a consideración de Junta Directiva, dictamen técnico 375, presentado por la Unidad de Adjudicación de Inmuebles, referente a la </w:t>
      </w:r>
      <w:r w:rsidR="0088610E">
        <w:rPr>
          <w:rFonts w:ascii="Museo Sans 300" w:eastAsia="Times New Roman" w:hAnsi="Museo Sans 300" w:cs="Times New Roman"/>
          <w:sz w:val="24"/>
          <w:szCs w:val="24"/>
          <w:lang w:eastAsia="es-ES"/>
        </w:rPr>
        <w:t xml:space="preserve">modificación del </w:t>
      </w:r>
      <w:r w:rsidR="0088610E">
        <w:rPr>
          <w:rFonts w:ascii="Museo Sans 300" w:eastAsia="Times New Roman" w:hAnsi="Museo Sans 300" w:cs="Times New Roman"/>
          <w:b/>
          <w:sz w:val="24"/>
          <w:szCs w:val="24"/>
          <w:lang w:eastAsia="es-ES"/>
        </w:rPr>
        <w:t>Punto XXIV del Acta de Sesión Ordinaria 10-98, de fecha 12 de marzo de 1998</w:t>
      </w:r>
      <w:r w:rsidR="0088610E">
        <w:rPr>
          <w:rFonts w:ascii="Museo Sans 300" w:eastAsia="Times New Roman" w:hAnsi="Museo Sans 300" w:cs="Times New Roman"/>
          <w:sz w:val="24"/>
          <w:szCs w:val="24"/>
          <w:lang w:eastAsia="es-ES"/>
        </w:rPr>
        <w:t xml:space="preserve">, mediante el cual se aprobó nómina de beneficiarios, en el Proyecto de Asentamiento Comunitario desarrollado en la </w:t>
      </w:r>
      <w:r w:rsidR="0088610E">
        <w:rPr>
          <w:rFonts w:ascii="Museo Sans 300" w:eastAsia="Times New Roman" w:hAnsi="Museo Sans 300" w:cs="Times New Roman"/>
          <w:b/>
          <w:sz w:val="24"/>
          <w:szCs w:val="24"/>
          <w:lang w:eastAsia="es-ES"/>
        </w:rPr>
        <w:t xml:space="preserve">HACIENDA SANTA CLARA II, </w:t>
      </w:r>
      <w:r w:rsidR="0088610E">
        <w:rPr>
          <w:rFonts w:ascii="Museo Sans 300" w:eastAsia="Times New Roman" w:hAnsi="Museo Sans 300" w:cs="Times New Roman"/>
          <w:sz w:val="24"/>
          <w:szCs w:val="24"/>
          <w:lang w:eastAsia="es-ES"/>
        </w:rPr>
        <w:t>hoy identificado como Proyecto</w:t>
      </w:r>
      <w:r w:rsidR="0088610E">
        <w:rPr>
          <w:rFonts w:ascii="Museo Sans 300" w:eastAsia="Times New Roman" w:hAnsi="Museo Sans 300" w:cs="Times New Roman"/>
          <w:sz w:val="24"/>
          <w:szCs w:val="24"/>
          <w:lang w:val="es-ES" w:eastAsia="es-ES"/>
        </w:rPr>
        <w:t xml:space="preserve"> </w:t>
      </w:r>
      <w:r w:rsidR="0088610E">
        <w:rPr>
          <w:rFonts w:ascii="Museo Sans 300" w:hAnsi="Museo Sans 300"/>
          <w:bCs/>
          <w:sz w:val="24"/>
          <w:szCs w:val="24"/>
          <w:lang w:eastAsia="es-SV"/>
        </w:rPr>
        <w:t xml:space="preserve">de </w:t>
      </w:r>
      <w:r w:rsidR="0088610E">
        <w:rPr>
          <w:rFonts w:ascii="Museo Sans 300" w:hAnsi="Museo Sans 300"/>
          <w:sz w:val="24"/>
          <w:szCs w:val="24"/>
        </w:rPr>
        <w:t xml:space="preserve">Asentamiento Comunitario </w:t>
      </w:r>
      <w:r w:rsidR="0088610E">
        <w:rPr>
          <w:rFonts w:ascii="Museo Sans 300" w:hAnsi="Museo Sans 300"/>
          <w:color w:val="000000" w:themeColor="text1"/>
          <w:sz w:val="24"/>
          <w:szCs w:val="24"/>
        </w:rPr>
        <w:t xml:space="preserve">denominado </w:t>
      </w:r>
      <w:r w:rsidR="0088610E">
        <w:rPr>
          <w:rFonts w:ascii="Museo Sans 300" w:hAnsi="Museo Sans 300"/>
          <w:b/>
          <w:color w:val="000000" w:themeColor="text1"/>
          <w:sz w:val="24"/>
          <w:szCs w:val="24"/>
        </w:rPr>
        <w:t xml:space="preserve">SECTOR </w:t>
      </w:r>
      <w:r w:rsidR="0088610E">
        <w:rPr>
          <w:rFonts w:ascii="Museo Sans 300" w:hAnsi="Museo Sans 300"/>
          <w:b/>
          <w:sz w:val="24"/>
          <w:szCs w:val="24"/>
        </w:rPr>
        <w:t xml:space="preserve">EL HERVEDOR PORCION 4, </w:t>
      </w:r>
      <w:r w:rsidR="0088610E">
        <w:rPr>
          <w:rFonts w:ascii="Museo Sans 300" w:eastAsia="Calibri" w:hAnsi="Museo Sans 300" w:cs="Arial"/>
          <w:sz w:val="24"/>
          <w:szCs w:val="24"/>
        </w:rPr>
        <w:t xml:space="preserve">desarrollado en </w:t>
      </w:r>
      <w:r w:rsidR="0088610E">
        <w:rPr>
          <w:rFonts w:ascii="Museo Sans 300" w:hAnsi="Museo Sans 300"/>
          <w:b/>
          <w:sz w:val="24"/>
          <w:szCs w:val="24"/>
        </w:rPr>
        <w:t xml:space="preserve">HACIENDA SANTA CLARA, </w:t>
      </w:r>
      <w:r w:rsidR="0088610E">
        <w:rPr>
          <w:rFonts w:ascii="Museo Sans 300" w:hAnsi="Museo Sans 300"/>
          <w:sz w:val="24"/>
          <w:szCs w:val="24"/>
        </w:rPr>
        <w:t>situada en jurisdicción de San Luis Talpa, departamento de La Paz</w:t>
      </w:r>
      <w:r w:rsidR="00DD4397">
        <w:rPr>
          <w:rFonts w:ascii="Museo Sans 300" w:hAnsi="Museo Sans 300"/>
          <w:sz w:val="24"/>
          <w:szCs w:val="24"/>
          <w:lang w:val="es-ES"/>
        </w:rPr>
        <w:t>,</w:t>
      </w:r>
      <w:r w:rsidR="0088610E">
        <w:rPr>
          <w:rFonts w:ascii="Museo Sans 300" w:hAnsi="Museo Sans 300"/>
          <w:sz w:val="24"/>
          <w:szCs w:val="24"/>
          <w:lang w:val="es-ES"/>
        </w:rPr>
        <w:t xml:space="preserve"> </w:t>
      </w:r>
      <w:r w:rsidR="00DD4397">
        <w:rPr>
          <w:rFonts w:ascii="Museo Sans 300" w:eastAsia="Calibri" w:hAnsi="Museo Sans 300" w:cs="Arial"/>
          <w:sz w:val="24"/>
          <w:szCs w:val="24"/>
        </w:rPr>
        <w:t>código</w:t>
      </w:r>
      <w:r w:rsidR="0088610E">
        <w:rPr>
          <w:rFonts w:ascii="Museo Sans 300" w:eastAsia="Calibri" w:hAnsi="Museo Sans 300" w:cs="Arial"/>
          <w:sz w:val="24"/>
          <w:szCs w:val="24"/>
        </w:rPr>
        <w:t xml:space="preserve"> de </w:t>
      </w:r>
      <w:r w:rsidR="0088610E">
        <w:rPr>
          <w:rFonts w:ascii="Museo Sans 300" w:eastAsia="Calibri" w:hAnsi="Museo Sans 300" w:cs="Arial"/>
          <w:b/>
          <w:sz w:val="24"/>
          <w:szCs w:val="24"/>
        </w:rPr>
        <w:t>SIIE 081321</w:t>
      </w:r>
      <w:r w:rsidR="0088610E">
        <w:rPr>
          <w:rFonts w:ascii="Museo Sans 300" w:eastAsia="Calibri" w:hAnsi="Museo Sans 300" w:cs="Arial"/>
          <w:sz w:val="24"/>
          <w:szCs w:val="24"/>
        </w:rPr>
        <w:t xml:space="preserve">, </w:t>
      </w:r>
      <w:r w:rsidR="0088610E">
        <w:rPr>
          <w:rFonts w:ascii="Museo Sans 300" w:eastAsia="Calibri" w:hAnsi="Museo Sans 300" w:cs="Arial"/>
          <w:b/>
          <w:sz w:val="24"/>
          <w:szCs w:val="24"/>
        </w:rPr>
        <w:t>SSE 1945</w:t>
      </w:r>
      <w:r w:rsidR="00DD4397">
        <w:rPr>
          <w:rFonts w:ascii="Museo Sans 300" w:eastAsia="Calibri" w:hAnsi="Museo Sans 300" w:cs="Arial"/>
          <w:sz w:val="24"/>
          <w:szCs w:val="24"/>
        </w:rPr>
        <w:t>,</w:t>
      </w:r>
      <w:r w:rsidR="0088610E">
        <w:rPr>
          <w:rFonts w:ascii="Museo Sans 300" w:eastAsia="Calibri" w:hAnsi="Museo Sans 300" w:cs="Arial"/>
          <w:sz w:val="24"/>
          <w:szCs w:val="24"/>
        </w:rPr>
        <w:t xml:space="preserve"> </w:t>
      </w:r>
      <w:r w:rsidR="00DD4397">
        <w:rPr>
          <w:rFonts w:ascii="Museo Sans 300" w:eastAsia="Calibri" w:hAnsi="Museo Sans 300" w:cs="Arial"/>
          <w:sz w:val="24"/>
          <w:szCs w:val="24"/>
        </w:rPr>
        <w:t>e</w:t>
      </w:r>
      <w:r w:rsidR="00DD4397">
        <w:rPr>
          <w:rFonts w:ascii="Museo Sans 300" w:eastAsia="Calibri" w:hAnsi="Museo Sans 300" w:cs="Arial"/>
          <w:b/>
          <w:sz w:val="24"/>
          <w:szCs w:val="24"/>
        </w:rPr>
        <w:t>ntrega 12,</w:t>
      </w:r>
      <w:r w:rsidR="0088610E">
        <w:rPr>
          <w:rFonts w:ascii="Museo Sans 300" w:hAnsi="Museo Sans 300" w:cs="Times New Roman"/>
          <w:b/>
          <w:sz w:val="24"/>
          <w:szCs w:val="24"/>
        </w:rPr>
        <w:t xml:space="preserve"> </w:t>
      </w:r>
      <w:r w:rsidR="00DD4397">
        <w:rPr>
          <w:rFonts w:ascii="Museo Sans 300" w:hAnsi="Museo Sans 300" w:cs="Times New Roman"/>
          <w:b/>
          <w:sz w:val="24"/>
          <w:szCs w:val="24"/>
        </w:rPr>
        <w:t xml:space="preserve">en el cual </w:t>
      </w:r>
      <w:r w:rsidR="0088610E">
        <w:rPr>
          <w:rFonts w:ascii="Museo Sans 300" w:hAnsi="Museo Sans 300" w:cs="Times New Roman"/>
          <w:sz w:val="24"/>
          <w:szCs w:val="24"/>
        </w:rPr>
        <w:t>hace las siguientes consideraciones:</w:t>
      </w:r>
      <w:r w:rsidR="0088610E">
        <w:rPr>
          <w:rFonts w:ascii="Museo Sans 300" w:hAnsi="Museo Sans 300" w:cs="Times New Roman"/>
          <w:b/>
          <w:sz w:val="24"/>
          <w:szCs w:val="24"/>
        </w:rPr>
        <w:t xml:space="preserve"> </w:t>
      </w:r>
    </w:p>
    <w:p w14:paraId="2DB7701E" w14:textId="77777777" w:rsidR="0088610E" w:rsidRDefault="0088610E" w:rsidP="00813654">
      <w:pPr>
        <w:rPr>
          <w:rFonts w:ascii="Times New Roman" w:eastAsia="Times New Roman" w:hAnsi="Times New Roman" w:cs="Times New Roman"/>
          <w:b/>
          <w:sz w:val="28"/>
          <w:szCs w:val="28"/>
        </w:rPr>
      </w:pPr>
    </w:p>
    <w:p w14:paraId="7154F002" w14:textId="77777777" w:rsidR="0088610E" w:rsidRDefault="0088610E" w:rsidP="00813654">
      <w:pPr>
        <w:pStyle w:val="Prrafodelista"/>
        <w:numPr>
          <w:ilvl w:val="0"/>
          <w:numId w:val="51"/>
        </w:numPr>
        <w:ind w:left="1134" w:hanging="708"/>
        <w:contextualSpacing w:val="0"/>
        <w:jc w:val="both"/>
        <w:rPr>
          <w:rFonts w:ascii="Museo Sans 300" w:eastAsiaTheme="minorHAnsi" w:hAnsi="Museo Sans 300" w:cstheme="minorBidi"/>
          <w:lang w:val="es-SV" w:eastAsia="en-US"/>
        </w:rPr>
      </w:pPr>
      <w:r>
        <w:rPr>
          <w:rFonts w:ascii="Museo Sans 300" w:eastAsiaTheme="minorHAnsi" w:hAnsi="Museo Sans 300" w:cstheme="minorBidi"/>
          <w:lang w:val="es-SV" w:eastAsia="en-US"/>
        </w:rPr>
        <w:t xml:space="preserve">La Hacienda Santa Clara fue adquirida mediante expropiación realizada a la Sociedad EMPRESAS AGRUPADAS SOLHERNAN, S.A. con un área de 3,478 Hás., 33 Ás., 81.09 Cás., equivalente a 34,783,381.09 Mts², por un precio de ¢2,385,400.00, equivalentes a $272,617.14, a razón de $78.3757 por Hectárea, y de $0.007838 por Metro Cuadrado. </w:t>
      </w:r>
    </w:p>
    <w:p w14:paraId="62887702" w14:textId="77777777" w:rsidR="0088610E" w:rsidRDefault="0088610E" w:rsidP="00813654">
      <w:pPr>
        <w:pStyle w:val="Prrafodelista"/>
        <w:ind w:left="360"/>
        <w:jc w:val="both"/>
        <w:rPr>
          <w:rFonts w:ascii="Museo Sans 300" w:eastAsiaTheme="minorHAnsi" w:hAnsi="Museo Sans 300" w:cstheme="minorBidi"/>
          <w:lang w:val="es-SV" w:eastAsia="en-US"/>
        </w:rPr>
      </w:pPr>
    </w:p>
    <w:p w14:paraId="284A725A" w14:textId="74021AB1" w:rsidR="0088610E" w:rsidRDefault="0088610E" w:rsidP="00813654">
      <w:pPr>
        <w:pStyle w:val="Prrafodelista"/>
        <w:ind w:left="1134"/>
        <w:jc w:val="both"/>
        <w:rPr>
          <w:rFonts w:ascii="Museo Sans 300" w:eastAsiaTheme="minorHAnsi" w:hAnsi="Museo Sans 300" w:cstheme="minorBidi"/>
          <w:lang w:val="es-SV" w:eastAsia="en-US"/>
        </w:rPr>
      </w:pPr>
      <w:r>
        <w:rPr>
          <w:rFonts w:ascii="Museo Sans 300" w:eastAsiaTheme="minorHAnsi" w:hAnsi="Museo Sans 300" w:cstheme="minorBidi"/>
          <w:lang w:val="es-SV" w:eastAsia="en-US"/>
        </w:rPr>
        <w:t xml:space="preserve">Lo anterior, según Título de Dominio que ampara el Acta de Intervención y Toma de Posesión, inscrito al número </w:t>
      </w:r>
      <w:r w:rsidR="00824FAE">
        <w:rPr>
          <w:rFonts w:ascii="Museo Sans 300" w:eastAsiaTheme="minorHAnsi" w:hAnsi="Museo Sans 300" w:cstheme="minorBidi"/>
          <w:lang w:val="es-SV" w:eastAsia="en-US"/>
        </w:rPr>
        <w:t>---</w:t>
      </w:r>
      <w:r>
        <w:rPr>
          <w:rFonts w:ascii="Museo Sans 300" w:eastAsiaTheme="minorHAnsi" w:hAnsi="Museo Sans 300" w:cstheme="minorBidi"/>
          <w:lang w:val="es-SV" w:eastAsia="en-US"/>
        </w:rPr>
        <w:t xml:space="preserve"> del Libro </w:t>
      </w:r>
      <w:r w:rsidR="00824FAE">
        <w:rPr>
          <w:rFonts w:ascii="Museo Sans 300" w:eastAsiaTheme="minorHAnsi" w:hAnsi="Museo Sans 300" w:cstheme="minorBidi"/>
          <w:lang w:val="es-SV" w:eastAsia="en-US"/>
        </w:rPr>
        <w:t>---</w:t>
      </w:r>
      <w:r>
        <w:rPr>
          <w:rFonts w:ascii="Museo Sans 300" w:eastAsiaTheme="minorHAnsi" w:hAnsi="Museo Sans 300" w:cstheme="minorBidi"/>
          <w:lang w:val="es-SV" w:eastAsia="en-US"/>
        </w:rPr>
        <w:t>, de Propiedad de La Paz, del Registro de la Propiedad Raíz e Hipotecas de la Tercera Sección del Centro, departamento de La Paz, es necesario señalar que según Acuerdo contenido en el Punto II-3 de Acta Ordinaria N° 11, de fecha 2 de junio de 1981, se establece que el área indemnizada es de 3,900 Hás., 00 Ás., 12.99 Cás.</w:t>
      </w:r>
    </w:p>
    <w:p w14:paraId="4B11AC61" w14:textId="77777777" w:rsidR="0088610E" w:rsidRDefault="0088610E" w:rsidP="00813654">
      <w:pPr>
        <w:jc w:val="both"/>
        <w:rPr>
          <w:rFonts w:ascii="Museo Sans 300" w:hAnsi="Museo Sans 300"/>
          <w:sz w:val="24"/>
          <w:szCs w:val="24"/>
        </w:rPr>
      </w:pPr>
    </w:p>
    <w:p w14:paraId="000EDC3C" w14:textId="45AA76F1" w:rsidR="0088610E" w:rsidRDefault="0088610E" w:rsidP="00813654">
      <w:pPr>
        <w:pStyle w:val="Prrafodelista"/>
        <w:numPr>
          <w:ilvl w:val="0"/>
          <w:numId w:val="51"/>
        </w:numPr>
        <w:ind w:left="1134" w:hanging="708"/>
        <w:contextualSpacing w:val="0"/>
        <w:jc w:val="both"/>
        <w:rPr>
          <w:rFonts w:ascii="Museo Sans 300" w:eastAsiaTheme="minorHAnsi" w:hAnsi="Museo Sans 300" w:cstheme="minorBidi"/>
          <w:lang w:val="es-SV" w:eastAsia="en-US"/>
        </w:rPr>
      </w:pPr>
      <w:r>
        <w:rPr>
          <w:rFonts w:ascii="Museo Sans 300" w:eastAsiaTheme="minorHAnsi" w:hAnsi="Museo Sans 300" w:cstheme="minorBidi"/>
          <w:lang w:val="es-SV" w:eastAsia="en-US"/>
        </w:rPr>
        <w:t xml:space="preserve">Mediante acuerdo contenido en el Punto VIII del Acta de Sesión Ordinaria N° 32-97, de fecha 11 de septiembre de 1997, se aprobó el proyecto de Asentamiento Comunitario en el inmueble en mención, pero debido a la aprobación de nuevos planos por parte del Centro Nacional de Registros, fue modificado por el acuerdo contenido en el </w:t>
      </w:r>
      <w:r>
        <w:rPr>
          <w:rFonts w:ascii="Museo Sans 300" w:eastAsiaTheme="minorHAnsi" w:hAnsi="Museo Sans 300" w:cstheme="minorBidi"/>
          <w:b/>
          <w:lang w:val="es-SV" w:eastAsia="en-US"/>
        </w:rPr>
        <w:t>Punto III de</w:t>
      </w:r>
      <w:r w:rsidR="007545D9">
        <w:rPr>
          <w:rFonts w:ascii="Museo Sans 300" w:eastAsiaTheme="minorHAnsi" w:hAnsi="Museo Sans 300" w:cstheme="minorBidi"/>
          <w:b/>
          <w:lang w:val="es-SV" w:eastAsia="en-US"/>
        </w:rPr>
        <w:t>l Acta de</w:t>
      </w:r>
      <w:r>
        <w:rPr>
          <w:rFonts w:ascii="Museo Sans 300" w:eastAsiaTheme="minorHAnsi" w:hAnsi="Museo Sans 300" w:cstheme="minorBidi"/>
          <w:b/>
          <w:lang w:val="es-SV" w:eastAsia="en-US"/>
        </w:rPr>
        <w:t xml:space="preserve"> Sesión Ordinaria 18-2020 de fecha 04 de septiembre de 2020</w:t>
      </w:r>
      <w:r>
        <w:rPr>
          <w:rFonts w:ascii="Museo Sans 300" w:eastAsiaTheme="minorHAnsi" w:hAnsi="Museo Sans 300" w:cstheme="minorBidi"/>
          <w:lang w:val="es-SV" w:eastAsia="en-US"/>
        </w:rPr>
        <w:t xml:space="preserve">, en el que se aprobó entre otros, </w:t>
      </w:r>
      <w:r w:rsidR="007545D9">
        <w:rPr>
          <w:rFonts w:ascii="Museo Sans 300" w:eastAsiaTheme="minorHAnsi" w:hAnsi="Museo Sans 300" w:cstheme="minorBidi"/>
          <w:lang w:val="es-SV" w:eastAsia="en-US"/>
        </w:rPr>
        <w:t xml:space="preserve">el </w:t>
      </w:r>
      <w:r>
        <w:rPr>
          <w:rFonts w:ascii="Museo Sans 300" w:eastAsiaTheme="minorHAnsi" w:hAnsi="Museo Sans 300" w:cstheme="minorBidi"/>
          <w:lang w:val="es-SV" w:eastAsia="en-US"/>
        </w:rPr>
        <w:t xml:space="preserve">Proyecto de Asentamiento Comunitario denominado: </w:t>
      </w:r>
      <w:r>
        <w:rPr>
          <w:rFonts w:ascii="Museo Sans 300" w:eastAsiaTheme="minorHAnsi" w:hAnsi="Museo Sans 300" w:cstheme="minorBidi"/>
          <w:b/>
          <w:lang w:val="es-SV" w:eastAsia="en-US"/>
        </w:rPr>
        <w:t xml:space="preserve">SECTOR EL HERVEDOR PORCION 4, </w:t>
      </w:r>
      <w:r>
        <w:rPr>
          <w:rFonts w:ascii="Museo Sans 300" w:eastAsiaTheme="minorHAnsi" w:hAnsi="Museo Sans 300" w:cstheme="minorBidi"/>
          <w:lang w:val="es-SV" w:eastAsia="en-US"/>
        </w:rPr>
        <w:t xml:space="preserve">que incluye </w:t>
      </w:r>
      <w:r w:rsidR="00824FAE">
        <w:rPr>
          <w:rFonts w:ascii="Museo Sans 300" w:eastAsiaTheme="minorHAnsi" w:hAnsi="Museo Sans 300" w:cstheme="minorBidi"/>
          <w:lang w:val="es-SV" w:eastAsia="en-US"/>
        </w:rPr>
        <w:t>---</w:t>
      </w:r>
      <w:r>
        <w:rPr>
          <w:rFonts w:ascii="Museo Sans 300" w:eastAsiaTheme="minorHAnsi" w:hAnsi="Museo Sans 300" w:cstheme="minorBidi"/>
          <w:lang w:val="es-SV" w:eastAsia="en-US"/>
        </w:rPr>
        <w:t xml:space="preserve"> solares para vivienda (Polígono A), zona verde y calle, en un área de 02 Hás., 47 Ás., 47.45 Cás., inscrito a la matrícula </w:t>
      </w:r>
      <w:r w:rsidR="00824FAE">
        <w:rPr>
          <w:rFonts w:ascii="Museo Sans 300" w:eastAsiaTheme="minorHAnsi" w:hAnsi="Museo Sans 300" w:cstheme="minorBidi"/>
          <w:lang w:val="es-SV" w:eastAsia="en-US"/>
        </w:rPr>
        <w:t xml:space="preserve">--- </w:t>
      </w:r>
      <w:r>
        <w:rPr>
          <w:rFonts w:ascii="Museo Sans 300" w:eastAsiaTheme="minorHAnsi" w:hAnsi="Museo Sans 300" w:cstheme="minorBidi"/>
          <w:lang w:val="es-SV" w:eastAsia="en-US"/>
        </w:rPr>
        <w:t xml:space="preserve">-00000. </w:t>
      </w:r>
    </w:p>
    <w:p w14:paraId="552398DA" w14:textId="77777777" w:rsidR="0088610E" w:rsidRDefault="0088610E" w:rsidP="00813654">
      <w:pPr>
        <w:pStyle w:val="Prrafodelista"/>
        <w:ind w:left="360"/>
        <w:jc w:val="both"/>
        <w:rPr>
          <w:rFonts w:ascii="Museo Sans 300" w:eastAsiaTheme="minorHAnsi" w:hAnsi="Museo Sans 300" w:cstheme="minorBidi"/>
          <w:lang w:val="es-SV" w:eastAsia="en-US"/>
        </w:rPr>
      </w:pPr>
    </w:p>
    <w:p w14:paraId="68459405" w14:textId="77777777" w:rsidR="0060645D" w:rsidRDefault="0060645D" w:rsidP="00813654">
      <w:pPr>
        <w:pStyle w:val="Prrafodelista"/>
        <w:ind w:left="360"/>
        <w:jc w:val="both"/>
        <w:rPr>
          <w:rFonts w:ascii="Museo Sans 300" w:eastAsiaTheme="minorHAnsi" w:hAnsi="Museo Sans 300" w:cstheme="minorBidi"/>
          <w:lang w:val="es-SV" w:eastAsia="en-US"/>
        </w:rPr>
      </w:pPr>
    </w:p>
    <w:p w14:paraId="51ABBFBB" w14:textId="5A32C9A5" w:rsidR="0088610E" w:rsidRDefault="0088610E" w:rsidP="00813654">
      <w:pPr>
        <w:pStyle w:val="Prrafodelista"/>
        <w:numPr>
          <w:ilvl w:val="0"/>
          <w:numId w:val="51"/>
        </w:numPr>
        <w:ind w:left="1134" w:hanging="708"/>
        <w:contextualSpacing w:val="0"/>
        <w:jc w:val="both"/>
        <w:rPr>
          <w:rFonts w:ascii="Museo Sans 300" w:eastAsiaTheme="minorHAnsi" w:hAnsi="Museo Sans 300" w:cstheme="minorBidi"/>
          <w:lang w:val="es-SV" w:eastAsia="en-US"/>
        </w:rPr>
      </w:pPr>
      <w:r>
        <w:rPr>
          <w:rFonts w:ascii="Museo Sans 300" w:hAnsi="Museo Sans 300"/>
        </w:rPr>
        <w:lastRenderedPageBreak/>
        <w:t>En el Punto XXIV de</w:t>
      </w:r>
      <w:r w:rsidR="007545D9">
        <w:rPr>
          <w:rFonts w:ascii="Museo Sans 300" w:hAnsi="Museo Sans 300"/>
        </w:rPr>
        <w:t>l Acta de</w:t>
      </w:r>
      <w:r>
        <w:rPr>
          <w:rFonts w:ascii="Museo Sans 300" w:hAnsi="Museo Sans 300"/>
        </w:rPr>
        <w:t xml:space="preserve"> Sesión Ordinaria 10-1998, de fecha 12 de marzo de 1998, se adjudicó entre otros, el </w:t>
      </w:r>
      <w:r>
        <w:rPr>
          <w:rFonts w:ascii="Museo Sans 300" w:hAnsi="Museo Sans 300"/>
          <w:b/>
        </w:rPr>
        <w:t xml:space="preserve">Solar </w:t>
      </w:r>
      <w:r w:rsidR="00824FAE">
        <w:rPr>
          <w:rFonts w:ascii="Museo Sans 300" w:hAnsi="Museo Sans 300"/>
          <w:b/>
        </w:rPr>
        <w:t>---</w:t>
      </w:r>
      <w:r>
        <w:rPr>
          <w:rFonts w:ascii="Museo Sans 300" w:hAnsi="Museo Sans 300"/>
          <w:b/>
        </w:rPr>
        <w:t xml:space="preserve">, Polígono </w:t>
      </w:r>
      <w:r w:rsidR="00824FAE">
        <w:rPr>
          <w:rFonts w:ascii="Museo Sans 300" w:hAnsi="Museo Sans 300"/>
          <w:b/>
        </w:rPr>
        <w:t>---</w:t>
      </w:r>
      <w:r>
        <w:rPr>
          <w:rFonts w:ascii="Museo Sans 300" w:hAnsi="Museo Sans 300"/>
        </w:rPr>
        <w:t>,</w:t>
      </w:r>
      <w:r>
        <w:rPr>
          <w:rFonts w:ascii="Museo Sans 300" w:eastAsiaTheme="minorHAnsi" w:hAnsi="Museo Sans 300" w:cstheme="minorBidi"/>
          <w:b/>
          <w:lang w:val="es-SV" w:eastAsia="en-US"/>
        </w:rPr>
        <w:t xml:space="preserve"> </w:t>
      </w:r>
      <w:r>
        <w:rPr>
          <w:rFonts w:ascii="Museo Sans 300" w:hAnsi="Museo Sans 300"/>
        </w:rPr>
        <w:t>con un área de 1,492.03 Mts.², y un precio de $190.98, a favor de los señores: Feliciano Ortiz y Karen Ivon López Bustillo.</w:t>
      </w:r>
    </w:p>
    <w:p w14:paraId="7BCE2A33" w14:textId="77777777" w:rsidR="00813654" w:rsidRPr="00824FAE" w:rsidRDefault="00813654" w:rsidP="00824FAE">
      <w:pPr>
        <w:rPr>
          <w:rFonts w:ascii="Museo Sans 300" w:eastAsia="Times New Roman" w:hAnsi="Museo Sans 300"/>
        </w:rPr>
      </w:pPr>
    </w:p>
    <w:p w14:paraId="7AE4AA77" w14:textId="5612DCFB" w:rsidR="0088610E" w:rsidRDefault="0088610E" w:rsidP="00813654">
      <w:pPr>
        <w:pStyle w:val="Prrafodelista"/>
        <w:numPr>
          <w:ilvl w:val="0"/>
          <w:numId w:val="51"/>
        </w:numPr>
        <w:ind w:left="1134" w:hanging="708"/>
        <w:contextualSpacing w:val="0"/>
        <w:jc w:val="both"/>
        <w:rPr>
          <w:rFonts w:ascii="Museo Sans 300" w:eastAsiaTheme="minorHAnsi" w:hAnsi="Museo Sans 300" w:cstheme="minorBidi"/>
          <w:lang w:val="es-SV" w:eastAsia="en-US"/>
        </w:rPr>
      </w:pPr>
      <w:r>
        <w:rPr>
          <w:rFonts w:ascii="Museo Sans 300" w:hAnsi="Museo Sans 300"/>
        </w:rPr>
        <w:t xml:space="preserve">Habiéndose actualizado la información de la adjudicación del inmueble, se hace necesaria la modificación del punto </w:t>
      </w:r>
      <w:r w:rsidR="007545D9">
        <w:rPr>
          <w:rFonts w:ascii="Museo Sans 300" w:hAnsi="Museo Sans 300"/>
        </w:rPr>
        <w:t xml:space="preserve">de acta </w:t>
      </w:r>
      <w:r>
        <w:rPr>
          <w:rFonts w:ascii="Museo Sans 300" w:hAnsi="Museo Sans 300"/>
        </w:rPr>
        <w:t>citado anteriormente</w:t>
      </w:r>
      <w:r w:rsidR="007545D9">
        <w:rPr>
          <w:rFonts w:ascii="Museo Sans 300" w:hAnsi="Museo Sans 300"/>
        </w:rPr>
        <w:t>,</w:t>
      </w:r>
      <w:r>
        <w:rPr>
          <w:rFonts w:ascii="Museo Sans 300" w:hAnsi="Museo Sans 300"/>
        </w:rPr>
        <w:t xml:space="preserve"> por la siguiente causal:</w:t>
      </w:r>
    </w:p>
    <w:p w14:paraId="316C842D" w14:textId="77777777" w:rsidR="0088610E" w:rsidRDefault="0088610E" w:rsidP="00813654">
      <w:pPr>
        <w:jc w:val="both"/>
        <w:rPr>
          <w:rFonts w:ascii="Museo Sans 300" w:hAnsi="Museo Sans 300"/>
          <w:sz w:val="24"/>
          <w:szCs w:val="24"/>
        </w:rPr>
      </w:pPr>
    </w:p>
    <w:p w14:paraId="2B179062" w14:textId="77777777" w:rsidR="0088610E" w:rsidRDefault="0088610E" w:rsidP="00813654">
      <w:pPr>
        <w:pStyle w:val="Prrafodelista"/>
        <w:ind w:left="709"/>
        <w:rPr>
          <w:rFonts w:ascii="Museo Sans 300" w:hAnsi="Museo Sans 300"/>
          <w:sz w:val="2"/>
          <w:szCs w:val="2"/>
        </w:rPr>
      </w:pPr>
    </w:p>
    <w:p w14:paraId="420AD7DE" w14:textId="21917535" w:rsidR="0088610E" w:rsidRDefault="007545D9" w:rsidP="00813654">
      <w:pPr>
        <w:pStyle w:val="Prrafodelista"/>
        <w:ind w:left="1418"/>
        <w:jc w:val="both"/>
        <w:rPr>
          <w:rFonts w:ascii="Museo Sans 300" w:hAnsi="Museo Sans 300"/>
        </w:rPr>
      </w:pPr>
      <w:r>
        <w:rPr>
          <w:rFonts w:ascii="Museo Sans 300" w:hAnsi="Museo Sans 300"/>
        </w:rPr>
        <w:t>Corregir</w:t>
      </w:r>
      <w:r w:rsidR="0088610E">
        <w:rPr>
          <w:rFonts w:ascii="Museo Sans 300" w:hAnsi="Museo Sans 300"/>
        </w:rPr>
        <w:t xml:space="preserve"> nomenclatura y área del Solar </w:t>
      </w:r>
      <w:r w:rsidR="00824FAE">
        <w:rPr>
          <w:rFonts w:ascii="Museo Sans 300" w:hAnsi="Museo Sans 300"/>
        </w:rPr>
        <w:t>---</w:t>
      </w:r>
      <w:r w:rsidR="0088610E">
        <w:rPr>
          <w:rFonts w:ascii="Museo Sans 300" w:hAnsi="Museo Sans 300"/>
        </w:rPr>
        <w:t xml:space="preserve">, Polígono </w:t>
      </w:r>
      <w:r w:rsidR="00824FAE">
        <w:rPr>
          <w:rFonts w:ascii="Museo Sans 300" w:hAnsi="Museo Sans 300"/>
        </w:rPr>
        <w:t>---</w:t>
      </w:r>
      <w:r w:rsidR="0088610E">
        <w:rPr>
          <w:rFonts w:ascii="Museo Sans 300" w:hAnsi="Museo Sans 300"/>
        </w:rPr>
        <w:t>, esto debido a que Junta Directiva aprobó la adjudicación con un área de 1,492.03 Mt.²; sin embargo, al reprocesar los planos e inscribir la Desmembración en Cabeza de su Dueño a favor de ISTA, resultó que la nomenclatura y área han variado, siendo</w:t>
      </w:r>
      <w:r w:rsidR="0088610E">
        <w:rPr>
          <w:rFonts w:ascii="Museo Sans 300" w:hAnsi="Museo Sans 300"/>
          <w:b/>
        </w:rPr>
        <w:t xml:space="preserve"> </w:t>
      </w:r>
      <w:r w:rsidR="0088610E">
        <w:rPr>
          <w:rFonts w:ascii="Museo Sans 300" w:hAnsi="Museo Sans 300"/>
        </w:rPr>
        <w:t xml:space="preserve">la identificación correcta </w:t>
      </w:r>
      <w:r w:rsidR="0088610E">
        <w:rPr>
          <w:rFonts w:ascii="Museo Sans 300" w:hAnsi="Museo Sans 300"/>
          <w:b/>
        </w:rPr>
        <w:t xml:space="preserve">SOLAR </w:t>
      </w:r>
      <w:r w:rsidR="00824FAE">
        <w:rPr>
          <w:rFonts w:ascii="Museo Sans 300" w:hAnsi="Museo Sans 300"/>
          <w:b/>
        </w:rPr>
        <w:t>---</w:t>
      </w:r>
      <w:r w:rsidR="0088610E">
        <w:rPr>
          <w:rFonts w:ascii="Museo Sans 300" w:hAnsi="Museo Sans 300"/>
          <w:b/>
        </w:rPr>
        <w:t xml:space="preserve">, POLÍGONO </w:t>
      </w:r>
      <w:r w:rsidR="00824FAE">
        <w:rPr>
          <w:rFonts w:ascii="Museo Sans 300" w:hAnsi="Museo Sans 300"/>
          <w:b/>
        </w:rPr>
        <w:t>---</w:t>
      </w:r>
      <w:r w:rsidR="0088610E">
        <w:rPr>
          <w:rFonts w:ascii="Museo Sans 300" w:hAnsi="Museo Sans 300"/>
          <w:b/>
        </w:rPr>
        <w:t xml:space="preserve">, SECTOR EL HERVEDOR P4, </w:t>
      </w:r>
      <w:r w:rsidR="0088610E">
        <w:rPr>
          <w:rFonts w:ascii="Museo Sans 300" w:hAnsi="Museo Sans 300"/>
        </w:rPr>
        <w:t>con un área de 1,321.07 Mt.², resultando que ésta ha disminuido en 170.96 Mt.², lo cual ha sido aceptado por el titular de la adjudicación, según consta en el Acta de Aceptación de Corrección de Nomenclatura y Reducción de Área de Inmueble, de fecha 17 de julio de 2023, anexa al expediente respectivo.</w:t>
      </w:r>
    </w:p>
    <w:p w14:paraId="35083871" w14:textId="77777777" w:rsidR="0088610E" w:rsidRDefault="0088610E" w:rsidP="00813654">
      <w:pPr>
        <w:jc w:val="both"/>
        <w:rPr>
          <w:rFonts w:ascii="Museo Sans 300" w:hAnsi="Museo Sans 300"/>
          <w:b/>
          <w:sz w:val="24"/>
          <w:szCs w:val="24"/>
        </w:rPr>
      </w:pPr>
    </w:p>
    <w:p w14:paraId="176A03E5" w14:textId="7357E989" w:rsidR="0088610E" w:rsidRDefault="0088610E" w:rsidP="00813654">
      <w:pPr>
        <w:pStyle w:val="Prrafodelista"/>
        <w:numPr>
          <w:ilvl w:val="0"/>
          <w:numId w:val="51"/>
        </w:numPr>
        <w:ind w:left="1134" w:hanging="708"/>
        <w:jc w:val="both"/>
        <w:rPr>
          <w:rFonts w:ascii="Museo Sans 300" w:eastAsiaTheme="minorHAnsi" w:hAnsi="Museo Sans 300" w:cstheme="minorBidi"/>
          <w:lang w:val="es-SV" w:eastAsia="en-US"/>
        </w:rPr>
      </w:pPr>
      <w:r>
        <w:rPr>
          <w:rFonts w:ascii="Museo Sans 300" w:eastAsiaTheme="minorHAnsi" w:hAnsi="Museo Sans 300" w:cstheme="minorBidi"/>
          <w:lang w:val="es-SV" w:eastAsia="en-US"/>
        </w:rPr>
        <w:t>Es necesario advertir al adjudicatario, a través de una cláusula especial en la escritura correspondiente de compraventa del inmueble</w:t>
      </w:r>
      <w:r w:rsidR="007F6AA8">
        <w:rPr>
          <w:rFonts w:ascii="Museo Sans 300" w:eastAsiaTheme="minorHAnsi" w:hAnsi="Museo Sans 300" w:cstheme="minorBidi"/>
          <w:lang w:val="es-SV" w:eastAsia="en-US"/>
        </w:rPr>
        <w:t>,</w:t>
      </w:r>
      <w:r>
        <w:rPr>
          <w:rFonts w:ascii="Museo Sans 300" w:eastAsiaTheme="minorHAnsi" w:hAnsi="Museo Sans 300" w:cstheme="minorBidi"/>
          <w:lang w:val="es-SV" w:eastAsia="en-US"/>
        </w:rPr>
        <w:t xml:space="preserve"> que deberá cumplir las medidas ambientales emitidas por la Unidad Ambiental Institucional, referentes a:</w:t>
      </w:r>
    </w:p>
    <w:p w14:paraId="59242E8C" w14:textId="77777777" w:rsidR="0088610E" w:rsidRDefault="0088610E" w:rsidP="0088610E">
      <w:pPr>
        <w:contextualSpacing/>
        <w:jc w:val="both"/>
        <w:rPr>
          <w:rFonts w:ascii="Museo Sans 300" w:hAnsi="Museo Sans 300"/>
          <w:sz w:val="24"/>
          <w:szCs w:val="24"/>
        </w:rPr>
      </w:pPr>
    </w:p>
    <w:p w14:paraId="5C1AA034" w14:textId="77777777" w:rsidR="0088610E" w:rsidRPr="007F6AA8" w:rsidRDefault="0088610E" w:rsidP="007F6AA8">
      <w:pPr>
        <w:numPr>
          <w:ilvl w:val="0"/>
          <w:numId w:val="52"/>
        </w:numPr>
        <w:tabs>
          <w:tab w:val="left" w:pos="4802"/>
        </w:tabs>
        <w:ind w:left="1418" w:hanging="284"/>
        <w:contextualSpacing/>
        <w:jc w:val="both"/>
        <w:rPr>
          <w:rFonts w:ascii="Museo Sans 300" w:hAnsi="Museo Sans 300"/>
          <w:sz w:val="20"/>
          <w:szCs w:val="20"/>
        </w:rPr>
      </w:pPr>
      <w:r w:rsidRPr="007F6AA8">
        <w:rPr>
          <w:rFonts w:ascii="Museo Sans 300" w:hAnsi="Museo Sans 300"/>
          <w:sz w:val="20"/>
          <w:szCs w:val="20"/>
        </w:rPr>
        <w:t xml:space="preserve">Reforestar áreas aledañas a las viviendas; </w:t>
      </w:r>
    </w:p>
    <w:p w14:paraId="0480C196" w14:textId="77777777" w:rsidR="0088610E" w:rsidRPr="007F6AA8" w:rsidRDefault="0088610E" w:rsidP="007F6AA8">
      <w:pPr>
        <w:numPr>
          <w:ilvl w:val="0"/>
          <w:numId w:val="52"/>
        </w:numPr>
        <w:tabs>
          <w:tab w:val="left" w:pos="4802"/>
        </w:tabs>
        <w:ind w:left="1418" w:hanging="284"/>
        <w:contextualSpacing/>
        <w:jc w:val="both"/>
        <w:rPr>
          <w:rFonts w:ascii="Museo Sans 300" w:hAnsi="Museo Sans 300"/>
          <w:sz w:val="20"/>
          <w:szCs w:val="20"/>
        </w:rPr>
      </w:pPr>
      <w:r w:rsidRPr="007F6AA8">
        <w:rPr>
          <w:rFonts w:ascii="Museo Sans 300" w:hAnsi="Museo Sans 300"/>
          <w:sz w:val="20"/>
          <w:szCs w:val="20"/>
        </w:rPr>
        <w:t>Buen manejo y disposición de los desechos sólidos y aguas servidas;</w:t>
      </w:r>
    </w:p>
    <w:p w14:paraId="5A8F5109" w14:textId="77777777" w:rsidR="0088610E" w:rsidRPr="007F6AA8" w:rsidRDefault="0088610E" w:rsidP="007F6AA8">
      <w:pPr>
        <w:numPr>
          <w:ilvl w:val="0"/>
          <w:numId w:val="52"/>
        </w:numPr>
        <w:tabs>
          <w:tab w:val="left" w:pos="4802"/>
        </w:tabs>
        <w:ind w:left="1418" w:hanging="284"/>
        <w:contextualSpacing/>
        <w:jc w:val="both"/>
        <w:rPr>
          <w:rFonts w:ascii="Museo Sans 300" w:hAnsi="Museo Sans 300"/>
          <w:sz w:val="20"/>
          <w:szCs w:val="20"/>
        </w:rPr>
      </w:pPr>
      <w:r w:rsidRPr="007F6AA8">
        <w:rPr>
          <w:rFonts w:ascii="Museo Sans 300" w:hAnsi="Museo Sans 300"/>
          <w:sz w:val="20"/>
          <w:szCs w:val="20"/>
        </w:rPr>
        <w:t>Búsqueda de mecanismo de asociatividad para gestionar ante organismos cooperantes, recursos financieros y asistencia técnica para implementar proyectos de letrinas aboneras y sistemas de conducción de aguas negras.</w:t>
      </w:r>
    </w:p>
    <w:p w14:paraId="4724B34A" w14:textId="77777777" w:rsidR="0088610E" w:rsidRDefault="0088610E" w:rsidP="0088610E">
      <w:pPr>
        <w:tabs>
          <w:tab w:val="left" w:pos="4802"/>
        </w:tabs>
        <w:contextualSpacing/>
        <w:jc w:val="both"/>
        <w:rPr>
          <w:rFonts w:ascii="Museo Sans 300" w:hAnsi="Museo Sans 300"/>
          <w:sz w:val="24"/>
          <w:szCs w:val="24"/>
        </w:rPr>
      </w:pPr>
    </w:p>
    <w:p w14:paraId="65FF02BC" w14:textId="7FC3D69B" w:rsidR="0088610E" w:rsidRPr="00813654" w:rsidRDefault="0088610E" w:rsidP="00813654">
      <w:pPr>
        <w:tabs>
          <w:tab w:val="left" w:pos="4802"/>
        </w:tabs>
        <w:ind w:left="1134"/>
        <w:jc w:val="both"/>
        <w:rPr>
          <w:rFonts w:ascii="Museo Sans 300" w:hAnsi="Museo Sans 300"/>
          <w:sz w:val="24"/>
          <w:szCs w:val="24"/>
        </w:rPr>
      </w:pPr>
      <w:r w:rsidRPr="00813654">
        <w:rPr>
          <w:rFonts w:ascii="Museo Sans 300" w:hAnsi="Museo Sans 300"/>
          <w:sz w:val="24"/>
          <w:szCs w:val="24"/>
        </w:rPr>
        <w:t>Lo anterior, de conformidad a lo establecido en el Acuerdo Segundo del Punto III del Acta de Sesión Ordinaria 18-2020 d</w:t>
      </w:r>
      <w:r w:rsidR="007F6AA8" w:rsidRPr="00813654">
        <w:rPr>
          <w:rFonts w:ascii="Museo Sans 300" w:hAnsi="Museo Sans 300"/>
          <w:sz w:val="24"/>
          <w:szCs w:val="24"/>
        </w:rPr>
        <w:t>e fecha 04 de septiembre de</w:t>
      </w:r>
      <w:r w:rsidRPr="00813654">
        <w:rPr>
          <w:rFonts w:ascii="Museo Sans 300" w:hAnsi="Museo Sans 300"/>
          <w:sz w:val="24"/>
          <w:szCs w:val="24"/>
        </w:rPr>
        <w:t xml:space="preserve"> 2020.</w:t>
      </w:r>
    </w:p>
    <w:p w14:paraId="0318D2DF" w14:textId="77777777" w:rsidR="0088610E" w:rsidRPr="00813654" w:rsidRDefault="0088610E" w:rsidP="00813654">
      <w:pPr>
        <w:jc w:val="both"/>
        <w:rPr>
          <w:rFonts w:ascii="Museo Sans 300" w:hAnsi="Museo Sans 300"/>
          <w:sz w:val="24"/>
          <w:szCs w:val="24"/>
        </w:rPr>
      </w:pPr>
    </w:p>
    <w:p w14:paraId="6A5E700E" w14:textId="68BD3CDC" w:rsidR="0088610E" w:rsidRPr="00813654" w:rsidRDefault="0088610E" w:rsidP="00813654">
      <w:pPr>
        <w:pStyle w:val="Prrafodelista"/>
        <w:numPr>
          <w:ilvl w:val="0"/>
          <w:numId w:val="51"/>
        </w:numPr>
        <w:ind w:left="1134" w:hanging="708"/>
        <w:jc w:val="both"/>
        <w:rPr>
          <w:rFonts w:ascii="Museo Sans 300" w:hAnsi="Museo Sans 300"/>
        </w:rPr>
      </w:pPr>
      <w:r w:rsidRPr="00813654">
        <w:rPr>
          <w:rFonts w:ascii="Museo Sans 300" w:hAnsi="Museo Sans 300"/>
        </w:rPr>
        <w:t xml:space="preserve">Conforme </w:t>
      </w:r>
      <w:r w:rsidR="007F6AA8" w:rsidRPr="00813654">
        <w:rPr>
          <w:rFonts w:ascii="Museo Sans 300" w:hAnsi="Museo Sans 300"/>
        </w:rPr>
        <w:t>al a</w:t>
      </w:r>
      <w:r w:rsidRPr="00813654">
        <w:rPr>
          <w:rFonts w:ascii="Museo Sans 300" w:hAnsi="Museo Sans 300"/>
        </w:rPr>
        <w:t xml:space="preserve">cta de posesión material de fecha 17 de julio de 2023, elaborada por el técnico del Centro Estratégico de Transformación e Innovación Agropecuaria, CETIA III, Sección de Transferencia de Tierras, señor Marlon Campos, el adjudicatario se encuentra poseyendo </w:t>
      </w:r>
      <w:r w:rsidR="007F6AA8" w:rsidRPr="00813654">
        <w:rPr>
          <w:rFonts w:ascii="Museo Sans 300" w:hAnsi="Museo Sans 300"/>
        </w:rPr>
        <w:t>el</w:t>
      </w:r>
      <w:commentRangeStart w:id="33"/>
      <w:r w:rsidRPr="00813654">
        <w:rPr>
          <w:rFonts w:ascii="Museo Sans 300" w:hAnsi="Museo Sans 300"/>
        </w:rPr>
        <w:t xml:space="preserve"> </w:t>
      </w:r>
      <w:r w:rsidR="007F6AA8" w:rsidRPr="00813654">
        <w:rPr>
          <w:rFonts w:ascii="Museo Sans 300" w:hAnsi="Museo Sans 300"/>
        </w:rPr>
        <w:t>inmueble</w:t>
      </w:r>
      <w:r w:rsidRPr="00813654">
        <w:rPr>
          <w:rFonts w:ascii="Museo Sans 300" w:hAnsi="Museo Sans 300"/>
        </w:rPr>
        <w:t xml:space="preserve"> </w:t>
      </w:r>
      <w:commentRangeEnd w:id="33"/>
      <w:r w:rsidRPr="00813654">
        <w:rPr>
          <w:rStyle w:val="Refdecomentario"/>
          <w:rFonts w:ascii="Museo Sans 300" w:eastAsia="Times New Roman" w:hAnsi="Museo Sans 300"/>
          <w:sz w:val="24"/>
          <w:szCs w:val="24"/>
        </w:rPr>
        <w:commentReference w:id="33"/>
      </w:r>
      <w:r w:rsidRPr="00813654">
        <w:rPr>
          <w:rFonts w:ascii="Museo Sans 300" w:hAnsi="Museo Sans 300"/>
        </w:rPr>
        <w:t>de forma quieta, pacífica y sin interrupción desde hace 25 años.</w:t>
      </w:r>
    </w:p>
    <w:p w14:paraId="43FDA806" w14:textId="77777777" w:rsidR="0088610E" w:rsidRPr="00813654" w:rsidRDefault="0088610E" w:rsidP="00813654">
      <w:pPr>
        <w:pStyle w:val="Prrafodelista"/>
        <w:ind w:left="360"/>
        <w:jc w:val="both"/>
        <w:rPr>
          <w:rFonts w:ascii="Museo Sans 300" w:hAnsi="Museo Sans 300"/>
        </w:rPr>
      </w:pPr>
    </w:p>
    <w:p w14:paraId="7523BDFA" w14:textId="51BE7A0D" w:rsidR="0088610E" w:rsidRPr="00824FAE" w:rsidRDefault="0088610E" w:rsidP="00824FAE">
      <w:pPr>
        <w:pStyle w:val="Prrafodelista"/>
        <w:numPr>
          <w:ilvl w:val="0"/>
          <w:numId w:val="51"/>
        </w:numPr>
        <w:ind w:left="1134" w:hanging="708"/>
        <w:jc w:val="both"/>
        <w:rPr>
          <w:rFonts w:ascii="Museo Sans 300" w:hAnsi="Museo Sans 300"/>
        </w:rPr>
      </w:pPr>
      <w:r w:rsidRPr="00813654">
        <w:rPr>
          <w:rFonts w:ascii="Museo Sans 300" w:hAnsi="Museo Sans 300"/>
          <w:color w:val="000000" w:themeColor="text1"/>
        </w:rPr>
        <w:t>De acuerdo a declaración simple contenida en la Solicitud de Adjudicación de Inmueble de fecha 17 de julio de 2023, el adjudicatario manifiesta que ni él ni la integrante de su grupo</w:t>
      </w:r>
      <w:r w:rsidR="007F6AA8" w:rsidRPr="00813654">
        <w:rPr>
          <w:rFonts w:ascii="Museo Sans 300" w:hAnsi="Museo Sans 300"/>
          <w:color w:val="000000" w:themeColor="text1"/>
        </w:rPr>
        <w:t xml:space="preserve"> familiar son empleados de ISTA,</w:t>
      </w:r>
      <w:r w:rsidRPr="00813654">
        <w:rPr>
          <w:rFonts w:ascii="Museo Sans 300" w:hAnsi="Museo Sans 300"/>
          <w:color w:val="000000" w:themeColor="text1"/>
        </w:rPr>
        <w:t xml:space="preserve"> situación </w:t>
      </w:r>
      <w:r w:rsidRPr="00813654">
        <w:rPr>
          <w:rFonts w:ascii="Museo Sans 300" w:hAnsi="Museo Sans 300"/>
          <w:color w:val="000000" w:themeColor="text1"/>
        </w:rPr>
        <w:lastRenderedPageBreak/>
        <w:t xml:space="preserve">verificada de conformidad a la búsqueda realizada en el Sistema de </w:t>
      </w:r>
      <w:r w:rsidRPr="00824FAE">
        <w:rPr>
          <w:rFonts w:ascii="Museo Sans 300" w:hAnsi="Museo Sans 300"/>
          <w:color w:val="000000" w:themeColor="text1"/>
        </w:rPr>
        <w:t>Consulta de Solicitantes para Adjudicaciones que contiene la Base de Datos de Empleados de este Instituto.</w:t>
      </w:r>
    </w:p>
    <w:p w14:paraId="773C0AD1" w14:textId="77777777" w:rsidR="0088610E" w:rsidRPr="00813654" w:rsidRDefault="0088610E" w:rsidP="00813654">
      <w:pPr>
        <w:jc w:val="both"/>
        <w:rPr>
          <w:rFonts w:ascii="Museo Sans 300" w:eastAsia="Times New Roman" w:hAnsi="Museo Sans 300"/>
          <w:color w:val="000000" w:themeColor="text1"/>
          <w:sz w:val="24"/>
          <w:szCs w:val="24"/>
          <w:highlight w:val="red"/>
          <w:lang w:val="es-ES"/>
        </w:rPr>
      </w:pPr>
    </w:p>
    <w:p w14:paraId="5577DC73" w14:textId="77777777" w:rsidR="0088610E" w:rsidRPr="00813654" w:rsidRDefault="0088610E" w:rsidP="00813654">
      <w:pPr>
        <w:jc w:val="both"/>
        <w:rPr>
          <w:rFonts w:ascii="Museo Sans 300" w:eastAsia="Times New Roman" w:hAnsi="Museo Sans 300"/>
          <w:color w:val="000000" w:themeColor="text1"/>
          <w:sz w:val="24"/>
          <w:szCs w:val="24"/>
        </w:rPr>
      </w:pPr>
      <w:r w:rsidRPr="00813654">
        <w:rPr>
          <w:rFonts w:ascii="Museo Sans 300" w:eastAsia="Times New Roman" w:hAnsi="Museo Sans 300"/>
          <w:color w:val="000000" w:themeColor="text1"/>
          <w:sz w:val="24"/>
          <w:szCs w:val="24"/>
        </w:rPr>
        <w:t xml:space="preserve">Tomando en cuenta lo expuesto y habiendo tenido a la vista: Cuadro de Causales, Listado de Valores y Extensiones, reportes de valúo por solar, solicitud de adjudicación de inmuebles, copias de Documento Único de Identidad y de Tarjeta de Identificación Tributaria, Copia de Plano Antiguo y Aprobado, Acta de Posesión Material, Constancia de cancelación de Crédito, Acta de Aceptación de corrección de nomenclatura y reducción de área de inmueble, Reporte de inmuebles pendientes de Escriturar, copias simple de </w:t>
      </w:r>
      <w:r w:rsidRPr="00813654">
        <w:rPr>
          <w:rFonts w:ascii="Museo Sans 300" w:eastAsia="Times New Roman" w:hAnsi="Museo Sans 300"/>
          <w:sz w:val="24"/>
          <w:szCs w:val="24"/>
        </w:rPr>
        <w:t>Razón y Constancia de Inscripción de Desmembración en Cabeza de su Dueño a favor de ISTA</w:t>
      </w:r>
      <w:r w:rsidRPr="00813654">
        <w:rPr>
          <w:rFonts w:ascii="Museo Sans 300" w:eastAsia="Times New Roman" w:hAnsi="Museo Sans 300"/>
          <w:color w:val="000000" w:themeColor="text1"/>
          <w:sz w:val="24"/>
          <w:szCs w:val="24"/>
        </w:rPr>
        <w:t>, reporte de búsqueda de solicitante para adjudicación generado por el Centro Estratégico de Transformación e Innovación Agropecuaria, CETIA III Sección de Transferencia de Tierras, es procedente resolver favorablemente a lo solicitado.</w:t>
      </w:r>
    </w:p>
    <w:p w14:paraId="72511099" w14:textId="77777777" w:rsidR="0088610E" w:rsidRPr="00813654" w:rsidRDefault="0088610E" w:rsidP="00813654">
      <w:pPr>
        <w:jc w:val="both"/>
        <w:rPr>
          <w:rFonts w:ascii="Museo Sans 300" w:hAnsi="Museo Sans 300"/>
          <w:color w:val="000000" w:themeColor="text1"/>
          <w:sz w:val="24"/>
          <w:szCs w:val="24"/>
          <w:highlight w:val="red"/>
        </w:rPr>
      </w:pPr>
    </w:p>
    <w:p w14:paraId="2AF6C235" w14:textId="1055F98D" w:rsidR="0088610E" w:rsidRPr="00813654" w:rsidRDefault="007F6AA8" w:rsidP="00813654">
      <w:pPr>
        <w:jc w:val="both"/>
        <w:rPr>
          <w:rFonts w:ascii="Museo Sans 300" w:eastAsia="Times New Roman" w:hAnsi="Museo Sans 300"/>
          <w:color w:val="000000" w:themeColor="text1"/>
          <w:sz w:val="24"/>
          <w:szCs w:val="24"/>
        </w:rPr>
      </w:pPr>
      <w:r w:rsidRPr="00813654">
        <w:rPr>
          <w:rFonts w:ascii="Museo Sans 300" w:eastAsia="Times New Roman" w:hAnsi="Museo Sans 300"/>
          <w:color w:val="000000" w:themeColor="text1"/>
          <w:sz w:val="24"/>
          <w:szCs w:val="24"/>
        </w:rPr>
        <w:t xml:space="preserve">Estando conforme a Derecho la documentación correspondiente, en atención a lo recomendado por la Unidad de Adjudicación de Inmuebles,  la Junta Directiva en uso de sus facultades y de </w:t>
      </w:r>
      <w:r w:rsidR="0088610E" w:rsidRPr="00813654">
        <w:rPr>
          <w:rFonts w:ascii="Museo Sans 300" w:eastAsia="Times New Roman" w:hAnsi="Museo Sans 300"/>
          <w:color w:val="000000" w:themeColor="text1"/>
          <w:sz w:val="24"/>
          <w:szCs w:val="24"/>
        </w:rPr>
        <w:t xml:space="preserve">conformidad al Artículo 18 letras “g” y “h” de la Ley de Creación del Instituto Salvadoreño de Transformación Agraria, </w:t>
      </w:r>
      <w:r w:rsidRPr="00813654">
        <w:rPr>
          <w:rFonts w:ascii="Museo Sans 300" w:eastAsia="Times New Roman" w:hAnsi="Museo Sans 300"/>
          <w:b/>
          <w:color w:val="000000" w:themeColor="text1"/>
          <w:sz w:val="24"/>
          <w:szCs w:val="24"/>
          <w:u w:val="single"/>
        </w:rPr>
        <w:t>ACUERDA</w:t>
      </w:r>
      <w:r w:rsidR="0088610E" w:rsidRPr="00813654">
        <w:rPr>
          <w:rFonts w:ascii="Museo Sans 300" w:eastAsia="Times New Roman" w:hAnsi="Museo Sans 300"/>
          <w:b/>
          <w:color w:val="000000" w:themeColor="text1"/>
          <w:sz w:val="24"/>
          <w:szCs w:val="24"/>
          <w:u w:val="single"/>
        </w:rPr>
        <w:t>: PRIMERO</w:t>
      </w:r>
      <w:r w:rsidR="0088610E" w:rsidRPr="00813654">
        <w:rPr>
          <w:rFonts w:ascii="Museo Sans 300" w:eastAsia="Times New Roman" w:hAnsi="Museo Sans 300"/>
          <w:color w:val="000000" w:themeColor="text1"/>
          <w:sz w:val="24"/>
          <w:szCs w:val="24"/>
          <w:u w:val="single"/>
        </w:rPr>
        <w:t>:</w:t>
      </w:r>
      <w:r w:rsidR="0088610E" w:rsidRPr="00813654">
        <w:rPr>
          <w:rFonts w:ascii="Museo Sans 300" w:eastAsia="Times New Roman" w:hAnsi="Museo Sans 300"/>
          <w:color w:val="000000" w:themeColor="text1"/>
          <w:sz w:val="24"/>
          <w:szCs w:val="24"/>
        </w:rPr>
        <w:t xml:space="preserve"> Modificar el </w:t>
      </w:r>
      <w:r w:rsidR="0088610E" w:rsidRPr="00813654">
        <w:rPr>
          <w:rFonts w:ascii="Museo Sans 300" w:eastAsia="Times New Roman" w:hAnsi="Museo Sans 300"/>
          <w:b/>
          <w:color w:val="000000" w:themeColor="text1"/>
          <w:sz w:val="24"/>
          <w:szCs w:val="24"/>
        </w:rPr>
        <w:t>Punto XXIV de</w:t>
      </w:r>
      <w:r w:rsidRPr="00813654">
        <w:rPr>
          <w:rFonts w:ascii="Museo Sans 300" w:eastAsia="Times New Roman" w:hAnsi="Museo Sans 300"/>
          <w:b/>
          <w:color w:val="000000" w:themeColor="text1"/>
          <w:sz w:val="24"/>
          <w:szCs w:val="24"/>
        </w:rPr>
        <w:t>l Acta de</w:t>
      </w:r>
      <w:r w:rsidR="0088610E" w:rsidRPr="00813654">
        <w:rPr>
          <w:rFonts w:ascii="Museo Sans 300" w:eastAsia="Times New Roman" w:hAnsi="Museo Sans 300"/>
          <w:b/>
          <w:color w:val="000000" w:themeColor="text1"/>
          <w:sz w:val="24"/>
          <w:szCs w:val="24"/>
        </w:rPr>
        <w:t xml:space="preserve"> Sesión Ordinaria N° 10-98, de fecha 12 de marzo de 1998</w:t>
      </w:r>
      <w:r w:rsidR="0088610E" w:rsidRPr="00813654">
        <w:rPr>
          <w:rFonts w:ascii="Museo Sans 300" w:eastAsia="Times New Roman" w:hAnsi="Museo Sans 300"/>
          <w:color w:val="000000" w:themeColor="text1"/>
          <w:sz w:val="24"/>
          <w:szCs w:val="24"/>
        </w:rPr>
        <w:t xml:space="preserve">, en el cual se aprobó la adjudicación, entre otros, del SOLAR </w:t>
      </w:r>
      <w:r w:rsidR="00824FAE">
        <w:rPr>
          <w:rFonts w:ascii="Museo Sans 300" w:eastAsia="Times New Roman" w:hAnsi="Museo Sans 300"/>
          <w:color w:val="000000" w:themeColor="text1"/>
          <w:sz w:val="24"/>
          <w:szCs w:val="24"/>
        </w:rPr>
        <w:t>---</w:t>
      </w:r>
      <w:r w:rsidR="0088610E" w:rsidRPr="00813654">
        <w:rPr>
          <w:rFonts w:ascii="Museo Sans 300" w:eastAsia="Times New Roman" w:hAnsi="Museo Sans 300"/>
          <w:color w:val="000000" w:themeColor="text1"/>
          <w:sz w:val="24"/>
          <w:szCs w:val="24"/>
        </w:rPr>
        <w:t xml:space="preserve">, POLÍGONO </w:t>
      </w:r>
      <w:r w:rsidR="00824FAE">
        <w:rPr>
          <w:rFonts w:ascii="Museo Sans 300" w:eastAsia="Times New Roman" w:hAnsi="Museo Sans 300"/>
          <w:color w:val="000000" w:themeColor="text1"/>
          <w:sz w:val="24"/>
          <w:szCs w:val="24"/>
        </w:rPr>
        <w:t>---</w:t>
      </w:r>
      <w:r w:rsidR="0088610E" w:rsidRPr="00813654">
        <w:rPr>
          <w:rFonts w:ascii="Museo Sans 300" w:eastAsia="Times New Roman" w:hAnsi="Museo Sans 300"/>
          <w:color w:val="000000" w:themeColor="text1"/>
          <w:sz w:val="24"/>
          <w:szCs w:val="24"/>
        </w:rPr>
        <w:t>, en lo</w:t>
      </w:r>
      <w:r w:rsidR="00813654" w:rsidRPr="00813654">
        <w:rPr>
          <w:rFonts w:ascii="Museo Sans 300" w:eastAsia="Times New Roman" w:hAnsi="Museo Sans 300"/>
          <w:color w:val="000000" w:themeColor="text1"/>
          <w:sz w:val="24"/>
          <w:szCs w:val="24"/>
        </w:rPr>
        <w:t>s siguientes términos</w:t>
      </w:r>
      <w:r w:rsidR="0088610E" w:rsidRPr="00813654">
        <w:rPr>
          <w:rFonts w:ascii="Museo Sans 300" w:eastAsia="Times New Roman" w:hAnsi="Museo Sans 300"/>
          <w:color w:val="000000" w:themeColor="text1"/>
          <w:sz w:val="24"/>
          <w:szCs w:val="24"/>
        </w:rPr>
        <w:t xml:space="preserve">: </w:t>
      </w:r>
      <w:r w:rsidR="0088610E" w:rsidRPr="00813654">
        <w:rPr>
          <w:rFonts w:ascii="Museo Sans 300" w:eastAsia="Times New Roman" w:hAnsi="Museo Sans 300"/>
          <w:b/>
          <w:color w:val="000000" w:themeColor="text1"/>
          <w:sz w:val="24"/>
          <w:szCs w:val="24"/>
        </w:rPr>
        <w:t>a)</w:t>
      </w:r>
      <w:r w:rsidR="0088610E" w:rsidRPr="00813654">
        <w:rPr>
          <w:rFonts w:ascii="Museo Sans 300" w:eastAsia="Times New Roman" w:hAnsi="Museo Sans 300"/>
          <w:color w:val="000000" w:themeColor="text1"/>
          <w:sz w:val="24"/>
          <w:szCs w:val="24"/>
        </w:rPr>
        <w:t xml:space="preserve"> </w:t>
      </w:r>
      <w:r w:rsidR="0088610E" w:rsidRPr="00813654">
        <w:rPr>
          <w:rFonts w:ascii="Museo Sans 300" w:hAnsi="Museo Sans 300"/>
          <w:sz w:val="24"/>
          <w:szCs w:val="24"/>
        </w:rPr>
        <w:t xml:space="preserve">Corregir nomenclatura y área del Solar </w:t>
      </w:r>
      <w:r w:rsidR="00824FAE">
        <w:rPr>
          <w:rFonts w:ascii="Museo Sans 300" w:hAnsi="Museo Sans 300"/>
          <w:sz w:val="24"/>
          <w:szCs w:val="24"/>
        </w:rPr>
        <w:t>---</w:t>
      </w:r>
      <w:r w:rsidR="0088610E" w:rsidRPr="00813654">
        <w:rPr>
          <w:rFonts w:ascii="Museo Sans 300" w:hAnsi="Museo Sans 300"/>
          <w:sz w:val="24"/>
          <w:szCs w:val="24"/>
        </w:rPr>
        <w:t xml:space="preserve">, Polígono </w:t>
      </w:r>
      <w:r w:rsidR="00824FAE">
        <w:rPr>
          <w:rFonts w:ascii="Museo Sans 300" w:hAnsi="Museo Sans 300"/>
          <w:sz w:val="24"/>
          <w:szCs w:val="24"/>
        </w:rPr>
        <w:t>---</w:t>
      </w:r>
      <w:r w:rsidR="0088610E" w:rsidRPr="00813654">
        <w:rPr>
          <w:rFonts w:ascii="Museo Sans 300" w:hAnsi="Museo Sans 300"/>
          <w:sz w:val="24"/>
          <w:szCs w:val="24"/>
        </w:rPr>
        <w:t>, con un área de 1,492.03 Mts.², siendo</w:t>
      </w:r>
      <w:r w:rsidR="0088610E" w:rsidRPr="00813654">
        <w:rPr>
          <w:rFonts w:ascii="Museo Sans 300" w:hAnsi="Museo Sans 300"/>
          <w:b/>
          <w:sz w:val="24"/>
          <w:szCs w:val="24"/>
        </w:rPr>
        <w:t xml:space="preserve"> </w:t>
      </w:r>
      <w:r w:rsidR="00813654" w:rsidRPr="00813654">
        <w:rPr>
          <w:rFonts w:ascii="Museo Sans 300" w:hAnsi="Museo Sans 300"/>
          <w:sz w:val="24"/>
          <w:szCs w:val="24"/>
        </w:rPr>
        <w:t>lo</w:t>
      </w:r>
      <w:r w:rsidR="0088610E" w:rsidRPr="00813654">
        <w:rPr>
          <w:rFonts w:ascii="Museo Sans 300" w:hAnsi="Museo Sans 300"/>
          <w:sz w:val="24"/>
          <w:szCs w:val="24"/>
        </w:rPr>
        <w:t xml:space="preserve"> correct</w:t>
      </w:r>
      <w:r w:rsidR="00813654" w:rsidRPr="00813654">
        <w:rPr>
          <w:rFonts w:ascii="Museo Sans 300" w:hAnsi="Museo Sans 300"/>
          <w:sz w:val="24"/>
          <w:szCs w:val="24"/>
        </w:rPr>
        <w:t>o</w:t>
      </w:r>
      <w:r w:rsidR="0088610E" w:rsidRPr="00813654">
        <w:rPr>
          <w:rFonts w:ascii="Museo Sans 300" w:hAnsi="Museo Sans 300"/>
          <w:sz w:val="24"/>
          <w:szCs w:val="24"/>
        </w:rPr>
        <w:t xml:space="preserve"> </w:t>
      </w:r>
      <w:r w:rsidR="0088610E" w:rsidRPr="00813654">
        <w:rPr>
          <w:rFonts w:ascii="Museo Sans 300" w:hAnsi="Museo Sans 300"/>
          <w:b/>
          <w:sz w:val="24"/>
          <w:szCs w:val="24"/>
        </w:rPr>
        <w:t xml:space="preserve">SOLAR </w:t>
      </w:r>
      <w:r w:rsidR="00824FAE">
        <w:rPr>
          <w:rFonts w:ascii="Museo Sans 300" w:hAnsi="Museo Sans 300"/>
          <w:b/>
          <w:sz w:val="24"/>
          <w:szCs w:val="24"/>
        </w:rPr>
        <w:t>---</w:t>
      </w:r>
      <w:r w:rsidR="0088610E" w:rsidRPr="00813654">
        <w:rPr>
          <w:rFonts w:ascii="Museo Sans 300" w:hAnsi="Museo Sans 300"/>
          <w:b/>
          <w:sz w:val="24"/>
          <w:szCs w:val="24"/>
        </w:rPr>
        <w:t xml:space="preserve">, POLÍGONO </w:t>
      </w:r>
      <w:r w:rsidR="00824FAE">
        <w:rPr>
          <w:rFonts w:ascii="Museo Sans 300" w:hAnsi="Museo Sans 300"/>
          <w:b/>
          <w:sz w:val="24"/>
          <w:szCs w:val="24"/>
        </w:rPr>
        <w:t>---</w:t>
      </w:r>
      <w:r w:rsidR="0088610E" w:rsidRPr="00813654">
        <w:rPr>
          <w:rFonts w:ascii="Museo Sans 300" w:hAnsi="Museo Sans 300"/>
          <w:b/>
          <w:sz w:val="24"/>
          <w:szCs w:val="24"/>
        </w:rPr>
        <w:t xml:space="preserve">, SECTOR EL HERVEDOR P4, </w:t>
      </w:r>
      <w:r w:rsidR="00813654" w:rsidRPr="00813654">
        <w:rPr>
          <w:rFonts w:ascii="Museo Sans 300" w:hAnsi="Museo Sans 300"/>
          <w:sz w:val="24"/>
          <w:szCs w:val="24"/>
        </w:rPr>
        <w:t>con un área de 1,321.07 Mts.²,</w:t>
      </w:r>
      <w:r w:rsidR="0088610E" w:rsidRPr="00813654">
        <w:rPr>
          <w:rFonts w:ascii="Museo Sans 300" w:hAnsi="Museo Sans 300"/>
          <w:sz w:val="24"/>
          <w:szCs w:val="24"/>
        </w:rPr>
        <w:t xml:space="preserve"> </w:t>
      </w:r>
      <w:r w:rsidR="0088610E" w:rsidRPr="00813654">
        <w:rPr>
          <w:rFonts w:ascii="Museo Sans 300" w:eastAsia="Times New Roman" w:hAnsi="Museo Sans 300"/>
          <w:color w:val="000000" w:themeColor="text1"/>
          <w:sz w:val="24"/>
          <w:szCs w:val="24"/>
        </w:rPr>
        <w:t xml:space="preserve">situado en el Proyecto de Asentamiento Comunitario denominado: </w:t>
      </w:r>
      <w:r w:rsidR="0088610E" w:rsidRPr="00813654">
        <w:rPr>
          <w:rFonts w:ascii="Museo Sans 300" w:eastAsia="Times New Roman" w:hAnsi="Museo Sans 300"/>
          <w:b/>
          <w:color w:val="000000" w:themeColor="text1"/>
          <w:sz w:val="24"/>
          <w:szCs w:val="24"/>
        </w:rPr>
        <w:t>SECTOR EL HERVEDOR PORCION 4</w:t>
      </w:r>
      <w:r w:rsidR="0088610E" w:rsidRPr="00813654">
        <w:rPr>
          <w:rFonts w:ascii="Museo Sans 300" w:eastAsia="Times New Roman" w:hAnsi="Museo Sans 300"/>
          <w:color w:val="000000" w:themeColor="text1"/>
          <w:sz w:val="24"/>
          <w:szCs w:val="24"/>
        </w:rPr>
        <w:t xml:space="preserve"> desarrollado en </w:t>
      </w:r>
      <w:r w:rsidR="0088610E" w:rsidRPr="00813654">
        <w:rPr>
          <w:rFonts w:ascii="Museo Sans 300" w:eastAsia="Times New Roman" w:hAnsi="Museo Sans 300"/>
          <w:b/>
          <w:color w:val="000000" w:themeColor="text1"/>
          <w:sz w:val="24"/>
          <w:szCs w:val="24"/>
        </w:rPr>
        <w:t>HACIENDA SANTA CLARA</w:t>
      </w:r>
      <w:r w:rsidR="0088610E" w:rsidRPr="00813654">
        <w:rPr>
          <w:rFonts w:ascii="Museo Sans 300" w:eastAsia="Times New Roman" w:hAnsi="Museo Sans 300"/>
          <w:color w:val="000000" w:themeColor="text1"/>
          <w:sz w:val="24"/>
          <w:szCs w:val="24"/>
        </w:rPr>
        <w:t xml:space="preserve">, </w:t>
      </w:r>
      <w:r w:rsidR="00813654" w:rsidRPr="00813654">
        <w:rPr>
          <w:rFonts w:ascii="Museo Sans 300" w:eastAsia="Times New Roman" w:hAnsi="Museo Sans 300"/>
          <w:color w:val="000000" w:themeColor="text1"/>
          <w:sz w:val="24"/>
          <w:szCs w:val="24"/>
        </w:rPr>
        <w:t>ubica</w:t>
      </w:r>
      <w:r w:rsidR="0088610E" w:rsidRPr="00813654">
        <w:rPr>
          <w:rFonts w:ascii="Museo Sans 300" w:eastAsia="Times New Roman" w:hAnsi="Museo Sans 300"/>
          <w:color w:val="000000" w:themeColor="text1"/>
          <w:sz w:val="24"/>
          <w:szCs w:val="24"/>
        </w:rPr>
        <w:t>da en jurisdicción de San Luis Talpa, departamento de La Paz, quedando la adjudicación conforme al cuadro de valores y extensiones siguiente:</w:t>
      </w:r>
    </w:p>
    <w:p w14:paraId="57853236" w14:textId="77777777" w:rsidR="0088610E" w:rsidRDefault="0088610E" w:rsidP="0088610E">
      <w:pPr>
        <w:widowControl w:val="0"/>
        <w:autoSpaceDE w:val="0"/>
        <w:autoSpaceDN w:val="0"/>
        <w:adjustRightInd w:val="0"/>
        <w:rPr>
          <w:rFonts w:ascii="Times New Roman" w:hAnsi="Times New Roman" w:cs="Times New Roman"/>
          <w:sz w:val="16"/>
          <w:szCs w:val="16"/>
        </w:rPr>
      </w:pPr>
    </w:p>
    <w:tbl>
      <w:tblPr>
        <w:tblW w:w="5000" w:type="pct"/>
        <w:tblCellMar>
          <w:left w:w="25" w:type="dxa"/>
          <w:right w:w="0" w:type="dxa"/>
        </w:tblCellMar>
        <w:tblLook w:val="04A0" w:firstRow="1" w:lastRow="0" w:firstColumn="1" w:lastColumn="0" w:noHBand="0" w:noVBand="1"/>
      </w:tblPr>
      <w:tblGrid>
        <w:gridCol w:w="2603"/>
        <w:gridCol w:w="991"/>
        <w:gridCol w:w="2519"/>
        <w:gridCol w:w="578"/>
        <w:gridCol w:w="578"/>
        <w:gridCol w:w="619"/>
        <w:gridCol w:w="661"/>
        <w:gridCol w:w="659"/>
      </w:tblGrid>
      <w:tr w:rsidR="0088610E" w14:paraId="170971A5" w14:textId="77777777" w:rsidTr="0088610E">
        <w:tc>
          <w:tcPr>
            <w:tcW w:w="1413" w:type="pct"/>
            <w:tcBorders>
              <w:top w:val="single" w:sz="2" w:space="0" w:color="auto"/>
              <w:left w:val="single" w:sz="2" w:space="0" w:color="auto"/>
              <w:bottom w:val="nil"/>
              <w:right w:val="single" w:sz="2" w:space="0" w:color="auto"/>
            </w:tcBorders>
            <w:shd w:val="clear" w:color="auto" w:fill="DCDCDC"/>
            <w:hideMark/>
          </w:tcPr>
          <w:p w14:paraId="2BE41BFB" w14:textId="77777777" w:rsidR="0088610E" w:rsidRDefault="0088610E">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hideMark/>
          </w:tcPr>
          <w:p w14:paraId="69124845" w14:textId="77777777" w:rsidR="0088610E" w:rsidRDefault="0088610E">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SOLAR / A COMP. Y LOTES </w:t>
            </w:r>
          </w:p>
        </w:tc>
        <w:tc>
          <w:tcPr>
            <w:tcW w:w="628" w:type="pct"/>
            <w:gridSpan w:val="2"/>
            <w:tcBorders>
              <w:top w:val="single" w:sz="2" w:space="0" w:color="auto"/>
              <w:left w:val="single" w:sz="2" w:space="0" w:color="auto"/>
              <w:bottom w:val="nil"/>
              <w:right w:val="single" w:sz="2" w:space="0" w:color="auto"/>
            </w:tcBorders>
            <w:shd w:val="clear" w:color="auto" w:fill="DCDCDC"/>
          </w:tcPr>
          <w:p w14:paraId="7D6B61F8" w14:textId="77777777" w:rsidR="0088610E" w:rsidRDefault="0088610E">
            <w:pPr>
              <w:widowControl w:val="0"/>
              <w:autoSpaceDE w:val="0"/>
              <w:autoSpaceDN w:val="0"/>
              <w:adjustRightInd w:val="0"/>
              <w:rPr>
                <w:rFonts w:ascii="Times New Roman" w:hAnsi="Times New Roman" w:cs="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1B9A5E4F" w14:textId="77777777" w:rsidR="0088610E" w:rsidRDefault="0088610E">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0C20AFE1" w14:textId="77777777" w:rsidR="0088610E" w:rsidRDefault="0088610E">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5D080089" w14:textId="77777777" w:rsidR="0088610E" w:rsidRDefault="0088610E">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r>
      <w:tr w:rsidR="0088610E" w14:paraId="1C1E4B54" w14:textId="77777777" w:rsidTr="0088610E">
        <w:tc>
          <w:tcPr>
            <w:tcW w:w="1413" w:type="pct"/>
            <w:tcBorders>
              <w:top w:val="single" w:sz="2" w:space="0" w:color="auto"/>
              <w:left w:val="single" w:sz="2" w:space="0" w:color="auto"/>
              <w:bottom w:val="single" w:sz="2" w:space="0" w:color="auto"/>
              <w:right w:val="single" w:sz="2" w:space="0" w:color="auto"/>
            </w:tcBorders>
            <w:shd w:val="clear" w:color="auto" w:fill="DCDCDC"/>
            <w:hideMark/>
          </w:tcPr>
          <w:p w14:paraId="605993AB" w14:textId="77777777" w:rsidR="0088610E" w:rsidRDefault="0088610E">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hideMark/>
          </w:tcPr>
          <w:p w14:paraId="6782E0F5" w14:textId="77777777" w:rsidR="0088610E" w:rsidRDefault="0088610E">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22FD0F0B" w14:textId="77777777" w:rsidR="0088610E" w:rsidRDefault="0088610E">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6136CC05" w14:textId="77777777" w:rsidR="0088610E" w:rsidRDefault="0088610E">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0E3DD068" w14:textId="77777777" w:rsidR="0088610E" w:rsidRDefault="0088610E">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470F188" w14:textId="77777777" w:rsidR="0088610E" w:rsidRDefault="0088610E">
            <w:pPr>
              <w:spacing w:line="256" w:lineRule="auto"/>
              <w:rPr>
                <w:rFonts w:ascii="Times New Roman" w:hAnsi="Times New Roman" w:cs="Times New Roman"/>
                <w:b/>
                <w:bCs/>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BEEE0C0" w14:textId="77777777" w:rsidR="0088610E" w:rsidRDefault="0088610E">
            <w:pPr>
              <w:spacing w:line="256" w:lineRule="auto"/>
              <w:rPr>
                <w:rFonts w:ascii="Times New Roman" w:hAnsi="Times New Roman" w:cs="Times New Roman"/>
                <w:b/>
                <w:bCs/>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630E06C" w14:textId="77777777" w:rsidR="0088610E" w:rsidRDefault="0088610E">
            <w:pPr>
              <w:spacing w:line="256" w:lineRule="auto"/>
              <w:rPr>
                <w:rFonts w:ascii="Times New Roman" w:hAnsi="Times New Roman" w:cs="Times New Roman"/>
                <w:b/>
                <w:bCs/>
                <w:sz w:val="14"/>
                <w:szCs w:val="14"/>
              </w:rPr>
            </w:pPr>
          </w:p>
        </w:tc>
      </w:tr>
    </w:tbl>
    <w:p w14:paraId="513CA2EA" w14:textId="77777777" w:rsidR="0088610E" w:rsidRDefault="0088610E" w:rsidP="0088610E">
      <w:pPr>
        <w:widowControl w:val="0"/>
        <w:autoSpaceDE w:val="0"/>
        <w:autoSpaceDN w:val="0"/>
        <w:adjustRightInd w:val="0"/>
        <w:rPr>
          <w:rFonts w:ascii="Times New Roman" w:hAnsi="Times New Roman" w:cs="Times New Roman"/>
          <w:sz w:val="14"/>
          <w:szCs w:val="14"/>
        </w:rPr>
      </w:pPr>
    </w:p>
    <w:tbl>
      <w:tblPr>
        <w:tblW w:w="0" w:type="auto"/>
        <w:tblInd w:w="25" w:type="dxa"/>
        <w:tblLayout w:type="fixed"/>
        <w:tblCellMar>
          <w:left w:w="25" w:type="dxa"/>
          <w:right w:w="0" w:type="dxa"/>
        </w:tblCellMar>
        <w:tblLook w:val="04A0" w:firstRow="1" w:lastRow="0" w:firstColumn="1" w:lastColumn="0" w:noHBand="0" w:noVBand="1"/>
      </w:tblPr>
      <w:tblGrid>
        <w:gridCol w:w="2600"/>
      </w:tblGrid>
      <w:tr w:rsidR="0088610E" w14:paraId="062CC07A" w14:textId="77777777" w:rsidTr="0088610E">
        <w:tc>
          <w:tcPr>
            <w:tcW w:w="2600" w:type="dxa"/>
            <w:tcBorders>
              <w:top w:val="single" w:sz="2" w:space="0" w:color="auto"/>
              <w:left w:val="single" w:sz="2" w:space="0" w:color="auto"/>
              <w:bottom w:val="single" w:sz="2" w:space="0" w:color="auto"/>
              <w:right w:val="single" w:sz="2" w:space="0" w:color="auto"/>
            </w:tcBorders>
            <w:hideMark/>
          </w:tcPr>
          <w:p w14:paraId="1E42DD33" w14:textId="77777777" w:rsidR="0088610E" w:rsidRDefault="0088610E">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DE ENTREGA: 12 </w:t>
            </w:r>
          </w:p>
        </w:tc>
      </w:tr>
    </w:tbl>
    <w:p w14:paraId="7DE0BEB7" w14:textId="77777777" w:rsidR="0088610E" w:rsidRDefault="0088610E" w:rsidP="0088610E">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w:t>
      </w:r>
    </w:p>
    <w:tbl>
      <w:tblPr>
        <w:tblW w:w="5000" w:type="pct"/>
        <w:tblCellMar>
          <w:left w:w="25" w:type="dxa"/>
          <w:right w:w="0" w:type="dxa"/>
        </w:tblCellMar>
        <w:tblLook w:val="04A0" w:firstRow="1" w:lastRow="0" w:firstColumn="1" w:lastColumn="0" w:noHBand="0" w:noVBand="1"/>
      </w:tblPr>
      <w:tblGrid>
        <w:gridCol w:w="2603"/>
        <w:gridCol w:w="991"/>
        <w:gridCol w:w="2519"/>
        <w:gridCol w:w="578"/>
        <w:gridCol w:w="578"/>
        <w:gridCol w:w="619"/>
        <w:gridCol w:w="661"/>
        <w:gridCol w:w="659"/>
      </w:tblGrid>
      <w:tr w:rsidR="0088610E" w14:paraId="06390535" w14:textId="77777777" w:rsidTr="0088610E">
        <w:tc>
          <w:tcPr>
            <w:tcW w:w="1413" w:type="pct"/>
            <w:vMerge w:val="restart"/>
            <w:tcBorders>
              <w:top w:val="single" w:sz="2" w:space="0" w:color="auto"/>
              <w:left w:val="single" w:sz="2" w:space="0" w:color="auto"/>
              <w:bottom w:val="single" w:sz="2" w:space="0" w:color="auto"/>
              <w:right w:val="single" w:sz="2" w:space="0" w:color="auto"/>
            </w:tcBorders>
          </w:tcPr>
          <w:p w14:paraId="40A3ED87" w14:textId="10CBD7DB" w:rsidR="0088610E" w:rsidRDefault="00824FAE">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88610E">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6BDC226A" w14:textId="77777777" w:rsidR="0088610E" w:rsidRDefault="0088610E">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Solares: </w:t>
            </w:r>
          </w:p>
          <w:p w14:paraId="77213C8F" w14:textId="540DC014" w:rsidR="0088610E" w:rsidRDefault="00824FAE">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r w:rsidR="0088610E">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11D241F" w14:textId="77777777" w:rsidR="0088610E" w:rsidRDefault="0088610E">
            <w:pPr>
              <w:widowControl w:val="0"/>
              <w:autoSpaceDE w:val="0"/>
              <w:autoSpaceDN w:val="0"/>
              <w:adjustRightInd w:val="0"/>
              <w:rPr>
                <w:rFonts w:ascii="Times New Roman" w:hAnsi="Times New Roman" w:cs="Times New Roman"/>
                <w:sz w:val="14"/>
                <w:szCs w:val="14"/>
              </w:rPr>
            </w:pPr>
          </w:p>
          <w:p w14:paraId="65FFA1EF" w14:textId="77777777" w:rsidR="0088610E" w:rsidRDefault="0088610E">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HACIENDA SANTA CLARA SECTOR EL HERVEDOR PORCION 4 </w:t>
            </w:r>
          </w:p>
        </w:tc>
        <w:tc>
          <w:tcPr>
            <w:tcW w:w="314" w:type="pct"/>
            <w:vMerge w:val="restart"/>
            <w:tcBorders>
              <w:top w:val="single" w:sz="2" w:space="0" w:color="auto"/>
              <w:left w:val="single" w:sz="2" w:space="0" w:color="auto"/>
              <w:bottom w:val="single" w:sz="2" w:space="0" w:color="auto"/>
              <w:right w:val="single" w:sz="2" w:space="0" w:color="auto"/>
            </w:tcBorders>
          </w:tcPr>
          <w:p w14:paraId="1AF44483" w14:textId="77777777" w:rsidR="0088610E" w:rsidRDefault="0088610E">
            <w:pPr>
              <w:widowControl w:val="0"/>
              <w:autoSpaceDE w:val="0"/>
              <w:autoSpaceDN w:val="0"/>
              <w:adjustRightInd w:val="0"/>
              <w:rPr>
                <w:rFonts w:ascii="Times New Roman" w:hAnsi="Times New Roman" w:cs="Times New Roman"/>
                <w:sz w:val="14"/>
                <w:szCs w:val="14"/>
              </w:rPr>
            </w:pPr>
          </w:p>
          <w:p w14:paraId="27F524A4" w14:textId="2F66748D" w:rsidR="0088610E" w:rsidRDefault="00824FAE">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028B7343" w14:textId="77777777" w:rsidR="0088610E" w:rsidRDefault="0088610E">
            <w:pPr>
              <w:widowControl w:val="0"/>
              <w:autoSpaceDE w:val="0"/>
              <w:autoSpaceDN w:val="0"/>
              <w:adjustRightInd w:val="0"/>
              <w:rPr>
                <w:rFonts w:ascii="Times New Roman" w:hAnsi="Times New Roman" w:cs="Times New Roman"/>
                <w:sz w:val="14"/>
                <w:szCs w:val="14"/>
              </w:rPr>
            </w:pPr>
          </w:p>
          <w:p w14:paraId="3AD16FFC" w14:textId="670F4DE2" w:rsidR="0088610E" w:rsidRDefault="00824FAE">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88610E">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0FC1FB8E" w14:textId="77777777" w:rsidR="0088610E" w:rsidRDefault="0088610E">
            <w:pPr>
              <w:widowControl w:val="0"/>
              <w:autoSpaceDE w:val="0"/>
              <w:autoSpaceDN w:val="0"/>
              <w:adjustRightInd w:val="0"/>
              <w:jc w:val="right"/>
              <w:rPr>
                <w:rFonts w:ascii="Times New Roman" w:hAnsi="Times New Roman" w:cs="Times New Roman"/>
                <w:sz w:val="14"/>
                <w:szCs w:val="14"/>
              </w:rPr>
            </w:pPr>
          </w:p>
          <w:p w14:paraId="1FDC3B5F" w14:textId="77777777" w:rsidR="0088610E" w:rsidRDefault="0088610E">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1321.07 </w:t>
            </w:r>
          </w:p>
        </w:tc>
        <w:tc>
          <w:tcPr>
            <w:tcW w:w="359" w:type="pct"/>
            <w:tcBorders>
              <w:top w:val="single" w:sz="2" w:space="0" w:color="auto"/>
              <w:left w:val="single" w:sz="2" w:space="0" w:color="auto"/>
              <w:bottom w:val="single" w:sz="2" w:space="0" w:color="auto"/>
              <w:right w:val="single" w:sz="2" w:space="0" w:color="auto"/>
            </w:tcBorders>
          </w:tcPr>
          <w:p w14:paraId="5EDE7B9C" w14:textId="77777777" w:rsidR="0088610E" w:rsidRDefault="0088610E">
            <w:pPr>
              <w:widowControl w:val="0"/>
              <w:autoSpaceDE w:val="0"/>
              <w:autoSpaceDN w:val="0"/>
              <w:adjustRightInd w:val="0"/>
              <w:jc w:val="right"/>
              <w:rPr>
                <w:rFonts w:ascii="Times New Roman" w:hAnsi="Times New Roman" w:cs="Times New Roman"/>
                <w:sz w:val="14"/>
                <w:szCs w:val="14"/>
              </w:rPr>
            </w:pPr>
          </w:p>
          <w:p w14:paraId="1838F02F" w14:textId="77777777" w:rsidR="0088610E" w:rsidRDefault="0088610E">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190.98 </w:t>
            </w:r>
          </w:p>
        </w:tc>
        <w:tc>
          <w:tcPr>
            <w:tcW w:w="359" w:type="pct"/>
            <w:tcBorders>
              <w:top w:val="single" w:sz="2" w:space="0" w:color="auto"/>
              <w:left w:val="single" w:sz="2" w:space="0" w:color="auto"/>
              <w:bottom w:val="single" w:sz="2" w:space="0" w:color="auto"/>
              <w:right w:val="single" w:sz="2" w:space="0" w:color="auto"/>
            </w:tcBorders>
          </w:tcPr>
          <w:p w14:paraId="5B62ECC0" w14:textId="77777777" w:rsidR="0088610E" w:rsidRDefault="0088610E">
            <w:pPr>
              <w:widowControl w:val="0"/>
              <w:autoSpaceDE w:val="0"/>
              <w:autoSpaceDN w:val="0"/>
              <w:adjustRightInd w:val="0"/>
              <w:jc w:val="right"/>
              <w:rPr>
                <w:rFonts w:ascii="Times New Roman" w:hAnsi="Times New Roman" w:cs="Times New Roman"/>
                <w:sz w:val="14"/>
                <w:szCs w:val="14"/>
              </w:rPr>
            </w:pPr>
          </w:p>
          <w:p w14:paraId="7D216BFF" w14:textId="77777777" w:rsidR="0088610E" w:rsidRDefault="0088610E">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1671.08 </w:t>
            </w:r>
          </w:p>
        </w:tc>
      </w:tr>
      <w:tr w:rsidR="0088610E" w14:paraId="4D343AEA" w14:textId="77777777" w:rsidTr="0088610E">
        <w:tc>
          <w:tcPr>
            <w:tcW w:w="0" w:type="auto"/>
            <w:vMerge/>
            <w:tcBorders>
              <w:top w:val="single" w:sz="2" w:space="0" w:color="auto"/>
              <w:left w:val="single" w:sz="2" w:space="0" w:color="auto"/>
              <w:bottom w:val="single" w:sz="2" w:space="0" w:color="auto"/>
              <w:right w:val="single" w:sz="2" w:space="0" w:color="auto"/>
            </w:tcBorders>
            <w:vAlign w:val="center"/>
            <w:hideMark/>
          </w:tcPr>
          <w:p w14:paraId="54898790" w14:textId="77777777" w:rsidR="0088610E" w:rsidRDefault="0088610E">
            <w:pPr>
              <w:spacing w:line="256" w:lineRule="auto"/>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B2279D4" w14:textId="77777777" w:rsidR="0088610E" w:rsidRDefault="0088610E">
            <w:pPr>
              <w:spacing w:line="256" w:lineRule="auto"/>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4A87DAD" w14:textId="77777777" w:rsidR="0088610E" w:rsidRDefault="0088610E">
            <w:pPr>
              <w:spacing w:line="256" w:lineRule="auto"/>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EEA3083" w14:textId="77777777" w:rsidR="0088610E" w:rsidRDefault="0088610E">
            <w:pPr>
              <w:spacing w:line="256" w:lineRule="auto"/>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953E330" w14:textId="77777777" w:rsidR="0088610E" w:rsidRDefault="0088610E">
            <w:pPr>
              <w:spacing w:line="256" w:lineRule="auto"/>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623F7ADB" w14:textId="77777777" w:rsidR="0088610E" w:rsidRDefault="0088610E">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1321.07 </w:t>
            </w:r>
          </w:p>
        </w:tc>
        <w:tc>
          <w:tcPr>
            <w:tcW w:w="359" w:type="pct"/>
            <w:tcBorders>
              <w:top w:val="single" w:sz="2" w:space="0" w:color="auto"/>
              <w:left w:val="single" w:sz="2" w:space="0" w:color="auto"/>
              <w:bottom w:val="single" w:sz="2" w:space="0" w:color="auto"/>
              <w:right w:val="single" w:sz="2" w:space="0" w:color="auto"/>
            </w:tcBorders>
            <w:hideMark/>
          </w:tcPr>
          <w:p w14:paraId="38591C45" w14:textId="77777777" w:rsidR="0088610E" w:rsidRDefault="0088610E">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190.98 </w:t>
            </w:r>
          </w:p>
        </w:tc>
        <w:tc>
          <w:tcPr>
            <w:tcW w:w="359" w:type="pct"/>
            <w:tcBorders>
              <w:top w:val="single" w:sz="2" w:space="0" w:color="auto"/>
              <w:left w:val="single" w:sz="2" w:space="0" w:color="auto"/>
              <w:bottom w:val="single" w:sz="2" w:space="0" w:color="auto"/>
              <w:right w:val="single" w:sz="2" w:space="0" w:color="auto"/>
            </w:tcBorders>
            <w:hideMark/>
          </w:tcPr>
          <w:p w14:paraId="4D9E4E72" w14:textId="77777777" w:rsidR="0088610E" w:rsidRDefault="0088610E">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1671.08 </w:t>
            </w:r>
          </w:p>
        </w:tc>
      </w:tr>
      <w:tr w:rsidR="0088610E" w14:paraId="45A9BD17" w14:textId="77777777" w:rsidTr="0088610E">
        <w:tc>
          <w:tcPr>
            <w:tcW w:w="0" w:type="auto"/>
            <w:vMerge/>
            <w:tcBorders>
              <w:top w:val="single" w:sz="2" w:space="0" w:color="auto"/>
              <w:left w:val="single" w:sz="2" w:space="0" w:color="auto"/>
              <w:bottom w:val="single" w:sz="2" w:space="0" w:color="auto"/>
              <w:right w:val="single" w:sz="2" w:space="0" w:color="auto"/>
            </w:tcBorders>
            <w:vAlign w:val="center"/>
            <w:hideMark/>
          </w:tcPr>
          <w:p w14:paraId="67C4F221" w14:textId="77777777" w:rsidR="0088610E" w:rsidRDefault="0088610E">
            <w:pPr>
              <w:spacing w:line="256" w:lineRule="auto"/>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0989D500" w14:textId="78EE1CE6" w:rsidR="0088610E" w:rsidRDefault="00813654">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Área</w:t>
            </w:r>
            <w:r w:rsidR="0088610E">
              <w:rPr>
                <w:rFonts w:ascii="Times New Roman" w:hAnsi="Times New Roman" w:cs="Times New Roman"/>
                <w:b/>
                <w:bCs/>
                <w:sz w:val="14"/>
                <w:szCs w:val="14"/>
              </w:rPr>
              <w:t xml:space="preserve"> Total: 1321.07 </w:t>
            </w:r>
          </w:p>
          <w:p w14:paraId="07BD21E4" w14:textId="77777777" w:rsidR="0088610E" w:rsidRDefault="0088610E">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190.98 </w:t>
            </w:r>
          </w:p>
          <w:p w14:paraId="7DC9E6D7" w14:textId="77777777" w:rsidR="0088610E" w:rsidRDefault="0088610E">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1671.08 </w:t>
            </w:r>
          </w:p>
        </w:tc>
      </w:tr>
    </w:tbl>
    <w:p w14:paraId="1BC80648" w14:textId="77777777" w:rsidR="0088610E" w:rsidRDefault="0088610E" w:rsidP="0088610E">
      <w:pPr>
        <w:widowControl w:val="0"/>
        <w:autoSpaceDE w:val="0"/>
        <w:autoSpaceDN w:val="0"/>
        <w:adjustRightInd w:val="0"/>
        <w:rPr>
          <w:rFonts w:ascii="Times New Roman" w:hAnsi="Times New Roman" w:cs="Times New Roman"/>
          <w:sz w:val="14"/>
          <w:szCs w:val="14"/>
        </w:rPr>
      </w:pPr>
    </w:p>
    <w:tbl>
      <w:tblPr>
        <w:tblW w:w="5000" w:type="pct"/>
        <w:tblCellMar>
          <w:left w:w="25" w:type="dxa"/>
          <w:right w:w="0" w:type="dxa"/>
        </w:tblCellMar>
        <w:tblLook w:val="04A0" w:firstRow="1" w:lastRow="0" w:firstColumn="1" w:lastColumn="0" w:noHBand="0" w:noVBand="1"/>
      </w:tblPr>
      <w:tblGrid>
        <w:gridCol w:w="3596"/>
        <w:gridCol w:w="2519"/>
        <w:gridCol w:w="1775"/>
        <w:gridCol w:w="661"/>
        <w:gridCol w:w="657"/>
      </w:tblGrid>
      <w:tr w:rsidR="0088610E" w14:paraId="330A9D37" w14:textId="77777777" w:rsidTr="0088610E">
        <w:tc>
          <w:tcPr>
            <w:tcW w:w="1952" w:type="pct"/>
            <w:tcBorders>
              <w:top w:val="single" w:sz="2" w:space="0" w:color="auto"/>
              <w:left w:val="single" w:sz="2" w:space="0" w:color="auto"/>
              <w:bottom w:val="single" w:sz="2" w:space="0" w:color="auto"/>
              <w:right w:val="single" w:sz="2" w:space="0" w:color="auto"/>
            </w:tcBorders>
            <w:shd w:val="clear" w:color="auto" w:fill="DCDCDC"/>
            <w:hideMark/>
          </w:tcPr>
          <w:p w14:paraId="63A5B359" w14:textId="77777777" w:rsidR="0088610E" w:rsidRDefault="0088610E">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66DE4A33" w14:textId="77777777" w:rsidR="0088610E" w:rsidRDefault="0088610E">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hideMark/>
          </w:tcPr>
          <w:p w14:paraId="78D183CE" w14:textId="77777777" w:rsidR="0088610E" w:rsidRDefault="0088610E">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1321.07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18BA6AA7" w14:textId="77777777" w:rsidR="0088610E" w:rsidRDefault="0088610E">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190.98 </w:t>
            </w:r>
          </w:p>
        </w:tc>
        <w:tc>
          <w:tcPr>
            <w:tcW w:w="358" w:type="pct"/>
            <w:tcBorders>
              <w:top w:val="single" w:sz="2" w:space="0" w:color="auto"/>
              <w:left w:val="single" w:sz="2" w:space="0" w:color="auto"/>
              <w:bottom w:val="single" w:sz="2" w:space="0" w:color="auto"/>
              <w:right w:val="single" w:sz="2" w:space="0" w:color="auto"/>
            </w:tcBorders>
            <w:shd w:val="clear" w:color="auto" w:fill="DCDCDC"/>
            <w:hideMark/>
          </w:tcPr>
          <w:p w14:paraId="429A430A" w14:textId="77777777" w:rsidR="0088610E" w:rsidRDefault="0088610E">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1671.08 </w:t>
            </w:r>
          </w:p>
        </w:tc>
      </w:tr>
      <w:tr w:rsidR="0088610E" w14:paraId="624E6C1B" w14:textId="77777777" w:rsidTr="0088610E">
        <w:tc>
          <w:tcPr>
            <w:tcW w:w="1952" w:type="pct"/>
            <w:tcBorders>
              <w:top w:val="single" w:sz="2" w:space="0" w:color="auto"/>
              <w:left w:val="single" w:sz="2" w:space="0" w:color="auto"/>
              <w:bottom w:val="single" w:sz="2" w:space="0" w:color="auto"/>
              <w:right w:val="single" w:sz="2" w:space="0" w:color="auto"/>
            </w:tcBorders>
            <w:shd w:val="clear" w:color="auto" w:fill="DCDCDC"/>
            <w:hideMark/>
          </w:tcPr>
          <w:p w14:paraId="393E24DE" w14:textId="77777777" w:rsidR="0088610E" w:rsidRDefault="0088610E">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201922FB" w14:textId="77777777" w:rsidR="0088610E" w:rsidRDefault="0088610E">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hideMark/>
          </w:tcPr>
          <w:p w14:paraId="7F5FB1D9" w14:textId="77777777" w:rsidR="0088610E" w:rsidRDefault="0088610E">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1536DAA7" w14:textId="77777777" w:rsidR="0088610E" w:rsidRDefault="0088610E">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hideMark/>
          </w:tcPr>
          <w:p w14:paraId="746F0637" w14:textId="77777777" w:rsidR="0088610E" w:rsidRDefault="0088610E">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r>
    </w:tbl>
    <w:p w14:paraId="37F84123" w14:textId="77777777" w:rsidR="00813654" w:rsidRDefault="00813654" w:rsidP="00813654">
      <w:pPr>
        <w:contextualSpacing/>
        <w:jc w:val="both"/>
        <w:rPr>
          <w:rFonts w:ascii="Museo Sans 300" w:hAnsi="Museo Sans 300"/>
          <w:b/>
          <w:color w:val="000000" w:themeColor="text1"/>
          <w:sz w:val="24"/>
          <w:szCs w:val="24"/>
          <w:u w:val="single"/>
        </w:rPr>
      </w:pPr>
    </w:p>
    <w:p w14:paraId="1F1686A1" w14:textId="26276150" w:rsidR="0088610E" w:rsidRPr="00813654" w:rsidRDefault="0088610E" w:rsidP="00813654">
      <w:pPr>
        <w:contextualSpacing/>
        <w:jc w:val="both"/>
        <w:rPr>
          <w:rFonts w:ascii="Museo Sans 300" w:hAnsi="Museo Sans 300" w:cs="Arial"/>
          <w:sz w:val="24"/>
          <w:szCs w:val="24"/>
        </w:rPr>
      </w:pPr>
      <w:r w:rsidRPr="00813654">
        <w:rPr>
          <w:rFonts w:ascii="Museo Sans 300" w:hAnsi="Museo Sans 300"/>
          <w:b/>
          <w:color w:val="000000" w:themeColor="text1"/>
          <w:sz w:val="24"/>
          <w:szCs w:val="24"/>
          <w:u w:val="single"/>
        </w:rPr>
        <w:t>SEGUNDO:</w:t>
      </w:r>
      <w:r w:rsidRPr="00813654">
        <w:rPr>
          <w:rFonts w:ascii="Museo Sans 300" w:hAnsi="Museo Sans 300"/>
          <w:color w:val="000000" w:themeColor="text1"/>
          <w:sz w:val="24"/>
          <w:szCs w:val="24"/>
        </w:rPr>
        <w:t xml:space="preserve"> Advertir al adjudicatario, a través de una cláusula especial en la escritura de compraventa </w:t>
      </w:r>
      <w:commentRangeStart w:id="34"/>
      <w:r w:rsidRPr="00813654">
        <w:rPr>
          <w:rFonts w:ascii="Museo Sans 300" w:hAnsi="Museo Sans 300"/>
          <w:sz w:val="24"/>
          <w:szCs w:val="24"/>
        </w:rPr>
        <w:t>del</w:t>
      </w:r>
      <w:commentRangeEnd w:id="34"/>
      <w:r w:rsidRPr="00813654">
        <w:rPr>
          <w:rStyle w:val="Refdecomentario"/>
          <w:rFonts w:ascii="Museo Sans 300" w:eastAsia="Times New Roman" w:hAnsi="Museo Sans 300" w:cs="Times New Roman"/>
          <w:sz w:val="24"/>
          <w:szCs w:val="24"/>
          <w:lang w:val="es-ES" w:eastAsia="es-ES"/>
        </w:rPr>
        <w:commentReference w:id="34"/>
      </w:r>
      <w:r w:rsidRPr="00813654">
        <w:rPr>
          <w:rFonts w:ascii="Museo Sans 300" w:hAnsi="Museo Sans 300"/>
          <w:sz w:val="24"/>
          <w:szCs w:val="24"/>
        </w:rPr>
        <w:t xml:space="preserve"> </w:t>
      </w:r>
      <w:r w:rsidRPr="00813654">
        <w:rPr>
          <w:rFonts w:ascii="Museo Sans 300" w:hAnsi="Museo Sans 300"/>
          <w:color w:val="000000" w:themeColor="text1"/>
          <w:sz w:val="24"/>
          <w:szCs w:val="24"/>
        </w:rPr>
        <w:t>inmueble, que deberá implementar las medidas emitidas por la Unidad Ambiental Institucional, relacionadas en el romano V del presente</w:t>
      </w:r>
      <w:r w:rsidR="00813654" w:rsidRPr="00813654">
        <w:rPr>
          <w:rFonts w:ascii="Museo Sans 300" w:hAnsi="Museo Sans 300"/>
          <w:color w:val="000000" w:themeColor="text1"/>
          <w:sz w:val="24"/>
          <w:szCs w:val="24"/>
        </w:rPr>
        <w:t xml:space="preserve"> punto de acta</w:t>
      </w:r>
      <w:r w:rsidRPr="00813654">
        <w:rPr>
          <w:rFonts w:ascii="Museo Sans 300" w:hAnsi="Museo Sans 300"/>
          <w:color w:val="000000" w:themeColor="text1"/>
          <w:sz w:val="24"/>
          <w:szCs w:val="24"/>
        </w:rPr>
        <w:t xml:space="preserve">. </w:t>
      </w:r>
      <w:r w:rsidRPr="00813654">
        <w:rPr>
          <w:rFonts w:ascii="Museo Sans 300" w:hAnsi="Museo Sans 300"/>
          <w:b/>
          <w:color w:val="000000" w:themeColor="text1"/>
          <w:sz w:val="24"/>
          <w:szCs w:val="24"/>
          <w:u w:val="single"/>
        </w:rPr>
        <w:t>TERCERO:</w:t>
      </w:r>
      <w:r w:rsidRPr="00813654">
        <w:rPr>
          <w:rFonts w:ascii="Museo Sans 300" w:hAnsi="Museo Sans 300"/>
          <w:color w:val="000000" w:themeColor="text1"/>
          <w:sz w:val="24"/>
          <w:szCs w:val="24"/>
        </w:rPr>
        <w:t xml:space="preserve"> </w:t>
      </w:r>
      <w:r w:rsidRPr="00813654">
        <w:rPr>
          <w:rFonts w:ascii="Museo Sans 300" w:hAnsi="Museo Sans 300"/>
          <w:sz w:val="24"/>
          <w:szCs w:val="24"/>
        </w:rPr>
        <w:t xml:space="preserve">Comisionar al Departamento de Créditos de este Instituto, para que </w:t>
      </w:r>
      <w:r w:rsidRPr="00813654">
        <w:rPr>
          <w:rFonts w:ascii="Museo Sans 300" w:hAnsi="Museo Sans 300"/>
          <w:sz w:val="24"/>
          <w:szCs w:val="24"/>
        </w:rPr>
        <w:lastRenderedPageBreak/>
        <w:t xml:space="preserve">realice los cambios correspondientes en la Base de Datos. </w:t>
      </w:r>
      <w:r w:rsidRPr="00813654">
        <w:rPr>
          <w:rFonts w:ascii="Museo Sans 300" w:hAnsi="Museo Sans 300"/>
          <w:b/>
          <w:color w:val="000000" w:themeColor="text1"/>
          <w:sz w:val="24"/>
          <w:szCs w:val="24"/>
          <w:u w:val="single"/>
        </w:rPr>
        <w:t>CUARTO:</w:t>
      </w:r>
      <w:r w:rsidRPr="00813654">
        <w:rPr>
          <w:rFonts w:ascii="Museo Sans 300" w:hAnsi="Museo Sans 300"/>
          <w:b/>
          <w:color w:val="000000" w:themeColor="text1"/>
          <w:sz w:val="24"/>
          <w:szCs w:val="24"/>
        </w:rPr>
        <w:t xml:space="preserve"> </w:t>
      </w:r>
      <w:r w:rsidRPr="00813654">
        <w:rPr>
          <w:rFonts w:ascii="Museo Sans 300" w:hAnsi="Museo Sans 300"/>
          <w:color w:val="000000" w:themeColor="text1"/>
          <w:sz w:val="24"/>
          <w:szCs w:val="24"/>
        </w:rPr>
        <w:t xml:space="preserve">Instruir a la Gerencia de Desarrollo Rural para que, a través de la Sección de Cobros, realice las gestiones correspondientes para el cobro </w:t>
      </w:r>
      <w:r w:rsidRPr="00813654">
        <w:rPr>
          <w:rFonts w:ascii="Museo Sans 300" w:hAnsi="Museo Sans 300"/>
          <w:sz w:val="24"/>
          <w:szCs w:val="24"/>
        </w:rPr>
        <w:t xml:space="preserve">de </w:t>
      </w:r>
      <w:r w:rsidRPr="00813654">
        <w:rPr>
          <w:rFonts w:ascii="Museo Sans 300" w:hAnsi="Museo Sans 300"/>
          <w:color w:val="000000" w:themeColor="text1"/>
          <w:sz w:val="24"/>
          <w:szCs w:val="24"/>
        </w:rPr>
        <w:t xml:space="preserve">gastos administrativos y de escrituración. </w:t>
      </w:r>
      <w:r w:rsidRPr="00813654">
        <w:rPr>
          <w:rFonts w:ascii="Museo Sans 300" w:hAnsi="Museo Sans 300"/>
          <w:b/>
          <w:color w:val="000000" w:themeColor="text1"/>
          <w:sz w:val="24"/>
          <w:szCs w:val="24"/>
          <w:u w:val="single"/>
        </w:rPr>
        <w:t>QUINTO</w:t>
      </w:r>
      <w:r w:rsidRPr="00813654">
        <w:rPr>
          <w:rFonts w:ascii="Museo Sans 300" w:hAnsi="Museo Sans 300"/>
          <w:color w:val="000000" w:themeColor="text1"/>
          <w:sz w:val="24"/>
          <w:szCs w:val="24"/>
          <w:u w:val="single"/>
        </w:rPr>
        <w:t>:</w:t>
      </w:r>
      <w:r w:rsidRPr="00813654">
        <w:rPr>
          <w:rFonts w:ascii="Museo Sans 300" w:hAnsi="Museo Sans 300"/>
          <w:color w:val="000000" w:themeColor="text1"/>
          <w:sz w:val="24"/>
          <w:szCs w:val="24"/>
        </w:rPr>
        <w:t xml:space="preserve"> Autorizar a la Gerencia Legal para que a través del Departamento de Escrituración elabore la respectiva escritura y del Departamento de Registro para que realice el trámite de inscripción de la misma.</w:t>
      </w:r>
      <w:r w:rsidRPr="00813654">
        <w:rPr>
          <w:rFonts w:ascii="Museo Sans 300" w:hAnsi="Museo Sans 300"/>
          <w:b/>
          <w:color w:val="000000" w:themeColor="text1"/>
          <w:sz w:val="24"/>
          <w:szCs w:val="24"/>
        </w:rPr>
        <w:t xml:space="preserve"> </w:t>
      </w:r>
      <w:r w:rsidRPr="00813654">
        <w:rPr>
          <w:rFonts w:ascii="Museo Sans 300" w:hAnsi="Museo Sans 300"/>
          <w:b/>
          <w:color w:val="000000" w:themeColor="text1"/>
          <w:sz w:val="24"/>
          <w:szCs w:val="24"/>
          <w:u w:val="single"/>
        </w:rPr>
        <w:t>SEXTO:</w:t>
      </w:r>
      <w:r w:rsidRPr="00813654">
        <w:rPr>
          <w:rFonts w:ascii="Museo Sans 300" w:hAnsi="Museo Sans 300"/>
          <w:color w:val="000000" w:themeColor="text1"/>
          <w:sz w:val="24"/>
          <w:szCs w:val="24"/>
        </w:rPr>
        <w:t xml:space="preserve"> Facultar al  señor Presidente para que por sí</w:t>
      </w:r>
      <w:r w:rsidR="00813654" w:rsidRPr="00813654">
        <w:rPr>
          <w:rFonts w:ascii="Museo Sans 300" w:hAnsi="Museo Sans 300"/>
          <w:color w:val="000000" w:themeColor="text1"/>
          <w:sz w:val="24"/>
          <w:szCs w:val="24"/>
        </w:rPr>
        <w:t>,</w:t>
      </w:r>
      <w:r w:rsidRPr="00813654">
        <w:rPr>
          <w:rFonts w:ascii="Museo Sans 300" w:hAnsi="Museo Sans 300"/>
          <w:color w:val="000000" w:themeColor="text1"/>
          <w:sz w:val="24"/>
          <w:szCs w:val="24"/>
        </w:rPr>
        <w:t xml:space="preserve"> o por medio de Apoderado Especial, comparezca al otorgamiento de la correspondiente escritura.</w:t>
      </w:r>
      <w:r w:rsidR="00813654" w:rsidRPr="00813654">
        <w:rPr>
          <w:rFonts w:ascii="Museo Sans 300" w:hAnsi="Museo Sans 300"/>
          <w:color w:val="000000" w:themeColor="text1"/>
          <w:sz w:val="24"/>
          <w:szCs w:val="24"/>
        </w:rPr>
        <w:t xml:space="preserve"> Este Acuerdo, queda aprobado y ratificado</w:t>
      </w:r>
      <w:r w:rsidRPr="00813654">
        <w:rPr>
          <w:rFonts w:ascii="Museo Sans 300" w:hAnsi="Museo Sans 300"/>
          <w:sz w:val="24"/>
          <w:szCs w:val="24"/>
        </w:rPr>
        <w:t xml:space="preserve">. </w:t>
      </w:r>
      <w:r w:rsidRPr="00813654">
        <w:rPr>
          <w:rFonts w:ascii="Museo Sans 300" w:hAnsi="Museo Sans 300"/>
          <w:color w:val="000000" w:themeColor="text1"/>
          <w:sz w:val="24"/>
          <w:szCs w:val="24"/>
        </w:rPr>
        <w:t>NOTIFÍQUESE.</w:t>
      </w:r>
      <w:r w:rsidR="00813654" w:rsidRPr="00813654">
        <w:rPr>
          <w:rFonts w:ascii="Museo Sans 300" w:hAnsi="Museo Sans 300"/>
          <w:color w:val="000000" w:themeColor="text1"/>
          <w:sz w:val="24"/>
          <w:szCs w:val="24"/>
        </w:rPr>
        <w:t>””””””””</w:t>
      </w:r>
      <w:r w:rsidRPr="00813654">
        <w:rPr>
          <w:rFonts w:ascii="Museo Sans 300" w:hAnsi="Museo Sans 300"/>
          <w:b/>
          <w:color w:val="000000" w:themeColor="text1"/>
          <w:sz w:val="24"/>
          <w:szCs w:val="24"/>
        </w:rPr>
        <w:t xml:space="preserve"> </w:t>
      </w:r>
    </w:p>
    <w:p w14:paraId="650BB3F7" w14:textId="56F96754" w:rsidR="00117BCC" w:rsidRPr="00813654" w:rsidRDefault="00117BCC" w:rsidP="00813654">
      <w:pPr>
        <w:tabs>
          <w:tab w:val="left" w:pos="142"/>
        </w:tabs>
        <w:jc w:val="both"/>
        <w:rPr>
          <w:rFonts w:ascii="Museo Sans 300" w:hAnsi="Museo Sans 300"/>
          <w:sz w:val="24"/>
          <w:szCs w:val="24"/>
        </w:rPr>
      </w:pPr>
    </w:p>
    <w:p w14:paraId="5ADA6FD4" w14:textId="77777777" w:rsidR="00117BCC" w:rsidRDefault="00117BCC" w:rsidP="00824FAE">
      <w:pPr>
        <w:tabs>
          <w:tab w:val="left" w:pos="142"/>
        </w:tabs>
        <w:rPr>
          <w:rFonts w:ascii="Museo Sans 300" w:hAnsi="Museo Sans 300"/>
          <w:sz w:val="24"/>
          <w:szCs w:val="24"/>
        </w:rPr>
      </w:pPr>
    </w:p>
    <w:p w14:paraId="724F3A1C" w14:textId="00240DC0" w:rsidR="001169BD" w:rsidRPr="001674D0" w:rsidRDefault="00117BCC" w:rsidP="001674D0">
      <w:pPr>
        <w:jc w:val="both"/>
        <w:rPr>
          <w:rFonts w:ascii="Museo Sans 300" w:eastAsia="Times New Roman" w:hAnsi="Museo Sans 300" w:cs="Times New Roman"/>
          <w:b/>
          <w:sz w:val="24"/>
          <w:szCs w:val="24"/>
          <w:lang w:eastAsia="es-ES"/>
        </w:rPr>
      </w:pPr>
      <w:r w:rsidRPr="001674D0">
        <w:rPr>
          <w:rFonts w:ascii="Museo Sans 300" w:hAnsi="Museo Sans 300"/>
          <w:sz w:val="24"/>
          <w:szCs w:val="24"/>
        </w:rPr>
        <w:t>“””””XXII) El señor Presidente somete a consideración de Junta Directiva, dictamen técnico 376, presentado por la Unidad de Adjudicación de Inmuebles, referente a la</w:t>
      </w:r>
      <w:r w:rsidR="001169BD" w:rsidRPr="001674D0">
        <w:rPr>
          <w:rFonts w:ascii="Museo Sans 300" w:eastAsia="Times New Roman" w:hAnsi="Museo Sans 300" w:cs="Times New Roman"/>
          <w:sz w:val="24"/>
          <w:szCs w:val="24"/>
          <w:lang w:eastAsia="es-ES"/>
        </w:rPr>
        <w:t xml:space="preserve"> </w:t>
      </w:r>
      <w:r w:rsidR="001169BD" w:rsidRPr="001674D0">
        <w:rPr>
          <w:rFonts w:ascii="Museo Sans 300" w:eastAsia="Times New Roman" w:hAnsi="Museo Sans 300" w:cs="Times New Roman"/>
          <w:b/>
          <w:sz w:val="24"/>
          <w:szCs w:val="24"/>
          <w:lang w:eastAsia="es-ES"/>
        </w:rPr>
        <w:t xml:space="preserve">modificación de los siguientes Puntos de Acta: X de Sesión Ordinaria 25-97, de fecha 10 de Julio de 1997, </w:t>
      </w:r>
      <w:r w:rsidR="001169BD" w:rsidRPr="001674D0">
        <w:rPr>
          <w:rFonts w:ascii="Museo Sans 300" w:eastAsia="Times New Roman" w:hAnsi="Museo Sans 300" w:cs="Times New Roman"/>
          <w:sz w:val="24"/>
          <w:szCs w:val="24"/>
          <w:lang w:eastAsia="es-ES"/>
        </w:rPr>
        <w:t>mediante el cual se aprobó nómina de beneficiarios</w:t>
      </w:r>
      <w:r w:rsidR="001169BD" w:rsidRPr="001674D0">
        <w:rPr>
          <w:rFonts w:ascii="Museo Sans 300" w:eastAsia="Times New Roman" w:hAnsi="Museo Sans 300" w:cs="Times New Roman"/>
          <w:b/>
          <w:sz w:val="24"/>
          <w:szCs w:val="24"/>
          <w:lang w:eastAsia="es-ES"/>
        </w:rPr>
        <w:t xml:space="preserve"> </w:t>
      </w:r>
      <w:r w:rsidR="001169BD" w:rsidRPr="001674D0">
        <w:rPr>
          <w:rFonts w:ascii="Museo Sans 300" w:eastAsia="Times New Roman" w:hAnsi="Museo Sans 300" w:cs="Times New Roman"/>
          <w:sz w:val="24"/>
          <w:szCs w:val="24"/>
          <w:lang w:eastAsia="es-ES"/>
        </w:rPr>
        <w:t>y</w:t>
      </w:r>
      <w:r w:rsidR="001169BD" w:rsidRPr="001674D0">
        <w:rPr>
          <w:rFonts w:ascii="Museo Sans 300" w:eastAsia="Times New Roman" w:hAnsi="Museo Sans 300" w:cs="Times New Roman"/>
          <w:b/>
          <w:sz w:val="24"/>
          <w:szCs w:val="24"/>
          <w:lang w:eastAsia="es-ES"/>
        </w:rPr>
        <w:t xml:space="preserve"> XVI de Sesión Ordinaria 25-2005, de fecha 7 de julio de 2005, </w:t>
      </w:r>
      <w:r w:rsidR="001169BD" w:rsidRPr="001674D0">
        <w:rPr>
          <w:rFonts w:ascii="Museo Sans 300" w:eastAsia="Times New Roman" w:hAnsi="Museo Sans 300" w:cs="Times New Roman"/>
          <w:sz w:val="24"/>
          <w:szCs w:val="24"/>
          <w:lang w:eastAsia="es-ES"/>
        </w:rPr>
        <w:t>mediante el cual se aprobó modificación de adjudicaciones</w:t>
      </w:r>
      <w:r w:rsidR="001169BD" w:rsidRPr="001674D0">
        <w:rPr>
          <w:rFonts w:ascii="Museo Sans 300" w:eastAsia="Times New Roman" w:hAnsi="Museo Sans 300" w:cs="Times New Roman"/>
          <w:b/>
          <w:sz w:val="24"/>
          <w:szCs w:val="24"/>
          <w:lang w:eastAsia="es-ES"/>
        </w:rPr>
        <w:t xml:space="preserve"> </w:t>
      </w:r>
      <w:r w:rsidR="001169BD" w:rsidRPr="001674D0">
        <w:rPr>
          <w:rFonts w:ascii="Museo Sans 300" w:eastAsia="Times New Roman" w:hAnsi="Museo Sans 300"/>
          <w:sz w:val="24"/>
          <w:szCs w:val="24"/>
          <w:lang w:eastAsia="es-ES"/>
        </w:rPr>
        <w:t>del Proyecto de Asentamiento Comunitario y Lotificación Agrícola, hoy identificado como Proyecto de Asentamiento Comunitario </w:t>
      </w:r>
      <w:r w:rsidR="001169BD" w:rsidRPr="001674D0">
        <w:rPr>
          <w:rFonts w:ascii="Museo Sans 300" w:eastAsia="Times New Roman" w:hAnsi="Museo Sans 300"/>
          <w:b/>
          <w:sz w:val="24"/>
          <w:szCs w:val="24"/>
          <w:lang w:eastAsia="es-ES"/>
        </w:rPr>
        <w:t>HACIENDA SAN FELIPE II (COOPERATIVA ADEFAES), </w:t>
      </w:r>
      <w:r w:rsidR="001169BD" w:rsidRPr="001674D0">
        <w:rPr>
          <w:rFonts w:ascii="Museo Sans 300" w:eastAsia="Times New Roman" w:hAnsi="Museo Sans 300"/>
          <w:sz w:val="24"/>
          <w:szCs w:val="24"/>
          <w:lang w:eastAsia="es-ES"/>
        </w:rPr>
        <w:t>desarrollado en la </w:t>
      </w:r>
      <w:r w:rsidR="001169BD" w:rsidRPr="001674D0">
        <w:rPr>
          <w:rFonts w:ascii="Museo Sans 300" w:eastAsia="Times New Roman" w:hAnsi="Museo Sans 300"/>
          <w:b/>
          <w:sz w:val="24"/>
          <w:szCs w:val="24"/>
          <w:lang w:eastAsia="es-ES"/>
        </w:rPr>
        <w:t>HACIENDA SAN FELIPE II</w:t>
      </w:r>
      <w:r w:rsidR="001169BD" w:rsidRPr="001674D0">
        <w:rPr>
          <w:rFonts w:ascii="Museo Sans 300" w:eastAsia="Times New Roman" w:hAnsi="Museo Sans 300"/>
          <w:sz w:val="24"/>
          <w:szCs w:val="24"/>
          <w:lang w:eastAsia="es-ES"/>
        </w:rPr>
        <w:t>, situada en cantón Las Isletas, jurisdicción de San Pedro Masahuat, departamento de La Paz, y según Centro Nacional de Registro, en San Pedro Masahuat, departamento de La Paz</w:t>
      </w:r>
      <w:r w:rsidR="001169BD" w:rsidRPr="001674D0">
        <w:rPr>
          <w:rFonts w:ascii="Museo Sans 300" w:eastAsia="Times New Roman" w:hAnsi="Museo Sans 300" w:cs="Times New Roman"/>
          <w:sz w:val="24"/>
          <w:szCs w:val="24"/>
          <w:lang w:eastAsia="es-ES"/>
        </w:rPr>
        <w:t xml:space="preserve">, </w:t>
      </w:r>
      <w:r w:rsidR="002627BC" w:rsidRPr="001674D0">
        <w:rPr>
          <w:rFonts w:ascii="Museo Sans 300" w:eastAsia="Times New Roman" w:hAnsi="Museo Sans 300" w:cs="Times New Roman"/>
          <w:b/>
          <w:sz w:val="24"/>
          <w:szCs w:val="24"/>
          <w:lang w:eastAsia="es-ES"/>
        </w:rPr>
        <w:t>código de p</w:t>
      </w:r>
      <w:r w:rsidR="001169BD" w:rsidRPr="001674D0">
        <w:rPr>
          <w:rFonts w:ascii="Museo Sans 300" w:eastAsia="Times New Roman" w:hAnsi="Museo Sans 300" w:cs="Times New Roman"/>
          <w:b/>
          <w:sz w:val="24"/>
          <w:szCs w:val="24"/>
          <w:lang w:eastAsia="es-ES"/>
        </w:rPr>
        <w:t xml:space="preserve">royecto 081503, </w:t>
      </w:r>
      <w:r w:rsidR="002627BC" w:rsidRPr="001674D0">
        <w:rPr>
          <w:rFonts w:ascii="Museo Sans 300" w:eastAsia="Times New Roman" w:hAnsi="Museo Sans 300" w:cs="Times New Roman"/>
          <w:b/>
          <w:sz w:val="24"/>
          <w:szCs w:val="24"/>
          <w:lang w:eastAsia="es-ES"/>
        </w:rPr>
        <w:t>SSE 39, e</w:t>
      </w:r>
      <w:r w:rsidR="001169BD" w:rsidRPr="001674D0">
        <w:rPr>
          <w:rFonts w:ascii="Museo Sans 300" w:eastAsia="Times New Roman" w:hAnsi="Museo Sans 300" w:cs="Times New Roman"/>
          <w:b/>
          <w:sz w:val="24"/>
          <w:szCs w:val="24"/>
          <w:lang w:eastAsia="es-ES"/>
        </w:rPr>
        <w:t>ntrega 34</w:t>
      </w:r>
      <w:r w:rsidR="002627BC" w:rsidRPr="001674D0">
        <w:rPr>
          <w:rFonts w:ascii="Museo Sans 300" w:eastAsia="Times New Roman" w:hAnsi="Museo Sans 300" w:cs="Times New Roman"/>
          <w:b/>
          <w:sz w:val="24"/>
          <w:szCs w:val="24"/>
          <w:lang w:eastAsia="es-ES"/>
        </w:rPr>
        <w:t>,</w:t>
      </w:r>
      <w:r w:rsidR="001169BD" w:rsidRPr="001674D0">
        <w:rPr>
          <w:rFonts w:ascii="Museo Sans 300" w:eastAsia="Times New Roman" w:hAnsi="Museo Sans 300" w:cs="Times New Roman"/>
          <w:sz w:val="24"/>
          <w:szCs w:val="24"/>
          <w:lang w:eastAsia="es-ES"/>
        </w:rPr>
        <w:t xml:space="preserve"> </w:t>
      </w:r>
      <w:r w:rsidR="002627BC" w:rsidRPr="001674D0">
        <w:rPr>
          <w:rFonts w:ascii="Museo Sans 300" w:eastAsia="Times New Roman" w:hAnsi="Museo Sans 300" w:cs="Times New Roman"/>
          <w:sz w:val="24"/>
          <w:szCs w:val="24"/>
          <w:lang w:eastAsia="es-ES"/>
        </w:rPr>
        <w:t xml:space="preserve">en el cual </w:t>
      </w:r>
      <w:r w:rsidR="001169BD" w:rsidRPr="001674D0">
        <w:rPr>
          <w:rFonts w:ascii="Museo Sans 300" w:eastAsia="Times New Roman" w:hAnsi="Museo Sans 300" w:cs="Times New Roman"/>
          <w:sz w:val="24"/>
          <w:szCs w:val="24"/>
          <w:lang w:eastAsia="es-ES"/>
        </w:rPr>
        <w:t>hace las siguientes consideraciones:</w:t>
      </w:r>
    </w:p>
    <w:p w14:paraId="64752C2C" w14:textId="77777777" w:rsidR="001169BD" w:rsidRPr="001674D0" w:rsidRDefault="001169BD" w:rsidP="001674D0">
      <w:pPr>
        <w:ind w:left="180"/>
        <w:jc w:val="both"/>
        <w:rPr>
          <w:rFonts w:ascii="Museo Sans 300" w:eastAsia="Times New Roman" w:hAnsi="Museo Sans 300" w:cs="Times New Roman"/>
          <w:sz w:val="24"/>
          <w:szCs w:val="24"/>
        </w:rPr>
      </w:pPr>
    </w:p>
    <w:p w14:paraId="7E2C7251" w14:textId="5C6742DA" w:rsidR="001169BD" w:rsidRPr="001674D0" w:rsidRDefault="001169BD" w:rsidP="001674D0">
      <w:pPr>
        <w:pStyle w:val="Prrafodelista"/>
        <w:numPr>
          <w:ilvl w:val="0"/>
          <w:numId w:val="53"/>
        </w:numPr>
        <w:ind w:left="1134" w:hanging="708"/>
        <w:jc w:val="both"/>
        <w:rPr>
          <w:rFonts w:ascii="Museo Sans 300" w:eastAsiaTheme="minorHAnsi" w:hAnsi="Museo Sans 300" w:cs="Arial"/>
        </w:rPr>
      </w:pPr>
      <w:r w:rsidRPr="001674D0">
        <w:rPr>
          <w:rFonts w:ascii="Museo Sans 300" w:hAnsi="Museo Sans 300" w:cs="Arial"/>
        </w:rPr>
        <w:t xml:space="preserve">El inmueble fue adquirido por el ISTA, mediante Expropiación de conformidad a la Ley Básica de la Reforma Agraria, conforme a punto III-1 de Acta Ordinaria No. 8-83, de fecha 25 de febrero de 1983, con un área de 697 Hás 34 As. 60.46 Cás., y de acuerdo a Título de Dominio Inscrito al Número </w:t>
      </w:r>
      <w:r w:rsidR="00824FAE">
        <w:rPr>
          <w:rFonts w:ascii="Museo Sans 300" w:hAnsi="Museo Sans 300" w:cs="Arial"/>
        </w:rPr>
        <w:t>---</w:t>
      </w:r>
      <w:r w:rsidRPr="001674D0">
        <w:rPr>
          <w:rFonts w:ascii="Museo Sans 300" w:hAnsi="Museo Sans 300" w:cs="Arial"/>
        </w:rPr>
        <w:t xml:space="preserve"> del Libro </w:t>
      </w:r>
      <w:r w:rsidR="00824FAE">
        <w:rPr>
          <w:rFonts w:ascii="Museo Sans 300" w:hAnsi="Museo Sans 300" w:cs="Arial"/>
        </w:rPr>
        <w:t>---</w:t>
      </w:r>
      <w:r w:rsidRPr="001674D0">
        <w:rPr>
          <w:rFonts w:ascii="Museo Sans 300" w:hAnsi="Museo Sans 300" w:cs="Arial"/>
        </w:rPr>
        <w:t>, del Registro de la Propiedad Raíz e Hipotecas de la Tercera Sección del centro, departamento de La Paz, con un área de 697 Hás 60 As. 63.46 Cás., con un valor de adquisición total de $ 133,040.00, a razón de $ 190.78 por hectárea y de $ 0.019078, por metro cuadrado.</w:t>
      </w:r>
    </w:p>
    <w:p w14:paraId="0A2A8191" w14:textId="77777777" w:rsidR="001169BD" w:rsidRPr="001674D0" w:rsidRDefault="001169BD" w:rsidP="001674D0">
      <w:pPr>
        <w:pStyle w:val="Prrafodelista"/>
        <w:rPr>
          <w:rFonts w:ascii="Museo Sans 300" w:hAnsi="Museo Sans 300" w:cstheme="minorBidi"/>
        </w:rPr>
      </w:pPr>
    </w:p>
    <w:p w14:paraId="1BB96022" w14:textId="6A58A458" w:rsidR="001169BD" w:rsidRPr="001674D0" w:rsidRDefault="001169BD" w:rsidP="001674D0">
      <w:pPr>
        <w:pStyle w:val="Prrafodelista"/>
        <w:numPr>
          <w:ilvl w:val="0"/>
          <w:numId w:val="53"/>
        </w:numPr>
        <w:ind w:left="1134" w:hanging="708"/>
        <w:jc w:val="both"/>
        <w:rPr>
          <w:rFonts w:ascii="Museo Sans 300" w:eastAsia="Times New Roman" w:hAnsi="Museo Sans 300"/>
        </w:rPr>
      </w:pPr>
      <w:r w:rsidRPr="001674D0">
        <w:rPr>
          <w:rFonts w:ascii="Museo Sans 300" w:hAnsi="Museo Sans 300" w:cs="Arial"/>
        </w:rPr>
        <w:t xml:space="preserve">Mediante </w:t>
      </w:r>
      <w:r w:rsidR="002627BC" w:rsidRPr="001674D0">
        <w:rPr>
          <w:rFonts w:ascii="Museo Sans 300" w:hAnsi="Museo Sans 300" w:cs="Arial"/>
        </w:rPr>
        <w:t xml:space="preserve">los </w:t>
      </w:r>
      <w:r w:rsidRPr="001674D0">
        <w:rPr>
          <w:rFonts w:ascii="Museo Sans 300" w:hAnsi="Museo Sans 300" w:cs="Arial"/>
        </w:rPr>
        <w:t>Puntos</w:t>
      </w:r>
      <w:r w:rsidR="002627BC" w:rsidRPr="001674D0">
        <w:rPr>
          <w:rFonts w:ascii="Museo Sans 300" w:hAnsi="Museo Sans 300" w:cs="Arial"/>
        </w:rPr>
        <w:t xml:space="preserve"> de Acta</w:t>
      </w:r>
      <w:r w:rsidRPr="001674D0">
        <w:rPr>
          <w:rFonts w:ascii="Museo Sans 300" w:hAnsi="Museo Sans 300" w:cs="Arial"/>
        </w:rPr>
        <w:t xml:space="preserve">: V-3 de </w:t>
      </w:r>
      <w:r w:rsidR="002627BC" w:rsidRPr="001674D0">
        <w:rPr>
          <w:rFonts w:ascii="Museo Sans 300" w:hAnsi="Museo Sans 300" w:cs="Arial"/>
        </w:rPr>
        <w:t xml:space="preserve">Sesión </w:t>
      </w:r>
      <w:r w:rsidRPr="001674D0">
        <w:rPr>
          <w:rFonts w:ascii="Museo Sans 300" w:hAnsi="Museo Sans 300" w:cs="Arial"/>
        </w:rPr>
        <w:t xml:space="preserve">Ordinaria 34-93 de fecha 16 de septiembre de 1993, VII-I de </w:t>
      </w:r>
      <w:r w:rsidR="002627BC" w:rsidRPr="001674D0">
        <w:rPr>
          <w:rFonts w:ascii="Museo Sans 300" w:hAnsi="Museo Sans 300" w:cs="Arial"/>
        </w:rPr>
        <w:t>Sesión</w:t>
      </w:r>
      <w:r w:rsidRPr="001674D0">
        <w:rPr>
          <w:rFonts w:ascii="Museo Sans 300" w:hAnsi="Museo Sans 300" w:cs="Arial"/>
        </w:rPr>
        <w:t xml:space="preserve"> Ordinaria 14-94 de fecha 12 de mayo de 1994, y IX de Sesión Ordinaria  25-97 de fecha 10 de julio de 1997, se aprobó proyectos de Asentamiento Comuni</w:t>
      </w:r>
      <w:r w:rsidR="002627BC" w:rsidRPr="001674D0">
        <w:rPr>
          <w:rFonts w:ascii="Museo Sans 300" w:hAnsi="Museo Sans 300" w:cs="Arial"/>
        </w:rPr>
        <w:t>tario en el inmueble en mención,</w:t>
      </w:r>
      <w:r w:rsidRPr="001674D0">
        <w:rPr>
          <w:rFonts w:ascii="Museo Sans 300" w:hAnsi="Museo Sans 300" w:cs="Arial"/>
        </w:rPr>
        <w:t xml:space="preserve"> posteriormente todos modificados por el Punto XLVIII de</w:t>
      </w:r>
      <w:r w:rsidR="002627BC" w:rsidRPr="001674D0">
        <w:rPr>
          <w:rFonts w:ascii="Museo Sans 300" w:hAnsi="Museo Sans 300" w:cs="Arial"/>
        </w:rPr>
        <w:t>l</w:t>
      </w:r>
      <w:r w:rsidRPr="001674D0">
        <w:rPr>
          <w:rFonts w:ascii="Museo Sans 300" w:hAnsi="Museo Sans 300" w:cs="Arial"/>
        </w:rPr>
        <w:t xml:space="preserve"> Acta de Sesión Ordinaria 45-2002 de fecha 21 de noviembre de 2002, en el sentido de incorporar </w:t>
      </w:r>
      <w:r w:rsidR="00824FAE">
        <w:rPr>
          <w:rFonts w:ascii="Museo Sans 300" w:hAnsi="Museo Sans 300" w:cs="Arial"/>
        </w:rPr>
        <w:t>---</w:t>
      </w:r>
      <w:r w:rsidRPr="001674D0">
        <w:rPr>
          <w:rFonts w:ascii="Museo Sans 300" w:hAnsi="Museo Sans 300" w:cs="Arial"/>
        </w:rPr>
        <w:t xml:space="preserve"> lotes agrícolas con base a informe técnico aprobado por el Centro Nacional de Registro, quedando conformado el proyecto de Asentamiento Comunitario de la siguiente manera: </w:t>
      </w:r>
      <w:r w:rsidR="00824FAE">
        <w:rPr>
          <w:rFonts w:ascii="Museo Sans 300" w:hAnsi="Museo Sans 300" w:cs="Arial"/>
        </w:rPr>
        <w:t>---</w:t>
      </w:r>
      <w:r w:rsidRPr="001674D0">
        <w:rPr>
          <w:rFonts w:ascii="Museo Sans 300" w:hAnsi="Museo Sans 300" w:cs="Arial"/>
        </w:rPr>
        <w:t xml:space="preserve"> lotes agrícolas, </w:t>
      </w:r>
      <w:r w:rsidR="00824FAE">
        <w:rPr>
          <w:rFonts w:ascii="Museo Sans 300" w:hAnsi="Museo Sans 300" w:cs="Arial"/>
        </w:rPr>
        <w:t>---</w:t>
      </w:r>
      <w:r w:rsidRPr="001674D0">
        <w:rPr>
          <w:rFonts w:ascii="Museo Sans 300" w:hAnsi="Museo Sans 300" w:cs="Arial"/>
        </w:rPr>
        <w:t xml:space="preserve"> solares para vivienda, calles, cancha de futbol, predio de </w:t>
      </w:r>
      <w:r w:rsidRPr="001674D0">
        <w:rPr>
          <w:rFonts w:ascii="Museo Sans 300" w:hAnsi="Museo Sans 300" w:cs="Arial"/>
        </w:rPr>
        <w:lastRenderedPageBreak/>
        <w:t xml:space="preserve">escuela, iglesia católica, iglesia evangélica, talleres, cooperativa 1, plátano, quebrada, bodega y canal, en un área de 20 Hás., 93 Ás., 19.82 Cás.   </w:t>
      </w:r>
    </w:p>
    <w:p w14:paraId="31A9C4A1" w14:textId="77777777" w:rsidR="001169BD" w:rsidRPr="001674D0" w:rsidRDefault="001169BD" w:rsidP="001674D0">
      <w:pPr>
        <w:pStyle w:val="Prrafodelista"/>
        <w:rPr>
          <w:rFonts w:ascii="Museo Sans 300" w:eastAsia="Times New Roman" w:hAnsi="Museo Sans 300"/>
        </w:rPr>
      </w:pPr>
    </w:p>
    <w:p w14:paraId="58E92AE1" w14:textId="7FC71B23" w:rsidR="001169BD" w:rsidRPr="00824FAE" w:rsidRDefault="001169BD" w:rsidP="00824FAE">
      <w:pPr>
        <w:pStyle w:val="Prrafodelista"/>
        <w:numPr>
          <w:ilvl w:val="0"/>
          <w:numId w:val="53"/>
        </w:numPr>
        <w:ind w:left="1134" w:hanging="708"/>
        <w:jc w:val="both"/>
        <w:rPr>
          <w:rFonts w:ascii="Museo Sans 300" w:eastAsia="Times New Roman" w:hAnsi="Museo Sans 300"/>
        </w:rPr>
      </w:pPr>
      <w:r w:rsidRPr="001674D0">
        <w:rPr>
          <w:rFonts w:ascii="Museo Sans 300" w:eastAsia="Times New Roman" w:hAnsi="Museo Sans 300"/>
        </w:rPr>
        <w:t xml:space="preserve">En el Punto X del Acta de Sesión Ordinaria 25-97, de fecha 10 de julio de 1997, se adjudicó entre otros, el Solar </w:t>
      </w:r>
      <w:r w:rsidR="00824FAE">
        <w:rPr>
          <w:rFonts w:ascii="Museo Sans 300" w:eastAsia="Times New Roman" w:hAnsi="Museo Sans 300"/>
        </w:rPr>
        <w:t>--</w:t>
      </w:r>
      <w:r w:rsidRPr="001674D0">
        <w:rPr>
          <w:rFonts w:ascii="Museo Sans 300" w:eastAsia="Times New Roman" w:hAnsi="Museo Sans 300"/>
        </w:rPr>
        <w:t xml:space="preserve">, Polígono </w:t>
      </w:r>
      <w:r w:rsidR="00824FAE">
        <w:rPr>
          <w:rFonts w:ascii="Museo Sans 300" w:eastAsia="Times New Roman" w:hAnsi="Museo Sans 300"/>
        </w:rPr>
        <w:t>---</w:t>
      </w:r>
      <w:r w:rsidRPr="001674D0">
        <w:rPr>
          <w:rFonts w:ascii="Museo Sans 300" w:eastAsia="Times New Roman" w:hAnsi="Museo Sans 300"/>
        </w:rPr>
        <w:t>, con un área de 518.33 Mts.², y un precio de $84.7</w:t>
      </w:r>
      <w:r w:rsidR="000D2841">
        <w:rPr>
          <w:rFonts w:ascii="Museo Sans 300" w:eastAsia="Times New Roman" w:hAnsi="Museo Sans 300"/>
        </w:rPr>
        <w:t>1</w:t>
      </w:r>
      <w:r w:rsidRPr="001674D0">
        <w:rPr>
          <w:rFonts w:ascii="Museo Sans 300" w:eastAsia="Times New Roman" w:hAnsi="Museo Sans 300"/>
        </w:rPr>
        <w:t xml:space="preserve"> a favor de los señores: Amílcar </w:t>
      </w:r>
      <w:r w:rsidRPr="00824FAE">
        <w:rPr>
          <w:rFonts w:ascii="Museo Sans 300" w:eastAsia="Times New Roman" w:hAnsi="Museo Sans 300"/>
        </w:rPr>
        <w:t>Esperanza Jovel y Cecilia Hernández Aquino. Acuerdo modificado por el Punto XVI del Acta de Sesión Ordinaria 25-2005, de fecha 7 de julio de 2005, en el sentido de sustituir a los beneficiarios, quedando a favor de los señores Alejandra Barahona y José Tomas López Barahona, manteniendo la misma área y precio. </w:t>
      </w:r>
    </w:p>
    <w:p w14:paraId="041EE424" w14:textId="77777777" w:rsidR="001169BD" w:rsidRPr="001674D0" w:rsidRDefault="001169BD" w:rsidP="001674D0">
      <w:pPr>
        <w:pStyle w:val="Prrafodelista"/>
        <w:rPr>
          <w:rFonts w:ascii="Museo Sans 300" w:eastAsia="Times New Roman" w:hAnsi="Museo Sans 300"/>
        </w:rPr>
      </w:pPr>
    </w:p>
    <w:p w14:paraId="3022E9DC" w14:textId="1B223454" w:rsidR="001169BD" w:rsidRPr="001674D0" w:rsidRDefault="001169BD" w:rsidP="001674D0">
      <w:pPr>
        <w:pStyle w:val="Prrafodelista"/>
        <w:numPr>
          <w:ilvl w:val="0"/>
          <w:numId w:val="53"/>
        </w:numPr>
        <w:ind w:left="1134" w:hanging="708"/>
        <w:jc w:val="both"/>
        <w:rPr>
          <w:rFonts w:ascii="Museo Sans 300" w:eastAsia="Times New Roman" w:hAnsi="Museo Sans 300"/>
        </w:rPr>
      </w:pPr>
      <w:r w:rsidRPr="001674D0">
        <w:rPr>
          <w:rFonts w:ascii="Museo Sans 300" w:eastAsia="Times New Roman" w:hAnsi="Museo Sans 300"/>
        </w:rPr>
        <w:t xml:space="preserve">Habiéndose actualizado la información de la adjudicación del inmueble, se hace necesaria la modificación de los  puntos </w:t>
      </w:r>
      <w:r w:rsidR="002627BC" w:rsidRPr="001674D0">
        <w:rPr>
          <w:rFonts w:ascii="Museo Sans 300" w:eastAsia="Times New Roman" w:hAnsi="Museo Sans 300"/>
        </w:rPr>
        <w:t xml:space="preserve">de acta </w:t>
      </w:r>
      <w:r w:rsidRPr="001674D0">
        <w:rPr>
          <w:rFonts w:ascii="Museo Sans 300" w:eastAsia="Times New Roman" w:hAnsi="Museo Sans 300"/>
        </w:rPr>
        <w:t>anteriores</w:t>
      </w:r>
      <w:r w:rsidR="002627BC" w:rsidRPr="001674D0">
        <w:rPr>
          <w:rFonts w:ascii="Museo Sans 300" w:eastAsia="Times New Roman" w:hAnsi="Museo Sans 300"/>
        </w:rPr>
        <w:t>,</w:t>
      </w:r>
      <w:r w:rsidRPr="001674D0">
        <w:rPr>
          <w:rFonts w:ascii="Museo Sans 300" w:eastAsia="Times New Roman" w:hAnsi="Museo Sans 300"/>
        </w:rPr>
        <w:t xml:space="preserve"> por las siguientes causales:</w:t>
      </w:r>
    </w:p>
    <w:p w14:paraId="467259EA" w14:textId="77777777" w:rsidR="001169BD" w:rsidRPr="001674D0" w:rsidRDefault="001169BD" w:rsidP="001674D0">
      <w:pPr>
        <w:pStyle w:val="Prrafodelista"/>
        <w:rPr>
          <w:rFonts w:ascii="Museo Sans 300" w:eastAsiaTheme="minorHAnsi" w:hAnsi="Museo Sans 300" w:cstheme="minorBidi"/>
          <w:highlight w:val="yellow"/>
          <w:lang w:eastAsia="en-US"/>
        </w:rPr>
      </w:pPr>
    </w:p>
    <w:p w14:paraId="2BF03A4E" w14:textId="452E5177" w:rsidR="001169BD" w:rsidRPr="001674D0" w:rsidRDefault="002627BC" w:rsidP="001674D0">
      <w:pPr>
        <w:pStyle w:val="Prrafodelista"/>
        <w:numPr>
          <w:ilvl w:val="0"/>
          <w:numId w:val="54"/>
        </w:numPr>
        <w:ind w:left="1418" w:hanging="284"/>
        <w:jc w:val="both"/>
        <w:rPr>
          <w:rFonts w:ascii="Museo Sans 300" w:eastAsia="Times New Roman" w:hAnsi="Museo Sans 300"/>
        </w:rPr>
      </w:pPr>
      <w:r w:rsidRPr="001674D0">
        <w:rPr>
          <w:rFonts w:ascii="Museo Sans 300" w:eastAsia="Times New Roman" w:hAnsi="Museo Sans 300"/>
        </w:rPr>
        <w:t>Excluir a</w:t>
      </w:r>
      <w:r w:rsidR="001169BD" w:rsidRPr="001674D0">
        <w:rPr>
          <w:rFonts w:ascii="Museo Sans 300" w:eastAsia="Times New Roman" w:hAnsi="Museo Sans 300"/>
        </w:rPr>
        <w:t xml:space="preserve"> la señora Alejandra Barahona, por fallecimiento, causal comprobada con la Certificación a pagina </w:t>
      </w:r>
      <w:r w:rsidR="00824FAE">
        <w:rPr>
          <w:rFonts w:ascii="Museo Sans 300" w:eastAsia="Times New Roman" w:hAnsi="Museo Sans 300"/>
        </w:rPr>
        <w:t>---</w:t>
      </w:r>
      <w:r w:rsidR="001169BD" w:rsidRPr="001674D0">
        <w:rPr>
          <w:rFonts w:ascii="Museo Sans 300" w:eastAsia="Times New Roman" w:hAnsi="Museo Sans 300"/>
        </w:rPr>
        <w:t xml:space="preserve">, Tomo </w:t>
      </w:r>
      <w:r w:rsidR="00824FAE">
        <w:rPr>
          <w:rFonts w:ascii="Museo Sans 300" w:eastAsia="Times New Roman" w:hAnsi="Museo Sans 300"/>
        </w:rPr>
        <w:t>---</w:t>
      </w:r>
      <w:r w:rsidR="001169BD" w:rsidRPr="001674D0">
        <w:rPr>
          <w:rFonts w:ascii="Museo Sans 300" w:eastAsia="Times New Roman" w:hAnsi="Museo Sans 300"/>
        </w:rPr>
        <w:t xml:space="preserve">, del Libro de Partidas de Defunción Número </w:t>
      </w:r>
      <w:r w:rsidR="00824FAE">
        <w:rPr>
          <w:rFonts w:ascii="Museo Sans 300" w:eastAsia="Times New Roman" w:hAnsi="Museo Sans 300"/>
        </w:rPr>
        <w:t>---</w:t>
      </w:r>
      <w:r w:rsidR="001169BD" w:rsidRPr="001674D0">
        <w:rPr>
          <w:rFonts w:ascii="Museo Sans 300" w:eastAsia="Times New Roman" w:hAnsi="Museo Sans 300"/>
        </w:rPr>
        <w:t>, que la Alcaldía Municipal de  San Pedro Masahuat, departamento de La Paz, llevó en el año 2015, en la que consta que la referida señora falleció el día 26 de agosto de 2015, según Solicitud de Exclusión de beneficia</w:t>
      </w:r>
      <w:r w:rsidRPr="001674D0">
        <w:rPr>
          <w:rFonts w:ascii="Museo Sans 300" w:eastAsia="Times New Roman" w:hAnsi="Museo Sans 300"/>
        </w:rPr>
        <w:t>rio de fecha 28 de enero de</w:t>
      </w:r>
      <w:r w:rsidR="001169BD" w:rsidRPr="001674D0">
        <w:rPr>
          <w:rFonts w:ascii="Museo Sans 300" w:eastAsia="Times New Roman" w:hAnsi="Museo Sans 300"/>
        </w:rPr>
        <w:t xml:space="preserve"> 2023. </w:t>
      </w:r>
    </w:p>
    <w:p w14:paraId="39F98313" w14:textId="77777777" w:rsidR="001169BD" w:rsidRPr="001674D0" w:rsidRDefault="001169BD" w:rsidP="001674D0">
      <w:pPr>
        <w:pStyle w:val="Prrafodelista"/>
        <w:ind w:left="1418" w:hanging="284"/>
        <w:jc w:val="both"/>
        <w:rPr>
          <w:rFonts w:ascii="Museo Sans 300" w:eastAsia="Times New Roman" w:hAnsi="Museo Sans 300"/>
        </w:rPr>
      </w:pPr>
    </w:p>
    <w:p w14:paraId="34264758" w14:textId="4C9E03FE" w:rsidR="001169BD" w:rsidRPr="001674D0" w:rsidRDefault="002627BC" w:rsidP="001674D0">
      <w:pPr>
        <w:pStyle w:val="Prrafodelista"/>
        <w:numPr>
          <w:ilvl w:val="0"/>
          <w:numId w:val="54"/>
        </w:numPr>
        <w:ind w:left="1418" w:hanging="284"/>
        <w:jc w:val="both"/>
        <w:rPr>
          <w:rFonts w:ascii="Museo Sans 300" w:eastAsia="Times New Roman" w:hAnsi="Museo Sans 300"/>
        </w:rPr>
      </w:pPr>
      <w:r w:rsidRPr="001674D0">
        <w:rPr>
          <w:rFonts w:ascii="Museo Sans 300" w:eastAsia="Times New Roman" w:hAnsi="Museo Sans 300"/>
        </w:rPr>
        <w:t>Incluir a</w:t>
      </w:r>
      <w:r w:rsidR="001169BD" w:rsidRPr="001674D0">
        <w:rPr>
          <w:rFonts w:ascii="Museo Sans 300" w:eastAsia="Times New Roman" w:hAnsi="Museo Sans 300"/>
        </w:rPr>
        <w:t xml:space="preserve"> la señora BERTA BARAHONA DE VASQUEZ, de </w:t>
      </w:r>
      <w:r w:rsidR="00824FAE">
        <w:rPr>
          <w:rFonts w:ascii="Museo Sans 300" w:eastAsia="Times New Roman" w:hAnsi="Museo Sans 300"/>
        </w:rPr>
        <w:t>---</w:t>
      </w:r>
      <w:r w:rsidR="001169BD" w:rsidRPr="001674D0">
        <w:rPr>
          <w:rFonts w:ascii="Museo Sans 300" w:eastAsia="Times New Roman" w:hAnsi="Museo Sans 300"/>
        </w:rPr>
        <w:t xml:space="preserve"> años de edad, </w:t>
      </w:r>
      <w:r w:rsidR="00824FAE">
        <w:rPr>
          <w:rFonts w:ascii="Museo Sans 300" w:eastAsia="Times New Roman" w:hAnsi="Museo Sans 300"/>
        </w:rPr>
        <w:t>---</w:t>
      </w:r>
      <w:r w:rsidR="001169BD" w:rsidRPr="001674D0">
        <w:rPr>
          <w:rFonts w:ascii="Museo Sans 300" w:eastAsia="Times New Roman" w:hAnsi="Museo Sans 300"/>
        </w:rPr>
        <w:t xml:space="preserve">, del domicilio y departamento de </w:t>
      </w:r>
      <w:r w:rsidR="00824FAE">
        <w:rPr>
          <w:rFonts w:ascii="Museo Sans 300" w:eastAsia="Times New Roman" w:hAnsi="Museo Sans 300"/>
        </w:rPr>
        <w:t>---</w:t>
      </w:r>
      <w:r w:rsidR="001169BD" w:rsidRPr="001674D0">
        <w:rPr>
          <w:rFonts w:ascii="Museo Sans 300" w:eastAsia="Times New Roman" w:hAnsi="Museo Sans 300"/>
        </w:rPr>
        <w:t xml:space="preserve">, con Documento Único de Identidad número </w:t>
      </w:r>
      <w:r w:rsidR="00824FAE">
        <w:rPr>
          <w:rFonts w:ascii="Museo Sans 300" w:eastAsia="Times New Roman" w:hAnsi="Museo Sans 300"/>
        </w:rPr>
        <w:t>---, en su calidad de</w:t>
      </w:r>
      <w:r w:rsidR="001169BD" w:rsidRPr="001674D0">
        <w:rPr>
          <w:rFonts w:ascii="Museo Sans 300" w:eastAsia="Times New Roman" w:hAnsi="Museo Sans 300"/>
        </w:rPr>
        <w:t xml:space="preserve"> madre del titular, según Solicitud de Inclusión de beneficiaria, de fecha 28 de enero de 2023.</w:t>
      </w:r>
    </w:p>
    <w:p w14:paraId="3B8BD3D6" w14:textId="77777777" w:rsidR="001169BD" w:rsidRPr="001674D0" w:rsidRDefault="001169BD" w:rsidP="001674D0">
      <w:pPr>
        <w:tabs>
          <w:tab w:val="left" w:pos="1134"/>
        </w:tabs>
        <w:jc w:val="both"/>
        <w:rPr>
          <w:rFonts w:ascii="Museo Sans 300" w:eastAsia="Calibri" w:hAnsi="Museo Sans 300" w:cs="Times New Roman"/>
          <w:b/>
          <w:bCs/>
          <w:sz w:val="24"/>
          <w:szCs w:val="24"/>
          <w:highlight w:val="yellow"/>
        </w:rPr>
      </w:pPr>
    </w:p>
    <w:p w14:paraId="7E4A7C8C" w14:textId="77777777" w:rsidR="001169BD" w:rsidRPr="001674D0" w:rsidRDefault="001169BD" w:rsidP="001674D0">
      <w:pPr>
        <w:pStyle w:val="Prrafodelista"/>
        <w:numPr>
          <w:ilvl w:val="0"/>
          <w:numId w:val="53"/>
        </w:numPr>
        <w:ind w:left="1134" w:hanging="708"/>
        <w:jc w:val="both"/>
        <w:rPr>
          <w:rFonts w:ascii="Museo Sans 300" w:eastAsiaTheme="minorHAnsi" w:hAnsi="Museo Sans 300" w:cstheme="minorBidi"/>
        </w:rPr>
      </w:pPr>
      <w:r w:rsidRPr="001674D0">
        <w:rPr>
          <w:rFonts w:ascii="Museo Sans 300" w:eastAsia="Times New Roman" w:hAnsi="Museo Sans 300"/>
        </w:rPr>
        <w:t xml:space="preserve">Conforme acta de posesión material de fecha 28 de octubre de 2022, elaborada por el técnico </w:t>
      </w:r>
      <w:r w:rsidRPr="001674D0">
        <w:rPr>
          <w:rFonts w:ascii="Museo Sans 300" w:hAnsi="Museo Sans 300"/>
        </w:rPr>
        <w:t>del Centro Estratégico de Transformación e Innovación Agropecuaria</w:t>
      </w:r>
      <w:r w:rsidRPr="001674D0">
        <w:rPr>
          <w:rFonts w:ascii="Museo Sans 300" w:eastAsia="Times New Roman" w:hAnsi="Museo Sans 300"/>
          <w:color w:val="000000" w:themeColor="text1"/>
        </w:rPr>
        <w:t xml:space="preserve"> CETIA III, Sección de Transferencia de Tierras</w:t>
      </w:r>
      <w:r w:rsidRPr="001674D0">
        <w:rPr>
          <w:rFonts w:ascii="Museo Sans 300" w:eastAsia="Times New Roman" w:hAnsi="Museo Sans 300"/>
        </w:rPr>
        <w:t>, David Jacob Alvarado, el adjudicatario se encuentra poseyendo el inmueble de forma quieta, pacífica y sin interrupción desde hace 8 años.</w:t>
      </w:r>
    </w:p>
    <w:p w14:paraId="0A9915D3" w14:textId="77777777" w:rsidR="001169BD" w:rsidRPr="001674D0" w:rsidRDefault="001169BD" w:rsidP="001674D0">
      <w:pPr>
        <w:pStyle w:val="Prrafodelista"/>
        <w:ind w:left="0"/>
        <w:jc w:val="both"/>
        <w:rPr>
          <w:rFonts w:ascii="Museo Sans 300" w:hAnsi="Museo Sans 300"/>
        </w:rPr>
      </w:pPr>
    </w:p>
    <w:p w14:paraId="2DE70902" w14:textId="3D7ACDEA" w:rsidR="001169BD" w:rsidRPr="001674D0" w:rsidRDefault="001169BD" w:rsidP="001674D0">
      <w:pPr>
        <w:pStyle w:val="Prrafodelista"/>
        <w:numPr>
          <w:ilvl w:val="0"/>
          <w:numId w:val="53"/>
        </w:numPr>
        <w:ind w:left="1134" w:hanging="708"/>
        <w:jc w:val="both"/>
        <w:rPr>
          <w:rFonts w:ascii="Museo Sans 300" w:hAnsi="Museo Sans 300"/>
        </w:rPr>
      </w:pPr>
      <w:r w:rsidRPr="001674D0">
        <w:rPr>
          <w:rFonts w:ascii="Museo Sans 300" w:hAnsi="Museo Sans 300"/>
        </w:rPr>
        <w:t xml:space="preserve">De acuerdo a declaración simple contenida en la Solicitud de Adjudicación de Inmueble de fecha </w:t>
      </w:r>
      <w:r w:rsidRPr="001674D0">
        <w:rPr>
          <w:rFonts w:ascii="Museo Sans 300" w:eastAsia="Times New Roman" w:hAnsi="Museo Sans 300"/>
        </w:rPr>
        <w:t>28 de octubre de 2022</w:t>
      </w:r>
      <w:r w:rsidRPr="001674D0">
        <w:rPr>
          <w:rFonts w:ascii="Museo Sans 300" w:hAnsi="Museo Sans 300"/>
        </w:rPr>
        <w:t>, el adjudicatario manifiesta que ni él ni la integrante de su grupo familiar son emplea</w:t>
      </w:r>
      <w:r w:rsidR="002627BC" w:rsidRPr="001674D0">
        <w:rPr>
          <w:rFonts w:ascii="Museo Sans 300" w:hAnsi="Museo Sans 300"/>
        </w:rPr>
        <w:t>dos del ISTA,</w:t>
      </w:r>
      <w:r w:rsidRPr="001674D0">
        <w:rPr>
          <w:rFonts w:ascii="Museo Sans 300" w:hAnsi="Museo Sans 300"/>
        </w:rPr>
        <w:t xml:space="preserve"> </w:t>
      </w:r>
      <w:r w:rsidRPr="001674D0">
        <w:rPr>
          <w:rFonts w:ascii="Museo Sans 300" w:hAnsi="Museo Sans 300"/>
          <w:color w:val="000000" w:themeColor="text1"/>
        </w:rPr>
        <w:t xml:space="preserve">situación verificada </w:t>
      </w:r>
      <w:r w:rsidRPr="001674D0">
        <w:rPr>
          <w:rFonts w:ascii="Museo Sans 300" w:hAnsi="Museo Sans 300"/>
        </w:rPr>
        <w:t xml:space="preserve">en el Sistema de Consulta de Solicitantes para Adjudicaciones que contiene </w:t>
      </w:r>
      <w:r w:rsidRPr="001674D0">
        <w:rPr>
          <w:rFonts w:ascii="Museo Sans 300" w:hAnsi="Museo Sans 300"/>
          <w:color w:val="000000" w:themeColor="text1"/>
        </w:rPr>
        <w:t xml:space="preserve">en la Base de Datos de Empleados de este Instituto. </w:t>
      </w:r>
    </w:p>
    <w:p w14:paraId="6442B002" w14:textId="77777777" w:rsidR="0070578B" w:rsidRDefault="0070578B" w:rsidP="001674D0">
      <w:pPr>
        <w:jc w:val="both"/>
        <w:rPr>
          <w:rFonts w:ascii="Museo Sans 300" w:eastAsia="Times New Roman" w:hAnsi="Museo Sans 300" w:cs="Times New Roman"/>
          <w:sz w:val="24"/>
          <w:szCs w:val="24"/>
        </w:rPr>
      </w:pPr>
    </w:p>
    <w:p w14:paraId="349896DC" w14:textId="77777777" w:rsidR="001169BD" w:rsidRPr="001674D0" w:rsidRDefault="001169BD" w:rsidP="001674D0">
      <w:pPr>
        <w:jc w:val="both"/>
        <w:rPr>
          <w:rFonts w:ascii="Museo Sans 300" w:eastAsia="Times New Roman" w:hAnsi="Museo Sans 300" w:cs="Times New Roman"/>
          <w:sz w:val="24"/>
          <w:szCs w:val="24"/>
        </w:rPr>
      </w:pPr>
      <w:r w:rsidRPr="001674D0">
        <w:rPr>
          <w:rFonts w:ascii="Museo Sans 300" w:eastAsia="Times New Roman" w:hAnsi="Museo Sans 300" w:cs="Times New Roman"/>
          <w:sz w:val="24"/>
          <w:szCs w:val="24"/>
        </w:rPr>
        <w:lastRenderedPageBreak/>
        <w:t>Tomando en cuenta lo expuesto y habiendo tenido a la vista: Cuadro de causales</w:t>
      </w:r>
      <w:r w:rsidRPr="001674D0">
        <w:rPr>
          <w:rFonts w:ascii="Museo Sans 300" w:eastAsia="Times New Roman" w:hAnsi="Museo Sans 300" w:cs="Times New Roman"/>
          <w:color w:val="FF0000"/>
          <w:sz w:val="24"/>
          <w:szCs w:val="24"/>
        </w:rPr>
        <w:t xml:space="preserve">, </w:t>
      </w:r>
      <w:r w:rsidRPr="001674D0">
        <w:rPr>
          <w:rFonts w:ascii="Museo Sans 300" w:eastAsia="Times New Roman" w:hAnsi="Museo Sans 300" w:cs="Times New Roman"/>
          <w:sz w:val="24"/>
          <w:szCs w:val="24"/>
        </w:rPr>
        <w:t>listado de valores y extensiones, reporte de valúo por solar, Solicitud de Adjudicación de Inmueble, copias simples de acuerdos de Junta Directiva, solicitudes de Exclusión e Inclusión de beneficiarios, Certificaciones de Partida de Nacimiento y Defunción, copias simples de Documentos Únicos de Identidad, Acta de Posesión Material,</w:t>
      </w:r>
      <w:r w:rsidRPr="001674D0">
        <w:rPr>
          <w:rFonts w:ascii="Museo Sans 300" w:eastAsia="Times New Roman" w:hAnsi="Museo Sans 300" w:cs="Times New Roman"/>
          <w:sz w:val="24"/>
          <w:szCs w:val="24"/>
          <w:lang w:eastAsia="es-ES"/>
        </w:rPr>
        <w:t xml:space="preserve"> </w:t>
      </w:r>
      <w:r w:rsidRPr="001674D0">
        <w:rPr>
          <w:rFonts w:ascii="Museo Sans 300" w:eastAsia="Times New Roman" w:hAnsi="Museo Sans 300" w:cs="Times New Roman"/>
          <w:sz w:val="24"/>
          <w:szCs w:val="24"/>
        </w:rPr>
        <w:t xml:space="preserve">Constancia de Cancelación de Crédito, Razón y Constancia de Inscripción de Desmembración en Cabeza de su Dueño a favor del ISTA, </w:t>
      </w:r>
      <w:r w:rsidRPr="001674D0">
        <w:rPr>
          <w:rFonts w:ascii="Museo Sans 300" w:eastAsia="Times New Roman" w:hAnsi="Museo Sans 300" w:cs="Times New Roman"/>
          <w:color w:val="000000" w:themeColor="text1"/>
          <w:sz w:val="24"/>
          <w:szCs w:val="24"/>
          <w:lang w:val="es-ES" w:eastAsia="es-ES"/>
        </w:rPr>
        <w:t>reporte de búsqueda de solicitantes para adjudicaciones generado por el Centro Estratégico de Transformación e Innovación Agropecuaria CETIA III, Sección de Transferencia de Tierras,</w:t>
      </w:r>
      <w:r w:rsidRPr="001674D0">
        <w:rPr>
          <w:rFonts w:ascii="Museo Sans 300" w:eastAsia="Times New Roman" w:hAnsi="Museo Sans 300" w:cs="Times New Roman"/>
          <w:sz w:val="24"/>
          <w:szCs w:val="24"/>
          <w:lang w:val="es-ES"/>
        </w:rPr>
        <w:t xml:space="preserve"> </w:t>
      </w:r>
      <w:r w:rsidRPr="001674D0">
        <w:rPr>
          <w:rFonts w:ascii="Museo Sans 300" w:eastAsia="Times New Roman" w:hAnsi="Museo Sans 300" w:cs="Times New Roman"/>
          <w:sz w:val="24"/>
          <w:szCs w:val="24"/>
        </w:rPr>
        <w:t>reporte de inmueble pendiente de escriturar</w:t>
      </w:r>
      <w:r w:rsidRPr="001674D0">
        <w:rPr>
          <w:rFonts w:ascii="Museo Sans 300" w:eastAsia="Times New Roman" w:hAnsi="Museo Sans 300" w:cs="Times New Roman"/>
          <w:sz w:val="24"/>
          <w:szCs w:val="24"/>
          <w:lang w:eastAsia="es-ES"/>
        </w:rPr>
        <w:t xml:space="preserve">; </w:t>
      </w:r>
      <w:r w:rsidRPr="001674D0">
        <w:rPr>
          <w:rFonts w:ascii="Museo Sans 300" w:eastAsia="Times New Roman" w:hAnsi="Museo Sans 300" w:cs="Times New Roman"/>
          <w:sz w:val="24"/>
          <w:szCs w:val="24"/>
        </w:rPr>
        <w:t>se estima procedente resolver favorablemente a lo solicitado.</w:t>
      </w:r>
    </w:p>
    <w:p w14:paraId="5CE03E73" w14:textId="77777777" w:rsidR="001169BD" w:rsidRPr="001674D0" w:rsidRDefault="001169BD" w:rsidP="001674D0">
      <w:pPr>
        <w:jc w:val="both"/>
        <w:rPr>
          <w:rFonts w:ascii="Museo Sans 300" w:eastAsia="Times New Roman" w:hAnsi="Museo Sans 300" w:cs="Times New Roman"/>
          <w:sz w:val="24"/>
          <w:szCs w:val="24"/>
        </w:rPr>
      </w:pPr>
    </w:p>
    <w:p w14:paraId="21C8BB63" w14:textId="6D1EBFE4" w:rsidR="001169BD" w:rsidRPr="001674D0" w:rsidRDefault="002627BC" w:rsidP="001674D0">
      <w:pPr>
        <w:jc w:val="both"/>
        <w:rPr>
          <w:rFonts w:ascii="Museo Sans 300" w:eastAsia="Times New Roman" w:hAnsi="Museo Sans 300"/>
          <w:sz w:val="24"/>
          <w:szCs w:val="24"/>
          <w:lang w:eastAsia="es-ES"/>
        </w:rPr>
      </w:pPr>
      <w:r w:rsidRPr="001674D0">
        <w:rPr>
          <w:rFonts w:ascii="Museo Sans 300" w:hAnsi="Museo Sans 300"/>
          <w:color w:val="000000" w:themeColor="text1"/>
          <w:sz w:val="24"/>
          <w:szCs w:val="24"/>
        </w:rPr>
        <w:t xml:space="preserve">Estando conforme a Derecho la documentación correspondiente, en atención a lo recomendado por </w:t>
      </w:r>
      <w:r w:rsidRPr="001674D0">
        <w:rPr>
          <w:rFonts w:ascii="Museo Sans 300" w:eastAsia="Times New Roman" w:hAnsi="Museo Sans 300" w:cs="Times New Roman"/>
          <w:sz w:val="24"/>
          <w:szCs w:val="24"/>
          <w:lang w:eastAsia="es-ES"/>
        </w:rPr>
        <w:t xml:space="preserve">la </w:t>
      </w:r>
      <w:r w:rsidRPr="001674D0">
        <w:rPr>
          <w:rFonts w:ascii="Museo Sans 300" w:hAnsi="Museo Sans 300"/>
          <w:color w:val="000000" w:themeColor="text1"/>
          <w:sz w:val="24"/>
          <w:szCs w:val="24"/>
        </w:rPr>
        <w:t>Unidad de Adjudicación de Inmuebles</w:t>
      </w:r>
      <w:r w:rsidRPr="001674D0">
        <w:rPr>
          <w:rFonts w:ascii="Museo Sans 300" w:eastAsia="Times New Roman" w:hAnsi="Museo Sans 300" w:cs="Times New Roman"/>
          <w:color w:val="000000" w:themeColor="text1"/>
          <w:sz w:val="24"/>
          <w:szCs w:val="24"/>
          <w:lang w:eastAsia="es-ES"/>
        </w:rPr>
        <w:t>, la Junta Directiva en uso de sus facultades y de</w:t>
      </w:r>
      <w:r w:rsidRPr="001674D0">
        <w:rPr>
          <w:rFonts w:ascii="Museo Sans 300" w:hAnsi="Museo Sans 300"/>
          <w:color w:val="000000" w:themeColor="text1"/>
          <w:sz w:val="24"/>
          <w:szCs w:val="24"/>
        </w:rPr>
        <w:t xml:space="preserve">  </w:t>
      </w:r>
      <w:r w:rsidR="001169BD" w:rsidRPr="001674D0">
        <w:rPr>
          <w:rFonts w:ascii="Museo Sans 300" w:hAnsi="Museo Sans 300"/>
          <w:color w:val="000000" w:themeColor="text1"/>
          <w:sz w:val="24"/>
          <w:szCs w:val="24"/>
        </w:rPr>
        <w:t xml:space="preserve">conformidad al Artículo 18 letras “g” y “h” de la Ley de Creación del Instituto Salvadoreño de Transformación Agraria, </w:t>
      </w:r>
      <w:r w:rsidR="001169BD" w:rsidRPr="00824FAE">
        <w:rPr>
          <w:rFonts w:ascii="Museo Sans 300" w:hAnsi="Museo Sans 300"/>
          <w:b/>
          <w:color w:val="000000" w:themeColor="text1"/>
          <w:sz w:val="24"/>
          <w:szCs w:val="24"/>
          <w:u w:val="single"/>
        </w:rPr>
        <w:t>ACUERD</w:t>
      </w:r>
      <w:r w:rsidR="001674D0" w:rsidRPr="00824FAE">
        <w:rPr>
          <w:rFonts w:ascii="Museo Sans 300" w:hAnsi="Museo Sans 300"/>
          <w:b/>
          <w:color w:val="000000" w:themeColor="text1"/>
          <w:sz w:val="24"/>
          <w:szCs w:val="24"/>
          <w:u w:val="single"/>
        </w:rPr>
        <w:t>A</w:t>
      </w:r>
      <w:r w:rsidR="001169BD" w:rsidRPr="00824FAE">
        <w:rPr>
          <w:rFonts w:ascii="Museo Sans 300" w:hAnsi="Museo Sans 300"/>
          <w:b/>
          <w:color w:val="000000" w:themeColor="text1"/>
          <w:sz w:val="24"/>
          <w:szCs w:val="24"/>
          <w:u w:val="single"/>
        </w:rPr>
        <w:t>: PRIMERO:</w:t>
      </w:r>
      <w:r w:rsidR="001169BD" w:rsidRPr="001674D0">
        <w:rPr>
          <w:rFonts w:ascii="Museo Sans 300" w:eastAsia="Times New Roman" w:hAnsi="Museo Sans 300" w:cs="Times New Roman"/>
          <w:sz w:val="24"/>
          <w:szCs w:val="24"/>
        </w:rPr>
        <w:t xml:space="preserve"> </w:t>
      </w:r>
      <w:r w:rsidR="001169BD" w:rsidRPr="001674D0">
        <w:rPr>
          <w:rFonts w:ascii="Museo Sans 300" w:hAnsi="Museo Sans 300" w:cs="Times New Roman"/>
          <w:color w:val="000000" w:themeColor="text1"/>
          <w:sz w:val="24"/>
          <w:szCs w:val="24"/>
        </w:rPr>
        <w:t>Modificar  los</w:t>
      </w:r>
      <w:r w:rsidRPr="001674D0">
        <w:rPr>
          <w:rFonts w:ascii="Museo Sans 300" w:hAnsi="Museo Sans 300" w:cs="Times New Roman"/>
          <w:color w:val="000000" w:themeColor="text1"/>
          <w:sz w:val="24"/>
          <w:szCs w:val="24"/>
        </w:rPr>
        <w:t xml:space="preserve"> siguientes </w:t>
      </w:r>
      <w:r w:rsidR="001169BD" w:rsidRPr="001674D0">
        <w:rPr>
          <w:rFonts w:ascii="Museo Sans 300" w:hAnsi="Museo Sans 300" w:cs="Times New Roman"/>
          <w:color w:val="000000" w:themeColor="text1"/>
          <w:sz w:val="24"/>
          <w:szCs w:val="24"/>
        </w:rPr>
        <w:t>Puntos</w:t>
      </w:r>
      <w:r w:rsidRPr="001674D0">
        <w:rPr>
          <w:rFonts w:ascii="Museo Sans 300" w:hAnsi="Museo Sans 300" w:cs="Times New Roman"/>
          <w:color w:val="000000" w:themeColor="text1"/>
          <w:sz w:val="24"/>
          <w:szCs w:val="24"/>
        </w:rPr>
        <w:t xml:space="preserve"> de Acta</w:t>
      </w:r>
      <w:r w:rsidR="001169BD" w:rsidRPr="001674D0">
        <w:rPr>
          <w:rFonts w:ascii="Museo Sans 300" w:hAnsi="Museo Sans 300" w:cs="Times New Roman"/>
          <w:color w:val="000000" w:themeColor="text1"/>
          <w:sz w:val="24"/>
          <w:szCs w:val="24"/>
        </w:rPr>
        <w:t xml:space="preserve">: </w:t>
      </w:r>
      <w:r w:rsidR="001169BD" w:rsidRPr="001674D0">
        <w:rPr>
          <w:rFonts w:ascii="Museo Sans 300" w:eastAsia="Times New Roman" w:hAnsi="Museo Sans 300" w:cs="Times New Roman"/>
          <w:b/>
          <w:sz w:val="24"/>
          <w:szCs w:val="24"/>
          <w:lang w:eastAsia="es-ES"/>
        </w:rPr>
        <w:t>X de Sesión O</w:t>
      </w:r>
      <w:r w:rsidR="001674D0" w:rsidRPr="001674D0">
        <w:rPr>
          <w:rFonts w:ascii="Museo Sans 300" w:eastAsia="Times New Roman" w:hAnsi="Museo Sans 300" w:cs="Times New Roman"/>
          <w:b/>
          <w:sz w:val="24"/>
          <w:szCs w:val="24"/>
          <w:lang w:eastAsia="es-ES"/>
        </w:rPr>
        <w:t>rdinaria 25-97, de fecha 10 de j</w:t>
      </w:r>
      <w:r w:rsidR="001169BD" w:rsidRPr="001674D0">
        <w:rPr>
          <w:rFonts w:ascii="Museo Sans 300" w:eastAsia="Times New Roman" w:hAnsi="Museo Sans 300" w:cs="Times New Roman"/>
          <w:b/>
          <w:sz w:val="24"/>
          <w:szCs w:val="24"/>
          <w:lang w:eastAsia="es-ES"/>
        </w:rPr>
        <w:t>ulio de 1997 y</w:t>
      </w:r>
      <w:r w:rsidR="001169BD" w:rsidRPr="001674D0">
        <w:rPr>
          <w:rFonts w:ascii="Museo Sans 300" w:hAnsi="Museo Sans 300" w:cs="Times New Roman"/>
          <w:color w:val="000000" w:themeColor="text1"/>
          <w:sz w:val="24"/>
          <w:szCs w:val="24"/>
        </w:rPr>
        <w:t xml:space="preserve"> </w:t>
      </w:r>
      <w:r w:rsidR="001169BD" w:rsidRPr="001674D0">
        <w:rPr>
          <w:rFonts w:ascii="Museo Sans 300" w:eastAsia="Times New Roman" w:hAnsi="Museo Sans 300" w:cs="Times New Roman"/>
          <w:b/>
          <w:sz w:val="24"/>
          <w:szCs w:val="24"/>
          <w:lang w:eastAsia="es-ES"/>
        </w:rPr>
        <w:t>XVI de sesión Ordinaria 25-2005, de fecha 7 de julio de 2005</w:t>
      </w:r>
      <w:r w:rsidR="001169BD" w:rsidRPr="001674D0">
        <w:rPr>
          <w:rFonts w:ascii="Museo Sans 300" w:hAnsi="Museo Sans 300" w:cs="Times New Roman"/>
          <w:b/>
          <w:color w:val="000000" w:themeColor="text1"/>
          <w:sz w:val="24"/>
          <w:szCs w:val="24"/>
        </w:rPr>
        <w:t xml:space="preserve">, </w:t>
      </w:r>
      <w:r w:rsidR="001169BD" w:rsidRPr="001674D0">
        <w:rPr>
          <w:rFonts w:ascii="Museo Sans 300" w:hAnsi="Museo Sans 300" w:cs="Times New Roman"/>
          <w:color w:val="000000" w:themeColor="text1"/>
          <w:sz w:val="24"/>
          <w:szCs w:val="24"/>
        </w:rPr>
        <w:t xml:space="preserve">en los cuales se aprobó la adjudicación y posteriormente se modificó el grupo familiar del </w:t>
      </w:r>
      <w:r w:rsidR="001169BD" w:rsidRPr="001674D0">
        <w:rPr>
          <w:rFonts w:ascii="Museo Sans 300" w:eastAsia="Times New Roman" w:hAnsi="Museo Sans 300" w:cs="Times New Roman"/>
          <w:sz w:val="24"/>
          <w:szCs w:val="24"/>
          <w:lang w:eastAsia="es-ES"/>
        </w:rPr>
        <w:t xml:space="preserve">Solar </w:t>
      </w:r>
      <w:r w:rsidR="00824FAE">
        <w:rPr>
          <w:rFonts w:ascii="Museo Sans 300" w:eastAsia="Times New Roman" w:hAnsi="Museo Sans 300" w:cs="Times New Roman"/>
          <w:sz w:val="24"/>
          <w:szCs w:val="24"/>
          <w:lang w:eastAsia="es-ES"/>
        </w:rPr>
        <w:t>---</w:t>
      </w:r>
      <w:r w:rsidR="001169BD" w:rsidRPr="001674D0">
        <w:rPr>
          <w:rFonts w:ascii="Museo Sans 300" w:eastAsia="Times New Roman" w:hAnsi="Museo Sans 300" w:cs="Times New Roman"/>
          <w:sz w:val="24"/>
          <w:szCs w:val="24"/>
          <w:lang w:eastAsia="es-ES"/>
        </w:rPr>
        <w:t xml:space="preserve">, Polígono </w:t>
      </w:r>
      <w:r w:rsidR="00824FAE">
        <w:rPr>
          <w:rFonts w:ascii="Museo Sans 300" w:eastAsia="Times New Roman" w:hAnsi="Museo Sans 300" w:cs="Times New Roman"/>
          <w:sz w:val="24"/>
          <w:szCs w:val="24"/>
          <w:lang w:eastAsia="es-ES"/>
        </w:rPr>
        <w:t>---</w:t>
      </w:r>
      <w:r w:rsidR="001169BD" w:rsidRPr="001674D0">
        <w:rPr>
          <w:rFonts w:ascii="Museo Sans 300" w:eastAsia="Times New Roman" w:hAnsi="Museo Sans 300" w:cs="Times New Roman"/>
          <w:sz w:val="24"/>
          <w:szCs w:val="24"/>
          <w:lang w:eastAsia="es-ES"/>
        </w:rPr>
        <w:t>, en lo</w:t>
      </w:r>
      <w:r w:rsidR="001674D0" w:rsidRPr="001674D0">
        <w:rPr>
          <w:rFonts w:ascii="Museo Sans 300" w:eastAsia="Times New Roman" w:hAnsi="Museo Sans 300" w:cs="Times New Roman"/>
          <w:sz w:val="24"/>
          <w:szCs w:val="24"/>
          <w:lang w:eastAsia="es-ES"/>
        </w:rPr>
        <w:t>s siguientes términos</w:t>
      </w:r>
      <w:r w:rsidR="001169BD" w:rsidRPr="001674D0">
        <w:rPr>
          <w:rFonts w:ascii="Museo Sans 300" w:eastAsia="Times New Roman" w:hAnsi="Museo Sans 300" w:cs="Times New Roman"/>
          <w:sz w:val="24"/>
          <w:szCs w:val="24"/>
          <w:lang w:eastAsia="es-ES"/>
        </w:rPr>
        <w:t>:</w:t>
      </w:r>
      <w:r w:rsidR="001169BD" w:rsidRPr="001674D0">
        <w:rPr>
          <w:rFonts w:ascii="Museo Sans 300" w:eastAsia="Times New Roman" w:hAnsi="Museo Sans 300" w:cs="Times New Roman"/>
          <w:b/>
          <w:sz w:val="24"/>
          <w:szCs w:val="24"/>
          <w:lang w:eastAsia="es-ES"/>
        </w:rPr>
        <w:t xml:space="preserve"> a) </w:t>
      </w:r>
      <w:r w:rsidR="001169BD" w:rsidRPr="001674D0">
        <w:rPr>
          <w:rFonts w:ascii="Museo Sans 300" w:hAnsi="Museo Sans 300"/>
          <w:color w:val="000000" w:themeColor="text1"/>
          <w:sz w:val="24"/>
          <w:szCs w:val="24"/>
        </w:rPr>
        <w:t xml:space="preserve">Excluir a la señora </w:t>
      </w:r>
      <w:r w:rsidR="001674D0" w:rsidRPr="001674D0">
        <w:rPr>
          <w:rFonts w:ascii="Museo Sans 300" w:hAnsi="Museo Sans 300"/>
          <w:color w:val="000000" w:themeColor="text1"/>
          <w:sz w:val="24"/>
          <w:szCs w:val="24"/>
        </w:rPr>
        <w:t>ALEJANDRA BARAHONA</w:t>
      </w:r>
      <w:r w:rsidR="001169BD" w:rsidRPr="001674D0">
        <w:rPr>
          <w:rFonts w:ascii="Museo Sans 300" w:hAnsi="Museo Sans 300"/>
          <w:color w:val="000000" w:themeColor="text1"/>
          <w:sz w:val="24"/>
          <w:szCs w:val="24"/>
        </w:rPr>
        <w:t xml:space="preserve">, por fallecimiento, y </w:t>
      </w:r>
      <w:r w:rsidR="001169BD" w:rsidRPr="001674D0">
        <w:rPr>
          <w:rFonts w:ascii="Museo Sans 300" w:hAnsi="Museo Sans 300"/>
          <w:b/>
          <w:color w:val="000000" w:themeColor="text1"/>
          <w:sz w:val="24"/>
          <w:szCs w:val="24"/>
        </w:rPr>
        <w:t>b)</w:t>
      </w:r>
      <w:r w:rsidR="001169BD" w:rsidRPr="001674D0">
        <w:rPr>
          <w:rFonts w:ascii="Museo Sans 300" w:eastAsia="Times New Roman" w:hAnsi="Museo Sans 300" w:cs="Times New Roman"/>
          <w:b/>
          <w:sz w:val="24"/>
          <w:szCs w:val="24"/>
          <w:lang w:eastAsia="es-ES"/>
        </w:rPr>
        <w:t xml:space="preserve"> </w:t>
      </w:r>
      <w:r w:rsidR="001169BD" w:rsidRPr="001674D0">
        <w:rPr>
          <w:rFonts w:ascii="Museo Sans 300" w:hAnsi="Museo Sans 300"/>
          <w:color w:val="000000" w:themeColor="text1"/>
          <w:sz w:val="24"/>
          <w:szCs w:val="24"/>
        </w:rPr>
        <w:t xml:space="preserve">Incluir a la señora </w:t>
      </w:r>
      <w:r w:rsidR="001169BD" w:rsidRPr="001674D0">
        <w:rPr>
          <w:rFonts w:ascii="Museo Sans 300" w:eastAsia="Times New Roman" w:hAnsi="Museo Sans 300" w:cs="Times New Roman"/>
          <w:sz w:val="24"/>
          <w:szCs w:val="24"/>
          <w:lang w:eastAsia="es-ES"/>
        </w:rPr>
        <w:t>B</w:t>
      </w:r>
      <w:r w:rsidR="001169BD" w:rsidRPr="001674D0">
        <w:rPr>
          <w:rFonts w:ascii="Museo Sans 300" w:eastAsia="Times New Roman" w:hAnsi="Museo Sans 300" w:cs="Times New Roman"/>
          <w:b/>
          <w:sz w:val="24"/>
          <w:szCs w:val="24"/>
          <w:lang w:eastAsia="es-ES"/>
        </w:rPr>
        <w:t>ERTA BARAHONA DE VASQUEZ</w:t>
      </w:r>
      <w:r w:rsidR="001169BD" w:rsidRPr="001674D0">
        <w:rPr>
          <w:rFonts w:ascii="Museo Sans 300" w:hAnsi="Museo Sans 300"/>
          <w:b/>
          <w:sz w:val="24"/>
          <w:szCs w:val="24"/>
        </w:rPr>
        <w:t>,</w:t>
      </w:r>
      <w:r w:rsidR="001169BD" w:rsidRPr="001674D0">
        <w:rPr>
          <w:rFonts w:ascii="Museo Sans 300" w:hAnsi="Museo Sans 300"/>
          <w:color w:val="000000" w:themeColor="text1"/>
          <w:sz w:val="24"/>
          <w:szCs w:val="24"/>
        </w:rPr>
        <w:t xml:space="preserve"> de</w:t>
      </w:r>
      <w:r w:rsidR="001674D0" w:rsidRPr="001674D0">
        <w:rPr>
          <w:rFonts w:ascii="Museo Sans 300" w:hAnsi="Museo Sans 300"/>
          <w:color w:val="000000" w:themeColor="text1"/>
          <w:sz w:val="24"/>
          <w:szCs w:val="24"/>
        </w:rPr>
        <w:t xml:space="preserve"> las generales antes expresadas,</w:t>
      </w:r>
      <w:r w:rsidR="001169BD" w:rsidRPr="001674D0">
        <w:rPr>
          <w:rFonts w:ascii="Museo Sans 300" w:hAnsi="Museo Sans 300"/>
          <w:color w:val="000000" w:themeColor="text1"/>
          <w:sz w:val="24"/>
          <w:szCs w:val="24"/>
        </w:rPr>
        <w:t xml:space="preserve"> inmueble situado en el </w:t>
      </w:r>
      <w:r w:rsidR="001169BD" w:rsidRPr="001674D0">
        <w:rPr>
          <w:rFonts w:ascii="Museo Sans 300" w:eastAsia="Times New Roman" w:hAnsi="Museo Sans 300"/>
          <w:sz w:val="24"/>
          <w:szCs w:val="24"/>
          <w:lang w:eastAsia="es-ES"/>
        </w:rPr>
        <w:t>Proyecto de Asentamiento Comunitario y Lotificación Agrícola, hoy identificado como Proyecto de Asentamiento Comunitario </w:t>
      </w:r>
      <w:r w:rsidR="001169BD" w:rsidRPr="001674D0">
        <w:rPr>
          <w:rFonts w:ascii="Museo Sans 300" w:eastAsia="Times New Roman" w:hAnsi="Museo Sans 300"/>
          <w:b/>
          <w:sz w:val="24"/>
          <w:szCs w:val="24"/>
          <w:lang w:eastAsia="es-ES"/>
        </w:rPr>
        <w:t>HACIENDA SAN FELIPE II COOPERATIVA ADEFAES), </w:t>
      </w:r>
      <w:r w:rsidR="001169BD" w:rsidRPr="001674D0">
        <w:rPr>
          <w:rFonts w:ascii="Museo Sans 300" w:eastAsia="Times New Roman" w:hAnsi="Museo Sans 300"/>
          <w:sz w:val="24"/>
          <w:szCs w:val="24"/>
          <w:lang w:eastAsia="es-ES"/>
        </w:rPr>
        <w:t>desarrollado en la </w:t>
      </w:r>
      <w:r w:rsidR="001169BD" w:rsidRPr="001674D0">
        <w:rPr>
          <w:rFonts w:ascii="Museo Sans 300" w:eastAsia="Times New Roman" w:hAnsi="Museo Sans 300"/>
          <w:b/>
          <w:sz w:val="24"/>
          <w:szCs w:val="24"/>
          <w:lang w:eastAsia="es-ES"/>
        </w:rPr>
        <w:t>HACIENDA SAN FELIPE II</w:t>
      </w:r>
      <w:r w:rsidR="001674D0" w:rsidRPr="001674D0">
        <w:rPr>
          <w:rFonts w:ascii="Museo Sans 300" w:eastAsia="Times New Roman" w:hAnsi="Museo Sans 300"/>
          <w:sz w:val="24"/>
          <w:szCs w:val="24"/>
          <w:lang w:eastAsia="es-ES"/>
        </w:rPr>
        <w:t>, situada en c</w:t>
      </w:r>
      <w:r w:rsidR="001169BD" w:rsidRPr="001674D0">
        <w:rPr>
          <w:rFonts w:ascii="Museo Sans 300" w:eastAsia="Times New Roman" w:hAnsi="Museo Sans 300"/>
          <w:sz w:val="24"/>
          <w:szCs w:val="24"/>
          <w:lang w:eastAsia="es-ES"/>
        </w:rPr>
        <w:t xml:space="preserve">antón Las Isletas, jurisdicción de San Pedro Masahuat, departamento de La Paz, y según </w:t>
      </w:r>
      <w:r w:rsidR="001674D0" w:rsidRPr="001674D0">
        <w:rPr>
          <w:rFonts w:ascii="Museo Sans 300" w:eastAsia="Times New Roman" w:hAnsi="Museo Sans 300"/>
          <w:sz w:val="24"/>
          <w:szCs w:val="24"/>
          <w:lang w:eastAsia="es-ES"/>
        </w:rPr>
        <w:t xml:space="preserve">el </w:t>
      </w:r>
      <w:r w:rsidR="001169BD" w:rsidRPr="001674D0">
        <w:rPr>
          <w:rFonts w:ascii="Museo Sans 300" w:eastAsia="Times New Roman" w:hAnsi="Museo Sans 300"/>
          <w:sz w:val="24"/>
          <w:szCs w:val="24"/>
          <w:lang w:eastAsia="es-ES"/>
        </w:rPr>
        <w:t>Centro Nacional de Registro, en San Pedro Masahuat, departamento de La Paz</w:t>
      </w:r>
      <w:r w:rsidR="001169BD" w:rsidRPr="001674D0">
        <w:rPr>
          <w:rFonts w:ascii="Museo Sans 300" w:eastAsia="Times New Roman" w:hAnsi="Museo Sans 300" w:cs="Times New Roman"/>
          <w:b/>
          <w:sz w:val="24"/>
          <w:szCs w:val="24"/>
          <w:lang w:eastAsia="es-ES"/>
        </w:rPr>
        <w:t xml:space="preserve">, </w:t>
      </w:r>
      <w:r w:rsidR="001169BD" w:rsidRPr="001674D0">
        <w:rPr>
          <w:rFonts w:ascii="Museo Sans 300" w:eastAsia="Times New Roman" w:hAnsi="Museo Sans 300" w:cs="Times New Roman"/>
          <w:sz w:val="24"/>
          <w:szCs w:val="24"/>
          <w:lang w:eastAsia="es-ES"/>
        </w:rPr>
        <w:t>quedando la adjudicación conforme al cuadro de valores y extensiones siguiente:</w:t>
      </w:r>
    </w:p>
    <w:p w14:paraId="2CC9973D" w14:textId="77777777" w:rsidR="001169BD" w:rsidRDefault="001169BD" w:rsidP="001169BD">
      <w:pPr>
        <w:widowControl w:val="0"/>
        <w:autoSpaceDE w:val="0"/>
        <w:autoSpaceDN w:val="0"/>
        <w:adjustRightInd w:val="0"/>
        <w:rPr>
          <w:rFonts w:ascii="Arial" w:hAnsi="Arial" w:cs="Arial"/>
          <w:sz w:val="16"/>
          <w:szCs w:val="16"/>
        </w:rPr>
      </w:pPr>
    </w:p>
    <w:tbl>
      <w:tblPr>
        <w:tblW w:w="5000" w:type="pct"/>
        <w:tblCellMar>
          <w:left w:w="25" w:type="dxa"/>
          <w:right w:w="0" w:type="dxa"/>
        </w:tblCellMar>
        <w:tblLook w:val="04A0" w:firstRow="1" w:lastRow="0" w:firstColumn="1" w:lastColumn="0" w:noHBand="0" w:noVBand="1"/>
      </w:tblPr>
      <w:tblGrid>
        <w:gridCol w:w="2603"/>
        <w:gridCol w:w="991"/>
        <w:gridCol w:w="2519"/>
        <w:gridCol w:w="578"/>
        <w:gridCol w:w="578"/>
        <w:gridCol w:w="619"/>
        <w:gridCol w:w="661"/>
        <w:gridCol w:w="659"/>
      </w:tblGrid>
      <w:tr w:rsidR="001169BD" w14:paraId="62D960DA" w14:textId="77777777" w:rsidTr="001169BD">
        <w:tc>
          <w:tcPr>
            <w:tcW w:w="1413" w:type="pct"/>
            <w:tcBorders>
              <w:top w:val="single" w:sz="2" w:space="0" w:color="auto"/>
              <w:left w:val="single" w:sz="2" w:space="0" w:color="auto"/>
              <w:bottom w:val="nil"/>
              <w:right w:val="single" w:sz="2" w:space="0" w:color="auto"/>
            </w:tcBorders>
            <w:shd w:val="clear" w:color="auto" w:fill="DCDCDC"/>
            <w:hideMark/>
          </w:tcPr>
          <w:p w14:paraId="4CBBC392" w14:textId="77777777" w:rsidR="001169BD" w:rsidRDefault="001169BD">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hideMark/>
          </w:tcPr>
          <w:p w14:paraId="5A4A8BA8" w14:textId="77777777" w:rsidR="001169BD" w:rsidRDefault="001169B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SOLAR / A COMP. Y LOTES </w:t>
            </w:r>
          </w:p>
        </w:tc>
        <w:tc>
          <w:tcPr>
            <w:tcW w:w="628" w:type="pct"/>
            <w:gridSpan w:val="2"/>
            <w:tcBorders>
              <w:top w:val="single" w:sz="2" w:space="0" w:color="auto"/>
              <w:left w:val="single" w:sz="2" w:space="0" w:color="auto"/>
              <w:bottom w:val="nil"/>
              <w:right w:val="single" w:sz="2" w:space="0" w:color="auto"/>
            </w:tcBorders>
            <w:shd w:val="clear" w:color="auto" w:fill="DCDCDC"/>
          </w:tcPr>
          <w:p w14:paraId="78DCA124" w14:textId="77777777" w:rsidR="001169BD" w:rsidRDefault="001169BD">
            <w:pPr>
              <w:widowControl w:val="0"/>
              <w:autoSpaceDE w:val="0"/>
              <w:autoSpaceDN w:val="0"/>
              <w:adjustRightInd w:val="0"/>
              <w:rPr>
                <w:rFonts w:ascii="Times New Roman" w:hAnsi="Times New Roman" w:cs="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431EDE9C" w14:textId="77777777" w:rsidR="001169BD" w:rsidRDefault="001169B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124EDC51" w14:textId="77777777" w:rsidR="001169BD" w:rsidRDefault="001169B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7666DA80" w14:textId="77777777" w:rsidR="001169BD" w:rsidRDefault="001169B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r>
      <w:tr w:rsidR="001169BD" w14:paraId="6EE42E38" w14:textId="77777777" w:rsidTr="001169BD">
        <w:tc>
          <w:tcPr>
            <w:tcW w:w="1413" w:type="pct"/>
            <w:tcBorders>
              <w:top w:val="single" w:sz="2" w:space="0" w:color="auto"/>
              <w:left w:val="single" w:sz="2" w:space="0" w:color="auto"/>
              <w:bottom w:val="single" w:sz="2" w:space="0" w:color="auto"/>
              <w:right w:val="single" w:sz="2" w:space="0" w:color="auto"/>
            </w:tcBorders>
            <w:shd w:val="clear" w:color="auto" w:fill="DCDCDC"/>
            <w:hideMark/>
          </w:tcPr>
          <w:p w14:paraId="48656AE1" w14:textId="77777777" w:rsidR="001169BD" w:rsidRDefault="001169BD">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hideMark/>
          </w:tcPr>
          <w:p w14:paraId="75C211DA" w14:textId="77777777" w:rsidR="001169BD" w:rsidRDefault="001169BD">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3133C96A" w14:textId="77777777" w:rsidR="001169BD" w:rsidRDefault="001169BD">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2AC2ACAB" w14:textId="77777777" w:rsidR="001169BD" w:rsidRDefault="001169BD">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0966E8B4" w14:textId="77777777" w:rsidR="001169BD" w:rsidRDefault="001169BD">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BF9E6EE" w14:textId="77777777" w:rsidR="001169BD" w:rsidRDefault="001169BD">
            <w:pPr>
              <w:rPr>
                <w:rFonts w:ascii="Times New Roman" w:hAnsi="Times New Roman" w:cs="Times New Roman"/>
                <w:b/>
                <w:bCs/>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D1D1260" w14:textId="77777777" w:rsidR="001169BD" w:rsidRDefault="001169BD">
            <w:pPr>
              <w:rPr>
                <w:rFonts w:ascii="Times New Roman" w:hAnsi="Times New Roman" w:cs="Times New Roman"/>
                <w:b/>
                <w:bCs/>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F56C583" w14:textId="77777777" w:rsidR="001169BD" w:rsidRDefault="001169BD">
            <w:pPr>
              <w:rPr>
                <w:rFonts w:ascii="Times New Roman" w:hAnsi="Times New Roman" w:cs="Times New Roman"/>
                <w:b/>
                <w:bCs/>
                <w:sz w:val="14"/>
                <w:szCs w:val="14"/>
              </w:rPr>
            </w:pPr>
          </w:p>
        </w:tc>
      </w:tr>
    </w:tbl>
    <w:p w14:paraId="42CE0F75" w14:textId="77777777" w:rsidR="001169BD" w:rsidRDefault="001169BD" w:rsidP="001169BD">
      <w:pPr>
        <w:widowControl w:val="0"/>
        <w:autoSpaceDE w:val="0"/>
        <w:autoSpaceDN w:val="0"/>
        <w:adjustRightInd w:val="0"/>
        <w:rPr>
          <w:rFonts w:ascii="Times New Roman" w:hAnsi="Times New Roman" w:cs="Times New Roman"/>
          <w:sz w:val="14"/>
          <w:szCs w:val="14"/>
        </w:rPr>
      </w:pPr>
    </w:p>
    <w:tbl>
      <w:tblPr>
        <w:tblW w:w="0" w:type="auto"/>
        <w:tblInd w:w="25" w:type="dxa"/>
        <w:tblLayout w:type="fixed"/>
        <w:tblCellMar>
          <w:left w:w="25" w:type="dxa"/>
          <w:right w:w="0" w:type="dxa"/>
        </w:tblCellMar>
        <w:tblLook w:val="04A0" w:firstRow="1" w:lastRow="0" w:firstColumn="1" w:lastColumn="0" w:noHBand="0" w:noVBand="1"/>
      </w:tblPr>
      <w:tblGrid>
        <w:gridCol w:w="2600"/>
      </w:tblGrid>
      <w:tr w:rsidR="001169BD" w14:paraId="3D0268D9" w14:textId="77777777" w:rsidTr="001169BD">
        <w:tc>
          <w:tcPr>
            <w:tcW w:w="2600" w:type="dxa"/>
            <w:tcBorders>
              <w:top w:val="single" w:sz="2" w:space="0" w:color="auto"/>
              <w:left w:val="single" w:sz="2" w:space="0" w:color="auto"/>
              <w:bottom w:val="single" w:sz="2" w:space="0" w:color="auto"/>
              <w:right w:val="single" w:sz="2" w:space="0" w:color="auto"/>
            </w:tcBorders>
            <w:hideMark/>
          </w:tcPr>
          <w:p w14:paraId="7633D1BE" w14:textId="77777777" w:rsidR="001169BD" w:rsidRDefault="001169BD">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DE ENTREGA: 34 </w:t>
            </w:r>
          </w:p>
        </w:tc>
      </w:tr>
    </w:tbl>
    <w:p w14:paraId="207D2C5E" w14:textId="77777777" w:rsidR="001169BD" w:rsidRDefault="001169BD" w:rsidP="001169B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w:t>
      </w:r>
    </w:p>
    <w:tbl>
      <w:tblPr>
        <w:tblW w:w="5000" w:type="pct"/>
        <w:tblCellMar>
          <w:left w:w="25" w:type="dxa"/>
          <w:right w:w="0" w:type="dxa"/>
        </w:tblCellMar>
        <w:tblLook w:val="04A0" w:firstRow="1" w:lastRow="0" w:firstColumn="1" w:lastColumn="0" w:noHBand="0" w:noVBand="1"/>
      </w:tblPr>
      <w:tblGrid>
        <w:gridCol w:w="2603"/>
        <w:gridCol w:w="991"/>
        <w:gridCol w:w="2519"/>
        <w:gridCol w:w="578"/>
        <w:gridCol w:w="578"/>
        <w:gridCol w:w="619"/>
        <w:gridCol w:w="661"/>
        <w:gridCol w:w="659"/>
      </w:tblGrid>
      <w:tr w:rsidR="001169BD" w14:paraId="6DB19D5C" w14:textId="77777777" w:rsidTr="001169BD">
        <w:tc>
          <w:tcPr>
            <w:tcW w:w="1413" w:type="pct"/>
            <w:vMerge w:val="restart"/>
            <w:tcBorders>
              <w:top w:val="single" w:sz="2" w:space="0" w:color="auto"/>
              <w:left w:val="single" w:sz="2" w:space="0" w:color="auto"/>
              <w:bottom w:val="single" w:sz="2" w:space="0" w:color="auto"/>
              <w:right w:val="single" w:sz="2" w:space="0" w:color="auto"/>
            </w:tcBorders>
          </w:tcPr>
          <w:p w14:paraId="4452E509" w14:textId="5D4C3422" w:rsidR="001169BD" w:rsidRDefault="00824FAE">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1169BD">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3B295905" w14:textId="77777777" w:rsidR="001169BD" w:rsidRDefault="001169BD">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Solares: </w:t>
            </w:r>
          </w:p>
          <w:p w14:paraId="3C48EAFC" w14:textId="69030FE0" w:rsidR="001169BD" w:rsidRDefault="00824FAE">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r w:rsidR="001169BD">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46B9B0A" w14:textId="77777777" w:rsidR="001169BD" w:rsidRDefault="001169BD">
            <w:pPr>
              <w:widowControl w:val="0"/>
              <w:autoSpaceDE w:val="0"/>
              <w:autoSpaceDN w:val="0"/>
              <w:adjustRightInd w:val="0"/>
              <w:rPr>
                <w:rFonts w:ascii="Times New Roman" w:hAnsi="Times New Roman" w:cs="Times New Roman"/>
                <w:sz w:val="14"/>
                <w:szCs w:val="14"/>
              </w:rPr>
            </w:pPr>
          </w:p>
          <w:p w14:paraId="3F27B223" w14:textId="77777777" w:rsidR="001169BD" w:rsidRDefault="001169BD">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INMUEBLE 1 </w:t>
            </w:r>
          </w:p>
        </w:tc>
        <w:tc>
          <w:tcPr>
            <w:tcW w:w="314" w:type="pct"/>
            <w:vMerge w:val="restart"/>
            <w:tcBorders>
              <w:top w:val="single" w:sz="2" w:space="0" w:color="auto"/>
              <w:left w:val="single" w:sz="2" w:space="0" w:color="auto"/>
              <w:bottom w:val="single" w:sz="2" w:space="0" w:color="auto"/>
              <w:right w:val="single" w:sz="2" w:space="0" w:color="auto"/>
            </w:tcBorders>
          </w:tcPr>
          <w:p w14:paraId="70E9CAF1" w14:textId="77777777" w:rsidR="001169BD" w:rsidRDefault="001169BD">
            <w:pPr>
              <w:widowControl w:val="0"/>
              <w:autoSpaceDE w:val="0"/>
              <w:autoSpaceDN w:val="0"/>
              <w:adjustRightInd w:val="0"/>
              <w:rPr>
                <w:rFonts w:ascii="Times New Roman" w:hAnsi="Times New Roman" w:cs="Times New Roman"/>
                <w:sz w:val="14"/>
                <w:szCs w:val="14"/>
              </w:rPr>
            </w:pPr>
          </w:p>
          <w:p w14:paraId="541B84C6" w14:textId="4AE25561" w:rsidR="001169BD" w:rsidRDefault="00824FAE">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1169BD">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3EC17845" w14:textId="77777777" w:rsidR="001169BD" w:rsidRDefault="001169BD">
            <w:pPr>
              <w:widowControl w:val="0"/>
              <w:autoSpaceDE w:val="0"/>
              <w:autoSpaceDN w:val="0"/>
              <w:adjustRightInd w:val="0"/>
              <w:rPr>
                <w:rFonts w:ascii="Times New Roman" w:hAnsi="Times New Roman" w:cs="Times New Roman"/>
                <w:sz w:val="14"/>
                <w:szCs w:val="14"/>
              </w:rPr>
            </w:pPr>
          </w:p>
          <w:p w14:paraId="1F2FCED4" w14:textId="51DD3F73" w:rsidR="001169BD" w:rsidRDefault="00824FAE">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1169BD">
              <w:rPr>
                <w:rFonts w:ascii="Times New Roman" w:hAnsi="Times New Roman" w:cs="Times New Roman"/>
                <w:sz w:val="14"/>
                <w:szCs w:val="14"/>
              </w:rPr>
              <w:t xml:space="preserve"> </w:t>
            </w:r>
          </w:p>
        </w:tc>
        <w:tc>
          <w:tcPr>
            <w:tcW w:w="336" w:type="pct"/>
            <w:tcBorders>
              <w:top w:val="single" w:sz="2" w:space="0" w:color="auto"/>
              <w:left w:val="single" w:sz="2" w:space="0" w:color="auto"/>
              <w:bottom w:val="nil"/>
              <w:right w:val="single" w:sz="2" w:space="0" w:color="auto"/>
            </w:tcBorders>
          </w:tcPr>
          <w:p w14:paraId="081E53BD" w14:textId="77777777" w:rsidR="001169BD" w:rsidRDefault="001169BD">
            <w:pPr>
              <w:widowControl w:val="0"/>
              <w:autoSpaceDE w:val="0"/>
              <w:autoSpaceDN w:val="0"/>
              <w:adjustRightInd w:val="0"/>
              <w:jc w:val="right"/>
              <w:rPr>
                <w:rFonts w:ascii="Times New Roman" w:hAnsi="Times New Roman" w:cs="Times New Roman"/>
                <w:sz w:val="14"/>
                <w:szCs w:val="14"/>
              </w:rPr>
            </w:pPr>
          </w:p>
          <w:p w14:paraId="0E7F4065" w14:textId="77777777" w:rsidR="001169BD" w:rsidRDefault="001169B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518.33 </w:t>
            </w:r>
          </w:p>
        </w:tc>
        <w:tc>
          <w:tcPr>
            <w:tcW w:w="359" w:type="pct"/>
            <w:tcBorders>
              <w:top w:val="single" w:sz="2" w:space="0" w:color="auto"/>
              <w:left w:val="single" w:sz="2" w:space="0" w:color="auto"/>
              <w:bottom w:val="single" w:sz="2" w:space="0" w:color="auto"/>
              <w:right w:val="single" w:sz="2" w:space="0" w:color="auto"/>
            </w:tcBorders>
          </w:tcPr>
          <w:p w14:paraId="42D62826" w14:textId="77777777" w:rsidR="001169BD" w:rsidRDefault="001169BD">
            <w:pPr>
              <w:widowControl w:val="0"/>
              <w:autoSpaceDE w:val="0"/>
              <w:autoSpaceDN w:val="0"/>
              <w:adjustRightInd w:val="0"/>
              <w:jc w:val="right"/>
              <w:rPr>
                <w:rFonts w:ascii="Times New Roman" w:hAnsi="Times New Roman" w:cs="Times New Roman"/>
                <w:sz w:val="14"/>
                <w:szCs w:val="14"/>
              </w:rPr>
            </w:pPr>
          </w:p>
          <w:p w14:paraId="2CCF2242" w14:textId="77777777" w:rsidR="001169BD" w:rsidRDefault="001169B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84.71 </w:t>
            </w:r>
          </w:p>
        </w:tc>
        <w:tc>
          <w:tcPr>
            <w:tcW w:w="359" w:type="pct"/>
            <w:tcBorders>
              <w:top w:val="single" w:sz="2" w:space="0" w:color="auto"/>
              <w:left w:val="single" w:sz="2" w:space="0" w:color="auto"/>
              <w:bottom w:val="single" w:sz="2" w:space="0" w:color="auto"/>
              <w:right w:val="single" w:sz="2" w:space="0" w:color="auto"/>
            </w:tcBorders>
          </w:tcPr>
          <w:p w14:paraId="2161F966" w14:textId="77777777" w:rsidR="001169BD" w:rsidRDefault="001169BD">
            <w:pPr>
              <w:widowControl w:val="0"/>
              <w:autoSpaceDE w:val="0"/>
              <w:autoSpaceDN w:val="0"/>
              <w:adjustRightInd w:val="0"/>
              <w:jc w:val="right"/>
              <w:rPr>
                <w:rFonts w:ascii="Times New Roman" w:hAnsi="Times New Roman" w:cs="Times New Roman"/>
                <w:sz w:val="14"/>
                <w:szCs w:val="14"/>
              </w:rPr>
            </w:pPr>
          </w:p>
          <w:p w14:paraId="46A9731B" w14:textId="77777777" w:rsidR="001169BD" w:rsidRDefault="001169B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741.21 </w:t>
            </w:r>
          </w:p>
        </w:tc>
      </w:tr>
      <w:tr w:rsidR="001169BD" w14:paraId="1CFC9A98" w14:textId="77777777" w:rsidTr="001169BD">
        <w:tc>
          <w:tcPr>
            <w:tcW w:w="0" w:type="auto"/>
            <w:vMerge/>
            <w:tcBorders>
              <w:top w:val="single" w:sz="2" w:space="0" w:color="auto"/>
              <w:left w:val="single" w:sz="2" w:space="0" w:color="auto"/>
              <w:bottom w:val="single" w:sz="2" w:space="0" w:color="auto"/>
              <w:right w:val="single" w:sz="2" w:space="0" w:color="auto"/>
            </w:tcBorders>
            <w:vAlign w:val="center"/>
            <w:hideMark/>
          </w:tcPr>
          <w:p w14:paraId="51EEC85C" w14:textId="77777777" w:rsidR="001169BD" w:rsidRDefault="001169BD">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08947AA" w14:textId="77777777" w:rsidR="001169BD" w:rsidRDefault="001169BD">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D8F2138" w14:textId="77777777" w:rsidR="001169BD" w:rsidRDefault="001169BD">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6FA40BA" w14:textId="77777777" w:rsidR="001169BD" w:rsidRDefault="001169BD">
            <w:pPr>
              <w:rPr>
                <w:rFonts w:ascii="Times New Roman" w:hAnsi="Times New Roman" w:cs="Times New Roman"/>
                <w:sz w:val="14"/>
                <w:szCs w:val="14"/>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992022D" w14:textId="77777777" w:rsidR="001169BD" w:rsidRDefault="001169BD">
            <w:pPr>
              <w:rPr>
                <w:rFonts w:ascii="Times New Roman" w:hAnsi="Times New Roman" w:cs="Times New Roman"/>
                <w:sz w:val="14"/>
                <w:szCs w:val="14"/>
              </w:rPr>
            </w:pPr>
          </w:p>
        </w:tc>
        <w:tc>
          <w:tcPr>
            <w:tcW w:w="336" w:type="pct"/>
            <w:tcBorders>
              <w:top w:val="single" w:sz="2" w:space="0" w:color="auto"/>
              <w:left w:val="single" w:sz="2" w:space="0" w:color="auto"/>
              <w:bottom w:val="single" w:sz="2" w:space="0" w:color="auto"/>
              <w:right w:val="single" w:sz="2" w:space="0" w:color="auto"/>
            </w:tcBorders>
            <w:hideMark/>
          </w:tcPr>
          <w:p w14:paraId="316A53B0" w14:textId="77777777" w:rsidR="001169BD" w:rsidRDefault="001169B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518.33 </w:t>
            </w:r>
          </w:p>
        </w:tc>
        <w:tc>
          <w:tcPr>
            <w:tcW w:w="359" w:type="pct"/>
            <w:tcBorders>
              <w:top w:val="single" w:sz="2" w:space="0" w:color="auto"/>
              <w:left w:val="single" w:sz="2" w:space="0" w:color="auto"/>
              <w:bottom w:val="single" w:sz="2" w:space="0" w:color="auto"/>
              <w:right w:val="single" w:sz="2" w:space="0" w:color="auto"/>
            </w:tcBorders>
            <w:hideMark/>
          </w:tcPr>
          <w:p w14:paraId="57194A86" w14:textId="77777777" w:rsidR="001169BD" w:rsidRDefault="001169B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84.71 </w:t>
            </w:r>
          </w:p>
        </w:tc>
        <w:tc>
          <w:tcPr>
            <w:tcW w:w="359" w:type="pct"/>
            <w:tcBorders>
              <w:top w:val="single" w:sz="2" w:space="0" w:color="auto"/>
              <w:left w:val="single" w:sz="2" w:space="0" w:color="auto"/>
              <w:bottom w:val="single" w:sz="2" w:space="0" w:color="auto"/>
              <w:right w:val="single" w:sz="2" w:space="0" w:color="auto"/>
            </w:tcBorders>
            <w:hideMark/>
          </w:tcPr>
          <w:p w14:paraId="004CCA61" w14:textId="77777777" w:rsidR="001169BD" w:rsidRDefault="001169BD">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741.21 </w:t>
            </w:r>
          </w:p>
        </w:tc>
      </w:tr>
      <w:tr w:rsidR="001169BD" w14:paraId="7A6F0F7F" w14:textId="77777777" w:rsidTr="001169BD">
        <w:tc>
          <w:tcPr>
            <w:tcW w:w="0" w:type="auto"/>
            <w:vMerge/>
            <w:tcBorders>
              <w:top w:val="single" w:sz="2" w:space="0" w:color="auto"/>
              <w:left w:val="single" w:sz="2" w:space="0" w:color="auto"/>
              <w:bottom w:val="single" w:sz="2" w:space="0" w:color="auto"/>
              <w:right w:val="single" w:sz="2" w:space="0" w:color="auto"/>
            </w:tcBorders>
            <w:vAlign w:val="center"/>
            <w:hideMark/>
          </w:tcPr>
          <w:p w14:paraId="21C38B45" w14:textId="77777777" w:rsidR="001169BD" w:rsidRDefault="001169BD">
            <w:pPr>
              <w:rPr>
                <w:rFonts w:ascii="Times New Roman" w:hAnsi="Times New Roman" w:cs="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65C293F5" w14:textId="411E066F" w:rsidR="001169BD" w:rsidRDefault="001674D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Área</w:t>
            </w:r>
            <w:r w:rsidR="001169BD">
              <w:rPr>
                <w:rFonts w:ascii="Times New Roman" w:hAnsi="Times New Roman" w:cs="Times New Roman"/>
                <w:b/>
                <w:bCs/>
                <w:sz w:val="14"/>
                <w:szCs w:val="14"/>
              </w:rPr>
              <w:t xml:space="preserve"> Total: 518.33 </w:t>
            </w:r>
          </w:p>
          <w:p w14:paraId="74B2F930" w14:textId="77777777" w:rsidR="001169BD" w:rsidRDefault="001169B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84.71 </w:t>
            </w:r>
          </w:p>
          <w:p w14:paraId="110EA8D1" w14:textId="77777777" w:rsidR="001169BD" w:rsidRDefault="001169B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741.21 </w:t>
            </w:r>
          </w:p>
        </w:tc>
      </w:tr>
    </w:tbl>
    <w:tbl>
      <w:tblPr>
        <w:tblpPr w:leftFromText="141" w:rightFromText="141" w:bottomFromText="200" w:vertAnchor="text" w:horzAnchor="margin" w:tblpY="65"/>
        <w:tblW w:w="5000" w:type="pct"/>
        <w:tblCellMar>
          <w:left w:w="25" w:type="dxa"/>
          <w:right w:w="0" w:type="dxa"/>
        </w:tblCellMar>
        <w:tblLook w:val="04A0" w:firstRow="1" w:lastRow="0" w:firstColumn="1" w:lastColumn="0" w:noHBand="0" w:noVBand="1"/>
      </w:tblPr>
      <w:tblGrid>
        <w:gridCol w:w="2638"/>
        <w:gridCol w:w="3471"/>
        <w:gridCol w:w="1805"/>
        <w:gridCol w:w="694"/>
        <w:gridCol w:w="600"/>
      </w:tblGrid>
      <w:tr w:rsidR="001169BD" w14:paraId="6998BA5D" w14:textId="77777777" w:rsidTr="001169BD">
        <w:tc>
          <w:tcPr>
            <w:tcW w:w="1432" w:type="pct"/>
            <w:tcBorders>
              <w:top w:val="single" w:sz="2" w:space="0" w:color="auto"/>
              <w:left w:val="single" w:sz="2" w:space="0" w:color="auto"/>
              <w:bottom w:val="single" w:sz="2" w:space="0" w:color="auto"/>
              <w:right w:val="single" w:sz="2" w:space="0" w:color="auto"/>
            </w:tcBorders>
            <w:shd w:val="clear" w:color="auto" w:fill="DCDCDC"/>
            <w:hideMark/>
          </w:tcPr>
          <w:p w14:paraId="11B27679" w14:textId="77777777" w:rsidR="001169BD" w:rsidRDefault="001169B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SOLARES  </w:t>
            </w:r>
          </w:p>
        </w:tc>
        <w:tc>
          <w:tcPr>
            <w:tcW w:w="1885" w:type="pct"/>
            <w:tcBorders>
              <w:top w:val="single" w:sz="2" w:space="0" w:color="auto"/>
              <w:left w:val="single" w:sz="2" w:space="0" w:color="auto"/>
              <w:bottom w:val="single" w:sz="2" w:space="0" w:color="auto"/>
              <w:right w:val="single" w:sz="2" w:space="0" w:color="auto"/>
            </w:tcBorders>
            <w:shd w:val="clear" w:color="auto" w:fill="DCDCDC"/>
            <w:hideMark/>
          </w:tcPr>
          <w:p w14:paraId="0677B2D6" w14:textId="77777777" w:rsidR="001169BD" w:rsidRDefault="001169B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1  </w:t>
            </w:r>
          </w:p>
        </w:tc>
        <w:tc>
          <w:tcPr>
            <w:tcW w:w="980" w:type="pct"/>
            <w:tcBorders>
              <w:top w:val="single" w:sz="2" w:space="0" w:color="auto"/>
              <w:left w:val="single" w:sz="2" w:space="0" w:color="auto"/>
              <w:bottom w:val="single" w:sz="2" w:space="0" w:color="auto"/>
              <w:right w:val="single" w:sz="2" w:space="0" w:color="auto"/>
            </w:tcBorders>
            <w:shd w:val="clear" w:color="auto" w:fill="DCDCDC"/>
            <w:hideMark/>
          </w:tcPr>
          <w:p w14:paraId="39147C08" w14:textId="77777777" w:rsidR="001169BD" w:rsidRDefault="001169BD">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518.33 </w:t>
            </w:r>
          </w:p>
        </w:tc>
        <w:tc>
          <w:tcPr>
            <w:tcW w:w="377" w:type="pct"/>
            <w:tcBorders>
              <w:top w:val="single" w:sz="2" w:space="0" w:color="auto"/>
              <w:left w:val="single" w:sz="2" w:space="0" w:color="auto"/>
              <w:bottom w:val="single" w:sz="2" w:space="0" w:color="auto"/>
              <w:right w:val="single" w:sz="2" w:space="0" w:color="auto"/>
            </w:tcBorders>
            <w:shd w:val="clear" w:color="auto" w:fill="DCDCDC"/>
            <w:hideMark/>
          </w:tcPr>
          <w:p w14:paraId="61E712E6" w14:textId="77777777" w:rsidR="001169BD" w:rsidRDefault="001169BD">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84.71 </w:t>
            </w:r>
          </w:p>
        </w:tc>
        <w:tc>
          <w:tcPr>
            <w:tcW w:w="326" w:type="pct"/>
            <w:tcBorders>
              <w:top w:val="single" w:sz="2" w:space="0" w:color="auto"/>
              <w:left w:val="single" w:sz="2" w:space="0" w:color="auto"/>
              <w:bottom w:val="single" w:sz="2" w:space="0" w:color="auto"/>
              <w:right w:val="single" w:sz="2" w:space="0" w:color="auto"/>
            </w:tcBorders>
            <w:shd w:val="clear" w:color="auto" w:fill="DCDCDC"/>
            <w:hideMark/>
          </w:tcPr>
          <w:p w14:paraId="78CCF325" w14:textId="77777777" w:rsidR="001169BD" w:rsidRDefault="001169BD">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741.21 </w:t>
            </w:r>
          </w:p>
        </w:tc>
      </w:tr>
      <w:tr w:rsidR="001169BD" w14:paraId="14C1BB39" w14:textId="77777777" w:rsidTr="001169BD">
        <w:tc>
          <w:tcPr>
            <w:tcW w:w="1432" w:type="pct"/>
            <w:tcBorders>
              <w:top w:val="single" w:sz="2" w:space="0" w:color="auto"/>
              <w:left w:val="single" w:sz="2" w:space="0" w:color="auto"/>
              <w:bottom w:val="single" w:sz="2" w:space="0" w:color="auto"/>
              <w:right w:val="single" w:sz="2" w:space="0" w:color="auto"/>
            </w:tcBorders>
            <w:shd w:val="clear" w:color="auto" w:fill="DCDCDC"/>
            <w:hideMark/>
          </w:tcPr>
          <w:p w14:paraId="23327F98" w14:textId="77777777" w:rsidR="001169BD" w:rsidRDefault="001169B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LOTES  </w:t>
            </w:r>
          </w:p>
        </w:tc>
        <w:tc>
          <w:tcPr>
            <w:tcW w:w="1885" w:type="pct"/>
            <w:tcBorders>
              <w:top w:val="single" w:sz="2" w:space="0" w:color="auto"/>
              <w:left w:val="single" w:sz="2" w:space="0" w:color="auto"/>
              <w:bottom w:val="single" w:sz="2" w:space="0" w:color="auto"/>
              <w:right w:val="single" w:sz="2" w:space="0" w:color="auto"/>
            </w:tcBorders>
            <w:shd w:val="clear" w:color="auto" w:fill="DCDCDC"/>
            <w:hideMark/>
          </w:tcPr>
          <w:p w14:paraId="63559CB8" w14:textId="77777777" w:rsidR="001169BD" w:rsidRDefault="001169BD">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980" w:type="pct"/>
            <w:tcBorders>
              <w:top w:val="single" w:sz="2" w:space="0" w:color="auto"/>
              <w:left w:val="single" w:sz="2" w:space="0" w:color="auto"/>
              <w:bottom w:val="single" w:sz="2" w:space="0" w:color="auto"/>
              <w:right w:val="single" w:sz="2" w:space="0" w:color="auto"/>
            </w:tcBorders>
            <w:shd w:val="clear" w:color="auto" w:fill="DCDCDC"/>
            <w:hideMark/>
          </w:tcPr>
          <w:p w14:paraId="666A2904" w14:textId="77777777" w:rsidR="001169BD" w:rsidRDefault="001169BD">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77" w:type="pct"/>
            <w:tcBorders>
              <w:top w:val="single" w:sz="2" w:space="0" w:color="auto"/>
              <w:left w:val="single" w:sz="2" w:space="0" w:color="auto"/>
              <w:bottom w:val="single" w:sz="2" w:space="0" w:color="auto"/>
              <w:right w:val="single" w:sz="2" w:space="0" w:color="auto"/>
            </w:tcBorders>
            <w:shd w:val="clear" w:color="auto" w:fill="DCDCDC"/>
            <w:hideMark/>
          </w:tcPr>
          <w:p w14:paraId="11B4670E" w14:textId="77777777" w:rsidR="001169BD" w:rsidRDefault="001169BD">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26" w:type="pct"/>
            <w:tcBorders>
              <w:top w:val="single" w:sz="2" w:space="0" w:color="auto"/>
              <w:left w:val="single" w:sz="2" w:space="0" w:color="auto"/>
              <w:bottom w:val="single" w:sz="2" w:space="0" w:color="auto"/>
              <w:right w:val="single" w:sz="2" w:space="0" w:color="auto"/>
            </w:tcBorders>
            <w:shd w:val="clear" w:color="auto" w:fill="DCDCDC"/>
            <w:hideMark/>
          </w:tcPr>
          <w:p w14:paraId="50E24D71" w14:textId="77777777" w:rsidR="001169BD" w:rsidRDefault="001169BD">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r>
    </w:tbl>
    <w:p w14:paraId="76D44301" w14:textId="5E602A05" w:rsidR="001169BD" w:rsidRDefault="001169BD" w:rsidP="001674D0">
      <w:pPr>
        <w:jc w:val="both"/>
        <w:rPr>
          <w:rFonts w:ascii="Museo Sans 300" w:hAnsi="Museo Sans 300"/>
          <w:b/>
          <w:color w:val="000000" w:themeColor="text1"/>
          <w:sz w:val="24"/>
          <w:szCs w:val="24"/>
        </w:rPr>
      </w:pPr>
      <w:r w:rsidRPr="001674D0">
        <w:rPr>
          <w:rFonts w:ascii="Museo Sans 300" w:hAnsi="Museo Sans 300"/>
          <w:b/>
          <w:color w:val="000000" w:themeColor="text1"/>
          <w:sz w:val="24"/>
          <w:szCs w:val="24"/>
          <w:u w:val="single"/>
        </w:rPr>
        <w:t>SEGUNDO:</w:t>
      </w:r>
      <w:r>
        <w:rPr>
          <w:rFonts w:ascii="Museo Sans 300" w:hAnsi="Museo Sans 300"/>
          <w:b/>
          <w:color w:val="000000" w:themeColor="text1"/>
          <w:sz w:val="24"/>
          <w:szCs w:val="24"/>
        </w:rPr>
        <w:t xml:space="preserve"> </w:t>
      </w:r>
      <w:r>
        <w:rPr>
          <w:rFonts w:ascii="Museo Sans 300" w:hAnsi="Museo Sans 300"/>
          <w:sz w:val="24"/>
          <w:szCs w:val="24"/>
        </w:rPr>
        <w:t xml:space="preserve">Comisionar al Departamento de Créditos de este Instituto, para que realice los cambios correspondientes en la Base de Datos. </w:t>
      </w:r>
      <w:r w:rsidRPr="001674D0">
        <w:rPr>
          <w:rFonts w:ascii="Museo Sans 300" w:hAnsi="Museo Sans 300"/>
          <w:b/>
          <w:color w:val="000000" w:themeColor="text1"/>
          <w:sz w:val="24"/>
          <w:szCs w:val="24"/>
          <w:u w:val="single"/>
        </w:rPr>
        <w:t>TERCERO:</w:t>
      </w:r>
      <w:r>
        <w:rPr>
          <w:rFonts w:ascii="Museo Sans 300" w:hAnsi="Museo Sans 300"/>
          <w:b/>
          <w:color w:val="000000" w:themeColor="text1"/>
          <w:sz w:val="24"/>
          <w:szCs w:val="24"/>
        </w:rPr>
        <w:t xml:space="preserve"> </w:t>
      </w:r>
      <w:r>
        <w:rPr>
          <w:rFonts w:ascii="Museo Sans 300" w:hAnsi="Museo Sans 300"/>
          <w:color w:val="000000" w:themeColor="text1"/>
          <w:sz w:val="24"/>
          <w:szCs w:val="24"/>
        </w:rPr>
        <w:t xml:space="preserve">Instruir a la Gerencia de Desarrollo Rural para que, a través de la Sección de Cobros, realice las gestiones correspondientes para el cobro en concepto de gastos administrativos y de escrituración. </w:t>
      </w:r>
      <w:r w:rsidRPr="001674D0">
        <w:rPr>
          <w:rFonts w:ascii="Museo Sans 300" w:hAnsi="Museo Sans 300"/>
          <w:b/>
          <w:color w:val="000000" w:themeColor="text1"/>
          <w:sz w:val="24"/>
          <w:szCs w:val="24"/>
          <w:u w:val="single"/>
        </w:rPr>
        <w:t>CUARTO:</w:t>
      </w:r>
      <w:r>
        <w:rPr>
          <w:rFonts w:ascii="Museo Sans 300" w:hAnsi="Museo Sans 300"/>
          <w:b/>
          <w:color w:val="000000" w:themeColor="text1"/>
          <w:sz w:val="24"/>
          <w:szCs w:val="24"/>
        </w:rPr>
        <w:t xml:space="preserve"> </w:t>
      </w:r>
      <w:r>
        <w:rPr>
          <w:rFonts w:ascii="Museo Sans 300" w:hAnsi="Museo Sans 300"/>
          <w:color w:val="000000" w:themeColor="text1"/>
          <w:sz w:val="24"/>
          <w:szCs w:val="24"/>
        </w:rPr>
        <w:t xml:space="preserve">Autorizar a la Gerencia Legal para que a través del </w:t>
      </w:r>
      <w:r>
        <w:rPr>
          <w:rFonts w:ascii="Museo Sans 300" w:hAnsi="Museo Sans 300"/>
          <w:color w:val="000000" w:themeColor="text1"/>
          <w:sz w:val="24"/>
          <w:szCs w:val="24"/>
        </w:rPr>
        <w:lastRenderedPageBreak/>
        <w:t>Departamento de Escrituración elabore la respectiva escritura y del Departamento de Registro para que realice el trámite de inscripción de la misma.</w:t>
      </w:r>
      <w:r>
        <w:rPr>
          <w:rFonts w:ascii="Museo Sans 300" w:hAnsi="Museo Sans 300"/>
          <w:b/>
          <w:color w:val="000000" w:themeColor="text1"/>
          <w:sz w:val="24"/>
          <w:szCs w:val="24"/>
        </w:rPr>
        <w:t xml:space="preserve"> </w:t>
      </w:r>
      <w:r w:rsidRPr="001674D0">
        <w:rPr>
          <w:rFonts w:ascii="Museo Sans 300" w:hAnsi="Museo Sans 300"/>
          <w:b/>
          <w:color w:val="000000" w:themeColor="text1"/>
          <w:sz w:val="24"/>
          <w:szCs w:val="24"/>
          <w:u w:val="single"/>
        </w:rPr>
        <w:t>QUINTO</w:t>
      </w:r>
      <w:r w:rsidRPr="001674D0">
        <w:rPr>
          <w:rFonts w:ascii="Museo Sans 300" w:hAnsi="Museo Sans 300"/>
          <w:color w:val="000000" w:themeColor="text1"/>
          <w:sz w:val="24"/>
          <w:szCs w:val="24"/>
          <w:u w:val="single"/>
        </w:rPr>
        <w:t>:</w:t>
      </w:r>
      <w:r>
        <w:rPr>
          <w:rFonts w:ascii="Museo Sans 300" w:hAnsi="Museo Sans 300"/>
          <w:color w:val="000000" w:themeColor="text1"/>
          <w:sz w:val="24"/>
          <w:szCs w:val="24"/>
        </w:rPr>
        <w:t xml:space="preserve"> Facultar al </w:t>
      </w:r>
      <w:r w:rsidR="001674D0">
        <w:rPr>
          <w:rFonts w:ascii="Museo Sans 300" w:hAnsi="Museo Sans 300"/>
          <w:color w:val="000000" w:themeColor="text1"/>
          <w:sz w:val="24"/>
          <w:szCs w:val="24"/>
        </w:rPr>
        <w:t>s</w:t>
      </w:r>
      <w:r>
        <w:rPr>
          <w:rFonts w:ascii="Museo Sans 300" w:hAnsi="Museo Sans 300"/>
          <w:color w:val="000000" w:themeColor="text1"/>
          <w:sz w:val="24"/>
          <w:szCs w:val="24"/>
        </w:rPr>
        <w:t>eñor Presidente para que por sí</w:t>
      </w:r>
      <w:r w:rsidR="001674D0">
        <w:rPr>
          <w:rFonts w:ascii="Museo Sans 300" w:hAnsi="Museo Sans 300"/>
          <w:color w:val="000000" w:themeColor="text1"/>
          <w:sz w:val="24"/>
          <w:szCs w:val="24"/>
        </w:rPr>
        <w:t>,</w:t>
      </w:r>
      <w:r>
        <w:rPr>
          <w:rFonts w:ascii="Museo Sans 300" w:hAnsi="Museo Sans 300"/>
          <w:color w:val="000000" w:themeColor="text1"/>
          <w:sz w:val="24"/>
          <w:szCs w:val="24"/>
        </w:rPr>
        <w:t xml:space="preserve"> o por medio de Apoderado Especial, comparezca al otorgamiento de la correspondiente escritura.</w:t>
      </w:r>
      <w:r w:rsidR="001674D0">
        <w:rPr>
          <w:rFonts w:ascii="Museo Sans 300" w:hAnsi="Museo Sans 300"/>
          <w:color w:val="000000" w:themeColor="text1"/>
          <w:sz w:val="24"/>
          <w:szCs w:val="24"/>
        </w:rPr>
        <w:t xml:space="preserve"> Este Acuerdo, queda aprobado y ratificado</w:t>
      </w:r>
      <w:r>
        <w:rPr>
          <w:rFonts w:ascii="Museo Sans 300" w:hAnsi="Museo Sans 300"/>
          <w:sz w:val="24"/>
          <w:szCs w:val="24"/>
        </w:rPr>
        <w:t xml:space="preserve">. </w:t>
      </w:r>
      <w:r w:rsidRPr="001674D0">
        <w:rPr>
          <w:rFonts w:ascii="Museo Sans 300" w:hAnsi="Museo Sans 300"/>
          <w:color w:val="000000" w:themeColor="text1"/>
          <w:sz w:val="24"/>
          <w:szCs w:val="24"/>
        </w:rPr>
        <w:t>NOTIFÍQUESE.</w:t>
      </w:r>
      <w:r w:rsidR="001674D0" w:rsidRPr="001674D0">
        <w:rPr>
          <w:rFonts w:ascii="Museo Sans 300" w:hAnsi="Museo Sans 300"/>
          <w:sz w:val="24"/>
          <w:szCs w:val="24"/>
        </w:rPr>
        <w:t xml:space="preserve"> “””””””””</w:t>
      </w:r>
    </w:p>
    <w:p w14:paraId="090106FD" w14:textId="23586472" w:rsidR="00117BCC" w:rsidRDefault="00117BCC" w:rsidP="001674D0">
      <w:pPr>
        <w:tabs>
          <w:tab w:val="left" w:pos="142"/>
        </w:tabs>
        <w:jc w:val="both"/>
        <w:rPr>
          <w:rFonts w:ascii="Museo Sans 300" w:hAnsi="Museo Sans 300"/>
          <w:sz w:val="24"/>
          <w:szCs w:val="24"/>
        </w:rPr>
      </w:pPr>
    </w:p>
    <w:p w14:paraId="09064167" w14:textId="77777777" w:rsidR="00117BCC" w:rsidRDefault="00117BCC" w:rsidP="00824FAE">
      <w:pPr>
        <w:tabs>
          <w:tab w:val="left" w:pos="142"/>
        </w:tabs>
        <w:rPr>
          <w:rFonts w:ascii="Museo Sans 300" w:hAnsi="Museo Sans 300"/>
          <w:sz w:val="24"/>
          <w:szCs w:val="24"/>
        </w:rPr>
      </w:pPr>
    </w:p>
    <w:p w14:paraId="666FA46E" w14:textId="4623DA2C" w:rsidR="00232771" w:rsidRPr="004C61F0" w:rsidRDefault="00117BCC" w:rsidP="004C61F0">
      <w:pPr>
        <w:jc w:val="both"/>
        <w:rPr>
          <w:rFonts w:ascii="Museo Sans 300" w:eastAsia="Times New Roman" w:hAnsi="Museo Sans 300" w:cs="Times New Roman"/>
          <w:sz w:val="24"/>
          <w:szCs w:val="24"/>
          <w:lang w:eastAsia="es-ES"/>
        </w:rPr>
      </w:pPr>
      <w:r w:rsidRPr="004C61F0">
        <w:rPr>
          <w:rFonts w:ascii="Museo Sans 300" w:hAnsi="Museo Sans 300"/>
          <w:sz w:val="24"/>
          <w:szCs w:val="24"/>
        </w:rPr>
        <w:t xml:space="preserve">“””””XXIII) El señor Presidente somete a consideración de Junta Directiva, dictamen técnico 377, presentado por la Unidad de Adjudicación de Inmuebles, referente a la </w:t>
      </w:r>
      <w:r w:rsidR="00232771" w:rsidRPr="004C61F0">
        <w:rPr>
          <w:rFonts w:ascii="Museo Sans 300" w:eastAsia="Times New Roman" w:hAnsi="Museo Sans 300" w:cs="Times New Roman"/>
          <w:b/>
          <w:sz w:val="24"/>
          <w:szCs w:val="24"/>
          <w:lang w:eastAsia="es-ES"/>
        </w:rPr>
        <w:t>modificación del</w:t>
      </w:r>
      <w:r w:rsidR="00232771" w:rsidRPr="004C61F0">
        <w:rPr>
          <w:rFonts w:ascii="Museo Sans 300" w:eastAsia="Times New Roman" w:hAnsi="Museo Sans 300" w:cs="Times New Roman"/>
          <w:sz w:val="24"/>
          <w:szCs w:val="24"/>
          <w:lang w:eastAsia="es-ES"/>
        </w:rPr>
        <w:t xml:space="preserve"> </w:t>
      </w:r>
      <w:r w:rsidR="00232771" w:rsidRPr="004C61F0">
        <w:rPr>
          <w:rFonts w:ascii="Museo Sans 300" w:hAnsi="Museo Sans 300"/>
          <w:b/>
          <w:sz w:val="24"/>
          <w:szCs w:val="24"/>
        </w:rPr>
        <w:t>Punto IV del Acta de Sesión Ordinaria 38-20</w:t>
      </w:r>
      <w:r w:rsidR="00E804E8" w:rsidRPr="004C61F0">
        <w:rPr>
          <w:rFonts w:ascii="Museo Sans 300" w:hAnsi="Museo Sans 300"/>
          <w:b/>
          <w:sz w:val="24"/>
          <w:szCs w:val="24"/>
        </w:rPr>
        <w:t>11, de fecha 26 de octubre de</w:t>
      </w:r>
      <w:r w:rsidR="00232771" w:rsidRPr="004C61F0">
        <w:rPr>
          <w:rStyle w:val="nfasis"/>
          <w:rFonts w:ascii="Museo Sans 300" w:hAnsi="Museo Sans 300" w:cs="Arial"/>
          <w:b/>
          <w:bCs/>
          <w:sz w:val="24"/>
          <w:szCs w:val="24"/>
          <w:shd w:val="clear" w:color="auto" w:fill="FFFFFF"/>
        </w:rPr>
        <w:t xml:space="preserve"> 2011</w:t>
      </w:r>
      <w:r w:rsidR="00232771" w:rsidRPr="004C61F0">
        <w:rPr>
          <w:rFonts w:ascii="Museo Sans 300" w:eastAsia="Times New Roman" w:hAnsi="Museo Sans 300" w:cs="Times New Roman"/>
          <w:b/>
          <w:sz w:val="24"/>
          <w:szCs w:val="24"/>
          <w:lang w:eastAsia="es-ES"/>
        </w:rPr>
        <w:t>,</w:t>
      </w:r>
      <w:r w:rsidR="00232771" w:rsidRPr="004C61F0">
        <w:rPr>
          <w:rFonts w:ascii="Museo Sans 300" w:eastAsia="Times New Roman" w:hAnsi="Museo Sans 300" w:cs="Times New Roman"/>
          <w:sz w:val="24"/>
          <w:szCs w:val="24"/>
          <w:lang w:eastAsia="es-ES"/>
        </w:rPr>
        <w:t xml:space="preserve"> </w:t>
      </w:r>
      <w:r w:rsidR="00232771" w:rsidRPr="004C61F0">
        <w:rPr>
          <w:rFonts w:ascii="Museo Sans 300" w:hAnsi="Museo Sans 300"/>
          <w:sz w:val="24"/>
          <w:szCs w:val="24"/>
          <w:lang w:eastAsia="es-ES"/>
        </w:rPr>
        <w:t xml:space="preserve">mediante el cual se aprobó nómina de beneficiarios en el proyecto de Asentamiento Comunitario en la </w:t>
      </w:r>
      <w:r w:rsidR="00232771" w:rsidRPr="004C61F0">
        <w:rPr>
          <w:rFonts w:ascii="Museo Sans 300" w:hAnsi="Museo Sans 300" w:cs="Arial"/>
          <w:b/>
          <w:sz w:val="24"/>
          <w:szCs w:val="24"/>
        </w:rPr>
        <w:t>HACIENDA SAN FELIPE I</w:t>
      </w:r>
      <w:r w:rsidR="00232771" w:rsidRPr="004C61F0">
        <w:rPr>
          <w:rFonts w:ascii="Museo Sans 300" w:hAnsi="Museo Sans 300"/>
          <w:sz w:val="24"/>
          <w:szCs w:val="24"/>
          <w:lang w:eastAsia="es-ES"/>
        </w:rPr>
        <w:t xml:space="preserve">, hoy identificado como proyecto de Lotificación Agrícola y </w:t>
      </w:r>
      <w:r w:rsidR="00232771" w:rsidRPr="004C61F0">
        <w:rPr>
          <w:rFonts w:ascii="Museo Sans 300" w:hAnsi="Museo Sans 300" w:cs="Arial"/>
          <w:sz w:val="24"/>
          <w:szCs w:val="24"/>
        </w:rPr>
        <w:t xml:space="preserve">Asentamiento Comunitario, desarrollado en el inmueble conocido administrativamente como </w:t>
      </w:r>
      <w:r w:rsidR="00232771" w:rsidRPr="004C61F0">
        <w:rPr>
          <w:rFonts w:ascii="Museo Sans 300" w:hAnsi="Museo Sans 300" w:cs="Arial"/>
          <w:b/>
          <w:sz w:val="24"/>
          <w:szCs w:val="24"/>
        </w:rPr>
        <w:t xml:space="preserve">HACIENDA SAN FELIPE I (ISTA)-REPROCESO Y AMPLIACIÓN, </w:t>
      </w:r>
      <w:r w:rsidR="00232771" w:rsidRPr="004C61F0">
        <w:rPr>
          <w:rFonts w:ascii="Museo Sans 300" w:hAnsi="Museo Sans 300" w:cs="Arial"/>
          <w:sz w:val="24"/>
          <w:szCs w:val="24"/>
        </w:rPr>
        <w:t xml:space="preserve">y registralmente como </w:t>
      </w:r>
      <w:r w:rsidR="00232771" w:rsidRPr="004C61F0">
        <w:rPr>
          <w:rFonts w:ascii="Museo Sans 300" w:hAnsi="Museo Sans 300" w:cs="Arial"/>
          <w:b/>
          <w:sz w:val="24"/>
          <w:szCs w:val="24"/>
        </w:rPr>
        <w:t>HACIENDA SAN FELIPE I, PORCIÓN 9</w:t>
      </w:r>
      <w:r w:rsidR="00232771" w:rsidRPr="004C61F0">
        <w:rPr>
          <w:rFonts w:ascii="Museo Sans 300" w:hAnsi="Museo Sans 300" w:cs="Arial"/>
          <w:sz w:val="24"/>
          <w:szCs w:val="24"/>
        </w:rPr>
        <w:t xml:space="preserve">, </w:t>
      </w:r>
      <w:r w:rsidR="00232771" w:rsidRPr="004C61F0">
        <w:rPr>
          <w:rFonts w:ascii="Museo Sans 300" w:hAnsi="Museo Sans 300" w:cs="Arial"/>
          <w:b/>
          <w:bCs/>
          <w:sz w:val="24"/>
          <w:szCs w:val="24"/>
        </w:rPr>
        <w:t>HACIENDA SAN FELIPE II,</w:t>
      </w:r>
      <w:r w:rsidR="00232771" w:rsidRPr="004C61F0">
        <w:rPr>
          <w:rFonts w:ascii="Museo Sans 300" w:hAnsi="Museo Sans 300" w:cs="Arial"/>
          <w:b/>
          <w:sz w:val="24"/>
          <w:szCs w:val="24"/>
        </w:rPr>
        <w:t xml:space="preserve"> </w:t>
      </w:r>
      <w:r w:rsidR="00232771" w:rsidRPr="004C61F0">
        <w:rPr>
          <w:rFonts w:ascii="Museo Sans 300" w:hAnsi="Museo Sans 300" w:cs="Arial"/>
          <w:sz w:val="24"/>
          <w:szCs w:val="24"/>
        </w:rPr>
        <w:t>ubicado en cantón Las Isletas,</w:t>
      </w:r>
      <w:r w:rsidR="00232771" w:rsidRPr="004C61F0">
        <w:rPr>
          <w:rFonts w:ascii="Museo Sans 300" w:hAnsi="Museo Sans 300"/>
          <w:sz w:val="24"/>
          <w:szCs w:val="24"/>
          <w:lang w:eastAsia="es-ES"/>
        </w:rPr>
        <w:t xml:space="preserve"> jurisdicción de San Pedro Masahuat, departamento de La Paz, </w:t>
      </w:r>
      <w:r w:rsidR="00E804E8" w:rsidRPr="004C61F0">
        <w:rPr>
          <w:rFonts w:ascii="Museo Sans 300" w:hAnsi="Museo Sans 300"/>
          <w:sz w:val="24"/>
          <w:szCs w:val="24"/>
          <w:lang w:eastAsia="es-ES"/>
        </w:rPr>
        <w:t>c</w:t>
      </w:r>
      <w:r w:rsidR="00232771" w:rsidRPr="004C61F0">
        <w:rPr>
          <w:rFonts w:ascii="Museo Sans 300" w:hAnsi="Museo Sans 300"/>
          <w:b/>
          <w:sz w:val="24"/>
          <w:szCs w:val="24"/>
          <w:lang w:eastAsia="es-ES"/>
        </w:rPr>
        <w:t xml:space="preserve">ódigo de </w:t>
      </w:r>
      <w:r w:rsidR="00E804E8" w:rsidRPr="004C61F0">
        <w:rPr>
          <w:rFonts w:ascii="Museo Sans 300" w:hAnsi="Museo Sans 300"/>
          <w:b/>
          <w:sz w:val="24"/>
          <w:szCs w:val="24"/>
          <w:lang w:eastAsia="es-ES"/>
        </w:rPr>
        <w:t>p</w:t>
      </w:r>
      <w:r w:rsidR="00232771" w:rsidRPr="004C61F0">
        <w:rPr>
          <w:rFonts w:ascii="Museo Sans 300" w:hAnsi="Museo Sans 300"/>
          <w:b/>
          <w:sz w:val="24"/>
          <w:szCs w:val="24"/>
          <w:lang w:eastAsia="es-ES"/>
        </w:rPr>
        <w:t xml:space="preserve">royecto 081512, SSE 559, </w:t>
      </w:r>
      <w:r w:rsidR="00E804E8" w:rsidRPr="004C61F0">
        <w:rPr>
          <w:rFonts w:ascii="Museo Sans 300" w:hAnsi="Museo Sans 300"/>
          <w:b/>
          <w:sz w:val="24"/>
          <w:szCs w:val="24"/>
          <w:lang w:eastAsia="es-ES"/>
        </w:rPr>
        <w:t>e</w:t>
      </w:r>
      <w:r w:rsidR="00232771" w:rsidRPr="004C61F0">
        <w:rPr>
          <w:rFonts w:ascii="Museo Sans 300" w:hAnsi="Museo Sans 300"/>
          <w:b/>
          <w:sz w:val="24"/>
          <w:szCs w:val="24"/>
          <w:lang w:eastAsia="es-ES"/>
        </w:rPr>
        <w:t>ntrega 86</w:t>
      </w:r>
      <w:r w:rsidR="00E804E8" w:rsidRPr="004C61F0">
        <w:rPr>
          <w:rFonts w:ascii="Museo Sans 300" w:hAnsi="Museo Sans 300"/>
          <w:sz w:val="24"/>
          <w:szCs w:val="24"/>
          <w:lang w:eastAsia="es-ES"/>
        </w:rPr>
        <w:t>,</w:t>
      </w:r>
      <w:r w:rsidR="00232771" w:rsidRPr="004C61F0">
        <w:rPr>
          <w:rFonts w:ascii="Museo Sans 300" w:hAnsi="Museo Sans 300"/>
          <w:sz w:val="24"/>
          <w:szCs w:val="24"/>
          <w:lang w:eastAsia="es-ES"/>
        </w:rPr>
        <w:t xml:space="preserve"> hacen las siguientes </w:t>
      </w:r>
      <w:r w:rsidR="00232771" w:rsidRPr="004C61F0">
        <w:rPr>
          <w:rFonts w:ascii="Museo Sans 300" w:hAnsi="Museo Sans 300"/>
          <w:bCs/>
          <w:sz w:val="24"/>
          <w:szCs w:val="24"/>
          <w:lang w:eastAsia="es-ES"/>
        </w:rPr>
        <w:t>consideraciones:</w:t>
      </w:r>
    </w:p>
    <w:p w14:paraId="640407EB" w14:textId="77777777" w:rsidR="00232771" w:rsidRPr="004C61F0" w:rsidRDefault="00232771" w:rsidP="004C61F0">
      <w:pPr>
        <w:jc w:val="both"/>
        <w:rPr>
          <w:rFonts w:ascii="Museo Sans 300" w:eastAsia="Times New Roman" w:hAnsi="Museo Sans 300" w:cs="Times New Roman"/>
          <w:sz w:val="24"/>
          <w:szCs w:val="24"/>
          <w:lang w:eastAsia="es-ES"/>
        </w:rPr>
      </w:pPr>
    </w:p>
    <w:p w14:paraId="09B0BB29" w14:textId="4961ECC8" w:rsidR="00232771" w:rsidRPr="004C61F0" w:rsidRDefault="00232771" w:rsidP="004C61F0">
      <w:pPr>
        <w:pStyle w:val="Prrafodelista"/>
        <w:numPr>
          <w:ilvl w:val="0"/>
          <w:numId w:val="55"/>
        </w:numPr>
        <w:ind w:left="1134" w:hanging="708"/>
        <w:contextualSpacing w:val="0"/>
        <w:jc w:val="both"/>
        <w:rPr>
          <w:rFonts w:ascii="Museo Sans 300" w:eastAsia="Times New Roman" w:hAnsi="Museo Sans 300"/>
          <w:lang w:val="es-SV"/>
        </w:rPr>
      </w:pPr>
      <w:r w:rsidRPr="004C61F0">
        <w:rPr>
          <w:rFonts w:ascii="Museo Sans 300" w:hAnsi="Museo Sans 300"/>
          <w:color w:val="000000"/>
          <w:lang w:eastAsia="en-US"/>
        </w:rPr>
        <w:t xml:space="preserve">El inmueble fue adquirido por el ISTA, mediante Expropiación de conformidad a la Ley Básica de la Reforma Agraria, conforme a punto </w:t>
      </w:r>
      <w:r w:rsidRPr="004C61F0">
        <w:rPr>
          <w:rFonts w:ascii="Museo Sans 300" w:hAnsi="Museo Sans 300"/>
          <w:b/>
          <w:color w:val="000000"/>
          <w:lang w:eastAsia="en-US"/>
        </w:rPr>
        <w:t>III-1 de Acta Ordinaria No. 8-83, de fecha 25 de febrero de 1983</w:t>
      </w:r>
      <w:r w:rsidRPr="004C61F0">
        <w:rPr>
          <w:rFonts w:ascii="Museo Sans 300" w:hAnsi="Museo Sans 300"/>
          <w:color w:val="000000"/>
          <w:lang w:eastAsia="en-US"/>
        </w:rPr>
        <w:t xml:space="preserve">, con un área de </w:t>
      </w:r>
      <w:r w:rsidRPr="004C61F0">
        <w:rPr>
          <w:rFonts w:ascii="Museo Sans 300" w:hAnsi="Museo Sans 300"/>
          <w:b/>
          <w:color w:val="000000"/>
          <w:lang w:eastAsia="en-US"/>
        </w:rPr>
        <w:t>697 Hás 34 As. 60.46 Cás</w:t>
      </w:r>
      <w:r w:rsidRPr="004C61F0">
        <w:rPr>
          <w:rFonts w:ascii="Museo Sans 300" w:hAnsi="Museo Sans 300"/>
          <w:color w:val="000000"/>
          <w:lang w:eastAsia="en-US"/>
        </w:rPr>
        <w:t xml:space="preserve">., y de acuerdo a Título de Dominio Inscrito al Número </w:t>
      </w:r>
      <w:r w:rsidR="00824FAE">
        <w:rPr>
          <w:rFonts w:ascii="Museo Sans 300" w:hAnsi="Museo Sans 300"/>
          <w:color w:val="000000"/>
          <w:lang w:eastAsia="en-US"/>
        </w:rPr>
        <w:t>---</w:t>
      </w:r>
      <w:r w:rsidRPr="004C61F0">
        <w:rPr>
          <w:rFonts w:ascii="Museo Sans 300" w:hAnsi="Museo Sans 300"/>
          <w:color w:val="000000"/>
          <w:lang w:eastAsia="en-US"/>
        </w:rPr>
        <w:t xml:space="preserve"> del Libro </w:t>
      </w:r>
      <w:r w:rsidR="00824FAE">
        <w:rPr>
          <w:rFonts w:ascii="Museo Sans 300" w:hAnsi="Museo Sans 300"/>
          <w:color w:val="000000"/>
          <w:lang w:eastAsia="en-US"/>
        </w:rPr>
        <w:t>---</w:t>
      </w:r>
      <w:r w:rsidRPr="004C61F0">
        <w:rPr>
          <w:rFonts w:ascii="Museo Sans 300" w:hAnsi="Museo Sans 300"/>
          <w:color w:val="000000"/>
          <w:lang w:eastAsia="en-US"/>
        </w:rPr>
        <w:t xml:space="preserve">, del Registro de la Propiedad Raíz e Hipotecas de la Tercera Sección del centro, departamento de La Paz, con un área de </w:t>
      </w:r>
      <w:r w:rsidRPr="004C61F0">
        <w:rPr>
          <w:rFonts w:ascii="Museo Sans 300" w:hAnsi="Museo Sans 300"/>
          <w:b/>
          <w:color w:val="000000"/>
          <w:lang w:eastAsia="en-US"/>
        </w:rPr>
        <w:t>697 Hás 60 As. 63.46 Cás</w:t>
      </w:r>
      <w:r w:rsidRPr="004C61F0">
        <w:rPr>
          <w:rFonts w:ascii="Museo Sans 300" w:hAnsi="Museo Sans 300"/>
          <w:color w:val="000000"/>
          <w:lang w:eastAsia="en-US"/>
        </w:rPr>
        <w:t xml:space="preserve">., con un valor de adquisición total de </w:t>
      </w:r>
      <w:r w:rsidRPr="004C61F0">
        <w:rPr>
          <w:rFonts w:ascii="Museo Sans 300" w:hAnsi="Museo Sans 300"/>
          <w:b/>
          <w:color w:val="000000"/>
          <w:lang w:eastAsia="en-US"/>
        </w:rPr>
        <w:t>$ 133,040.00</w:t>
      </w:r>
      <w:r w:rsidRPr="004C61F0">
        <w:rPr>
          <w:rFonts w:ascii="Museo Sans 300" w:hAnsi="Museo Sans 300"/>
          <w:color w:val="000000"/>
          <w:lang w:eastAsia="en-US"/>
        </w:rPr>
        <w:t xml:space="preserve">, a razón de </w:t>
      </w:r>
      <w:r w:rsidRPr="004C61F0">
        <w:rPr>
          <w:rFonts w:ascii="Museo Sans 300" w:hAnsi="Museo Sans 300"/>
          <w:b/>
          <w:color w:val="000000"/>
          <w:lang w:eastAsia="en-US"/>
        </w:rPr>
        <w:t>$ 190.78</w:t>
      </w:r>
      <w:r w:rsidRPr="004C61F0">
        <w:rPr>
          <w:rFonts w:ascii="Museo Sans 300" w:hAnsi="Museo Sans 300"/>
          <w:color w:val="000000"/>
          <w:lang w:eastAsia="en-US"/>
        </w:rPr>
        <w:t xml:space="preserve"> por hectárea y de </w:t>
      </w:r>
      <w:r w:rsidRPr="004C61F0">
        <w:rPr>
          <w:rFonts w:ascii="Museo Sans 300" w:hAnsi="Museo Sans 300"/>
          <w:b/>
          <w:color w:val="000000"/>
          <w:lang w:eastAsia="en-US"/>
        </w:rPr>
        <w:t>$ 0.019078</w:t>
      </w:r>
      <w:r w:rsidRPr="004C61F0">
        <w:rPr>
          <w:rFonts w:ascii="Museo Sans 300" w:hAnsi="Museo Sans 300"/>
          <w:color w:val="000000"/>
          <w:lang w:eastAsia="en-US"/>
        </w:rPr>
        <w:t>, por metro cuadrado.</w:t>
      </w:r>
    </w:p>
    <w:p w14:paraId="5C08BFE0" w14:textId="77777777" w:rsidR="00232771" w:rsidRPr="004C61F0" w:rsidRDefault="00232771" w:rsidP="004C61F0">
      <w:pPr>
        <w:pStyle w:val="Prrafodelista"/>
        <w:ind w:left="284"/>
        <w:jc w:val="both"/>
        <w:rPr>
          <w:rFonts w:ascii="Museo Sans 300" w:hAnsi="Museo Sans 300"/>
          <w:lang w:val="es-SV"/>
        </w:rPr>
      </w:pPr>
    </w:p>
    <w:p w14:paraId="56B5E61D" w14:textId="2F8E7C84" w:rsidR="00232771" w:rsidRPr="004C61F0" w:rsidRDefault="00232771" w:rsidP="004C61F0">
      <w:pPr>
        <w:pStyle w:val="Prrafodelista"/>
        <w:numPr>
          <w:ilvl w:val="0"/>
          <w:numId w:val="55"/>
        </w:numPr>
        <w:ind w:left="1134" w:hanging="708"/>
        <w:contextualSpacing w:val="0"/>
        <w:jc w:val="both"/>
        <w:rPr>
          <w:rFonts w:ascii="Museo Sans 300" w:hAnsi="Museo Sans 300"/>
          <w:lang w:val="es-SV"/>
        </w:rPr>
      </w:pPr>
      <w:r w:rsidRPr="004C61F0">
        <w:rPr>
          <w:rFonts w:ascii="Museo Sans 300" w:hAnsi="Museo Sans 300" w:cs="Arial"/>
        </w:rPr>
        <w:t xml:space="preserve">Mediante acuerdo contenido en el Punto </w:t>
      </w:r>
      <w:r w:rsidRPr="004C61F0">
        <w:rPr>
          <w:rFonts w:ascii="Museo Sans 300" w:hAnsi="Museo Sans 300"/>
          <w:lang w:eastAsia="en-US"/>
        </w:rPr>
        <w:t xml:space="preserve">XVII, del Acta de Sesión Ordinaria 21-98 de fecha 04 de junio de 1998, modificado por el punto XXXV del Acta de Sesión Ordinaria 41-2003 de fecha 30 de octubre de 2003, se aprobó el Proyecto de Lotificación Agrícola y Asentamiento Comunitario, desarrollado en el inmueble en mención que incluye: </w:t>
      </w:r>
      <w:r w:rsidRPr="004C61F0">
        <w:rPr>
          <w:rFonts w:ascii="Museo Sans 300" w:hAnsi="Museo Sans 300"/>
          <w:b/>
          <w:lang w:eastAsia="en-US"/>
        </w:rPr>
        <w:t>en la Lotificación Agrícola:</w:t>
      </w:r>
      <w:r w:rsidRPr="004C61F0">
        <w:rPr>
          <w:rFonts w:ascii="Museo Sans 300" w:hAnsi="Museo Sans 300"/>
          <w:lang w:eastAsia="en-US"/>
        </w:rPr>
        <w:t xml:space="preserve"> </w:t>
      </w:r>
      <w:r w:rsidR="00824FAE">
        <w:rPr>
          <w:rFonts w:ascii="Museo Sans 300" w:hAnsi="Museo Sans 300"/>
          <w:lang w:eastAsia="en-US"/>
        </w:rPr>
        <w:t>---</w:t>
      </w:r>
      <w:r w:rsidRPr="004C61F0">
        <w:rPr>
          <w:rFonts w:ascii="Museo Sans 300" w:hAnsi="Museo Sans 300"/>
          <w:lang w:eastAsia="en-US"/>
        </w:rPr>
        <w:t xml:space="preserve"> lotes agrícolas (polígonos del 1 al 3), y calles; y</w:t>
      </w:r>
      <w:r w:rsidRPr="004C61F0">
        <w:rPr>
          <w:rFonts w:ascii="Museo Sans 300" w:hAnsi="Museo Sans 300"/>
          <w:b/>
          <w:lang w:eastAsia="en-US"/>
        </w:rPr>
        <w:t xml:space="preserve"> en el Asentamiento Comunitario</w:t>
      </w:r>
      <w:r w:rsidRPr="004C61F0">
        <w:rPr>
          <w:rFonts w:ascii="Museo Sans 300" w:hAnsi="Museo Sans 300"/>
          <w:lang w:eastAsia="en-US"/>
        </w:rPr>
        <w:t xml:space="preserve">: </w:t>
      </w:r>
      <w:r w:rsidR="00CA4D2E">
        <w:rPr>
          <w:rFonts w:ascii="Museo Sans 300" w:hAnsi="Museo Sans 300"/>
          <w:lang w:eastAsia="en-US"/>
        </w:rPr>
        <w:t>---</w:t>
      </w:r>
      <w:r w:rsidRPr="004C61F0">
        <w:rPr>
          <w:rFonts w:ascii="Museo Sans 300" w:hAnsi="Museo Sans 300"/>
          <w:lang w:eastAsia="en-US"/>
        </w:rPr>
        <w:t xml:space="preserve"> solares de vivienda (polígonos A al F), calles, área uso comunal, cancha e Iglesia, en un área de 207 Hás. 53 Ás. 61.48 Cás. </w:t>
      </w:r>
    </w:p>
    <w:p w14:paraId="125121A5" w14:textId="77777777" w:rsidR="00CF25FE" w:rsidRPr="004C61F0" w:rsidRDefault="00CF25FE" w:rsidP="004C61F0">
      <w:pPr>
        <w:pStyle w:val="Prrafodelista"/>
        <w:rPr>
          <w:rFonts w:ascii="Museo Sans 300" w:hAnsi="Museo Sans 300"/>
          <w:lang w:val="es-SV"/>
        </w:rPr>
      </w:pPr>
    </w:p>
    <w:p w14:paraId="1B49DC66" w14:textId="3A81E776" w:rsidR="00232771" w:rsidRPr="004C61F0" w:rsidRDefault="00232771" w:rsidP="004C61F0">
      <w:pPr>
        <w:pStyle w:val="Prrafodelista"/>
        <w:numPr>
          <w:ilvl w:val="0"/>
          <w:numId w:val="55"/>
        </w:numPr>
        <w:ind w:left="1134" w:hanging="708"/>
        <w:contextualSpacing w:val="0"/>
        <w:jc w:val="both"/>
        <w:rPr>
          <w:rFonts w:ascii="Museo Sans 300" w:hAnsi="Museo Sans 300"/>
          <w:lang w:val="es-SV"/>
        </w:rPr>
      </w:pPr>
      <w:r w:rsidRPr="004C61F0">
        <w:rPr>
          <w:rFonts w:ascii="Museo Sans 300" w:hAnsi="Museo Sans 300"/>
        </w:rPr>
        <w:t xml:space="preserve">En el </w:t>
      </w:r>
      <w:r w:rsidRPr="004C61F0">
        <w:rPr>
          <w:rFonts w:ascii="Museo Sans 300" w:hAnsi="Museo Sans 300"/>
          <w:b/>
        </w:rPr>
        <w:t>Punto IV del Acta de Sesión Ordinaria 38-20</w:t>
      </w:r>
      <w:r w:rsidR="00CF25FE" w:rsidRPr="004C61F0">
        <w:rPr>
          <w:rFonts w:ascii="Museo Sans 300" w:hAnsi="Museo Sans 300"/>
          <w:b/>
        </w:rPr>
        <w:t>11, de fecha 26 de octubre de</w:t>
      </w:r>
      <w:r w:rsidRPr="004C61F0">
        <w:rPr>
          <w:rStyle w:val="nfasis"/>
          <w:rFonts w:ascii="Museo Sans 300" w:hAnsi="Museo Sans 300" w:cs="Arial"/>
          <w:b/>
          <w:bCs/>
          <w:shd w:val="clear" w:color="auto" w:fill="FFFFFF"/>
        </w:rPr>
        <w:t xml:space="preserve"> 2011</w:t>
      </w:r>
      <w:r w:rsidRPr="004C61F0">
        <w:rPr>
          <w:rFonts w:ascii="Museo Sans 300" w:hAnsi="Museo Sans 300"/>
        </w:rPr>
        <w:t xml:space="preserve">, se aprobó entre otros, </w:t>
      </w:r>
      <w:r w:rsidR="00CF25FE" w:rsidRPr="004C61F0">
        <w:rPr>
          <w:rFonts w:ascii="Museo Sans 300" w:hAnsi="Museo Sans 300"/>
        </w:rPr>
        <w:t>la adjudicación d</w:t>
      </w:r>
      <w:r w:rsidRPr="004C61F0">
        <w:rPr>
          <w:rFonts w:ascii="Museo Sans 300" w:hAnsi="Museo Sans 300"/>
        </w:rPr>
        <w:t xml:space="preserve">el Solar </w:t>
      </w:r>
      <w:r w:rsidR="00CA4D2E">
        <w:rPr>
          <w:rFonts w:ascii="Museo Sans 300" w:hAnsi="Museo Sans 300"/>
        </w:rPr>
        <w:t>---</w:t>
      </w:r>
      <w:r w:rsidRPr="004C61F0">
        <w:rPr>
          <w:rFonts w:ascii="Museo Sans 300" w:hAnsi="Museo Sans 300"/>
        </w:rPr>
        <w:t xml:space="preserve">, Polígono </w:t>
      </w:r>
      <w:r w:rsidR="00CA4D2E">
        <w:rPr>
          <w:rFonts w:ascii="Museo Sans 300" w:hAnsi="Museo Sans 300"/>
        </w:rPr>
        <w:t>---</w:t>
      </w:r>
      <w:r w:rsidRPr="004C61F0">
        <w:rPr>
          <w:rFonts w:ascii="Museo Sans 300" w:hAnsi="Museo Sans 300"/>
          <w:b/>
        </w:rPr>
        <w:t xml:space="preserve">, </w:t>
      </w:r>
      <w:r w:rsidRPr="004C61F0">
        <w:rPr>
          <w:rFonts w:ascii="Museo Sans 300" w:hAnsi="Museo Sans 300"/>
        </w:rPr>
        <w:t>con un área de 379.77 Mts.², y un precio de $1,443.13, a favor de los señores: Ana Prisc</w:t>
      </w:r>
      <w:r w:rsidR="00441D27" w:rsidRPr="004C61F0">
        <w:rPr>
          <w:rFonts w:ascii="Museo Sans 300" w:hAnsi="Museo Sans 300"/>
        </w:rPr>
        <w:t>e</w:t>
      </w:r>
      <w:r w:rsidRPr="004C61F0">
        <w:rPr>
          <w:rFonts w:ascii="Museo Sans 300" w:hAnsi="Museo Sans 300"/>
        </w:rPr>
        <w:t>la Chicas y Alexis Vladimir Carranza Chicas.</w:t>
      </w:r>
    </w:p>
    <w:p w14:paraId="7B99042D" w14:textId="77777777" w:rsidR="00232771" w:rsidRPr="004C61F0" w:rsidRDefault="00232771" w:rsidP="004C61F0">
      <w:pPr>
        <w:pStyle w:val="Prrafodelista"/>
        <w:rPr>
          <w:rFonts w:ascii="Museo Sans 300" w:hAnsi="Museo Sans 300"/>
        </w:rPr>
      </w:pPr>
    </w:p>
    <w:p w14:paraId="75EBD18D" w14:textId="538DB55C" w:rsidR="004C61F0" w:rsidRPr="00CA4D2E" w:rsidRDefault="00232771" w:rsidP="00CA4D2E">
      <w:pPr>
        <w:pStyle w:val="Prrafodelista"/>
        <w:numPr>
          <w:ilvl w:val="0"/>
          <w:numId w:val="55"/>
        </w:numPr>
        <w:ind w:left="1134" w:hanging="708"/>
        <w:contextualSpacing w:val="0"/>
        <w:jc w:val="both"/>
        <w:rPr>
          <w:rFonts w:ascii="Museo Sans 300" w:hAnsi="Museo Sans 300"/>
          <w:lang w:val="es-SV"/>
        </w:rPr>
      </w:pPr>
      <w:r w:rsidRPr="004C61F0">
        <w:rPr>
          <w:rFonts w:ascii="Museo Sans 300" w:hAnsi="Museo Sans 300"/>
        </w:rPr>
        <w:t xml:space="preserve">Habiéndose actualizado la información de las adjudicación del inmueble, se hace necesaria la modificación del punto </w:t>
      </w:r>
      <w:r w:rsidR="00441D27" w:rsidRPr="004C61F0">
        <w:rPr>
          <w:rFonts w:ascii="Museo Sans 300" w:hAnsi="Museo Sans 300"/>
        </w:rPr>
        <w:t xml:space="preserve">de acta </w:t>
      </w:r>
      <w:r w:rsidRPr="004C61F0">
        <w:rPr>
          <w:rFonts w:ascii="Museo Sans 300" w:hAnsi="Museo Sans 300"/>
        </w:rPr>
        <w:t>citado anteriormente</w:t>
      </w:r>
      <w:r w:rsidR="00441D27" w:rsidRPr="004C61F0">
        <w:rPr>
          <w:rFonts w:ascii="Museo Sans 300" w:hAnsi="Museo Sans 300"/>
        </w:rPr>
        <w:t>,</w:t>
      </w:r>
      <w:r w:rsidRPr="004C61F0">
        <w:rPr>
          <w:rFonts w:ascii="Museo Sans 300" w:hAnsi="Museo Sans 300"/>
        </w:rPr>
        <w:t xml:space="preserve"> por las siguientes causales:</w:t>
      </w:r>
    </w:p>
    <w:p w14:paraId="28031598" w14:textId="77777777" w:rsidR="004C61F0" w:rsidRPr="004C61F0" w:rsidRDefault="004C61F0" w:rsidP="004C61F0">
      <w:pPr>
        <w:pStyle w:val="Prrafodelista"/>
        <w:rPr>
          <w:rFonts w:ascii="Museo Sans 300" w:hAnsi="Museo Sans 300"/>
          <w:lang w:val="es-SV"/>
        </w:rPr>
      </w:pPr>
    </w:p>
    <w:p w14:paraId="7EEE80F2" w14:textId="1B36E9F4" w:rsidR="00232771" w:rsidRPr="004C61F0" w:rsidRDefault="00232771" w:rsidP="004C61F0">
      <w:pPr>
        <w:pStyle w:val="Prrafodelista"/>
        <w:numPr>
          <w:ilvl w:val="0"/>
          <w:numId w:val="56"/>
        </w:numPr>
        <w:tabs>
          <w:tab w:val="left" w:pos="1134"/>
        </w:tabs>
        <w:ind w:left="1418" w:hanging="284"/>
        <w:contextualSpacing w:val="0"/>
        <w:jc w:val="both"/>
        <w:rPr>
          <w:rFonts w:ascii="Museo Sans 300" w:hAnsi="Museo Sans 300"/>
          <w:b/>
        </w:rPr>
      </w:pPr>
      <w:r w:rsidRPr="004C61F0">
        <w:rPr>
          <w:rFonts w:ascii="Museo Sans 300" w:hAnsi="Museo Sans 300"/>
        </w:rPr>
        <w:t xml:space="preserve">Corrección de nomenclatura del Solar N° </w:t>
      </w:r>
      <w:r w:rsidR="00CA4D2E">
        <w:rPr>
          <w:rFonts w:ascii="Museo Sans 300" w:hAnsi="Museo Sans 300"/>
        </w:rPr>
        <w:t>---</w:t>
      </w:r>
      <w:r w:rsidRPr="004C61F0">
        <w:rPr>
          <w:rFonts w:ascii="Museo Sans 300" w:hAnsi="Museo Sans 300"/>
        </w:rPr>
        <w:t xml:space="preserve">, Polígono </w:t>
      </w:r>
      <w:r w:rsidR="00CA4D2E">
        <w:rPr>
          <w:rFonts w:ascii="Museo Sans 300" w:hAnsi="Museo Sans 300"/>
        </w:rPr>
        <w:t>---</w:t>
      </w:r>
      <w:r w:rsidRPr="004C61F0">
        <w:rPr>
          <w:rFonts w:ascii="Museo Sans 300" w:hAnsi="Museo Sans 300"/>
          <w:b/>
        </w:rPr>
        <w:t>,</w:t>
      </w:r>
      <w:r w:rsidRPr="004C61F0">
        <w:rPr>
          <w:rFonts w:ascii="Museo Sans 300" w:hAnsi="Museo Sans 300"/>
        </w:rPr>
        <w:t xml:space="preserve"> esto debido a que Junta Directiva aprobó la adjudicación del inmueble identificado como se ha relacionado anteriormente, sin embargo, en el acuerdo antes mencionado </w:t>
      </w:r>
      <w:r w:rsidR="00D431BA" w:rsidRPr="004C61F0">
        <w:rPr>
          <w:rFonts w:ascii="Museo Sans 300" w:hAnsi="Museo Sans 300"/>
        </w:rPr>
        <w:t xml:space="preserve">no </w:t>
      </w:r>
      <w:r w:rsidRPr="004C61F0">
        <w:rPr>
          <w:rFonts w:ascii="Museo Sans 300" w:hAnsi="Museo Sans 300"/>
        </w:rPr>
        <w:t>se estableció la porción a la que pertenece</w:t>
      </w:r>
      <w:r w:rsidR="00E804E8" w:rsidRPr="004C61F0">
        <w:rPr>
          <w:rFonts w:ascii="Museo Sans 300" w:hAnsi="Museo Sans 300"/>
        </w:rPr>
        <w:t>,</w:t>
      </w:r>
      <w:r w:rsidRPr="004C61F0">
        <w:rPr>
          <w:rFonts w:ascii="Museo Sans 300" w:hAnsi="Museo Sans 300"/>
        </w:rPr>
        <w:t xml:space="preserve"> siendo la identificación correcta </w:t>
      </w:r>
      <w:r w:rsidRPr="004C61F0">
        <w:rPr>
          <w:rFonts w:ascii="Museo Sans 300" w:hAnsi="Museo Sans 300"/>
          <w:b/>
        </w:rPr>
        <w:t xml:space="preserve">SOLAR  </w:t>
      </w:r>
      <w:r w:rsidR="00CA4D2E">
        <w:rPr>
          <w:rFonts w:ascii="Museo Sans 300" w:hAnsi="Museo Sans 300"/>
          <w:b/>
        </w:rPr>
        <w:t>---</w:t>
      </w:r>
      <w:r w:rsidRPr="004C61F0">
        <w:rPr>
          <w:rFonts w:ascii="Museo Sans 300" w:hAnsi="Museo Sans 300"/>
          <w:b/>
        </w:rPr>
        <w:t xml:space="preserve">, POLIGONO </w:t>
      </w:r>
      <w:r w:rsidR="00CA4D2E">
        <w:rPr>
          <w:rFonts w:ascii="Museo Sans 300" w:hAnsi="Museo Sans 300"/>
          <w:b/>
        </w:rPr>
        <w:t>---</w:t>
      </w:r>
      <w:r w:rsidRPr="004C61F0">
        <w:rPr>
          <w:rFonts w:ascii="Museo Sans 300" w:hAnsi="Museo Sans 300"/>
          <w:b/>
        </w:rPr>
        <w:t xml:space="preserve">, PORCIÓN </w:t>
      </w:r>
      <w:r w:rsidR="00CA4D2E">
        <w:rPr>
          <w:rFonts w:ascii="Museo Sans 300" w:hAnsi="Museo Sans 300"/>
          <w:b/>
        </w:rPr>
        <w:t>---</w:t>
      </w:r>
      <w:r w:rsidRPr="004C61F0">
        <w:rPr>
          <w:rFonts w:ascii="Museo Sans 300" w:hAnsi="Museo Sans 300"/>
          <w:b/>
        </w:rPr>
        <w:t>.</w:t>
      </w:r>
    </w:p>
    <w:p w14:paraId="1ED5B6C8" w14:textId="77777777" w:rsidR="00232771" w:rsidRPr="004C61F0" w:rsidRDefault="00232771" w:rsidP="004C61F0">
      <w:pPr>
        <w:pStyle w:val="Prrafodelista"/>
        <w:tabs>
          <w:tab w:val="left" w:pos="1134"/>
        </w:tabs>
        <w:ind w:left="1418" w:hanging="284"/>
        <w:jc w:val="both"/>
        <w:rPr>
          <w:rFonts w:ascii="Museo Sans 300" w:hAnsi="Museo Sans 300"/>
          <w:b/>
        </w:rPr>
      </w:pPr>
    </w:p>
    <w:p w14:paraId="07D1DBAB" w14:textId="0689E7F4" w:rsidR="00232771" w:rsidRPr="004C61F0" w:rsidRDefault="00441D27" w:rsidP="004C61F0">
      <w:pPr>
        <w:pStyle w:val="Prrafodelista"/>
        <w:numPr>
          <w:ilvl w:val="0"/>
          <w:numId w:val="56"/>
        </w:numPr>
        <w:ind w:left="1418" w:hanging="284"/>
        <w:jc w:val="both"/>
        <w:rPr>
          <w:rFonts w:ascii="Museo Sans 300" w:hAnsi="Museo Sans 300"/>
        </w:rPr>
      </w:pPr>
      <w:r w:rsidRPr="004C61F0">
        <w:rPr>
          <w:rFonts w:ascii="Museo Sans 300" w:hAnsi="Museo Sans 300"/>
        </w:rPr>
        <w:t>Excluir</w:t>
      </w:r>
      <w:r w:rsidR="00232771" w:rsidRPr="004C61F0">
        <w:rPr>
          <w:rFonts w:ascii="Museo Sans 300" w:hAnsi="Museo Sans 300"/>
        </w:rPr>
        <w:t xml:space="preserve"> </w:t>
      </w:r>
      <w:r w:rsidRPr="004C61F0">
        <w:rPr>
          <w:rFonts w:ascii="Museo Sans 300" w:hAnsi="Museo Sans 300"/>
        </w:rPr>
        <w:t>a</w:t>
      </w:r>
      <w:r w:rsidR="00232771" w:rsidRPr="004C61F0">
        <w:rPr>
          <w:rFonts w:ascii="Museo Sans 300" w:hAnsi="Museo Sans 300"/>
        </w:rPr>
        <w:t xml:space="preserve">l señor </w:t>
      </w:r>
      <w:r w:rsidRPr="004C61F0">
        <w:rPr>
          <w:rFonts w:ascii="Museo Sans 300" w:hAnsi="Museo Sans 300"/>
        </w:rPr>
        <w:t>ALEXIS VLADIMIR CARRANZA CHICAS</w:t>
      </w:r>
      <w:r w:rsidR="00232771" w:rsidRPr="004C61F0">
        <w:rPr>
          <w:rFonts w:ascii="Museo Sans 300" w:hAnsi="Museo Sans 300"/>
        </w:rPr>
        <w:t xml:space="preserve">, </w:t>
      </w:r>
      <w:r w:rsidRPr="004C61F0">
        <w:rPr>
          <w:rFonts w:ascii="Museo Sans 300" w:hAnsi="Museo Sans 300"/>
        </w:rPr>
        <w:t xml:space="preserve">por la causal de abandono, </w:t>
      </w:r>
      <w:r w:rsidR="00232771" w:rsidRPr="004C61F0">
        <w:rPr>
          <w:rFonts w:ascii="Museo Sans 300" w:hAnsi="Museo Sans 300"/>
        </w:rPr>
        <w:t>de acuerdo a Solicitud de Exclusión de Beneficia</w:t>
      </w:r>
      <w:r w:rsidRPr="004C61F0">
        <w:rPr>
          <w:rFonts w:ascii="Museo Sans 300" w:hAnsi="Museo Sans 300"/>
        </w:rPr>
        <w:t>rio de fecha 30 de marzo de</w:t>
      </w:r>
      <w:r w:rsidR="00232771" w:rsidRPr="004C61F0">
        <w:rPr>
          <w:rFonts w:ascii="Museo Sans 300" w:hAnsi="Museo Sans 300"/>
        </w:rPr>
        <w:t xml:space="preserve"> 2023, situación robustecida con la Declaración Jur</w:t>
      </w:r>
      <w:r w:rsidRPr="004C61F0">
        <w:rPr>
          <w:rFonts w:ascii="Museo Sans 300" w:hAnsi="Museo Sans 300"/>
        </w:rPr>
        <w:t>ada de fecha 07 de marzo de 2023, otorgada ante los o</w:t>
      </w:r>
      <w:r w:rsidR="00232771" w:rsidRPr="004C61F0">
        <w:rPr>
          <w:rFonts w:ascii="Museo Sans 300" w:hAnsi="Museo Sans 300"/>
        </w:rPr>
        <w:t xml:space="preserve">ficios de la </w:t>
      </w:r>
      <w:r w:rsidRPr="004C61F0">
        <w:rPr>
          <w:rFonts w:ascii="Museo Sans 300" w:hAnsi="Museo Sans 300"/>
        </w:rPr>
        <w:t>n</w:t>
      </w:r>
      <w:r w:rsidR="00232771" w:rsidRPr="004C61F0">
        <w:rPr>
          <w:rFonts w:ascii="Museo Sans 300" w:hAnsi="Museo Sans 300"/>
        </w:rPr>
        <w:t>otari</w:t>
      </w:r>
      <w:r w:rsidRPr="004C61F0">
        <w:rPr>
          <w:rFonts w:ascii="Museo Sans 300" w:hAnsi="Museo Sans 300"/>
        </w:rPr>
        <w:t>a</w:t>
      </w:r>
      <w:r w:rsidR="00232771" w:rsidRPr="004C61F0">
        <w:rPr>
          <w:rFonts w:ascii="Museo Sans 300" w:hAnsi="Museo Sans 300"/>
        </w:rPr>
        <w:t xml:space="preserve"> Alma Lorena Meléndez de Estupinian y que ha sido presentada por la señora Ana Priscela Chicas, actuando en carácter propio como titular de la adjudicación del inmueble relacionado, en la que declara que desconoce el paradero del señor antes mencionado desde hace 5 años, habiendo agotado todos los medios necesarios para su localización, causal comprobada con el Acta de Abandono de fecha 30 de marzo de 2023, elaborada por el técnico del Centro Estratégico de Transformación e Innovación Agropecuaria, CETIA III,</w:t>
      </w:r>
      <w:r w:rsidR="00694D42">
        <w:rPr>
          <w:rFonts w:ascii="Museo Sans 300" w:hAnsi="Museo Sans 300"/>
        </w:rPr>
        <w:t xml:space="preserve"> Sección Transferencia de Tierras, </w:t>
      </w:r>
      <w:commentRangeStart w:id="35"/>
      <w:r w:rsidR="00232771" w:rsidRPr="004C61F0">
        <w:rPr>
          <w:rFonts w:ascii="Museo Sans 300" w:hAnsi="Museo Sans 300"/>
        </w:rPr>
        <w:t xml:space="preserve"> </w:t>
      </w:r>
      <w:commentRangeEnd w:id="35"/>
      <w:r w:rsidR="00232771" w:rsidRPr="004C61F0">
        <w:rPr>
          <w:rStyle w:val="Refdecomentario"/>
          <w:rFonts w:ascii="Museo Sans 300" w:hAnsi="Museo Sans 300"/>
          <w:lang w:eastAsia="en-US"/>
        </w:rPr>
        <w:commentReference w:id="35"/>
      </w:r>
      <w:r w:rsidR="00232771" w:rsidRPr="004C61F0">
        <w:rPr>
          <w:rFonts w:ascii="Museo Sans 300" w:hAnsi="Museo Sans 300"/>
        </w:rPr>
        <w:t>señor David Jacob Alvarado, en la que se hizo constar que el señor ha abandonado el inmueble que le fue adjudicado, desde hace 5 años, documentos anexos al expediente respectivo.</w:t>
      </w:r>
    </w:p>
    <w:p w14:paraId="18E4EDC4" w14:textId="77777777" w:rsidR="00232771" w:rsidRPr="004C61F0" w:rsidRDefault="00232771" w:rsidP="004C61F0">
      <w:pPr>
        <w:ind w:left="1418" w:hanging="284"/>
        <w:jc w:val="both"/>
        <w:rPr>
          <w:rFonts w:ascii="Museo Sans 300" w:hAnsi="Museo Sans 300"/>
        </w:rPr>
      </w:pPr>
    </w:p>
    <w:p w14:paraId="218225FD" w14:textId="54799FD3" w:rsidR="00232771" w:rsidRPr="004C61F0" w:rsidRDefault="00441D27" w:rsidP="004C61F0">
      <w:pPr>
        <w:pStyle w:val="Prrafodelista"/>
        <w:numPr>
          <w:ilvl w:val="0"/>
          <w:numId w:val="56"/>
        </w:numPr>
        <w:ind w:left="1418" w:hanging="284"/>
        <w:jc w:val="both"/>
        <w:rPr>
          <w:rFonts w:ascii="Museo Sans 300" w:hAnsi="Museo Sans 300"/>
        </w:rPr>
      </w:pPr>
      <w:r w:rsidRPr="004C61F0">
        <w:rPr>
          <w:rFonts w:ascii="Museo Sans 300" w:hAnsi="Museo Sans 300"/>
        </w:rPr>
        <w:t>Incluir a</w:t>
      </w:r>
      <w:r w:rsidR="00232771" w:rsidRPr="004C61F0">
        <w:rPr>
          <w:rFonts w:ascii="Museo Sans 300" w:hAnsi="Museo Sans 300"/>
        </w:rPr>
        <w:t xml:space="preserve"> la señora </w:t>
      </w:r>
      <w:r w:rsidRPr="004C61F0">
        <w:rPr>
          <w:rFonts w:ascii="Museo Sans 300" w:hAnsi="Museo Sans 300"/>
        </w:rPr>
        <w:t>PRISCILA ESMERALDA CHICAS CHICAS</w:t>
      </w:r>
      <w:r w:rsidR="00232771" w:rsidRPr="004C61F0">
        <w:rPr>
          <w:rFonts w:ascii="Museo Sans 300" w:hAnsi="Museo Sans 300"/>
          <w:b/>
        </w:rPr>
        <w:t xml:space="preserve">, </w:t>
      </w:r>
      <w:r w:rsidR="00232771" w:rsidRPr="004C61F0">
        <w:rPr>
          <w:rFonts w:ascii="Museo Sans 300" w:hAnsi="Museo Sans 300"/>
          <w:color w:val="000000" w:themeColor="text1"/>
        </w:rPr>
        <w:t xml:space="preserve">de </w:t>
      </w:r>
      <w:r w:rsidR="00CA4D2E">
        <w:rPr>
          <w:rFonts w:ascii="Museo Sans 300" w:hAnsi="Museo Sans 300"/>
          <w:color w:val="000000" w:themeColor="text1"/>
        </w:rPr>
        <w:t>---</w:t>
      </w:r>
      <w:r w:rsidR="00232771" w:rsidRPr="004C61F0">
        <w:rPr>
          <w:rFonts w:ascii="Museo Sans 300" w:hAnsi="Museo Sans 300"/>
          <w:color w:val="000000" w:themeColor="text1"/>
        </w:rPr>
        <w:t xml:space="preserve"> años de edad, </w:t>
      </w:r>
      <w:r w:rsidR="00CA4D2E">
        <w:rPr>
          <w:rFonts w:ascii="Museo Sans 300" w:hAnsi="Museo Sans 300"/>
          <w:color w:val="000000" w:themeColor="text1"/>
        </w:rPr>
        <w:t>---</w:t>
      </w:r>
      <w:r w:rsidR="00232771" w:rsidRPr="004C61F0">
        <w:rPr>
          <w:rFonts w:ascii="Museo Sans 300" w:hAnsi="Museo Sans 300"/>
          <w:color w:val="000000" w:themeColor="text1"/>
        </w:rPr>
        <w:t xml:space="preserve">, del domicilio de </w:t>
      </w:r>
      <w:r w:rsidR="00CA4D2E">
        <w:rPr>
          <w:rFonts w:ascii="Museo Sans 300" w:hAnsi="Museo Sans 300"/>
          <w:color w:val="000000" w:themeColor="text1"/>
        </w:rPr>
        <w:t>---</w:t>
      </w:r>
      <w:r w:rsidR="00232771" w:rsidRPr="004C61F0">
        <w:rPr>
          <w:rFonts w:ascii="Museo Sans 300" w:hAnsi="Museo Sans 300"/>
          <w:color w:val="000000" w:themeColor="text1"/>
        </w:rPr>
        <w:t xml:space="preserve">, departamento de </w:t>
      </w:r>
      <w:r w:rsidR="00CA4D2E">
        <w:rPr>
          <w:rFonts w:ascii="Museo Sans 300" w:hAnsi="Museo Sans 300"/>
        </w:rPr>
        <w:t>---</w:t>
      </w:r>
      <w:r w:rsidR="00232771" w:rsidRPr="004C61F0">
        <w:rPr>
          <w:rFonts w:ascii="Museo Sans 300" w:hAnsi="Museo Sans 300"/>
          <w:color w:val="000000" w:themeColor="text1"/>
        </w:rPr>
        <w:t xml:space="preserve">, con Documento Único de Identidad número </w:t>
      </w:r>
      <w:r w:rsidR="00CA4D2E">
        <w:rPr>
          <w:rFonts w:ascii="Museo Sans 300" w:hAnsi="Museo Sans 300"/>
          <w:color w:val="000000" w:themeColor="text1"/>
        </w:rPr>
        <w:t>---</w:t>
      </w:r>
      <w:r w:rsidR="00232771" w:rsidRPr="004C61F0">
        <w:rPr>
          <w:rFonts w:ascii="Museo Sans 300" w:hAnsi="Museo Sans 300"/>
          <w:color w:val="000000" w:themeColor="text1"/>
        </w:rPr>
        <w:t xml:space="preserve">, </w:t>
      </w:r>
      <w:r w:rsidR="00232771" w:rsidRPr="004C61F0">
        <w:rPr>
          <w:rFonts w:ascii="Museo Sans 300" w:hAnsi="Museo Sans 300"/>
        </w:rPr>
        <w:t xml:space="preserve">en su calidad de </w:t>
      </w:r>
      <w:r w:rsidR="00CA4D2E">
        <w:rPr>
          <w:rFonts w:ascii="Museo Sans 300" w:hAnsi="Museo Sans 300"/>
        </w:rPr>
        <w:t>---</w:t>
      </w:r>
      <w:r w:rsidR="00232771" w:rsidRPr="004C61F0">
        <w:rPr>
          <w:rFonts w:ascii="Museo Sans 300" w:hAnsi="Museo Sans 300"/>
        </w:rPr>
        <w:t xml:space="preserve"> de la titular, según Solicitud de Inclusión de beneficiar</w:t>
      </w:r>
      <w:r w:rsidRPr="004C61F0">
        <w:rPr>
          <w:rFonts w:ascii="Museo Sans 300" w:hAnsi="Museo Sans 300"/>
        </w:rPr>
        <w:t>ia, de fecha 30 de marzo de</w:t>
      </w:r>
      <w:r w:rsidR="00232771" w:rsidRPr="004C61F0">
        <w:rPr>
          <w:rFonts w:ascii="Museo Sans 300" w:hAnsi="Museo Sans 300"/>
        </w:rPr>
        <w:t xml:space="preserve"> 2023.</w:t>
      </w:r>
    </w:p>
    <w:p w14:paraId="18F80DB7" w14:textId="77777777" w:rsidR="00232771" w:rsidRPr="004C61F0" w:rsidRDefault="00232771" w:rsidP="004C61F0">
      <w:pPr>
        <w:pStyle w:val="Prrafodelista"/>
        <w:ind w:left="357"/>
        <w:jc w:val="both"/>
        <w:rPr>
          <w:rFonts w:ascii="Museo Sans 300" w:hAnsi="Museo Sans 300"/>
        </w:rPr>
      </w:pPr>
    </w:p>
    <w:p w14:paraId="7F32DECC" w14:textId="0A3B0C2F" w:rsidR="00232771" w:rsidRPr="004C61F0" w:rsidRDefault="00232771" w:rsidP="004C61F0">
      <w:pPr>
        <w:pStyle w:val="Prrafodelista"/>
        <w:numPr>
          <w:ilvl w:val="0"/>
          <w:numId w:val="55"/>
        </w:numPr>
        <w:ind w:left="1134" w:hanging="708"/>
        <w:contextualSpacing w:val="0"/>
        <w:jc w:val="both"/>
        <w:rPr>
          <w:rFonts w:ascii="Museo Sans 300" w:hAnsi="Museo Sans 300"/>
        </w:rPr>
      </w:pPr>
      <w:r w:rsidRPr="004C61F0">
        <w:rPr>
          <w:rFonts w:ascii="Museo Sans 300" w:hAnsi="Museo Sans 300"/>
        </w:rPr>
        <w:t>Conforme al acta de posesión material de fecha 30 de marzo de 2023, elaborada por el técnico del Centro Estratégico de Transformación e Innovación Agropecuaria CETIA III, Sección de Transferencia de Tierras, señor David Jacob Alvarado, la beneficiaria se encuentra poseyendo el inmueble de forma quieta, pacífica y sin interrupción desde hace 11 años.</w:t>
      </w:r>
    </w:p>
    <w:p w14:paraId="5D9A3696" w14:textId="77777777" w:rsidR="00232771" w:rsidRPr="004C61F0" w:rsidRDefault="00232771" w:rsidP="004C61F0">
      <w:pPr>
        <w:pStyle w:val="Prrafodelista"/>
        <w:ind w:left="284"/>
        <w:jc w:val="both"/>
        <w:rPr>
          <w:rFonts w:ascii="Museo Sans 300" w:hAnsi="Museo Sans 300"/>
        </w:rPr>
      </w:pPr>
    </w:p>
    <w:p w14:paraId="002D09B7" w14:textId="594A7B48" w:rsidR="00232771" w:rsidRPr="00CA4D2E" w:rsidRDefault="00232771" w:rsidP="00CA4D2E">
      <w:pPr>
        <w:pStyle w:val="Prrafodelista"/>
        <w:numPr>
          <w:ilvl w:val="0"/>
          <w:numId w:val="55"/>
        </w:numPr>
        <w:ind w:left="1134" w:hanging="708"/>
        <w:contextualSpacing w:val="0"/>
        <w:jc w:val="both"/>
        <w:rPr>
          <w:rFonts w:ascii="Museo Sans 300" w:hAnsi="Museo Sans 300"/>
        </w:rPr>
      </w:pPr>
      <w:r w:rsidRPr="004C61F0">
        <w:rPr>
          <w:rFonts w:ascii="Museo Sans 300" w:hAnsi="Museo Sans 300"/>
          <w:lang w:eastAsia="en-US"/>
        </w:rPr>
        <w:t xml:space="preserve">De acuerdo a declaración simple contenida en la Solicitud de Adjudicación de Inmueble de fecha </w:t>
      </w:r>
      <w:r w:rsidRPr="004C61F0">
        <w:rPr>
          <w:rFonts w:ascii="Museo Sans 300" w:hAnsi="Museo Sans 300"/>
        </w:rPr>
        <w:t>30 de marzo de 2023</w:t>
      </w:r>
      <w:r w:rsidRPr="004C61F0">
        <w:rPr>
          <w:rFonts w:ascii="Museo Sans 300" w:hAnsi="Museo Sans 300"/>
          <w:lang w:eastAsia="en-US"/>
        </w:rPr>
        <w:t xml:space="preserve">, la adjudicataria manifiesta que ni ella ni la integrante de su grupo </w:t>
      </w:r>
      <w:r w:rsidR="00441D27" w:rsidRPr="004C61F0">
        <w:rPr>
          <w:rFonts w:ascii="Museo Sans 300" w:hAnsi="Museo Sans 300"/>
          <w:lang w:eastAsia="en-US"/>
        </w:rPr>
        <w:t>familiar son empleadas del ISTA,</w:t>
      </w:r>
      <w:r w:rsidRPr="004C61F0">
        <w:rPr>
          <w:rFonts w:ascii="Museo Sans 300" w:hAnsi="Museo Sans 300"/>
          <w:lang w:eastAsia="en-US"/>
        </w:rPr>
        <w:t xml:space="preserve"> </w:t>
      </w:r>
      <w:r w:rsidRPr="004C61F0">
        <w:rPr>
          <w:rFonts w:ascii="Museo Sans 300" w:hAnsi="Museo Sans 300"/>
          <w:lang w:eastAsia="en-US"/>
        </w:rPr>
        <w:lastRenderedPageBreak/>
        <w:t xml:space="preserve">situación verificada en el Sistema de Consulta de la Solicitante para </w:t>
      </w:r>
      <w:r w:rsidRPr="00CA4D2E">
        <w:rPr>
          <w:rFonts w:ascii="Museo Sans 300" w:hAnsi="Museo Sans 300"/>
          <w:lang w:eastAsia="en-US"/>
        </w:rPr>
        <w:t xml:space="preserve">Adjudicación que contiene en la Base de Datos de Empleado de este Instituto.  </w:t>
      </w:r>
    </w:p>
    <w:p w14:paraId="5ADA5033" w14:textId="77777777" w:rsidR="00232771" w:rsidRPr="004C61F0" w:rsidRDefault="00232771" w:rsidP="004C61F0">
      <w:pPr>
        <w:contextualSpacing/>
        <w:jc w:val="both"/>
        <w:rPr>
          <w:rFonts w:ascii="Museo Sans 300" w:hAnsi="Museo Sans 300"/>
          <w:sz w:val="24"/>
          <w:szCs w:val="24"/>
        </w:rPr>
      </w:pPr>
    </w:p>
    <w:p w14:paraId="75ACFE57" w14:textId="77777777" w:rsidR="00441D27" w:rsidRPr="004C61F0" w:rsidRDefault="00232771" w:rsidP="004C61F0">
      <w:pPr>
        <w:jc w:val="both"/>
        <w:rPr>
          <w:rFonts w:ascii="Museo Sans 300" w:hAnsi="Museo Sans 300"/>
          <w:sz w:val="24"/>
          <w:szCs w:val="24"/>
        </w:rPr>
      </w:pPr>
      <w:r w:rsidRPr="004C61F0">
        <w:rPr>
          <w:rFonts w:ascii="Museo Sans 300" w:hAnsi="Museo Sans 300"/>
          <w:sz w:val="24"/>
          <w:szCs w:val="24"/>
        </w:rPr>
        <w:t>Tomando en cuenta lo expuesto y habiendo tenido a la vista: cuadro de causales, Listado de valores y extensiones, reporte de valúo por solar, Solicitud de Adjudicación de Inmueble, copias simples de acuerdo de Junta Directiva, copias simples de Documentos Únicos de Identidad, Certificación de Partida de Nacimiento,</w:t>
      </w:r>
      <w:r w:rsidRPr="004C61F0">
        <w:rPr>
          <w:rFonts w:ascii="Museo Sans 300" w:hAnsi="Museo Sans 300"/>
          <w:sz w:val="24"/>
          <w:szCs w:val="24"/>
          <w:lang w:eastAsia="es-ES"/>
        </w:rPr>
        <w:t xml:space="preserve"> </w:t>
      </w:r>
      <w:r w:rsidRPr="004C61F0">
        <w:rPr>
          <w:rFonts w:ascii="Museo Sans 300" w:hAnsi="Museo Sans 300"/>
          <w:sz w:val="24"/>
          <w:szCs w:val="24"/>
        </w:rPr>
        <w:t xml:space="preserve">Acta de Posesión Material, Solicitud de Inclusión y exclusión de beneficiarios, Declaración Jurada, </w:t>
      </w:r>
      <w:r w:rsidRPr="004C61F0">
        <w:rPr>
          <w:rFonts w:ascii="Museo Sans 300" w:hAnsi="Museo Sans 300"/>
        </w:rPr>
        <w:t xml:space="preserve">Constancia de </w:t>
      </w:r>
      <w:r w:rsidRPr="004C61F0">
        <w:rPr>
          <w:rFonts w:ascii="Museo Sans 300" w:hAnsi="Museo Sans 300"/>
          <w:sz w:val="24"/>
          <w:szCs w:val="24"/>
        </w:rPr>
        <w:t>cancelación de crédito, Razón y Constancia de Inscripción de Desmembración en Cabeza de su Dueño a favor del ISTA, reportes de búsqueda de solicitantes para adjudicaciones emitidos por el</w:t>
      </w:r>
      <w:r w:rsidRPr="004C61F0">
        <w:rPr>
          <w:rFonts w:ascii="Museo Sans 300" w:hAnsi="Museo Sans 300"/>
          <w:color w:val="000000"/>
          <w:sz w:val="24"/>
          <w:szCs w:val="24"/>
          <w:lang w:eastAsia="es-ES"/>
        </w:rPr>
        <w:t xml:space="preserve"> Centro Estratégico de Transformación e Innovación Agropecuaria CETIA III, Sección de Transferencia de Tierras</w:t>
      </w:r>
      <w:r w:rsidRPr="004C61F0">
        <w:rPr>
          <w:rFonts w:ascii="Museo Sans 300" w:hAnsi="Museo Sans 300"/>
          <w:sz w:val="24"/>
          <w:szCs w:val="24"/>
        </w:rPr>
        <w:t>, reporte de inmuebles pendientes de escriturar</w:t>
      </w:r>
      <w:r w:rsidR="00441D27" w:rsidRPr="004C61F0">
        <w:rPr>
          <w:rFonts w:ascii="Museo Sans 300" w:hAnsi="Museo Sans 300"/>
          <w:sz w:val="24"/>
          <w:szCs w:val="24"/>
          <w:lang w:eastAsia="es-ES"/>
        </w:rPr>
        <w:t>,</w:t>
      </w:r>
      <w:r w:rsidRPr="004C61F0">
        <w:rPr>
          <w:rFonts w:ascii="Museo Sans 300" w:hAnsi="Museo Sans 300"/>
          <w:sz w:val="24"/>
          <w:szCs w:val="24"/>
          <w:lang w:eastAsia="es-ES"/>
        </w:rPr>
        <w:t xml:space="preserve"> </w:t>
      </w:r>
      <w:r w:rsidRPr="004C61F0">
        <w:rPr>
          <w:rFonts w:ascii="Museo Sans 300" w:hAnsi="Museo Sans 300"/>
          <w:sz w:val="24"/>
          <w:szCs w:val="24"/>
        </w:rPr>
        <w:t xml:space="preserve">se estima procedente resolver favorablemente a lo solicitado. </w:t>
      </w:r>
    </w:p>
    <w:p w14:paraId="19686E46" w14:textId="77777777" w:rsidR="00CA4D2E" w:rsidRDefault="00CA4D2E" w:rsidP="004C61F0">
      <w:pPr>
        <w:pStyle w:val="Prrafodelista"/>
        <w:ind w:left="0"/>
        <w:jc w:val="both"/>
        <w:rPr>
          <w:rFonts w:ascii="Museo Sans 300" w:hAnsi="Museo Sans 300"/>
        </w:rPr>
      </w:pPr>
    </w:p>
    <w:p w14:paraId="31712CE9" w14:textId="70AC21C0" w:rsidR="00232771" w:rsidRPr="004C61F0" w:rsidRDefault="00441D27" w:rsidP="004C61F0">
      <w:pPr>
        <w:pStyle w:val="Prrafodelista"/>
        <w:ind w:left="0"/>
        <w:jc w:val="both"/>
        <w:rPr>
          <w:rFonts w:ascii="Museo Sans 300" w:hAnsi="Museo Sans 300"/>
        </w:rPr>
      </w:pPr>
      <w:r w:rsidRPr="004C61F0">
        <w:rPr>
          <w:rFonts w:ascii="Museo Sans 300" w:hAnsi="Museo Sans 300"/>
        </w:rPr>
        <w:t xml:space="preserve">Estando conforme a Derecho la documentación correspondiente, en atención a lo recomendado por </w:t>
      </w:r>
      <w:r w:rsidR="004C61F0" w:rsidRPr="004C61F0">
        <w:rPr>
          <w:rFonts w:ascii="Museo Sans 300" w:hAnsi="Museo Sans 300"/>
        </w:rPr>
        <w:t>l</w:t>
      </w:r>
      <w:r w:rsidR="004C61F0" w:rsidRPr="004C61F0">
        <w:rPr>
          <w:rFonts w:ascii="Museo Sans 300" w:hAnsi="Museo Sans 300"/>
          <w:color w:val="000000" w:themeColor="text1"/>
        </w:rPr>
        <w:t>a Unidad de Adjudicación de Inmuebles,</w:t>
      </w:r>
      <w:r w:rsidRPr="004C61F0">
        <w:rPr>
          <w:rFonts w:ascii="Museo Sans 300" w:hAnsi="Museo Sans 300"/>
        </w:rPr>
        <w:t xml:space="preserve"> </w:t>
      </w:r>
      <w:r w:rsidR="004C61F0" w:rsidRPr="004C61F0">
        <w:rPr>
          <w:rFonts w:ascii="Museo Sans 300" w:hAnsi="Museo Sans 300"/>
        </w:rPr>
        <w:t>la Junta Directiva</w:t>
      </w:r>
      <w:r w:rsidR="004C61F0" w:rsidRPr="004C61F0">
        <w:rPr>
          <w:rFonts w:ascii="Museo Sans 300" w:hAnsi="Museo Sans 300"/>
          <w:b/>
        </w:rPr>
        <w:t xml:space="preserve"> </w:t>
      </w:r>
      <w:r w:rsidR="004C61F0" w:rsidRPr="004C61F0">
        <w:rPr>
          <w:rFonts w:ascii="Museo Sans 300" w:hAnsi="Museo Sans 300"/>
        </w:rPr>
        <w:t>en uso de sus facultades y de</w:t>
      </w:r>
      <w:r w:rsidRPr="004C61F0">
        <w:rPr>
          <w:rFonts w:ascii="Museo Sans 300" w:hAnsi="Museo Sans 300"/>
        </w:rPr>
        <w:t xml:space="preserve"> </w:t>
      </w:r>
      <w:r w:rsidR="00232771" w:rsidRPr="004C61F0">
        <w:rPr>
          <w:rFonts w:ascii="Museo Sans 300" w:hAnsi="Museo Sans 300"/>
        </w:rPr>
        <w:t xml:space="preserve">conformidad al Artículo 18 letras “g” y “h” de la Ley de Creación del Instituto Salvadoreño de Transformación Agraria, </w:t>
      </w:r>
      <w:r w:rsidR="00232771" w:rsidRPr="004C61F0">
        <w:rPr>
          <w:rFonts w:ascii="Museo Sans 300" w:hAnsi="Museo Sans 300"/>
          <w:b/>
          <w:u w:val="single"/>
        </w:rPr>
        <w:t>ACUERD</w:t>
      </w:r>
      <w:r w:rsidR="004C61F0" w:rsidRPr="004C61F0">
        <w:rPr>
          <w:rFonts w:ascii="Museo Sans 300" w:hAnsi="Museo Sans 300"/>
          <w:b/>
          <w:u w:val="single"/>
        </w:rPr>
        <w:t>A</w:t>
      </w:r>
      <w:r w:rsidR="00232771" w:rsidRPr="004C61F0">
        <w:rPr>
          <w:rFonts w:ascii="Museo Sans 300" w:hAnsi="Museo Sans 300"/>
          <w:b/>
          <w:u w:val="single"/>
        </w:rPr>
        <w:t>: PRIMERO:</w:t>
      </w:r>
      <w:r w:rsidR="00232771" w:rsidRPr="004C61F0">
        <w:rPr>
          <w:rFonts w:ascii="Museo Sans 300" w:hAnsi="Museo Sans 300"/>
          <w:b/>
        </w:rPr>
        <w:t xml:space="preserve"> Modificar el</w:t>
      </w:r>
      <w:r w:rsidR="00232771" w:rsidRPr="004C61F0">
        <w:rPr>
          <w:rFonts w:ascii="Museo Sans 300" w:hAnsi="Museo Sans 300"/>
        </w:rPr>
        <w:t xml:space="preserve"> </w:t>
      </w:r>
      <w:r w:rsidR="00232771" w:rsidRPr="004C61F0">
        <w:rPr>
          <w:rFonts w:ascii="Museo Sans 300" w:hAnsi="Museo Sans 300"/>
          <w:b/>
        </w:rPr>
        <w:t>Punto IV del Acta de Sesión Ordinaria 38-20</w:t>
      </w:r>
      <w:r w:rsidR="004C61F0" w:rsidRPr="004C61F0">
        <w:rPr>
          <w:rFonts w:ascii="Museo Sans 300" w:hAnsi="Museo Sans 300"/>
          <w:b/>
        </w:rPr>
        <w:t>11, de fecha 26 de octubre de</w:t>
      </w:r>
      <w:r w:rsidR="00232771" w:rsidRPr="004C61F0">
        <w:rPr>
          <w:rStyle w:val="nfasis"/>
          <w:rFonts w:ascii="Museo Sans 300" w:hAnsi="Museo Sans 300" w:cs="Arial"/>
          <w:b/>
          <w:bCs/>
          <w:shd w:val="clear" w:color="auto" w:fill="FFFFFF"/>
        </w:rPr>
        <w:t xml:space="preserve"> 2011</w:t>
      </w:r>
      <w:r w:rsidR="00232771" w:rsidRPr="004C61F0">
        <w:rPr>
          <w:rFonts w:ascii="Museo Sans 300" w:hAnsi="Museo Sans 300"/>
          <w:b/>
        </w:rPr>
        <w:t>,</w:t>
      </w:r>
      <w:r w:rsidR="00232771" w:rsidRPr="004C61F0">
        <w:rPr>
          <w:rFonts w:ascii="Museo Sans 300" w:hAnsi="Museo Sans 300"/>
        </w:rPr>
        <w:t xml:space="preserve"> en el cual se aprobó la adjudicación, entre otros, del Solar </w:t>
      </w:r>
      <w:r w:rsidR="00CA4D2E">
        <w:rPr>
          <w:rFonts w:ascii="Museo Sans 300" w:hAnsi="Museo Sans 300"/>
        </w:rPr>
        <w:t>---</w:t>
      </w:r>
      <w:r w:rsidR="00232771" w:rsidRPr="004C61F0">
        <w:rPr>
          <w:rFonts w:ascii="Museo Sans 300" w:hAnsi="Museo Sans 300"/>
        </w:rPr>
        <w:t xml:space="preserve">, Polígono </w:t>
      </w:r>
      <w:r w:rsidR="00CA4D2E">
        <w:rPr>
          <w:rFonts w:ascii="Museo Sans 300" w:hAnsi="Museo Sans 300"/>
        </w:rPr>
        <w:t>---</w:t>
      </w:r>
      <w:r w:rsidR="00232771" w:rsidRPr="004C61F0">
        <w:rPr>
          <w:rFonts w:ascii="Museo Sans 300" w:hAnsi="Museo Sans 300"/>
          <w:b/>
        </w:rPr>
        <w:t xml:space="preserve">, </w:t>
      </w:r>
      <w:r w:rsidR="00232771" w:rsidRPr="004C61F0">
        <w:rPr>
          <w:rFonts w:ascii="Museo Sans 300" w:hAnsi="Museo Sans 300"/>
        </w:rPr>
        <w:t>en lo</w:t>
      </w:r>
      <w:r w:rsidR="004C61F0" w:rsidRPr="004C61F0">
        <w:rPr>
          <w:rFonts w:ascii="Museo Sans 300" w:hAnsi="Museo Sans 300"/>
        </w:rPr>
        <w:t>s siguientes términos</w:t>
      </w:r>
      <w:r w:rsidR="00232771" w:rsidRPr="004C61F0">
        <w:rPr>
          <w:rFonts w:ascii="Museo Sans 300" w:hAnsi="Museo Sans 300"/>
        </w:rPr>
        <w:t xml:space="preserve">: </w:t>
      </w:r>
      <w:r w:rsidR="00232771" w:rsidRPr="004C61F0">
        <w:rPr>
          <w:rFonts w:ascii="Museo Sans 300" w:hAnsi="Museo Sans 300"/>
          <w:b/>
        </w:rPr>
        <w:t xml:space="preserve">a) </w:t>
      </w:r>
      <w:r w:rsidR="00232771" w:rsidRPr="004C61F0">
        <w:rPr>
          <w:rFonts w:ascii="Museo Sans 300" w:hAnsi="Museo Sans 300"/>
        </w:rPr>
        <w:t xml:space="preserve">Corregir la nomenclatura del Solar </w:t>
      </w:r>
      <w:r w:rsidR="00CA4D2E">
        <w:rPr>
          <w:rFonts w:ascii="Museo Sans 300" w:hAnsi="Museo Sans 300"/>
        </w:rPr>
        <w:t>---</w:t>
      </w:r>
      <w:r w:rsidR="00232771" w:rsidRPr="004C61F0">
        <w:rPr>
          <w:rFonts w:ascii="Museo Sans 300" w:hAnsi="Museo Sans 300"/>
        </w:rPr>
        <w:t xml:space="preserve">, Polígono </w:t>
      </w:r>
      <w:r w:rsidR="00CA4D2E">
        <w:rPr>
          <w:rFonts w:ascii="Museo Sans 300" w:hAnsi="Museo Sans 300"/>
        </w:rPr>
        <w:t>---</w:t>
      </w:r>
      <w:r w:rsidR="00232771" w:rsidRPr="004C61F0">
        <w:rPr>
          <w:rFonts w:ascii="Museo Sans 300" w:hAnsi="Museo Sans 300"/>
          <w:b/>
        </w:rPr>
        <w:t xml:space="preserve">, </w:t>
      </w:r>
      <w:r w:rsidR="004C61F0" w:rsidRPr="004C61F0">
        <w:rPr>
          <w:rFonts w:ascii="Museo Sans 300" w:hAnsi="Museo Sans 300"/>
        </w:rPr>
        <w:t>siendo lo</w:t>
      </w:r>
      <w:r w:rsidR="00232771" w:rsidRPr="004C61F0">
        <w:rPr>
          <w:rFonts w:ascii="Museo Sans 300" w:hAnsi="Museo Sans 300"/>
        </w:rPr>
        <w:t xml:space="preserve"> </w:t>
      </w:r>
      <w:r w:rsidR="004C61F0" w:rsidRPr="004C61F0">
        <w:rPr>
          <w:rFonts w:ascii="Museo Sans 300" w:hAnsi="Museo Sans 300"/>
        </w:rPr>
        <w:t xml:space="preserve">correcto: </w:t>
      </w:r>
      <w:r w:rsidR="00232771" w:rsidRPr="004C61F0">
        <w:rPr>
          <w:rFonts w:ascii="Museo Sans 300" w:hAnsi="Museo Sans 300"/>
          <w:b/>
        </w:rPr>
        <w:t xml:space="preserve">SOLAR </w:t>
      </w:r>
      <w:r w:rsidR="00CA4D2E">
        <w:rPr>
          <w:rFonts w:ascii="Museo Sans 300" w:hAnsi="Museo Sans 300"/>
          <w:b/>
        </w:rPr>
        <w:t>---</w:t>
      </w:r>
      <w:r w:rsidR="004C61F0" w:rsidRPr="004C61F0">
        <w:rPr>
          <w:rFonts w:ascii="Museo Sans 300" w:hAnsi="Museo Sans 300"/>
          <w:b/>
        </w:rPr>
        <w:t xml:space="preserve">, POLIGONO </w:t>
      </w:r>
      <w:r w:rsidR="00CA4D2E">
        <w:rPr>
          <w:rFonts w:ascii="Museo Sans 300" w:hAnsi="Museo Sans 300"/>
          <w:b/>
        </w:rPr>
        <w:t>---</w:t>
      </w:r>
      <w:r w:rsidR="004C61F0" w:rsidRPr="004C61F0">
        <w:rPr>
          <w:rFonts w:ascii="Museo Sans 300" w:hAnsi="Museo Sans 300"/>
          <w:b/>
        </w:rPr>
        <w:t xml:space="preserve">, PORCIÓN </w:t>
      </w:r>
      <w:r w:rsidR="00CA4D2E">
        <w:rPr>
          <w:rFonts w:ascii="Museo Sans 300" w:hAnsi="Museo Sans 300"/>
          <w:b/>
        </w:rPr>
        <w:t>---</w:t>
      </w:r>
      <w:r w:rsidR="004C61F0" w:rsidRPr="004C61F0">
        <w:rPr>
          <w:rFonts w:ascii="Museo Sans 300" w:hAnsi="Museo Sans 300"/>
          <w:b/>
        </w:rPr>
        <w:t xml:space="preserve">, </w:t>
      </w:r>
      <w:r w:rsidR="00232771" w:rsidRPr="004C61F0">
        <w:rPr>
          <w:rFonts w:ascii="Museo Sans 300" w:hAnsi="Museo Sans 300"/>
          <w:b/>
        </w:rPr>
        <w:t xml:space="preserve"> b) </w:t>
      </w:r>
      <w:r w:rsidR="00232771" w:rsidRPr="004C61F0">
        <w:rPr>
          <w:rFonts w:ascii="Museo Sans 300" w:hAnsi="Museo Sans 300"/>
        </w:rPr>
        <w:t xml:space="preserve">Excluir al señor </w:t>
      </w:r>
      <w:r w:rsidR="004C61F0" w:rsidRPr="004C61F0">
        <w:rPr>
          <w:rFonts w:ascii="Museo Sans 300" w:hAnsi="Museo Sans 300"/>
        </w:rPr>
        <w:t>ALEXIS VLADIMIR CARRANZA CHICAS, por abandono,</w:t>
      </w:r>
      <w:r w:rsidR="00232771" w:rsidRPr="004C61F0">
        <w:rPr>
          <w:rFonts w:ascii="Museo Sans 300" w:hAnsi="Museo Sans 300"/>
        </w:rPr>
        <w:t xml:space="preserve"> y </w:t>
      </w:r>
      <w:r w:rsidR="00232771" w:rsidRPr="004C61F0">
        <w:rPr>
          <w:rFonts w:ascii="Museo Sans 300" w:hAnsi="Museo Sans 300"/>
          <w:b/>
        </w:rPr>
        <w:t xml:space="preserve">c) </w:t>
      </w:r>
      <w:r w:rsidR="00232771" w:rsidRPr="004C61F0">
        <w:rPr>
          <w:rFonts w:ascii="Museo Sans 300" w:hAnsi="Museo Sans 300"/>
        </w:rPr>
        <w:t xml:space="preserve">Incluir a la señora </w:t>
      </w:r>
      <w:r w:rsidR="004C61F0" w:rsidRPr="004C61F0">
        <w:rPr>
          <w:rFonts w:ascii="Museo Sans 300" w:hAnsi="Museo Sans 300"/>
          <w:b/>
        </w:rPr>
        <w:t>PRISCILA</w:t>
      </w:r>
      <w:r w:rsidR="00232771" w:rsidRPr="004C61F0">
        <w:rPr>
          <w:rStyle w:val="Refdecomentario"/>
          <w:rFonts w:ascii="Museo Sans 300" w:hAnsi="Museo Sans 300"/>
          <w:b/>
          <w:lang w:eastAsia="en-US"/>
        </w:rPr>
        <w:commentReference w:id="36"/>
      </w:r>
      <w:r w:rsidR="004C61F0" w:rsidRPr="004C61F0">
        <w:rPr>
          <w:rFonts w:ascii="Museo Sans 300" w:hAnsi="Museo Sans 300"/>
          <w:b/>
        </w:rPr>
        <w:t xml:space="preserve"> ESMERALDA CHICAS CHICAS</w:t>
      </w:r>
      <w:r w:rsidR="004C61F0" w:rsidRPr="004C61F0">
        <w:rPr>
          <w:rFonts w:ascii="Museo Sans 300" w:hAnsi="Museo Sans 300"/>
        </w:rPr>
        <w:t xml:space="preserve">, de las generales antes relacionadas, </w:t>
      </w:r>
      <w:r w:rsidR="00232771" w:rsidRPr="004C61F0">
        <w:rPr>
          <w:rFonts w:ascii="Museo Sans 300" w:hAnsi="Museo Sans 300"/>
          <w:b/>
          <w:lang w:eastAsia="en-US"/>
        </w:rPr>
        <w:t xml:space="preserve"> </w:t>
      </w:r>
      <w:r w:rsidR="00232771" w:rsidRPr="004C61F0">
        <w:rPr>
          <w:rFonts w:ascii="Museo Sans 300" w:hAnsi="Museo Sans 300"/>
        </w:rPr>
        <w:t xml:space="preserve">inmueble situado en el Proyecto de </w:t>
      </w:r>
      <w:r w:rsidR="00232771" w:rsidRPr="004C61F0">
        <w:rPr>
          <w:rFonts w:ascii="Museo Sans 300" w:hAnsi="Museo Sans 300" w:cs="Arial"/>
          <w:lang w:eastAsia="en-US"/>
        </w:rPr>
        <w:t xml:space="preserve">Lotificación Agrícola y Asentamiento Comunitario, desarrollado en </w:t>
      </w:r>
      <w:r w:rsidR="00232771" w:rsidRPr="004C61F0">
        <w:rPr>
          <w:rFonts w:ascii="Museo Sans 300" w:hAnsi="Museo Sans 300" w:cs="Arial"/>
          <w:b/>
          <w:lang w:eastAsia="en-US"/>
        </w:rPr>
        <w:t xml:space="preserve">HACIENDA SAN FELIPE I, </w:t>
      </w:r>
      <w:r w:rsidR="00232771" w:rsidRPr="004C61F0">
        <w:rPr>
          <w:rFonts w:ascii="Museo Sans 300" w:hAnsi="Museo Sans 300" w:cs="Arial"/>
          <w:lang w:eastAsia="en-US"/>
        </w:rPr>
        <w:t xml:space="preserve">conocido el proyecto administrativamente como </w:t>
      </w:r>
      <w:r w:rsidR="00232771" w:rsidRPr="004C61F0">
        <w:rPr>
          <w:rFonts w:ascii="Museo Sans 300" w:hAnsi="Museo Sans 300" w:cs="Arial"/>
          <w:b/>
          <w:lang w:eastAsia="en-US"/>
        </w:rPr>
        <w:t xml:space="preserve">HACIENDA SAN FELIPE I (ISTA)-REPROCESO Y AMPLIACIÓN, </w:t>
      </w:r>
      <w:r w:rsidR="00232771" w:rsidRPr="004C61F0">
        <w:rPr>
          <w:rFonts w:ascii="Museo Sans 300" w:hAnsi="Museo Sans 300" w:cs="Arial"/>
          <w:lang w:eastAsia="en-US"/>
        </w:rPr>
        <w:t xml:space="preserve">y registralmente como </w:t>
      </w:r>
      <w:r w:rsidR="00232771" w:rsidRPr="004C61F0">
        <w:rPr>
          <w:rFonts w:ascii="Museo Sans 300" w:hAnsi="Museo Sans 300" w:cs="Arial"/>
          <w:b/>
          <w:lang w:eastAsia="en-US"/>
        </w:rPr>
        <w:t>HACIENDA SAN FELIPE I, PORCIÓN 8</w:t>
      </w:r>
      <w:r w:rsidR="00232771" w:rsidRPr="004C61F0">
        <w:rPr>
          <w:rFonts w:ascii="Museo Sans 300" w:hAnsi="Museo Sans 300" w:cs="Arial"/>
          <w:lang w:eastAsia="en-US"/>
        </w:rPr>
        <w:t>,</w:t>
      </w:r>
      <w:r w:rsidR="00232771" w:rsidRPr="004C61F0">
        <w:rPr>
          <w:rFonts w:ascii="Museo Sans 300" w:hAnsi="Museo Sans 300" w:cs="Arial"/>
          <w:b/>
          <w:lang w:eastAsia="en-US"/>
        </w:rPr>
        <w:t xml:space="preserve"> HACIENDA SAN FELIPE II, </w:t>
      </w:r>
      <w:r w:rsidR="004C61F0" w:rsidRPr="004C61F0">
        <w:rPr>
          <w:rFonts w:ascii="Museo Sans 300" w:hAnsi="Museo Sans 300" w:cs="Arial"/>
          <w:bCs/>
          <w:lang w:eastAsia="en-US"/>
        </w:rPr>
        <w:t>ubicada</w:t>
      </w:r>
      <w:r w:rsidR="00232771" w:rsidRPr="004C61F0">
        <w:rPr>
          <w:rFonts w:ascii="Museo Sans 300" w:hAnsi="Museo Sans 300" w:cs="Arial"/>
          <w:bCs/>
          <w:lang w:eastAsia="en-US"/>
        </w:rPr>
        <w:t xml:space="preserve"> en cantón Las Isletas</w:t>
      </w:r>
      <w:r w:rsidR="00232771" w:rsidRPr="004C61F0">
        <w:rPr>
          <w:rFonts w:ascii="Museo Sans 300" w:hAnsi="Museo Sans 300" w:cs="Arial"/>
          <w:b/>
          <w:lang w:eastAsia="en-US"/>
        </w:rPr>
        <w:t xml:space="preserve">, </w:t>
      </w:r>
      <w:r w:rsidR="00232771" w:rsidRPr="004C61F0">
        <w:rPr>
          <w:rFonts w:ascii="Museo Sans 300" w:hAnsi="Museo Sans 300" w:cs="Arial"/>
          <w:lang w:eastAsia="en-US"/>
        </w:rPr>
        <w:t>jurisdicción</w:t>
      </w:r>
      <w:r w:rsidR="00232771" w:rsidRPr="004C61F0">
        <w:rPr>
          <w:rFonts w:ascii="Museo Sans 300" w:hAnsi="Museo Sans 300" w:cs="Arial"/>
          <w:b/>
          <w:lang w:eastAsia="en-US"/>
        </w:rPr>
        <w:t xml:space="preserve"> </w:t>
      </w:r>
      <w:r w:rsidR="00232771" w:rsidRPr="004C61F0">
        <w:rPr>
          <w:rFonts w:ascii="Museo Sans 300" w:hAnsi="Museo Sans 300" w:cs="Arial"/>
          <w:lang w:eastAsia="en-US"/>
        </w:rPr>
        <w:t>de San Pedro Masahuat, departamento de La Paz</w:t>
      </w:r>
      <w:r w:rsidR="00232771" w:rsidRPr="004C61F0">
        <w:rPr>
          <w:rFonts w:ascii="Museo Sans 300" w:hAnsi="Museo Sans 300"/>
        </w:rPr>
        <w:t>, quedando la adjudicación conforme al cuadro de valores y extensiones siguiente:</w:t>
      </w:r>
    </w:p>
    <w:p w14:paraId="5DD4BB63" w14:textId="77777777" w:rsidR="00232771" w:rsidRDefault="00232771" w:rsidP="00232771">
      <w:pPr>
        <w:pStyle w:val="Prrafodelista"/>
        <w:spacing w:line="360" w:lineRule="auto"/>
        <w:ind w:left="0"/>
        <w:jc w:val="both"/>
        <w:rPr>
          <w:sz w:val="14"/>
          <w:szCs w:val="14"/>
        </w:rPr>
      </w:pPr>
    </w:p>
    <w:tbl>
      <w:tblPr>
        <w:tblW w:w="5000" w:type="pct"/>
        <w:tblCellMar>
          <w:left w:w="25" w:type="dxa"/>
          <w:right w:w="0" w:type="dxa"/>
        </w:tblCellMar>
        <w:tblLook w:val="04A0" w:firstRow="1" w:lastRow="0" w:firstColumn="1" w:lastColumn="0" w:noHBand="0" w:noVBand="1"/>
      </w:tblPr>
      <w:tblGrid>
        <w:gridCol w:w="2603"/>
        <w:gridCol w:w="991"/>
        <w:gridCol w:w="2519"/>
        <w:gridCol w:w="578"/>
        <w:gridCol w:w="578"/>
        <w:gridCol w:w="619"/>
        <w:gridCol w:w="661"/>
        <w:gridCol w:w="659"/>
      </w:tblGrid>
      <w:tr w:rsidR="00232771" w14:paraId="4BE99691" w14:textId="77777777" w:rsidTr="00232771">
        <w:tc>
          <w:tcPr>
            <w:tcW w:w="1413" w:type="pct"/>
            <w:tcBorders>
              <w:top w:val="single" w:sz="2" w:space="0" w:color="auto"/>
              <w:left w:val="single" w:sz="2" w:space="0" w:color="auto"/>
              <w:bottom w:val="nil"/>
              <w:right w:val="single" w:sz="2" w:space="0" w:color="auto"/>
            </w:tcBorders>
            <w:shd w:val="clear" w:color="auto" w:fill="DCDCDC"/>
            <w:hideMark/>
          </w:tcPr>
          <w:p w14:paraId="4525AF83" w14:textId="77777777" w:rsidR="00232771" w:rsidRDefault="00232771">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hideMark/>
          </w:tcPr>
          <w:p w14:paraId="51CB19AB" w14:textId="77777777" w:rsidR="00232771" w:rsidRDefault="00232771">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SOLAR / A COMP. Y LOTES </w:t>
            </w:r>
          </w:p>
        </w:tc>
        <w:tc>
          <w:tcPr>
            <w:tcW w:w="628" w:type="pct"/>
            <w:gridSpan w:val="2"/>
            <w:tcBorders>
              <w:top w:val="single" w:sz="2" w:space="0" w:color="auto"/>
              <w:left w:val="single" w:sz="2" w:space="0" w:color="auto"/>
              <w:bottom w:val="nil"/>
              <w:right w:val="single" w:sz="2" w:space="0" w:color="auto"/>
            </w:tcBorders>
            <w:shd w:val="clear" w:color="auto" w:fill="DCDCDC"/>
          </w:tcPr>
          <w:p w14:paraId="77A4903B" w14:textId="77777777" w:rsidR="00232771" w:rsidRDefault="00232771">
            <w:pPr>
              <w:widowControl w:val="0"/>
              <w:autoSpaceDE w:val="0"/>
              <w:autoSpaceDN w:val="0"/>
              <w:adjustRightInd w:val="0"/>
              <w:rPr>
                <w:rFonts w:ascii="Times New Roman" w:hAnsi="Times New Roman" w:cs="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7F3E22D6" w14:textId="77777777" w:rsidR="00232771" w:rsidRDefault="00232771">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0DCB723E" w14:textId="77777777" w:rsidR="00232771" w:rsidRDefault="00232771">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hideMark/>
          </w:tcPr>
          <w:p w14:paraId="50EA69CC" w14:textId="77777777" w:rsidR="00232771" w:rsidRDefault="00232771">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VALOR (¢) </w:t>
            </w:r>
          </w:p>
        </w:tc>
      </w:tr>
      <w:tr w:rsidR="00232771" w14:paraId="7A504AFB" w14:textId="77777777" w:rsidTr="00232771">
        <w:tc>
          <w:tcPr>
            <w:tcW w:w="1413" w:type="pct"/>
            <w:tcBorders>
              <w:top w:val="single" w:sz="2" w:space="0" w:color="auto"/>
              <w:left w:val="single" w:sz="2" w:space="0" w:color="auto"/>
              <w:bottom w:val="single" w:sz="2" w:space="0" w:color="auto"/>
              <w:right w:val="single" w:sz="2" w:space="0" w:color="auto"/>
            </w:tcBorders>
            <w:shd w:val="clear" w:color="auto" w:fill="DCDCDC"/>
            <w:hideMark/>
          </w:tcPr>
          <w:p w14:paraId="5B422240" w14:textId="77777777" w:rsidR="00232771" w:rsidRDefault="00232771">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hideMark/>
          </w:tcPr>
          <w:p w14:paraId="1328C878" w14:textId="77777777" w:rsidR="00232771" w:rsidRDefault="00232771">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1E9F678E" w14:textId="77777777" w:rsidR="00232771" w:rsidRDefault="00232771">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645482C2" w14:textId="77777777" w:rsidR="00232771" w:rsidRDefault="00232771">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hideMark/>
          </w:tcPr>
          <w:p w14:paraId="192933F5" w14:textId="77777777" w:rsidR="00232771" w:rsidRDefault="00232771">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CBAEB8F" w14:textId="77777777" w:rsidR="00232771" w:rsidRDefault="00232771">
            <w:pPr>
              <w:rPr>
                <w:rFonts w:ascii="Times New Roman" w:hAnsi="Times New Roman" w:cs="Times New Roman"/>
                <w:b/>
                <w:bCs/>
                <w:sz w:val="14"/>
                <w:szCs w:val="14"/>
                <w:lang w:val="es-E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9EBB793" w14:textId="77777777" w:rsidR="00232771" w:rsidRDefault="00232771">
            <w:pPr>
              <w:rPr>
                <w:rFonts w:ascii="Times New Roman" w:hAnsi="Times New Roman" w:cs="Times New Roman"/>
                <w:b/>
                <w:bCs/>
                <w:sz w:val="14"/>
                <w:szCs w:val="14"/>
                <w:lang w:val="es-E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2EE4816" w14:textId="77777777" w:rsidR="00232771" w:rsidRDefault="00232771">
            <w:pPr>
              <w:rPr>
                <w:rFonts w:ascii="Times New Roman" w:hAnsi="Times New Roman" w:cs="Times New Roman"/>
                <w:b/>
                <w:bCs/>
                <w:sz w:val="14"/>
                <w:szCs w:val="14"/>
                <w:lang w:val="es-ES"/>
              </w:rPr>
            </w:pPr>
          </w:p>
        </w:tc>
      </w:tr>
    </w:tbl>
    <w:p w14:paraId="75597AF6" w14:textId="77777777" w:rsidR="00232771" w:rsidRDefault="00232771" w:rsidP="00232771">
      <w:pPr>
        <w:widowControl w:val="0"/>
        <w:autoSpaceDE w:val="0"/>
        <w:autoSpaceDN w:val="0"/>
        <w:adjustRightInd w:val="0"/>
        <w:rPr>
          <w:rFonts w:ascii="Times New Roman" w:hAnsi="Times New Roman" w:cs="Times New Roman"/>
          <w:sz w:val="14"/>
          <w:szCs w:val="14"/>
          <w:lang w:val="es-ES"/>
        </w:rPr>
      </w:pPr>
    </w:p>
    <w:tbl>
      <w:tblPr>
        <w:tblW w:w="0" w:type="auto"/>
        <w:tblInd w:w="25" w:type="dxa"/>
        <w:tblLayout w:type="fixed"/>
        <w:tblCellMar>
          <w:left w:w="25" w:type="dxa"/>
          <w:right w:w="0" w:type="dxa"/>
        </w:tblCellMar>
        <w:tblLook w:val="04A0" w:firstRow="1" w:lastRow="0" w:firstColumn="1" w:lastColumn="0" w:noHBand="0" w:noVBand="1"/>
      </w:tblPr>
      <w:tblGrid>
        <w:gridCol w:w="2600"/>
      </w:tblGrid>
      <w:tr w:rsidR="00232771" w14:paraId="1BC84122" w14:textId="77777777" w:rsidTr="00232771">
        <w:tc>
          <w:tcPr>
            <w:tcW w:w="2600" w:type="dxa"/>
            <w:tcBorders>
              <w:top w:val="single" w:sz="2" w:space="0" w:color="auto"/>
              <w:left w:val="single" w:sz="2" w:space="0" w:color="auto"/>
              <w:bottom w:val="single" w:sz="2" w:space="0" w:color="auto"/>
              <w:right w:val="single" w:sz="2" w:space="0" w:color="auto"/>
            </w:tcBorders>
            <w:hideMark/>
          </w:tcPr>
          <w:p w14:paraId="04CF3245" w14:textId="77777777" w:rsidR="00232771" w:rsidRDefault="00232771">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DE ENTREGA: 86 </w:t>
            </w:r>
          </w:p>
        </w:tc>
      </w:tr>
    </w:tbl>
    <w:p w14:paraId="6C777470" w14:textId="77777777" w:rsidR="00232771" w:rsidRDefault="00232771" w:rsidP="00232771">
      <w:pPr>
        <w:widowControl w:val="0"/>
        <w:autoSpaceDE w:val="0"/>
        <w:autoSpaceDN w:val="0"/>
        <w:adjustRightInd w:val="0"/>
        <w:jc w:val="center"/>
        <w:rPr>
          <w:rFonts w:ascii="Times New Roman" w:hAnsi="Times New Roman" w:cs="Times New Roman"/>
          <w:b/>
          <w:bCs/>
          <w:sz w:val="14"/>
          <w:szCs w:val="14"/>
          <w:lang w:val="es-ES"/>
        </w:rPr>
      </w:pPr>
      <w:r>
        <w:rPr>
          <w:rFonts w:ascii="Times New Roman" w:hAnsi="Times New Roman" w:cs="Times New Roman"/>
          <w:b/>
          <w:bCs/>
          <w:sz w:val="14"/>
          <w:szCs w:val="14"/>
        </w:rPr>
        <w:t xml:space="preserve"> </w:t>
      </w:r>
    </w:p>
    <w:tbl>
      <w:tblPr>
        <w:tblW w:w="5000" w:type="pct"/>
        <w:tblCellMar>
          <w:left w:w="25" w:type="dxa"/>
          <w:right w:w="0" w:type="dxa"/>
        </w:tblCellMar>
        <w:tblLook w:val="04A0" w:firstRow="1" w:lastRow="0" w:firstColumn="1" w:lastColumn="0" w:noHBand="0" w:noVBand="1"/>
      </w:tblPr>
      <w:tblGrid>
        <w:gridCol w:w="2603"/>
        <w:gridCol w:w="991"/>
        <w:gridCol w:w="2519"/>
        <w:gridCol w:w="578"/>
        <w:gridCol w:w="578"/>
        <w:gridCol w:w="619"/>
        <w:gridCol w:w="661"/>
        <w:gridCol w:w="659"/>
      </w:tblGrid>
      <w:tr w:rsidR="00232771" w14:paraId="30987F3A" w14:textId="77777777" w:rsidTr="00232771">
        <w:tc>
          <w:tcPr>
            <w:tcW w:w="1413" w:type="pct"/>
            <w:vMerge w:val="restart"/>
            <w:tcBorders>
              <w:top w:val="single" w:sz="2" w:space="0" w:color="auto"/>
              <w:left w:val="single" w:sz="2" w:space="0" w:color="auto"/>
              <w:bottom w:val="single" w:sz="2" w:space="0" w:color="auto"/>
              <w:right w:val="single" w:sz="2" w:space="0" w:color="auto"/>
            </w:tcBorders>
          </w:tcPr>
          <w:p w14:paraId="0F26FFDD" w14:textId="57D12B4C" w:rsidR="00232771" w:rsidRDefault="00CA4D2E">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232771">
              <w:rPr>
                <w:rFonts w:ascii="Times New Roman" w:hAnsi="Times New Roman" w:cs="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hideMark/>
          </w:tcPr>
          <w:p w14:paraId="663283F8" w14:textId="77777777" w:rsidR="00232771" w:rsidRDefault="00232771">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Solares: </w:t>
            </w:r>
          </w:p>
          <w:p w14:paraId="3AFDB442" w14:textId="017B1360" w:rsidR="00232771" w:rsidRDefault="00CA4D2E">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 </w:t>
            </w:r>
            <w:r w:rsidR="00232771">
              <w:rPr>
                <w:rFonts w:ascii="Times New Roman" w:hAnsi="Times New Roman" w:cs="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31F928C9" w14:textId="77777777" w:rsidR="00232771" w:rsidRDefault="00232771">
            <w:pPr>
              <w:widowControl w:val="0"/>
              <w:autoSpaceDE w:val="0"/>
              <w:autoSpaceDN w:val="0"/>
              <w:adjustRightInd w:val="0"/>
              <w:rPr>
                <w:rFonts w:ascii="Times New Roman" w:hAnsi="Times New Roman" w:cs="Times New Roman"/>
                <w:sz w:val="14"/>
                <w:szCs w:val="14"/>
              </w:rPr>
            </w:pPr>
          </w:p>
          <w:p w14:paraId="3E9E7492" w14:textId="77777777" w:rsidR="00232771" w:rsidRDefault="00232771">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 xml:space="preserve">PORCION NUEVE </w:t>
            </w:r>
          </w:p>
        </w:tc>
        <w:tc>
          <w:tcPr>
            <w:tcW w:w="314" w:type="pct"/>
            <w:vMerge w:val="restart"/>
            <w:tcBorders>
              <w:top w:val="single" w:sz="2" w:space="0" w:color="auto"/>
              <w:left w:val="single" w:sz="2" w:space="0" w:color="auto"/>
              <w:bottom w:val="single" w:sz="2" w:space="0" w:color="auto"/>
              <w:right w:val="single" w:sz="2" w:space="0" w:color="auto"/>
            </w:tcBorders>
          </w:tcPr>
          <w:p w14:paraId="5FEADECD" w14:textId="77777777" w:rsidR="00232771" w:rsidRDefault="00232771">
            <w:pPr>
              <w:widowControl w:val="0"/>
              <w:autoSpaceDE w:val="0"/>
              <w:autoSpaceDN w:val="0"/>
              <w:adjustRightInd w:val="0"/>
              <w:rPr>
                <w:rFonts w:ascii="Times New Roman" w:hAnsi="Times New Roman" w:cs="Times New Roman"/>
                <w:sz w:val="14"/>
                <w:szCs w:val="14"/>
              </w:rPr>
            </w:pPr>
          </w:p>
          <w:p w14:paraId="50724F8A" w14:textId="2C851B61" w:rsidR="00232771" w:rsidRDefault="00CA4D2E">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r w:rsidR="00232771">
              <w:rPr>
                <w:rFonts w:ascii="Times New Roman" w:hAnsi="Times New Roman" w:cs="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4C623EA5" w14:textId="77777777" w:rsidR="00232771" w:rsidRDefault="00232771">
            <w:pPr>
              <w:widowControl w:val="0"/>
              <w:autoSpaceDE w:val="0"/>
              <w:autoSpaceDN w:val="0"/>
              <w:adjustRightInd w:val="0"/>
              <w:rPr>
                <w:rFonts w:ascii="Times New Roman" w:hAnsi="Times New Roman" w:cs="Times New Roman"/>
                <w:sz w:val="14"/>
                <w:szCs w:val="14"/>
              </w:rPr>
            </w:pPr>
          </w:p>
          <w:p w14:paraId="700A0DCA" w14:textId="60F29449" w:rsidR="00232771" w:rsidRDefault="00CA4D2E">
            <w:pPr>
              <w:widowControl w:val="0"/>
              <w:autoSpaceDE w:val="0"/>
              <w:autoSpaceDN w:val="0"/>
              <w:adjustRightInd w:val="0"/>
              <w:rPr>
                <w:rFonts w:ascii="Times New Roman" w:hAnsi="Times New Roman" w:cs="Times New Roman"/>
                <w:sz w:val="14"/>
                <w:szCs w:val="14"/>
              </w:rPr>
            </w:pPr>
            <w:r>
              <w:rPr>
                <w:rFonts w:ascii="Times New Roman" w:hAnsi="Times New Roman" w:cs="Times New Roman"/>
                <w:sz w:val="14"/>
                <w:szCs w:val="14"/>
              </w:rPr>
              <w:t>---</w:t>
            </w:r>
          </w:p>
        </w:tc>
        <w:tc>
          <w:tcPr>
            <w:tcW w:w="336" w:type="pct"/>
            <w:tcBorders>
              <w:top w:val="single" w:sz="2" w:space="0" w:color="auto"/>
              <w:left w:val="single" w:sz="2" w:space="0" w:color="auto"/>
              <w:bottom w:val="nil"/>
              <w:right w:val="single" w:sz="2" w:space="0" w:color="auto"/>
            </w:tcBorders>
          </w:tcPr>
          <w:p w14:paraId="4CBFF405" w14:textId="77777777" w:rsidR="00232771" w:rsidRDefault="00232771">
            <w:pPr>
              <w:widowControl w:val="0"/>
              <w:autoSpaceDE w:val="0"/>
              <w:autoSpaceDN w:val="0"/>
              <w:adjustRightInd w:val="0"/>
              <w:jc w:val="right"/>
              <w:rPr>
                <w:rFonts w:ascii="Times New Roman" w:hAnsi="Times New Roman" w:cs="Times New Roman"/>
                <w:sz w:val="14"/>
                <w:szCs w:val="14"/>
              </w:rPr>
            </w:pPr>
          </w:p>
          <w:p w14:paraId="7B01448C" w14:textId="77777777" w:rsidR="00232771" w:rsidRDefault="00232771">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379.77 </w:t>
            </w:r>
          </w:p>
        </w:tc>
        <w:tc>
          <w:tcPr>
            <w:tcW w:w="359" w:type="pct"/>
            <w:tcBorders>
              <w:top w:val="single" w:sz="2" w:space="0" w:color="auto"/>
              <w:left w:val="single" w:sz="2" w:space="0" w:color="auto"/>
              <w:bottom w:val="single" w:sz="2" w:space="0" w:color="auto"/>
              <w:right w:val="single" w:sz="2" w:space="0" w:color="auto"/>
            </w:tcBorders>
          </w:tcPr>
          <w:p w14:paraId="7AAF9BCD" w14:textId="77777777" w:rsidR="00232771" w:rsidRDefault="00232771">
            <w:pPr>
              <w:widowControl w:val="0"/>
              <w:autoSpaceDE w:val="0"/>
              <w:autoSpaceDN w:val="0"/>
              <w:adjustRightInd w:val="0"/>
              <w:jc w:val="right"/>
              <w:rPr>
                <w:rFonts w:ascii="Times New Roman" w:hAnsi="Times New Roman" w:cs="Times New Roman"/>
                <w:sz w:val="14"/>
                <w:szCs w:val="14"/>
              </w:rPr>
            </w:pPr>
          </w:p>
          <w:p w14:paraId="3DF90BDF" w14:textId="77777777" w:rsidR="00232771" w:rsidRDefault="00232771">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1443.13 </w:t>
            </w:r>
          </w:p>
        </w:tc>
        <w:tc>
          <w:tcPr>
            <w:tcW w:w="359" w:type="pct"/>
            <w:tcBorders>
              <w:top w:val="single" w:sz="2" w:space="0" w:color="auto"/>
              <w:left w:val="single" w:sz="2" w:space="0" w:color="auto"/>
              <w:bottom w:val="single" w:sz="2" w:space="0" w:color="auto"/>
              <w:right w:val="single" w:sz="2" w:space="0" w:color="auto"/>
            </w:tcBorders>
          </w:tcPr>
          <w:p w14:paraId="1649425B" w14:textId="77777777" w:rsidR="00232771" w:rsidRDefault="00232771">
            <w:pPr>
              <w:widowControl w:val="0"/>
              <w:autoSpaceDE w:val="0"/>
              <w:autoSpaceDN w:val="0"/>
              <w:adjustRightInd w:val="0"/>
              <w:jc w:val="right"/>
              <w:rPr>
                <w:rFonts w:ascii="Times New Roman" w:hAnsi="Times New Roman" w:cs="Times New Roman"/>
                <w:sz w:val="14"/>
                <w:szCs w:val="14"/>
              </w:rPr>
            </w:pPr>
          </w:p>
          <w:p w14:paraId="13835675" w14:textId="77777777" w:rsidR="00232771" w:rsidRDefault="00232771">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12627.39 </w:t>
            </w:r>
          </w:p>
        </w:tc>
      </w:tr>
      <w:tr w:rsidR="00232771" w14:paraId="5C21D583" w14:textId="77777777" w:rsidTr="00232771">
        <w:tc>
          <w:tcPr>
            <w:tcW w:w="0" w:type="auto"/>
            <w:vMerge/>
            <w:tcBorders>
              <w:top w:val="single" w:sz="2" w:space="0" w:color="auto"/>
              <w:left w:val="single" w:sz="2" w:space="0" w:color="auto"/>
              <w:bottom w:val="single" w:sz="2" w:space="0" w:color="auto"/>
              <w:right w:val="single" w:sz="2" w:space="0" w:color="auto"/>
            </w:tcBorders>
            <w:vAlign w:val="center"/>
            <w:hideMark/>
          </w:tcPr>
          <w:p w14:paraId="65559ACD" w14:textId="77777777" w:rsidR="00232771" w:rsidRDefault="00232771">
            <w:pPr>
              <w:rPr>
                <w:rFonts w:ascii="Times New Roman" w:hAnsi="Times New Roman" w:cs="Times New Roman"/>
                <w:sz w:val="14"/>
                <w:szCs w:val="14"/>
                <w:lang w:val="es-E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020964C" w14:textId="77777777" w:rsidR="00232771" w:rsidRDefault="00232771">
            <w:pPr>
              <w:rPr>
                <w:rFonts w:ascii="Times New Roman" w:hAnsi="Times New Roman" w:cs="Times New Roman"/>
                <w:sz w:val="14"/>
                <w:szCs w:val="14"/>
                <w:lang w:val="es-E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D32A3B3" w14:textId="77777777" w:rsidR="00232771" w:rsidRDefault="00232771">
            <w:pPr>
              <w:rPr>
                <w:rFonts w:ascii="Times New Roman" w:hAnsi="Times New Roman" w:cs="Times New Roman"/>
                <w:sz w:val="14"/>
                <w:szCs w:val="14"/>
                <w:lang w:val="es-E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ABEC572" w14:textId="77777777" w:rsidR="00232771" w:rsidRDefault="00232771">
            <w:pPr>
              <w:rPr>
                <w:rFonts w:ascii="Times New Roman" w:hAnsi="Times New Roman" w:cs="Times New Roman"/>
                <w:sz w:val="14"/>
                <w:szCs w:val="14"/>
                <w:lang w:val="es-E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3A981D4" w14:textId="77777777" w:rsidR="00232771" w:rsidRDefault="00232771">
            <w:pPr>
              <w:rPr>
                <w:rFonts w:ascii="Times New Roman" w:hAnsi="Times New Roman" w:cs="Times New Roman"/>
                <w:sz w:val="14"/>
                <w:szCs w:val="14"/>
                <w:lang w:val="es-ES"/>
              </w:rPr>
            </w:pPr>
          </w:p>
        </w:tc>
        <w:tc>
          <w:tcPr>
            <w:tcW w:w="336" w:type="pct"/>
            <w:tcBorders>
              <w:top w:val="single" w:sz="2" w:space="0" w:color="auto"/>
              <w:left w:val="single" w:sz="2" w:space="0" w:color="auto"/>
              <w:bottom w:val="single" w:sz="2" w:space="0" w:color="auto"/>
              <w:right w:val="single" w:sz="2" w:space="0" w:color="auto"/>
            </w:tcBorders>
            <w:hideMark/>
          </w:tcPr>
          <w:p w14:paraId="58E66C91" w14:textId="77777777" w:rsidR="00232771" w:rsidRDefault="00232771">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379.77 </w:t>
            </w:r>
          </w:p>
        </w:tc>
        <w:tc>
          <w:tcPr>
            <w:tcW w:w="359" w:type="pct"/>
            <w:tcBorders>
              <w:top w:val="single" w:sz="2" w:space="0" w:color="auto"/>
              <w:left w:val="single" w:sz="2" w:space="0" w:color="auto"/>
              <w:bottom w:val="single" w:sz="2" w:space="0" w:color="auto"/>
              <w:right w:val="single" w:sz="2" w:space="0" w:color="auto"/>
            </w:tcBorders>
            <w:hideMark/>
          </w:tcPr>
          <w:p w14:paraId="1ADFEC9E" w14:textId="77777777" w:rsidR="00232771" w:rsidRDefault="00232771">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1443.13 </w:t>
            </w:r>
          </w:p>
        </w:tc>
        <w:tc>
          <w:tcPr>
            <w:tcW w:w="359" w:type="pct"/>
            <w:tcBorders>
              <w:top w:val="single" w:sz="2" w:space="0" w:color="auto"/>
              <w:left w:val="single" w:sz="2" w:space="0" w:color="auto"/>
              <w:bottom w:val="single" w:sz="2" w:space="0" w:color="auto"/>
              <w:right w:val="single" w:sz="2" w:space="0" w:color="auto"/>
            </w:tcBorders>
            <w:hideMark/>
          </w:tcPr>
          <w:p w14:paraId="1B851921" w14:textId="77777777" w:rsidR="00232771" w:rsidRDefault="00232771">
            <w:pPr>
              <w:widowControl w:val="0"/>
              <w:autoSpaceDE w:val="0"/>
              <w:autoSpaceDN w:val="0"/>
              <w:adjustRightInd w:val="0"/>
              <w:jc w:val="right"/>
              <w:rPr>
                <w:rFonts w:ascii="Times New Roman" w:hAnsi="Times New Roman" w:cs="Times New Roman"/>
                <w:sz w:val="14"/>
                <w:szCs w:val="14"/>
              </w:rPr>
            </w:pPr>
            <w:r>
              <w:rPr>
                <w:rFonts w:ascii="Times New Roman" w:hAnsi="Times New Roman" w:cs="Times New Roman"/>
                <w:sz w:val="14"/>
                <w:szCs w:val="14"/>
              </w:rPr>
              <w:t xml:space="preserve">12627.39 </w:t>
            </w:r>
          </w:p>
        </w:tc>
      </w:tr>
      <w:tr w:rsidR="00232771" w14:paraId="799B5265" w14:textId="77777777" w:rsidTr="00232771">
        <w:tc>
          <w:tcPr>
            <w:tcW w:w="0" w:type="auto"/>
            <w:vMerge/>
            <w:tcBorders>
              <w:top w:val="single" w:sz="2" w:space="0" w:color="auto"/>
              <w:left w:val="single" w:sz="2" w:space="0" w:color="auto"/>
              <w:bottom w:val="single" w:sz="2" w:space="0" w:color="auto"/>
              <w:right w:val="single" w:sz="2" w:space="0" w:color="auto"/>
            </w:tcBorders>
            <w:vAlign w:val="center"/>
            <w:hideMark/>
          </w:tcPr>
          <w:p w14:paraId="1908EA38" w14:textId="77777777" w:rsidR="00232771" w:rsidRDefault="00232771">
            <w:pPr>
              <w:rPr>
                <w:rFonts w:ascii="Times New Roman" w:hAnsi="Times New Roman" w:cs="Times New Roman"/>
                <w:sz w:val="14"/>
                <w:szCs w:val="14"/>
                <w:lang w:val="es-ES"/>
              </w:rPr>
            </w:pPr>
          </w:p>
        </w:tc>
        <w:tc>
          <w:tcPr>
            <w:tcW w:w="3587" w:type="pct"/>
            <w:gridSpan w:val="7"/>
            <w:tcBorders>
              <w:top w:val="single" w:sz="2" w:space="0" w:color="auto"/>
              <w:left w:val="single" w:sz="2" w:space="0" w:color="auto"/>
              <w:bottom w:val="single" w:sz="2" w:space="0" w:color="auto"/>
              <w:right w:val="single" w:sz="2" w:space="0" w:color="auto"/>
            </w:tcBorders>
            <w:hideMark/>
          </w:tcPr>
          <w:p w14:paraId="060E21D7" w14:textId="5A9DB28D" w:rsidR="00232771" w:rsidRDefault="004C61F0">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Área</w:t>
            </w:r>
            <w:r w:rsidR="00232771">
              <w:rPr>
                <w:rFonts w:ascii="Times New Roman" w:hAnsi="Times New Roman" w:cs="Times New Roman"/>
                <w:b/>
                <w:bCs/>
                <w:sz w:val="14"/>
                <w:szCs w:val="14"/>
              </w:rPr>
              <w:t xml:space="preserve"> Total: 379.77 </w:t>
            </w:r>
          </w:p>
          <w:p w14:paraId="6734F11F" w14:textId="77777777" w:rsidR="00232771" w:rsidRDefault="00232771">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1443.13 </w:t>
            </w:r>
          </w:p>
          <w:p w14:paraId="75131F0E" w14:textId="77777777" w:rsidR="00232771" w:rsidRDefault="00232771">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 Valor Total (¢): 12627.39 </w:t>
            </w:r>
          </w:p>
        </w:tc>
      </w:tr>
    </w:tbl>
    <w:p w14:paraId="56B4E5B3" w14:textId="77777777" w:rsidR="00232771" w:rsidRDefault="00232771" w:rsidP="00232771">
      <w:pPr>
        <w:widowControl w:val="0"/>
        <w:autoSpaceDE w:val="0"/>
        <w:autoSpaceDN w:val="0"/>
        <w:adjustRightInd w:val="0"/>
        <w:rPr>
          <w:rFonts w:ascii="Times New Roman" w:hAnsi="Times New Roman" w:cs="Times New Roman"/>
          <w:sz w:val="14"/>
          <w:szCs w:val="14"/>
          <w:lang w:val="es-ES"/>
        </w:rPr>
      </w:pPr>
    </w:p>
    <w:tbl>
      <w:tblPr>
        <w:tblW w:w="5000" w:type="pct"/>
        <w:tblCellMar>
          <w:left w:w="25" w:type="dxa"/>
          <w:right w:w="0" w:type="dxa"/>
        </w:tblCellMar>
        <w:tblLook w:val="04A0" w:firstRow="1" w:lastRow="0" w:firstColumn="1" w:lastColumn="0" w:noHBand="0" w:noVBand="1"/>
      </w:tblPr>
      <w:tblGrid>
        <w:gridCol w:w="3596"/>
        <w:gridCol w:w="2519"/>
        <w:gridCol w:w="1775"/>
        <w:gridCol w:w="661"/>
        <w:gridCol w:w="657"/>
      </w:tblGrid>
      <w:tr w:rsidR="00232771" w14:paraId="5A280F17" w14:textId="77777777" w:rsidTr="004C61F0">
        <w:tc>
          <w:tcPr>
            <w:tcW w:w="1952" w:type="pct"/>
            <w:tcBorders>
              <w:top w:val="single" w:sz="2" w:space="0" w:color="auto"/>
              <w:left w:val="single" w:sz="2" w:space="0" w:color="auto"/>
              <w:bottom w:val="single" w:sz="2" w:space="0" w:color="auto"/>
              <w:right w:val="single" w:sz="2" w:space="0" w:color="auto"/>
            </w:tcBorders>
            <w:shd w:val="clear" w:color="auto" w:fill="DCDCDC"/>
            <w:hideMark/>
          </w:tcPr>
          <w:p w14:paraId="74DCEB5A" w14:textId="77777777" w:rsidR="00232771" w:rsidRDefault="00232771">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5A3DC80A" w14:textId="77777777" w:rsidR="00232771" w:rsidRDefault="00232771">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hideMark/>
          </w:tcPr>
          <w:p w14:paraId="0F301AA7" w14:textId="77777777" w:rsidR="00232771" w:rsidRDefault="00232771">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379.77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437B252D" w14:textId="77777777" w:rsidR="00232771" w:rsidRDefault="00232771">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1443.13 </w:t>
            </w:r>
          </w:p>
        </w:tc>
        <w:tc>
          <w:tcPr>
            <w:tcW w:w="358" w:type="pct"/>
            <w:tcBorders>
              <w:top w:val="single" w:sz="2" w:space="0" w:color="auto"/>
              <w:left w:val="single" w:sz="2" w:space="0" w:color="auto"/>
              <w:bottom w:val="single" w:sz="2" w:space="0" w:color="auto"/>
              <w:right w:val="single" w:sz="2" w:space="0" w:color="auto"/>
            </w:tcBorders>
            <w:shd w:val="clear" w:color="auto" w:fill="DCDCDC"/>
            <w:hideMark/>
          </w:tcPr>
          <w:p w14:paraId="664E0523" w14:textId="77777777" w:rsidR="00232771" w:rsidRDefault="00232771">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12627.39 </w:t>
            </w:r>
          </w:p>
        </w:tc>
      </w:tr>
      <w:tr w:rsidR="00232771" w14:paraId="3424AE63" w14:textId="77777777" w:rsidTr="004C61F0">
        <w:tc>
          <w:tcPr>
            <w:tcW w:w="1952" w:type="pct"/>
            <w:tcBorders>
              <w:top w:val="single" w:sz="2" w:space="0" w:color="auto"/>
              <w:left w:val="single" w:sz="2" w:space="0" w:color="auto"/>
              <w:bottom w:val="single" w:sz="2" w:space="0" w:color="auto"/>
              <w:right w:val="single" w:sz="2" w:space="0" w:color="auto"/>
            </w:tcBorders>
            <w:shd w:val="clear" w:color="auto" w:fill="DCDCDC"/>
            <w:hideMark/>
          </w:tcPr>
          <w:p w14:paraId="4DD7DD77" w14:textId="77777777" w:rsidR="00232771" w:rsidRDefault="00232771">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hideMark/>
          </w:tcPr>
          <w:p w14:paraId="6D57FE96" w14:textId="77777777" w:rsidR="00232771" w:rsidRDefault="00232771">
            <w:pPr>
              <w:widowControl w:val="0"/>
              <w:autoSpaceDE w:val="0"/>
              <w:autoSpaceDN w:val="0"/>
              <w:adjustRightInd w:val="0"/>
              <w:jc w:val="center"/>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hideMark/>
          </w:tcPr>
          <w:p w14:paraId="63CEB0F5" w14:textId="77777777" w:rsidR="00232771" w:rsidRDefault="00232771">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hideMark/>
          </w:tcPr>
          <w:p w14:paraId="0B679993" w14:textId="77777777" w:rsidR="00232771" w:rsidRDefault="00232771">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hideMark/>
          </w:tcPr>
          <w:p w14:paraId="207B4577" w14:textId="77777777" w:rsidR="00232771" w:rsidRDefault="00232771">
            <w:pPr>
              <w:widowControl w:val="0"/>
              <w:autoSpaceDE w:val="0"/>
              <w:autoSpaceDN w:val="0"/>
              <w:adjustRightInd w:val="0"/>
              <w:jc w:val="right"/>
              <w:rPr>
                <w:rFonts w:ascii="Times New Roman" w:hAnsi="Times New Roman" w:cs="Times New Roman"/>
                <w:b/>
                <w:bCs/>
                <w:sz w:val="14"/>
                <w:szCs w:val="14"/>
              </w:rPr>
            </w:pPr>
            <w:r>
              <w:rPr>
                <w:rFonts w:ascii="Times New Roman" w:hAnsi="Times New Roman" w:cs="Times New Roman"/>
                <w:b/>
                <w:bCs/>
                <w:sz w:val="14"/>
                <w:szCs w:val="14"/>
              </w:rPr>
              <w:t xml:space="preserve">0 </w:t>
            </w:r>
          </w:p>
        </w:tc>
      </w:tr>
    </w:tbl>
    <w:p w14:paraId="7E42E2BA" w14:textId="77777777" w:rsidR="00232771" w:rsidRDefault="00232771" w:rsidP="00232771">
      <w:pPr>
        <w:rPr>
          <w:rFonts w:ascii="Times New Roman" w:hAnsi="Times New Roman" w:cs="Times New Roman"/>
          <w:sz w:val="14"/>
          <w:szCs w:val="14"/>
          <w:lang w:val="es-ES"/>
        </w:rPr>
      </w:pPr>
    </w:p>
    <w:p w14:paraId="5E7FC361" w14:textId="77777777" w:rsidR="004C61F0" w:rsidRDefault="004C61F0" w:rsidP="00232771">
      <w:pPr>
        <w:rPr>
          <w:rFonts w:ascii="Times New Roman" w:hAnsi="Times New Roman" w:cs="Times New Roman"/>
          <w:sz w:val="14"/>
          <w:szCs w:val="14"/>
          <w:lang w:val="es-ES"/>
        </w:rPr>
      </w:pPr>
    </w:p>
    <w:p w14:paraId="2D6F1C2D" w14:textId="39A124FA" w:rsidR="00232771" w:rsidRPr="004C61F0" w:rsidRDefault="00232771" w:rsidP="004C61F0">
      <w:pPr>
        <w:jc w:val="both"/>
        <w:rPr>
          <w:rFonts w:ascii="Museo Sans 300" w:hAnsi="Museo Sans 300"/>
          <w:sz w:val="24"/>
          <w:szCs w:val="26"/>
          <w:lang w:eastAsia="es-ES"/>
        </w:rPr>
      </w:pPr>
      <w:r w:rsidRPr="004C61F0">
        <w:rPr>
          <w:rFonts w:ascii="Museo Sans 300" w:hAnsi="Museo Sans 300"/>
          <w:b/>
          <w:sz w:val="24"/>
          <w:szCs w:val="26"/>
          <w:u w:val="single"/>
          <w:lang w:eastAsia="es-ES"/>
        </w:rPr>
        <w:lastRenderedPageBreak/>
        <w:t>SEGUNDO:</w:t>
      </w:r>
      <w:r>
        <w:rPr>
          <w:rFonts w:ascii="Museo Sans 300" w:hAnsi="Museo Sans 300"/>
          <w:b/>
          <w:sz w:val="24"/>
          <w:szCs w:val="26"/>
          <w:lang w:eastAsia="es-ES"/>
        </w:rPr>
        <w:t xml:space="preserve"> </w:t>
      </w:r>
      <w:r>
        <w:rPr>
          <w:rFonts w:ascii="Museo Sans 300" w:hAnsi="Museo Sans 300"/>
          <w:sz w:val="24"/>
          <w:szCs w:val="26"/>
        </w:rPr>
        <w:t xml:space="preserve">Comisionar al Departamento de Créditos de este Instituto para que realice los cambios correspondientes en la Base de Datos. </w:t>
      </w:r>
      <w:r w:rsidRPr="004C61F0">
        <w:rPr>
          <w:rFonts w:ascii="Museo Sans 300" w:hAnsi="Museo Sans 300"/>
          <w:b/>
          <w:bCs/>
          <w:sz w:val="24"/>
          <w:szCs w:val="26"/>
          <w:u w:val="single"/>
        </w:rPr>
        <w:t>TERCERO:</w:t>
      </w:r>
      <w:r>
        <w:rPr>
          <w:rFonts w:ascii="Museo Sans 300" w:hAnsi="Museo Sans 300"/>
          <w:b/>
          <w:bCs/>
          <w:sz w:val="24"/>
          <w:szCs w:val="26"/>
        </w:rPr>
        <w:t xml:space="preserve"> </w:t>
      </w:r>
      <w:r>
        <w:rPr>
          <w:rFonts w:ascii="Museo Sans 300" w:hAnsi="Museo Sans 300"/>
          <w:sz w:val="24"/>
          <w:szCs w:val="26"/>
        </w:rPr>
        <w:t>Instruir a la Gerencia de Desarrollo Rural para que, a través de la Sección de Cobros, realice las gestiones para el cobro en concepto de gastos administrativos y de escrituración</w:t>
      </w:r>
      <w:r>
        <w:rPr>
          <w:rFonts w:ascii="Museo Sans 300" w:hAnsi="Museo Sans 300"/>
          <w:sz w:val="24"/>
          <w:szCs w:val="26"/>
          <w:lang w:eastAsia="es-ES"/>
        </w:rPr>
        <w:t xml:space="preserve">. </w:t>
      </w:r>
      <w:r w:rsidRPr="004C61F0">
        <w:rPr>
          <w:rFonts w:ascii="Museo Sans 300" w:hAnsi="Museo Sans 300"/>
          <w:b/>
          <w:sz w:val="24"/>
          <w:szCs w:val="26"/>
          <w:u w:val="single"/>
        </w:rPr>
        <w:t>CUARTO:</w:t>
      </w:r>
      <w:r>
        <w:rPr>
          <w:rFonts w:ascii="Museo Sans 300" w:hAnsi="Museo Sans 300"/>
          <w:b/>
          <w:sz w:val="24"/>
          <w:szCs w:val="26"/>
        </w:rPr>
        <w:t xml:space="preserve"> </w:t>
      </w:r>
      <w:r w:rsidRPr="00232771">
        <w:rPr>
          <w:rFonts w:ascii="Museo Sans 300" w:hAnsi="Museo Sans 300"/>
          <w:sz w:val="24"/>
          <w:szCs w:val="26"/>
        </w:rPr>
        <w:t>Autorizar</w:t>
      </w:r>
      <w:r>
        <w:rPr>
          <w:rFonts w:ascii="Museo Sans 300" w:hAnsi="Museo Sans 300"/>
          <w:b/>
          <w:sz w:val="24"/>
          <w:szCs w:val="26"/>
        </w:rPr>
        <w:t xml:space="preserve"> </w:t>
      </w:r>
      <w:r>
        <w:rPr>
          <w:rFonts w:ascii="Museo Sans 300" w:hAnsi="Museo Sans 300"/>
          <w:sz w:val="24"/>
          <w:szCs w:val="26"/>
          <w:lang w:eastAsia="es-ES"/>
        </w:rPr>
        <w:t xml:space="preserve">a la Gerencia Legal para que a través del Departamento de Escrituración elabore la respectiva escritura y al Departamento de Registro para que realice el trámite de inscripción de la misma. </w:t>
      </w:r>
      <w:r w:rsidRPr="004C61F0">
        <w:rPr>
          <w:rFonts w:ascii="Museo Sans 300" w:hAnsi="Museo Sans 300"/>
          <w:b/>
          <w:sz w:val="24"/>
          <w:szCs w:val="26"/>
          <w:u w:val="single"/>
          <w:lang w:eastAsia="es-ES"/>
        </w:rPr>
        <w:t>QUINTO:</w:t>
      </w:r>
      <w:r>
        <w:rPr>
          <w:rFonts w:ascii="Museo Sans 300" w:hAnsi="Museo Sans 300"/>
          <w:b/>
          <w:sz w:val="24"/>
          <w:szCs w:val="26"/>
          <w:lang w:eastAsia="es-ES"/>
        </w:rPr>
        <w:t xml:space="preserve"> </w:t>
      </w:r>
      <w:r>
        <w:rPr>
          <w:rFonts w:ascii="Museo Sans 300" w:hAnsi="Museo Sans 300"/>
          <w:sz w:val="24"/>
          <w:szCs w:val="26"/>
          <w:lang w:eastAsia="es-ES"/>
        </w:rPr>
        <w:t>Facultar</w:t>
      </w:r>
      <w:r>
        <w:rPr>
          <w:rFonts w:ascii="Museo Sans 300" w:hAnsi="Museo Sans 300"/>
          <w:b/>
          <w:sz w:val="24"/>
          <w:szCs w:val="26"/>
          <w:lang w:eastAsia="es-ES"/>
        </w:rPr>
        <w:t xml:space="preserve"> </w:t>
      </w:r>
      <w:r>
        <w:rPr>
          <w:rFonts w:ascii="Museo Sans 300" w:hAnsi="Museo Sans 300"/>
          <w:sz w:val="24"/>
          <w:szCs w:val="26"/>
          <w:lang w:eastAsia="es-ES"/>
        </w:rPr>
        <w:t xml:space="preserve">al </w:t>
      </w:r>
      <w:r w:rsidR="004C61F0">
        <w:rPr>
          <w:rFonts w:ascii="Museo Sans 300" w:hAnsi="Museo Sans 300"/>
          <w:sz w:val="24"/>
          <w:szCs w:val="26"/>
          <w:lang w:eastAsia="es-ES"/>
        </w:rPr>
        <w:t>señor Presidente para que</w:t>
      </w:r>
      <w:r>
        <w:rPr>
          <w:rFonts w:ascii="Museo Sans 300" w:hAnsi="Museo Sans 300"/>
          <w:sz w:val="24"/>
          <w:szCs w:val="26"/>
          <w:lang w:eastAsia="es-ES"/>
        </w:rPr>
        <w:t xml:space="preserve"> por sí, o por medio de Apoderado Especial, comparezca al otorgamiento de la correspondiente escritura.</w:t>
      </w:r>
      <w:r w:rsidR="004C61F0">
        <w:rPr>
          <w:rFonts w:ascii="Museo Sans 300" w:hAnsi="Museo Sans 300"/>
          <w:sz w:val="24"/>
          <w:szCs w:val="26"/>
          <w:lang w:eastAsia="es-ES"/>
        </w:rPr>
        <w:t xml:space="preserve"> Este Acuerdo, queda aprobado y ratificado</w:t>
      </w:r>
      <w:r>
        <w:rPr>
          <w:rFonts w:ascii="Museo Sans 300" w:hAnsi="Museo Sans 300"/>
          <w:sz w:val="24"/>
          <w:szCs w:val="26"/>
          <w:lang w:eastAsia="es-ES"/>
        </w:rPr>
        <w:t xml:space="preserve">. </w:t>
      </w:r>
      <w:r w:rsidR="004C61F0" w:rsidRPr="004C61F0">
        <w:rPr>
          <w:rFonts w:ascii="Museo Sans 300" w:hAnsi="Museo Sans 300"/>
          <w:sz w:val="24"/>
          <w:szCs w:val="26"/>
          <w:lang w:eastAsia="es-ES"/>
        </w:rPr>
        <w:t>NOTIFÍQUESE.””””””</w:t>
      </w:r>
    </w:p>
    <w:p w14:paraId="700256E2" w14:textId="552F9002" w:rsidR="00FE38C3" w:rsidRDefault="00FE38C3" w:rsidP="00CA4D2E">
      <w:pPr>
        <w:rPr>
          <w:rFonts w:ascii="Bembo Std" w:hAnsi="Bembo Std"/>
          <w:sz w:val="24"/>
          <w:szCs w:val="24"/>
        </w:rPr>
      </w:pPr>
    </w:p>
    <w:p w14:paraId="24CC16E9" w14:textId="77777777" w:rsidR="00FE38C3" w:rsidRDefault="00FE38C3" w:rsidP="00FE38C3">
      <w:pPr>
        <w:jc w:val="center"/>
        <w:rPr>
          <w:rFonts w:ascii="Bembo Std" w:hAnsi="Bembo Std"/>
          <w:sz w:val="24"/>
          <w:szCs w:val="24"/>
        </w:rPr>
      </w:pPr>
    </w:p>
    <w:p w14:paraId="4497B765" w14:textId="77777777" w:rsidR="00FE38C3" w:rsidRDefault="000A2599" w:rsidP="00662411">
      <w:pPr>
        <w:jc w:val="both"/>
        <w:rPr>
          <w:rFonts w:ascii="Museo Sans 300" w:hAnsi="Museo Sans 300"/>
          <w:sz w:val="24"/>
          <w:szCs w:val="24"/>
        </w:rPr>
      </w:pPr>
      <w:r>
        <w:rPr>
          <w:rFonts w:ascii="Museo Sans 300" w:hAnsi="Museo Sans 300"/>
          <w:sz w:val="24"/>
          <w:szCs w:val="24"/>
        </w:rPr>
        <w:t>“””””XXIV</w:t>
      </w:r>
      <w:r w:rsidR="00FE38C3" w:rsidRPr="00192EB8">
        <w:rPr>
          <w:rFonts w:ascii="Museo Sans 300" w:hAnsi="Museo Sans 300"/>
          <w:sz w:val="24"/>
          <w:szCs w:val="24"/>
        </w:rPr>
        <w:t xml:space="preserve">) El señor Presidente somete a consideración de Junta Directiva, oficio con referencia </w:t>
      </w:r>
      <w:r w:rsidR="00192EB8">
        <w:rPr>
          <w:rFonts w:ascii="Museo Sans 300" w:hAnsi="Museo Sans 300"/>
          <w:sz w:val="24"/>
          <w:szCs w:val="24"/>
        </w:rPr>
        <w:t xml:space="preserve">UAM-00-0228-23 y PRI-00-00199-23, de fecha 06 de septiembre de 2023, mediante el cual la Jefa de la Unidad Ambiental, licenciada Karen Yamileth Orellana Cruz, hace referencia al informe emitido por el Director General de Ordenamiento Forestal Cuenca y Riego del Ministerio de Agricultura y Ganadería, en relación al reciente brote de gorgojo descortezador de pino, en la Cooperativa Las Lajas, municipio de Izalco, departamento de Sonsonate. El que literalmente dice: </w:t>
      </w:r>
    </w:p>
    <w:p w14:paraId="0B6373DD" w14:textId="77777777" w:rsidR="006452D4" w:rsidRDefault="006452D4" w:rsidP="00662411">
      <w:pPr>
        <w:jc w:val="both"/>
        <w:rPr>
          <w:rFonts w:ascii="Museo Sans 300" w:hAnsi="Museo Sans 300"/>
          <w:sz w:val="24"/>
          <w:szCs w:val="24"/>
        </w:rPr>
      </w:pPr>
    </w:p>
    <w:p w14:paraId="0160946B" w14:textId="77777777" w:rsidR="00C66AF7" w:rsidRPr="006452D4" w:rsidRDefault="006452D4" w:rsidP="006452D4">
      <w:pPr>
        <w:jc w:val="both"/>
        <w:rPr>
          <w:rFonts w:ascii="Museo Sans 300" w:hAnsi="Museo Sans 300"/>
          <w:i/>
          <w:sz w:val="24"/>
          <w:szCs w:val="24"/>
          <w:lang w:val="es-ES" w:eastAsia="es-ES"/>
        </w:rPr>
      </w:pPr>
      <w:r w:rsidRPr="006452D4">
        <w:rPr>
          <w:rFonts w:ascii="Museo Sans 300" w:hAnsi="Museo Sans 300"/>
          <w:sz w:val="24"/>
          <w:szCs w:val="24"/>
          <w:lang w:val="es-ES" w:eastAsia="es-ES"/>
        </w:rPr>
        <w:t>“””””””””</w:t>
      </w:r>
      <w:r w:rsidR="00C66AF7" w:rsidRPr="006452D4">
        <w:rPr>
          <w:rFonts w:ascii="Museo Sans 300" w:hAnsi="Museo Sans 300"/>
          <w:sz w:val="24"/>
          <w:szCs w:val="24"/>
          <w:lang w:val="es-ES" w:eastAsia="es-ES"/>
        </w:rPr>
        <w:t xml:space="preserve">Tengo el agrado de dirigirme a ustedes, para hacer referencia al informe emitido por el Director General de Ordenamiento Forestal Cuenca y Riego del Ministerio de Agricultura y Ganadería, el cual fue presentado al ISTA el día 4 de septiembre bajo la referencia DGFCR/DG/526/22, de fecha 30 de agosto del presente año, en el que expone que </w:t>
      </w:r>
      <w:r w:rsidR="00C66AF7" w:rsidRPr="006452D4">
        <w:rPr>
          <w:rFonts w:ascii="Museo Sans 300" w:hAnsi="Museo Sans 300"/>
          <w:i/>
          <w:sz w:val="24"/>
          <w:szCs w:val="24"/>
          <w:lang w:val="es-ES" w:eastAsia="es-ES"/>
        </w:rPr>
        <w:t>“Recientemente se reportó la presencia de gorgojo descortezador de pino (Dendroctonus frontalis), en la Cooperativa Las Lajas, municipio de Izalco, departamento de Sonsonate; donde se realizó inspección conjunta MAG/MARN, realizando actividades de fumigación para contrarrestar el avance de los brotes. Sin embargo, es necesario proceder de manera urgente a la tala de árboles afectados, formando franja de protección… Y que en vista que los árboles se encuentran en propiedad del ISTA, se solicita la autorización para proceder a talar árboles infestados como medida de saneamiento, la cual se detalla en el respectivo informe de campo”.</w:t>
      </w:r>
    </w:p>
    <w:p w14:paraId="712A8A03" w14:textId="77777777" w:rsidR="00C66AF7" w:rsidRPr="006452D4" w:rsidRDefault="00C66AF7" w:rsidP="006452D4">
      <w:pPr>
        <w:jc w:val="both"/>
        <w:rPr>
          <w:rFonts w:ascii="Museo Sans 300" w:hAnsi="Museo Sans 300"/>
          <w:sz w:val="24"/>
          <w:szCs w:val="24"/>
          <w:lang w:val="es-ES" w:eastAsia="es-ES"/>
        </w:rPr>
      </w:pPr>
      <w:r w:rsidRPr="006452D4">
        <w:rPr>
          <w:rFonts w:ascii="Museo Sans 300" w:hAnsi="Museo Sans 300"/>
          <w:sz w:val="24"/>
          <w:szCs w:val="24"/>
          <w:lang w:val="es-ES" w:eastAsia="es-ES"/>
        </w:rPr>
        <w:t>Al respecto se les informa:</w:t>
      </w:r>
    </w:p>
    <w:p w14:paraId="07FD7753" w14:textId="77777777" w:rsidR="00C66AF7" w:rsidRPr="006452D4" w:rsidRDefault="00C66AF7" w:rsidP="006452D4">
      <w:pPr>
        <w:pStyle w:val="Prrafodelista"/>
        <w:ind w:left="360"/>
        <w:jc w:val="both"/>
        <w:rPr>
          <w:rFonts w:ascii="Museo Sans 300" w:hAnsi="Museo Sans 300"/>
          <w:b/>
          <w:u w:val="single"/>
        </w:rPr>
      </w:pPr>
    </w:p>
    <w:p w14:paraId="21D76F44" w14:textId="77777777" w:rsidR="00C66AF7" w:rsidRPr="006452D4" w:rsidRDefault="00C66AF7" w:rsidP="005B058D">
      <w:pPr>
        <w:pStyle w:val="Prrafodelista"/>
        <w:numPr>
          <w:ilvl w:val="0"/>
          <w:numId w:val="4"/>
        </w:numPr>
        <w:jc w:val="both"/>
        <w:rPr>
          <w:rFonts w:ascii="Museo Sans 300" w:hAnsi="Museo Sans 300" w:cs="Arial"/>
        </w:rPr>
      </w:pPr>
      <w:r w:rsidRPr="006452D4">
        <w:rPr>
          <w:rFonts w:ascii="Museo Sans 300" w:hAnsi="Museo Sans 300"/>
          <w:b/>
        </w:rPr>
        <w:t xml:space="preserve">ANTECEDENTES </w:t>
      </w:r>
    </w:p>
    <w:p w14:paraId="60D43B73" w14:textId="77777777" w:rsidR="006452D4" w:rsidRPr="006452D4" w:rsidRDefault="006452D4" w:rsidP="006452D4">
      <w:pPr>
        <w:pStyle w:val="Prrafodelista"/>
        <w:ind w:left="1080"/>
        <w:jc w:val="both"/>
        <w:rPr>
          <w:rFonts w:ascii="Museo Sans 300" w:hAnsi="Museo Sans 300" w:cs="Arial"/>
        </w:rPr>
      </w:pPr>
    </w:p>
    <w:p w14:paraId="48F98A03" w14:textId="79C10DEC" w:rsidR="00C66AF7" w:rsidRDefault="00C66AF7" w:rsidP="006452D4">
      <w:pPr>
        <w:ind w:left="360"/>
        <w:jc w:val="both"/>
        <w:rPr>
          <w:rFonts w:ascii="Museo Sans 300" w:hAnsi="Museo Sans 300" w:cs="Arial"/>
          <w:color w:val="000000"/>
          <w:sz w:val="24"/>
          <w:szCs w:val="24"/>
        </w:rPr>
      </w:pPr>
      <w:r w:rsidRPr="006452D4">
        <w:rPr>
          <w:rFonts w:ascii="Museo Sans 300" w:hAnsi="Museo Sans 300" w:cs="Arial"/>
          <w:color w:val="000000"/>
          <w:sz w:val="24"/>
          <w:szCs w:val="24"/>
        </w:rPr>
        <w:t xml:space="preserve">En el mes de marzo de 1980, el ISTA intervino el inmueble denominado como HACIENDA LAS LAJAS, ubicado en el cantón Las Lajas, jurisdicción de Izalco, departamento de Sonsonate, con una extensión superficial según antecedente de 13, 902,768.60 m², pero según IGN de 15, 444,037.24 m², inscrito al Número </w:t>
      </w:r>
      <w:r w:rsidR="00CA4D2E">
        <w:rPr>
          <w:rFonts w:ascii="Museo Sans 300" w:hAnsi="Museo Sans 300" w:cs="Arial"/>
          <w:color w:val="000000"/>
          <w:sz w:val="24"/>
          <w:szCs w:val="24"/>
        </w:rPr>
        <w:t>---</w:t>
      </w:r>
      <w:r w:rsidRPr="006452D4">
        <w:rPr>
          <w:rFonts w:ascii="Museo Sans 300" w:hAnsi="Museo Sans 300" w:cs="Arial"/>
          <w:color w:val="000000"/>
          <w:sz w:val="24"/>
          <w:szCs w:val="24"/>
        </w:rPr>
        <w:t xml:space="preserve"> Tomo </w:t>
      </w:r>
      <w:r w:rsidR="00CA4D2E">
        <w:rPr>
          <w:rFonts w:ascii="Museo Sans 300" w:hAnsi="Museo Sans 300" w:cs="Arial"/>
          <w:color w:val="000000"/>
          <w:sz w:val="24"/>
          <w:szCs w:val="24"/>
        </w:rPr>
        <w:t>---</w:t>
      </w:r>
      <w:r w:rsidRPr="006452D4">
        <w:rPr>
          <w:rFonts w:ascii="Museo Sans 300" w:hAnsi="Museo Sans 300" w:cs="Arial"/>
          <w:color w:val="000000"/>
          <w:sz w:val="24"/>
          <w:szCs w:val="24"/>
        </w:rPr>
        <w:t>, del Registro de la Propiedad Raíz e Hipotecas de la Tercera Sección de Occidente con sede en la ciudad de Sonsonate.</w:t>
      </w:r>
    </w:p>
    <w:p w14:paraId="283069C3" w14:textId="77777777" w:rsidR="006452D4" w:rsidRPr="006452D4" w:rsidRDefault="006452D4" w:rsidP="006452D4">
      <w:pPr>
        <w:ind w:left="360"/>
        <w:jc w:val="both"/>
        <w:rPr>
          <w:rFonts w:ascii="Museo Sans 300" w:hAnsi="Museo Sans 300" w:cs="Arial"/>
          <w:color w:val="000000"/>
          <w:sz w:val="24"/>
          <w:szCs w:val="24"/>
        </w:rPr>
      </w:pPr>
    </w:p>
    <w:p w14:paraId="64561B0E" w14:textId="77777777" w:rsidR="00C66AF7" w:rsidRDefault="00C66AF7" w:rsidP="005B058D">
      <w:pPr>
        <w:pStyle w:val="Prrafodelista"/>
        <w:numPr>
          <w:ilvl w:val="0"/>
          <w:numId w:val="4"/>
        </w:numPr>
        <w:jc w:val="both"/>
        <w:rPr>
          <w:rFonts w:ascii="Museo Sans 300" w:hAnsi="Museo Sans 300" w:cs="Arial"/>
          <w:b/>
          <w:color w:val="000000"/>
        </w:rPr>
      </w:pPr>
      <w:r w:rsidRPr="006452D4">
        <w:rPr>
          <w:rFonts w:ascii="Museo Sans 300" w:hAnsi="Museo Sans 300" w:cs="Arial"/>
          <w:b/>
          <w:color w:val="000000"/>
        </w:rPr>
        <w:t>ADJUDICACION Y RESERVA DE INMUEBLES</w:t>
      </w:r>
    </w:p>
    <w:p w14:paraId="5658D149" w14:textId="77777777" w:rsidR="006452D4" w:rsidRPr="006452D4" w:rsidRDefault="006452D4" w:rsidP="006452D4">
      <w:pPr>
        <w:pStyle w:val="Prrafodelista"/>
        <w:ind w:left="1080"/>
        <w:jc w:val="both"/>
        <w:rPr>
          <w:rFonts w:ascii="Museo Sans 300" w:hAnsi="Museo Sans 300" w:cs="Arial"/>
          <w:b/>
          <w:color w:val="000000"/>
        </w:rPr>
      </w:pPr>
    </w:p>
    <w:p w14:paraId="2861B842" w14:textId="085AC5AF" w:rsidR="00C66AF7" w:rsidRPr="006452D4" w:rsidRDefault="00C66AF7" w:rsidP="006452D4">
      <w:pPr>
        <w:ind w:left="360"/>
        <w:jc w:val="both"/>
        <w:rPr>
          <w:rFonts w:ascii="Museo Sans 300" w:hAnsi="Museo Sans 300"/>
          <w:sz w:val="24"/>
          <w:szCs w:val="24"/>
        </w:rPr>
      </w:pPr>
      <w:r w:rsidRPr="006452D4">
        <w:rPr>
          <w:rFonts w:ascii="Museo Sans 300" w:hAnsi="Museo Sans 300"/>
          <w:sz w:val="24"/>
          <w:szCs w:val="24"/>
        </w:rPr>
        <w:t xml:space="preserve">El 24 de mayo de 1986, el ISTA otorgó una Compraventa por 5 porciones con una extensión superficial total de 10,289,082.67 m² a favor de la Asociación Cooperativa de la Reforma Agraria Las Lajas, de R.L., inscrita en el correspondiente Registro de la Propiedad, el día </w:t>
      </w:r>
      <w:r w:rsidR="00CA4D2E">
        <w:rPr>
          <w:rFonts w:ascii="Museo Sans 300" w:hAnsi="Museo Sans 300"/>
          <w:sz w:val="24"/>
          <w:szCs w:val="24"/>
        </w:rPr>
        <w:t>---</w:t>
      </w:r>
      <w:r w:rsidRPr="006452D4">
        <w:rPr>
          <w:rFonts w:ascii="Museo Sans 300" w:hAnsi="Museo Sans 300"/>
          <w:sz w:val="24"/>
          <w:szCs w:val="24"/>
        </w:rPr>
        <w:t xml:space="preserve"> de </w:t>
      </w:r>
      <w:r w:rsidR="00CA4D2E">
        <w:rPr>
          <w:rFonts w:ascii="Museo Sans 300" w:hAnsi="Museo Sans 300"/>
          <w:sz w:val="24"/>
          <w:szCs w:val="24"/>
        </w:rPr>
        <w:t>---</w:t>
      </w:r>
      <w:r w:rsidRPr="006452D4">
        <w:rPr>
          <w:rFonts w:ascii="Museo Sans 300" w:hAnsi="Museo Sans 300"/>
          <w:sz w:val="24"/>
          <w:szCs w:val="24"/>
        </w:rPr>
        <w:t xml:space="preserve"> de </w:t>
      </w:r>
      <w:r w:rsidR="00CA4D2E">
        <w:rPr>
          <w:rFonts w:ascii="Museo Sans 300" w:hAnsi="Museo Sans 300"/>
          <w:sz w:val="24"/>
          <w:szCs w:val="24"/>
        </w:rPr>
        <w:t>---</w:t>
      </w:r>
      <w:r w:rsidRPr="006452D4">
        <w:rPr>
          <w:rFonts w:ascii="Museo Sans 300" w:hAnsi="Museo Sans 300"/>
          <w:sz w:val="24"/>
          <w:szCs w:val="24"/>
        </w:rPr>
        <w:t xml:space="preserve">, bajo el Número </w:t>
      </w:r>
      <w:r w:rsidR="00CA4D2E">
        <w:rPr>
          <w:rFonts w:ascii="Museo Sans 300" w:hAnsi="Museo Sans 300"/>
          <w:sz w:val="24"/>
          <w:szCs w:val="24"/>
        </w:rPr>
        <w:t>---</w:t>
      </w:r>
      <w:r w:rsidRPr="006452D4">
        <w:rPr>
          <w:rFonts w:ascii="Museo Sans 300" w:hAnsi="Museo Sans 300"/>
          <w:sz w:val="24"/>
          <w:szCs w:val="24"/>
        </w:rPr>
        <w:t xml:space="preserve">, Tomo </w:t>
      </w:r>
      <w:r w:rsidR="00CA4D2E">
        <w:rPr>
          <w:rFonts w:ascii="Museo Sans 300" w:hAnsi="Museo Sans 300"/>
          <w:sz w:val="24"/>
          <w:szCs w:val="24"/>
        </w:rPr>
        <w:t>---</w:t>
      </w:r>
      <w:r w:rsidRPr="006452D4">
        <w:rPr>
          <w:rFonts w:ascii="Museo Sans 300" w:hAnsi="Museo Sans 300"/>
          <w:sz w:val="24"/>
          <w:szCs w:val="24"/>
        </w:rPr>
        <w:t xml:space="preserve"> de Propiedad.</w:t>
      </w:r>
    </w:p>
    <w:p w14:paraId="5A1DB23B" w14:textId="77777777" w:rsidR="000D3A19" w:rsidRPr="006452D4" w:rsidRDefault="000D3A19" w:rsidP="006452D4">
      <w:pPr>
        <w:tabs>
          <w:tab w:val="left" w:pos="1350"/>
        </w:tabs>
        <w:jc w:val="both"/>
        <w:rPr>
          <w:rFonts w:ascii="Museo Sans 300" w:hAnsi="Museo Sans 300" w:cs="Arial"/>
          <w:sz w:val="24"/>
          <w:szCs w:val="24"/>
        </w:rPr>
      </w:pPr>
    </w:p>
    <w:p w14:paraId="404B76C6" w14:textId="00AC7139" w:rsidR="00C66AF7" w:rsidRDefault="00C66AF7" w:rsidP="006452D4">
      <w:pPr>
        <w:tabs>
          <w:tab w:val="left" w:pos="1350"/>
        </w:tabs>
        <w:jc w:val="both"/>
        <w:rPr>
          <w:rFonts w:ascii="Museo Sans 300" w:hAnsi="Museo Sans 300"/>
          <w:bCs/>
          <w:sz w:val="24"/>
          <w:szCs w:val="24"/>
        </w:rPr>
      </w:pPr>
      <w:r w:rsidRPr="006452D4">
        <w:rPr>
          <w:rFonts w:ascii="Museo Sans 300" w:hAnsi="Museo Sans 300" w:cs="Arial"/>
          <w:sz w:val="24"/>
          <w:szCs w:val="24"/>
        </w:rPr>
        <w:t xml:space="preserve">El ISTA se reservó </w:t>
      </w:r>
      <w:r w:rsidRPr="006452D4">
        <w:rPr>
          <w:rFonts w:ascii="Museo Sans 300" w:hAnsi="Museo Sans 300" w:cs="Arial"/>
          <w:b/>
          <w:bCs/>
          <w:sz w:val="24"/>
          <w:szCs w:val="24"/>
        </w:rPr>
        <w:t xml:space="preserve">5,154,954.57 m²., </w:t>
      </w:r>
      <w:r w:rsidRPr="006452D4">
        <w:rPr>
          <w:rFonts w:ascii="Museo Sans 300" w:hAnsi="Museo Sans 300" w:cs="Arial"/>
          <w:bCs/>
          <w:sz w:val="24"/>
          <w:szCs w:val="24"/>
        </w:rPr>
        <w:t xml:space="preserve">para ser transferidas a favor del Estado de El Salvador en el Ramo de Medio Ambiente y Recursos Naturales, área que se encuentra inscrita bajo la matrícula </w:t>
      </w:r>
      <w:r w:rsidR="00CA4D2E">
        <w:rPr>
          <w:rFonts w:ascii="Museo Sans 300" w:hAnsi="Museo Sans 300"/>
          <w:bCs/>
          <w:sz w:val="24"/>
          <w:szCs w:val="24"/>
        </w:rPr>
        <w:t xml:space="preserve">--- </w:t>
      </w:r>
      <w:r w:rsidRPr="006452D4">
        <w:rPr>
          <w:rFonts w:ascii="Museo Sans 300" w:hAnsi="Museo Sans 300"/>
          <w:bCs/>
          <w:sz w:val="24"/>
          <w:szCs w:val="24"/>
        </w:rPr>
        <w:t>–00000, a favor de este Instituto, formada por 5 porciones que no forman un solo cuerpo.</w:t>
      </w:r>
    </w:p>
    <w:p w14:paraId="2A184EA4" w14:textId="77777777" w:rsidR="006452D4" w:rsidRPr="006452D4" w:rsidRDefault="006452D4" w:rsidP="006452D4">
      <w:pPr>
        <w:tabs>
          <w:tab w:val="left" w:pos="1350"/>
        </w:tabs>
        <w:jc w:val="both"/>
        <w:rPr>
          <w:rFonts w:ascii="Museo Sans 300" w:hAnsi="Museo Sans 300" w:cs="Arial"/>
          <w:color w:val="000000"/>
          <w:sz w:val="24"/>
          <w:szCs w:val="24"/>
        </w:rPr>
      </w:pPr>
    </w:p>
    <w:p w14:paraId="018DB2B6" w14:textId="77777777" w:rsidR="00C66AF7" w:rsidRPr="00A37C04" w:rsidRDefault="00C66AF7" w:rsidP="005B058D">
      <w:pPr>
        <w:pStyle w:val="Prrafodelista"/>
        <w:numPr>
          <w:ilvl w:val="0"/>
          <w:numId w:val="4"/>
        </w:numPr>
        <w:spacing w:line="360" w:lineRule="auto"/>
        <w:jc w:val="both"/>
        <w:rPr>
          <w:rFonts w:ascii="Museo Sans 300" w:hAnsi="Museo Sans 300"/>
          <w:b/>
        </w:rPr>
      </w:pPr>
      <w:r w:rsidRPr="00A37C04">
        <w:rPr>
          <w:rFonts w:ascii="Museo Sans 300" w:hAnsi="Museo Sans 300"/>
          <w:b/>
        </w:rPr>
        <w:t>DECLARATORIAS DE RESERVA Y DE ÁREA NATURAL PROTEGIDA</w:t>
      </w:r>
    </w:p>
    <w:p w14:paraId="340DAE62" w14:textId="77777777" w:rsidR="00C66AF7" w:rsidRPr="00A37C04" w:rsidRDefault="00C66AF7" w:rsidP="005B058D">
      <w:pPr>
        <w:pStyle w:val="Default"/>
        <w:numPr>
          <w:ilvl w:val="0"/>
          <w:numId w:val="5"/>
        </w:numPr>
        <w:jc w:val="both"/>
        <w:rPr>
          <w:rFonts w:ascii="Museo Sans 300" w:hAnsi="Museo Sans 300"/>
          <w:sz w:val="22"/>
          <w:szCs w:val="22"/>
        </w:rPr>
      </w:pPr>
      <w:r w:rsidRPr="00A37C04">
        <w:rPr>
          <w:rFonts w:ascii="Museo Sans 300" w:hAnsi="Museo Sans 300"/>
          <w:sz w:val="22"/>
          <w:szCs w:val="22"/>
        </w:rPr>
        <w:t xml:space="preserve">El Consejo de Ministros en fecha 02 de mayo de 1983 declaró </w:t>
      </w:r>
      <w:r w:rsidR="00DD5E63">
        <w:rPr>
          <w:rFonts w:ascii="Museo Sans 300" w:hAnsi="Museo Sans 300"/>
          <w:sz w:val="22"/>
          <w:szCs w:val="22"/>
        </w:rPr>
        <w:t xml:space="preserve">por unanimidad como Derecho de Reserva, a favor del Ministerio de Agricultura y Ganadería, varios inmuebles </w:t>
      </w:r>
      <w:r w:rsidRPr="00A37C04">
        <w:rPr>
          <w:rFonts w:ascii="Museo Sans 300" w:hAnsi="Museo Sans 300"/>
          <w:sz w:val="22"/>
          <w:szCs w:val="22"/>
        </w:rPr>
        <w:t>entre ellos la Hacienda Las Lajas.</w:t>
      </w:r>
    </w:p>
    <w:p w14:paraId="0BE7BD46" w14:textId="77777777" w:rsidR="00C66AF7" w:rsidRPr="00A37C04" w:rsidRDefault="00C66AF7" w:rsidP="005B058D">
      <w:pPr>
        <w:pStyle w:val="Default"/>
        <w:numPr>
          <w:ilvl w:val="0"/>
          <w:numId w:val="5"/>
        </w:numPr>
        <w:jc w:val="both"/>
        <w:rPr>
          <w:rFonts w:ascii="Museo Sans 300" w:hAnsi="Museo Sans 300"/>
          <w:sz w:val="22"/>
          <w:szCs w:val="22"/>
        </w:rPr>
      </w:pPr>
      <w:r w:rsidRPr="00A37C04">
        <w:rPr>
          <w:rFonts w:ascii="Museo Sans 300" w:hAnsi="Museo Sans 300"/>
          <w:sz w:val="22"/>
          <w:szCs w:val="22"/>
        </w:rPr>
        <w:t xml:space="preserve">El Servicio de Parques Nacionales y Vida Silvestre de la Dirección General de Recursos Naturales Renovables del Ministerio de Agricultura y Ganadería, la calificó como Área Natural Protegida </w:t>
      </w:r>
      <w:r w:rsidR="00DD5E63" w:rsidRPr="000A2599">
        <w:rPr>
          <w:rFonts w:ascii="Museo Sans 300" w:hAnsi="Museo Sans 300"/>
          <w:color w:val="auto"/>
          <w:sz w:val="22"/>
          <w:szCs w:val="22"/>
        </w:rPr>
        <w:t xml:space="preserve">el </w:t>
      </w:r>
      <w:r w:rsidRPr="000A2599">
        <w:rPr>
          <w:rFonts w:ascii="Museo Sans 300" w:hAnsi="Museo Sans 300"/>
          <w:color w:val="auto"/>
          <w:sz w:val="22"/>
          <w:szCs w:val="22"/>
        </w:rPr>
        <w:t xml:space="preserve"> </w:t>
      </w:r>
      <w:r w:rsidRPr="00A37C04">
        <w:rPr>
          <w:rFonts w:ascii="Museo Sans 300" w:hAnsi="Museo Sans 300"/>
          <w:sz w:val="22"/>
          <w:szCs w:val="22"/>
        </w:rPr>
        <w:t>15 de mayo de 2000.</w:t>
      </w:r>
    </w:p>
    <w:p w14:paraId="5454D2F9" w14:textId="77777777" w:rsidR="00C66AF7" w:rsidRPr="00A37C04" w:rsidRDefault="00C66AF7" w:rsidP="005B058D">
      <w:pPr>
        <w:pStyle w:val="Default"/>
        <w:numPr>
          <w:ilvl w:val="0"/>
          <w:numId w:val="5"/>
        </w:numPr>
        <w:jc w:val="both"/>
        <w:rPr>
          <w:rFonts w:ascii="Museo Sans 300" w:hAnsi="Museo Sans 300"/>
          <w:sz w:val="22"/>
          <w:szCs w:val="22"/>
        </w:rPr>
      </w:pPr>
      <w:r w:rsidRPr="00A37C04">
        <w:rPr>
          <w:rFonts w:ascii="Museo Sans 300" w:hAnsi="Museo Sans 300"/>
          <w:sz w:val="22"/>
          <w:szCs w:val="22"/>
        </w:rPr>
        <w:t>El Ministerio de Medio Ambiente, emitió una nueva Calificación sobre el inmueble en fecha 8 de noviembre de 2005.</w:t>
      </w:r>
    </w:p>
    <w:p w14:paraId="552E86EA" w14:textId="77777777" w:rsidR="00C66AF7" w:rsidRPr="00A37C04" w:rsidRDefault="00C66AF7" w:rsidP="005B058D">
      <w:pPr>
        <w:pStyle w:val="Default"/>
        <w:numPr>
          <w:ilvl w:val="0"/>
          <w:numId w:val="5"/>
        </w:numPr>
        <w:jc w:val="both"/>
        <w:rPr>
          <w:rFonts w:ascii="Museo Sans 300" w:hAnsi="Museo Sans 300"/>
          <w:sz w:val="22"/>
          <w:szCs w:val="22"/>
        </w:rPr>
      </w:pPr>
      <w:r w:rsidRPr="00A37C04">
        <w:rPr>
          <w:rFonts w:ascii="Museo Sans 300" w:hAnsi="Museo Sans 300"/>
          <w:sz w:val="22"/>
          <w:szCs w:val="22"/>
        </w:rPr>
        <w:t>Hacienda Las Lajas se encuentra en el Listado de Propiedades a transferir al Estado de El Salvador, que se encuentran en depuración técncia-registral y legal, de conformidad al Acuerdo contenido en el Punto XV, de Sesión Ordinaria 02-2021, de fecha 16 diciembre de 2021.</w:t>
      </w:r>
    </w:p>
    <w:p w14:paraId="74FAA91A" w14:textId="77777777" w:rsidR="00C66AF7" w:rsidRPr="00A37C04" w:rsidRDefault="00C66AF7" w:rsidP="00B44816">
      <w:pPr>
        <w:jc w:val="both"/>
        <w:rPr>
          <w:rFonts w:ascii="Museo Sans 300" w:hAnsi="Museo Sans 300" w:cs="Arial"/>
          <w:b/>
          <w:color w:val="000000"/>
        </w:rPr>
      </w:pPr>
    </w:p>
    <w:p w14:paraId="4F365271" w14:textId="77777777" w:rsidR="00C66AF7" w:rsidRPr="00A37C04" w:rsidRDefault="00C66AF7" w:rsidP="005B058D">
      <w:pPr>
        <w:pStyle w:val="Prrafodelista"/>
        <w:numPr>
          <w:ilvl w:val="0"/>
          <w:numId w:val="4"/>
        </w:numPr>
        <w:spacing w:line="360" w:lineRule="auto"/>
        <w:jc w:val="both"/>
        <w:rPr>
          <w:rFonts w:ascii="Museo Sans 300" w:hAnsi="Museo Sans 300"/>
          <w:b/>
        </w:rPr>
      </w:pPr>
      <w:r w:rsidRPr="00A37C04">
        <w:rPr>
          <w:rFonts w:ascii="Museo Sans 300" w:hAnsi="Museo Sans 300"/>
          <w:b/>
        </w:rPr>
        <w:t>MEDICIÓN DE INMUEBLES PROPIEDAD DEL ISTA</w:t>
      </w:r>
    </w:p>
    <w:p w14:paraId="72058699" w14:textId="77777777" w:rsidR="00C66AF7" w:rsidRDefault="00C66AF7" w:rsidP="00B44816">
      <w:pPr>
        <w:pStyle w:val="Prrafodelista"/>
        <w:ind w:left="360"/>
        <w:jc w:val="both"/>
        <w:rPr>
          <w:rFonts w:ascii="Museo Sans 300" w:hAnsi="Museo Sans 300"/>
        </w:rPr>
      </w:pPr>
      <w:r w:rsidRPr="00A37C04">
        <w:rPr>
          <w:rFonts w:ascii="Museo Sans 300" w:hAnsi="Museo Sans 300"/>
        </w:rPr>
        <w:t>En el año 2015 se inició el levantamiento topográfico de las cinco porciones, propiedad del ISTA y calificadas como ANP, presentándose planos a aprobación en el CNR en el año 2016, sin embargo, fueron observados por diferentes causas</w:t>
      </w:r>
      <w:r w:rsidR="00DD5E63">
        <w:rPr>
          <w:rFonts w:ascii="Museo Sans 300" w:hAnsi="Museo Sans 300"/>
        </w:rPr>
        <w:t>,</w:t>
      </w:r>
      <w:r w:rsidRPr="00A37C04">
        <w:rPr>
          <w:rFonts w:ascii="Museo Sans 300" w:hAnsi="Museo Sans 300"/>
        </w:rPr>
        <w:t xml:space="preserve"> </w:t>
      </w:r>
      <w:r w:rsidR="008867DC">
        <w:rPr>
          <w:rFonts w:ascii="Museo Sans 300" w:hAnsi="Museo Sans 300"/>
        </w:rPr>
        <w:t xml:space="preserve"> por lo que</w:t>
      </w:r>
      <w:r w:rsidR="00DD5E63" w:rsidRPr="000A2599">
        <w:rPr>
          <w:rFonts w:ascii="Museo Sans 300" w:hAnsi="Museo Sans 300"/>
        </w:rPr>
        <w:t xml:space="preserve">, se </w:t>
      </w:r>
      <w:r w:rsidR="000A2599" w:rsidRPr="000A2599">
        <w:rPr>
          <w:rFonts w:ascii="Museo Sans 300" w:hAnsi="Museo Sans 300"/>
        </w:rPr>
        <w:t>está</w:t>
      </w:r>
      <w:r w:rsidR="00DD5E63" w:rsidRPr="000A2599">
        <w:rPr>
          <w:rFonts w:ascii="Museo Sans 300" w:hAnsi="Museo Sans 300"/>
        </w:rPr>
        <w:t xml:space="preserve"> dando seguimiento </w:t>
      </w:r>
      <w:r w:rsidRPr="00A37C04">
        <w:rPr>
          <w:rFonts w:ascii="Museo Sans 300" w:hAnsi="Museo Sans 300"/>
        </w:rPr>
        <w:t>para ser transferidas a</w:t>
      </w:r>
      <w:r w:rsidR="008867DC">
        <w:rPr>
          <w:rFonts w:ascii="Museo Sans 300" w:hAnsi="Museo Sans 300"/>
        </w:rPr>
        <w:t xml:space="preserve"> favor del</w:t>
      </w:r>
      <w:r w:rsidRPr="00A37C04">
        <w:rPr>
          <w:rFonts w:ascii="Museo Sans 300" w:hAnsi="Museo Sans 300"/>
        </w:rPr>
        <w:t xml:space="preserve"> Estado y Gobierno de El Salvador en el Ramo de Medio Ambiente y Recursos Naturales.</w:t>
      </w:r>
    </w:p>
    <w:p w14:paraId="59099BB5" w14:textId="77777777" w:rsidR="00C66AF7" w:rsidRDefault="00C66AF7" w:rsidP="00B44816">
      <w:pPr>
        <w:pStyle w:val="Prrafodelista"/>
        <w:ind w:left="360"/>
        <w:jc w:val="both"/>
        <w:rPr>
          <w:rFonts w:ascii="Museo Sans 300" w:hAnsi="Museo Sans 300"/>
        </w:rPr>
      </w:pPr>
    </w:p>
    <w:p w14:paraId="60A75FF8" w14:textId="77777777" w:rsidR="00C66AF7" w:rsidRPr="00A37C04" w:rsidRDefault="00C66AF7" w:rsidP="005B058D">
      <w:pPr>
        <w:pStyle w:val="Prrafodelista"/>
        <w:numPr>
          <w:ilvl w:val="0"/>
          <w:numId w:val="4"/>
        </w:numPr>
        <w:ind w:left="1077"/>
        <w:jc w:val="both"/>
        <w:rPr>
          <w:rFonts w:ascii="Museo Sans 300" w:hAnsi="Museo Sans 300"/>
        </w:rPr>
      </w:pPr>
      <w:r w:rsidRPr="00A37C04">
        <w:rPr>
          <w:rFonts w:ascii="Museo Sans 300" w:hAnsi="Museo Sans 300"/>
          <w:b/>
        </w:rPr>
        <w:t>DICTAMEN TECNICO DE LAS ÁREAS AFECTADAS POR LA PLAGA DE GORGOJO DESCORTEZADOS DEL PINO PLANTEADA POR LA DIRECCIÓN GENERAL DE ORDENAMIENTO FORESTAL CUENCA Y RIEGO, DIVISIÓN DE RECURSOS FORESTALES Y CUENCAS HIDROGRAFICAS.</w:t>
      </w:r>
    </w:p>
    <w:p w14:paraId="1019988B" w14:textId="77777777" w:rsidR="00C66AF7" w:rsidRDefault="00C66AF7" w:rsidP="00B44816">
      <w:pPr>
        <w:pStyle w:val="Prrafodelista"/>
        <w:ind w:left="360"/>
        <w:jc w:val="both"/>
        <w:rPr>
          <w:rFonts w:ascii="Museo Sans 300" w:hAnsi="Museo Sans 300"/>
        </w:rPr>
      </w:pPr>
    </w:p>
    <w:p w14:paraId="504C7DF3" w14:textId="77777777" w:rsidR="0060645D" w:rsidRPr="00A37C04" w:rsidRDefault="0060645D" w:rsidP="00B44816">
      <w:pPr>
        <w:pStyle w:val="Prrafodelista"/>
        <w:ind w:left="360"/>
        <w:jc w:val="both"/>
        <w:rPr>
          <w:rFonts w:ascii="Museo Sans 300" w:hAnsi="Museo Sans 300"/>
        </w:rPr>
      </w:pPr>
    </w:p>
    <w:p w14:paraId="647225D5" w14:textId="38A729C9" w:rsidR="00C66AF7" w:rsidRPr="00CA4D2E" w:rsidRDefault="00C014CF" w:rsidP="00CA4D2E">
      <w:pPr>
        <w:pStyle w:val="Prrafodelista"/>
        <w:ind w:left="360"/>
        <w:jc w:val="both"/>
        <w:rPr>
          <w:rFonts w:ascii="Museo Sans 300" w:hAnsi="Museo Sans 300"/>
        </w:rPr>
      </w:pPr>
      <w:r>
        <w:rPr>
          <w:rFonts w:ascii="Museo Sans 300" w:hAnsi="Museo Sans 300"/>
        </w:rPr>
        <w:lastRenderedPageBreak/>
        <w:t>La citada D</w:t>
      </w:r>
      <w:r w:rsidR="00C66AF7" w:rsidRPr="00A37C04">
        <w:rPr>
          <w:rFonts w:ascii="Museo Sans 300" w:hAnsi="Museo Sans 300"/>
        </w:rPr>
        <w:t>irección realizó el informe técnico, concerniente a las áreas afectadas por plaga gorgojo descortezador del pino en Cooperativa Las Lajas y Cerro El Chino, municipio de Izalco, departamento de So</w:t>
      </w:r>
      <w:r w:rsidR="00CA4D2E">
        <w:rPr>
          <w:rFonts w:ascii="Museo Sans 300" w:hAnsi="Museo Sans 300"/>
        </w:rPr>
        <w:t xml:space="preserve">nsonate, el 26 de julio de 2023. </w:t>
      </w:r>
      <w:r w:rsidR="00C66AF7" w:rsidRPr="00CA4D2E">
        <w:rPr>
          <w:rFonts w:ascii="Museo Sans 300" w:hAnsi="Museo Sans 300"/>
        </w:rPr>
        <w:t xml:space="preserve">Citan que los recursos forestales son de gran importancia ambiental, social y </w:t>
      </w:r>
      <w:r w:rsidR="00B44816" w:rsidRPr="00CA4D2E">
        <w:rPr>
          <w:rFonts w:ascii="Museo Sans 300" w:hAnsi="Museo Sans 300"/>
        </w:rPr>
        <w:t>económica</w:t>
      </w:r>
      <w:r w:rsidR="00C66AF7" w:rsidRPr="00CA4D2E">
        <w:rPr>
          <w:rFonts w:ascii="Museo Sans 300" w:hAnsi="Museo Sans 300"/>
        </w:rPr>
        <w:t xml:space="preserve"> a nivel local y nacional, proveyendo fuentes de empleo que mejoran la calidad de la vida de la población, además de generar otros beneficios intangibles, como la belleza escénica, oxígeno, regulación de microclimas, entre otras.</w:t>
      </w:r>
    </w:p>
    <w:p w14:paraId="328FBCF1" w14:textId="77777777" w:rsidR="00B44816" w:rsidRDefault="00B44816" w:rsidP="00B44816">
      <w:pPr>
        <w:pStyle w:val="Prrafodelista"/>
        <w:ind w:left="360"/>
        <w:jc w:val="both"/>
        <w:rPr>
          <w:rFonts w:ascii="Museo Sans 300" w:hAnsi="Museo Sans 300"/>
        </w:rPr>
      </w:pPr>
    </w:p>
    <w:p w14:paraId="4F503B39" w14:textId="7280360D" w:rsidR="00C66AF7" w:rsidRPr="00C014CF" w:rsidRDefault="00C66AF7" w:rsidP="00B44816">
      <w:pPr>
        <w:pStyle w:val="Prrafodelista"/>
        <w:ind w:left="360"/>
        <w:jc w:val="both"/>
        <w:rPr>
          <w:rFonts w:ascii="Museo Sans 300" w:hAnsi="Museo Sans 300"/>
        </w:rPr>
      </w:pPr>
      <w:r w:rsidRPr="00A37C04">
        <w:rPr>
          <w:rFonts w:ascii="Museo Sans 300" w:hAnsi="Museo Sans 300"/>
        </w:rPr>
        <w:t>En el año 2016, se declaró Estado de Alerta Fitosanitaria, para el combate del gorgojo descortezador del pino, ese período ha sido uno de los mayores ataques de gorgojo que se han registrado en el país</w:t>
      </w:r>
      <w:r w:rsidR="00C014CF">
        <w:rPr>
          <w:rFonts w:ascii="Museo Sans 300" w:hAnsi="Museo Sans 300"/>
        </w:rPr>
        <w:t>,</w:t>
      </w:r>
      <w:r w:rsidRPr="00A37C04">
        <w:rPr>
          <w:rFonts w:ascii="Museo Sans 300" w:hAnsi="Museo Sans 300"/>
        </w:rPr>
        <w:t xml:space="preserve"> afectando 35.05 Hás., de bosque de coníferas, los cuales son un tipo de masa forestal comprendida fundamentalmente por pinos, abetos y otros árboles.</w:t>
      </w:r>
    </w:p>
    <w:p w14:paraId="53FCD318" w14:textId="77777777" w:rsidR="00C66AF7" w:rsidRPr="00E3582E" w:rsidRDefault="00C66AF7" w:rsidP="00C66AF7">
      <w:pPr>
        <w:pStyle w:val="Prrafodelista"/>
        <w:spacing w:line="360" w:lineRule="auto"/>
        <w:ind w:left="360"/>
        <w:jc w:val="both"/>
        <w:rPr>
          <w:rFonts w:ascii="Museo Sans 300" w:hAnsi="Museo Sans 300"/>
          <w:sz w:val="21"/>
          <w:szCs w:val="21"/>
        </w:rPr>
      </w:pPr>
      <w:r w:rsidRPr="00E3582E">
        <w:rPr>
          <w:rFonts w:ascii="Museo Sans 300" w:hAnsi="Museo Sans 300"/>
          <w:noProof/>
          <w:sz w:val="21"/>
          <w:szCs w:val="21"/>
          <w:lang w:val="es-SV" w:eastAsia="es-SV"/>
        </w:rPr>
        <w:drawing>
          <wp:anchor distT="0" distB="0" distL="114300" distR="114300" simplePos="0" relativeHeight="251659264" behindDoc="0" locked="0" layoutInCell="1" allowOverlap="1" wp14:anchorId="1503B694" wp14:editId="4A8010B3">
            <wp:simplePos x="0" y="0"/>
            <wp:positionH relativeFrom="margin">
              <wp:align>right</wp:align>
            </wp:positionH>
            <wp:positionV relativeFrom="paragraph">
              <wp:posOffset>113665</wp:posOffset>
            </wp:positionV>
            <wp:extent cx="1626577" cy="2162506"/>
            <wp:effectExtent l="0" t="0" r="0" b="0"/>
            <wp:wrapNone/>
            <wp:docPr id="2" name="Imagen 2" descr="Descortezador Suriano de Los Pinos (Dendroctonus frontalis) · NaturaLista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ortezador Suriano de Los Pinos (Dendroctonus frontalis) · NaturaLista  Mexic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6577" cy="2162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82E">
        <w:rPr>
          <w:rFonts w:ascii="Museo Sans 300" w:hAnsi="Museo Sans 300"/>
          <w:noProof/>
          <w:sz w:val="21"/>
          <w:szCs w:val="21"/>
          <w:lang w:val="es-SV" w:eastAsia="es-SV"/>
        </w:rPr>
        <w:drawing>
          <wp:anchor distT="0" distB="0" distL="114300" distR="114300" simplePos="0" relativeHeight="251660288" behindDoc="0" locked="0" layoutInCell="1" allowOverlap="1" wp14:anchorId="2E0D8110" wp14:editId="571D1B14">
            <wp:simplePos x="0" y="0"/>
            <wp:positionH relativeFrom="page">
              <wp:posOffset>3114675</wp:posOffset>
            </wp:positionH>
            <wp:positionV relativeFrom="paragraph">
              <wp:posOffset>178435</wp:posOffset>
            </wp:positionV>
            <wp:extent cx="1657350" cy="21240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0118" t="17981" r="32399" b="19367"/>
                    <a:stretch/>
                  </pic:blipFill>
                  <pic:spPr bwMode="auto">
                    <a:xfrm>
                      <a:off x="0" y="0"/>
                      <a:ext cx="1657350" cy="2124075"/>
                    </a:xfrm>
                    <a:prstGeom prst="rect">
                      <a:avLst/>
                    </a:prstGeom>
                    <a:ln>
                      <a:noFill/>
                    </a:ln>
                    <a:extLst>
                      <a:ext uri="{53640926-AAD7-44D8-BBD7-CCE9431645EC}">
                        <a14:shadowObscured xmlns:a14="http://schemas.microsoft.com/office/drawing/2010/main"/>
                      </a:ext>
                    </a:extLst>
                  </pic:spPr>
                </pic:pic>
              </a:graphicData>
            </a:graphic>
          </wp:anchor>
        </w:drawing>
      </w:r>
      <w:r w:rsidRPr="00E3582E">
        <w:rPr>
          <w:rFonts w:ascii="Museo Sans 300" w:hAnsi="Museo Sans 300"/>
          <w:noProof/>
          <w:sz w:val="21"/>
          <w:szCs w:val="21"/>
          <w:lang w:val="es-SV" w:eastAsia="es-SV"/>
        </w:rPr>
        <w:drawing>
          <wp:anchor distT="0" distB="0" distL="114300" distR="114300" simplePos="0" relativeHeight="251664384" behindDoc="0" locked="0" layoutInCell="1" allowOverlap="1" wp14:anchorId="12A4A70F" wp14:editId="51A9A74A">
            <wp:simplePos x="0" y="0"/>
            <wp:positionH relativeFrom="margin">
              <wp:posOffset>-284480</wp:posOffset>
            </wp:positionH>
            <wp:positionV relativeFrom="paragraph">
              <wp:posOffset>248920</wp:posOffset>
            </wp:positionV>
            <wp:extent cx="2059940" cy="2004646"/>
            <wp:effectExtent l="0" t="0" r="0" b="0"/>
            <wp:wrapNone/>
            <wp:docPr id="1" name="Imagen 1" descr="Presentación d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ción de PowerPoi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9940" cy="2004646"/>
                    </a:xfrm>
                    <a:prstGeom prst="rect">
                      <a:avLst/>
                    </a:prstGeom>
                    <a:noFill/>
                    <a:ln>
                      <a:noFill/>
                    </a:ln>
                  </pic:spPr>
                </pic:pic>
              </a:graphicData>
            </a:graphic>
            <wp14:sizeRelV relativeFrom="margin">
              <wp14:pctHeight>0</wp14:pctHeight>
            </wp14:sizeRelV>
          </wp:anchor>
        </w:drawing>
      </w:r>
    </w:p>
    <w:p w14:paraId="253B344F" w14:textId="77777777" w:rsidR="00C66AF7" w:rsidRPr="00E3582E" w:rsidRDefault="00C66AF7" w:rsidP="00C66AF7">
      <w:pPr>
        <w:pStyle w:val="Prrafodelista"/>
        <w:spacing w:line="360" w:lineRule="auto"/>
        <w:ind w:left="360"/>
        <w:jc w:val="both"/>
        <w:rPr>
          <w:rFonts w:ascii="Museo Sans 300" w:hAnsi="Museo Sans 300"/>
          <w:sz w:val="21"/>
          <w:szCs w:val="21"/>
        </w:rPr>
      </w:pPr>
      <w:r w:rsidRPr="00E3582E">
        <w:rPr>
          <w:rFonts w:ascii="Museo Sans 300" w:hAnsi="Museo Sans 300"/>
          <w:sz w:val="21"/>
          <w:szCs w:val="21"/>
        </w:rPr>
        <w:t xml:space="preserve"> </w:t>
      </w:r>
    </w:p>
    <w:p w14:paraId="6B528673" w14:textId="77777777" w:rsidR="00C66AF7" w:rsidRPr="00E3582E" w:rsidRDefault="00C66AF7" w:rsidP="00C66AF7">
      <w:pPr>
        <w:pStyle w:val="Prrafodelista"/>
        <w:spacing w:line="360" w:lineRule="auto"/>
        <w:ind w:left="360"/>
        <w:jc w:val="both"/>
        <w:rPr>
          <w:rFonts w:ascii="Museo Sans 300" w:hAnsi="Museo Sans 300"/>
          <w:b/>
          <w:sz w:val="21"/>
          <w:szCs w:val="21"/>
        </w:rPr>
      </w:pPr>
    </w:p>
    <w:p w14:paraId="57FCDC1E" w14:textId="77777777" w:rsidR="00C66AF7" w:rsidRPr="00E3582E" w:rsidRDefault="00C66AF7" w:rsidP="00C66AF7">
      <w:pPr>
        <w:pStyle w:val="Prrafodelista"/>
        <w:spacing w:line="360" w:lineRule="auto"/>
        <w:ind w:left="360"/>
        <w:jc w:val="both"/>
        <w:rPr>
          <w:rFonts w:ascii="Museo Sans 300" w:hAnsi="Museo Sans 300"/>
          <w:b/>
          <w:sz w:val="21"/>
          <w:szCs w:val="21"/>
        </w:rPr>
      </w:pPr>
    </w:p>
    <w:p w14:paraId="1A954BEF" w14:textId="77777777" w:rsidR="00C66AF7" w:rsidRPr="00E3582E" w:rsidRDefault="00C66AF7" w:rsidP="00C66AF7">
      <w:pPr>
        <w:pStyle w:val="Prrafodelista"/>
        <w:spacing w:line="360" w:lineRule="auto"/>
        <w:ind w:left="360"/>
        <w:jc w:val="both"/>
        <w:rPr>
          <w:rFonts w:ascii="Museo Sans 300" w:hAnsi="Museo Sans 300"/>
          <w:b/>
          <w:sz w:val="21"/>
          <w:szCs w:val="21"/>
        </w:rPr>
      </w:pPr>
    </w:p>
    <w:p w14:paraId="6C8ECBEA" w14:textId="77777777" w:rsidR="00C66AF7" w:rsidRPr="00E3582E" w:rsidRDefault="00C66AF7" w:rsidP="00C66AF7">
      <w:pPr>
        <w:pStyle w:val="Prrafodelista"/>
        <w:spacing w:line="360" w:lineRule="auto"/>
        <w:ind w:left="360"/>
        <w:jc w:val="both"/>
        <w:rPr>
          <w:rFonts w:ascii="Museo Sans 300" w:hAnsi="Museo Sans 300"/>
          <w:b/>
          <w:sz w:val="21"/>
          <w:szCs w:val="21"/>
        </w:rPr>
      </w:pPr>
    </w:p>
    <w:p w14:paraId="3D31C3C6" w14:textId="77777777" w:rsidR="00C66AF7" w:rsidRPr="00E3582E" w:rsidRDefault="00C66AF7" w:rsidP="00C66AF7">
      <w:pPr>
        <w:pStyle w:val="Prrafodelista"/>
        <w:spacing w:line="360" w:lineRule="auto"/>
        <w:ind w:left="360"/>
        <w:jc w:val="both"/>
        <w:rPr>
          <w:rFonts w:ascii="Museo Sans 300" w:hAnsi="Museo Sans 300"/>
          <w:b/>
          <w:sz w:val="21"/>
          <w:szCs w:val="21"/>
        </w:rPr>
      </w:pPr>
    </w:p>
    <w:p w14:paraId="39304ED5" w14:textId="77777777" w:rsidR="00C66AF7" w:rsidRPr="00E3582E" w:rsidRDefault="00C66AF7" w:rsidP="00C66AF7">
      <w:pPr>
        <w:pStyle w:val="Prrafodelista"/>
        <w:spacing w:line="360" w:lineRule="auto"/>
        <w:ind w:left="360"/>
        <w:jc w:val="both"/>
        <w:rPr>
          <w:rFonts w:ascii="Museo Sans 300" w:hAnsi="Museo Sans 300"/>
          <w:b/>
          <w:sz w:val="21"/>
          <w:szCs w:val="21"/>
        </w:rPr>
      </w:pPr>
    </w:p>
    <w:p w14:paraId="0D4D1B4C" w14:textId="77777777" w:rsidR="00C66AF7" w:rsidRPr="00E3582E" w:rsidRDefault="00C66AF7" w:rsidP="00C66AF7">
      <w:pPr>
        <w:pStyle w:val="Prrafodelista"/>
        <w:spacing w:line="360" w:lineRule="auto"/>
        <w:ind w:left="360"/>
        <w:jc w:val="both"/>
        <w:rPr>
          <w:rFonts w:ascii="Museo Sans 300" w:hAnsi="Museo Sans 300"/>
          <w:b/>
          <w:sz w:val="21"/>
          <w:szCs w:val="21"/>
        </w:rPr>
      </w:pPr>
    </w:p>
    <w:p w14:paraId="621CE4E2" w14:textId="77777777" w:rsidR="00C66AF7" w:rsidRDefault="00C66AF7" w:rsidP="00C66AF7">
      <w:pPr>
        <w:pStyle w:val="Prrafodelista"/>
        <w:spacing w:line="360" w:lineRule="auto"/>
        <w:ind w:left="360"/>
        <w:jc w:val="right"/>
        <w:rPr>
          <w:rFonts w:ascii="Museo Sans 300" w:hAnsi="Museo Sans 300"/>
          <w:b/>
          <w:sz w:val="21"/>
          <w:szCs w:val="21"/>
        </w:rPr>
      </w:pPr>
    </w:p>
    <w:p w14:paraId="0985ADBD" w14:textId="77777777" w:rsidR="00C66AF7" w:rsidRPr="00E3582E" w:rsidRDefault="00C66AF7" w:rsidP="00C66AF7">
      <w:pPr>
        <w:pStyle w:val="Prrafodelista"/>
        <w:spacing w:line="360" w:lineRule="auto"/>
        <w:ind w:left="360"/>
        <w:jc w:val="right"/>
        <w:rPr>
          <w:rFonts w:ascii="Museo Sans 300" w:hAnsi="Museo Sans 300"/>
          <w:b/>
          <w:sz w:val="21"/>
          <w:szCs w:val="21"/>
        </w:rPr>
      </w:pPr>
      <w:r w:rsidRPr="00E3582E">
        <w:rPr>
          <w:rFonts w:ascii="Museo Sans 300" w:hAnsi="Museo Sans 300"/>
          <w:b/>
          <w:sz w:val="21"/>
          <w:szCs w:val="21"/>
        </w:rPr>
        <w:t>Imágenes ilustrativas del gorgojo.</w:t>
      </w:r>
    </w:p>
    <w:p w14:paraId="6866D3E5" w14:textId="77777777" w:rsidR="00C66AF7" w:rsidRPr="00A37C04" w:rsidRDefault="00C66AF7" w:rsidP="00B44816">
      <w:pPr>
        <w:pStyle w:val="Prrafodelista"/>
        <w:jc w:val="both"/>
        <w:rPr>
          <w:rFonts w:ascii="Museo Sans 300" w:hAnsi="Museo Sans 300"/>
        </w:rPr>
      </w:pPr>
      <w:r w:rsidRPr="00A37C04">
        <w:rPr>
          <w:rFonts w:ascii="Museo Sans 300" w:hAnsi="Museo Sans 300"/>
        </w:rPr>
        <w:t>Ante dicho aco</w:t>
      </w:r>
      <w:r w:rsidR="00C014CF">
        <w:rPr>
          <w:rFonts w:ascii="Museo Sans 300" w:hAnsi="Museo Sans 300"/>
        </w:rPr>
        <w:t>ntecimiento el MARN y MAG, hacen</w:t>
      </w:r>
      <w:r w:rsidRPr="00A37C04">
        <w:rPr>
          <w:rFonts w:ascii="Museo Sans 300" w:hAnsi="Museo Sans 300"/>
        </w:rPr>
        <w:t xml:space="preserve"> constantes monitoreo</w:t>
      </w:r>
      <w:r w:rsidR="0061270F">
        <w:rPr>
          <w:rFonts w:ascii="Museo Sans 300" w:hAnsi="Museo Sans 300"/>
        </w:rPr>
        <w:t>s</w:t>
      </w:r>
      <w:r w:rsidRPr="00A37C04">
        <w:rPr>
          <w:rFonts w:ascii="Museo Sans 300" w:hAnsi="Museo Sans 300"/>
        </w:rPr>
        <w:t xml:space="preserve"> en las zonas de coníferas a nuestro país, en tal sentido el 26 de julio de</w:t>
      </w:r>
      <w:r w:rsidR="0061270F">
        <w:rPr>
          <w:rFonts w:ascii="Museo Sans 300" w:hAnsi="Museo Sans 300"/>
        </w:rPr>
        <w:t xml:space="preserve"> 2023</w:t>
      </w:r>
      <w:r w:rsidRPr="00A37C04">
        <w:rPr>
          <w:rFonts w:ascii="Museo Sans 300" w:hAnsi="Museo Sans 300"/>
        </w:rPr>
        <w:t xml:space="preserve">, </w:t>
      </w:r>
      <w:r w:rsidR="0061270F">
        <w:rPr>
          <w:rFonts w:ascii="Museo Sans 300" w:hAnsi="Museo Sans 300"/>
        </w:rPr>
        <w:t xml:space="preserve"> </w:t>
      </w:r>
      <w:r w:rsidR="0061270F" w:rsidRPr="00A37C04">
        <w:rPr>
          <w:rFonts w:ascii="Museo Sans 300" w:hAnsi="Museo Sans 300"/>
        </w:rPr>
        <w:t>los Guarda Recursos del Área Natural Protegida San Marcelino,</w:t>
      </w:r>
      <w:r w:rsidR="0061270F">
        <w:rPr>
          <w:rFonts w:ascii="Museo Sans 300" w:hAnsi="Museo Sans 300"/>
        </w:rPr>
        <w:t xml:space="preserve"> reportaron</w:t>
      </w:r>
      <w:r w:rsidRPr="00A37C04">
        <w:rPr>
          <w:rFonts w:ascii="Museo Sans 300" w:hAnsi="Museo Sans 300"/>
        </w:rPr>
        <w:t xml:space="preserve"> </w:t>
      </w:r>
      <w:r w:rsidR="0061270F">
        <w:rPr>
          <w:rFonts w:ascii="Museo Sans 300" w:hAnsi="Museo Sans 300"/>
        </w:rPr>
        <w:t xml:space="preserve">la </w:t>
      </w:r>
      <w:r w:rsidRPr="00A37C04">
        <w:rPr>
          <w:rFonts w:ascii="Museo Sans 300" w:hAnsi="Museo Sans 300"/>
        </w:rPr>
        <w:t>de presencia de plaga</w:t>
      </w:r>
      <w:r w:rsidR="00B44816">
        <w:rPr>
          <w:rFonts w:ascii="Museo Sans 300" w:hAnsi="Museo Sans 300"/>
        </w:rPr>
        <w:t>,</w:t>
      </w:r>
      <w:r w:rsidRPr="00A37C04">
        <w:rPr>
          <w:rFonts w:ascii="Museo Sans 300" w:hAnsi="Museo Sans 300"/>
        </w:rPr>
        <w:t xml:space="preserve"> siendo así que se visitaron las áreas conocidas como LAS LAJAS/ISTA y el Cerro El Chino ANP/MARN, observándose los ataques del gorgojo descortezador del pino </w:t>
      </w:r>
      <w:r w:rsidRPr="00A37C04">
        <w:rPr>
          <w:rFonts w:ascii="Museo Sans 300" w:hAnsi="Museo Sans 300"/>
          <w:i/>
        </w:rPr>
        <w:t>(Dendroctonus frontalis).</w:t>
      </w:r>
    </w:p>
    <w:p w14:paraId="4BDBE6C9" w14:textId="77777777" w:rsidR="00C66AF7" w:rsidRDefault="00C66AF7" w:rsidP="00C66AF7">
      <w:pPr>
        <w:pStyle w:val="Prrafodelista"/>
        <w:spacing w:line="360" w:lineRule="auto"/>
        <w:ind w:left="360"/>
        <w:jc w:val="both"/>
        <w:rPr>
          <w:rFonts w:ascii="Museo Sans 300" w:hAnsi="Museo Sans 300"/>
          <w:sz w:val="21"/>
          <w:szCs w:val="21"/>
        </w:rPr>
      </w:pPr>
    </w:p>
    <w:p w14:paraId="7FFAD1B7" w14:textId="77777777" w:rsidR="00CA4D2E" w:rsidRDefault="00CA4D2E" w:rsidP="00C66AF7">
      <w:pPr>
        <w:pStyle w:val="Prrafodelista"/>
        <w:spacing w:line="360" w:lineRule="auto"/>
        <w:ind w:left="360"/>
        <w:jc w:val="both"/>
        <w:rPr>
          <w:rFonts w:ascii="Museo Sans 300" w:hAnsi="Museo Sans 300"/>
          <w:sz w:val="21"/>
          <w:szCs w:val="21"/>
        </w:rPr>
      </w:pPr>
    </w:p>
    <w:p w14:paraId="544C678B" w14:textId="77777777" w:rsidR="00CA4D2E" w:rsidRDefault="00CA4D2E" w:rsidP="00C66AF7">
      <w:pPr>
        <w:pStyle w:val="Prrafodelista"/>
        <w:spacing w:line="360" w:lineRule="auto"/>
        <w:ind w:left="360"/>
        <w:jc w:val="both"/>
        <w:rPr>
          <w:rFonts w:ascii="Museo Sans 300" w:hAnsi="Museo Sans 300"/>
          <w:sz w:val="21"/>
          <w:szCs w:val="21"/>
        </w:rPr>
      </w:pPr>
    </w:p>
    <w:p w14:paraId="122D2853" w14:textId="77777777" w:rsidR="00CA4D2E" w:rsidRDefault="00CA4D2E" w:rsidP="00C66AF7">
      <w:pPr>
        <w:pStyle w:val="Prrafodelista"/>
        <w:spacing w:line="360" w:lineRule="auto"/>
        <w:ind w:left="360"/>
        <w:jc w:val="both"/>
        <w:rPr>
          <w:rFonts w:ascii="Museo Sans 300" w:hAnsi="Museo Sans 300"/>
          <w:sz w:val="21"/>
          <w:szCs w:val="21"/>
        </w:rPr>
      </w:pPr>
    </w:p>
    <w:p w14:paraId="0FF2934A" w14:textId="77777777" w:rsidR="005E710F" w:rsidRDefault="005E710F" w:rsidP="00C66AF7">
      <w:pPr>
        <w:pStyle w:val="Prrafodelista"/>
        <w:spacing w:line="360" w:lineRule="auto"/>
        <w:ind w:left="360"/>
        <w:jc w:val="both"/>
        <w:rPr>
          <w:rFonts w:ascii="Museo Sans 300" w:hAnsi="Museo Sans 300"/>
          <w:sz w:val="21"/>
          <w:szCs w:val="21"/>
        </w:rPr>
      </w:pPr>
    </w:p>
    <w:p w14:paraId="68094A3C" w14:textId="77777777" w:rsidR="005E710F" w:rsidRDefault="005E710F" w:rsidP="00C66AF7">
      <w:pPr>
        <w:pStyle w:val="Prrafodelista"/>
        <w:spacing w:line="360" w:lineRule="auto"/>
        <w:ind w:left="360"/>
        <w:jc w:val="both"/>
        <w:rPr>
          <w:rFonts w:ascii="Museo Sans 300" w:hAnsi="Museo Sans 300"/>
          <w:sz w:val="21"/>
          <w:szCs w:val="21"/>
        </w:rPr>
      </w:pPr>
    </w:p>
    <w:p w14:paraId="6970B00C" w14:textId="77777777" w:rsidR="00CA4D2E" w:rsidRDefault="00CA4D2E" w:rsidP="00C66AF7">
      <w:pPr>
        <w:pStyle w:val="Prrafodelista"/>
        <w:spacing w:line="360" w:lineRule="auto"/>
        <w:ind w:left="360"/>
        <w:jc w:val="both"/>
        <w:rPr>
          <w:rFonts w:ascii="Museo Sans 300" w:hAnsi="Museo Sans 300"/>
          <w:sz w:val="21"/>
          <w:szCs w:val="21"/>
        </w:rPr>
      </w:pPr>
    </w:p>
    <w:p w14:paraId="4E318AC1" w14:textId="77777777" w:rsidR="00C66AF7" w:rsidRPr="00A37C04" w:rsidRDefault="00C66AF7" w:rsidP="005B058D">
      <w:pPr>
        <w:pStyle w:val="Prrafodelista"/>
        <w:numPr>
          <w:ilvl w:val="0"/>
          <w:numId w:val="4"/>
        </w:numPr>
        <w:spacing w:after="160" w:line="360" w:lineRule="auto"/>
        <w:jc w:val="both"/>
        <w:rPr>
          <w:rFonts w:ascii="Museo Sans 300" w:hAnsi="Museo Sans 300"/>
          <w:b/>
        </w:rPr>
      </w:pPr>
      <w:r w:rsidRPr="00A37C04">
        <w:rPr>
          <w:rFonts w:ascii="Museo Sans 300" w:hAnsi="Museo Sans 300"/>
          <w:b/>
        </w:rPr>
        <w:lastRenderedPageBreak/>
        <w:t xml:space="preserve"> AREAS AFECTADAS </w:t>
      </w:r>
    </w:p>
    <w:tbl>
      <w:tblPr>
        <w:tblStyle w:val="Tablaconcuadrcula"/>
        <w:tblW w:w="8961" w:type="dxa"/>
        <w:tblInd w:w="360" w:type="dxa"/>
        <w:tblLook w:val="04A0" w:firstRow="1" w:lastRow="0" w:firstColumn="1" w:lastColumn="0" w:noHBand="0" w:noVBand="1"/>
      </w:tblPr>
      <w:tblGrid>
        <w:gridCol w:w="2150"/>
        <w:gridCol w:w="1601"/>
        <w:gridCol w:w="2705"/>
        <w:gridCol w:w="2505"/>
      </w:tblGrid>
      <w:tr w:rsidR="00C66AF7" w:rsidRPr="00E3582E" w14:paraId="5A8CF5CF" w14:textId="77777777" w:rsidTr="00B44816">
        <w:trPr>
          <w:trHeight w:val="223"/>
        </w:trPr>
        <w:tc>
          <w:tcPr>
            <w:tcW w:w="2150" w:type="dxa"/>
          </w:tcPr>
          <w:p w14:paraId="5DA4F0DE" w14:textId="77777777" w:rsidR="00C66AF7" w:rsidRPr="00E3582E" w:rsidRDefault="00C66AF7" w:rsidP="00EA3846">
            <w:pPr>
              <w:pStyle w:val="Prrafodelista"/>
              <w:spacing w:line="276" w:lineRule="auto"/>
              <w:ind w:left="0"/>
              <w:jc w:val="both"/>
              <w:rPr>
                <w:rFonts w:ascii="Museo Sans 300" w:hAnsi="Museo Sans 300"/>
                <w:b/>
                <w:sz w:val="16"/>
                <w:szCs w:val="16"/>
              </w:rPr>
            </w:pPr>
            <w:r w:rsidRPr="00E3582E">
              <w:rPr>
                <w:rFonts w:ascii="Museo Sans 300" w:hAnsi="Museo Sans 300"/>
                <w:b/>
                <w:sz w:val="16"/>
                <w:szCs w:val="16"/>
              </w:rPr>
              <w:t xml:space="preserve">LUGAR </w:t>
            </w:r>
          </w:p>
        </w:tc>
        <w:tc>
          <w:tcPr>
            <w:tcW w:w="1601" w:type="dxa"/>
          </w:tcPr>
          <w:p w14:paraId="1BB95DED" w14:textId="77777777" w:rsidR="00C66AF7" w:rsidRPr="00E3582E" w:rsidRDefault="00C66AF7" w:rsidP="00EA3846">
            <w:pPr>
              <w:pStyle w:val="Prrafodelista"/>
              <w:spacing w:line="276" w:lineRule="auto"/>
              <w:ind w:left="0"/>
              <w:jc w:val="both"/>
              <w:rPr>
                <w:rFonts w:ascii="Museo Sans 300" w:hAnsi="Museo Sans 300"/>
                <w:b/>
                <w:sz w:val="16"/>
                <w:szCs w:val="16"/>
              </w:rPr>
            </w:pPr>
            <w:r w:rsidRPr="00E3582E">
              <w:rPr>
                <w:rFonts w:ascii="Museo Sans 300" w:hAnsi="Museo Sans 300"/>
                <w:b/>
                <w:sz w:val="16"/>
                <w:szCs w:val="16"/>
              </w:rPr>
              <w:t>COORDENADAS</w:t>
            </w:r>
          </w:p>
        </w:tc>
        <w:tc>
          <w:tcPr>
            <w:tcW w:w="2705" w:type="dxa"/>
          </w:tcPr>
          <w:p w14:paraId="31550871" w14:textId="77777777" w:rsidR="00C66AF7" w:rsidRPr="00E3582E" w:rsidRDefault="00C66AF7" w:rsidP="00EA3846">
            <w:pPr>
              <w:pStyle w:val="Prrafodelista"/>
              <w:spacing w:line="276" w:lineRule="auto"/>
              <w:ind w:left="0"/>
              <w:jc w:val="both"/>
              <w:rPr>
                <w:rFonts w:ascii="Museo Sans 300" w:hAnsi="Museo Sans 300"/>
                <w:b/>
                <w:sz w:val="16"/>
                <w:szCs w:val="16"/>
              </w:rPr>
            </w:pPr>
            <w:r w:rsidRPr="00E3582E">
              <w:rPr>
                <w:rFonts w:ascii="Museo Sans 300" w:hAnsi="Museo Sans 300"/>
                <w:b/>
                <w:sz w:val="16"/>
                <w:szCs w:val="16"/>
              </w:rPr>
              <w:t>PORCENTAJE AFECTADO</w:t>
            </w:r>
          </w:p>
        </w:tc>
        <w:tc>
          <w:tcPr>
            <w:tcW w:w="2505" w:type="dxa"/>
          </w:tcPr>
          <w:p w14:paraId="2631AB7F" w14:textId="77777777" w:rsidR="00C66AF7" w:rsidRPr="00E3582E" w:rsidRDefault="00C66AF7" w:rsidP="00EA3846">
            <w:pPr>
              <w:pStyle w:val="Prrafodelista"/>
              <w:spacing w:line="276" w:lineRule="auto"/>
              <w:ind w:left="0"/>
              <w:jc w:val="both"/>
              <w:rPr>
                <w:rFonts w:ascii="Museo Sans 300" w:hAnsi="Museo Sans 300"/>
                <w:b/>
                <w:sz w:val="16"/>
                <w:szCs w:val="16"/>
              </w:rPr>
            </w:pPr>
            <w:r w:rsidRPr="00E3582E">
              <w:rPr>
                <w:rFonts w:ascii="Museo Sans 300" w:hAnsi="Museo Sans 300"/>
                <w:b/>
                <w:sz w:val="16"/>
                <w:szCs w:val="16"/>
              </w:rPr>
              <w:t>FASES DEL ATAQUE</w:t>
            </w:r>
          </w:p>
        </w:tc>
      </w:tr>
      <w:tr w:rsidR="00C66AF7" w:rsidRPr="00B44816" w14:paraId="2500D251" w14:textId="77777777" w:rsidTr="00B44816">
        <w:trPr>
          <w:trHeight w:val="1356"/>
        </w:trPr>
        <w:tc>
          <w:tcPr>
            <w:tcW w:w="2150" w:type="dxa"/>
          </w:tcPr>
          <w:p w14:paraId="6CBEFBC2" w14:textId="77777777" w:rsidR="00C66AF7" w:rsidRPr="00B44816" w:rsidRDefault="00C66AF7" w:rsidP="00EA3846">
            <w:pPr>
              <w:pStyle w:val="Prrafodelista"/>
              <w:spacing w:line="360" w:lineRule="auto"/>
              <w:ind w:left="0"/>
              <w:jc w:val="both"/>
              <w:rPr>
                <w:rFonts w:ascii="Museo Sans 300" w:hAnsi="Museo Sans 300"/>
                <w:sz w:val="16"/>
                <w:szCs w:val="16"/>
              </w:rPr>
            </w:pPr>
            <w:r w:rsidRPr="00B44816">
              <w:rPr>
                <w:rFonts w:ascii="Museo Sans 300" w:hAnsi="Museo Sans 300"/>
                <w:sz w:val="16"/>
                <w:szCs w:val="16"/>
              </w:rPr>
              <w:t>CONOCIDO COMO COOPERATIVA LAS LAJAS/ISTA</w:t>
            </w:r>
          </w:p>
        </w:tc>
        <w:tc>
          <w:tcPr>
            <w:tcW w:w="1601" w:type="dxa"/>
          </w:tcPr>
          <w:p w14:paraId="75CD4173" w14:textId="77777777" w:rsidR="00C66AF7" w:rsidRPr="00B44816" w:rsidRDefault="00C66AF7" w:rsidP="00EA3846">
            <w:pPr>
              <w:pStyle w:val="Prrafodelista"/>
              <w:spacing w:line="360" w:lineRule="auto"/>
              <w:ind w:left="0"/>
              <w:jc w:val="both"/>
              <w:rPr>
                <w:rFonts w:ascii="Museo Sans 300" w:hAnsi="Museo Sans 300"/>
                <w:sz w:val="16"/>
                <w:szCs w:val="16"/>
              </w:rPr>
            </w:pPr>
            <w:r w:rsidRPr="00B44816">
              <w:rPr>
                <w:rFonts w:ascii="Museo Sans 300" w:hAnsi="Museo Sans 300"/>
                <w:sz w:val="16"/>
                <w:szCs w:val="16"/>
              </w:rPr>
              <w:t xml:space="preserve">13° 49´ 37.6” </w:t>
            </w:r>
          </w:p>
          <w:p w14:paraId="5E54E245" w14:textId="77777777" w:rsidR="00C66AF7" w:rsidRPr="00B44816" w:rsidRDefault="00C66AF7" w:rsidP="00EA3846">
            <w:pPr>
              <w:pStyle w:val="Prrafodelista"/>
              <w:spacing w:line="360" w:lineRule="auto"/>
              <w:ind w:left="0"/>
              <w:jc w:val="both"/>
              <w:rPr>
                <w:rFonts w:ascii="Museo Sans 300" w:hAnsi="Museo Sans 300"/>
                <w:sz w:val="16"/>
                <w:szCs w:val="16"/>
              </w:rPr>
            </w:pPr>
            <w:r w:rsidRPr="00B44816">
              <w:rPr>
                <w:rFonts w:ascii="Museo Sans 300" w:hAnsi="Museo Sans 300"/>
                <w:sz w:val="16"/>
                <w:szCs w:val="16"/>
              </w:rPr>
              <w:t>89° 33´ 34.9”</w:t>
            </w:r>
          </w:p>
        </w:tc>
        <w:tc>
          <w:tcPr>
            <w:tcW w:w="2705" w:type="dxa"/>
          </w:tcPr>
          <w:p w14:paraId="797956E4" w14:textId="77777777" w:rsidR="00C66AF7" w:rsidRPr="00B44816" w:rsidRDefault="00C66AF7" w:rsidP="00EA3846">
            <w:pPr>
              <w:pStyle w:val="Prrafodelista"/>
              <w:spacing w:line="360" w:lineRule="auto"/>
              <w:ind w:left="0"/>
              <w:jc w:val="both"/>
              <w:rPr>
                <w:rFonts w:ascii="Museo Sans 300" w:hAnsi="Museo Sans 300"/>
                <w:sz w:val="16"/>
                <w:szCs w:val="16"/>
              </w:rPr>
            </w:pPr>
            <w:r w:rsidRPr="00B44816">
              <w:rPr>
                <w:rFonts w:ascii="Museo Sans 300" w:hAnsi="Museo Sans 300"/>
                <w:sz w:val="16"/>
                <w:szCs w:val="16"/>
              </w:rPr>
              <w:t>50%  del rodal, equivalente a 93,000 mt2, y de éste el 80% esta atacado por el gorgojo</w:t>
            </w:r>
          </w:p>
        </w:tc>
        <w:tc>
          <w:tcPr>
            <w:tcW w:w="2505" w:type="dxa"/>
          </w:tcPr>
          <w:p w14:paraId="3F076343" w14:textId="77777777" w:rsidR="00C66AF7" w:rsidRPr="00B44816" w:rsidRDefault="00C66AF7" w:rsidP="00B44816">
            <w:pPr>
              <w:pStyle w:val="Prrafodelista"/>
              <w:ind w:left="0"/>
              <w:jc w:val="both"/>
              <w:rPr>
                <w:rFonts w:ascii="Museo Sans 300" w:hAnsi="Museo Sans 300"/>
                <w:sz w:val="16"/>
                <w:szCs w:val="16"/>
              </w:rPr>
            </w:pPr>
            <w:r w:rsidRPr="00B44816">
              <w:rPr>
                <w:rFonts w:ascii="Museo Sans 300" w:hAnsi="Museo Sans 300"/>
                <w:sz w:val="16"/>
                <w:szCs w:val="16"/>
              </w:rPr>
              <w:t>Fase III: árboles muertos, acículas color café en su totalidad, grumulos secos.</w:t>
            </w:r>
          </w:p>
          <w:p w14:paraId="1977D3B0" w14:textId="77777777" w:rsidR="00C66AF7" w:rsidRPr="00B44816" w:rsidRDefault="00C66AF7" w:rsidP="00B44816">
            <w:pPr>
              <w:pStyle w:val="Prrafodelista"/>
              <w:ind w:left="0"/>
              <w:jc w:val="both"/>
              <w:rPr>
                <w:rFonts w:ascii="Museo Sans 300" w:hAnsi="Museo Sans 300"/>
                <w:sz w:val="16"/>
                <w:szCs w:val="16"/>
              </w:rPr>
            </w:pPr>
            <w:r w:rsidRPr="00B44816">
              <w:rPr>
                <w:rFonts w:ascii="Museo Sans 300" w:hAnsi="Museo Sans 300"/>
                <w:sz w:val="16"/>
                <w:szCs w:val="16"/>
              </w:rPr>
              <w:t>Fase I y II: con poblaciones considerables de gorgojo, acículas amarillas y verdes claras, grumulos frescos</w:t>
            </w:r>
          </w:p>
        </w:tc>
      </w:tr>
    </w:tbl>
    <w:tbl>
      <w:tblPr>
        <w:tblStyle w:val="Tablaconcuadrcula"/>
        <w:tblpPr w:leftFromText="141" w:rightFromText="141" w:vertAnchor="text" w:horzAnchor="margin" w:tblpX="421" w:tblpY="21"/>
        <w:tblW w:w="8943" w:type="dxa"/>
        <w:tblLook w:val="04A0" w:firstRow="1" w:lastRow="0" w:firstColumn="1" w:lastColumn="0" w:noHBand="0" w:noVBand="1"/>
      </w:tblPr>
      <w:tblGrid>
        <w:gridCol w:w="2132"/>
        <w:gridCol w:w="1602"/>
        <w:gridCol w:w="2671"/>
        <w:gridCol w:w="2538"/>
      </w:tblGrid>
      <w:tr w:rsidR="00C66AF7" w:rsidRPr="00B44816" w14:paraId="575AF8D9" w14:textId="77777777" w:rsidTr="00B44816">
        <w:trPr>
          <w:trHeight w:val="829"/>
        </w:trPr>
        <w:tc>
          <w:tcPr>
            <w:tcW w:w="2132" w:type="dxa"/>
          </w:tcPr>
          <w:p w14:paraId="2B913CED" w14:textId="77777777" w:rsidR="00C66AF7" w:rsidRPr="00B44816" w:rsidRDefault="00C66AF7" w:rsidP="00EA3846">
            <w:pPr>
              <w:pStyle w:val="Prrafodelista"/>
              <w:spacing w:line="360" w:lineRule="auto"/>
              <w:ind w:left="0"/>
              <w:jc w:val="both"/>
              <w:rPr>
                <w:rFonts w:ascii="Museo Sans 300" w:hAnsi="Museo Sans 300"/>
                <w:sz w:val="16"/>
                <w:szCs w:val="16"/>
              </w:rPr>
            </w:pPr>
            <w:r w:rsidRPr="00B44816">
              <w:rPr>
                <w:rFonts w:ascii="Museo Sans 300" w:hAnsi="Museo Sans 300"/>
                <w:sz w:val="16"/>
                <w:szCs w:val="16"/>
              </w:rPr>
              <w:t>CERRO EL CHINO-ANP SAN MARCELINO/</w:t>
            </w:r>
          </w:p>
          <w:p w14:paraId="7DDB1F38" w14:textId="77777777" w:rsidR="00C66AF7" w:rsidRPr="00B44816" w:rsidRDefault="00C66AF7" w:rsidP="00EA3846">
            <w:pPr>
              <w:pStyle w:val="Prrafodelista"/>
              <w:spacing w:line="360" w:lineRule="auto"/>
              <w:ind w:left="0"/>
              <w:jc w:val="both"/>
              <w:rPr>
                <w:rFonts w:ascii="Museo Sans 300" w:hAnsi="Museo Sans 300"/>
                <w:sz w:val="16"/>
                <w:szCs w:val="16"/>
              </w:rPr>
            </w:pPr>
            <w:r w:rsidRPr="00B44816">
              <w:rPr>
                <w:rFonts w:ascii="Museo Sans 300" w:hAnsi="Museo Sans 300"/>
                <w:sz w:val="16"/>
                <w:szCs w:val="16"/>
              </w:rPr>
              <w:t>MARN</w:t>
            </w:r>
          </w:p>
        </w:tc>
        <w:tc>
          <w:tcPr>
            <w:tcW w:w="1602" w:type="dxa"/>
          </w:tcPr>
          <w:p w14:paraId="5A49A05A" w14:textId="77777777" w:rsidR="00C66AF7" w:rsidRPr="00B44816" w:rsidRDefault="00C66AF7" w:rsidP="00EA3846">
            <w:pPr>
              <w:pStyle w:val="Prrafodelista"/>
              <w:spacing w:line="360" w:lineRule="auto"/>
              <w:ind w:left="0"/>
              <w:jc w:val="both"/>
              <w:rPr>
                <w:rFonts w:ascii="Museo Sans 300" w:hAnsi="Museo Sans 300"/>
                <w:sz w:val="16"/>
                <w:szCs w:val="16"/>
              </w:rPr>
            </w:pPr>
            <w:r w:rsidRPr="00B44816">
              <w:rPr>
                <w:rFonts w:ascii="Museo Sans 300" w:hAnsi="Museo Sans 300"/>
                <w:sz w:val="16"/>
                <w:szCs w:val="16"/>
              </w:rPr>
              <w:t xml:space="preserve">13° 48´ 26.6” </w:t>
            </w:r>
          </w:p>
          <w:p w14:paraId="55998405" w14:textId="77777777" w:rsidR="00C66AF7" w:rsidRPr="00B44816" w:rsidRDefault="00C66AF7" w:rsidP="00EA3846">
            <w:pPr>
              <w:pStyle w:val="Prrafodelista"/>
              <w:spacing w:line="360" w:lineRule="auto"/>
              <w:ind w:left="0"/>
              <w:jc w:val="both"/>
              <w:rPr>
                <w:rFonts w:ascii="Museo Sans 300" w:hAnsi="Museo Sans 300"/>
                <w:sz w:val="16"/>
                <w:szCs w:val="16"/>
              </w:rPr>
            </w:pPr>
            <w:r w:rsidRPr="00B44816">
              <w:rPr>
                <w:rFonts w:ascii="Museo Sans 300" w:hAnsi="Museo Sans 300"/>
                <w:sz w:val="16"/>
                <w:szCs w:val="16"/>
              </w:rPr>
              <w:t>89° 35´ 41.3”</w:t>
            </w:r>
          </w:p>
        </w:tc>
        <w:tc>
          <w:tcPr>
            <w:tcW w:w="2671" w:type="dxa"/>
          </w:tcPr>
          <w:p w14:paraId="7D6AA029" w14:textId="77777777" w:rsidR="00C66AF7" w:rsidRPr="00B44816" w:rsidRDefault="00C66AF7" w:rsidP="00EA3846">
            <w:pPr>
              <w:pStyle w:val="Prrafodelista"/>
              <w:spacing w:line="360" w:lineRule="auto"/>
              <w:ind w:left="0"/>
              <w:jc w:val="both"/>
              <w:rPr>
                <w:rFonts w:ascii="Museo Sans 300" w:hAnsi="Museo Sans 300"/>
                <w:sz w:val="16"/>
                <w:szCs w:val="16"/>
              </w:rPr>
            </w:pPr>
            <w:r w:rsidRPr="00B44816">
              <w:rPr>
                <w:rFonts w:ascii="Museo Sans 300" w:hAnsi="Museo Sans 300"/>
                <w:sz w:val="16"/>
                <w:szCs w:val="16"/>
              </w:rPr>
              <w:t>El área afectada es de 20,000 mt, y cuenta con 20 árboles afectados por el gorgojo.</w:t>
            </w:r>
          </w:p>
        </w:tc>
        <w:tc>
          <w:tcPr>
            <w:tcW w:w="2538" w:type="dxa"/>
          </w:tcPr>
          <w:p w14:paraId="7E8F37C2" w14:textId="77777777" w:rsidR="00C66AF7" w:rsidRPr="00B44816" w:rsidRDefault="00C66AF7" w:rsidP="00EA3846">
            <w:pPr>
              <w:pStyle w:val="Prrafodelista"/>
              <w:spacing w:line="360" w:lineRule="auto"/>
              <w:ind w:left="0"/>
              <w:jc w:val="both"/>
              <w:rPr>
                <w:rFonts w:ascii="Museo Sans 300" w:hAnsi="Museo Sans 300"/>
                <w:sz w:val="16"/>
                <w:szCs w:val="16"/>
              </w:rPr>
            </w:pPr>
            <w:r w:rsidRPr="00B44816">
              <w:rPr>
                <w:rFonts w:ascii="Museo Sans 300" w:hAnsi="Museo Sans 300"/>
                <w:sz w:val="16"/>
                <w:szCs w:val="16"/>
              </w:rPr>
              <w:t>Todos afectados en las fases I, II Y III, avance de la plaga y poca mortalidad de árboles.</w:t>
            </w:r>
          </w:p>
        </w:tc>
      </w:tr>
    </w:tbl>
    <w:p w14:paraId="580981E9" w14:textId="77777777" w:rsidR="00C66AF7" w:rsidRDefault="00C66AF7" w:rsidP="00C66AF7">
      <w:pPr>
        <w:pStyle w:val="Prrafodelista"/>
        <w:spacing w:line="276" w:lineRule="auto"/>
        <w:ind w:left="360"/>
        <w:jc w:val="both"/>
        <w:rPr>
          <w:rFonts w:ascii="Museo Sans 300" w:hAnsi="Museo Sans 300"/>
          <w:b/>
          <w:sz w:val="16"/>
          <w:szCs w:val="16"/>
        </w:rPr>
      </w:pPr>
    </w:p>
    <w:p w14:paraId="7FC9A2C1" w14:textId="77777777" w:rsidR="00C66AF7" w:rsidRDefault="00C66AF7" w:rsidP="00C66AF7">
      <w:pPr>
        <w:pStyle w:val="Prrafodelista"/>
        <w:spacing w:line="276" w:lineRule="auto"/>
        <w:ind w:left="360"/>
        <w:jc w:val="both"/>
        <w:rPr>
          <w:rFonts w:ascii="Museo Sans 300" w:hAnsi="Museo Sans 300"/>
          <w:b/>
          <w:sz w:val="16"/>
          <w:szCs w:val="16"/>
        </w:rPr>
      </w:pPr>
    </w:p>
    <w:p w14:paraId="5E95E920" w14:textId="77777777" w:rsidR="00B44816" w:rsidRPr="00CA4D2E" w:rsidRDefault="00B44816" w:rsidP="00CA4D2E">
      <w:pPr>
        <w:spacing w:line="276" w:lineRule="auto"/>
        <w:jc w:val="both"/>
        <w:rPr>
          <w:rFonts w:ascii="Museo Sans 300" w:hAnsi="Museo Sans 300"/>
          <w:b/>
        </w:rPr>
      </w:pPr>
    </w:p>
    <w:p w14:paraId="5A78DDF7" w14:textId="65DF8681" w:rsidR="00C66AF7" w:rsidRPr="00CA4D2E" w:rsidRDefault="00C66AF7" w:rsidP="00CA4D2E">
      <w:pPr>
        <w:pStyle w:val="Prrafodelista"/>
        <w:numPr>
          <w:ilvl w:val="0"/>
          <w:numId w:val="4"/>
        </w:numPr>
        <w:jc w:val="both"/>
        <w:rPr>
          <w:rFonts w:ascii="Museo Sans 300" w:hAnsi="Museo Sans 300"/>
          <w:b/>
        </w:rPr>
      </w:pPr>
      <w:r w:rsidRPr="00A37C04">
        <w:rPr>
          <w:rFonts w:ascii="Museo Sans 300" w:hAnsi="Museo Sans 300"/>
          <w:b/>
        </w:rPr>
        <w:t>CONCLUSIONES Y RECOMENDACIONES POR PARTE DE LA DIRECCIÓN GENERAL DE ORDENAMIENTO FORESTAL CUENCA Y RIEGO, DIVISIÓN DE RECURSOS FORESTALES Y CUENCAS HIDROGRAFICAS.</w:t>
      </w:r>
    </w:p>
    <w:p w14:paraId="69E83301" w14:textId="77777777" w:rsidR="00B44816" w:rsidRPr="00A37C04" w:rsidRDefault="00B44816" w:rsidP="00B44816">
      <w:pPr>
        <w:pStyle w:val="Prrafodelista"/>
        <w:ind w:left="1080"/>
        <w:jc w:val="both"/>
        <w:rPr>
          <w:rFonts w:ascii="Museo Sans 300" w:hAnsi="Museo Sans 300"/>
          <w:b/>
        </w:rPr>
      </w:pPr>
    </w:p>
    <w:p w14:paraId="0BF9AB3F" w14:textId="77777777" w:rsidR="00C66AF7" w:rsidRPr="00A37C04" w:rsidRDefault="0061270F" w:rsidP="005B058D">
      <w:pPr>
        <w:pStyle w:val="Prrafodelista"/>
        <w:numPr>
          <w:ilvl w:val="0"/>
          <w:numId w:val="6"/>
        </w:numPr>
        <w:jc w:val="both"/>
        <w:rPr>
          <w:rFonts w:ascii="Museo Sans 300" w:hAnsi="Museo Sans 300"/>
        </w:rPr>
      </w:pPr>
      <w:r>
        <w:rPr>
          <w:rFonts w:ascii="Museo Sans 300" w:hAnsi="Museo Sans 300"/>
        </w:rPr>
        <w:t>El área afectada es de 50,000 M</w:t>
      </w:r>
      <w:r w:rsidR="00C66AF7" w:rsidRPr="00A37C04">
        <w:rPr>
          <w:rFonts w:ascii="Museo Sans 300" w:hAnsi="Museo Sans 300"/>
        </w:rPr>
        <w:t>t.</w:t>
      </w:r>
    </w:p>
    <w:p w14:paraId="042B495C" w14:textId="77777777" w:rsidR="00C66AF7" w:rsidRPr="00A37C04" w:rsidRDefault="00B44816" w:rsidP="005B058D">
      <w:pPr>
        <w:pStyle w:val="Prrafodelista"/>
        <w:numPr>
          <w:ilvl w:val="0"/>
          <w:numId w:val="6"/>
        </w:numPr>
        <w:jc w:val="both"/>
        <w:rPr>
          <w:rFonts w:ascii="Museo Sans 300" w:hAnsi="Museo Sans 300"/>
        </w:rPr>
      </w:pPr>
      <w:r>
        <w:rPr>
          <w:rFonts w:ascii="Museo Sans 300" w:hAnsi="Museo Sans 300"/>
        </w:rPr>
        <w:t>Se requiere de CARÁCTER URGENTE,</w:t>
      </w:r>
      <w:r w:rsidR="00C66AF7" w:rsidRPr="00A37C04">
        <w:rPr>
          <w:rFonts w:ascii="Museo Sans 300" w:hAnsi="Museo Sans 300"/>
        </w:rPr>
        <w:t xml:space="preserve"> labores de control donde se debe </w:t>
      </w:r>
      <w:r w:rsidR="00B247C9" w:rsidRPr="00B44816">
        <w:rPr>
          <w:rFonts w:ascii="Museo Sans 300" w:hAnsi="Museo Sans 300"/>
        </w:rPr>
        <w:t>realizar</w:t>
      </w:r>
      <w:r w:rsidR="00C66AF7" w:rsidRPr="00B44816">
        <w:rPr>
          <w:rFonts w:ascii="Museo Sans 300" w:hAnsi="Museo Sans 300"/>
        </w:rPr>
        <w:t xml:space="preserve"> la tala </w:t>
      </w:r>
      <w:r w:rsidR="00C66AF7" w:rsidRPr="00A37C04">
        <w:rPr>
          <w:rFonts w:ascii="Museo Sans 300" w:hAnsi="Museo Sans 300"/>
        </w:rPr>
        <w:t>de árboles afectados</w:t>
      </w:r>
      <w:r w:rsidR="00B247C9">
        <w:rPr>
          <w:rFonts w:ascii="Museo Sans 300" w:hAnsi="Museo Sans 300"/>
        </w:rPr>
        <w:t>,</w:t>
      </w:r>
      <w:r w:rsidR="00C66AF7" w:rsidRPr="00A37C04">
        <w:rPr>
          <w:rFonts w:ascii="Museo Sans 300" w:hAnsi="Museo Sans 300"/>
        </w:rPr>
        <w:t xml:space="preserve"> en especial los de la fase I Y II, que son los principales propagadores del gorgojo</w:t>
      </w:r>
      <w:r w:rsidR="00B247C9">
        <w:rPr>
          <w:rFonts w:ascii="Museo Sans 300" w:hAnsi="Museo Sans 300"/>
        </w:rPr>
        <w:t>.</w:t>
      </w:r>
      <w:r w:rsidR="00C66AF7" w:rsidRPr="00A37C04">
        <w:rPr>
          <w:rFonts w:ascii="Museo Sans 300" w:hAnsi="Museo Sans 300"/>
        </w:rPr>
        <w:t xml:space="preserve"> a los árboles sanos.</w:t>
      </w:r>
    </w:p>
    <w:p w14:paraId="0BAA0E1D" w14:textId="77777777" w:rsidR="00C66AF7" w:rsidRPr="00A37C04" w:rsidRDefault="00C66AF7" w:rsidP="005B058D">
      <w:pPr>
        <w:pStyle w:val="Prrafodelista"/>
        <w:numPr>
          <w:ilvl w:val="0"/>
          <w:numId w:val="6"/>
        </w:numPr>
        <w:jc w:val="both"/>
        <w:rPr>
          <w:rFonts w:ascii="Museo Sans 300" w:hAnsi="Museo Sans 300"/>
        </w:rPr>
      </w:pPr>
      <w:r w:rsidRPr="00A37C04">
        <w:rPr>
          <w:rFonts w:ascii="Museo Sans 300" w:hAnsi="Museo Sans 300"/>
        </w:rPr>
        <w:t xml:space="preserve">En la propiedad de cooperativa </w:t>
      </w:r>
      <w:r w:rsidR="00B247C9" w:rsidRPr="00A37C04">
        <w:rPr>
          <w:rFonts w:ascii="Museo Sans 300" w:hAnsi="Museo Sans 300"/>
        </w:rPr>
        <w:t>LAS LAJAS</w:t>
      </w:r>
      <w:r w:rsidRPr="00A37C04">
        <w:rPr>
          <w:rFonts w:ascii="Museo Sans 300" w:hAnsi="Museo Sans 300"/>
        </w:rPr>
        <w:t>/ISTA se debe realizar la corta de franja de pr</w:t>
      </w:r>
      <w:r w:rsidR="00B247C9">
        <w:rPr>
          <w:rFonts w:ascii="Museo Sans 300" w:hAnsi="Museo Sans 300"/>
        </w:rPr>
        <w:t>otección de aproximadamente 20 M</w:t>
      </w:r>
      <w:r w:rsidRPr="00A37C04">
        <w:rPr>
          <w:rFonts w:ascii="Museo Sans 300" w:hAnsi="Museo Sans 300"/>
        </w:rPr>
        <w:t>ts donde se ve el frente de avance de la plaga, cortar árboles en dirección a los afectados y se recomienda realizar la fumigación a los que quedan en el margen de la franja de protección.</w:t>
      </w:r>
    </w:p>
    <w:p w14:paraId="15EC3126" w14:textId="77777777" w:rsidR="00C66AF7" w:rsidRDefault="00C66AF7" w:rsidP="005B058D">
      <w:pPr>
        <w:pStyle w:val="Prrafodelista"/>
        <w:numPr>
          <w:ilvl w:val="0"/>
          <w:numId w:val="6"/>
        </w:numPr>
        <w:jc w:val="both"/>
        <w:rPr>
          <w:rFonts w:ascii="Museo Sans 300" w:hAnsi="Museo Sans 300"/>
        </w:rPr>
      </w:pPr>
      <w:r w:rsidRPr="00A37C04">
        <w:rPr>
          <w:rFonts w:ascii="Museo Sans 300" w:hAnsi="Museo Sans 300"/>
        </w:rPr>
        <w:t>Se deben cortar los arboles afectados en las diferentes fases y realizar monitoreos constantes para evaluar la efectividad del control y fumigar.</w:t>
      </w:r>
    </w:p>
    <w:p w14:paraId="212644A4" w14:textId="77777777" w:rsidR="00C66AF7" w:rsidRPr="00A37C04" w:rsidRDefault="00C66AF7" w:rsidP="005B058D">
      <w:pPr>
        <w:pStyle w:val="Prrafodelista"/>
        <w:numPr>
          <w:ilvl w:val="0"/>
          <w:numId w:val="6"/>
        </w:numPr>
        <w:jc w:val="both"/>
        <w:rPr>
          <w:rFonts w:ascii="Museo Sans 300" w:hAnsi="Museo Sans 300"/>
        </w:rPr>
      </w:pPr>
      <w:r w:rsidRPr="00A37C04">
        <w:rPr>
          <w:rFonts w:ascii="Museo Sans 300" w:hAnsi="Museo Sans 300"/>
        </w:rPr>
        <w:t>Se aclara que las áreas tratadas se deberán restaurar con especies forestales evitando CAMBIO DE USO DE SUELO, y supervisar periódicamente las zonas para detectar a tiempo una posible reinfestación de insectos.</w:t>
      </w:r>
    </w:p>
    <w:p w14:paraId="050C869F" w14:textId="77777777" w:rsidR="00B44816" w:rsidRPr="00A37C04" w:rsidRDefault="00B44816" w:rsidP="00B44816">
      <w:pPr>
        <w:pStyle w:val="Prrafodelista"/>
        <w:jc w:val="both"/>
        <w:rPr>
          <w:rFonts w:ascii="Museo Sans 300" w:hAnsi="Museo Sans 300"/>
        </w:rPr>
      </w:pPr>
    </w:p>
    <w:p w14:paraId="4C9538AF" w14:textId="77777777" w:rsidR="00C66AF7" w:rsidRPr="00A37C04" w:rsidRDefault="00C66AF7" w:rsidP="005B058D">
      <w:pPr>
        <w:pStyle w:val="Prrafodelista"/>
        <w:numPr>
          <w:ilvl w:val="0"/>
          <w:numId w:val="4"/>
        </w:numPr>
        <w:jc w:val="both"/>
        <w:rPr>
          <w:rFonts w:ascii="Museo Sans 300" w:hAnsi="Museo Sans 300"/>
          <w:b/>
        </w:rPr>
      </w:pPr>
      <w:r w:rsidRPr="00A37C04">
        <w:rPr>
          <w:rFonts w:ascii="Museo Sans 300" w:hAnsi="Museo Sans 300"/>
          <w:b/>
        </w:rPr>
        <w:t>AREAS PROPIEDAD DEL ISTA</w:t>
      </w:r>
    </w:p>
    <w:p w14:paraId="13AC70E3" w14:textId="77777777" w:rsidR="00C66AF7" w:rsidRPr="00A37C04" w:rsidRDefault="00C66AF7" w:rsidP="00B44816">
      <w:pPr>
        <w:pStyle w:val="Prrafodelista"/>
        <w:ind w:left="1080"/>
        <w:jc w:val="both"/>
        <w:rPr>
          <w:rFonts w:ascii="Museo Sans 300" w:hAnsi="Museo Sans 300"/>
        </w:rPr>
      </w:pPr>
      <w:r w:rsidRPr="00A37C04">
        <w:rPr>
          <w:rFonts w:ascii="Museo Sans 300" w:hAnsi="Museo Sans 300"/>
        </w:rPr>
        <w:t xml:space="preserve">La Unidad Ambiental realizó el montaje de las coordenadas citadas en el dictamen y se determinó que un área de contaminación recae en la Porción 2, conocida como HACIENDA LAS LAJAS, PORCION – 2 ANP, (LA PINERA) </w:t>
      </w:r>
    </w:p>
    <w:p w14:paraId="597369BD" w14:textId="77777777" w:rsidR="00C66AF7" w:rsidRDefault="00C66AF7" w:rsidP="00C66AF7">
      <w:pPr>
        <w:spacing w:line="360" w:lineRule="auto"/>
        <w:jc w:val="both"/>
        <w:rPr>
          <w:rFonts w:ascii="Museo Sans 300" w:hAnsi="Museo Sans 300"/>
          <w:sz w:val="21"/>
          <w:szCs w:val="21"/>
        </w:rPr>
      </w:pPr>
    </w:p>
    <w:p w14:paraId="3BAC571F" w14:textId="77777777" w:rsidR="00B44816" w:rsidRDefault="00B44816" w:rsidP="00C66AF7">
      <w:pPr>
        <w:spacing w:line="360" w:lineRule="auto"/>
        <w:jc w:val="both"/>
        <w:rPr>
          <w:rFonts w:ascii="Museo Sans 300" w:hAnsi="Museo Sans 300"/>
          <w:sz w:val="21"/>
          <w:szCs w:val="21"/>
        </w:rPr>
      </w:pPr>
    </w:p>
    <w:p w14:paraId="5D970379" w14:textId="77777777" w:rsidR="00B44816" w:rsidRDefault="00B44816" w:rsidP="00C66AF7">
      <w:pPr>
        <w:spacing w:line="360" w:lineRule="auto"/>
        <w:jc w:val="both"/>
        <w:rPr>
          <w:rFonts w:ascii="Museo Sans 300" w:hAnsi="Museo Sans 300"/>
          <w:sz w:val="21"/>
          <w:szCs w:val="21"/>
        </w:rPr>
      </w:pPr>
    </w:p>
    <w:p w14:paraId="056D102D" w14:textId="77777777" w:rsidR="00B44816" w:rsidRDefault="00B44816" w:rsidP="00C66AF7">
      <w:pPr>
        <w:spacing w:line="360" w:lineRule="auto"/>
        <w:jc w:val="both"/>
        <w:rPr>
          <w:rFonts w:ascii="Museo Sans 300" w:hAnsi="Museo Sans 300"/>
          <w:sz w:val="21"/>
          <w:szCs w:val="21"/>
        </w:rPr>
      </w:pPr>
    </w:p>
    <w:p w14:paraId="4412524F" w14:textId="77777777" w:rsidR="00B44816" w:rsidRDefault="00B44816" w:rsidP="00C66AF7">
      <w:pPr>
        <w:spacing w:line="360" w:lineRule="auto"/>
        <w:jc w:val="both"/>
        <w:rPr>
          <w:rFonts w:ascii="Museo Sans 300" w:hAnsi="Museo Sans 300"/>
          <w:sz w:val="21"/>
          <w:szCs w:val="21"/>
        </w:rPr>
      </w:pPr>
    </w:p>
    <w:p w14:paraId="0DEC70E0" w14:textId="77777777" w:rsidR="00B44816" w:rsidRDefault="00B44816" w:rsidP="00C66AF7">
      <w:pPr>
        <w:spacing w:line="360" w:lineRule="auto"/>
        <w:jc w:val="both"/>
        <w:rPr>
          <w:rFonts w:ascii="Museo Sans 300" w:hAnsi="Museo Sans 300"/>
          <w:sz w:val="21"/>
          <w:szCs w:val="21"/>
        </w:rPr>
      </w:pPr>
    </w:p>
    <w:p w14:paraId="370410BB" w14:textId="77777777" w:rsidR="00C66AF7" w:rsidRPr="00CA4D2E" w:rsidRDefault="00C66AF7" w:rsidP="00CA4D2E">
      <w:pPr>
        <w:spacing w:line="360" w:lineRule="auto"/>
        <w:jc w:val="both"/>
        <w:rPr>
          <w:rFonts w:ascii="Museo Sans 300" w:hAnsi="Museo Sans 300"/>
          <w:sz w:val="21"/>
          <w:szCs w:val="21"/>
        </w:rPr>
      </w:pPr>
      <w:r w:rsidRPr="00E3582E">
        <w:rPr>
          <w:noProof/>
          <w:lang w:eastAsia="es-SV"/>
        </w:rPr>
        <w:lastRenderedPageBreak/>
        <w:drawing>
          <wp:anchor distT="0" distB="0" distL="114300" distR="114300" simplePos="0" relativeHeight="251661312" behindDoc="0" locked="0" layoutInCell="1" allowOverlap="1" wp14:anchorId="7483AE9A" wp14:editId="7ACE3949">
            <wp:simplePos x="0" y="0"/>
            <wp:positionH relativeFrom="page">
              <wp:posOffset>1145754</wp:posOffset>
            </wp:positionH>
            <wp:positionV relativeFrom="paragraph">
              <wp:posOffset>92625</wp:posOffset>
            </wp:positionV>
            <wp:extent cx="5459730" cy="3525397"/>
            <wp:effectExtent l="0" t="0" r="7620" b="0"/>
            <wp:wrapNone/>
            <wp:docPr id="4" name="Imagen 4" descr="C:\Users\jchacon.ISTA\Desktop\LAJAS GORGOJ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acon.ISTA\Desktop\LAJAS GORGOJO\IMAGEN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6575" cy="35298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2B1A6" w14:textId="77777777" w:rsidR="00C66AF7" w:rsidRPr="00E3582E" w:rsidRDefault="00C66AF7" w:rsidP="00C66AF7">
      <w:pPr>
        <w:pStyle w:val="Prrafodelista"/>
        <w:spacing w:line="360" w:lineRule="auto"/>
        <w:ind w:left="1080"/>
        <w:jc w:val="both"/>
        <w:rPr>
          <w:rFonts w:ascii="Museo Sans 300" w:hAnsi="Museo Sans 300"/>
          <w:sz w:val="21"/>
          <w:szCs w:val="21"/>
        </w:rPr>
      </w:pPr>
    </w:p>
    <w:p w14:paraId="2C65ED5F" w14:textId="77777777" w:rsidR="00C66AF7" w:rsidRPr="00E3582E" w:rsidRDefault="00C66AF7" w:rsidP="00C66AF7">
      <w:pPr>
        <w:pStyle w:val="Prrafodelista"/>
        <w:spacing w:line="360" w:lineRule="auto"/>
        <w:ind w:left="1080"/>
        <w:jc w:val="both"/>
        <w:rPr>
          <w:rFonts w:ascii="Museo Sans 300" w:hAnsi="Museo Sans 300"/>
          <w:sz w:val="21"/>
          <w:szCs w:val="21"/>
        </w:rPr>
      </w:pPr>
    </w:p>
    <w:p w14:paraId="5D50149A" w14:textId="77777777" w:rsidR="00C66AF7" w:rsidRPr="00E3582E" w:rsidRDefault="00C66AF7" w:rsidP="00C66AF7">
      <w:pPr>
        <w:pStyle w:val="Prrafodelista"/>
        <w:spacing w:line="360" w:lineRule="auto"/>
        <w:ind w:left="1080"/>
        <w:jc w:val="both"/>
        <w:rPr>
          <w:rFonts w:ascii="Museo Sans 300" w:hAnsi="Museo Sans 300"/>
          <w:sz w:val="21"/>
          <w:szCs w:val="21"/>
        </w:rPr>
      </w:pPr>
    </w:p>
    <w:p w14:paraId="64332F89" w14:textId="77777777" w:rsidR="00C66AF7" w:rsidRPr="00E3582E" w:rsidRDefault="00C66AF7" w:rsidP="00C66AF7">
      <w:pPr>
        <w:pStyle w:val="Prrafodelista"/>
        <w:spacing w:line="360" w:lineRule="auto"/>
        <w:ind w:left="1080"/>
        <w:jc w:val="both"/>
        <w:rPr>
          <w:rFonts w:ascii="Museo Sans 300" w:hAnsi="Museo Sans 300"/>
          <w:sz w:val="21"/>
          <w:szCs w:val="21"/>
        </w:rPr>
      </w:pPr>
    </w:p>
    <w:p w14:paraId="1AB38193" w14:textId="77777777" w:rsidR="00C66AF7" w:rsidRPr="00E3582E" w:rsidRDefault="00C66AF7" w:rsidP="00C66AF7">
      <w:pPr>
        <w:pStyle w:val="Prrafodelista"/>
        <w:spacing w:line="360" w:lineRule="auto"/>
        <w:ind w:left="1080"/>
        <w:jc w:val="both"/>
        <w:rPr>
          <w:rFonts w:ascii="Museo Sans 300" w:hAnsi="Museo Sans 300"/>
          <w:sz w:val="21"/>
          <w:szCs w:val="21"/>
        </w:rPr>
      </w:pPr>
    </w:p>
    <w:p w14:paraId="737E9FF8" w14:textId="77777777" w:rsidR="00C66AF7" w:rsidRPr="00E3582E" w:rsidRDefault="00C66AF7" w:rsidP="00C66AF7">
      <w:pPr>
        <w:pStyle w:val="Prrafodelista"/>
        <w:spacing w:line="360" w:lineRule="auto"/>
        <w:ind w:left="1080"/>
        <w:jc w:val="both"/>
        <w:rPr>
          <w:rFonts w:ascii="Museo Sans 300" w:hAnsi="Museo Sans 300"/>
          <w:sz w:val="21"/>
          <w:szCs w:val="21"/>
        </w:rPr>
      </w:pPr>
    </w:p>
    <w:p w14:paraId="5BCBD671" w14:textId="77777777" w:rsidR="00C66AF7" w:rsidRPr="00E3582E" w:rsidRDefault="00C66AF7" w:rsidP="00C66AF7">
      <w:pPr>
        <w:pStyle w:val="Prrafodelista"/>
        <w:spacing w:line="360" w:lineRule="auto"/>
        <w:ind w:left="1080"/>
        <w:jc w:val="both"/>
        <w:rPr>
          <w:rFonts w:ascii="Museo Sans 300" w:hAnsi="Museo Sans 300"/>
          <w:sz w:val="21"/>
          <w:szCs w:val="21"/>
        </w:rPr>
      </w:pPr>
    </w:p>
    <w:p w14:paraId="35EE95E0" w14:textId="77777777" w:rsidR="00C66AF7" w:rsidRPr="00E3582E" w:rsidRDefault="00C66AF7" w:rsidP="00C66AF7">
      <w:pPr>
        <w:rPr>
          <w:rFonts w:ascii="Museo Sans 300" w:hAnsi="Museo Sans 300"/>
          <w:noProof/>
          <w:sz w:val="21"/>
          <w:szCs w:val="21"/>
          <w:lang w:eastAsia="es-SV"/>
        </w:rPr>
      </w:pPr>
    </w:p>
    <w:p w14:paraId="1CF890A3" w14:textId="77777777" w:rsidR="00C66AF7" w:rsidRPr="00E3582E" w:rsidRDefault="00C66AF7" w:rsidP="00C66AF7">
      <w:pPr>
        <w:rPr>
          <w:rFonts w:ascii="Museo Sans 300" w:hAnsi="Museo Sans 300"/>
          <w:noProof/>
          <w:sz w:val="21"/>
          <w:szCs w:val="21"/>
          <w:lang w:eastAsia="es-SV"/>
        </w:rPr>
      </w:pPr>
    </w:p>
    <w:p w14:paraId="06D18407" w14:textId="77777777" w:rsidR="00C66AF7" w:rsidRPr="00E3582E" w:rsidRDefault="00C66AF7" w:rsidP="00C66AF7">
      <w:pPr>
        <w:rPr>
          <w:rFonts w:ascii="Museo Sans 300" w:hAnsi="Museo Sans 300"/>
          <w:noProof/>
          <w:sz w:val="21"/>
          <w:szCs w:val="21"/>
          <w:lang w:eastAsia="es-SV"/>
        </w:rPr>
      </w:pPr>
    </w:p>
    <w:p w14:paraId="2EC2A69C" w14:textId="77777777" w:rsidR="00C66AF7" w:rsidRPr="00E3582E" w:rsidRDefault="00C66AF7" w:rsidP="00C66AF7">
      <w:pPr>
        <w:rPr>
          <w:rFonts w:ascii="Museo Sans 300" w:hAnsi="Museo Sans 300"/>
          <w:noProof/>
          <w:sz w:val="21"/>
          <w:szCs w:val="21"/>
          <w:lang w:eastAsia="es-SV"/>
        </w:rPr>
      </w:pPr>
    </w:p>
    <w:p w14:paraId="7C7E6CA2" w14:textId="77777777" w:rsidR="00C66AF7" w:rsidRPr="00E3582E" w:rsidRDefault="00C66AF7" w:rsidP="00C66AF7">
      <w:pPr>
        <w:rPr>
          <w:rFonts w:ascii="Museo Sans 300" w:hAnsi="Museo Sans 300"/>
          <w:noProof/>
          <w:sz w:val="21"/>
          <w:szCs w:val="21"/>
          <w:lang w:eastAsia="es-SV"/>
        </w:rPr>
      </w:pPr>
    </w:p>
    <w:p w14:paraId="191A8B60" w14:textId="77777777" w:rsidR="00C66AF7" w:rsidRPr="00E3582E" w:rsidRDefault="00C66AF7" w:rsidP="00C66AF7">
      <w:pPr>
        <w:rPr>
          <w:rFonts w:ascii="Museo Sans 300" w:hAnsi="Museo Sans 300"/>
          <w:noProof/>
          <w:sz w:val="21"/>
          <w:szCs w:val="21"/>
          <w:lang w:eastAsia="es-SV"/>
        </w:rPr>
      </w:pPr>
    </w:p>
    <w:p w14:paraId="2A61938E" w14:textId="77777777" w:rsidR="00C66AF7" w:rsidRPr="00E3582E" w:rsidRDefault="00C66AF7" w:rsidP="00C66AF7">
      <w:pPr>
        <w:rPr>
          <w:rFonts w:ascii="Museo Sans 300" w:hAnsi="Museo Sans 300"/>
          <w:noProof/>
          <w:sz w:val="21"/>
          <w:szCs w:val="21"/>
          <w:lang w:eastAsia="es-SV"/>
        </w:rPr>
      </w:pPr>
    </w:p>
    <w:p w14:paraId="7C667278" w14:textId="77777777" w:rsidR="00C66AF7" w:rsidRPr="00E3582E" w:rsidRDefault="00C66AF7" w:rsidP="00C66AF7">
      <w:pPr>
        <w:rPr>
          <w:rFonts w:ascii="Museo Sans 300" w:hAnsi="Museo Sans 300"/>
          <w:noProof/>
          <w:sz w:val="21"/>
          <w:szCs w:val="21"/>
          <w:lang w:eastAsia="es-SV"/>
        </w:rPr>
      </w:pPr>
    </w:p>
    <w:p w14:paraId="0142552B" w14:textId="77777777" w:rsidR="00C66AF7" w:rsidRPr="00E3582E" w:rsidRDefault="00C66AF7" w:rsidP="00C66AF7">
      <w:pPr>
        <w:rPr>
          <w:rFonts w:ascii="Museo Sans 300" w:hAnsi="Museo Sans 300"/>
          <w:noProof/>
          <w:sz w:val="21"/>
          <w:szCs w:val="21"/>
          <w:lang w:eastAsia="es-SV"/>
        </w:rPr>
      </w:pPr>
    </w:p>
    <w:p w14:paraId="68C9F190" w14:textId="77777777" w:rsidR="00C66AF7" w:rsidRPr="00E3582E" w:rsidRDefault="00C66AF7" w:rsidP="00C66AF7">
      <w:pPr>
        <w:rPr>
          <w:rFonts w:ascii="Museo Sans 300" w:hAnsi="Museo Sans 300"/>
          <w:noProof/>
          <w:sz w:val="21"/>
          <w:szCs w:val="21"/>
          <w:lang w:eastAsia="es-SV"/>
        </w:rPr>
      </w:pPr>
    </w:p>
    <w:p w14:paraId="26452231" w14:textId="77777777" w:rsidR="00C66AF7" w:rsidRPr="00E3582E" w:rsidRDefault="00C66AF7" w:rsidP="00C66AF7">
      <w:pPr>
        <w:rPr>
          <w:rFonts w:ascii="Museo Sans 300" w:hAnsi="Museo Sans 300"/>
          <w:noProof/>
          <w:sz w:val="21"/>
          <w:szCs w:val="21"/>
          <w:lang w:eastAsia="es-SV"/>
        </w:rPr>
      </w:pPr>
    </w:p>
    <w:p w14:paraId="453D80ED" w14:textId="77777777" w:rsidR="00C66AF7" w:rsidRPr="00E3582E" w:rsidRDefault="00C66AF7" w:rsidP="00C66AF7">
      <w:pPr>
        <w:rPr>
          <w:rFonts w:ascii="Museo Sans 300" w:hAnsi="Museo Sans 300"/>
          <w:noProof/>
          <w:sz w:val="21"/>
          <w:szCs w:val="21"/>
          <w:lang w:eastAsia="es-SV"/>
        </w:rPr>
      </w:pPr>
    </w:p>
    <w:p w14:paraId="6387D6BE" w14:textId="77777777" w:rsidR="00C66AF7" w:rsidRDefault="00C66AF7" w:rsidP="00C66AF7">
      <w:pPr>
        <w:rPr>
          <w:rFonts w:ascii="Museo Sans 300" w:hAnsi="Museo Sans 300"/>
          <w:b/>
          <w:noProof/>
          <w:sz w:val="21"/>
          <w:szCs w:val="21"/>
          <w:lang w:eastAsia="es-SV"/>
        </w:rPr>
      </w:pPr>
    </w:p>
    <w:p w14:paraId="6D461E46" w14:textId="77777777" w:rsidR="00C66AF7" w:rsidRDefault="00C66AF7" w:rsidP="00C66AF7">
      <w:pPr>
        <w:rPr>
          <w:rFonts w:ascii="Museo Sans 300" w:hAnsi="Museo Sans 300"/>
          <w:b/>
          <w:noProof/>
          <w:sz w:val="21"/>
          <w:szCs w:val="21"/>
          <w:lang w:eastAsia="es-SV"/>
        </w:rPr>
      </w:pPr>
      <w:r w:rsidRPr="00E3582E">
        <w:rPr>
          <w:rFonts w:ascii="Museo Sans 300" w:hAnsi="Museo Sans 300"/>
          <w:noProof/>
          <w:sz w:val="21"/>
          <w:szCs w:val="21"/>
          <w:lang w:eastAsia="es-SV"/>
        </w:rPr>
        <w:drawing>
          <wp:anchor distT="0" distB="0" distL="114300" distR="114300" simplePos="0" relativeHeight="251663360" behindDoc="0" locked="0" layoutInCell="1" allowOverlap="1" wp14:anchorId="5478A2B9" wp14:editId="33078121">
            <wp:simplePos x="0" y="0"/>
            <wp:positionH relativeFrom="margin">
              <wp:align>right</wp:align>
            </wp:positionH>
            <wp:positionV relativeFrom="paragraph">
              <wp:posOffset>-280959</wp:posOffset>
            </wp:positionV>
            <wp:extent cx="5950585" cy="335851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0585" cy="3358515"/>
                    </a:xfrm>
                    <a:prstGeom prst="rect">
                      <a:avLst/>
                    </a:prstGeom>
                    <a:noFill/>
                  </pic:spPr>
                </pic:pic>
              </a:graphicData>
            </a:graphic>
            <wp14:sizeRelH relativeFrom="margin">
              <wp14:pctWidth>0</wp14:pctWidth>
            </wp14:sizeRelH>
            <wp14:sizeRelV relativeFrom="margin">
              <wp14:pctHeight>0</wp14:pctHeight>
            </wp14:sizeRelV>
          </wp:anchor>
        </w:drawing>
      </w:r>
    </w:p>
    <w:p w14:paraId="360448CF" w14:textId="77777777" w:rsidR="00C66AF7" w:rsidRDefault="00C66AF7" w:rsidP="00C66AF7">
      <w:pPr>
        <w:rPr>
          <w:rFonts w:ascii="Museo Sans 300" w:hAnsi="Museo Sans 300"/>
          <w:b/>
          <w:noProof/>
          <w:sz w:val="21"/>
          <w:szCs w:val="21"/>
          <w:lang w:eastAsia="es-SV"/>
        </w:rPr>
      </w:pPr>
    </w:p>
    <w:p w14:paraId="5D69FDE5" w14:textId="77777777" w:rsidR="00C66AF7" w:rsidRDefault="00C66AF7" w:rsidP="00C66AF7">
      <w:pPr>
        <w:rPr>
          <w:rFonts w:ascii="Museo Sans 300" w:hAnsi="Museo Sans 300"/>
          <w:b/>
          <w:noProof/>
          <w:sz w:val="21"/>
          <w:szCs w:val="21"/>
          <w:lang w:eastAsia="es-SV"/>
        </w:rPr>
      </w:pPr>
    </w:p>
    <w:p w14:paraId="463E2C15" w14:textId="77777777" w:rsidR="00C66AF7" w:rsidRDefault="00C66AF7" w:rsidP="00C66AF7">
      <w:pPr>
        <w:rPr>
          <w:rFonts w:ascii="Museo Sans 300" w:hAnsi="Museo Sans 300"/>
          <w:b/>
          <w:noProof/>
          <w:sz w:val="21"/>
          <w:szCs w:val="21"/>
          <w:lang w:eastAsia="es-SV"/>
        </w:rPr>
      </w:pPr>
    </w:p>
    <w:p w14:paraId="5A2DFF10" w14:textId="77777777" w:rsidR="00C66AF7" w:rsidRDefault="00C66AF7" w:rsidP="00C66AF7">
      <w:pPr>
        <w:rPr>
          <w:rFonts w:ascii="Museo Sans 300" w:hAnsi="Museo Sans 300"/>
          <w:b/>
          <w:noProof/>
          <w:sz w:val="21"/>
          <w:szCs w:val="21"/>
          <w:lang w:eastAsia="es-SV"/>
        </w:rPr>
      </w:pPr>
    </w:p>
    <w:p w14:paraId="319EF60F" w14:textId="77777777" w:rsidR="00C66AF7" w:rsidRDefault="00C66AF7" w:rsidP="00C66AF7">
      <w:pPr>
        <w:rPr>
          <w:rFonts w:ascii="Museo Sans 300" w:hAnsi="Museo Sans 300"/>
          <w:b/>
          <w:noProof/>
          <w:sz w:val="21"/>
          <w:szCs w:val="21"/>
          <w:lang w:eastAsia="es-SV"/>
        </w:rPr>
      </w:pPr>
    </w:p>
    <w:p w14:paraId="3A5270D8" w14:textId="77777777" w:rsidR="00C66AF7" w:rsidRDefault="00C66AF7" w:rsidP="00C66AF7">
      <w:pPr>
        <w:rPr>
          <w:rFonts w:ascii="Museo Sans 300" w:hAnsi="Museo Sans 300"/>
          <w:b/>
          <w:noProof/>
          <w:sz w:val="21"/>
          <w:szCs w:val="21"/>
          <w:lang w:eastAsia="es-SV"/>
        </w:rPr>
      </w:pPr>
    </w:p>
    <w:p w14:paraId="07BFEEAE" w14:textId="77777777" w:rsidR="00C66AF7" w:rsidRDefault="00C66AF7" w:rsidP="00C66AF7">
      <w:pPr>
        <w:rPr>
          <w:rFonts w:ascii="Museo Sans 300" w:hAnsi="Museo Sans 300"/>
          <w:b/>
          <w:noProof/>
          <w:sz w:val="21"/>
          <w:szCs w:val="21"/>
          <w:lang w:eastAsia="es-SV"/>
        </w:rPr>
      </w:pPr>
    </w:p>
    <w:p w14:paraId="69344560" w14:textId="77777777" w:rsidR="00C66AF7" w:rsidRDefault="00C66AF7" w:rsidP="00C66AF7">
      <w:pPr>
        <w:rPr>
          <w:rFonts w:ascii="Museo Sans 300" w:hAnsi="Museo Sans 300"/>
          <w:b/>
          <w:noProof/>
          <w:sz w:val="21"/>
          <w:szCs w:val="21"/>
          <w:lang w:eastAsia="es-SV"/>
        </w:rPr>
      </w:pPr>
    </w:p>
    <w:p w14:paraId="15566E9C" w14:textId="77777777" w:rsidR="00C66AF7" w:rsidRDefault="00C66AF7" w:rsidP="00C66AF7">
      <w:pPr>
        <w:rPr>
          <w:rFonts w:ascii="Museo Sans 300" w:hAnsi="Museo Sans 300"/>
          <w:b/>
          <w:noProof/>
          <w:sz w:val="21"/>
          <w:szCs w:val="21"/>
          <w:lang w:eastAsia="es-SV"/>
        </w:rPr>
      </w:pPr>
    </w:p>
    <w:p w14:paraId="2FDE1E61" w14:textId="77777777" w:rsidR="00C66AF7" w:rsidRDefault="00C66AF7" w:rsidP="00C66AF7">
      <w:pPr>
        <w:rPr>
          <w:rFonts w:ascii="Museo Sans 300" w:hAnsi="Museo Sans 300"/>
          <w:b/>
          <w:noProof/>
          <w:sz w:val="21"/>
          <w:szCs w:val="21"/>
          <w:lang w:eastAsia="es-SV"/>
        </w:rPr>
      </w:pPr>
    </w:p>
    <w:p w14:paraId="7740428E" w14:textId="77777777" w:rsidR="00C66AF7" w:rsidRDefault="00C66AF7" w:rsidP="00C66AF7">
      <w:pPr>
        <w:rPr>
          <w:rFonts w:ascii="Museo Sans 300" w:hAnsi="Museo Sans 300"/>
          <w:b/>
          <w:noProof/>
          <w:sz w:val="21"/>
          <w:szCs w:val="21"/>
          <w:lang w:eastAsia="es-SV"/>
        </w:rPr>
      </w:pPr>
    </w:p>
    <w:p w14:paraId="77464130" w14:textId="77777777" w:rsidR="00C66AF7" w:rsidRPr="00E3582E" w:rsidRDefault="00C66AF7" w:rsidP="00C66AF7">
      <w:pPr>
        <w:rPr>
          <w:rFonts w:ascii="Museo Sans 300" w:hAnsi="Museo Sans 300"/>
          <w:b/>
          <w:noProof/>
          <w:sz w:val="21"/>
          <w:szCs w:val="21"/>
          <w:lang w:eastAsia="es-SV"/>
        </w:rPr>
      </w:pPr>
      <w:r w:rsidRPr="00E3582E">
        <w:rPr>
          <w:rFonts w:ascii="Museo Sans 300" w:hAnsi="Museo Sans 300"/>
          <w:b/>
          <w:noProof/>
          <w:sz w:val="21"/>
          <w:szCs w:val="21"/>
          <w:lang w:eastAsia="es-SV"/>
        </w:rPr>
        <w:t>Area levantada por cuadrilla topográfica de Unidad Ambiental</w:t>
      </w:r>
    </w:p>
    <w:p w14:paraId="5D3FB52A" w14:textId="77777777" w:rsidR="00C66AF7" w:rsidRPr="00E3582E" w:rsidRDefault="00C66AF7" w:rsidP="00C66AF7">
      <w:pPr>
        <w:rPr>
          <w:rFonts w:ascii="Museo Sans 300" w:hAnsi="Museo Sans 300"/>
          <w:noProof/>
          <w:sz w:val="21"/>
          <w:szCs w:val="21"/>
          <w:lang w:eastAsia="es-SV"/>
        </w:rPr>
      </w:pPr>
    </w:p>
    <w:p w14:paraId="7015E74B" w14:textId="77777777" w:rsidR="00C66AF7" w:rsidRDefault="00C66AF7" w:rsidP="00C66AF7">
      <w:pPr>
        <w:rPr>
          <w:rFonts w:ascii="Museo Sans 300" w:hAnsi="Museo Sans 300"/>
          <w:noProof/>
          <w:sz w:val="21"/>
          <w:szCs w:val="21"/>
          <w:lang w:eastAsia="es-SV"/>
        </w:rPr>
      </w:pPr>
    </w:p>
    <w:p w14:paraId="13571CB0" w14:textId="77777777" w:rsidR="00C66AF7" w:rsidRPr="00E3582E" w:rsidRDefault="00C66AF7" w:rsidP="00C66AF7">
      <w:pPr>
        <w:rPr>
          <w:rFonts w:ascii="Museo Sans 300" w:hAnsi="Museo Sans 300"/>
          <w:sz w:val="21"/>
          <w:szCs w:val="21"/>
        </w:rPr>
      </w:pPr>
      <w:r w:rsidRPr="00E3582E">
        <w:rPr>
          <w:rFonts w:ascii="Museo Sans 300" w:hAnsi="Museo Sans 300"/>
          <w:noProof/>
          <w:sz w:val="21"/>
          <w:szCs w:val="21"/>
          <w:lang w:eastAsia="es-SV"/>
        </w:rPr>
        <w:t>INMUEBLE IDENTIFICADO COMO: HACIENDA LAS LAJAS, PORCION – 3, ANP (CERRO EL CHINO)</w:t>
      </w:r>
    </w:p>
    <w:p w14:paraId="0FF449E8" w14:textId="77777777" w:rsidR="00C66AF7" w:rsidRPr="00E3582E" w:rsidRDefault="00C66AF7" w:rsidP="00C66AF7">
      <w:pPr>
        <w:pStyle w:val="Prrafodelista"/>
        <w:spacing w:line="360" w:lineRule="auto"/>
        <w:ind w:left="1080"/>
        <w:jc w:val="both"/>
        <w:rPr>
          <w:rFonts w:ascii="Museo Sans 300" w:hAnsi="Museo Sans 300"/>
          <w:sz w:val="21"/>
          <w:szCs w:val="21"/>
        </w:rPr>
      </w:pPr>
    </w:p>
    <w:p w14:paraId="29C40513" w14:textId="77777777" w:rsidR="00B44816" w:rsidRDefault="00B44816" w:rsidP="00C66AF7">
      <w:pPr>
        <w:pStyle w:val="Prrafodelista"/>
        <w:spacing w:line="360" w:lineRule="auto"/>
        <w:jc w:val="both"/>
        <w:rPr>
          <w:rFonts w:ascii="Museo Sans 300" w:hAnsi="Museo Sans 300"/>
          <w:sz w:val="21"/>
          <w:szCs w:val="21"/>
        </w:rPr>
      </w:pPr>
    </w:p>
    <w:p w14:paraId="600381CB" w14:textId="77777777" w:rsidR="00875B24" w:rsidRDefault="00875B24" w:rsidP="00C66AF7">
      <w:pPr>
        <w:pStyle w:val="Prrafodelista"/>
        <w:spacing w:line="360" w:lineRule="auto"/>
        <w:jc w:val="both"/>
        <w:rPr>
          <w:rFonts w:ascii="Museo Sans 300" w:hAnsi="Museo Sans 300"/>
          <w:sz w:val="21"/>
          <w:szCs w:val="21"/>
        </w:rPr>
      </w:pPr>
    </w:p>
    <w:p w14:paraId="45D6E47C" w14:textId="77777777" w:rsidR="00B44816" w:rsidRDefault="00B44816" w:rsidP="00CA4D2E">
      <w:pPr>
        <w:spacing w:line="360" w:lineRule="auto"/>
        <w:jc w:val="both"/>
        <w:rPr>
          <w:rFonts w:ascii="Museo Sans 300" w:hAnsi="Museo Sans 300"/>
          <w:sz w:val="21"/>
          <w:szCs w:val="21"/>
        </w:rPr>
      </w:pPr>
    </w:p>
    <w:p w14:paraId="3955F173" w14:textId="77777777" w:rsidR="00CA4D2E" w:rsidRDefault="00CA4D2E" w:rsidP="00CA4D2E">
      <w:pPr>
        <w:spacing w:line="360" w:lineRule="auto"/>
        <w:jc w:val="both"/>
        <w:rPr>
          <w:rFonts w:ascii="Museo Sans 300" w:hAnsi="Museo Sans 300"/>
          <w:sz w:val="21"/>
          <w:szCs w:val="21"/>
        </w:rPr>
      </w:pPr>
    </w:p>
    <w:p w14:paraId="311C9D26" w14:textId="77777777" w:rsidR="00CA4D2E" w:rsidRPr="00CA4D2E" w:rsidRDefault="00CA4D2E" w:rsidP="00CA4D2E">
      <w:pPr>
        <w:spacing w:line="360" w:lineRule="auto"/>
        <w:jc w:val="both"/>
        <w:rPr>
          <w:rFonts w:ascii="Museo Sans 300" w:hAnsi="Museo Sans 300"/>
          <w:sz w:val="21"/>
          <w:szCs w:val="21"/>
        </w:rPr>
      </w:pPr>
    </w:p>
    <w:p w14:paraId="60083FF6" w14:textId="77777777" w:rsidR="00B44816" w:rsidRDefault="00875B24" w:rsidP="00C66AF7">
      <w:pPr>
        <w:pStyle w:val="Prrafodelista"/>
        <w:spacing w:line="360" w:lineRule="auto"/>
        <w:jc w:val="both"/>
        <w:rPr>
          <w:rFonts w:ascii="Museo Sans 300" w:hAnsi="Museo Sans 300"/>
          <w:sz w:val="21"/>
          <w:szCs w:val="21"/>
        </w:rPr>
      </w:pPr>
      <w:r w:rsidRPr="00E3582E">
        <w:rPr>
          <w:rFonts w:ascii="Museo Sans 300" w:hAnsi="Museo Sans 300"/>
          <w:noProof/>
          <w:sz w:val="21"/>
          <w:szCs w:val="21"/>
          <w:lang w:val="es-SV" w:eastAsia="es-SV"/>
        </w:rPr>
        <w:drawing>
          <wp:anchor distT="0" distB="0" distL="114300" distR="114300" simplePos="0" relativeHeight="251662336" behindDoc="0" locked="0" layoutInCell="1" allowOverlap="1" wp14:anchorId="41F1945F" wp14:editId="6BD5E1FE">
            <wp:simplePos x="0" y="0"/>
            <wp:positionH relativeFrom="margin">
              <wp:posOffset>251708</wp:posOffset>
            </wp:positionH>
            <wp:positionV relativeFrom="paragraph">
              <wp:posOffset>7151</wp:posOffset>
            </wp:positionV>
            <wp:extent cx="5352426" cy="3200400"/>
            <wp:effectExtent l="0" t="0" r="635" b="0"/>
            <wp:wrapNone/>
            <wp:docPr id="5" name="Imagen 5" descr="C:\Users\jchacon.ISTA\Desktop\LAJAS GORGOJ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hacon.ISTA\Desktop\LAJAS GORGOJO\IMAGEN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8221" cy="32098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AB52E" w14:textId="77777777" w:rsidR="00B44816" w:rsidRDefault="00B44816" w:rsidP="00C66AF7">
      <w:pPr>
        <w:pStyle w:val="Prrafodelista"/>
        <w:spacing w:line="360" w:lineRule="auto"/>
        <w:jc w:val="both"/>
        <w:rPr>
          <w:rFonts w:ascii="Museo Sans 300" w:hAnsi="Museo Sans 300"/>
          <w:sz w:val="21"/>
          <w:szCs w:val="21"/>
        </w:rPr>
      </w:pPr>
    </w:p>
    <w:p w14:paraId="5F55865E" w14:textId="77777777" w:rsidR="00B44816" w:rsidRPr="00E3582E" w:rsidRDefault="00B44816" w:rsidP="00C66AF7">
      <w:pPr>
        <w:pStyle w:val="Prrafodelista"/>
        <w:spacing w:line="360" w:lineRule="auto"/>
        <w:jc w:val="both"/>
        <w:rPr>
          <w:rFonts w:ascii="Museo Sans 300" w:hAnsi="Museo Sans 300"/>
          <w:sz w:val="21"/>
          <w:szCs w:val="21"/>
        </w:rPr>
      </w:pPr>
    </w:p>
    <w:p w14:paraId="6F10AA20" w14:textId="77777777" w:rsidR="00C66AF7" w:rsidRPr="00E3582E" w:rsidRDefault="00C66AF7" w:rsidP="00C66AF7">
      <w:pPr>
        <w:pStyle w:val="Prrafodelista"/>
        <w:spacing w:line="360" w:lineRule="auto"/>
        <w:jc w:val="both"/>
        <w:rPr>
          <w:rFonts w:ascii="Museo Sans 300" w:hAnsi="Museo Sans 300"/>
          <w:sz w:val="21"/>
          <w:szCs w:val="21"/>
        </w:rPr>
      </w:pPr>
    </w:p>
    <w:p w14:paraId="6D5B6FA1" w14:textId="77777777" w:rsidR="00C66AF7" w:rsidRPr="00E3582E" w:rsidRDefault="00C66AF7" w:rsidP="00C66AF7">
      <w:pPr>
        <w:pStyle w:val="Prrafodelista"/>
        <w:spacing w:line="360" w:lineRule="auto"/>
        <w:jc w:val="both"/>
        <w:rPr>
          <w:rFonts w:ascii="Museo Sans 300" w:hAnsi="Museo Sans 300"/>
          <w:sz w:val="21"/>
          <w:szCs w:val="21"/>
        </w:rPr>
      </w:pPr>
    </w:p>
    <w:p w14:paraId="67D663CE" w14:textId="77777777" w:rsidR="00C66AF7" w:rsidRPr="00E3582E" w:rsidRDefault="00C66AF7" w:rsidP="00C66AF7">
      <w:pPr>
        <w:pStyle w:val="Prrafodelista"/>
        <w:spacing w:line="360" w:lineRule="auto"/>
        <w:jc w:val="both"/>
        <w:rPr>
          <w:rFonts w:ascii="Museo Sans 300" w:hAnsi="Museo Sans 300"/>
          <w:sz w:val="21"/>
          <w:szCs w:val="21"/>
        </w:rPr>
      </w:pPr>
    </w:p>
    <w:p w14:paraId="26BFBA77" w14:textId="77777777" w:rsidR="00C66AF7" w:rsidRPr="00E3582E" w:rsidRDefault="00C66AF7" w:rsidP="00C66AF7">
      <w:pPr>
        <w:pStyle w:val="Prrafodelista"/>
        <w:spacing w:line="360" w:lineRule="auto"/>
        <w:jc w:val="both"/>
        <w:rPr>
          <w:rFonts w:ascii="Museo Sans 300" w:hAnsi="Museo Sans 300"/>
          <w:sz w:val="21"/>
          <w:szCs w:val="21"/>
        </w:rPr>
      </w:pPr>
    </w:p>
    <w:p w14:paraId="24613EE6" w14:textId="77777777" w:rsidR="00C66AF7" w:rsidRPr="00E3582E" w:rsidRDefault="00875B24" w:rsidP="00C66AF7">
      <w:pPr>
        <w:pStyle w:val="Prrafodelista"/>
        <w:spacing w:line="360" w:lineRule="auto"/>
        <w:jc w:val="both"/>
        <w:rPr>
          <w:rFonts w:ascii="Museo Sans 300" w:hAnsi="Museo Sans 300"/>
          <w:sz w:val="21"/>
          <w:szCs w:val="21"/>
        </w:rPr>
      </w:pPr>
      <w:r w:rsidRPr="00E3582E">
        <w:rPr>
          <w:noProof/>
          <w:lang w:val="es-SV" w:eastAsia="es-SV"/>
        </w:rPr>
        <w:drawing>
          <wp:anchor distT="0" distB="0" distL="114300" distR="114300" simplePos="0" relativeHeight="251665408" behindDoc="0" locked="0" layoutInCell="1" allowOverlap="1" wp14:anchorId="074BB32E" wp14:editId="7E25A062">
            <wp:simplePos x="0" y="0"/>
            <wp:positionH relativeFrom="margin">
              <wp:posOffset>2043155</wp:posOffset>
            </wp:positionH>
            <wp:positionV relativeFrom="paragraph">
              <wp:posOffset>18997</wp:posOffset>
            </wp:positionV>
            <wp:extent cx="2331358" cy="5924520"/>
            <wp:effectExtent l="0" t="5715" r="6350" b="6350"/>
            <wp:wrapNone/>
            <wp:docPr id="7" name="Imagen 7" descr="C:\Users\korellana.ISTA\Downloads\PORCION 3 ultimo Model (1)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ellana.ISTA\Downloads\PORCION 3 ultimo Model (1)_00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8499" r="11055"/>
                    <a:stretch/>
                  </pic:blipFill>
                  <pic:spPr bwMode="auto">
                    <a:xfrm rot="16200000">
                      <a:off x="0" y="0"/>
                      <a:ext cx="2341321" cy="59498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B6C4F6" w14:textId="77777777" w:rsidR="00C66AF7" w:rsidRPr="00E3582E" w:rsidRDefault="00C66AF7" w:rsidP="00C66AF7">
      <w:pPr>
        <w:pStyle w:val="Prrafodelista"/>
        <w:spacing w:line="360" w:lineRule="auto"/>
        <w:jc w:val="both"/>
        <w:rPr>
          <w:rFonts w:ascii="Museo Sans 300" w:hAnsi="Museo Sans 300"/>
          <w:sz w:val="21"/>
          <w:szCs w:val="21"/>
        </w:rPr>
      </w:pPr>
    </w:p>
    <w:p w14:paraId="1BAEEF2E" w14:textId="77777777" w:rsidR="00C66AF7" w:rsidRPr="00E3582E" w:rsidRDefault="00C66AF7" w:rsidP="00C66AF7">
      <w:pPr>
        <w:pStyle w:val="Prrafodelista"/>
        <w:spacing w:line="360" w:lineRule="auto"/>
        <w:jc w:val="both"/>
        <w:rPr>
          <w:rFonts w:ascii="Museo Sans 300" w:hAnsi="Museo Sans 300"/>
          <w:sz w:val="21"/>
          <w:szCs w:val="21"/>
        </w:rPr>
      </w:pPr>
    </w:p>
    <w:p w14:paraId="211A7B13" w14:textId="77777777" w:rsidR="00C66AF7" w:rsidRPr="00E3582E" w:rsidRDefault="00C66AF7" w:rsidP="00C66AF7">
      <w:pPr>
        <w:pStyle w:val="Prrafodelista"/>
        <w:spacing w:line="360" w:lineRule="auto"/>
        <w:jc w:val="both"/>
        <w:rPr>
          <w:rFonts w:ascii="Museo Sans 300" w:hAnsi="Museo Sans 300"/>
          <w:sz w:val="21"/>
          <w:szCs w:val="21"/>
        </w:rPr>
      </w:pPr>
    </w:p>
    <w:p w14:paraId="0FF046B2" w14:textId="77777777" w:rsidR="00C66AF7" w:rsidRPr="00E3582E" w:rsidRDefault="00C66AF7" w:rsidP="00C66AF7">
      <w:pPr>
        <w:pStyle w:val="Prrafodelista"/>
        <w:spacing w:line="360" w:lineRule="auto"/>
        <w:jc w:val="both"/>
        <w:rPr>
          <w:rFonts w:ascii="Museo Sans 300" w:hAnsi="Museo Sans 300"/>
          <w:sz w:val="21"/>
          <w:szCs w:val="21"/>
        </w:rPr>
      </w:pPr>
    </w:p>
    <w:p w14:paraId="0FD4D663" w14:textId="77777777" w:rsidR="00C66AF7" w:rsidRPr="00E3582E" w:rsidRDefault="00C66AF7" w:rsidP="00C66AF7">
      <w:pPr>
        <w:pStyle w:val="Prrafodelista"/>
        <w:spacing w:line="360" w:lineRule="auto"/>
        <w:jc w:val="both"/>
        <w:rPr>
          <w:rFonts w:ascii="Museo Sans 300" w:hAnsi="Museo Sans 300"/>
          <w:sz w:val="21"/>
          <w:szCs w:val="21"/>
        </w:rPr>
      </w:pPr>
    </w:p>
    <w:p w14:paraId="73313E85" w14:textId="77777777" w:rsidR="00C66AF7" w:rsidRPr="00E3582E" w:rsidRDefault="00C66AF7" w:rsidP="00875B24">
      <w:pPr>
        <w:spacing w:line="360" w:lineRule="auto"/>
        <w:jc w:val="both"/>
        <w:rPr>
          <w:rFonts w:ascii="Museo Sans 300" w:hAnsi="Museo Sans 300"/>
          <w:sz w:val="21"/>
          <w:szCs w:val="21"/>
        </w:rPr>
      </w:pPr>
    </w:p>
    <w:p w14:paraId="43387B1D" w14:textId="77777777" w:rsidR="00C66AF7" w:rsidRPr="00E3582E" w:rsidRDefault="00C66AF7" w:rsidP="00C66AF7">
      <w:pPr>
        <w:pStyle w:val="Prrafodelista"/>
        <w:spacing w:line="360" w:lineRule="auto"/>
        <w:jc w:val="both"/>
        <w:rPr>
          <w:rFonts w:ascii="Museo Sans 300" w:hAnsi="Museo Sans 300"/>
          <w:sz w:val="21"/>
          <w:szCs w:val="21"/>
        </w:rPr>
      </w:pPr>
    </w:p>
    <w:p w14:paraId="68D7D8AE" w14:textId="77777777" w:rsidR="00C66AF7" w:rsidRPr="00E3582E" w:rsidRDefault="00C66AF7" w:rsidP="00C66AF7">
      <w:pPr>
        <w:pStyle w:val="Prrafodelista"/>
        <w:spacing w:line="360" w:lineRule="auto"/>
        <w:jc w:val="both"/>
        <w:rPr>
          <w:rFonts w:ascii="Museo Sans 300" w:hAnsi="Museo Sans 300"/>
          <w:sz w:val="21"/>
          <w:szCs w:val="21"/>
        </w:rPr>
      </w:pPr>
    </w:p>
    <w:p w14:paraId="3BA0808D" w14:textId="77777777" w:rsidR="00C66AF7" w:rsidRPr="00E3582E" w:rsidRDefault="00C66AF7" w:rsidP="00C66AF7">
      <w:pPr>
        <w:pStyle w:val="Prrafodelista"/>
        <w:spacing w:line="360" w:lineRule="auto"/>
        <w:jc w:val="both"/>
        <w:rPr>
          <w:rFonts w:ascii="Museo Sans 300" w:hAnsi="Museo Sans 300"/>
          <w:sz w:val="21"/>
          <w:szCs w:val="21"/>
        </w:rPr>
      </w:pPr>
    </w:p>
    <w:p w14:paraId="177065EF" w14:textId="77777777" w:rsidR="00C66AF7" w:rsidRPr="00E3582E" w:rsidRDefault="00C66AF7" w:rsidP="00C66AF7">
      <w:pPr>
        <w:pStyle w:val="Prrafodelista"/>
        <w:spacing w:line="360" w:lineRule="auto"/>
        <w:jc w:val="both"/>
        <w:rPr>
          <w:rFonts w:ascii="Museo Sans 300" w:hAnsi="Museo Sans 300"/>
          <w:sz w:val="21"/>
          <w:szCs w:val="21"/>
        </w:rPr>
      </w:pPr>
    </w:p>
    <w:p w14:paraId="4E034AF4" w14:textId="77777777" w:rsidR="00C66AF7" w:rsidRPr="00E3582E" w:rsidRDefault="00C66AF7" w:rsidP="00C66AF7">
      <w:pPr>
        <w:pStyle w:val="Prrafodelista"/>
        <w:spacing w:line="360" w:lineRule="auto"/>
        <w:jc w:val="both"/>
        <w:rPr>
          <w:rFonts w:ascii="Museo Sans 300" w:hAnsi="Museo Sans 300"/>
          <w:sz w:val="21"/>
          <w:szCs w:val="21"/>
        </w:rPr>
      </w:pPr>
    </w:p>
    <w:p w14:paraId="6F5F5744" w14:textId="77777777" w:rsidR="00C66AF7" w:rsidRPr="00E3582E" w:rsidRDefault="00C66AF7" w:rsidP="00C66AF7">
      <w:pPr>
        <w:pStyle w:val="Prrafodelista"/>
        <w:spacing w:line="360" w:lineRule="auto"/>
        <w:jc w:val="both"/>
        <w:rPr>
          <w:rFonts w:ascii="Museo Sans 300" w:hAnsi="Museo Sans 300"/>
          <w:sz w:val="21"/>
          <w:szCs w:val="21"/>
        </w:rPr>
      </w:pPr>
    </w:p>
    <w:p w14:paraId="37A3C9BC" w14:textId="77777777" w:rsidR="00C66AF7" w:rsidRPr="00E3582E" w:rsidRDefault="00C66AF7" w:rsidP="00C66AF7">
      <w:pPr>
        <w:pStyle w:val="Prrafodelista"/>
        <w:spacing w:line="360" w:lineRule="auto"/>
        <w:jc w:val="both"/>
        <w:rPr>
          <w:rFonts w:ascii="Museo Sans 300" w:hAnsi="Museo Sans 300"/>
          <w:sz w:val="21"/>
          <w:szCs w:val="21"/>
        </w:rPr>
      </w:pPr>
    </w:p>
    <w:p w14:paraId="217EF8DB" w14:textId="77777777" w:rsidR="00C66AF7" w:rsidRPr="00E3582E" w:rsidRDefault="00C66AF7" w:rsidP="00C66AF7">
      <w:pPr>
        <w:pStyle w:val="Prrafodelista"/>
        <w:spacing w:line="360" w:lineRule="auto"/>
        <w:jc w:val="both"/>
        <w:rPr>
          <w:rFonts w:ascii="Museo Sans 300" w:hAnsi="Museo Sans 300"/>
          <w:sz w:val="21"/>
          <w:szCs w:val="21"/>
        </w:rPr>
      </w:pPr>
    </w:p>
    <w:p w14:paraId="1F1DAEF2" w14:textId="77777777" w:rsidR="00C66AF7" w:rsidRPr="00E3582E" w:rsidRDefault="00C66AF7" w:rsidP="00C66AF7">
      <w:pPr>
        <w:pStyle w:val="Prrafodelista"/>
        <w:spacing w:line="360" w:lineRule="auto"/>
        <w:jc w:val="both"/>
        <w:rPr>
          <w:rFonts w:ascii="Museo Sans 300" w:hAnsi="Museo Sans 300"/>
          <w:sz w:val="21"/>
          <w:szCs w:val="21"/>
        </w:rPr>
      </w:pPr>
    </w:p>
    <w:p w14:paraId="50CD3508" w14:textId="77777777" w:rsidR="00C66AF7" w:rsidRPr="00E3582E" w:rsidRDefault="00C66AF7" w:rsidP="00C66AF7">
      <w:pPr>
        <w:pStyle w:val="Prrafodelista"/>
        <w:spacing w:line="360" w:lineRule="auto"/>
        <w:jc w:val="both"/>
        <w:rPr>
          <w:rFonts w:ascii="Museo Sans 300" w:hAnsi="Museo Sans 300"/>
          <w:sz w:val="21"/>
          <w:szCs w:val="21"/>
        </w:rPr>
      </w:pPr>
    </w:p>
    <w:p w14:paraId="6B7859CE" w14:textId="77777777" w:rsidR="00C66AF7" w:rsidRPr="00E3582E" w:rsidRDefault="00C66AF7" w:rsidP="00C66AF7">
      <w:pPr>
        <w:pStyle w:val="Prrafodelista"/>
        <w:spacing w:line="360" w:lineRule="auto"/>
        <w:jc w:val="both"/>
        <w:rPr>
          <w:rFonts w:ascii="Museo Sans 300" w:hAnsi="Museo Sans 300"/>
          <w:sz w:val="21"/>
          <w:szCs w:val="21"/>
        </w:rPr>
      </w:pPr>
    </w:p>
    <w:p w14:paraId="031A353E" w14:textId="77777777" w:rsidR="00C66AF7" w:rsidRPr="00E3582E" w:rsidRDefault="00C66AF7" w:rsidP="00C66AF7">
      <w:pPr>
        <w:spacing w:line="360" w:lineRule="auto"/>
        <w:jc w:val="both"/>
        <w:rPr>
          <w:rFonts w:ascii="Museo Sans 300" w:hAnsi="Museo Sans 300"/>
          <w:b/>
          <w:sz w:val="21"/>
          <w:szCs w:val="21"/>
        </w:rPr>
      </w:pPr>
      <w:r w:rsidRPr="00E3582E">
        <w:rPr>
          <w:rFonts w:ascii="Museo Sans 300" w:hAnsi="Museo Sans 300"/>
          <w:b/>
          <w:sz w:val="21"/>
          <w:szCs w:val="21"/>
        </w:rPr>
        <w:t>Área levantada por cuadrilla topográfica de Unidad Ambiental</w:t>
      </w:r>
    </w:p>
    <w:p w14:paraId="5DA193EF" w14:textId="77777777" w:rsidR="00875B24" w:rsidRPr="00CA4D2E" w:rsidRDefault="00875B24" w:rsidP="00CA4D2E">
      <w:pPr>
        <w:spacing w:line="360" w:lineRule="auto"/>
        <w:jc w:val="both"/>
        <w:rPr>
          <w:rFonts w:ascii="Museo Sans 300" w:hAnsi="Museo Sans 300"/>
          <w:sz w:val="21"/>
          <w:szCs w:val="21"/>
        </w:rPr>
      </w:pPr>
    </w:p>
    <w:p w14:paraId="1AB50F45" w14:textId="77777777" w:rsidR="00875B24" w:rsidRDefault="00875B24" w:rsidP="00C66AF7">
      <w:pPr>
        <w:pStyle w:val="Prrafodelista"/>
        <w:spacing w:line="360" w:lineRule="auto"/>
        <w:jc w:val="both"/>
        <w:rPr>
          <w:rFonts w:ascii="Museo Sans 300" w:hAnsi="Museo Sans 300"/>
          <w:sz w:val="21"/>
          <w:szCs w:val="21"/>
        </w:rPr>
      </w:pPr>
    </w:p>
    <w:p w14:paraId="2898BCDA" w14:textId="77777777" w:rsidR="00C66AF7" w:rsidRPr="00A37C04" w:rsidRDefault="00C66AF7" w:rsidP="005B058D">
      <w:pPr>
        <w:pStyle w:val="Prrafodelista"/>
        <w:numPr>
          <w:ilvl w:val="0"/>
          <w:numId w:val="7"/>
        </w:numPr>
        <w:ind w:left="1378" w:hanging="357"/>
        <w:jc w:val="both"/>
        <w:rPr>
          <w:rFonts w:ascii="Museo Sans 300" w:hAnsi="Museo Sans 300"/>
          <w:b/>
        </w:rPr>
      </w:pPr>
      <w:r w:rsidRPr="00A37C04">
        <w:rPr>
          <w:rFonts w:ascii="Museo Sans 300" w:hAnsi="Museo Sans 300"/>
          <w:b/>
        </w:rPr>
        <w:t>AUTORIZACIÓN POR PARTE DEL PROPIETARIO PARA REALIZAR LA TALA DE PINOS Y LEGISLACIÓN QUE LO FACULTA</w:t>
      </w:r>
    </w:p>
    <w:p w14:paraId="0691C294" w14:textId="77777777" w:rsidR="00C66AF7" w:rsidRPr="00A37C04" w:rsidRDefault="00C66AF7" w:rsidP="00875B24">
      <w:pPr>
        <w:pStyle w:val="Prrafodelista"/>
        <w:jc w:val="both"/>
        <w:rPr>
          <w:rFonts w:ascii="Museo Sans 300" w:hAnsi="Museo Sans 300"/>
          <w:b/>
          <w:u w:val="single"/>
        </w:rPr>
      </w:pPr>
    </w:p>
    <w:p w14:paraId="20E250E7" w14:textId="77777777" w:rsidR="00C66AF7" w:rsidRPr="00A37C04" w:rsidRDefault="00C66AF7" w:rsidP="00875B24">
      <w:pPr>
        <w:pStyle w:val="Prrafodelista"/>
        <w:jc w:val="both"/>
        <w:rPr>
          <w:rFonts w:ascii="Museo Sans 300" w:hAnsi="Museo Sans 300"/>
        </w:rPr>
      </w:pPr>
      <w:r w:rsidRPr="00A37C04">
        <w:rPr>
          <w:rFonts w:ascii="Museo Sans 300" w:hAnsi="Museo Sans 300"/>
        </w:rPr>
        <w:t xml:space="preserve">De conformidad al Art. 34 de la Ley de Creación del Instituto Salvadoreño de Transformación Agraria establece que la determinación de las áreas por el </w:t>
      </w:r>
      <w:r w:rsidRPr="00A37C04">
        <w:rPr>
          <w:rFonts w:ascii="Museo Sans 300" w:hAnsi="Museo Sans 300"/>
        </w:rPr>
        <w:lastRenderedPageBreak/>
        <w:t xml:space="preserve">ISTA, deberá fundamentarse en estudios técnicos orientados a crear proyectos de desarrollo, que contemplen no solo la producción agropecuaria sino también su procesamiento y comercialización; </w:t>
      </w:r>
      <w:r w:rsidRPr="00A37C04">
        <w:rPr>
          <w:rFonts w:ascii="Museo Sans 300" w:hAnsi="Museo Sans 300"/>
          <w:b/>
          <w:u w:val="single"/>
        </w:rPr>
        <w:t>así como también planes de asistencia técnica</w:t>
      </w:r>
      <w:r w:rsidRPr="00A37C04">
        <w:rPr>
          <w:rFonts w:ascii="Museo Sans 300" w:hAnsi="Museo Sans 300"/>
        </w:rPr>
        <w:t>, entre otros.</w:t>
      </w:r>
    </w:p>
    <w:p w14:paraId="25467D0B" w14:textId="77777777" w:rsidR="00C66AF7" w:rsidRPr="00A37C04" w:rsidRDefault="00C66AF7" w:rsidP="00875B24">
      <w:pPr>
        <w:pStyle w:val="Prrafodelista"/>
        <w:jc w:val="both"/>
        <w:rPr>
          <w:rFonts w:ascii="Museo Sans 300" w:hAnsi="Museo Sans 300"/>
        </w:rPr>
      </w:pPr>
    </w:p>
    <w:p w14:paraId="1C37E1A5" w14:textId="77777777" w:rsidR="00C66AF7" w:rsidRPr="00A37C04" w:rsidRDefault="00C66AF7" w:rsidP="00875B24">
      <w:pPr>
        <w:pStyle w:val="Prrafodelista"/>
        <w:jc w:val="both"/>
        <w:rPr>
          <w:rFonts w:ascii="Museo Sans 300" w:hAnsi="Museo Sans 300"/>
        </w:rPr>
      </w:pPr>
      <w:r w:rsidRPr="00A37C04">
        <w:rPr>
          <w:rFonts w:ascii="Museo Sans 300" w:hAnsi="Museo Sans 300"/>
        </w:rPr>
        <w:t>Así mismo, el Art. 25 de la Ley Forestal determina que el MAG tiene la facultad de adoptar y hacer efectivas las medidas que se considere necesarias, a efecto de prevenir, controlar, combatir plagas y enfermedades forestales en bosques naturales.</w:t>
      </w:r>
    </w:p>
    <w:p w14:paraId="26D837D5" w14:textId="77777777" w:rsidR="00C66AF7" w:rsidRPr="00A37C04" w:rsidRDefault="00C66AF7" w:rsidP="00875B24">
      <w:pPr>
        <w:pStyle w:val="Prrafodelista"/>
        <w:jc w:val="both"/>
        <w:rPr>
          <w:rFonts w:ascii="Museo Sans 300" w:hAnsi="Museo Sans 300"/>
        </w:rPr>
      </w:pPr>
    </w:p>
    <w:p w14:paraId="4FE2A565" w14:textId="77777777" w:rsidR="00C66AF7" w:rsidRPr="00A37C04" w:rsidRDefault="00C66AF7" w:rsidP="00875B24">
      <w:pPr>
        <w:pStyle w:val="Prrafodelista"/>
        <w:jc w:val="both"/>
        <w:rPr>
          <w:rFonts w:ascii="Museo Sans 300" w:hAnsi="Museo Sans 300"/>
        </w:rPr>
      </w:pPr>
      <w:r w:rsidRPr="00A37C04">
        <w:rPr>
          <w:rFonts w:ascii="Museo Sans 300" w:hAnsi="Museo Sans 300"/>
        </w:rPr>
        <w:t xml:space="preserve">En el Art. 29 del mismo cuerpo legal, regula que cuando se compruebe la presencia de plagas o enfermedades en un bosque o plantación forestal, que represente peligro de convertirse en epidemia, el MAG </w:t>
      </w:r>
      <w:r w:rsidRPr="00A37C04">
        <w:rPr>
          <w:rFonts w:ascii="Museo Sans 300" w:hAnsi="Museo Sans 300"/>
          <w:b/>
        </w:rPr>
        <w:t>formulará planes para su control y erradicación, en caso de inmuebles privados se hará de común acuerdo con el propietario</w:t>
      </w:r>
      <w:r w:rsidRPr="00A37C04">
        <w:rPr>
          <w:rFonts w:ascii="Museo Sans 300" w:hAnsi="Museo Sans 300"/>
        </w:rPr>
        <w:t>.</w:t>
      </w:r>
    </w:p>
    <w:p w14:paraId="44EFE450" w14:textId="77777777" w:rsidR="00C66AF7" w:rsidRPr="00A37C04" w:rsidRDefault="00C66AF7" w:rsidP="00875B24">
      <w:pPr>
        <w:pStyle w:val="Prrafodelista"/>
        <w:jc w:val="both"/>
        <w:rPr>
          <w:rFonts w:ascii="Museo Sans 300" w:hAnsi="Museo Sans 300"/>
        </w:rPr>
      </w:pPr>
      <w:r w:rsidRPr="00A37C04">
        <w:rPr>
          <w:rFonts w:ascii="Museo Sans 300" w:hAnsi="Museo Sans 300"/>
        </w:rPr>
        <w:t>La protección y saneamiento de los bosques quedan exentos del plan de manejo, de conformidad al Art. 10 de la ya citada ley.</w:t>
      </w:r>
    </w:p>
    <w:p w14:paraId="4216BBFC" w14:textId="77777777" w:rsidR="00C66AF7" w:rsidRPr="00A37C04" w:rsidRDefault="00C66AF7" w:rsidP="00875B24">
      <w:pPr>
        <w:pStyle w:val="Prrafodelista"/>
        <w:jc w:val="both"/>
        <w:rPr>
          <w:rFonts w:ascii="Museo Sans 300" w:hAnsi="Museo Sans 300"/>
        </w:rPr>
      </w:pPr>
    </w:p>
    <w:p w14:paraId="7D36941A" w14:textId="77777777" w:rsidR="00C66AF7" w:rsidRPr="00A37C04" w:rsidRDefault="00C66AF7" w:rsidP="00875B24">
      <w:pPr>
        <w:pStyle w:val="Prrafodelista"/>
        <w:jc w:val="both"/>
        <w:rPr>
          <w:rFonts w:ascii="Museo Sans 300" w:hAnsi="Museo Sans 300"/>
        </w:rPr>
      </w:pPr>
      <w:r w:rsidRPr="00A37C04">
        <w:rPr>
          <w:rFonts w:ascii="Museo Sans 300" w:hAnsi="Museo Sans 300"/>
        </w:rPr>
        <w:t>Es importarte aclarar que las autorizaciones para corta, poda, raleo y aprovechamiento de árboles, dependerá del lugar en que éstos se encuentren, según detalle:</w:t>
      </w:r>
    </w:p>
    <w:p w14:paraId="31DC9651" w14:textId="77777777" w:rsidR="00C66AF7" w:rsidRPr="00A37C04" w:rsidRDefault="00C66AF7" w:rsidP="00875B24">
      <w:pPr>
        <w:pStyle w:val="Prrafodelista"/>
        <w:jc w:val="both"/>
        <w:rPr>
          <w:rFonts w:ascii="Museo Sans 300" w:hAnsi="Museo Sans 300"/>
          <w:b/>
        </w:rPr>
      </w:pPr>
    </w:p>
    <w:p w14:paraId="767F786A" w14:textId="77777777" w:rsidR="00C66AF7" w:rsidRPr="00A37C04" w:rsidRDefault="00C66AF7" w:rsidP="00875B24">
      <w:pPr>
        <w:pStyle w:val="Prrafodelista"/>
        <w:jc w:val="both"/>
        <w:rPr>
          <w:rFonts w:ascii="Museo Sans 300" w:hAnsi="Museo Sans 300"/>
        </w:rPr>
      </w:pPr>
      <w:r w:rsidRPr="00A37C04">
        <w:rPr>
          <w:rFonts w:ascii="Museo Sans 300" w:hAnsi="Museo Sans 300"/>
          <w:b/>
        </w:rPr>
        <w:t>En las zonas urbanas</w:t>
      </w:r>
      <w:r w:rsidRPr="00A37C04">
        <w:rPr>
          <w:rFonts w:ascii="Museo Sans 300" w:hAnsi="Museo Sans 300"/>
        </w:rPr>
        <w:t>, corresponde a las Municipalidades de conformidad a los Arts. 4 numeral 10) del Código Municipal y 15 de la Ley Forestal.</w:t>
      </w:r>
    </w:p>
    <w:p w14:paraId="133B764B" w14:textId="77777777" w:rsidR="00C66AF7" w:rsidRPr="00A37C04" w:rsidRDefault="00C66AF7" w:rsidP="00875B24">
      <w:pPr>
        <w:pStyle w:val="Prrafodelista"/>
        <w:jc w:val="both"/>
        <w:rPr>
          <w:rFonts w:ascii="Museo Sans 300" w:hAnsi="Museo Sans 300"/>
        </w:rPr>
      </w:pPr>
      <w:r w:rsidRPr="00A37C04">
        <w:rPr>
          <w:rFonts w:ascii="Museo Sans 300" w:hAnsi="Museo Sans 300"/>
          <w:b/>
        </w:rPr>
        <w:t>En las zonas rurales</w:t>
      </w:r>
      <w:r w:rsidRPr="00A37C04">
        <w:rPr>
          <w:rFonts w:ascii="Museo Sans 300" w:hAnsi="Museo Sans 300"/>
        </w:rPr>
        <w:t>: al Ministerio de Agricultura y Ganadería, arts. 1, 3 y 8 de la Ley Forestal.</w:t>
      </w:r>
    </w:p>
    <w:p w14:paraId="6B35D16B" w14:textId="77777777" w:rsidR="00C66AF7" w:rsidRPr="00A37C04" w:rsidRDefault="00C66AF7" w:rsidP="00875B24">
      <w:pPr>
        <w:pStyle w:val="Prrafodelista"/>
        <w:jc w:val="both"/>
        <w:rPr>
          <w:rFonts w:ascii="Museo Sans 300" w:hAnsi="Museo Sans 300"/>
        </w:rPr>
      </w:pPr>
      <w:r w:rsidRPr="00A37C04">
        <w:rPr>
          <w:rFonts w:ascii="Museo Sans 300" w:hAnsi="Museo Sans 300"/>
          <w:b/>
        </w:rPr>
        <w:t>En Áreas Naturales Protegidas</w:t>
      </w:r>
      <w:r w:rsidRPr="00A37C04">
        <w:rPr>
          <w:rFonts w:ascii="Museo Sans 300" w:hAnsi="Museo Sans 300"/>
        </w:rPr>
        <w:t xml:space="preserve">: Art. 33 de la Ley de Áreas Naturales Protegidas. </w:t>
      </w:r>
    </w:p>
    <w:p w14:paraId="0AAFDC3A" w14:textId="77777777" w:rsidR="00C66AF7" w:rsidRPr="00A37C04" w:rsidRDefault="00C66AF7" w:rsidP="00875B24">
      <w:pPr>
        <w:pStyle w:val="Prrafodelista"/>
        <w:jc w:val="both"/>
        <w:rPr>
          <w:rFonts w:ascii="Museo Sans 300" w:hAnsi="Museo Sans 300"/>
        </w:rPr>
      </w:pPr>
    </w:p>
    <w:p w14:paraId="6D250001" w14:textId="6A581730" w:rsidR="00C66AF7" w:rsidRPr="00CA4D2E" w:rsidRDefault="00C66AF7" w:rsidP="00CA4D2E">
      <w:pPr>
        <w:pStyle w:val="Prrafodelista"/>
        <w:jc w:val="both"/>
        <w:rPr>
          <w:rFonts w:ascii="Museo Sans 300" w:hAnsi="Museo Sans 300"/>
        </w:rPr>
      </w:pPr>
      <w:r w:rsidRPr="00A37C04">
        <w:rPr>
          <w:rFonts w:ascii="Museo Sans 300" w:hAnsi="Museo Sans 300"/>
        </w:rPr>
        <w:t xml:space="preserve">Para esta última disposición </w:t>
      </w:r>
      <w:r w:rsidR="00875B24">
        <w:rPr>
          <w:rFonts w:ascii="Museo Sans 300" w:hAnsi="Museo Sans 300"/>
        </w:rPr>
        <w:t xml:space="preserve"> </w:t>
      </w:r>
      <w:r w:rsidRPr="00A37C04">
        <w:rPr>
          <w:rFonts w:ascii="Museo Sans 300" w:hAnsi="Museo Sans 300"/>
        </w:rPr>
        <w:t xml:space="preserve">no se requiere de la autorización de ninguna de las instituciones citadas, debido a que aún se mantiene la titularidad del inmueble y no posee el </w:t>
      </w:r>
      <w:r w:rsidR="004634FE" w:rsidRPr="00875B24">
        <w:rPr>
          <w:rFonts w:ascii="Museo Sans 300" w:hAnsi="Museo Sans 300"/>
        </w:rPr>
        <w:t xml:space="preserve">calificativo </w:t>
      </w:r>
      <w:r w:rsidRPr="00A37C04">
        <w:rPr>
          <w:rFonts w:ascii="Museo Sans 300" w:hAnsi="Museo Sans 300"/>
        </w:rPr>
        <w:t xml:space="preserve">de Área Natural Protegida, de conformidad al Art. 10 de la Ley de Áreas Naturales Protegidas, sino que de su propietario, debido a la emergencia en que se encuentra la zona con la contaminación de </w:t>
      </w:r>
      <w:r w:rsidRPr="00CA4D2E">
        <w:rPr>
          <w:rFonts w:ascii="Museo Sans 300" w:hAnsi="Museo Sans 300"/>
        </w:rPr>
        <w:t>la plaga, es necesario autorizar al</w:t>
      </w:r>
      <w:r w:rsidR="008B6580" w:rsidRPr="00CA4D2E">
        <w:rPr>
          <w:rFonts w:ascii="Museo Sans 300" w:hAnsi="Museo Sans 300"/>
        </w:rPr>
        <w:t xml:space="preserve"> s</w:t>
      </w:r>
      <w:r w:rsidRPr="00CA4D2E">
        <w:rPr>
          <w:rFonts w:ascii="Museo Sans 300" w:hAnsi="Museo Sans 300"/>
        </w:rPr>
        <w:t xml:space="preserve">eñor Presidente para que permita </w:t>
      </w:r>
      <w:r w:rsidR="008B6580" w:rsidRPr="00CA4D2E">
        <w:rPr>
          <w:rFonts w:ascii="Museo Sans 300" w:hAnsi="Museo Sans 300"/>
        </w:rPr>
        <w:t xml:space="preserve">que la </w:t>
      </w:r>
      <w:r w:rsidR="00C81324" w:rsidRPr="00CA4D2E">
        <w:rPr>
          <w:rFonts w:ascii="Museo Sans 300" w:hAnsi="Museo Sans 300"/>
        </w:rPr>
        <w:t xml:space="preserve">citada Dirección, efectúe </w:t>
      </w:r>
      <w:r w:rsidRPr="00CA4D2E">
        <w:rPr>
          <w:rFonts w:ascii="Museo Sans 300" w:hAnsi="Museo Sans 300"/>
        </w:rPr>
        <w:t>la tala de árboles</w:t>
      </w:r>
      <w:r w:rsidR="00875B24" w:rsidRPr="00CA4D2E">
        <w:rPr>
          <w:rFonts w:ascii="Museo Sans 300" w:hAnsi="Museo Sans 300"/>
        </w:rPr>
        <w:t>.</w:t>
      </w:r>
      <w:r w:rsidRPr="00CA4D2E">
        <w:rPr>
          <w:rFonts w:ascii="Museo Sans 300" w:hAnsi="Museo Sans 300"/>
        </w:rPr>
        <w:t xml:space="preserve"> </w:t>
      </w:r>
    </w:p>
    <w:p w14:paraId="3F7E0F57" w14:textId="77777777" w:rsidR="00C66AF7" w:rsidRPr="00A37C04" w:rsidRDefault="00C66AF7" w:rsidP="00875B24">
      <w:pPr>
        <w:pStyle w:val="Prrafodelista"/>
        <w:jc w:val="both"/>
        <w:rPr>
          <w:rFonts w:ascii="Museo Sans 300" w:hAnsi="Museo Sans 300"/>
        </w:rPr>
      </w:pPr>
    </w:p>
    <w:p w14:paraId="621F4283" w14:textId="77777777" w:rsidR="00C66AF7" w:rsidRDefault="00C66AF7" w:rsidP="00875B24">
      <w:pPr>
        <w:pStyle w:val="Prrafodelista"/>
        <w:jc w:val="both"/>
        <w:rPr>
          <w:rFonts w:ascii="Museo Sans 300" w:hAnsi="Museo Sans 300"/>
        </w:rPr>
      </w:pPr>
      <w:r w:rsidRPr="00A37C04">
        <w:rPr>
          <w:rFonts w:ascii="Museo Sans 300" w:hAnsi="Museo Sans 300"/>
          <w:b/>
        </w:rPr>
        <w:t>POR LO TANTO</w:t>
      </w:r>
      <w:r w:rsidRPr="00A37C04">
        <w:rPr>
          <w:rFonts w:ascii="Museo Sans 300" w:hAnsi="Museo Sans 300"/>
        </w:rPr>
        <w:t xml:space="preserve"> Con base a los Arts. 18 letra a) y 34 de la Ley de Creación del Instituto Salvadoreño de Transformación Agraria, 10, 25 y 29 de la Ley Forestal y 33 de la Ley de Áreas Naturales Protegidas, se recomienda a la Honorable Junta Directiva: </w:t>
      </w:r>
      <w:r w:rsidRPr="00A37C04">
        <w:rPr>
          <w:rFonts w:ascii="Museo Sans 300" w:hAnsi="Museo Sans 300"/>
          <w:b/>
        </w:rPr>
        <w:t xml:space="preserve">AUTORIZAR </w:t>
      </w:r>
      <w:r w:rsidRPr="00A37C04">
        <w:rPr>
          <w:rFonts w:ascii="Museo Sans 300" w:hAnsi="Museo Sans 300"/>
        </w:rPr>
        <w:t xml:space="preserve">al Presidente del Instituto Salvadoreño de Transformación Agraria o a través de Apoderado, para que emita un documento que contenga la autorización a favor de la </w:t>
      </w:r>
      <w:r w:rsidRPr="00A37C04">
        <w:rPr>
          <w:rFonts w:ascii="Museo Sans 300" w:hAnsi="Museo Sans 300"/>
          <w:b/>
        </w:rPr>
        <w:t xml:space="preserve">DIRECCIÓN GENERAL </w:t>
      </w:r>
      <w:r w:rsidRPr="00A37C04">
        <w:rPr>
          <w:rFonts w:ascii="Museo Sans 300" w:hAnsi="Museo Sans 300"/>
          <w:b/>
        </w:rPr>
        <w:lastRenderedPageBreak/>
        <w:t xml:space="preserve">DE ORDENAMIENTO FORESTAL CUENCA Y RIEGO, DIVISIÓN DE RECURSOS FORESTALES Y CUENCAS HIDROGRAFICAS, </w:t>
      </w:r>
      <w:r w:rsidRPr="00A37C04">
        <w:rPr>
          <w:rFonts w:ascii="Museo Sans 300" w:hAnsi="Museo Sans 300"/>
        </w:rPr>
        <w:t xml:space="preserve">para que ejecute todas las recomendaciones necesarias emitidas en el dictamen técnico, relacionado en el </w:t>
      </w:r>
      <w:r w:rsidRPr="00C81324">
        <w:rPr>
          <w:rFonts w:ascii="Museo Sans 300" w:hAnsi="Museo Sans 300"/>
        </w:rPr>
        <w:t xml:space="preserve">presente informe a fin de evitar la propagación del </w:t>
      </w:r>
      <w:r w:rsidRPr="00C81324">
        <w:rPr>
          <w:rFonts w:ascii="Museo Sans 300" w:hAnsi="Museo Sans 300"/>
          <w:i/>
        </w:rPr>
        <w:t>gorgojo descortezador de pino (Dendroctonus frontalis).</w:t>
      </w:r>
      <w:r w:rsidR="00C81324">
        <w:rPr>
          <w:rFonts w:ascii="Museo Sans 300" w:hAnsi="Museo Sans 300"/>
          <w:i/>
        </w:rPr>
        <w:t xml:space="preserve">   </w:t>
      </w:r>
      <w:r w:rsidRPr="00A37C04">
        <w:rPr>
          <w:rFonts w:ascii="Museo Sans 300" w:hAnsi="Museo Sans 300"/>
        </w:rPr>
        <w:t>Atentamente,</w:t>
      </w:r>
      <w:r w:rsidR="00C81324">
        <w:rPr>
          <w:rFonts w:ascii="Museo Sans 300" w:hAnsi="Museo Sans 300"/>
        </w:rPr>
        <w:t xml:space="preserve">  “””””””””</w:t>
      </w:r>
    </w:p>
    <w:p w14:paraId="6447877C" w14:textId="77777777" w:rsidR="00C81324" w:rsidRDefault="00C81324" w:rsidP="00875B24">
      <w:pPr>
        <w:pStyle w:val="Prrafodelista"/>
        <w:jc w:val="both"/>
        <w:rPr>
          <w:rFonts w:ascii="Museo Sans 300" w:hAnsi="Museo Sans 300"/>
        </w:rPr>
      </w:pPr>
      <w:r>
        <w:rPr>
          <w:rFonts w:ascii="Museo Sans 300" w:hAnsi="Museo Sans 300"/>
        </w:rPr>
        <w:t xml:space="preserve">Aparece una firma de la Jefa de la Unidad Ambiental, con su correspondiente sello. </w:t>
      </w:r>
    </w:p>
    <w:p w14:paraId="27258F78" w14:textId="77777777" w:rsidR="00C81324" w:rsidRDefault="00C81324" w:rsidP="00875B24">
      <w:pPr>
        <w:pStyle w:val="Prrafodelista"/>
        <w:jc w:val="both"/>
        <w:rPr>
          <w:rFonts w:ascii="Museo Sans 300" w:hAnsi="Museo Sans 300"/>
        </w:rPr>
      </w:pPr>
    </w:p>
    <w:p w14:paraId="3B40E3DC" w14:textId="507E6F44" w:rsidR="00A75249" w:rsidRDefault="00C81324" w:rsidP="00CA4D2E">
      <w:pPr>
        <w:pStyle w:val="Prrafodelista"/>
        <w:ind w:left="0"/>
        <w:jc w:val="both"/>
        <w:rPr>
          <w:rFonts w:ascii="Museo Sans 300" w:hAnsi="Museo Sans 300"/>
        </w:rPr>
      </w:pPr>
      <w:r>
        <w:rPr>
          <w:rFonts w:ascii="Museo Sans 300" w:hAnsi="Museo Sans 300"/>
        </w:rPr>
        <w:t>Por lo que</w:t>
      </w:r>
      <w:r w:rsidR="00193017">
        <w:rPr>
          <w:rFonts w:ascii="Museo Sans 300" w:hAnsi="Museo Sans 300"/>
        </w:rPr>
        <w:t>,</w:t>
      </w:r>
      <w:r>
        <w:rPr>
          <w:rFonts w:ascii="Museo Sans 300" w:hAnsi="Museo Sans 300"/>
        </w:rPr>
        <w:t xml:space="preserve"> en atención a la recomendación de la Unidad Ambiental, la Junta Directiva en uso de sus facultades</w:t>
      </w:r>
      <w:r w:rsidR="00193017">
        <w:rPr>
          <w:rFonts w:ascii="Museo Sans 300" w:hAnsi="Museo Sans 300"/>
        </w:rPr>
        <w:t>, y de conformidad</w:t>
      </w:r>
      <w:r w:rsidR="00193017" w:rsidRPr="00A37C04">
        <w:rPr>
          <w:rFonts w:ascii="Museo Sans 300" w:hAnsi="Museo Sans 300"/>
        </w:rPr>
        <w:t xml:space="preserve"> a los Arts. 18 letra a) y 34 de la Ley de Creación del Instituto Salvadoreño de Transformación Agraria, 10, 25 y 29 de la Ley Forestal y 33 de la Ley de Áreas Naturales Protegidas,</w:t>
      </w:r>
      <w:r>
        <w:rPr>
          <w:rFonts w:ascii="Museo Sans 300" w:hAnsi="Museo Sans 300"/>
        </w:rPr>
        <w:t xml:space="preserve"> </w:t>
      </w:r>
      <w:r w:rsidR="00193017" w:rsidRPr="00193017">
        <w:rPr>
          <w:rFonts w:ascii="Museo Sans 300" w:hAnsi="Museo Sans 300"/>
          <w:b/>
          <w:u w:val="single"/>
        </w:rPr>
        <w:t>ACUERDA: PRIMERO:</w:t>
      </w:r>
      <w:r w:rsidR="00193017">
        <w:rPr>
          <w:rFonts w:ascii="Museo Sans 300" w:hAnsi="Museo Sans 300"/>
        </w:rPr>
        <w:t xml:space="preserve"> Darse por enterada del informe presentado por la Unidad Ambiental, </w:t>
      </w:r>
      <w:r w:rsidR="00193017" w:rsidRPr="00193017">
        <w:rPr>
          <w:rFonts w:ascii="Museo Sans 300" w:hAnsi="Museo Sans 300"/>
          <w:b/>
          <w:u w:val="single"/>
        </w:rPr>
        <w:t>SEGUNDO:</w:t>
      </w:r>
      <w:r w:rsidR="00193017">
        <w:rPr>
          <w:rFonts w:ascii="Museo Sans 300" w:hAnsi="Museo Sans 300"/>
        </w:rPr>
        <w:t xml:space="preserve"> Autorizar al señor Presidente</w:t>
      </w:r>
      <w:r w:rsidR="004634FE">
        <w:rPr>
          <w:rFonts w:ascii="Museo Sans 300" w:hAnsi="Museo Sans 300"/>
        </w:rPr>
        <w:t xml:space="preserve">, para que por sí, o por medio de Apoderado Especial, </w:t>
      </w:r>
      <w:r w:rsidR="004634FE" w:rsidRPr="00A37C04">
        <w:rPr>
          <w:rFonts w:ascii="Museo Sans 300" w:hAnsi="Museo Sans 300"/>
        </w:rPr>
        <w:t xml:space="preserve">emita autorización a favor de la </w:t>
      </w:r>
      <w:r w:rsidR="004634FE" w:rsidRPr="00A37C04">
        <w:rPr>
          <w:rFonts w:ascii="Museo Sans 300" w:hAnsi="Museo Sans 300"/>
          <w:b/>
        </w:rPr>
        <w:t xml:space="preserve">DIRECCIÓN GENERAL DE ORDENAMIENTO FORESTAL CUENCA Y RIEGO, DIVISIÓN DE RECURSOS FORESTALES Y CUENCAS HIDROGRAFICAS, </w:t>
      </w:r>
      <w:r w:rsidR="00530D29">
        <w:rPr>
          <w:rFonts w:ascii="Museo Sans 300" w:hAnsi="Museo Sans 300"/>
          <w:b/>
        </w:rPr>
        <w:t>DEL MINISTERIO DE AGRICULTURA Y GANADERÍA</w:t>
      </w:r>
      <w:r w:rsidR="004634FE">
        <w:rPr>
          <w:rFonts w:ascii="Museo Sans 300" w:hAnsi="Museo Sans 300"/>
          <w:b/>
        </w:rPr>
        <w:t xml:space="preserve">, </w:t>
      </w:r>
      <w:r w:rsidR="004634FE" w:rsidRPr="00A37C04">
        <w:rPr>
          <w:rFonts w:ascii="Museo Sans 300" w:hAnsi="Museo Sans 300"/>
        </w:rPr>
        <w:t xml:space="preserve">para que ejecute todas las recomendaciones emitidas en el dictamen técnico, </w:t>
      </w:r>
      <w:r w:rsidR="004634FE" w:rsidRPr="00C81324">
        <w:rPr>
          <w:rFonts w:ascii="Museo Sans 300" w:hAnsi="Museo Sans 300"/>
        </w:rPr>
        <w:t xml:space="preserve">a fin de evitar la propagación del </w:t>
      </w:r>
      <w:r w:rsidR="004634FE" w:rsidRPr="00C81324">
        <w:rPr>
          <w:rFonts w:ascii="Museo Sans 300" w:hAnsi="Museo Sans 300"/>
          <w:i/>
        </w:rPr>
        <w:t>gorgojo descortezador de pino (Dendroctonus frontalis).</w:t>
      </w:r>
      <w:r w:rsidR="004634FE">
        <w:rPr>
          <w:rFonts w:ascii="Museo Sans 300" w:hAnsi="Museo Sans 300"/>
          <w:i/>
        </w:rPr>
        <w:t xml:space="preserve">  </w:t>
      </w:r>
      <w:r w:rsidR="004634FE" w:rsidRPr="00875B24">
        <w:rPr>
          <w:rFonts w:ascii="Museo Sans 300" w:hAnsi="Museo Sans 300"/>
        </w:rPr>
        <w:t>Este Acuerdo, queda aprobado y ratificado. NOTIFIQUESE.”””””</w:t>
      </w:r>
    </w:p>
    <w:p w14:paraId="1D7F73F3" w14:textId="77777777" w:rsidR="00CA4D2E" w:rsidRDefault="00CA4D2E" w:rsidP="00CA4D2E">
      <w:pPr>
        <w:pStyle w:val="Prrafodelista"/>
        <w:ind w:left="0"/>
        <w:jc w:val="both"/>
        <w:rPr>
          <w:rFonts w:ascii="Museo Sans 300" w:hAnsi="Museo Sans 300"/>
        </w:rPr>
      </w:pPr>
    </w:p>
    <w:p w14:paraId="71728DCE" w14:textId="77777777" w:rsidR="005E710F" w:rsidRDefault="005E710F" w:rsidP="00CA4D2E">
      <w:pPr>
        <w:pStyle w:val="Prrafodelista"/>
        <w:ind w:left="0"/>
        <w:jc w:val="both"/>
        <w:rPr>
          <w:rFonts w:ascii="Museo Sans 300" w:hAnsi="Museo Sans 300"/>
        </w:rPr>
      </w:pPr>
    </w:p>
    <w:p w14:paraId="43725546" w14:textId="77777777" w:rsidR="00A75249" w:rsidRDefault="00A75249">
      <w:pPr>
        <w:tabs>
          <w:tab w:val="left" w:pos="142"/>
        </w:tabs>
        <w:jc w:val="center"/>
        <w:rPr>
          <w:rFonts w:ascii="Museo Sans 300" w:hAnsi="Museo Sans 300"/>
          <w:sz w:val="24"/>
          <w:szCs w:val="24"/>
        </w:rPr>
      </w:pPr>
    </w:p>
    <w:p w14:paraId="20DB3A40" w14:textId="77777777" w:rsidR="00A75249" w:rsidRPr="00557EAA" w:rsidRDefault="00A75249" w:rsidP="00A75249">
      <w:pPr>
        <w:jc w:val="both"/>
        <w:rPr>
          <w:rFonts w:ascii="Museo Sans 300" w:hAnsi="Museo Sans 300"/>
          <w:sz w:val="24"/>
          <w:szCs w:val="24"/>
        </w:rPr>
      </w:pPr>
      <w:r w:rsidRPr="00557EAA">
        <w:rPr>
          <w:rFonts w:ascii="Museo Sans 300" w:hAnsi="Museo Sans 300"/>
          <w:sz w:val="24"/>
          <w:szCs w:val="24"/>
        </w:rPr>
        <w:t xml:space="preserve">No habiendo más que hacer constar, se levanta la sesión ordinaria número </w:t>
      </w:r>
      <w:r>
        <w:rPr>
          <w:rFonts w:ascii="Museo Sans 300" w:hAnsi="Museo Sans 300"/>
          <w:sz w:val="24"/>
          <w:szCs w:val="24"/>
        </w:rPr>
        <w:t>veintiocho</w:t>
      </w:r>
      <w:r w:rsidRPr="00557EAA">
        <w:rPr>
          <w:rFonts w:ascii="Museo Sans 300" w:hAnsi="Museo Sans 300"/>
          <w:sz w:val="24"/>
          <w:szCs w:val="24"/>
        </w:rPr>
        <w:t xml:space="preserve"> –</w:t>
      </w:r>
      <w:r>
        <w:rPr>
          <w:rFonts w:ascii="Museo Sans 300" w:hAnsi="Museo Sans 300"/>
          <w:sz w:val="24"/>
          <w:szCs w:val="24"/>
        </w:rPr>
        <w:t xml:space="preserve"> dos mil veintitrés, de fecha ocho de septiembre </w:t>
      </w:r>
      <w:r w:rsidRPr="00557EAA">
        <w:rPr>
          <w:rFonts w:ascii="Museo Sans 300" w:hAnsi="Museo Sans 300"/>
          <w:sz w:val="24"/>
          <w:szCs w:val="24"/>
        </w:rPr>
        <w:t xml:space="preserve">de dos mil veintitrés, a las </w:t>
      </w:r>
      <w:r>
        <w:rPr>
          <w:rFonts w:ascii="Museo Sans 300" w:hAnsi="Museo Sans 300"/>
          <w:sz w:val="24"/>
          <w:szCs w:val="24"/>
        </w:rPr>
        <w:t xml:space="preserve">once </w:t>
      </w:r>
      <w:r w:rsidRPr="00557EAA">
        <w:rPr>
          <w:rFonts w:ascii="Museo Sans 300" w:hAnsi="Museo Sans 300"/>
          <w:sz w:val="24"/>
          <w:szCs w:val="24"/>
        </w:rPr>
        <w:t xml:space="preserve">horas con </w:t>
      </w:r>
      <w:r>
        <w:rPr>
          <w:rFonts w:ascii="Museo Sans 300" w:hAnsi="Museo Sans 300"/>
          <w:sz w:val="24"/>
          <w:szCs w:val="24"/>
        </w:rPr>
        <w:t xml:space="preserve">cincuenta </w:t>
      </w:r>
      <w:r w:rsidRPr="00557EAA">
        <w:rPr>
          <w:rFonts w:ascii="Museo Sans 300" w:hAnsi="Museo Sans 300"/>
          <w:sz w:val="24"/>
          <w:szCs w:val="24"/>
        </w:rPr>
        <w:t xml:space="preserve">minutos, firmando los presentes: </w:t>
      </w:r>
    </w:p>
    <w:p w14:paraId="15567288" w14:textId="77777777" w:rsidR="00A75249" w:rsidRPr="00557EAA" w:rsidRDefault="00A75249" w:rsidP="00A75249">
      <w:pPr>
        <w:jc w:val="both"/>
        <w:rPr>
          <w:rFonts w:ascii="Museo Sans 300" w:hAnsi="Museo Sans 300"/>
          <w:sz w:val="24"/>
          <w:szCs w:val="24"/>
        </w:rPr>
      </w:pPr>
    </w:p>
    <w:p w14:paraId="3074979C" w14:textId="77777777" w:rsidR="00A75249" w:rsidRDefault="00A75249" w:rsidP="00A75249">
      <w:pPr>
        <w:jc w:val="both"/>
        <w:rPr>
          <w:rFonts w:ascii="Museo Sans 300" w:hAnsi="Museo Sans 300"/>
          <w:sz w:val="24"/>
          <w:szCs w:val="24"/>
        </w:rPr>
      </w:pPr>
    </w:p>
    <w:p w14:paraId="3839A8EE" w14:textId="77777777" w:rsidR="00A75249" w:rsidRDefault="00A75249" w:rsidP="00A75249">
      <w:pPr>
        <w:jc w:val="both"/>
        <w:rPr>
          <w:rFonts w:ascii="Museo Sans 300" w:hAnsi="Museo Sans 300"/>
          <w:sz w:val="24"/>
          <w:szCs w:val="24"/>
        </w:rPr>
      </w:pPr>
    </w:p>
    <w:p w14:paraId="4771BD28" w14:textId="77777777" w:rsidR="005E710F" w:rsidRDefault="005E710F" w:rsidP="00A75249">
      <w:pPr>
        <w:jc w:val="both"/>
        <w:rPr>
          <w:rFonts w:ascii="Museo Sans 300" w:hAnsi="Museo Sans 300"/>
          <w:sz w:val="24"/>
          <w:szCs w:val="24"/>
        </w:rPr>
      </w:pPr>
    </w:p>
    <w:p w14:paraId="171272FA" w14:textId="77777777" w:rsidR="00A75249" w:rsidRPr="00557EAA" w:rsidRDefault="00A75249" w:rsidP="00A75249">
      <w:pPr>
        <w:jc w:val="both"/>
        <w:rPr>
          <w:rFonts w:ascii="Museo Sans 300" w:hAnsi="Museo Sans 300"/>
          <w:sz w:val="24"/>
          <w:szCs w:val="24"/>
        </w:rPr>
      </w:pPr>
    </w:p>
    <w:p w14:paraId="39D1A35B" w14:textId="77777777" w:rsidR="00A75249" w:rsidRPr="00557EAA" w:rsidRDefault="00A75249" w:rsidP="00A75249">
      <w:pPr>
        <w:jc w:val="center"/>
        <w:rPr>
          <w:rFonts w:ascii="Museo Sans 300" w:hAnsi="Museo Sans 300"/>
          <w:sz w:val="24"/>
          <w:szCs w:val="24"/>
        </w:rPr>
      </w:pPr>
      <w:r w:rsidRPr="00557EAA">
        <w:rPr>
          <w:rFonts w:ascii="Museo Sans 300" w:hAnsi="Museo Sans 300"/>
          <w:sz w:val="24"/>
          <w:szCs w:val="24"/>
        </w:rPr>
        <w:t>LIC. OSCAR ENRIQUE GUARDADO CALDERÓN</w:t>
      </w:r>
    </w:p>
    <w:p w14:paraId="3A74BF4A" w14:textId="77777777" w:rsidR="00A75249" w:rsidRPr="00557EAA" w:rsidRDefault="00A75249" w:rsidP="00A75249">
      <w:pPr>
        <w:jc w:val="center"/>
        <w:rPr>
          <w:rFonts w:ascii="Museo Sans 300" w:hAnsi="Museo Sans 300"/>
          <w:sz w:val="24"/>
          <w:szCs w:val="24"/>
        </w:rPr>
      </w:pPr>
      <w:r w:rsidRPr="00557EAA">
        <w:rPr>
          <w:rFonts w:ascii="Museo Sans 300" w:hAnsi="Museo Sans 300"/>
          <w:sz w:val="24"/>
          <w:szCs w:val="24"/>
        </w:rPr>
        <w:t>PRESIDENTE</w:t>
      </w:r>
    </w:p>
    <w:p w14:paraId="2AE20DEA" w14:textId="77777777" w:rsidR="00A75249" w:rsidRDefault="00A75249" w:rsidP="005E710F">
      <w:pPr>
        <w:rPr>
          <w:rFonts w:ascii="Museo Sans 300" w:hAnsi="Museo Sans 300"/>
          <w:sz w:val="24"/>
          <w:szCs w:val="24"/>
        </w:rPr>
      </w:pPr>
    </w:p>
    <w:p w14:paraId="3D3C978F" w14:textId="77777777" w:rsidR="00A75249" w:rsidRDefault="00A75249" w:rsidP="00A75249">
      <w:pPr>
        <w:rPr>
          <w:rFonts w:ascii="Museo Sans 300" w:hAnsi="Museo Sans 300"/>
          <w:sz w:val="24"/>
          <w:szCs w:val="24"/>
        </w:rPr>
      </w:pPr>
    </w:p>
    <w:p w14:paraId="52B715B7" w14:textId="77777777" w:rsidR="005E710F" w:rsidRPr="00557EAA" w:rsidRDefault="005E710F" w:rsidP="00A75249">
      <w:pPr>
        <w:rPr>
          <w:rFonts w:ascii="Museo Sans 300" w:hAnsi="Museo Sans 300"/>
          <w:sz w:val="24"/>
          <w:szCs w:val="24"/>
        </w:rPr>
      </w:pPr>
    </w:p>
    <w:p w14:paraId="588F22B6" w14:textId="77777777" w:rsidR="00A75249" w:rsidRPr="00557EAA" w:rsidRDefault="00A75249" w:rsidP="00A75249">
      <w:pPr>
        <w:jc w:val="center"/>
        <w:rPr>
          <w:rFonts w:ascii="Museo Sans 300" w:hAnsi="Museo Sans 300"/>
          <w:sz w:val="24"/>
          <w:szCs w:val="24"/>
        </w:rPr>
      </w:pPr>
    </w:p>
    <w:p w14:paraId="06339130" w14:textId="77777777" w:rsidR="00A75249" w:rsidRPr="00557EAA" w:rsidRDefault="00A75249" w:rsidP="00A75249">
      <w:pPr>
        <w:jc w:val="center"/>
        <w:rPr>
          <w:rFonts w:ascii="Museo Sans 300" w:hAnsi="Museo Sans 300"/>
          <w:sz w:val="24"/>
          <w:szCs w:val="24"/>
        </w:rPr>
      </w:pPr>
      <w:r w:rsidRPr="00557EAA">
        <w:rPr>
          <w:rFonts w:ascii="Museo Sans 300" w:hAnsi="Museo Sans 300"/>
          <w:sz w:val="24"/>
          <w:szCs w:val="24"/>
        </w:rPr>
        <w:t xml:space="preserve">   LCDA. BLANCA ESTELA PARADA BARRERA</w:t>
      </w:r>
    </w:p>
    <w:p w14:paraId="03559597" w14:textId="77777777" w:rsidR="00A75249" w:rsidRPr="00557EAA" w:rsidRDefault="00A75249" w:rsidP="00A75249">
      <w:pPr>
        <w:jc w:val="center"/>
        <w:rPr>
          <w:rFonts w:ascii="Museo Sans 300" w:hAnsi="Museo Sans 300"/>
          <w:sz w:val="24"/>
          <w:szCs w:val="24"/>
        </w:rPr>
      </w:pPr>
      <w:r w:rsidRPr="00557EAA">
        <w:rPr>
          <w:rFonts w:ascii="Museo Sans 300" w:hAnsi="Museo Sans 300"/>
          <w:sz w:val="24"/>
          <w:szCs w:val="24"/>
        </w:rPr>
        <w:t xml:space="preserve">  SECRETARIA INTERINA</w:t>
      </w:r>
    </w:p>
    <w:p w14:paraId="05586959" w14:textId="77777777" w:rsidR="00A75249" w:rsidRDefault="00A75249" w:rsidP="00A75249">
      <w:pPr>
        <w:jc w:val="center"/>
        <w:rPr>
          <w:rFonts w:ascii="Museo Sans 300" w:hAnsi="Museo Sans 300"/>
          <w:sz w:val="24"/>
          <w:szCs w:val="24"/>
        </w:rPr>
      </w:pPr>
    </w:p>
    <w:p w14:paraId="54C8ED50" w14:textId="77777777" w:rsidR="005E710F" w:rsidRDefault="005E710F" w:rsidP="00A75249">
      <w:pPr>
        <w:jc w:val="center"/>
        <w:rPr>
          <w:rFonts w:ascii="Museo Sans 300" w:hAnsi="Museo Sans 300"/>
          <w:sz w:val="24"/>
          <w:szCs w:val="24"/>
        </w:rPr>
      </w:pPr>
    </w:p>
    <w:p w14:paraId="3B44FC1E" w14:textId="77777777" w:rsidR="005E710F" w:rsidRDefault="005E710F" w:rsidP="00A75249">
      <w:pPr>
        <w:jc w:val="center"/>
        <w:rPr>
          <w:rFonts w:ascii="Museo Sans 300" w:hAnsi="Museo Sans 300"/>
          <w:sz w:val="24"/>
          <w:szCs w:val="24"/>
        </w:rPr>
      </w:pPr>
    </w:p>
    <w:p w14:paraId="6088CD82" w14:textId="77777777" w:rsidR="005E710F" w:rsidRDefault="005E710F" w:rsidP="00A75249">
      <w:pPr>
        <w:jc w:val="center"/>
        <w:rPr>
          <w:rFonts w:ascii="Museo Sans 300" w:hAnsi="Museo Sans 300"/>
          <w:sz w:val="24"/>
          <w:szCs w:val="24"/>
        </w:rPr>
      </w:pPr>
    </w:p>
    <w:p w14:paraId="7B40E06B" w14:textId="77777777" w:rsidR="005E710F" w:rsidRDefault="005E710F" w:rsidP="00A75249">
      <w:pPr>
        <w:jc w:val="center"/>
        <w:rPr>
          <w:rFonts w:ascii="Museo Sans 300" w:hAnsi="Museo Sans 300"/>
          <w:sz w:val="24"/>
          <w:szCs w:val="24"/>
        </w:rPr>
      </w:pPr>
    </w:p>
    <w:p w14:paraId="02EE742B" w14:textId="77777777" w:rsidR="005E710F" w:rsidRDefault="005E710F" w:rsidP="00A75249">
      <w:pPr>
        <w:jc w:val="center"/>
        <w:rPr>
          <w:rFonts w:ascii="Museo Sans 300" w:hAnsi="Museo Sans 300"/>
          <w:sz w:val="24"/>
          <w:szCs w:val="24"/>
        </w:rPr>
      </w:pPr>
    </w:p>
    <w:p w14:paraId="10EB3C83" w14:textId="77777777" w:rsidR="005E710F" w:rsidRDefault="005E710F" w:rsidP="00A75249">
      <w:pPr>
        <w:jc w:val="center"/>
        <w:rPr>
          <w:rFonts w:ascii="Museo Sans 300" w:hAnsi="Museo Sans 300"/>
          <w:sz w:val="24"/>
          <w:szCs w:val="24"/>
        </w:rPr>
      </w:pPr>
    </w:p>
    <w:p w14:paraId="2B7D2B7C" w14:textId="77777777" w:rsidR="005E710F" w:rsidRDefault="005E710F" w:rsidP="00A75249">
      <w:pPr>
        <w:jc w:val="center"/>
        <w:rPr>
          <w:rFonts w:ascii="Museo Sans 300" w:hAnsi="Museo Sans 300"/>
          <w:sz w:val="24"/>
          <w:szCs w:val="24"/>
        </w:rPr>
      </w:pPr>
      <w:bookmarkStart w:id="37" w:name="_GoBack"/>
      <w:bookmarkEnd w:id="37"/>
    </w:p>
    <w:p w14:paraId="2BCE243F" w14:textId="77777777" w:rsidR="00A75249" w:rsidRPr="00E31871" w:rsidRDefault="00A75249" w:rsidP="00A75249">
      <w:pPr>
        <w:jc w:val="center"/>
        <w:rPr>
          <w:rFonts w:ascii="Museo Sans 300" w:hAnsi="Museo Sans 300"/>
          <w:b/>
          <w:sz w:val="24"/>
          <w:szCs w:val="24"/>
        </w:rPr>
      </w:pPr>
      <w:r w:rsidRPr="00E31871">
        <w:rPr>
          <w:rFonts w:ascii="Museo Sans 300" w:hAnsi="Museo Sans 300"/>
          <w:b/>
          <w:sz w:val="24"/>
          <w:szCs w:val="24"/>
        </w:rPr>
        <w:t>DIRECTORES</w:t>
      </w:r>
    </w:p>
    <w:p w14:paraId="1E513F1C" w14:textId="77777777" w:rsidR="00A75249" w:rsidRPr="00557EAA" w:rsidRDefault="00A75249" w:rsidP="00A75249">
      <w:pPr>
        <w:jc w:val="center"/>
        <w:rPr>
          <w:rFonts w:ascii="Museo Sans 300" w:hAnsi="Museo Sans 300"/>
          <w:sz w:val="24"/>
          <w:szCs w:val="24"/>
        </w:rPr>
      </w:pPr>
    </w:p>
    <w:p w14:paraId="2DEECDD2" w14:textId="77777777" w:rsidR="00A75249" w:rsidRPr="000014B8" w:rsidRDefault="00A75249" w:rsidP="00A75249">
      <w:pPr>
        <w:rPr>
          <w:rFonts w:ascii="Museo Sans 300" w:hAnsi="Museo Sans 300"/>
          <w:b/>
          <w:sz w:val="24"/>
          <w:szCs w:val="24"/>
        </w:rPr>
      </w:pPr>
    </w:p>
    <w:p w14:paraId="3D5AB10E" w14:textId="77777777" w:rsidR="00A75249" w:rsidRPr="00557EAA" w:rsidRDefault="00A75249" w:rsidP="00A75249">
      <w:pPr>
        <w:jc w:val="center"/>
        <w:rPr>
          <w:rFonts w:ascii="Museo Sans 300" w:hAnsi="Museo Sans 300"/>
          <w:sz w:val="24"/>
          <w:szCs w:val="24"/>
        </w:rPr>
      </w:pPr>
    </w:p>
    <w:p w14:paraId="5B472FAA" w14:textId="77777777" w:rsidR="00A75249" w:rsidRDefault="00A75249" w:rsidP="00A75249">
      <w:pPr>
        <w:jc w:val="center"/>
        <w:rPr>
          <w:rFonts w:ascii="Museo Sans 300" w:hAnsi="Museo Sans 300"/>
          <w:sz w:val="24"/>
          <w:szCs w:val="24"/>
        </w:rPr>
      </w:pPr>
    </w:p>
    <w:p w14:paraId="54FC74D5" w14:textId="77777777" w:rsidR="00A75249" w:rsidRPr="00557EAA" w:rsidRDefault="00A75249" w:rsidP="00A75249">
      <w:pPr>
        <w:jc w:val="center"/>
        <w:rPr>
          <w:rFonts w:ascii="Museo Sans 300" w:hAnsi="Museo Sans 300"/>
          <w:sz w:val="24"/>
          <w:szCs w:val="24"/>
        </w:rPr>
      </w:pPr>
    </w:p>
    <w:p w14:paraId="741AF4AE" w14:textId="77777777" w:rsidR="00A75249" w:rsidRPr="00557EAA" w:rsidRDefault="00A75249" w:rsidP="00A75249">
      <w:pPr>
        <w:rPr>
          <w:rFonts w:ascii="Museo Sans 300" w:hAnsi="Museo Sans 300"/>
          <w:sz w:val="24"/>
          <w:szCs w:val="24"/>
        </w:rPr>
      </w:pPr>
    </w:p>
    <w:p w14:paraId="4929A73A" w14:textId="77777777" w:rsidR="00A75249" w:rsidRPr="00557EAA" w:rsidRDefault="00A75249" w:rsidP="00A75249">
      <w:pPr>
        <w:jc w:val="center"/>
        <w:rPr>
          <w:rFonts w:ascii="Museo Sans 300" w:hAnsi="Museo Sans 300"/>
          <w:sz w:val="24"/>
          <w:szCs w:val="24"/>
        </w:rPr>
      </w:pPr>
    </w:p>
    <w:p w14:paraId="5E014B30" w14:textId="77777777" w:rsidR="00A75249" w:rsidRPr="00557EAA" w:rsidRDefault="00A75249" w:rsidP="00A75249">
      <w:pPr>
        <w:jc w:val="center"/>
        <w:rPr>
          <w:rFonts w:ascii="Museo Sans 300" w:hAnsi="Museo Sans 300"/>
          <w:sz w:val="24"/>
          <w:szCs w:val="24"/>
        </w:rPr>
      </w:pPr>
      <w:r>
        <w:rPr>
          <w:rFonts w:ascii="Museo Sans 300" w:hAnsi="Museo Sans 300"/>
          <w:sz w:val="24"/>
          <w:szCs w:val="24"/>
        </w:rPr>
        <w:t xml:space="preserve">    </w:t>
      </w:r>
      <w:r w:rsidR="002601DB">
        <w:rPr>
          <w:rFonts w:ascii="Museo Sans 300" w:hAnsi="Museo Sans 300"/>
          <w:sz w:val="24"/>
          <w:szCs w:val="24"/>
        </w:rPr>
        <w:t xml:space="preserve">        </w:t>
      </w:r>
      <w:r>
        <w:rPr>
          <w:rFonts w:ascii="Museo Sans 300" w:hAnsi="Museo Sans 300"/>
          <w:sz w:val="24"/>
          <w:szCs w:val="24"/>
        </w:rPr>
        <w:t xml:space="preserve"> ING. JOYCI GABRIELA VALENTINA ARAGÓN DE MORENO</w:t>
      </w:r>
    </w:p>
    <w:p w14:paraId="72AE5896" w14:textId="77777777" w:rsidR="00A75249" w:rsidRPr="00557EAA" w:rsidRDefault="00A75249" w:rsidP="00A75249">
      <w:pPr>
        <w:jc w:val="center"/>
        <w:rPr>
          <w:rFonts w:ascii="Museo Sans 300" w:hAnsi="Museo Sans 300"/>
          <w:sz w:val="24"/>
          <w:szCs w:val="24"/>
        </w:rPr>
      </w:pPr>
    </w:p>
    <w:p w14:paraId="25895EC4" w14:textId="77777777" w:rsidR="00A75249" w:rsidRDefault="00A75249" w:rsidP="00A75249">
      <w:pPr>
        <w:jc w:val="center"/>
        <w:rPr>
          <w:rFonts w:ascii="Museo Sans 300" w:hAnsi="Museo Sans 300"/>
          <w:sz w:val="24"/>
          <w:szCs w:val="24"/>
        </w:rPr>
      </w:pPr>
    </w:p>
    <w:p w14:paraId="22054AD0" w14:textId="77777777" w:rsidR="00A75249" w:rsidRDefault="00A75249" w:rsidP="00A75249">
      <w:pPr>
        <w:jc w:val="center"/>
        <w:rPr>
          <w:rFonts w:ascii="Museo Sans 300" w:hAnsi="Museo Sans 300"/>
          <w:sz w:val="24"/>
          <w:szCs w:val="24"/>
        </w:rPr>
      </w:pPr>
    </w:p>
    <w:p w14:paraId="6E4F96B4" w14:textId="77777777" w:rsidR="000648AE" w:rsidRDefault="000648AE" w:rsidP="00A75249">
      <w:pPr>
        <w:jc w:val="center"/>
        <w:rPr>
          <w:rFonts w:ascii="Museo Sans 300" w:hAnsi="Museo Sans 300"/>
          <w:sz w:val="24"/>
          <w:szCs w:val="24"/>
        </w:rPr>
      </w:pPr>
    </w:p>
    <w:p w14:paraId="4013DD96" w14:textId="77777777" w:rsidR="00A75249" w:rsidRDefault="00A75249" w:rsidP="00A75249">
      <w:pPr>
        <w:rPr>
          <w:rFonts w:ascii="Museo Sans 300" w:hAnsi="Museo Sans 300"/>
          <w:sz w:val="24"/>
          <w:szCs w:val="24"/>
        </w:rPr>
      </w:pPr>
    </w:p>
    <w:p w14:paraId="55289D08" w14:textId="77777777" w:rsidR="00A75249" w:rsidRDefault="00A75249" w:rsidP="00A75249">
      <w:pPr>
        <w:rPr>
          <w:rFonts w:ascii="Museo Sans 300" w:hAnsi="Museo Sans 300"/>
          <w:sz w:val="24"/>
          <w:szCs w:val="24"/>
        </w:rPr>
      </w:pPr>
    </w:p>
    <w:p w14:paraId="121D1812" w14:textId="77777777" w:rsidR="00A75249" w:rsidRDefault="002601DB" w:rsidP="00A75249">
      <w:pPr>
        <w:jc w:val="center"/>
        <w:rPr>
          <w:rFonts w:ascii="Museo Sans 300" w:hAnsi="Museo Sans 300"/>
          <w:sz w:val="24"/>
          <w:szCs w:val="24"/>
        </w:rPr>
      </w:pPr>
      <w:r>
        <w:rPr>
          <w:rFonts w:ascii="Museo Sans 300" w:hAnsi="Museo Sans 300"/>
          <w:sz w:val="24"/>
          <w:szCs w:val="24"/>
        </w:rPr>
        <w:t xml:space="preserve">          </w:t>
      </w:r>
      <w:r w:rsidR="00A75249">
        <w:rPr>
          <w:rFonts w:ascii="Museo Sans 300" w:hAnsi="Museo Sans 300"/>
          <w:sz w:val="24"/>
          <w:szCs w:val="24"/>
        </w:rPr>
        <w:t>LIC. DIEGO GERARDO GÓMEZ HERRERA</w:t>
      </w:r>
    </w:p>
    <w:p w14:paraId="01312E0E" w14:textId="77777777" w:rsidR="00A75249" w:rsidRDefault="00A75249" w:rsidP="00A75249">
      <w:pPr>
        <w:rPr>
          <w:rFonts w:ascii="Museo Sans 300" w:hAnsi="Museo Sans 300"/>
          <w:sz w:val="24"/>
          <w:szCs w:val="24"/>
        </w:rPr>
      </w:pPr>
    </w:p>
    <w:p w14:paraId="56C07573" w14:textId="77777777" w:rsidR="00A75249" w:rsidRDefault="00A75249" w:rsidP="00A75249">
      <w:pPr>
        <w:rPr>
          <w:rFonts w:ascii="Museo Sans 300" w:hAnsi="Museo Sans 300"/>
          <w:sz w:val="24"/>
          <w:szCs w:val="24"/>
        </w:rPr>
      </w:pPr>
    </w:p>
    <w:p w14:paraId="3066969E" w14:textId="77777777" w:rsidR="00A75249" w:rsidRPr="00557EAA" w:rsidRDefault="00A75249" w:rsidP="00A75249">
      <w:pPr>
        <w:rPr>
          <w:rFonts w:ascii="Museo Sans 300" w:hAnsi="Museo Sans 300"/>
          <w:sz w:val="24"/>
          <w:szCs w:val="24"/>
        </w:rPr>
      </w:pPr>
    </w:p>
    <w:p w14:paraId="6AAD0888" w14:textId="77777777" w:rsidR="00A75249" w:rsidRDefault="00A75249" w:rsidP="00A75249">
      <w:pPr>
        <w:tabs>
          <w:tab w:val="left" w:pos="3945"/>
        </w:tabs>
        <w:rPr>
          <w:rFonts w:ascii="Museo Sans 300" w:hAnsi="Museo Sans 300"/>
          <w:sz w:val="24"/>
          <w:szCs w:val="24"/>
        </w:rPr>
      </w:pPr>
    </w:p>
    <w:p w14:paraId="0A0148B9" w14:textId="77777777" w:rsidR="000648AE" w:rsidRPr="00557EAA" w:rsidRDefault="000648AE" w:rsidP="00A75249">
      <w:pPr>
        <w:tabs>
          <w:tab w:val="left" w:pos="3945"/>
        </w:tabs>
        <w:rPr>
          <w:rFonts w:ascii="Museo Sans 300" w:hAnsi="Museo Sans 300"/>
          <w:sz w:val="24"/>
          <w:szCs w:val="24"/>
        </w:rPr>
      </w:pPr>
    </w:p>
    <w:p w14:paraId="0B2D4125" w14:textId="77777777" w:rsidR="00A75249" w:rsidRPr="00557EAA" w:rsidRDefault="00A75249" w:rsidP="00A75249">
      <w:pPr>
        <w:jc w:val="center"/>
        <w:rPr>
          <w:rFonts w:ascii="Museo Sans 300" w:hAnsi="Museo Sans 300"/>
          <w:sz w:val="24"/>
          <w:szCs w:val="24"/>
        </w:rPr>
      </w:pPr>
    </w:p>
    <w:p w14:paraId="6228E5F5" w14:textId="77777777" w:rsidR="00A75249" w:rsidRPr="00557EAA" w:rsidRDefault="00A75249" w:rsidP="00A75249">
      <w:pPr>
        <w:jc w:val="center"/>
        <w:rPr>
          <w:rFonts w:ascii="Museo Sans 300" w:hAnsi="Museo Sans 300"/>
          <w:sz w:val="24"/>
          <w:szCs w:val="24"/>
        </w:rPr>
      </w:pPr>
      <w:r>
        <w:rPr>
          <w:rFonts w:ascii="Museo Sans 300" w:hAnsi="Museo Sans 300"/>
          <w:sz w:val="24"/>
          <w:szCs w:val="24"/>
        </w:rPr>
        <w:t xml:space="preserve">  </w:t>
      </w:r>
      <w:r w:rsidRPr="00557EAA">
        <w:rPr>
          <w:rFonts w:ascii="Museo Sans 300" w:hAnsi="Museo Sans 300"/>
          <w:sz w:val="24"/>
          <w:szCs w:val="24"/>
        </w:rPr>
        <w:t xml:space="preserve"> </w:t>
      </w:r>
      <w:r w:rsidR="002601DB">
        <w:rPr>
          <w:rFonts w:ascii="Museo Sans 300" w:hAnsi="Museo Sans 300"/>
          <w:sz w:val="24"/>
          <w:szCs w:val="24"/>
        </w:rPr>
        <w:t xml:space="preserve">      </w:t>
      </w:r>
      <w:r w:rsidRPr="00557EAA">
        <w:rPr>
          <w:rFonts w:ascii="Museo Sans 300" w:hAnsi="Museo Sans 300"/>
          <w:sz w:val="24"/>
          <w:szCs w:val="24"/>
        </w:rPr>
        <w:t>LIC. SALVADOR CASTANEDA HERRERA</w:t>
      </w:r>
    </w:p>
    <w:p w14:paraId="560AC6B6" w14:textId="77777777" w:rsidR="00A75249" w:rsidRDefault="00A75249">
      <w:pPr>
        <w:tabs>
          <w:tab w:val="left" w:pos="142"/>
        </w:tabs>
        <w:jc w:val="center"/>
        <w:rPr>
          <w:rFonts w:ascii="Museo Sans 300" w:hAnsi="Museo Sans 300"/>
          <w:sz w:val="24"/>
          <w:szCs w:val="24"/>
        </w:rPr>
      </w:pPr>
    </w:p>
    <w:p w14:paraId="767624BB" w14:textId="77777777" w:rsidR="00A75249" w:rsidRDefault="00A75249">
      <w:pPr>
        <w:tabs>
          <w:tab w:val="left" w:pos="142"/>
        </w:tabs>
        <w:jc w:val="center"/>
        <w:rPr>
          <w:rFonts w:ascii="Museo Sans 300" w:hAnsi="Museo Sans 300"/>
          <w:sz w:val="24"/>
          <w:szCs w:val="24"/>
        </w:rPr>
      </w:pPr>
    </w:p>
    <w:p w14:paraId="2D6C1A5D" w14:textId="77777777" w:rsidR="00A75249" w:rsidRPr="00F34841" w:rsidRDefault="00A75249">
      <w:pPr>
        <w:tabs>
          <w:tab w:val="left" w:pos="142"/>
        </w:tabs>
        <w:jc w:val="center"/>
        <w:rPr>
          <w:rFonts w:ascii="Museo Sans 300" w:hAnsi="Museo Sans 300"/>
          <w:sz w:val="24"/>
          <w:szCs w:val="24"/>
        </w:rPr>
      </w:pPr>
    </w:p>
    <w:sectPr w:rsidR="00A75249" w:rsidRPr="00F34841" w:rsidSect="00C836AA">
      <w:headerReference w:type="default" r:id="rId23"/>
      <w:pgSz w:w="12240" w:h="15840"/>
      <w:pgMar w:top="1417" w:right="1325"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Dinora Gomez Perez" w:date="2023-09-11T14:18:00Z" w:initials="DGP">
    <w:p w14:paraId="59DD47EF" w14:textId="77777777" w:rsidR="00321B26" w:rsidRDefault="00321B26" w:rsidP="00661037">
      <w:pPr>
        <w:pStyle w:val="Textocomentario"/>
      </w:pPr>
      <w:r>
        <w:rPr>
          <w:rStyle w:val="Refdecomentario"/>
        </w:rPr>
        <w:annotationRef/>
      </w:r>
      <w:r>
        <w:t>del</w:t>
      </w:r>
    </w:p>
  </w:comment>
  <w:comment w:id="1" w:author="Dinora Gomez Perez" w:date="2023-09-11T14:19:00Z" w:initials="DGP">
    <w:p w14:paraId="191D91EA" w14:textId="77777777" w:rsidR="00321B26" w:rsidRDefault="00321B26" w:rsidP="00661037">
      <w:pPr>
        <w:pStyle w:val="Textocomentario"/>
      </w:pPr>
      <w:r>
        <w:rPr>
          <w:rStyle w:val="Refdecomentario"/>
        </w:rPr>
        <w:annotationRef/>
      </w:r>
      <w:r>
        <w:t>4</w:t>
      </w:r>
    </w:p>
  </w:comment>
  <w:comment w:id="2" w:author="Dinora Gomez Perez" w:date="2023-09-11T14:20:00Z" w:initials="DGP">
    <w:p w14:paraId="1E737BAD" w14:textId="77777777" w:rsidR="00321B26" w:rsidRDefault="00321B26" w:rsidP="00661037">
      <w:pPr>
        <w:pStyle w:val="Textocomentario"/>
      </w:pPr>
      <w:r>
        <w:rPr>
          <w:rStyle w:val="Refdecomentario"/>
        </w:rPr>
        <w:annotationRef/>
      </w:r>
      <w:r w:rsidRPr="005E0656">
        <w:rPr>
          <w:rFonts w:ascii="Museo Sans 300" w:hAnsi="Museo Sans 300"/>
          <w:sz w:val="24"/>
        </w:rPr>
        <w:t>107.61 Mts.²;</w:t>
      </w:r>
    </w:p>
  </w:comment>
  <w:comment w:id="3" w:author="Dinora Gomez Perez" w:date="2023-09-11T14:26:00Z" w:initials="DGP">
    <w:p w14:paraId="4F5C6221" w14:textId="77777777" w:rsidR="00321B26" w:rsidRDefault="00321B26" w:rsidP="00661037">
      <w:pPr>
        <w:pStyle w:val="Textocomentario"/>
      </w:pPr>
      <w:r>
        <w:rPr>
          <w:rStyle w:val="Refdecomentario"/>
        </w:rPr>
        <w:annotationRef/>
      </w:r>
      <w:r>
        <w:t xml:space="preserve">SEGUNDO: Comisionar </w:t>
      </w:r>
    </w:p>
  </w:comment>
  <w:comment w:id="4" w:author="Dinora Gomez Perez" w:date="2023-09-11T14:26:00Z" w:initials="DGP">
    <w:p w14:paraId="262D745E" w14:textId="77777777" w:rsidR="00321B26" w:rsidRDefault="00321B26" w:rsidP="00661037">
      <w:pPr>
        <w:pStyle w:val="Textocomentario"/>
      </w:pPr>
      <w:r>
        <w:rPr>
          <w:rStyle w:val="Refdecomentario"/>
        </w:rPr>
        <w:annotationRef/>
      </w:r>
      <w:r>
        <w:t>TERCERO:</w:t>
      </w:r>
    </w:p>
  </w:comment>
  <w:comment w:id="5" w:author="Dinora Gomez Perez" w:date="2023-09-11T14:27:00Z" w:initials="DGP">
    <w:p w14:paraId="38D5EE99" w14:textId="77777777" w:rsidR="00321B26" w:rsidRDefault="00321B26" w:rsidP="00661037">
      <w:pPr>
        <w:pStyle w:val="Textocomentario"/>
      </w:pPr>
      <w:r>
        <w:rPr>
          <w:rStyle w:val="Refdecomentario"/>
        </w:rPr>
        <w:annotationRef/>
      </w:r>
      <w:r>
        <w:t>CUARTO: Y AREGLAR LOS DEMAS ACUERDAS</w:t>
      </w:r>
    </w:p>
  </w:comment>
  <w:comment w:id="6" w:author="Dinora Gomez Perez" w:date="2023-09-11T15:39:00Z" w:initials="DGP">
    <w:p w14:paraId="54EC8353" w14:textId="77777777" w:rsidR="00321B26" w:rsidRDefault="00321B26" w:rsidP="003A5D7D">
      <w:pPr>
        <w:pStyle w:val="Textocomentario"/>
      </w:pPr>
      <w:r>
        <w:rPr>
          <w:rStyle w:val="Refdecomentario"/>
        </w:rPr>
        <w:annotationRef/>
      </w:r>
      <w:r>
        <w:t>29</w:t>
      </w:r>
    </w:p>
  </w:comment>
  <w:comment w:id="7" w:author="Dinora Gomez Perez" w:date="2023-09-11T15:44:00Z" w:initials="DGP">
    <w:p w14:paraId="45BD6F3F" w14:textId="77777777" w:rsidR="00321B26" w:rsidRDefault="00321B26" w:rsidP="003A5D7D">
      <w:pPr>
        <w:pStyle w:val="Textocomentario"/>
      </w:pPr>
      <w:r>
        <w:rPr>
          <w:rStyle w:val="Refdecomentario"/>
        </w:rPr>
        <w:annotationRef/>
      </w:r>
      <w:r>
        <w:t>de beneficiario</w:t>
      </w:r>
    </w:p>
  </w:comment>
  <w:comment w:id="8" w:author="Dinora Gomez Perez" w:date="2023-09-11T15:50:00Z" w:initials="DGP">
    <w:p w14:paraId="6BD61160" w14:textId="77777777" w:rsidR="00321B26" w:rsidRDefault="00321B26" w:rsidP="003A5D7D">
      <w:pPr>
        <w:pStyle w:val="Textocomentario"/>
      </w:pPr>
      <w:r>
        <w:rPr>
          <w:rStyle w:val="Refdecomentario"/>
        </w:rPr>
        <w:annotationRef/>
      </w:r>
      <w:r>
        <w:t xml:space="preserve">de la </w:t>
      </w:r>
    </w:p>
  </w:comment>
  <w:comment w:id="9" w:author="Dinora Gomez Perez" w:date="2023-09-11T15:50:00Z" w:initials="DGP">
    <w:p w14:paraId="0E659148" w14:textId="77777777" w:rsidR="00321B26" w:rsidRDefault="00321B26" w:rsidP="003A5D7D">
      <w:pPr>
        <w:pStyle w:val="Textocomentario"/>
      </w:pPr>
      <w:r>
        <w:rPr>
          <w:rStyle w:val="Refdecomentario"/>
        </w:rPr>
        <w:annotationRef/>
      </w:r>
      <w:r>
        <w:t xml:space="preserve">de beneficiaria </w:t>
      </w:r>
    </w:p>
  </w:comment>
  <w:comment w:id="10" w:author="Dinora Gomez Perez" w:date="2023-09-11T15:51:00Z" w:initials="DGP">
    <w:p w14:paraId="3D8738C9" w14:textId="77777777" w:rsidR="00321B26" w:rsidRDefault="00321B26" w:rsidP="003A5D7D">
      <w:pPr>
        <w:pStyle w:val="Textocomentario"/>
      </w:pPr>
      <w:r>
        <w:rPr>
          <w:rStyle w:val="Refdecomentario"/>
        </w:rPr>
        <w:annotationRef/>
      </w:r>
      <w:r>
        <w:t>su grupo familiar</w:t>
      </w:r>
    </w:p>
  </w:comment>
  <w:comment w:id="11" w:author="Dinora Gomez Perez" w:date="2023-09-11T15:52:00Z" w:initials="DGP">
    <w:p w14:paraId="079A3F08" w14:textId="77777777" w:rsidR="00321B26" w:rsidRDefault="00321B26" w:rsidP="003A5D7D">
      <w:pPr>
        <w:pStyle w:val="Textocomentario"/>
      </w:pPr>
      <w:r>
        <w:rPr>
          <w:rStyle w:val="Refdecomentario"/>
        </w:rPr>
        <w:annotationRef/>
      </w:r>
      <w:r>
        <w:t xml:space="preserve">y lote, </w:t>
      </w:r>
    </w:p>
  </w:comment>
  <w:comment w:id="12" w:author="Dinora Gomez Perez" w:date="2023-09-12T08:38:00Z" w:initials="DGP">
    <w:p w14:paraId="7851BF0F" w14:textId="77777777" w:rsidR="00321B26" w:rsidRDefault="00321B26" w:rsidP="00C01178">
      <w:pPr>
        <w:pStyle w:val="Textocomentario"/>
      </w:pPr>
      <w:r>
        <w:rPr>
          <w:rStyle w:val="Refdecomentario"/>
        </w:rPr>
        <w:annotationRef/>
      </w:r>
      <w:r>
        <w:t>las siguientes causales</w:t>
      </w:r>
    </w:p>
  </w:comment>
  <w:comment w:id="16" w:author="Dinora Gomez Perez" w:date="2023-09-12T10:04:00Z" w:initials="DGP">
    <w:p w14:paraId="708FFF8A" w14:textId="77777777" w:rsidR="00321B26" w:rsidRDefault="00321B26" w:rsidP="007653A0">
      <w:pPr>
        <w:pStyle w:val="Textocomentario"/>
      </w:pPr>
      <w:r>
        <w:rPr>
          <w:rStyle w:val="Refdecomentario"/>
        </w:rPr>
        <w:annotationRef/>
      </w:r>
      <w:r>
        <w:t>ESTE PUNTO DE ACTA MODIFICÓ EL PUNTO XIII-8 DEL ACTA ORDINARIA 16-94 DE FECHA 9 DE JUNIO DE 1994, QUE ES DONDE SE APROBÓ  EL PROYECTO</w:t>
      </w:r>
    </w:p>
    <w:p w14:paraId="5F4B462B" w14:textId="77777777" w:rsidR="00321B26" w:rsidRDefault="00321B26" w:rsidP="007653A0">
      <w:pPr>
        <w:pStyle w:val="Textocomentario"/>
      </w:pPr>
    </w:p>
  </w:comment>
  <w:comment w:id="17" w:author="Dinora Gomez Perez" w:date="2023-09-12T10:10:00Z" w:initials="DGP">
    <w:p w14:paraId="65CFD555" w14:textId="77777777" w:rsidR="00321B26" w:rsidRDefault="00321B26" w:rsidP="007653A0">
      <w:pPr>
        <w:pStyle w:val="Textocomentario"/>
      </w:pPr>
      <w:r>
        <w:rPr>
          <w:rStyle w:val="Refdecomentario"/>
        </w:rPr>
        <w:annotationRef/>
      </w:r>
      <w:r>
        <w:t>la siguiente causal</w:t>
      </w:r>
    </w:p>
  </w:comment>
  <w:comment w:id="18" w:author="Dinora Gomez Perez" w:date="2023-09-12T10:13:00Z" w:initials="DGP">
    <w:p w14:paraId="7138056D" w14:textId="77777777" w:rsidR="00321B26" w:rsidRDefault="00321B26" w:rsidP="007653A0">
      <w:pPr>
        <w:pStyle w:val="Textocomentario"/>
      </w:pPr>
      <w:r>
        <w:rPr>
          <w:rStyle w:val="Refdecomentario"/>
        </w:rPr>
        <w:annotationRef/>
      </w:r>
      <w:r>
        <w:t>ella</w:t>
      </w:r>
    </w:p>
  </w:comment>
  <w:comment w:id="19" w:author="Dinora Gomez Perez" w:date="2023-09-12T10:24:00Z" w:initials="DGP">
    <w:p w14:paraId="4B469669" w14:textId="77777777" w:rsidR="00321B26" w:rsidRDefault="00321B26" w:rsidP="007653A0">
      <w:pPr>
        <w:pStyle w:val="Textocomentario"/>
      </w:pPr>
      <w:r>
        <w:rPr>
          <w:rStyle w:val="Refdecomentario"/>
        </w:rPr>
        <w:annotationRef/>
      </w:r>
      <w:r w:rsidRPr="006B5828">
        <w:rPr>
          <w:rFonts w:ascii="Museo Sans 300" w:hAnsi="Museo Sans 300"/>
          <w:b/>
          <w:color w:val="222222"/>
          <w:sz w:val="24"/>
          <w:szCs w:val="24"/>
          <w:shd w:val="clear" w:color="auto" w:fill="FFFFFF"/>
        </w:rPr>
        <w:t>QUINTO:</w:t>
      </w:r>
      <w:r>
        <w:rPr>
          <w:rFonts w:ascii="Museo Sans 300" w:hAnsi="Museo Sans 300"/>
          <w:color w:val="222222"/>
          <w:sz w:val="24"/>
          <w:szCs w:val="24"/>
          <w:shd w:val="clear" w:color="auto" w:fill="FFFFFF"/>
        </w:rPr>
        <w:t xml:space="preserve"> </w:t>
      </w:r>
      <w:r w:rsidRPr="00D05901">
        <w:rPr>
          <w:rFonts w:ascii="Museo Sans 300" w:hAnsi="Museo Sans 300"/>
          <w:color w:val="222222"/>
          <w:sz w:val="24"/>
          <w:szCs w:val="24"/>
          <w:shd w:val="clear" w:color="auto" w:fill="FFFFFF"/>
        </w:rPr>
        <w:t>Instruir a la Unidad Financiera Institucional, para que a través del Departamento de Tesorería, perciba el valor consignado en concepto de excedente de área</w:t>
      </w:r>
      <w:r w:rsidRPr="00D05901">
        <w:rPr>
          <w:rFonts w:ascii="Museo Sans 300" w:hAnsi="Museo Sans 300"/>
          <w:sz w:val="24"/>
          <w:szCs w:val="24"/>
        </w:rPr>
        <w:t>.</w:t>
      </w:r>
    </w:p>
  </w:comment>
  <w:comment w:id="20" w:author="Dinora Gomez Perez" w:date="2023-09-12T10:25:00Z" w:initials="DGP">
    <w:p w14:paraId="6E05072B" w14:textId="77777777" w:rsidR="00321B26" w:rsidRDefault="00321B26" w:rsidP="007653A0">
      <w:pPr>
        <w:pStyle w:val="Textocomentario"/>
      </w:pPr>
      <w:r>
        <w:rPr>
          <w:rStyle w:val="Refdecomentario"/>
        </w:rPr>
        <w:annotationRef/>
      </w:r>
      <w:r>
        <w:t xml:space="preserve">SEXTO: </w:t>
      </w:r>
    </w:p>
  </w:comment>
  <w:comment w:id="21" w:author="Dinora Gomez Perez" w:date="2023-09-12T14:27:00Z" w:initials="DGP">
    <w:p w14:paraId="7ABD649B" w14:textId="77777777" w:rsidR="00321B26" w:rsidRDefault="00321B26" w:rsidP="00D11D70">
      <w:pPr>
        <w:pStyle w:val="Textocomentario"/>
      </w:pPr>
      <w:r>
        <w:rPr>
          <w:rStyle w:val="Refdecomentario"/>
        </w:rPr>
        <w:annotationRef/>
      </w:r>
      <w:r>
        <w:t xml:space="preserve">o ante la municipalidad </w:t>
      </w:r>
    </w:p>
  </w:comment>
  <w:comment w:id="22" w:author="Dinora Gomez Perez" w:date="2023-09-12T15:11:00Z" w:initials="DGP">
    <w:p w14:paraId="4ECA020B" w14:textId="77777777" w:rsidR="00321B26" w:rsidRDefault="00321B26" w:rsidP="00E43922">
      <w:pPr>
        <w:pStyle w:val="Textocomentario"/>
      </w:pPr>
      <w:r>
        <w:rPr>
          <w:rStyle w:val="Refdecomentario"/>
        </w:rPr>
        <w:annotationRef/>
      </w:r>
      <w:r>
        <w:t>EN EL PUNTO DE ACTA DICE $133.29</w:t>
      </w:r>
    </w:p>
  </w:comment>
  <w:comment w:id="23" w:author="Dinora Gomez Perez" w:date="2023-09-12T15:14:00Z" w:initials="DGP">
    <w:p w14:paraId="36BD5124" w14:textId="77777777" w:rsidR="00321B26" w:rsidRDefault="00321B26" w:rsidP="00E43922">
      <w:pPr>
        <w:pStyle w:val="Textocomentario"/>
      </w:pPr>
      <w:r>
        <w:rPr>
          <w:rStyle w:val="Refdecomentario"/>
        </w:rPr>
        <w:annotationRef/>
      </w:r>
      <w:r>
        <w:t>SI VARIA EL PRECIO, EL TOTAL A PAGAR SERIA OTRO</w:t>
      </w:r>
    </w:p>
  </w:comment>
  <w:comment w:id="24" w:author="Dinora Gomez Perez" w:date="2023-09-12T15:27:00Z" w:initials="DGP">
    <w:p w14:paraId="17DE9032" w14:textId="77777777" w:rsidR="00321B26" w:rsidRDefault="00321B26" w:rsidP="00E43922">
      <w:pPr>
        <w:pStyle w:val="Textocomentario"/>
      </w:pPr>
      <w:r>
        <w:rPr>
          <w:rStyle w:val="Refdecomentario"/>
        </w:rPr>
        <w:annotationRef/>
      </w:r>
      <w:r>
        <w:t>EN EL PUNTO DE ACTA DICE $133.29</w:t>
      </w:r>
    </w:p>
  </w:comment>
  <w:comment w:id="25" w:author="Dinora Gomez Perez" w:date="2023-09-12T15:45:00Z" w:initials="DGP">
    <w:p w14:paraId="1D090A9E" w14:textId="77777777" w:rsidR="00321B26" w:rsidRDefault="00321B26" w:rsidP="00103E45">
      <w:pPr>
        <w:pStyle w:val="Textocomentario"/>
        <w:rPr>
          <w:rFonts w:ascii="Times New Roman" w:hAnsi="Times New Roman"/>
        </w:rPr>
      </w:pPr>
      <w:r>
        <w:rPr>
          <w:rStyle w:val="Refdecomentario"/>
        </w:rPr>
        <w:annotationRef/>
      </w:r>
      <w:r>
        <w:t>PORCIÓN</w:t>
      </w:r>
    </w:p>
  </w:comment>
  <w:comment w:id="26" w:author="Dinora Gomez Perez" w:date="2023-09-12T15:58:00Z" w:initials="DGP">
    <w:p w14:paraId="7EE92351" w14:textId="77777777" w:rsidR="00321B26" w:rsidRDefault="00321B26" w:rsidP="00103E45">
      <w:pPr>
        <w:pStyle w:val="Textocomentario"/>
      </w:pPr>
      <w:r>
        <w:rPr>
          <w:rStyle w:val="Refdecomentario"/>
        </w:rPr>
        <w:annotationRef/>
      </w:r>
      <w:r>
        <w:t>de la señora</w:t>
      </w:r>
    </w:p>
  </w:comment>
  <w:comment w:id="27" w:author="Dinora Gomez Perez" w:date="2023-09-12T16:19:00Z" w:initials="DGP">
    <w:p w14:paraId="50FCC50C" w14:textId="77777777" w:rsidR="00321B26" w:rsidRDefault="00321B26" w:rsidP="00103E45">
      <w:pPr>
        <w:pStyle w:val="Textocomentario"/>
      </w:pPr>
      <w:r>
        <w:rPr>
          <w:rStyle w:val="Refdecomentario"/>
        </w:rPr>
        <w:annotationRef/>
      </w:r>
      <w:r>
        <w:t xml:space="preserve">PORCIÓN </w:t>
      </w:r>
    </w:p>
  </w:comment>
  <w:comment w:id="28" w:author="Dinora Gomez Perez" w:date="2023-09-13T11:35:00Z" w:initials="DGP">
    <w:p w14:paraId="77B081FF" w14:textId="77777777" w:rsidR="00321B26" w:rsidRDefault="00321B26" w:rsidP="005A6A2F">
      <w:pPr>
        <w:pStyle w:val="Textocomentario"/>
      </w:pPr>
      <w:r>
        <w:rPr>
          <w:rStyle w:val="Refdecomentario"/>
        </w:rPr>
        <w:annotationRef/>
      </w:r>
      <w:r>
        <w:t>SOLO ES UNA</w:t>
      </w:r>
    </w:p>
  </w:comment>
  <w:comment w:id="29" w:author="Dinora Gomez Perez" w:date="2023-09-13T11:42:00Z" w:initials="DGP">
    <w:p w14:paraId="1B3CB7DB" w14:textId="77777777" w:rsidR="00321B26" w:rsidRDefault="00321B26" w:rsidP="005A6A2F">
      <w:pPr>
        <w:pStyle w:val="Textocomentario"/>
      </w:pPr>
      <w:r>
        <w:rPr>
          <w:rStyle w:val="Refdecomentario"/>
        </w:rPr>
        <w:annotationRef/>
      </w:r>
      <w:r>
        <w:t>modificó</w:t>
      </w:r>
    </w:p>
  </w:comment>
  <w:comment w:id="30" w:author="Dinora Gomez Perez" w:date="2023-09-13T13:40:00Z" w:initials="DGP">
    <w:p w14:paraId="66B6B831" w14:textId="77777777" w:rsidR="00321B26" w:rsidRDefault="00321B26" w:rsidP="0069471B">
      <w:pPr>
        <w:pStyle w:val="Textocomentario"/>
        <w:rPr>
          <w:rFonts w:ascii="Times New Roman" w:hAnsi="Times New Roman"/>
        </w:rPr>
      </w:pPr>
      <w:r>
        <w:rPr>
          <w:rStyle w:val="Refdecomentario"/>
        </w:rPr>
        <w:annotationRef/>
      </w:r>
      <w:r>
        <w:t>ELIMINAR</w:t>
      </w:r>
    </w:p>
  </w:comment>
  <w:comment w:id="31" w:author="Dinora Gomez Perez" w:date="2023-09-13T13:43:00Z" w:initials="DGP">
    <w:p w14:paraId="0AC5213F" w14:textId="77777777" w:rsidR="00321B26" w:rsidRDefault="00321B26" w:rsidP="0069471B">
      <w:pPr>
        <w:pStyle w:val="Textocomentario"/>
      </w:pPr>
      <w:r>
        <w:rPr>
          <w:rStyle w:val="Refdecomentario"/>
        </w:rPr>
        <w:annotationRef/>
      </w:r>
      <w:r>
        <w:t>Campos</w:t>
      </w:r>
    </w:p>
  </w:comment>
  <w:comment w:id="32" w:author="Dinora Gomez Perez" w:date="2023-09-13T13:46:00Z" w:initials="DGP">
    <w:p w14:paraId="47992183" w14:textId="77777777" w:rsidR="00321B26" w:rsidRDefault="00321B26" w:rsidP="0069471B">
      <w:pPr>
        <w:pStyle w:val="Textocomentario"/>
      </w:pPr>
      <w:r>
        <w:rPr>
          <w:rStyle w:val="Refdecomentario"/>
        </w:rPr>
        <w:annotationRef/>
      </w:r>
      <w:r>
        <w:t xml:space="preserve">Adjudicación entre otros </w:t>
      </w:r>
    </w:p>
  </w:comment>
  <w:comment w:id="33" w:author="Dinora Gomez Perez" w:date="2023-09-13T13:58:00Z" w:initials="DGP">
    <w:p w14:paraId="753F12D8" w14:textId="77777777" w:rsidR="00321B26" w:rsidRDefault="00321B26" w:rsidP="0088610E">
      <w:pPr>
        <w:pStyle w:val="Textocomentario"/>
      </w:pPr>
      <w:r>
        <w:rPr>
          <w:rStyle w:val="Refdecomentario"/>
        </w:rPr>
        <w:annotationRef/>
      </w:r>
      <w:r>
        <w:t>el inmueble</w:t>
      </w:r>
    </w:p>
  </w:comment>
  <w:comment w:id="34" w:author="Dinora Gomez Perez" w:date="2023-09-13T14:01:00Z" w:initials="DGP">
    <w:p w14:paraId="0FC2E022" w14:textId="77777777" w:rsidR="00321B26" w:rsidRDefault="00321B26" w:rsidP="0088610E">
      <w:pPr>
        <w:pStyle w:val="Textocomentario"/>
      </w:pPr>
      <w:r>
        <w:rPr>
          <w:rStyle w:val="Refdecomentario"/>
        </w:rPr>
        <w:annotationRef/>
      </w:r>
    </w:p>
  </w:comment>
  <w:comment w:id="35" w:author="Dinora Gomez Perez" w:date="2023-09-14T10:14:00Z" w:initials="DGP">
    <w:p w14:paraId="6EABB9A3" w14:textId="77777777" w:rsidR="00321B26" w:rsidRDefault="00321B26" w:rsidP="00232771">
      <w:pPr>
        <w:pStyle w:val="Textocomentario"/>
      </w:pPr>
      <w:r>
        <w:rPr>
          <w:rStyle w:val="Refdecomentario"/>
        </w:rPr>
        <w:annotationRef/>
      </w:r>
      <w:r>
        <w:t xml:space="preserve">Sección de Transferencia de Tierras, </w:t>
      </w:r>
    </w:p>
  </w:comment>
  <w:comment w:id="36" w:author="Dinora Gomez Perez" w:date="2023-09-14T11:34:00Z" w:initials="DGP">
    <w:p w14:paraId="3766EA8D" w14:textId="77777777" w:rsidR="00321B26" w:rsidRDefault="00321B26" w:rsidP="00232771">
      <w:pPr>
        <w:pStyle w:val="Textocomentario"/>
      </w:pPr>
      <w:r>
        <w:rPr>
          <w:rStyle w:val="Refdecomentario"/>
        </w:rPr>
        <w:annotationRef/>
      </w:r>
      <w:r>
        <w:t>Priscila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DD47EF" w15:done="0"/>
  <w15:commentEx w15:paraId="191D91EA" w15:done="0"/>
  <w15:commentEx w15:paraId="1E737BAD" w15:done="0"/>
  <w15:commentEx w15:paraId="4F5C6221" w15:done="0"/>
  <w15:commentEx w15:paraId="262D745E" w15:done="0"/>
  <w15:commentEx w15:paraId="38D5EE99" w15:done="0"/>
  <w15:commentEx w15:paraId="54EC8353" w15:done="0"/>
  <w15:commentEx w15:paraId="45BD6F3F" w15:done="0"/>
  <w15:commentEx w15:paraId="6BD61160" w15:done="0"/>
  <w15:commentEx w15:paraId="0E659148" w15:done="0"/>
  <w15:commentEx w15:paraId="3D8738C9" w15:done="0"/>
  <w15:commentEx w15:paraId="079A3F08" w15:done="0"/>
  <w15:commentEx w15:paraId="7851BF0F" w15:done="0"/>
  <w15:commentEx w15:paraId="5F4B462B" w15:done="0"/>
  <w15:commentEx w15:paraId="65CFD555" w15:done="0"/>
  <w15:commentEx w15:paraId="7138056D" w15:done="0"/>
  <w15:commentEx w15:paraId="4B469669" w15:done="0"/>
  <w15:commentEx w15:paraId="6E05072B" w15:done="0"/>
  <w15:commentEx w15:paraId="7ABD649B" w15:done="0"/>
  <w15:commentEx w15:paraId="4ECA020B" w15:done="0"/>
  <w15:commentEx w15:paraId="36BD5124" w15:done="0"/>
  <w15:commentEx w15:paraId="17DE9032" w15:done="0"/>
  <w15:commentEx w15:paraId="1D090A9E" w15:done="0"/>
  <w15:commentEx w15:paraId="7EE92351" w15:done="0"/>
  <w15:commentEx w15:paraId="50FCC50C" w15:done="0"/>
  <w15:commentEx w15:paraId="77B081FF" w15:done="0"/>
  <w15:commentEx w15:paraId="1B3CB7DB" w15:done="0"/>
  <w15:commentEx w15:paraId="66B6B831" w15:done="0"/>
  <w15:commentEx w15:paraId="0AC5213F" w15:done="0"/>
  <w15:commentEx w15:paraId="47992183" w15:done="0"/>
  <w15:commentEx w15:paraId="753F12D8" w15:done="0"/>
  <w15:commentEx w15:paraId="0FC2E022" w15:done="0"/>
  <w15:commentEx w15:paraId="6EABB9A3" w15:done="0"/>
  <w15:commentEx w15:paraId="3766EA8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56678A" w14:textId="77777777" w:rsidR="00B879F0" w:rsidRDefault="00B879F0" w:rsidP="000A198D">
      <w:r>
        <w:separator/>
      </w:r>
    </w:p>
  </w:endnote>
  <w:endnote w:type="continuationSeparator" w:id="0">
    <w:p w14:paraId="4FF9896E" w14:textId="77777777" w:rsidR="00B879F0" w:rsidRDefault="00B879F0" w:rsidP="000A1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300">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embo Std">
    <w:panose1 w:val="00000000000000000000"/>
    <w:charset w:val="00"/>
    <w:family w:val="roman"/>
    <w:notTrueType/>
    <w:pitch w:val="variable"/>
    <w:sig w:usb0="800000AF" w:usb1="5000205B"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rencia">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EE4DE7" w14:textId="77777777" w:rsidR="00B879F0" w:rsidRDefault="00B879F0" w:rsidP="000A198D">
      <w:r>
        <w:separator/>
      </w:r>
    </w:p>
  </w:footnote>
  <w:footnote w:type="continuationSeparator" w:id="0">
    <w:p w14:paraId="622BCC04" w14:textId="77777777" w:rsidR="00B879F0" w:rsidRDefault="00B879F0" w:rsidP="000A19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C624F" w14:textId="77777777" w:rsidR="000A198D" w:rsidRDefault="000A198D" w:rsidP="000A198D">
    <w:pPr>
      <w:pStyle w:val="Encabezado"/>
      <w:jc w:val="both"/>
      <w:rPr>
        <w:sz w:val="18"/>
        <w:szCs w:val="18"/>
        <w:lang w:val="es-ES"/>
      </w:rPr>
    </w:pPr>
    <w:r>
      <w:rPr>
        <w:sz w:val="18"/>
        <w:szCs w:val="18"/>
        <w:lang w:val="es-ES" w:eastAsia="es-SV"/>
      </w:rPr>
      <w:t>Versión pública de conformidad al Art. 30 de la Ley de Acceso a la Información Pública, ha sido suprimida la información confidencial relativa al patrimonio y domicilio-número de lotes, solares y matrículas- e información de los menores de edad (Art. 6 letra a y 24 letra a, c), así como la información reservada relativa a lotes y solares de los proyectos pendientes de escriturar-Declaratorias de la 1 a la 7 del Índice de Información Reservada (Art.19 letra h)</w:t>
    </w:r>
  </w:p>
  <w:p w14:paraId="0BD86DFD" w14:textId="77777777" w:rsidR="000A198D" w:rsidRDefault="000A198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83C80"/>
    <w:multiLevelType w:val="hybridMultilevel"/>
    <w:tmpl w:val="DFECF95E"/>
    <w:lvl w:ilvl="0" w:tplc="7898FC38">
      <w:start w:val="1"/>
      <w:numFmt w:val="upperRoman"/>
      <w:lvlText w:val="%1."/>
      <w:lvlJc w:val="right"/>
      <w:pPr>
        <w:ind w:left="1080" w:hanging="360"/>
      </w:pPr>
      <w:rPr>
        <w:rFonts w:hint="default"/>
        <w:lang w:val="es-SV"/>
      </w:rPr>
    </w:lvl>
    <w:lvl w:ilvl="1" w:tplc="440A0019">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 w15:restartNumberingAfterBreak="0">
    <w:nsid w:val="035802EE"/>
    <w:multiLevelType w:val="hybridMultilevel"/>
    <w:tmpl w:val="D5FEFF24"/>
    <w:lvl w:ilvl="0" w:tplc="3F18FEC6">
      <w:start w:val="1"/>
      <w:numFmt w:val="upperRoman"/>
      <w:lvlText w:val="%1."/>
      <w:lvlJc w:val="right"/>
      <w:pPr>
        <w:ind w:left="360" w:hanging="36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 w15:restartNumberingAfterBreak="0">
    <w:nsid w:val="08107225"/>
    <w:multiLevelType w:val="hybridMultilevel"/>
    <w:tmpl w:val="740EBFDC"/>
    <w:lvl w:ilvl="0" w:tplc="B65C57E6">
      <w:start w:val="1"/>
      <w:numFmt w:val="upperRoman"/>
      <w:lvlText w:val="%1."/>
      <w:lvlJc w:val="right"/>
      <w:pPr>
        <w:ind w:left="1379" w:hanging="360"/>
      </w:pPr>
    </w:lvl>
    <w:lvl w:ilvl="1" w:tplc="440A0019" w:tentative="1">
      <w:start w:val="1"/>
      <w:numFmt w:val="lowerLetter"/>
      <w:lvlText w:val="%2."/>
      <w:lvlJc w:val="left"/>
      <w:pPr>
        <w:ind w:left="2099" w:hanging="360"/>
      </w:pPr>
    </w:lvl>
    <w:lvl w:ilvl="2" w:tplc="440A001B" w:tentative="1">
      <w:start w:val="1"/>
      <w:numFmt w:val="lowerRoman"/>
      <w:lvlText w:val="%3."/>
      <w:lvlJc w:val="right"/>
      <w:pPr>
        <w:ind w:left="2819" w:hanging="180"/>
      </w:pPr>
    </w:lvl>
    <w:lvl w:ilvl="3" w:tplc="440A000F" w:tentative="1">
      <w:start w:val="1"/>
      <w:numFmt w:val="decimal"/>
      <w:lvlText w:val="%4."/>
      <w:lvlJc w:val="left"/>
      <w:pPr>
        <w:ind w:left="3539" w:hanging="360"/>
      </w:pPr>
    </w:lvl>
    <w:lvl w:ilvl="4" w:tplc="440A0019" w:tentative="1">
      <w:start w:val="1"/>
      <w:numFmt w:val="lowerLetter"/>
      <w:lvlText w:val="%5."/>
      <w:lvlJc w:val="left"/>
      <w:pPr>
        <w:ind w:left="4259" w:hanging="360"/>
      </w:pPr>
    </w:lvl>
    <w:lvl w:ilvl="5" w:tplc="440A001B" w:tentative="1">
      <w:start w:val="1"/>
      <w:numFmt w:val="lowerRoman"/>
      <w:lvlText w:val="%6."/>
      <w:lvlJc w:val="right"/>
      <w:pPr>
        <w:ind w:left="4979" w:hanging="180"/>
      </w:pPr>
    </w:lvl>
    <w:lvl w:ilvl="6" w:tplc="440A000F" w:tentative="1">
      <w:start w:val="1"/>
      <w:numFmt w:val="decimal"/>
      <w:lvlText w:val="%7."/>
      <w:lvlJc w:val="left"/>
      <w:pPr>
        <w:ind w:left="5699" w:hanging="360"/>
      </w:pPr>
    </w:lvl>
    <w:lvl w:ilvl="7" w:tplc="440A0019" w:tentative="1">
      <w:start w:val="1"/>
      <w:numFmt w:val="lowerLetter"/>
      <w:lvlText w:val="%8."/>
      <w:lvlJc w:val="left"/>
      <w:pPr>
        <w:ind w:left="6419" w:hanging="360"/>
      </w:pPr>
    </w:lvl>
    <w:lvl w:ilvl="8" w:tplc="440A001B" w:tentative="1">
      <w:start w:val="1"/>
      <w:numFmt w:val="lowerRoman"/>
      <w:lvlText w:val="%9."/>
      <w:lvlJc w:val="right"/>
      <w:pPr>
        <w:ind w:left="7139" w:hanging="180"/>
      </w:pPr>
    </w:lvl>
  </w:abstractNum>
  <w:abstractNum w:abstractNumId="3" w15:restartNumberingAfterBreak="0">
    <w:nsid w:val="0B02043F"/>
    <w:multiLevelType w:val="hybridMultilevel"/>
    <w:tmpl w:val="F5DA5D6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CB36DBE"/>
    <w:multiLevelType w:val="hybridMultilevel"/>
    <w:tmpl w:val="C2769D5A"/>
    <w:lvl w:ilvl="0" w:tplc="375A09E4">
      <w:start w:val="6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DA347A6"/>
    <w:multiLevelType w:val="hybridMultilevel"/>
    <w:tmpl w:val="FF90C3EE"/>
    <w:lvl w:ilvl="0" w:tplc="440A000B">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6" w15:restartNumberingAfterBreak="0">
    <w:nsid w:val="0E7C58A2"/>
    <w:multiLevelType w:val="hybridMultilevel"/>
    <w:tmpl w:val="008A2710"/>
    <w:lvl w:ilvl="0" w:tplc="63B0B706">
      <w:start w:val="1"/>
      <w:numFmt w:val="decimal"/>
      <w:lvlText w:val="%1)"/>
      <w:lvlJc w:val="left"/>
      <w:pPr>
        <w:ind w:left="1440" w:hanging="360"/>
      </w:pPr>
      <w:rPr>
        <w:rFonts w:hint="default"/>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0EA73F6B"/>
    <w:multiLevelType w:val="hybridMultilevel"/>
    <w:tmpl w:val="9800AFE4"/>
    <w:lvl w:ilvl="0" w:tplc="440A0017">
      <w:start w:val="1"/>
      <w:numFmt w:val="lowerLetter"/>
      <w:lvlText w:val="%1)"/>
      <w:lvlJc w:val="left"/>
      <w:pPr>
        <w:ind w:left="1069" w:hanging="360"/>
      </w:p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8" w15:restartNumberingAfterBreak="0">
    <w:nsid w:val="1120225C"/>
    <w:multiLevelType w:val="multilevel"/>
    <w:tmpl w:val="1009001D"/>
    <w:styleLink w:val="Estilo2"/>
    <w:lvl w:ilvl="0">
      <w:start w:val="1"/>
      <w:numFmt w:val="upperRoman"/>
      <w:lvlText w:val="%1)"/>
      <w:lvlJc w:val="left"/>
      <w:pPr>
        <w:ind w:left="360" w:hanging="360"/>
      </w:pPr>
      <w:rPr>
        <w:rFonts w:ascii="Museo Sans 300" w:hAnsi="Museo Sans 300"/>
        <w:b/>
      </w:rPr>
    </w:lvl>
    <w:lvl w:ilvl="1">
      <w:start w:val="1"/>
      <w:numFmt w:val="lowerLetter"/>
      <w:lvlText w:val="%2)"/>
      <w:lvlJc w:val="left"/>
      <w:pPr>
        <w:ind w:left="720" w:hanging="360"/>
      </w:pPr>
      <w:rPr>
        <w:rFonts w:ascii="Museo Sans 300" w:hAnsi="Museo Sans 300"/>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22829AB"/>
    <w:multiLevelType w:val="hybridMultilevel"/>
    <w:tmpl w:val="979CCB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12DD5281"/>
    <w:multiLevelType w:val="hybridMultilevel"/>
    <w:tmpl w:val="DE7495F2"/>
    <w:lvl w:ilvl="0" w:tplc="F160ADEE">
      <w:start w:val="1"/>
      <w:numFmt w:val="lowerLetter"/>
      <w:lvlText w:val="%1)"/>
      <w:lvlJc w:val="left"/>
      <w:pPr>
        <w:ind w:left="1004" w:hanging="360"/>
      </w:pPr>
      <w:rPr>
        <w:b/>
      </w:rPr>
    </w:lvl>
    <w:lvl w:ilvl="1" w:tplc="440A0019">
      <w:start w:val="1"/>
      <w:numFmt w:val="lowerLetter"/>
      <w:lvlText w:val="%2."/>
      <w:lvlJc w:val="left"/>
      <w:pPr>
        <w:ind w:left="1724" w:hanging="360"/>
      </w:pPr>
    </w:lvl>
    <w:lvl w:ilvl="2" w:tplc="440A001B">
      <w:start w:val="1"/>
      <w:numFmt w:val="lowerRoman"/>
      <w:lvlText w:val="%3."/>
      <w:lvlJc w:val="right"/>
      <w:pPr>
        <w:ind w:left="2444" w:hanging="180"/>
      </w:pPr>
    </w:lvl>
    <w:lvl w:ilvl="3" w:tplc="440A000F">
      <w:start w:val="1"/>
      <w:numFmt w:val="decimal"/>
      <w:lvlText w:val="%4."/>
      <w:lvlJc w:val="left"/>
      <w:pPr>
        <w:ind w:left="3164" w:hanging="360"/>
      </w:pPr>
    </w:lvl>
    <w:lvl w:ilvl="4" w:tplc="440A0019">
      <w:start w:val="1"/>
      <w:numFmt w:val="lowerLetter"/>
      <w:lvlText w:val="%5."/>
      <w:lvlJc w:val="left"/>
      <w:pPr>
        <w:ind w:left="3884" w:hanging="360"/>
      </w:pPr>
    </w:lvl>
    <w:lvl w:ilvl="5" w:tplc="440A001B">
      <w:start w:val="1"/>
      <w:numFmt w:val="lowerRoman"/>
      <w:lvlText w:val="%6."/>
      <w:lvlJc w:val="right"/>
      <w:pPr>
        <w:ind w:left="4604" w:hanging="180"/>
      </w:pPr>
    </w:lvl>
    <w:lvl w:ilvl="6" w:tplc="440A000F">
      <w:start w:val="1"/>
      <w:numFmt w:val="decimal"/>
      <w:lvlText w:val="%7."/>
      <w:lvlJc w:val="left"/>
      <w:pPr>
        <w:ind w:left="5324" w:hanging="360"/>
      </w:pPr>
    </w:lvl>
    <w:lvl w:ilvl="7" w:tplc="440A0019">
      <w:start w:val="1"/>
      <w:numFmt w:val="lowerLetter"/>
      <w:lvlText w:val="%8."/>
      <w:lvlJc w:val="left"/>
      <w:pPr>
        <w:ind w:left="6044" w:hanging="360"/>
      </w:pPr>
    </w:lvl>
    <w:lvl w:ilvl="8" w:tplc="440A001B">
      <w:start w:val="1"/>
      <w:numFmt w:val="lowerRoman"/>
      <w:lvlText w:val="%9."/>
      <w:lvlJc w:val="right"/>
      <w:pPr>
        <w:ind w:left="6764" w:hanging="180"/>
      </w:pPr>
    </w:lvl>
  </w:abstractNum>
  <w:abstractNum w:abstractNumId="11" w15:restartNumberingAfterBreak="0">
    <w:nsid w:val="1DC377CB"/>
    <w:multiLevelType w:val="hybridMultilevel"/>
    <w:tmpl w:val="FD58D7C4"/>
    <w:lvl w:ilvl="0" w:tplc="119E283A">
      <w:start w:val="1"/>
      <w:numFmt w:val="upperRoman"/>
      <w:lvlText w:val="%1."/>
      <w:lvlJc w:val="right"/>
      <w:pPr>
        <w:ind w:left="578" w:hanging="360"/>
      </w:pPr>
      <w:rPr>
        <w:b w:val="0"/>
      </w:rPr>
    </w:lvl>
    <w:lvl w:ilvl="1" w:tplc="440A0019" w:tentative="1">
      <w:start w:val="1"/>
      <w:numFmt w:val="lowerLetter"/>
      <w:lvlText w:val="%2."/>
      <w:lvlJc w:val="left"/>
      <w:pPr>
        <w:ind w:left="1298" w:hanging="360"/>
      </w:pPr>
    </w:lvl>
    <w:lvl w:ilvl="2" w:tplc="440A001B" w:tentative="1">
      <w:start w:val="1"/>
      <w:numFmt w:val="lowerRoman"/>
      <w:lvlText w:val="%3."/>
      <w:lvlJc w:val="right"/>
      <w:pPr>
        <w:ind w:left="2018" w:hanging="180"/>
      </w:pPr>
    </w:lvl>
    <w:lvl w:ilvl="3" w:tplc="440A000F" w:tentative="1">
      <w:start w:val="1"/>
      <w:numFmt w:val="decimal"/>
      <w:lvlText w:val="%4."/>
      <w:lvlJc w:val="left"/>
      <w:pPr>
        <w:ind w:left="2738" w:hanging="360"/>
      </w:pPr>
    </w:lvl>
    <w:lvl w:ilvl="4" w:tplc="440A0019" w:tentative="1">
      <w:start w:val="1"/>
      <w:numFmt w:val="lowerLetter"/>
      <w:lvlText w:val="%5."/>
      <w:lvlJc w:val="left"/>
      <w:pPr>
        <w:ind w:left="3458" w:hanging="360"/>
      </w:pPr>
    </w:lvl>
    <w:lvl w:ilvl="5" w:tplc="440A001B" w:tentative="1">
      <w:start w:val="1"/>
      <w:numFmt w:val="lowerRoman"/>
      <w:lvlText w:val="%6."/>
      <w:lvlJc w:val="right"/>
      <w:pPr>
        <w:ind w:left="4178" w:hanging="180"/>
      </w:pPr>
    </w:lvl>
    <w:lvl w:ilvl="6" w:tplc="440A000F" w:tentative="1">
      <w:start w:val="1"/>
      <w:numFmt w:val="decimal"/>
      <w:lvlText w:val="%7."/>
      <w:lvlJc w:val="left"/>
      <w:pPr>
        <w:ind w:left="4898" w:hanging="360"/>
      </w:pPr>
    </w:lvl>
    <w:lvl w:ilvl="7" w:tplc="440A0019" w:tentative="1">
      <w:start w:val="1"/>
      <w:numFmt w:val="lowerLetter"/>
      <w:lvlText w:val="%8."/>
      <w:lvlJc w:val="left"/>
      <w:pPr>
        <w:ind w:left="5618" w:hanging="360"/>
      </w:pPr>
    </w:lvl>
    <w:lvl w:ilvl="8" w:tplc="440A001B" w:tentative="1">
      <w:start w:val="1"/>
      <w:numFmt w:val="lowerRoman"/>
      <w:lvlText w:val="%9."/>
      <w:lvlJc w:val="right"/>
      <w:pPr>
        <w:ind w:left="6338" w:hanging="180"/>
      </w:pPr>
    </w:lvl>
  </w:abstractNum>
  <w:abstractNum w:abstractNumId="12" w15:restartNumberingAfterBreak="0">
    <w:nsid w:val="1FF53876"/>
    <w:multiLevelType w:val="hybridMultilevel"/>
    <w:tmpl w:val="7A0446D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15:restartNumberingAfterBreak="0">
    <w:nsid w:val="216557CA"/>
    <w:multiLevelType w:val="hybridMultilevel"/>
    <w:tmpl w:val="9800AFE4"/>
    <w:lvl w:ilvl="0" w:tplc="440A0017">
      <w:start w:val="1"/>
      <w:numFmt w:val="lowerLetter"/>
      <w:lvlText w:val="%1)"/>
      <w:lvlJc w:val="left"/>
      <w:pPr>
        <w:ind w:left="1069" w:hanging="360"/>
      </w:p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4" w15:restartNumberingAfterBreak="0">
    <w:nsid w:val="219E7359"/>
    <w:multiLevelType w:val="hybridMultilevel"/>
    <w:tmpl w:val="617072D6"/>
    <w:lvl w:ilvl="0" w:tplc="DEB8BAEA">
      <w:start w:val="1"/>
      <w:numFmt w:val="lowerLetter"/>
      <w:lvlText w:val="%1)"/>
      <w:lvlJc w:val="left"/>
      <w:pPr>
        <w:ind w:left="360" w:hanging="360"/>
      </w:pPr>
      <w:rPr>
        <w:b/>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15" w15:restartNumberingAfterBreak="0">
    <w:nsid w:val="2BD6657D"/>
    <w:multiLevelType w:val="hybridMultilevel"/>
    <w:tmpl w:val="4F3034D2"/>
    <w:lvl w:ilvl="0" w:tplc="AEF22A8C">
      <w:start w:val="1"/>
      <w:numFmt w:val="upperRoman"/>
      <w:lvlText w:val="%1."/>
      <w:lvlJc w:val="left"/>
      <w:pPr>
        <w:ind w:left="1080" w:hanging="72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1E8439E"/>
    <w:multiLevelType w:val="hybridMultilevel"/>
    <w:tmpl w:val="51AEE3EE"/>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341C484A"/>
    <w:multiLevelType w:val="hybridMultilevel"/>
    <w:tmpl w:val="D5FEFF24"/>
    <w:lvl w:ilvl="0" w:tplc="3F18FEC6">
      <w:start w:val="1"/>
      <w:numFmt w:val="upperRoman"/>
      <w:lvlText w:val="%1."/>
      <w:lvlJc w:val="right"/>
      <w:pPr>
        <w:ind w:left="360" w:hanging="36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8" w15:restartNumberingAfterBreak="0">
    <w:nsid w:val="40856D2E"/>
    <w:multiLevelType w:val="hybridMultilevel"/>
    <w:tmpl w:val="9D9E3464"/>
    <w:lvl w:ilvl="0" w:tplc="43187C0E">
      <w:start w:val="1"/>
      <w:numFmt w:val="upperRoman"/>
      <w:lvlText w:val="%1."/>
      <w:lvlJc w:val="right"/>
      <w:pPr>
        <w:ind w:left="360" w:hanging="360"/>
      </w:pPr>
      <w:rPr>
        <w:b w:val="0"/>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19" w15:restartNumberingAfterBreak="0">
    <w:nsid w:val="46B25570"/>
    <w:multiLevelType w:val="hybridMultilevel"/>
    <w:tmpl w:val="1394782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478202B5"/>
    <w:multiLevelType w:val="hybridMultilevel"/>
    <w:tmpl w:val="008A2710"/>
    <w:lvl w:ilvl="0" w:tplc="63B0B706">
      <w:start w:val="1"/>
      <w:numFmt w:val="decimal"/>
      <w:lvlText w:val="%1)"/>
      <w:lvlJc w:val="left"/>
      <w:pPr>
        <w:ind w:left="1440" w:hanging="360"/>
      </w:pPr>
      <w:rPr>
        <w:rFonts w:hint="default"/>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15:restartNumberingAfterBreak="0">
    <w:nsid w:val="47CF0A0E"/>
    <w:multiLevelType w:val="hybridMultilevel"/>
    <w:tmpl w:val="DF78BBDE"/>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2" w15:restartNumberingAfterBreak="0">
    <w:nsid w:val="50371B16"/>
    <w:multiLevelType w:val="hybridMultilevel"/>
    <w:tmpl w:val="6D3C2260"/>
    <w:lvl w:ilvl="0" w:tplc="1BCE1068">
      <w:start w:val="1"/>
      <w:numFmt w:val="lowerLetter"/>
      <w:lvlText w:val="%1)"/>
      <w:lvlJc w:val="left"/>
      <w:pPr>
        <w:ind w:left="1080" w:hanging="360"/>
      </w:pPr>
      <w:rPr>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50C00DED"/>
    <w:multiLevelType w:val="hybridMultilevel"/>
    <w:tmpl w:val="D5FEFF24"/>
    <w:lvl w:ilvl="0" w:tplc="3F18FEC6">
      <w:start w:val="1"/>
      <w:numFmt w:val="upperRoman"/>
      <w:lvlText w:val="%1."/>
      <w:lvlJc w:val="right"/>
      <w:pPr>
        <w:ind w:left="360" w:hanging="36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4" w15:restartNumberingAfterBreak="0">
    <w:nsid w:val="50E81A70"/>
    <w:multiLevelType w:val="hybridMultilevel"/>
    <w:tmpl w:val="8A508048"/>
    <w:lvl w:ilvl="0" w:tplc="440A0001">
      <w:start w:val="1"/>
      <w:numFmt w:val="bullet"/>
      <w:lvlText w:val=""/>
      <w:lvlJc w:val="left"/>
      <w:pPr>
        <w:ind w:left="1428" w:hanging="360"/>
      </w:pPr>
      <w:rPr>
        <w:rFonts w:ascii="Symbol" w:hAnsi="Symbol" w:hint="default"/>
      </w:rPr>
    </w:lvl>
    <w:lvl w:ilvl="1" w:tplc="440A0003">
      <w:start w:val="1"/>
      <w:numFmt w:val="bullet"/>
      <w:lvlText w:val="o"/>
      <w:lvlJc w:val="left"/>
      <w:pPr>
        <w:ind w:left="2148" w:hanging="360"/>
      </w:pPr>
      <w:rPr>
        <w:rFonts w:ascii="Courier New" w:hAnsi="Courier New" w:cs="Courier New" w:hint="default"/>
      </w:rPr>
    </w:lvl>
    <w:lvl w:ilvl="2" w:tplc="440A0005">
      <w:start w:val="1"/>
      <w:numFmt w:val="bullet"/>
      <w:lvlText w:val=""/>
      <w:lvlJc w:val="left"/>
      <w:pPr>
        <w:ind w:left="2868" w:hanging="360"/>
      </w:pPr>
      <w:rPr>
        <w:rFonts w:ascii="Wingdings" w:hAnsi="Wingdings" w:hint="default"/>
      </w:rPr>
    </w:lvl>
    <w:lvl w:ilvl="3" w:tplc="440A0001">
      <w:start w:val="1"/>
      <w:numFmt w:val="bullet"/>
      <w:lvlText w:val=""/>
      <w:lvlJc w:val="left"/>
      <w:pPr>
        <w:ind w:left="3588" w:hanging="360"/>
      </w:pPr>
      <w:rPr>
        <w:rFonts w:ascii="Symbol" w:hAnsi="Symbol" w:hint="default"/>
      </w:rPr>
    </w:lvl>
    <w:lvl w:ilvl="4" w:tplc="440A0003">
      <w:start w:val="1"/>
      <w:numFmt w:val="bullet"/>
      <w:lvlText w:val="o"/>
      <w:lvlJc w:val="left"/>
      <w:pPr>
        <w:ind w:left="4308" w:hanging="360"/>
      </w:pPr>
      <w:rPr>
        <w:rFonts w:ascii="Courier New" w:hAnsi="Courier New" w:cs="Courier New" w:hint="default"/>
      </w:rPr>
    </w:lvl>
    <w:lvl w:ilvl="5" w:tplc="440A0005">
      <w:start w:val="1"/>
      <w:numFmt w:val="bullet"/>
      <w:lvlText w:val=""/>
      <w:lvlJc w:val="left"/>
      <w:pPr>
        <w:ind w:left="5028" w:hanging="360"/>
      </w:pPr>
      <w:rPr>
        <w:rFonts w:ascii="Wingdings" w:hAnsi="Wingdings" w:hint="default"/>
      </w:rPr>
    </w:lvl>
    <w:lvl w:ilvl="6" w:tplc="440A0001">
      <w:start w:val="1"/>
      <w:numFmt w:val="bullet"/>
      <w:lvlText w:val=""/>
      <w:lvlJc w:val="left"/>
      <w:pPr>
        <w:ind w:left="5748" w:hanging="360"/>
      </w:pPr>
      <w:rPr>
        <w:rFonts w:ascii="Symbol" w:hAnsi="Symbol" w:hint="default"/>
      </w:rPr>
    </w:lvl>
    <w:lvl w:ilvl="7" w:tplc="440A0003">
      <w:start w:val="1"/>
      <w:numFmt w:val="bullet"/>
      <w:lvlText w:val="o"/>
      <w:lvlJc w:val="left"/>
      <w:pPr>
        <w:ind w:left="6468" w:hanging="360"/>
      </w:pPr>
      <w:rPr>
        <w:rFonts w:ascii="Courier New" w:hAnsi="Courier New" w:cs="Courier New" w:hint="default"/>
      </w:rPr>
    </w:lvl>
    <w:lvl w:ilvl="8" w:tplc="440A0005">
      <w:start w:val="1"/>
      <w:numFmt w:val="bullet"/>
      <w:lvlText w:val=""/>
      <w:lvlJc w:val="left"/>
      <w:pPr>
        <w:ind w:left="7188" w:hanging="360"/>
      </w:pPr>
      <w:rPr>
        <w:rFonts w:ascii="Wingdings" w:hAnsi="Wingdings" w:hint="default"/>
      </w:rPr>
    </w:lvl>
  </w:abstractNum>
  <w:abstractNum w:abstractNumId="25" w15:restartNumberingAfterBreak="0">
    <w:nsid w:val="50EB122F"/>
    <w:multiLevelType w:val="hybridMultilevel"/>
    <w:tmpl w:val="56124F32"/>
    <w:lvl w:ilvl="0" w:tplc="440A0013">
      <w:start w:val="1"/>
      <w:numFmt w:val="upperRoman"/>
      <w:lvlText w:val="%1."/>
      <w:lvlJc w:val="right"/>
      <w:pPr>
        <w:ind w:left="1379" w:hanging="360"/>
      </w:pPr>
    </w:lvl>
    <w:lvl w:ilvl="1" w:tplc="440A0019" w:tentative="1">
      <w:start w:val="1"/>
      <w:numFmt w:val="lowerLetter"/>
      <w:lvlText w:val="%2."/>
      <w:lvlJc w:val="left"/>
      <w:pPr>
        <w:ind w:left="2099" w:hanging="360"/>
      </w:pPr>
    </w:lvl>
    <w:lvl w:ilvl="2" w:tplc="440A001B" w:tentative="1">
      <w:start w:val="1"/>
      <w:numFmt w:val="lowerRoman"/>
      <w:lvlText w:val="%3."/>
      <w:lvlJc w:val="right"/>
      <w:pPr>
        <w:ind w:left="2819" w:hanging="180"/>
      </w:pPr>
    </w:lvl>
    <w:lvl w:ilvl="3" w:tplc="440A000F" w:tentative="1">
      <w:start w:val="1"/>
      <w:numFmt w:val="decimal"/>
      <w:lvlText w:val="%4."/>
      <w:lvlJc w:val="left"/>
      <w:pPr>
        <w:ind w:left="3539" w:hanging="360"/>
      </w:pPr>
    </w:lvl>
    <w:lvl w:ilvl="4" w:tplc="440A0019" w:tentative="1">
      <w:start w:val="1"/>
      <w:numFmt w:val="lowerLetter"/>
      <w:lvlText w:val="%5."/>
      <w:lvlJc w:val="left"/>
      <w:pPr>
        <w:ind w:left="4259" w:hanging="360"/>
      </w:pPr>
    </w:lvl>
    <w:lvl w:ilvl="5" w:tplc="440A001B" w:tentative="1">
      <w:start w:val="1"/>
      <w:numFmt w:val="lowerRoman"/>
      <w:lvlText w:val="%6."/>
      <w:lvlJc w:val="right"/>
      <w:pPr>
        <w:ind w:left="4979" w:hanging="180"/>
      </w:pPr>
    </w:lvl>
    <w:lvl w:ilvl="6" w:tplc="440A000F" w:tentative="1">
      <w:start w:val="1"/>
      <w:numFmt w:val="decimal"/>
      <w:lvlText w:val="%7."/>
      <w:lvlJc w:val="left"/>
      <w:pPr>
        <w:ind w:left="5699" w:hanging="360"/>
      </w:pPr>
    </w:lvl>
    <w:lvl w:ilvl="7" w:tplc="440A0019" w:tentative="1">
      <w:start w:val="1"/>
      <w:numFmt w:val="lowerLetter"/>
      <w:lvlText w:val="%8."/>
      <w:lvlJc w:val="left"/>
      <w:pPr>
        <w:ind w:left="6419" w:hanging="360"/>
      </w:pPr>
    </w:lvl>
    <w:lvl w:ilvl="8" w:tplc="440A001B" w:tentative="1">
      <w:start w:val="1"/>
      <w:numFmt w:val="lowerRoman"/>
      <w:lvlText w:val="%9."/>
      <w:lvlJc w:val="right"/>
      <w:pPr>
        <w:ind w:left="7139" w:hanging="180"/>
      </w:pPr>
    </w:lvl>
  </w:abstractNum>
  <w:abstractNum w:abstractNumId="26" w15:restartNumberingAfterBreak="0">
    <w:nsid w:val="511F68B4"/>
    <w:multiLevelType w:val="hybridMultilevel"/>
    <w:tmpl w:val="9F50291C"/>
    <w:lvl w:ilvl="0" w:tplc="8CD2D40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1D353C1"/>
    <w:multiLevelType w:val="hybridMultilevel"/>
    <w:tmpl w:val="D054BA8A"/>
    <w:lvl w:ilvl="0" w:tplc="440A0005">
      <w:start w:val="1"/>
      <w:numFmt w:val="bullet"/>
      <w:lvlText w:val=""/>
      <w:lvlJc w:val="left"/>
      <w:pPr>
        <w:ind w:left="1004" w:hanging="360"/>
      </w:pPr>
      <w:rPr>
        <w:rFonts w:ascii="Wingdings" w:hAnsi="Wingdings"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28" w15:restartNumberingAfterBreak="0">
    <w:nsid w:val="54C13D13"/>
    <w:multiLevelType w:val="hybridMultilevel"/>
    <w:tmpl w:val="53DA42E2"/>
    <w:lvl w:ilvl="0" w:tplc="395AA380">
      <w:start w:val="1"/>
      <w:numFmt w:val="lowerLetter"/>
      <w:lvlText w:val="%1)"/>
      <w:lvlJc w:val="left"/>
      <w:pPr>
        <w:ind w:left="1069" w:hanging="360"/>
      </w:pPr>
      <w:rPr>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9" w15:restartNumberingAfterBreak="0">
    <w:nsid w:val="56605CAE"/>
    <w:multiLevelType w:val="hybridMultilevel"/>
    <w:tmpl w:val="12186C64"/>
    <w:lvl w:ilvl="0" w:tplc="CB6809B2">
      <w:start w:val="1"/>
      <w:numFmt w:val="lowerLetter"/>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586D103B"/>
    <w:multiLevelType w:val="hybridMultilevel"/>
    <w:tmpl w:val="96920E74"/>
    <w:lvl w:ilvl="0" w:tplc="440A0009">
      <w:start w:val="1"/>
      <w:numFmt w:val="bullet"/>
      <w:lvlText w:val=""/>
      <w:lvlJc w:val="left"/>
      <w:pPr>
        <w:ind w:left="360" w:hanging="360"/>
      </w:pPr>
      <w:rPr>
        <w:rFonts w:ascii="Wingdings" w:hAnsi="Wingdings" w:hint="default"/>
      </w:rPr>
    </w:lvl>
    <w:lvl w:ilvl="1" w:tplc="440A0003">
      <w:start w:val="1"/>
      <w:numFmt w:val="bullet"/>
      <w:lvlText w:val="o"/>
      <w:lvlJc w:val="left"/>
      <w:pPr>
        <w:ind w:left="709" w:hanging="360"/>
      </w:pPr>
      <w:rPr>
        <w:rFonts w:ascii="Courier New" w:hAnsi="Courier New" w:cs="Courier New" w:hint="default"/>
      </w:rPr>
    </w:lvl>
    <w:lvl w:ilvl="2" w:tplc="440A0005">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1" w15:restartNumberingAfterBreak="0">
    <w:nsid w:val="591427F9"/>
    <w:multiLevelType w:val="hybridMultilevel"/>
    <w:tmpl w:val="4F4EE690"/>
    <w:lvl w:ilvl="0" w:tplc="0C0A0001">
      <w:start w:val="1"/>
      <w:numFmt w:val="bullet"/>
      <w:lvlText w:val=""/>
      <w:lvlJc w:val="left"/>
      <w:pPr>
        <w:ind w:left="1069" w:hanging="360"/>
      </w:pPr>
      <w:rPr>
        <w:rFonts w:ascii="Symbol" w:hAnsi="Symbol" w:hint="default"/>
      </w:rPr>
    </w:lvl>
    <w:lvl w:ilvl="1" w:tplc="440A0019">
      <w:start w:val="1"/>
      <w:numFmt w:val="lowerLetter"/>
      <w:lvlText w:val="%2."/>
      <w:lvlJc w:val="left"/>
      <w:pPr>
        <w:ind w:left="1788" w:hanging="360"/>
      </w:pPr>
    </w:lvl>
    <w:lvl w:ilvl="2" w:tplc="440A001B">
      <w:start w:val="1"/>
      <w:numFmt w:val="lowerRoman"/>
      <w:lvlText w:val="%3."/>
      <w:lvlJc w:val="right"/>
      <w:pPr>
        <w:ind w:left="2508" w:hanging="180"/>
      </w:pPr>
    </w:lvl>
    <w:lvl w:ilvl="3" w:tplc="440A000F">
      <w:start w:val="1"/>
      <w:numFmt w:val="decimal"/>
      <w:lvlText w:val="%4."/>
      <w:lvlJc w:val="left"/>
      <w:pPr>
        <w:ind w:left="3228" w:hanging="360"/>
      </w:pPr>
    </w:lvl>
    <w:lvl w:ilvl="4" w:tplc="440A0019">
      <w:start w:val="1"/>
      <w:numFmt w:val="lowerLetter"/>
      <w:lvlText w:val="%5."/>
      <w:lvlJc w:val="left"/>
      <w:pPr>
        <w:ind w:left="3948" w:hanging="360"/>
      </w:pPr>
    </w:lvl>
    <w:lvl w:ilvl="5" w:tplc="440A001B">
      <w:start w:val="1"/>
      <w:numFmt w:val="lowerRoman"/>
      <w:lvlText w:val="%6."/>
      <w:lvlJc w:val="right"/>
      <w:pPr>
        <w:ind w:left="4668" w:hanging="180"/>
      </w:pPr>
    </w:lvl>
    <w:lvl w:ilvl="6" w:tplc="440A000F">
      <w:start w:val="1"/>
      <w:numFmt w:val="decimal"/>
      <w:lvlText w:val="%7."/>
      <w:lvlJc w:val="left"/>
      <w:pPr>
        <w:ind w:left="5388" w:hanging="360"/>
      </w:pPr>
    </w:lvl>
    <w:lvl w:ilvl="7" w:tplc="440A0019">
      <w:start w:val="1"/>
      <w:numFmt w:val="lowerLetter"/>
      <w:lvlText w:val="%8."/>
      <w:lvlJc w:val="left"/>
      <w:pPr>
        <w:ind w:left="6108" w:hanging="360"/>
      </w:pPr>
    </w:lvl>
    <w:lvl w:ilvl="8" w:tplc="440A001B">
      <w:start w:val="1"/>
      <w:numFmt w:val="lowerRoman"/>
      <w:lvlText w:val="%9."/>
      <w:lvlJc w:val="right"/>
      <w:pPr>
        <w:ind w:left="6828" w:hanging="180"/>
      </w:pPr>
    </w:lvl>
  </w:abstractNum>
  <w:abstractNum w:abstractNumId="32" w15:restartNumberingAfterBreak="0">
    <w:nsid w:val="598D4C36"/>
    <w:multiLevelType w:val="hybridMultilevel"/>
    <w:tmpl w:val="25220FDC"/>
    <w:lvl w:ilvl="0" w:tplc="A6BE302C">
      <w:start w:val="1"/>
      <w:numFmt w:val="lowerLetter"/>
      <w:lvlText w:val="%1)"/>
      <w:lvlJc w:val="left"/>
      <w:pPr>
        <w:ind w:left="1004" w:hanging="360"/>
      </w:pPr>
      <w:rPr>
        <w:b/>
      </w:rPr>
    </w:lvl>
    <w:lvl w:ilvl="1" w:tplc="440A0019">
      <w:start w:val="1"/>
      <w:numFmt w:val="lowerLetter"/>
      <w:lvlText w:val="%2."/>
      <w:lvlJc w:val="left"/>
      <w:pPr>
        <w:ind w:left="1724" w:hanging="360"/>
      </w:pPr>
    </w:lvl>
    <w:lvl w:ilvl="2" w:tplc="440A001B">
      <w:start w:val="1"/>
      <w:numFmt w:val="lowerRoman"/>
      <w:lvlText w:val="%3."/>
      <w:lvlJc w:val="right"/>
      <w:pPr>
        <w:ind w:left="2444" w:hanging="180"/>
      </w:pPr>
    </w:lvl>
    <w:lvl w:ilvl="3" w:tplc="440A000F">
      <w:start w:val="1"/>
      <w:numFmt w:val="decimal"/>
      <w:lvlText w:val="%4."/>
      <w:lvlJc w:val="left"/>
      <w:pPr>
        <w:ind w:left="3164" w:hanging="360"/>
      </w:pPr>
    </w:lvl>
    <w:lvl w:ilvl="4" w:tplc="440A0019">
      <w:start w:val="1"/>
      <w:numFmt w:val="lowerLetter"/>
      <w:lvlText w:val="%5."/>
      <w:lvlJc w:val="left"/>
      <w:pPr>
        <w:ind w:left="3884" w:hanging="360"/>
      </w:pPr>
    </w:lvl>
    <w:lvl w:ilvl="5" w:tplc="440A001B">
      <w:start w:val="1"/>
      <w:numFmt w:val="lowerRoman"/>
      <w:lvlText w:val="%6."/>
      <w:lvlJc w:val="right"/>
      <w:pPr>
        <w:ind w:left="4604" w:hanging="180"/>
      </w:pPr>
    </w:lvl>
    <w:lvl w:ilvl="6" w:tplc="440A000F">
      <w:start w:val="1"/>
      <w:numFmt w:val="decimal"/>
      <w:lvlText w:val="%7."/>
      <w:lvlJc w:val="left"/>
      <w:pPr>
        <w:ind w:left="5324" w:hanging="360"/>
      </w:pPr>
    </w:lvl>
    <w:lvl w:ilvl="7" w:tplc="440A0019">
      <w:start w:val="1"/>
      <w:numFmt w:val="lowerLetter"/>
      <w:lvlText w:val="%8."/>
      <w:lvlJc w:val="left"/>
      <w:pPr>
        <w:ind w:left="6044" w:hanging="360"/>
      </w:pPr>
    </w:lvl>
    <w:lvl w:ilvl="8" w:tplc="440A001B">
      <w:start w:val="1"/>
      <w:numFmt w:val="lowerRoman"/>
      <w:lvlText w:val="%9."/>
      <w:lvlJc w:val="right"/>
      <w:pPr>
        <w:ind w:left="6764" w:hanging="180"/>
      </w:pPr>
    </w:lvl>
  </w:abstractNum>
  <w:abstractNum w:abstractNumId="33" w15:restartNumberingAfterBreak="0">
    <w:nsid w:val="5C1E3ABC"/>
    <w:multiLevelType w:val="hybridMultilevel"/>
    <w:tmpl w:val="1B26BFCE"/>
    <w:lvl w:ilvl="0" w:tplc="B6F0B79A">
      <w:start w:val="1"/>
      <w:numFmt w:val="lowerLetter"/>
      <w:lvlText w:val="%1)"/>
      <w:lvlJc w:val="left"/>
      <w:pPr>
        <w:ind w:left="1004" w:hanging="360"/>
      </w:pPr>
      <w:rPr>
        <w:b/>
      </w:rPr>
    </w:lvl>
    <w:lvl w:ilvl="1" w:tplc="440A0019">
      <w:start w:val="1"/>
      <w:numFmt w:val="lowerLetter"/>
      <w:lvlText w:val="%2."/>
      <w:lvlJc w:val="left"/>
      <w:pPr>
        <w:ind w:left="1724" w:hanging="360"/>
      </w:pPr>
    </w:lvl>
    <w:lvl w:ilvl="2" w:tplc="440A001B">
      <w:start w:val="1"/>
      <w:numFmt w:val="lowerRoman"/>
      <w:lvlText w:val="%3."/>
      <w:lvlJc w:val="right"/>
      <w:pPr>
        <w:ind w:left="2444" w:hanging="180"/>
      </w:pPr>
    </w:lvl>
    <w:lvl w:ilvl="3" w:tplc="440A000F">
      <w:start w:val="1"/>
      <w:numFmt w:val="decimal"/>
      <w:lvlText w:val="%4."/>
      <w:lvlJc w:val="left"/>
      <w:pPr>
        <w:ind w:left="3164" w:hanging="360"/>
      </w:pPr>
    </w:lvl>
    <w:lvl w:ilvl="4" w:tplc="440A0019">
      <w:start w:val="1"/>
      <w:numFmt w:val="lowerLetter"/>
      <w:lvlText w:val="%5."/>
      <w:lvlJc w:val="left"/>
      <w:pPr>
        <w:ind w:left="3884" w:hanging="360"/>
      </w:pPr>
    </w:lvl>
    <w:lvl w:ilvl="5" w:tplc="440A001B">
      <w:start w:val="1"/>
      <w:numFmt w:val="lowerRoman"/>
      <w:lvlText w:val="%6."/>
      <w:lvlJc w:val="right"/>
      <w:pPr>
        <w:ind w:left="4604" w:hanging="180"/>
      </w:pPr>
    </w:lvl>
    <w:lvl w:ilvl="6" w:tplc="440A000F">
      <w:start w:val="1"/>
      <w:numFmt w:val="decimal"/>
      <w:lvlText w:val="%7."/>
      <w:lvlJc w:val="left"/>
      <w:pPr>
        <w:ind w:left="5324" w:hanging="360"/>
      </w:pPr>
    </w:lvl>
    <w:lvl w:ilvl="7" w:tplc="440A0019">
      <w:start w:val="1"/>
      <w:numFmt w:val="lowerLetter"/>
      <w:lvlText w:val="%8."/>
      <w:lvlJc w:val="left"/>
      <w:pPr>
        <w:ind w:left="6044" w:hanging="360"/>
      </w:pPr>
    </w:lvl>
    <w:lvl w:ilvl="8" w:tplc="440A001B">
      <w:start w:val="1"/>
      <w:numFmt w:val="lowerRoman"/>
      <w:lvlText w:val="%9."/>
      <w:lvlJc w:val="right"/>
      <w:pPr>
        <w:ind w:left="6764" w:hanging="180"/>
      </w:pPr>
    </w:lvl>
  </w:abstractNum>
  <w:abstractNum w:abstractNumId="34" w15:restartNumberingAfterBreak="0">
    <w:nsid w:val="5CD63803"/>
    <w:multiLevelType w:val="hybridMultilevel"/>
    <w:tmpl w:val="1376DDC4"/>
    <w:lvl w:ilvl="0" w:tplc="6E3462A4">
      <w:start w:val="9"/>
      <w:numFmt w:val="upperRoman"/>
      <w:lvlText w:val="%1."/>
      <w:lvlJc w:val="right"/>
      <w:pPr>
        <w:ind w:left="1379"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5D4D293D"/>
    <w:multiLevelType w:val="hybridMultilevel"/>
    <w:tmpl w:val="7A96648C"/>
    <w:lvl w:ilvl="0" w:tplc="CF127EB6">
      <w:start w:val="1"/>
      <w:numFmt w:val="lowerLetter"/>
      <w:lvlText w:val="%1)"/>
      <w:lvlJc w:val="left"/>
      <w:pPr>
        <w:ind w:left="36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6" w15:restartNumberingAfterBreak="0">
    <w:nsid w:val="5F9C3FFB"/>
    <w:multiLevelType w:val="hybridMultilevel"/>
    <w:tmpl w:val="C55E4D96"/>
    <w:lvl w:ilvl="0" w:tplc="440A0013">
      <w:start w:val="1"/>
      <w:numFmt w:val="upperRoman"/>
      <w:lvlText w:val="%1."/>
      <w:lvlJc w:val="righ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7" w15:restartNumberingAfterBreak="0">
    <w:nsid w:val="64C07188"/>
    <w:multiLevelType w:val="hybridMultilevel"/>
    <w:tmpl w:val="A130594C"/>
    <w:lvl w:ilvl="0" w:tplc="B4F83C74">
      <w:start w:val="1"/>
      <w:numFmt w:val="upperRoman"/>
      <w:lvlText w:val="%1."/>
      <w:lvlJc w:val="left"/>
      <w:pPr>
        <w:tabs>
          <w:tab w:val="num" w:pos="862"/>
        </w:tabs>
        <w:ind w:left="862" w:hanging="720"/>
      </w:pPr>
      <w:rPr>
        <w:rFonts w:hint="default"/>
        <w:b w:val="0"/>
      </w:rPr>
    </w:lvl>
    <w:lvl w:ilvl="1" w:tplc="340A0019">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38" w15:restartNumberingAfterBreak="0">
    <w:nsid w:val="64C813BF"/>
    <w:multiLevelType w:val="hybridMultilevel"/>
    <w:tmpl w:val="D5FEFF24"/>
    <w:lvl w:ilvl="0" w:tplc="3F18FEC6">
      <w:start w:val="1"/>
      <w:numFmt w:val="upperRoman"/>
      <w:lvlText w:val="%1."/>
      <w:lvlJc w:val="right"/>
      <w:pPr>
        <w:ind w:left="360" w:hanging="36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9" w15:restartNumberingAfterBreak="0">
    <w:nsid w:val="6A190D09"/>
    <w:multiLevelType w:val="hybridMultilevel"/>
    <w:tmpl w:val="9800AFE4"/>
    <w:lvl w:ilvl="0" w:tplc="440A0017">
      <w:start w:val="1"/>
      <w:numFmt w:val="lowerLetter"/>
      <w:lvlText w:val="%1)"/>
      <w:lvlJc w:val="left"/>
      <w:pPr>
        <w:ind w:left="1069" w:hanging="360"/>
      </w:p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40" w15:restartNumberingAfterBreak="0">
    <w:nsid w:val="6A8112A7"/>
    <w:multiLevelType w:val="hybridMultilevel"/>
    <w:tmpl w:val="D5FEFF24"/>
    <w:lvl w:ilvl="0" w:tplc="3F18FEC6">
      <w:start w:val="1"/>
      <w:numFmt w:val="upperRoman"/>
      <w:lvlText w:val="%1."/>
      <w:lvlJc w:val="right"/>
      <w:pPr>
        <w:ind w:left="360" w:hanging="36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1" w15:restartNumberingAfterBreak="0">
    <w:nsid w:val="6FC059B5"/>
    <w:multiLevelType w:val="hybridMultilevel"/>
    <w:tmpl w:val="7018D410"/>
    <w:lvl w:ilvl="0" w:tplc="3194801E">
      <w:start w:val="1"/>
      <w:numFmt w:val="upperRoman"/>
      <w:lvlText w:val="%1."/>
      <w:lvlJc w:val="left"/>
      <w:pPr>
        <w:ind w:left="1080" w:hanging="720"/>
      </w:pPr>
      <w:rPr>
        <w:rFonts w:cstheme="minorBidi" w:hint="default"/>
        <w:b/>
        <w:u w:val="no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15:restartNumberingAfterBreak="0">
    <w:nsid w:val="71F175B9"/>
    <w:multiLevelType w:val="hybridMultilevel"/>
    <w:tmpl w:val="7B8E53BA"/>
    <w:lvl w:ilvl="0" w:tplc="FC26C30E">
      <w:start w:val="1"/>
      <w:numFmt w:val="decimal"/>
      <w:lvlText w:val="%1)"/>
      <w:lvlJc w:val="left"/>
      <w:pPr>
        <w:ind w:left="192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15:restartNumberingAfterBreak="0">
    <w:nsid w:val="73DE603A"/>
    <w:multiLevelType w:val="hybridMultilevel"/>
    <w:tmpl w:val="7B8E53BA"/>
    <w:lvl w:ilvl="0" w:tplc="FC26C30E">
      <w:start w:val="1"/>
      <w:numFmt w:val="decimal"/>
      <w:lvlText w:val="%1)"/>
      <w:lvlJc w:val="left"/>
      <w:pPr>
        <w:ind w:left="1637"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7498330B"/>
    <w:multiLevelType w:val="hybridMultilevel"/>
    <w:tmpl w:val="B54837AA"/>
    <w:lvl w:ilvl="0" w:tplc="684E18D4">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65165B6"/>
    <w:multiLevelType w:val="hybridMultilevel"/>
    <w:tmpl w:val="676E7982"/>
    <w:lvl w:ilvl="0" w:tplc="F9724048">
      <w:start w:val="1"/>
      <w:numFmt w:val="upperRoman"/>
      <w:lvlText w:val="%1."/>
      <w:lvlJc w:val="right"/>
      <w:pPr>
        <w:ind w:left="360" w:hanging="360"/>
      </w:pPr>
      <w:rPr>
        <w:b w:val="0"/>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6" w15:restartNumberingAfterBreak="0">
    <w:nsid w:val="776A6124"/>
    <w:multiLevelType w:val="hybridMultilevel"/>
    <w:tmpl w:val="BF4C4EC0"/>
    <w:lvl w:ilvl="0" w:tplc="440A0009">
      <w:start w:val="1"/>
      <w:numFmt w:val="bullet"/>
      <w:lvlText w:val=""/>
      <w:lvlJc w:val="left"/>
      <w:pPr>
        <w:ind w:left="360" w:hanging="360"/>
      </w:pPr>
      <w:rPr>
        <w:rFonts w:ascii="Wingdings" w:hAnsi="Wingdings"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7" w15:restartNumberingAfterBreak="0">
    <w:nsid w:val="77944275"/>
    <w:multiLevelType w:val="hybridMultilevel"/>
    <w:tmpl w:val="D3E464BA"/>
    <w:lvl w:ilvl="0" w:tplc="9670C83A">
      <w:start w:val="1"/>
      <w:numFmt w:val="lowerLetter"/>
      <w:lvlText w:val="%1)"/>
      <w:lvlJc w:val="left"/>
      <w:pPr>
        <w:ind w:left="720" w:hanging="360"/>
      </w:pPr>
      <w:rPr>
        <w:b/>
        <w:sz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8" w15:restartNumberingAfterBreak="0">
    <w:nsid w:val="77F5322E"/>
    <w:multiLevelType w:val="hybridMultilevel"/>
    <w:tmpl w:val="D5FEFF24"/>
    <w:lvl w:ilvl="0" w:tplc="3F18FEC6">
      <w:start w:val="1"/>
      <w:numFmt w:val="upperRoman"/>
      <w:lvlText w:val="%1."/>
      <w:lvlJc w:val="right"/>
      <w:pPr>
        <w:ind w:left="360" w:hanging="36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9" w15:restartNumberingAfterBreak="0">
    <w:nsid w:val="79E93B27"/>
    <w:multiLevelType w:val="hybridMultilevel"/>
    <w:tmpl w:val="DF869804"/>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50" w15:restartNumberingAfterBreak="0">
    <w:nsid w:val="7DC36920"/>
    <w:multiLevelType w:val="hybridMultilevel"/>
    <w:tmpl w:val="F3C4295C"/>
    <w:lvl w:ilvl="0" w:tplc="31DE94FA">
      <w:start w:val="1"/>
      <w:numFmt w:val="lowerLetter"/>
      <w:lvlText w:val="%1)"/>
      <w:lvlJc w:val="left"/>
      <w:pPr>
        <w:ind w:left="360" w:hanging="360"/>
      </w:pPr>
      <w:rPr>
        <w:b/>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51" w15:restartNumberingAfterBreak="0">
    <w:nsid w:val="7F7E6B8B"/>
    <w:multiLevelType w:val="hybridMultilevel"/>
    <w:tmpl w:val="DEEA6EB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30"/>
  </w:num>
  <w:num w:numId="2">
    <w:abstractNumId w:val="46"/>
  </w:num>
  <w:num w:numId="3">
    <w:abstractNumId w:val="25"/>
  </w:num>
  <w:num w:numId="4">
    <w:abstractNumId w:val="41"/>
  </w:num>
  <w:num w:numId="5">
    <w:abstractNumId w:val="21"/>
  </w:num>
  <w:num w:numId="6">
    <w:abstractNumId w:val="19"/>
  </w:num>
  <w:num w:numId="7">
    <w:abstractNumId w:val="34"/>
  </w:num>
  <w:num w:numId="8">
    <w:abstractNumId w:val="3"/>
  </w:num>
  <w:num w:numId="9">
    <w:abstractNumId w:val="9"/>
  </w:num>
  <w:num w:numId="10">
    <w:abstractNumId w:val="8"/>
  </w:num>
  <w:num w:numId="11">
    <w:abstractNumId w:val="24"/>
  </w:num>
  <w:num w:numId="12">
    <w:abstractNumId w:val="49"/>
  </w:num>
  <w:num w:numId="13">
    <w:abstractNumId w:val="51"/>
  </w:num>
  <w:num w:numId="14">
    <w:abstractNumId w:val="2"/>
  </w:num>
  <w:num w:numId="15">
    <w:abstractNumId w:val="26"/>
  </w:num>
  <w:num w:numId="16">
    <w:abstractNumId w:val="6"/>
  </w:num>
  <w:num w:numId="17">
    <w:abstractNumId w:val="43"/>
  </w:num>
  <w:num w:numId="18">
    <w:abstractNumId w:val="15"/>
  </w:num>
  <w:num w:numId="19">
    <w:abstractNumId w:val="20"/>
  </w:num>
  <w:num w:numId="20">
    <w:abstractNumId w:val="42"/>
  </w:num>
  <w:num w:numId="21">
    <w:abstractNumId w:val="36"/>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num>
  <w:num w:numId="24">
    <w:abstractNumId w:val="44"/>
  </w:num>
  <w:num w:numId="25">
    <w:abstractNumId w:val="29"/>
  </w:num>
  <w:num w:numId="26">
    <w:abstractNumId w:val="0"/>
  </w:num>
  <w:num w:numId="27">
    <w:abstractNumId w:val="22"/>
  </w:num>
  <w:num w:numId="28">
    <w:abstractNumId w:val="23"/>
  </w:num>
  <w:num w:numId="29">
    <w:abstractNumId w:val="13"/>
  </w:num>
  <w:num w:numId="30">
    <w:abstractNumId w:val="4"/>
  </w:num>
  <w:num w:numId="31">
    <w:abstractNumId w:val="38"/>
  </w:num>
  <w:num w:numId="32">
    <w:abstractNumId w:val="16"/>
  </w:num>
  <w:num w:numId="33">
    <w:abstractNumId w:val="27"/>
  </w:num>
  <w:num w:numId="34">
    <w:abstractNumId w:val="5"/>
  </w:num>
  <w:num w:numId="35">
    <w:abstractNumId w:val="17"/>
  </w:num>
  <w:num w:numId="36">
    <w:abstractNumId w:val="28"/>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8"/>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num>
  <w:num w:numId="50">
    <w:abstractNumId w:val="39"/>
  </w:num>
  <w:num w:numId="51">
    <w:abstractNumId w:val="40"/>
  </w:num>
  <w:num w:numId="52">
    <w:abstractNumId w:val="7"/>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7"/>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nora Gomez Perez">
    <w15:presenceInfo w15:providerId="AD" w15:userId="S-1-5-21-4131840314-1284996292-3059258782-11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6AA"/>
    <w:rsid w:val="00006EEE"/>
    <w:rsid w:val="000079CC"/>
    <w:rsid w:val="00015568"/>
    <w:rsid w:val="000220AF"/>
    <w:rsid w:val="000436D0"/>
    <w:rsid w:val="00056F14"/>
    <w:rsid w:val="000648AE"/>
    <w:rsid w:val="000761EE"/>
    <w:rsid w:val="000811A0"/>
    <w:rsid w:val="000A198D"/>
    <w:rsid w:val="000A2599"/>
    <w:rsid w:val="000D2841"/>
    <w:rsid w:val="000D3A19"/>
    <w:rsid w:val="000E4976"/>
    <w:rsid w:val="000F2E30"/>
    <w:rsid w:val="00103E45"/>
    <w:rsid w:val="00113B62"/>
    <w:rsid w:val="001169BD"/>
    <w:rsid w:val="00117BCC"/>
    <w:rsid w:val="00125856"/>
    <w:rsid w:val="001674D0"/>
    <w:rsid w:val="001705C4"/>
    <w:rsid w:val="00182296"/>
    <w:rsid w:val="001842D9"/>
    <w:rsid w:val="00192EB8"/>
    <w:rsid w:val="00193017"/>
    <w:rsid w:val="001B12A5"/>
    <w:rsid w:val="001E675C"/>
    <w:rsid w:val="00215ACA"/>
    <w:rsid w:val="0022499B"/>
    <w:rsid w:val="00232771"/>
    <w:rsid w:val="002601B3"/>
    <w:rsid w:val="002601DB"/>
    <w:rsid w:val="002627BC"/>
    <w:rsid w:val="00265898"/>
    <w:rsid w:val="0027093F"/>
    <w:rsid w:val="0028394D"/>
    <w:rsid w:val="002D2541"/>
    <w:rsid w:val="003170B3"/>
    <w:rsid w:val="00321B26"/>
    <w:rsid w:val="0034308F"/>
    <w:rsid w:val="00357E5D"/>
    <w:rsid w:val="00367EF3"/>
    <w:rsid w:val="00375166"/>
    <w:rsid w:val="003A4ECF"/>
    <w:rsid w:val="003A5D7D"/>
    <w:rsid w:val="003B34EE"/>
    <w:rsid w:val="003B3A1B"/>
    <w:rsid w:val="003C157D"/>
    <w:rsid w:val="003D5AB8"/>
    <w:rsid w:val="003F0099"/>
    <w:rsid w:val="003F1466"/>
    <w:rsid w:val="003F4895"/>
    <w:rsid w:val="003F5D04"/>
    <w:rsid w:val="003F7072"/>
    <w:rsid w:val="004235ED"/>
    <w:rsid w:val="004259A8"/>
    <w:rsid w:val="00441AA5"/>
    <w:rsid w:val="00441D27"/>
    <w:rsid w:val="0044439B"/>
    <w:rsid w:val="0044701D"/>
    <w:rsid w:val="004634FE"/>
    <w:rsid w:val="004A12A6"/>
    <w:rsid w:val="004A7FD0"/>
    <w:rsid w:val="004C61F0"/>
    <w:rsid w:val="004E7E3E"/>
    <w:rsid w:val="004F0F29"/>
    <w:rsid w:val="005102B6"/>
    <w:rsid w:val="00530D29"/>
    <w:rsid w:val="005430A4"/>
    <w:rsid w:val="00543B3B"/>
    <w:rsid w:val="00582050"/>
    <w:rsid w:val="00586F80"/>
    <w:rsid w:val="005A6A2F"/>
    <w:rsid w:val="005B058D"/>
    <w:rsid w:val="005D12E9"/>
    <w:rsid w:val="005D7E35"/>
    <w:rsid w:val="005E2BF2"/>
    <w:rsid w:val="005E710F"/>
    <w:rsid w:val="005F59BC"/>
    <w:rsid w:val="0060645D"/>
    <w:rsid w:val="0061270F"/>
    <w:rsid w:val="00621575"/>
    <w:rsid w:val="0062343B"/>
    <w:rsid w:val="00637DEB"/>
    <w:rsid w:val="006452D4"/>
    <w:rsid w:val="00661037"/>
    <w:rsid w:val="00662411"/>
    <w:rsid w:val="0068779B"/>
    <w:rsid w:val="00687B2F"/>
    <w:rsid w:val="0069471B"/>
    <w:rsid w:val="00694D42"/>
    <w:rsid w:val="006C7795"/>
    <w:rsid w:val="00700D2F"/>
    <w:rsid w:val="0070578B"/>
    <w:rsid w:val="007078FE"/>
    <w:rsid w:val="007375B4"/>
    <w:rsid w:val="0074085A"/>
    <w:rsid w:val="007438E2"/>
    <w:rsid w:val="007545D9"/>
    <w:rsid w:val="007568D5"/>
    <w:rsid w:val="00763DA7"/>
    <w:rsid w:val="007653A0"/>
    <w:rsid w:val="00790EBA"/>
    <w:rsid w:val="007A3AB2"/>
    <w:rsid w:val="007B0247"/>
    <w:rsid w:val="007B3A9A"/>
    <w:rsid w:val="007C0CE5"/>
    <w:rsid w:val="007D5223"/>
    <w:rsid w:val="007D7326"/>
    <w:rsid w:val="007E1B3F"/>
    <w:rsid w:val="007F1190"/>
    <w:rsid w:val="007F6AA8"/>
    <w:rsid w:val="00813654"/>
    <w:rsid w:val="00817228"/>
    <w:rsid w:val="00824FAE"/>
    <w:rsid w:val="008343EE"/>
    <w:rsid w:val="00837290"/>
    <w:rsid w:val="00875B24"/>
    <w:rsid w:val="00883731"/>
    <w:rsid w:val="0088610E"/>
    <w:rsid w:val="008867DC"/>
    <w:rsid w:val="008A6A26"/>
    <w:rsid w:val="008B6580"/>
    <w:rsid w:val="008E450E"/>
    <w:rsid w:val="00905414"/>
    <w:rsid w:val="00941492"/>
    <w:rsid w:val="009565FB"/>
    <w:rsid w:val="00976058"/>
    <w:rsid w:val="00976747"/>
    <w:rsid w:val="009B3A48"/>
    <w:rsid w:val="009B6585"/>
    <w:rsid w:val="009E1278"/>
    <w:rsid w:val="009F00F7"/>
    <w:rsid w:val="00A14999"/>
    <w:rsid w:val="00A22439"/>
    <w:rsid w:val="00A2585C"/>
    <w:rsid w:val="00A36AA6"/>
    <w:rsid w:val="00A75249"/>
    <w:rsid w:val="00A833C9"/>
    <w:rsid w:val="00A870FF"/>
    <w:rsid w:val="00AA5968"/>
    <w:rsid w:val="00AB73CF"/>
    <w:rsid w:val="00AC054D"/>
    <w:rsid w:val="00AD1B79"/>
    <w:rsid w:val="00AD1C58"/>
    <w:rsid w:val="00AD23E1"/>
    <w:rsid w:val="00AD515F"/>
    <w:rsid w:val="00AE680B"/>
    <w:rsid w:val="00B0171F"/>
    <w:rsid w:val="00B06417"/>
    <w:rsid w:val="00B078F4"/>
    <w:rsid w:val="00B10523"/>
    <w:rsid w:val="00B12340"/>
    <w:rsid w:val="00B247C9"/>
    <w:rsid w:val="00B25139"/>
    <w:rsid w:val="00B30786"/>
    <w:rsid w:val="00B44816"/>
    <w:rsid w:val="00B46138"/>
    <w:rsid w:val="00B50847"/>
    <w:rsid w:val="00B60766"/>
    <w:rsid w:val="00B63D7A"/>
    <w:rsid w:val="00B6625C"/>
    <w:rsid w:val="00B879F0"/>
    <w:rsid w:val="00B91E0B"/>
    <w:rsid w:val="00B92FDD"/>
    <w:rsid w:val="00BA337B"/>
    <w:rsid w:val="00BE0073"/>
    <w:rsid w:val="00BE27EE"/>
    <w:rsid w:val="00C01178"/>
    <w:rsid w:val="00C014CF"/>
    <w:rsid w:val="00C20D09"/>
    <w:rsid w:val="00C26321"/>
    <w:rsid w:val="00C358C8"/>
    <w:rsid w:val="00C66A21"/>
    <w:rsid w:val="00C66AF7"/>
    <w:rsid w:val="00C81324"/>
    <w:rsid w:val="00C836AA"/>
    <w:rsid w:val="00C9082D"/>
    <w:rsid w:val="00CA4D2E"/>
    <w:rsid w:val="00CB173D"/>
    <w:rsid w:val="00CE0D70"/>
    <w:rsid w:val="00CE3494"/>
    <w:rsid w:val="00CF25FE"/>
    <w:rsid w:val="00CF3D0F"/>
    <w:rsid w:val="00D04659"/>
    <w:rsid w:val="00D11D70"/>
    <w:rsid w:val="00D33BD3"/>
    <w:rsid w:val="00D431BA"/>
    <w:rsid w:val="00D46459"/>
    <w:rsid w:val="00D62842"/>
    <w:rsid w:val="00D71AB7"/>
    <w:rsid w:val="00DC0374"/>
    <w:rsid w:val="00DC6DFE"/>
    <w:rsid w:val="00DD42F9"/>
    <w:rsid w:val="00DD4397"/>
    <w:rsid w:val="00DD5E63"/>
    <w:rsid w:val="00E03F55"/>
    <w:rsid w:val="00E43922"/>
    <w:rsid w:val="00E73741"/>
    <w:rsid w:val="00E804E8"/>
    <w:rsid w:val="00EA353C"/>
    <w:rsid w:val="00EA3846"/>
    <w:rsid w:val="00EA7E0B"/>
    <w:rsid w:val="00F20077"/>
    <w:rsid w:val="00F2057F"/>
    <w:rsid w:val="00F34841"/>
    <w:rsid w:val="00F5749F"/>
    <w:rsid w:val="00F57A63"/>
    <w:rsid w:val="00FA6836"/>
    <w:rsid w:val="00FC50D8"/>
    <w:rsid w:val="00FD48E7"/>
    <w:rsid w:val="00FE38C3"/>
    <w:rsid w:val="00FF435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BB352"/>
  <w15:chartTrackingRefBased/>
  <w15:docId w15:val="{3FCB9CCE-20E8-4151-8BF3-BE8E8A283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9BC"/>
    <w:pPr>
      <w:spacing w:after="0" w:line="24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ulo 2"/>
    <w:basedOn w:val="Normal"/>
    <w:link w:val="PrrafodelistaCar"/>
    <w:uiPriority w:val="34"/>
    <w:qFormat/>
    <w:rsid w:val="003F5D04"/>
    <w:pPr>
      <w:ind w:left="720"/>
      <w:contextualSpacing/>
    </w:pPr>
    <w:rPr>
      <w:rFonts w:ascii="Times New Roman" w:eastAsia="Batang" w:hAnsi="Times New Roman" w:cs="Times New Roman"/>
      <w:sz w:val="24"/>
      <w:szCs w:val="24"/>
      <w:lang w:val="es-ES" w:eastAsia="es-ES"/>
    </w:rPr>
  </w:style>
  <w:style w:type="paragraph" w:styleId="Textodeglobo">
    <w:name w:val="Balloon Text"/>
    <w:basedOn w:val="Normal"/>
    <w:link w:val="TextodegloboCar"/>
    <w:uiPriority w:val="99"/>
    <w:semiHidden/>
    <w:unhideWhenUsed/>
    <w:rsid w:val="004443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439B"/>
    <w:rPr>
      <w:rFonts w:ascii="Segoe UI" w:hAnsi="Segoe UI" w:cs="Segoe UI"/>
      <w:sz w:val="18"/>
      <w:szCs w:val="18"/>
    </w:rPr>
  </w:style>
  <w:style w:type="character" w:customStyle="1" w:styleId="PrrafodelistaCar">
    <w:name w:val="Párrafo de lista Car"/>
    <w:aliases w:val="titulo 2 Car"/>
    <w:link w:val="Prrafodelista"/>
    <w:uiPriority w:val="34"/>
    <w:locked/>
    <w:rsid w:val="00C66AF7"/>
    <w:rPr>
      <w:rFonts w:ascii="Times New Roman" w:eastAsia="Batang" w:hAnsi="Times New Roman" w:cs="Times New Roman"/>
      <w:sz w:val="24"/>
      <w:szCs w:val="24"/>
      <w:lang w:val="es-ES" w:eastAsia="es-ES"/>
    </w:rPr>
  </w:style>
  <w:style w:type="paragraph" w:customStyle="1" w:styleId="Default">
    <w:name w:val="Default"/>
    <w:rsid w:val="00C66AF7"/>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C66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25856"/>
    <w:rPr>
      <w:color w:val="0563C1" w:themeColor="hyperlink"/>
      <w:u w:val="single"/>
    </w:rPr>
  </w:style>
  <w:style w:type="paragraph" w:styleId="Sinespaciado">
    <w:name w:val="No Spacing"/>
    <w:uiPriority w:val="1"/>
    <w:qFormat/>
    <w:rsid w:val="00EA3846"/>
    <w:pPr>
      <w:spacing w:after="0" w:line="240" w:lineRule="auto"/>
    </w:pPr>
    <w:rPr>
      <w:rFonts w:ascii="Calibri" w:eastAsia="Times New Roman" w:hAnsi="Calibri" w:cs="Times New Roman"/>
      <w:lang w:val="es-ES" w:eastAsia="es-ES"/>
    </w:rPr>
  </w:style>
  <w:style w:type="numbering" w:customStyle="1" w:styleId="Estilo2">
    <w:name w:val="Estilo2"/>
    <w:uiPriority w:val="99"/>
    <w:rsid w:val="00EA3846"/>
    <w:pPr>
      <w:numPr>
        <w:numId w:val="10"/>
      </w:numPr>
    </w:pPr>
  </w:style>
  <w:style w:type="character" w:styleId="Refdecomentario">
    <w:name w:val="annotation reference"/>
    <w:basedOn w:val="Fuentedeprrafopredeter"/>
    <w:uiPriority w:val="99"/>
    <w:semiHidden/>
    <w:unhideWhenUsed/>
    <w:rsid w:val="00661037"/>
    <w:rPr>
      <w:sz w:val="16"/>
      <w:szCs w:val="16"/>
    </w:rPr>
  </w:style>
  <w:style w:type="paragraph" w:styleId="Textocomentario">
    <w:name w:val="annotation text"/>
    <w:basedOn w:val="Normal"/>
    <w:link w:val="TextocomentarioCar"/>
    <w:uiPriority w:val="99"/>
    <w:unhideWhenUsed/>
    <w:rsid w:val="00661037"/>
    <w:pPr>
      <w:spacing w:after="200"/>
    </w:pPr>
    <w:rPr>
      <w:sz w:val="20"/>
      <w:szCs w:val="20"/>
    </w:rPr>
  </w:style>
  <w:style w:type="character" w:customStyle="1" w:styleId="TextocomentarioCar">
    <w:name w:val="Texto comentario Car"/>
    <w:basedOn w:val="Fuentedeprrafopredeter"/>
    <w:link w:val="Textocomentario"/>
    <w:uiPriority w:val="99"/>
    <w:rsid w:val="00661037"/>
    <w:rPr>
      <w:sz w:val="20"/>
      <w:szCs w:val="20"/>
    </w:rPr>
  </w:style>
  <w:style w:type="character" w:styleId="nfasis">
    <w:name w:val="Emphasis"/>
    <w:basedOn w:val="Fuentedeprrafopredeter"/>
    <w:uiPriority w:val="20"/>
    <w:qFormat/>
    <w:rsid w:val="00232771"/>
    <w:rPr>
      <w:i/>
      <w:iCs/>
    </w:rPr>
  </w:style>
  <w:style w:type="paragraph" w:styleId="Revisin">
    <w:name w:val="Revision"/>
    <w:hidden/>
    <w:uiPriority w:val="99"/>
    <w:semiHidden/>
    <w:rsid w:val="000A198D"/>
    <w:pPr>
      <w:spacing w:after="0" w:line="240" w:lineRule="auto"/>
    </w:pPr>
  </w:style>
  <w:style w:type="paragraph" w:styleId="Encabezado">
    <w:name w:val="header"/>
    <w:basedOn w:val="Normal"/>
    <w:link w:val="EncabezadoCar"/>
    <w:uiPriority w:val="99"/>
    <w:unhideWhenUsed/>
    <w:rsid w:val="000A198D"/>
    <w:pPr>
      <w:tabs>
        <w:tab w:val="center" w:pos="4419"/>
        <w:tab w:val="right" w:pos="8838"/>
      </w:tabs>
    </w:pPr>
  </w:style>
  <w:style w:type="character" w:customStyle="1" w:styleId="EncabezadoCar">
    <w:name w:val="Encabezado Car"/>
    <w:basedOn w:val="Fuentedeprrafopredeter"/>
    <w:link w:val="Encabezado"/>
    <w:uiPriority w:val="99"/>
    <w:rsid w:val="000A198D"/>
  </w:style>
  <w:style w:type="paragraph" w:styleId="Piedepgina">
    <w:name w:val="footer"/>
    <w:basedOn w:val="Normal"/>
    <w:link w:val="PiedepginaCar"/>
    <w:uiPriority w:val="99"/>
    <w:unhideWhenUsed/>
    <w:rsid w:val="000A198D"/>
    <w:pPr>
      <w:tabs>
        <w:tab w:val="center" w:pos="4419"/>
        <w:tab w:val="right" w:pos="8838"/>
      </w:tabs>
    </w:pPr>
  </w:style>
  <w:style w:type="character" w:customStyle="1" w:styleId="PiedepginaCar">
    <w:name w:val="Pie de página Car"/>
    <w:basedOn w:val="Fuentedeprrafopredeter"/>
    <w:link w:val="Piedepgina"/>
    <w:uiPriority w:val="99"/>
    <w:rsid w:val="000A1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866706">
      <w:bodyDiv w:val="1"/>
      <w:marLeft w:val="0"/>
      <w:marRight w:val="0"/>
      <w:marTop w:val="0"/>
      <w:marBottom w:val="0"/>
      <w:divBdr>
        <w:top w:val="none" w:sz="0" w:space="0" w:color="auto"/>
        <w:left w:val="none" w:sz="0" w:space="0" w:color="auto"/>
        <w:bottom w:val="none" w:sz="0" w:space="0" w:color="auto"/>
        <w:right w:val="none" w:sz="0" w:space="0" w:color="auto"/>
      </w:divBdr>
    </w:div>
    <w:div w:id="495927147">
      <w:bodyDiv w:val="1"/>
      <w:marLeft w:val="0"/>
      <w:marRight w:val="0"/>
      <w:marTop w:val="0"/>
      <w:marBottom w:val="0"/>
      <w:divBdr>
        <w:top w:val="none" w:sz="0" w:space="0" w:color="auto"/>
        <w:left w:val="none" w:sz="0" w:space="0" w:color="auto"/>
        <w:bottom w:val="none" w:sz="0" w:space="0" w:color="auto"/>
        <w:right w:val="none" w:sz="0" w:space="0" w:color="auto"/>
      </w:divBdr>
    </w:div>
    <w:div w:id="721245723">
      <w:bodyDiv w:val="1"/>
      <w:marLeft w:val="0"/>
      <w:marRight w:val="0"/>
      <w:marTop w:val="0"/>
      <w:marBottom w:val="0"/>
      <w:divBdr>
        <w:top w:val="none" w:sz="0" w:space="0" w:color="auto"/>
        <w:left w:val="none" w:sz="0" w:space="0" w:color="auto"/>
        <w:bottom w:val="none" w:sz="0" w:space="0" w:color="auto"/>
        <w:right w:val="none" w:sz="0" w:space="0" w:color="auto"/>
      </w:divBdr>
    </w:div>
    <w:div w:id="754665519">
      <w:bodyDiv w:val="1"/>
      <w:marLeft w:val="0"/>
      <w:marRight w:val="0"/>
      <w:marTop w:val="0"/>
      <w:marBottom w:val="0"/>
      <w:divBdr>
        <w:top w:val="none" w:sz="0" w:space="0" w:color="auto"/>
        <w:left w:val="none" w:sz="0" w:space="0" w:color="auto"/>
        <w:bottom w:val="none" w:sz="0" w:space="0" w:color="auto"/>
        <w:right w:val="none" w:sz="0" w:space="0" w:color="auto"/>
      </w:divBdr>
    </w:div>
    <w:div w:id="828400506">
      <w:bodyDiv w:val="1"/>
      <w:marLeft w:val="0"/>
      <w:marRight w:val="0"/>
      <w:marTop w:val="0"/>
      <w:marBottom w:val="0"/>
      <w:divBdr>
        <w:top w:val="none" w:sz="0" w:space="0" w:color="auto"/>
        <w:left w:val="none" w:sz="0" w:space="0" w:color="auto"/>
        <w:bottom w:val="none" w:sz="0" w:space="0" w:color="auto"/>
        <w:right w:val="none" w:sz="0" w:space="0" w:color="auto"/>
      </w:divBdr>
    </w:div>
    <w:div w:id="936982811">
      <w:bodyDiv w:val="1"/>
      <w:marLeft w:val="0"/>
      <w:marRight w:val="0"/>
      <w:marTop w:val="0"/>
      <w:marBottom w:val="0"/>
      <w:divBdr>
        <w:top w:val="none" w:sz="0" w:space="0" w:color="auto"/>
        <w:left w:val="none" w:sz="0" w:space="0" w:color="auto"/>
        <w:bottom w:val="none" w:sz="0" w:space="0" w:color="auto"/>
        <w:right w:val="none" w:sz="0" w:space="0" w:color="auto"/>
      </w:divBdr>
    </w:div>
    <w:div w:id="1247226755">
      <w:bodyDiv w:val="1"/>
      <w:marLeft w:val="0"/>
      <w:marRight w:val="0"/>
      <w:marTop w:val="0"/>
      <w:marBottom w:val="0"/>
      <w:divBdr>
        <w:top w:val="none" w:sz="0" w:space="0" w:color="auto"/>
        <w:left w:val="none" w:sz="0" w:space="0" w:color="auto"/>
        <w:bottom w:val="none" w:sz="0" w:space="0" w:color="auto"/>
        <w:right w:val="none" w:sz="0" w:space="0" w:color="auto"/>
      </w:divBdr>
    </w:div>
    <w:div w:id="1388996286">
      <w:bodyDiv w:val="1"/>
      <w:marLeft w:val="0"/>
      <w:marRight w:val="0"/>
      <w:marTop w:val="0"/>
      <w:marBottom w:val="0"/>
      <w:divBdr>
        <w:top w:val="none" w:sz="0" w:space="0" w:color="auto"/>
        <w:left w:val="none" w:sz="0" w:space="0" w:color="auto"/>
        <w:bottom w:val="none" w:sz="0" w:space="0" w:color="auto"/>
        <w:right w:val="none" w:sz="0" w:space="0" w:color="auto"/>
      </w:divBdr>
    </w:div>
    <w:div w:id="209473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martinez@nassarabogados.com"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omments" Target="comments.xml"/><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8C669-6CC4-4AFC-A34D-AD127526B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2140</TotalTime>
  <Pages>99</Pages>
  <Words>36349</Words>
  <Characters>199925</Characters>
  <Application>Microsoft Office Word</Application>
  <DocSecurity>0</DocSecurity>
  <Lines>1666</Lines>
  <Paragraphs>471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Nery de Leiva</dc:creator>
  <cp:keywords/>
  <dc:description/>
  <cp:lastModifiedBy>Dinora Gomez Perez</cp:lastModifiedBy>
  <cp:revision>59</cp:revision>
  <cp:lastPrinted>2023-10-06T17:34:00Z</cp:lastPrinted>
  <dcterms:created xsi:type="dcterms:W3CDTF">2023-09-07T20:39:00Z</dcterms:created>
  <dcterms:modified xsi:type="dcterms:W3CDTF">2023-10-12T20:56:00Z</dcterms:modified>
</cp:coreProperties>
</file>